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19B4" w:rsidRDefault="009719B4" w:rsidP="009719B4">
      <w:pPr>
        <w:rPr>
          <w:rFonts w:ascii="Comic Sans MS" w:hAnsi="Comic Sans MS"/>
          <w:b/>
          <w:sz w:val="28"/>
          <w:szCs w:val="24"/>
        </w:rPr>
      </w:pPr>
      <w:r>
        <w:rPr>
          <w:rFonts w:ascii="Comic Sans MS" w:hAnsi="Comic Sans MS"/>
          <w:b/>
          <w:noProof/>
          <w:sz w:val="28"/>
          <w:szCs w:val="24"/>
          <w:lang w:eastAsia="es-MX"/>
        </w:rPr>
        <w:drawing>
          <wp:anchor distT="0" distB="0" distL="114300" distR="114300" simplePos="0" relativeHeight="251925504" behindDoc="1" locked="0" layoutInCell="1" allowOverlap="1">
            <wp:simplePos x="0" y="0"/>
            <wp:positionH relativeFrom="column">
              <wp:posOffset>-527685</wp:posOffset>
            </wp:positionH>
            <wp:positionV relativeFrom="paragraph">
              <wp:posOffset>-385445</wp:posOffset>
            </wp:positionV>
            <wp:extent cx="828675" cy="828675"/>
            <wp:effectExtent l="0" t="0" r="9525" b="9525"/>
            <wp:wrapTight wrapText="bothSides">
              <wp:wrapPolygon edited="0">
                <wp:start x="6952" y="0"/>
                <wp:lineTo x="3972" y="1490"/>
                <wp:lineTo x="0" y="5959"/>
                <wp:lineTo x="0" y="10428"/>
                <wp:lineTo x="497" y="15890"/>
                <wp:lineTo x="6952" y="21352"/>
                <wp:lineTo x="14400" y="21352"/>
                <wp:lineTo x="20855" y="15890"/>
                <wp:lineTo x="21352" y="10428"/>
                <wp:lineTo x="21352" y="5959"/>
                <wp:lineTo x="17379" y="1490"/>
                <wp:lineTo x="14400" y="0"/>
                <wp:lineTo x="6952" y="0"/>
              </wp:wrapPolygon>
            </wp:wrapTight>
            <wp:docPr id="69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TGCHIAPAS.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anchor>
        </w:drawing>
      </w:r>
      <w:r>
        <w:rPr>
          <w:rFonts w:ascii="Comic Sans MS" w:hAnsi="Comic Sans MS"/>
          <w:b/>
          <w:noProof/>
          <w:sz w:val="28"/>
          <w:szCs w:val="24"/>
          <w:lang w:eastAsia="es-MX"/>
        </w:rPr>
        <w:drawing>
          <wp:anchor distT="0" distB="0" distL="114300" distR="114300" simplePos="0" relativeHeight="251926528" behindDoc="1" locked="0" layoutInCell="1" allowOverlap="1">
            <wp:simplePos x="0" y="0"/>
            <wp:positionH relativeFrom="column">
              <wp:posOffset>1948815</wp:posOffset>
            </wp:positionH>
            <wp:positionV relativeFrom="paragraph">
              <wp:posOffset>-318770</wp:posOffset>
            </wp:positionV>
            <wp:extent cx="1381125" cy="647700"/>
            <wp:effectExtent l="0" t="0" r="9525" b="0"/>
            <wp:wrapTight wrapText="bothSides">
              <wp:wrapPolygon edited="0">
                <wp:start x="0" y="0"/>
                <wp:lineTo x="0" y="20965"/>
                <wp:lineTo x="21451" y="20965"/>
                <wp:lineTo x="21451" y="635"/>
                <wp:lineTo x="21153" y="0"/>
                <wp:lineTo x="0" y="0"/>
              </wp:wrapPolygon>
            </wp:wrapTight>
            <wp:docPr id="69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est.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1125" cy="647700"/>
                    </a:xfrm>
                    <a:prstGeom prst="rect">
                      <a:avLst/>
                    </a:prstGeom>
                  </pic:spPr>
                </pic:pic>
              </a:graphicData>
            </a:graphic>
          </wp:anchor>
        </w:drawing>
      </w:r>
      <w:r>
        <w:rPr>
          <w:rFonts w:ascii="Comic Sans MS" w:hAnsi="Comic Sans MS"/>
          <w:b/>
          <w:noProof/>
          <w:sz w:val="28"/>
          <w:szCs w:val="24"/>
          <w:lang w:eastAsia="es-MX"/>
        </w:rPr>
        <w:drawing>
          <wp:anchor distT="0" distB="0" distL="114300" distR="114300" simplePos="0" relativeHeight="251927552" behindDoc="1" locked="0" layoutInCell="1" allowOverlap="1">
            <wp:simplePos x="0" y="0"/>
            <wp:positionH relativeFrom="column">
              <wp:posOffset>5063490</wp:posOffset>
            </wp:positionH>
            <wp:positionV relativeFrom="paragraph">
              <wp:posOffset>-317500</wp:posOffset>
            </wp:positionV>
            <wp:extent cx="991235" cy="647700"/>
            <wp:effectExtent l="0" t="0" r="0" b="0"/>
            <wp:wrapTight wrapText="bothSides">
              <wp:wrapPolygon edited="0">
                <wp:start x="0" y="0"/>
                <wp:lineTo x="0" y="20965"/>
                <wp:lineTo x="21171" y="20965"/>
                <wp:lineTo x="21171" y="0"/>
                <wp:lineTo x="0" y="0"/>
              </wp:wrapPolygon>
            </wp:wrapTight>
            <wp:docPr id="70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91235" cy="647700"/>
                    </a:xfrm>
                    <a:prstGeom prst="rect">
                      <a:avLst/>
                    </a:prstGeom>
                  </pic:spPr>
                </pic:pic>
              </a:graphicData>
            </a:graphic>
          </wp:anchor>
        </w:drawing>
      </w:r>
    </w:p>
    <w:p w:rsidR="009719B4" w:rsidRDefault="009719B4" w:rsidP="009719B4">
      <w:pPr>
        <w:rPr>
          <w:rFonts w:ascii="Comic Sans MS" w:hAnsi="Comic Sans MS"/>
          <w:b/>
          <w:sz w:val="28"/>
          <w:szCs w:val="24"/>
        </w:rPr>
      </w:pPr>
    </w:p>
    <w:p w:rsidR="009719B4" w:rsidRPr="00C40063" w:rsidRDefault="009719B4" w:rsidP="009719B4">
      <w:pPr>
        <w:jc w:val="center"/>
        <w:rPr>
          <w:rFonts w:ascii="Comic Sans MS" w:hAnsi="Comic Sans MS"/>
          <w:b/>
          <w:szCs w:val="24"/>
        </w:rPr>
      </w:pPr>
      <w:r w:rsidRPr="00C40063">
        <w:rPr>
          <w:rFonts w:ascii="Comic Sans MS" w:hAnsi="Comic Sans MS"/>
          <w:b/>
          <w:szCs w:val="24"/>
        </w:rPr>
        <w:t xml:space="preserve">INSTITUTO </w:t>
      </w:r>
      <w:r>
        <w:rPr>
          <w:rFonts w:ascii="Comic Sans MS" w:hAnsi="Comic Sans MS"/>
          <w:b/>
          <w:szCs w:val="24"/>
        </w:rPr>
        <w:t>TECNOLÓGICO DE TUXTLA GUTIÉRREZ</w:t>
      </w:r>
    </w:p>
    <w:p w:rsidR="009719B4" w:rsidRPr="00C40063" w:rsidRDefault="009719B4" w:rsidP="009719B4">
      <w:pPr>
        <w:jc w:val="center"/>
        <w:rPr>
          <w:rFonts w:ascii="Comic Sans MS" w:hAnsi="Comic Sans MS"/>
          <w:b/>
          <w:sz w:val="32"/>
          <w:szCs w:val="24"/>
        </w:rPr>
      </w:pPr>
      <w:r w:rsidRPr="00C40063">
        <w:rPr>
          <w:rFonts w:ascii="Comic Sans MS" w:hAnsi="Comic Sans MS"/>
          <w:b/>
          <w:sz w:val="32"/>
          <w:szCs w:val="24"/>
        </w:rPr>
        <w:t>REPORTE DE RESIDENCIA PROFESIONAL</w:t>
      </w:r>
    </w:p>
    <w:p w:rsidR="009719B4" w:rsidRPr="00C40063" w:rsidRDefault="009719B4" w:rsidP="009719B4">
      <w:pPr>
        <w:jc w:val="center"/>
        <w:rPr>
          <w:rFonts w:ascii="Comic Sans MS" w:hAnsi="Comic Sans MS"/>
          <w:b/>
          <w:sz w:val="24"/>
          <w:szCs w:val="24"/>
        </w:rPr>
      </w:pPr>
    </w:p>
    <w:p w:rsidR="009719B4" w:rsidRPr="00C40063" w:rsidRDefault="009719B4" w:rsidP="009719B4">
      <w:pPr>
        <w:jc w:val="center"/>
        <w:rPr>
          <w:rFonts w:ascii="Comic Sans MS" w:hAnsi="Comic Sans MS"/>
          <w:b/>
          <w:sz w:val="24"/>
          <w:szCs w:val="24"/>
        </w:rPr>
      </w:pPr>
      <w:r>
        <w:rPr>
          <w:rFonts w:ascii="Comic Sans MS" w:hAnsi="Comic Sans MS"/>
          <w:b/>
          <w:sz w:val="24"/>
          <w:szCs w:val="24"/>
        </w:rPr>
        <w:t>INGENIERÍA BIOQUÍMICA</w:t>
      </w:r>
    </w:p>
    <w:p w:rsidR="009719B4" w:rsidRPr="00C40063" w:rsidRDefault="009719B4" w:rsidP="009719B4">
      <w:pPr>
        <w:jc w:val="center"/>
        <w:rPr>
          <w:rFonts w:ascii="Comic Sans MS" w:hAnsi="Comic Sans MS"/>
          <w:b/>
          <w:szCs w:val="24"/>
        </w:rPr>
      </w:pPr>
      <w:r w:rsidRPr="00C40063">
        <w:rPr>
          <w:rFonts w:ascii="Comic Sans MS" w:hAnsi="Comic Sans MS"/>
          <w:b/>
          <w:szCs w:val="24"/>
        </w:rPr>
        <w:t xml:space="preserve">EMPRESA: </w:t>
      </w:r>
    </w:p>
    <w:p w:rsidR="009719B4" w:rsidRPr="00C40063" w:rsidRDefault="009719B4" w:rsidP="009719B4">
      <w:pPr>
        <w:jc w:val="center"/>
        <w:rPr>
          <w:rFonts w:ascii="Comic Sans MS" w:hAnsi="Comic Sans MS"/>
          <w:b/>
          <w:sz w:val="24"/>
          <w:szCs w:val="24"/>
        </w:rPr>
      </w:pPr>
      <w:r w:rsidRPr="00C40063">
        <w:rPr>
          <w:rFonts w:ascii="Comic Sans MS" w:hAnsi="Comic Sans MS"/>
          <w:b/>
          <w:sz w:val="24"/>
          <w:szCs w:val="24"/>
        </w:rPr>
        <w:t>COC</w:t>
      </w:r>
      <w:r>
        <w:rPr>
          <w:rFonts w:ascii="Comic Sans MS" w:hAnsi="Comic Sans MS"/>
          <w:b/>
          <w:sz w:val="24"/>
          <w:szCs w:val="24"/>
        </w:rPr>
        <w:t>A-COLA COMPANY®, PLANTA APIZACO</w:t>
      </w:r>
    </w:p>
    <w:p w:rsidR="009719B4" w:rsidRPr="00C40063" w:rsidRDefault="009719B4" w:rsidP="009719B4">
      <w:pPr>
        <w:jc w:val="center"/>
        <w:rPr>
          <w:rFonts w:ascii="Comic Sans MS" w:hAnsi="Comic Sans MS"/>
          <w:b/>
          <w:szCs w:val="24"/>
        </w:rPr>
      </w:pPr>
      <w:r w:rsidRPr="00C40063">
        <w:rPr>
          <w:rFonts w:ascii="Comic Sans MS" w:hAnsi="Comic Sans MS"/>
          <w:b/>
          <w:szCs w:val="24"/>
        </w:rPr>
        <w:t>TITULO DE LA RESIDENCIA:</w:t>
      </w:r>
    </w:p>
    <w:p w:rsidR="009719B4" w:rsidRPr="00C40063" w:rsidRDefault="009719B4" w:rsidP="009719B4">
      <w:pPr>
        <w:jc w:val="center"/>
        <w:rPr>
          <w:rFonts w:ascii="Comic Sans MS" w:hAnsi="Comic Sans MS" w:cs="Arial"/>
          <w:b/>
          <w:sz w:val="24"/>
          <w:szCs w:val="28"/>
        </w:rPr>
      </w:pPr>
      <w:r w:rsidRPr="00C40063">
        <w:rPr>
          <w:rFonts w:ascii="Comic Sans MS" w:hAnsi="Comic Sans MS"/>
          <w:b/>
          <w:sz w:val="24"/>
          <w:szCs w:val="28"/>
        </w:rPr>
        <w:t>“</w:t>
      </w:r>
      <w:r w:rsidRPr="00C40063">
        <w:rPr>
          <w:rFonts w:ascii="Comic Sans MS" w:hAnsi="Comic Sans MS" w:cs="Arial"/>
          <w:b/>
          <w:sz w:val="24"/>
          <w:szCs w:val="28"/>
        </w:rPr>
        <w:t>ENTRENAMIENTO SENSORIAL Y OPTIMIZACIÓN DEL PROCESO DE CATADO P</w:t>
      </w:r>
      <w:r w:rsidR="00D815F3">
        <w:rPr>
          <w:rFonts w:ascii="Comic Sans MS" w:hAnsi="Comic Sans MS" w:cs="Arial"/>
          <w:b/>
          <w:sz w:val="24"/>
          <w:szCs w:val="28"/>
        </w:rPr>
        <w:t>ARA LA  LIBERACIÓN DE PRODUCTO”</w:t>
      </w:r>
    </w:p>
    <w:p w:rsidR="009719B4" w:rsidRPr="00C40063" w:rsidRDefault="009719B4" w:rsidP="009719B4">
      <w:pPr>
        <w:jc w:val="center"/>
        <w:rPr>
          <w:rFonts w:ascii="Comic Sans MS" w:hAnsi="Comic Sans MS" w:cs="Arial"/>
          <w:b/>
          <w:sz w:val="24"/>
          <w:szCs w:val="28"/>
        </w:rPr>
      </w:pPr>
      <w:r w:rsidRPr="00C40063">
        <w:rPr>
          <w:rFonts w:ascii="Comic Sans MS" w:hAnsi="Comic Sans MS" w:cs="Arial"/>
          <w:b/>
          <w:sz w:val="24"/>
          <w:szCs w:val="28"/>
        </w:rPr>
        <w:t>PRESENTA:</w:t>
      </w:r>
    </w:p>
    <w:p w:rsidR="009719B4" w:rsidRPr="00C40063" w:rsidRDefault="009719B4" w:rsidP="009719B4">
      <w:pPr>
        <w:jc w:val="center"/>
        <w:rPr>
          <w:rFonts w:ascii="Comic Sans MS" w:hAnsi="Comic Sans MS" w:cs="Arial"/>
          <w:b/>
          <w:sz w:val="24"/>
          <w:szCs w:val="28"/>
        </w:rPr>
      </w:pPr>
      <w:r w:rsidRPr="00C40063">
        <w:rPr>
          <w:rFonts w:ascii="Comic Sans MS" w:hAnsi="Comic Sans MS" w:cs="Arial"/>
          <w:b/>
          <w:sz w:val="24"/>
          <w:szCs w:val="28"/>
        </w:rPr>
        <w:t>CELIA GUADALUPE TAPIA RUIZ</w:t>
      </w:r>
    </w:p>
    <w:p w:rsidR="009719B4" w:rsidRDefault="009719B4" w:rsidP="009719B4">
      <w:pPr>
        <w:jc w:val="center"/>
        <w:rPr>
          <w:rFonts w:ascii="Comic Sans MS" w:hAnsi="Comic Sans MS" w:cs="Arial"/>
          <w:b/>
          <w:sz w:val="24"/>
          <w:szCs w:val="28"/>
        </w:rPr>
      </w:pPr>
      <w:r w:rsidRPr="00C40063">
        <w:rPr>
          <w:rFonts w:ascii="Comic Sans MS" w:hAnsi="Comic Sans MS" w:cs="Arial"/>
          <w:b/>
          <w:sz w:val="24"/>
          <w:szCs w:val="28"/>
        </w:rPr>
        <w:t xml:space="preserve">ASESOR INTERNO: </w:t>
      </w:r>
    </w:p>
    <w:p w:rsidR="009719B4" w:rsidRPr="00C40063" w:rsidRDefault="009719B4" w:rsidP="009719B4">
      <w:pPr>
        <w:jc w:val="center"/>
        <w:rPr>
          <w:rFonts w:ascii="Comic Sans MS" w:hAnsi="Comic Sans MS" w:cs="Arial"/>
          <w:b/>
          <w:sz w:val="24"/>
          <w:szCs w:val="28"/>
        </w:rPr>
      </w:pPr>
      <w:r w:rsidRPr="00C40063">
        <w:rPr>
          <w:rFonts w:ascii="Comic Sans MS" w:hAnsi="Comic Sans MS" w:cs="Arial"/>
          <w:b/>
          <w:sz w:val="24"/>
          <w:szCs w:val="28"/>
        </w:rPr>
        <w:t xml:space="preserve">DRA. SANDY </w:t>
      </w:r>
      <w:r>
        <w:rPr>
          <w:rFonts w:ascii="Comic Sans MS" w:hAnsi="Comic Sans MS" w:cs="Arial"/>
          <w:b/>
          <w:sz w:val="24"/>
          <w:szCs w:val="28"/>
        </w:rPr>
        <w:t xml:space="preserve">LUZ </w:t>
      </w:r>
      <w:r w:rsidRPr="00C40063">
        <w:rPr>
          <w:rFonts w:ascii="Comic Sans MS" w:hAnsi="Comic Sans MS" w:cs="Arial"/>
          <w:b/>
          <w:sz w:val="24"/>
          <w:szCs w:val="28"/>
        </w:rPr>
        <w:t>OVANDO</w:t>
      </w:r>
      <w:r w:rsidR="00D815F3">
        <w:rPr>
          <w:rFonts w:ascii="Comic Sans MS" w:hAnsi="Comic Sans MS" w:cs="Arial"/>
          <w:b/>
          <w:sz w:val="24"/>
          <w:szCs w:val="28"/>
        </w:rPr>
        <w:t xml:space="preserve"> CHACÓ</w:t>
      </w:r>
      <w:r>
        <w:rPr>
          <w:rFonts w:ascii="Comic Sans MS" w:hAnsi="Comic Sans MS" w:cs="Arial"/>
          <w:b/>
          <w:sz w:val="24"/>
          <w:szCs w:val="28"/>
        </w:rPr>
        <w:t>N</w:t>
      </w:r>
    </w:p>
    <w:p w:rsidR="009719B4" w:rsidRDefault="009719B4" w:rsidP="009719B4">
      <w:pPr>
        <w:jc w:val="center"/>
        <w:rPr>
          <w:rFonts w:ascii="Comic Sans MS" w:hAnsi="Comic Sans MS" w:cs="Arial"/>
          <w:b/>
          <w:sz w:val="24"/>
          <w:szCs w:val="28"/>
        </w:rPr>
      </w:pPr>
      <w:r w:rsidRPr="00C40063">
        <w:rPr>
          <w:rFonts w:ascii="Comic Sans MS" w:hAnsi="Comic Sans MS" w:cs="Arial"/>
          <w:b/>
          <w:sz w:val="24"/>
          <w:szCs w:val="28"/>
        </w:rPr>
        <w:t>ASESOR EXTERNO:</w:t>
      </w:r>
    </w:p>
    <w:p w:rsidR="009719B4" w:rsidRDefault="00CD25F2" w:rsidP="009719B4">
      <w:pPr>
        <w:jc w:val="center"/>
        <w:rPr>
          <w:rFonts w:ascii="Comic Sans MS" w:hAnsi="Comic Sans MS" w:cs="Arial"/>
          <w:b/>
          <w:sz w:val="24"/>
          <w:szCs w:val="28"/>
        </w:rPr>
      </w:pPr>
      <w:r>
        <w:rPr>
          <w:rFonts w:ascii="Comic Sans MS" w:hAnsi="Comic Sans MS" w:cs="Arial"/>
          <w:b/>
          <w:sz w:val="24"/>
          <w:szCs w:val="28"/>
        </w:rPr>
        <w:t xml:space="preserve"> QI. ARIDAI FLORES GARCÍ</w:t>
      </w:r>
      <w:r w:rsidR="009719B4" w:rsidRPr="00C40063">
        <w:rPr>
          <w:rFonts w:ascii="Comic Sans MS" w:hAnsi="Comic Sans MS" w:cs="Arial"/>
          <w:b/>
          <w:sz w:val="24"/>
          <w:szCs w:val="28"/>
        </w:rPr>
        <w:t>A</w:t>
      </w:r>
    </w:p>
    <w:p w:rsidR="009719B4" w:rsidRDefault="009719B4" w:rsidP="009719B4">
      <w:pPr>
        <w:jc w:val="center"/>
        <w:rPr>
          <w:rFonts w:ascii="Comic Sans MS" w:hAnsi="Comic Sans MS" w:cs="Arial"/>
          <w:b/>
          <w:sz w:val="24"/>
          <w:szCs w:val="28"/>
        </w:rPr>
      </w:pPr>
      <w:r>
        <w:rPr>
          <w:rFonts w:ascii="Comic Sans MS" w:hAnsi="Comic Sans MS" w:cs="Arial"/>
          <w:b/>
          <w:sz w:val="24"/>
          <w:szCs w:val="28"/>
        </w:rPr>
        <w:t>REVISORES:</w:t>
      </w:r>
    </w:p>
    <w:p w:rsidR="009719B4" w:rsidRPr="001D584D" w:rsidRDefault="009719B4" w:rsidP="009719B4">
      <w:pPr>
        <w:jc w:val="center"/>
        <w:rPr>
          <w:rFonts w:ascii="Comic Sans MS" w:hAnsi="Comic Sans MS" w:cs="Arial"/>
          <w:b/>
          <w:sz w:val="24"/>
          <w:szCs w:val="28"/>
        </w:rPr>
      </w:pPr>
      <w:r>
        <w:rPr>
          <w:rFonts w:ascii="Comic Sans MS" w:hAnsi="Comic Sans MS" w:cs="Arial"/>
          <w:b/>
          <w:sz w:val="24"/>
          <w:szCs w:val="28"/>
        </w:rPr>
        <w:t>DR. MIGUEL ABUD</w:t>
      </w:r>
      <w:r w:rsidR="005C1648">
        <w:rPr>
          <w:rFonts w:ascii="Comic Sans MS" w:hAnsi="Comic Sans MS" w:cs="Arial"/>
          <w:b/>
          <w:sz w:val="24"/>
          <w:szCs w:val="28"/>
        </w:rPr>
        <w:t xml:space="preserve"> </w:t>
      </w:r>
      <w:r w:rsidR="005C1648" w:rsidRPr="001D584D">
        <w:rPr>
          <w:rFonts w:ascii="Comic Sans MS" w:hAnsi="Comic Sans MS" w:cs="Arial"/>
          <w:b/>
          <w:sz w:val="24"/>
          <w:szCs w:val="28"/>
        </w:rPr>
        <w:t>ARCHILA</w:t>
      </w:r>
    </w:p>
    <w:p w:rsidR="009719B4" w:rsidRDefault="009719B4" w:rsidP="009719B4">
      <w:pPr>
        <w:jc w:val="center"/>
        <w:rPr>
          <w:rFonts w:ascii="Comic Sans MS" w:hAnsi="Comic Sans MS" w:cs="Arial"/>
          <w:b/>
          <w:sz w:val="24"/>
          <w:szCs w:val="28"/>
        </w:rPr>
      </w:pPr>
      <w:r>
        <w:rPr>
          <w:rFonts w:ascii="Comic Sans MS" w:hAnsi="Comic Sans MS" w:cs="Arial"/>
          <w:b/>
          <w:sz w:val="24"/>
          <w:szCs w:val="28"/>
        </w:rPr>
        <w:t>IN</w:t>
      </w:r>
      <w:r w:rsidR="00CD25F2">
        <w:rPr>
          <w:rFonts w:ascii="Comic Sans MS" w:hAnsi="Comic Sans MS" w:cs="Arial"/>
          <w:b/>
          <w:sz w:val="24"/>
          <w:szCs w:val="28"/>
        </w:rPr>
        <w:t>G. JACQUELINE LEYRA HERNÁ</w:t>
      </w:r>
      <w:r>
        <w:rPr>
          <w:rFonts w:ascii="Comic Sans MS" w:hAnsi="Comic Sans MS" w:cs="Arial"/>
          <w:b/>
          <w:sz w:val="24"/>
          <w:szCs w:val="28"/>
        </w:rPr>
        <w:t>NDEZ</w:t>
      </w:r>
    </w:p>
    <w:p w:rsidR="009719B4" w:rsidRDefault="009719B4" w:rsidP="009719B4">
      <w:pPr>
        <w:jc w:val="right"/>
        <w:rPr>
          <w:rFonts w:ascii="Comic Sans MS" w:hAnsi="Comic Sans MS" w:cs="Arial"/>
          <w:b/>
          <w:sz w:val="20"/>
          <w:szCs w:val="28"/>
        </w:rPr>
      </w:pPr>
    </w:p>
    <w:p w:rsidR="009719B4" w:rsidRPr="009719B4" w:rsidRDefault="00275F85" w:rsidP="009719B4">
      <w:pPr>
        <w:jc w:val="right"/>
        <w:rPr>
          <w:rFonts w:ascii="Comic Sans MS" w:hAnsi="Comic Sans MS" w:cs="Arial"/>
          <w:b/>
          <w:szCs w:val="28"/>
        </w:rPr>
      </w:pPr>
      <w:r>
        <w:rPr>
          <w:rFonts w:ascii="Comic Sans MS" w:hAnsi="Comic Sans MS" w:cs="Arial"/>
          <w:b/>
          <w:szCs w:val="28"/>
        </w:rPr>
        <w:t>TUXTLA GUTIÉRREZ, CHIAPAS 03</w:t>
      </w:r>
      <w:bookmarkStart w:id="0" w:name="_GoBack"/>
      <w:bookmarkEnd w:id="0"/>
      <w:r w:rsidR="00FE0ACA">
        <w:rPr>
          <w:rFonts w:ascii="Comic Sans MS" w:hAnsi="Comic Sans MS" w:cs="Arial"/>
          <w:b/>
          <w:szCs w:val="28"/>
        </w:rPr>
        <w:t xml:space="preserve"> DE JUL</w:t>
      </w:r>
      <w:r w:rsidR="009719B4" w:rsidRPr="00EE46E4">
        <w:rPr>
          <w:rFonts w:ascii="Comic Sans MS" w:hAnsi="Comic Sans MS" w:cs="Arial"/>
          <w:b/>
          <w:szCs w:val="28"/>
        </w:rPr>
        <w:t>IO 2012</w:t>
      </w:r>
    </w:p>
    <w:p w:rsidR="00170117" w:rsidRPr="00EA21B9" w:rsidRDefault="00EA21B9" w:rsidP="00EA21B9">
      <w:pPr>
        <w:jc w:val="center"/>
        <w:rPr>
          <w:rFonts w:ascii="Comic Sans MS" w:hAnsi="Comic Sans MS"/>
          <w:b/>
          <w:sz w:val="28"/>
          <w:szCs w:val="24"/>
        </w:rPr>
      </w:pPr>
      <w:r w:rsidRPr="00EA21B9">
        <w:rPr>
          <w:rFonts w:ascii="Comic Sans MS" w:hAnsi="Comic Sans MS"/>
          <w:b/>
          <w:sz w:val="28"/>
          <w:szCs w:val="24"/>
        </w:rPr>
        <w:lastRenderedPageBreak/>
        <w:t>INDICE</w:t>
      </w:r>
    </w:p>
    <w:p w:rsidR="001D584D" w:rsidRPr="001D584D" w:rsidRDefault="00450102" w:rsidP="00683E5E">
      <w:pPr>
        <w:pStyle w:val="Prrafodelista"/>
        <w:numPr>
          <w:ilvl w:val="0"/>
          <w:numId w:val="10"/>
        </w:numPr>
        <w:spacing w:line="600" w:lineRule="auto"/>
        <w:ind w:hanging="357"/>
        <w:jc w:val="both"/>
        <w:rPr>
          <w:rFonts w:ascii="Comic Sans MS" w:hAnsi="Comic Sans MS"/>
          <w:sz w:val="24"/>
          <w:szCs w:val="24"/>
        </w:rPr>
      </w:pPr>
      <w:r>
        <w:rPr>
          <w:rFonts w:ascii="Comic Sans MS" w:hAnsi="Comic Sans MS"/>
          <w:noProof/>
          <w:sz w:val="24"/>
          <w:szCs w:val="24"/>
          <w:lang w:eastAsia="es-MX"/>
        </w:rPr>
        <mc:AlternateContent>
          <mc:Choice Requires="wps">
            <w:drawing>
              <wp:anchor distT="0" distB="0" distL="114300" distR="114300" simplePos="0" relativeHeight="251956224" behindDoc="0" locked="0" layoutInCell="1" allowOverlap="1">
                <wp:simplePos x="0" y="0"/>
                <wp:positionH relativeFrom="column">
                  <wp:posOffset>1958340</wp:posOffset>
                </wp:positionH>
                <wp:positionV relativeFrom="paragraph">
                  <wp:posOffset>116840</wp:posOffset>
                </wp:positionV>
                <wp:extent cx="3257550" cy="0"/>
                <wp:effectExtent l="9525" t="9525" r="9525" b="9525"/>
                <wp:wrapNone/>
                <wp:docPr id="72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7550" cy="0"/>
                        </a:xfrm>
                        <a:prstGeom prst="straightConnector1">
                          <a:avLst/>
                        </a:prstGeom>
                        <a:noFill/>
                        <a:ln w="12700" cmpd="sng">
                          <a:solidFill>
                            <a:schemeClr val="dk1">
                              <a:lumMod val="100000"/>
                              <a:lumOff val="0"/>
                            </a:schemeClr>
                          </a:solidFill>
                          <a:prstDash val="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4" o:spid="_x0000_s1026" type="#_x0000_t32" style="position:absolute;margin-left:154.2pt;margin-top:9.2pt;width:256.5pt;height:0;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" strokecolor="black [3200]" strokeweight="1pt">
                <v:stroke dashstyle="dash"/>
                <v:shadow color="#868686"/>
              </v:shape>
            </w:pict>
          </mc:Fallback>
        </mc:AlternateContent>
      </w:r>
      <w:r w:rsidR="001D584D">
        <w:rPr>
          <w:rFonts w:ascii="Comic Sans MS" w:hAnsi="Comic Sans MS"/>
          <w:sz w:val="24"/>
          <w:szCs w:val="24"/>
        </w:rPr>
        <w:t xml:space="preserve">I. </w:t>
      </w:r>
      <w:r w:rsidR="00577839">
        <w:rPr>
          <w:rFonts w:ascii="Comic Sans MS" w:hAnsi="Comic Sans MS"/>
          <w:sz w:val="24"/>
          <w:szCs w:val="24"/>
        </w:rPr>
        <w:t>INTRODUCCIÓN</w:t>
      </w:r>
      <w:r w:rsidR="0062593D">
        <w:rPr>
          <w:rFonts w:ascii="Comic Sans MS" w:hAnsi="Comic Sans MS"/>
          <w:sz w:val="24"/>
          <w:szCs w:val="24"/>
        </w:rPr>
        <w:t xml:space="preserve"> </w:t>
      </w:r>
      <w:r w:rsidR="001D584D">
        <w:rPr>
          <w:rFonts w:ascii="Comic Sans MS" w:hAnsi="Comic Sans MS"/>
          <w:sz w:val="24"/>
          <w:szCs w:val="24"/>
        </w:rPr>
        <w:t xml:space="preserve">                                                                 </w:t>
      </w:r>
      <w:r w:rsidR="00447EE7">
        <w:rPr>
          <w:rFonts w:ascii="Comic Sans MS" w:hAnsi="Comic Sans MS"/>
          <w:sz w:val="24"/>
          <w:szCs w:val="24"/>
        </w:rPr>
        <w:t xml:space="preserve"> </w:t>
      </w:r>
      <w:r w:rsidR="00524F26">
        <w:rPr>
          <w:rFonts w:ascii="Comic Sans MS" w:hAnsi="Comic Sans MS"/>
          <w:sz w:val="24"/>
          <w:szCs w:val="24"/>
        </w:rPr>
        <w:t xml:space="preserve"> </w:t>
      </w:r>
      <w:r w:rsidR="00447EE7">
        <w:rPr>
          <w:rFonts w:ascii="Comic Sans MS" w:hAnsi="Comic Sans MS"/>
          <w:sz w:val="24"/>
          <w:szCs w:val="24"/>
        </w:rPr>
        <w:t xml:space="preserve">    </w:t>
      </w:r>
      <w:r w:rsidR="00524F26">
        <w:rPr>
          <w:rFonts w:ascii="Comic Sans MS" w:hAnsi="Comic Sans MS"/>
          <w:sz w:val="24"/>
          <w:szCs w:val="24"/>
        </w:rPr>
        <w:t xml:space="preserve">  </w:t>
      </w:r>
      <w:r w:rsidR="00447EE7">
        <w:rPr>
          <w:rFonts w:ascii="Comic Sans MS" w:hAnsi="Comic Sans MS"/>
          <w:sz w:val="24"/>
          <w:szCs w:val="24"/>
        </w:rPr>
        <w:t>4</w:t>
      </w:r>
    </w:p>
    <w:p w:rsidR="001D584D" w:rsidRPr="001D584D" w:rsidRDefault="00450102" w:rsidP="00683E5E">
      <w:pPr>
        <w:pStyle w:val="Prrafodelista"/>
        <w:numPr>
          <w:ilvl w:val="0"/>
          <w:numId w:val="10"/>
        </w:numPr>
        <w:spacing w:line="600" w:lineRule="auto"/>
        <w:ind w:hanging="357"/>
        <w:jc w:val="both"/>
        <w:rPr>
          <w:rFonts w:ascii="Comic Sans MS" w:hAnsi="Comic Sans MS"/>
          <w:sz w:val="24"/>
          <w:szCs w:val="24"/>
        </w:rPr>
      </w:pPr>
      <w:r>
        <w:rPr>
          <w:rFonts w:ascii="Comic Sans MS" w:hAnsi="Comic Sans MS"/>
          <w:noProof/>
          <w:sz w:val="24"/>
          <w:szCs w:val="24"/>
          <w:lang w:eastAsia="es-MX"/>
        </w:rPr>
        <mc:AlternateContent>
          <mc:Choice Requires="wps">
            <w:drawing>
              <wp:anchor distT="0" distB="0" distL="114300" distR="114300" simplePos="0" relativeHeight="251957248" behindDoc="0" locked="0" layoutInCell="1" allowOverlap="1">
                <wp:simplePos x="0" y="0"/>
                <wp:positionH relativeFrom="column">
                  <wp:posOffset>2091690</wp:posOffset>
                </wp:positionH>
                <wp:positionV relativeFrom="paragraph">
                  <wp:posOffset>119380</wp:posOffset>
                </wp:positionV>
                <wp:extent cx="3124200" cy="0"/>
                <wp:effectExtent l="9525" t="9525" r="9525" b="9525"/>
                <wp:wrapNone/>
                <wp:docPr id="727"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4200" cy="0"/>
                        </a:xfrm>
                        <a:prstGeom prst="straightConnector1">
                          <a:avLst/>
                        </a:prstGeom>
                        <a:noFill/>
                        <a:ln w="12700" cmpd="sng">
                          <a:solidFill>
                            <a:schemeClr val="dk1">
                              <a:lumMod val="100000"/>
                              <a:lumOff val="0"/>
                            </a:schemeClr>
                          </a:solidFill>
                          <a:prstDash val="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164.7pt;margin-top:9.4pt;width:246pt;height:0;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" strokecolor="black [3200]" strokeweight="1pt">
                <v:stroke dashstyle="dash"/>
                <v:shadow color="#868686"/>
              </v:shape>
            </w:pict>
          </mc:Fallback>
        </mc:AlternateContent>
      </w:r>
      <w:r w:rsidR="001D584D">
        <w:rPr>
          <w:rFonts w:ascii="Comic Sans MS" w:hAnsi="Comic Sans MS"/>
          <w:sz w:val="24"/>
          <w:szCs w:val="24"/>
        </w:rPr>
        <w:t xml:space="preserve">II. </w:t>
      </w:r>
      <w:r w:rsidR="00577839">
        <w:rPr>
          <w:rFonts w:ascii="Comic Sans MS" w:hAnsi="Comic Sans MS"/>
          <w:sz w:val="24"/>
          <w:szCs w:val="24"/>
        </w:rPr>
        <w:t>JUSTIFICACIÓN</w:t>
      </w:r>
      <w:r w:rsidR="00447EE7">
        <w:rPr>
          <w:rFonts w:ascii="Comic Sans MS" w:hAnsi="Comic Sans MS"/>
          <w:sz w:val="24"/>
          <w:szCs w:val="24"/>
        </w:rPr>
        <w:t xml:space="preserve">   </w:t>
      </w:r>
      <w:r w:rsidR="00524F26">
        <w:rPr>
          <w:rFonts w:ascii="Comic Sans MS" w:hAnsi="Comic Sans MS"/>
          <w:sz w:val="24"/>
          <w:szCs w:val="24"/>
        </w:rPr>
        <w:t xml:space="preserve">                                                                 </w:t>
      </w:r>
      <w:r w:rsidR="00447EE7">
        <w:rPr>
          <w:rFonts w:ascii="Comic Sans MS" w:hAnsi="Comic Sans MS"/>
          <w:sz w:val="24"/>
          <w:szCs w:val="24"/>
        </w:rPr>
        <w:t xml:space="preserve"> </w:t>
      </w:r>
      <w:r w:rsidR="00524F26">
        <w:rPr>
          <w:rFonts w:ascii="Comic Sans MS" w:hAnsi="Comic Sans MS"/>
          <w:sz w:val="24"/>
          <w:szCs w:val="24"/>
        </w:rPr>
        <w:t xml:space="preserve">  </w:t>
      </w:r>
      <w:r w:rsidR="00447EE7">
        <w:rPr>
          <w:rFonts w:ascii="Comic Sans MS" w:hAnsi="Comic Sans MS"/>
          <w:sz w:val="24"/>
          <w:szCs w:val="24"/>
        </w:rPr>
        <w:t>5</w:t>
      </w:r>
    </w:p>
    <w:p w:rsidR="001D584D" w:rsidRPr="001D584D" w:rsidRDefault="00450102" w:rsidP="00683E5E">
      <w:pPr>
        <w:pStyle w:val="Prrafodelista"/>
        <w:numPr>
          <w:ilvl w:val="0"/>
          <w:numId w:val="10"/>
        </w:numPr>
        <w:tabs>
          <w:tab w:val="left" w:pos="9214"/>
        </w:tabs>
        <w:spacing w:line="600" w:lineRule="auto"/>
        <w:ind w:hanging="357"/>
        <w:jc w:val="both"/>
        <w:rPr>
          <w:rFonts w:ascii="Comic Sans MS" w:hAnsi="Comic Sans MS"/>
          <w:sz w:val="24"/>
          <w:szCs w:val="24"/>
        </w:rPr>
      </w:pPr>
      <w:r>
        <w:rPr>
          <w:rFonts w:ascii="Comic Sans MS" w:hAnsi="Comic Sans MS"/>
          <w:noProof/>
          <w:sz w:val="24"/>
          <w:szCs w:val="24"/>
          <w:lang w:eastAsia="es-MX"/>
        </w:rPr>
        <mc:AlternateContent>
          <mc:Choice Requires="wps">
            <w:drawing>
              <wp:anchor distT="0" distB="0" distL="114300" distR="114300" simplePos="0" relativeHeight="251958272" behindDoc="0" locked="0" layoutInCell="1" allowOverlap="1">
                <wp:simplePos x="0" y="0"/>
                <wp:positionH relativeFrom="column">
                  <wp:posOffset>2406015</wp:posOffset>
                </wp:positionH>
                <wp:positionV relativeFrom="paragraph">
                  <wp:posOffset>112395</wp:posOffset>
                </wp:positionV>
                <wp:extent cx="2809875" cy="635"/>
                <wp:effectExtent l="9525" t="9525" r="9525" b="8890"/>
                <wp:wrapNone/>
                <wp:docPr id="726"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875" cy="635"/>
                        </a:xfrm>
                        <a:prstGeom prst="straightConnector1">
                          <a:avLst/>
                        </a:prstGeom>
                        <a:noFill/>
                        <a:ln w="12700" cmpd="sng">
                          <a:solidFill>
                            <a:schemeClr val="dk1">
                              <a:lumMod val="100000"/>
                              <a:lumOff val="0"/>
                            </a:schemeClr>
                          </a:solidFill>
                          <a:prstDash val="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189.45pt;margin-top:8.85pt;width:221.25pt;height:.0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" strokecolor="black [3200]" strokeweight="1pt">
                <v:stroke dashstyle="dash"/>
                <v:shadow color="#868686"/>
              </v:shape>
            </w:pict>
          </mc:Fallback>
        </mc:AlternateContent>
      </w:r>
      <w:r w:rsidR="001D584D" w:rsidRPr="001D584D">
        <w:rPr>
          <w:rFonts w:ascii="Comic Sans MS" w:hAnsi="Comic Sans MS"/>
          <w:sz w:val="24"/>
          <w:szCs w:val="24"/>
        </w:rPr>
        <w:t xml:space="preserve">III. </w:t>
      </w:r>
      <w:r w:rsidR="001D584D">
        <w:rPr>
          <w:rFonts w:ascii="Comic Sans MS" w:hAnsi="Comic Sans MS"/>
          <w:sz w:val="24"/>
          <w:szCs w:val="24"/>
        </w:rPr>
        <w:t>OBJETIVO GENERAL</w:t>
      </w:r>
      <w:r w:rsidR="00447EE7" w:rsidRPr="001D584D">
        <w:rPr>
          <w:rFonts w:ascii="Comic Sans MS" w:hAnsi="Comic Sans MS"/>
          <w:sz w:val="24"/>
          <w:szCs w:val="24"/>
        </w:rPr>
        <w:t xml:space="preserve">  </w:t>
      </w:r>
      <w:r w:rsidR="00524F26">
        <w:rPr>
          <w:rFonts w:ascii="Comic Sans MS" w:hAnsi="Comic Sans MS"/>
          <w:sz w:val="24"/>
          <w:szCs w:val="24"/>
        </w:rPr>
        <w:t xml:space="preserve">                                                          </w:t>
      </w:r>
      <w:r w:rsidR="00447EE7" w:rsidRPr="001D584D">
        <w:rPr>
          <w:rFonts w:ascii="Comic Sans MS" w:hAnsi="Comic Sans MS"/>
          <w:sz w:val="24"/>
          <w:szCs w:val="24"/>
        </w:rPr>
        <w:t xml:space="preserve">  </w:t>
      </w:r>
      <w:r w:rsidR="00524F26">
        <w:rPr>
          <w:rFonts w:ascii="Comic Sans MS" w:hAnsi="Comic Sans MS"/>
          <w:sz w:val="24"/>
          <w:szCs w:val="24"/>
        </w:rPr>
        <w:t xml:space="preserve">  </w:t>
      </w:r>
      <w:r w:rsidR="00447EE7" w:rsidRPr="001D584D">
        <w:rPr>
          <w:rFonts w:ascii="Comic Sans MS" w:hAnsi="Comic Sans MS"/>
          <w:sz w:val="24"/>
          <w:szCs w:val="24"/>
        </w:rPr>
        <w:t>6</w:t>
      </w:r>
    </w:p>
    <w:p w:rsidR="001D584D" w:rsidRPr="001D584D" w:rsidRDefault="00450102" w:rsidP="00683E5E">
      <w:pPr>
        <w:pStyle w:val="Prrafodelista"/>
        <w:numPr>
          <w:ilvl w:val="1"/>
          <w:numId w:val="10"/>
        </w:numPr>
        <w:spacing w:line="600" w:lineRule="auto"/>
        <w:ind w:hanging="357"/>
        <w:jc w:val="both"/>
        <w:rPr>
          <w:rFonts w:ascii="Comic Sans MS" w:hAnsi="Comic Sans MS"/>
          <w:sz w:val="24"/>
          <w:szCs w:val="24"/>
        </w:rPr>
      </w:pPr>
      <w:r>
        <w:rPr>
          <w:rFonts w:ascii="Comic Sans MS" w:hAnsi="Comic Sans MS"/>
          <w:noProof/>
          <w:sz w:val="24"/>
          <w:szCs w:val="24"/>
          <w:lang w:eastAsia="es-MX"/>
        </w:rPr>
        <mc:AlternateContent>
          <mc:Choice Requires="wps">
            <w:drawing>
              <wp:anchor distT="0" distB="0" distL="114300" distR="114300" simplePos="0" relativeHeight="251959296" behindDoc="0" locked="0" layoutInCell="1" allowOverlap="1">
                <wp:simplePos x="0" y="0"/>
                <wp:positionH relativeFrom="column">
                  <wp:posOffset>3015615</wp:posOffset>
                </wp:positionH>
                <wp:positionV relativeFrom="paragraph">
                  <wp:posOffset>115570</wp:posOffset>
                </wp:positionV>
                <wp:extent cx="2200275" cy="635"/>
                <wp:effectExtent l="9525" t="10160" r="9525" b="8255"/>
                <wp:wrapNone/>
                <wp:docPr id="725"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0275" cy="635"/>
                        </a:xfrm>
                        <a:prstGeom prst="straightConnector1">
                          <a:avLst/>
                        </a:prstGeom>
                        <a:noFill/>
                        <a:ln w="12700" cmpd="sng">
                          <a:solidFill>
                            <a:schemeClr val="dk1">
                              <a:lumMod val="100000"/>
                              <a:lumOff val="0"/>
                            </a:schemeClr>
                          </a:solidFill>
                          <a:prstDash val="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237.45pt;margin-top:9.1pt;width:173.25pt;height:.0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" strokecolor="black [3200]" strokeweight="1pt">
                <v:stroke dashstyle="dash"/>
                <v:shadow color="#868686"/>
              </v:shape>
            </w:pict>
          </mc:Fallback>
        </mc:AlternateContent>
      </w:r>
      <w:r w:rsidR="001D584D">
        <w:rPr>
          <w:rFonts w:ascii="Comic Sans MS" w:hAnsi="Comic Sans MS"/>
          <w:sz w:val="24"/>
          <w:szCs w:val="24"/>
        </w:rPr>
        <w:t>OBJETIVOS ESPECIFICOS</w:t>
      </w:r>
      <w:r w:rsidR="00D815F3">
        <w:rPr>
          <w:rFonts w:ascii="Comic Sans MS" w:hAnsi="Comic Sans MS"/>
          <w:sz w:val="24"/>
          <w:szCs w:val="24"/>
        </w:rPr>
        <w:t xml:space="preserve"> </w:t>
      </w:r>
      <w:r w:rsidR="0091004A">
        <w:rPr>
          <w:rFonts w:ascii="Comic Sans MS" w:hAnsi="Comic Sans MS"/>
          <w:sz w:val="24"/>
          <w:szCs w:val="24"/>
        </w:rPr>
        <w:t xml:space="preserve"> </w:t>
      </w:r>
      <w:r w:rsidR="00C840BA">
        <w:rPr>
          <w:rFonts w:ascii="Comic Sans MS" w:hAnsi="Comic Sans MS"/>
          <w:sz w:val="24"/>
          <w:szCs w:val="24"/>
        </w:rPr>
        <w:t xml:space="preserve"> </w:t>
      </w:r>
      <w:r w:rsidR="00447EE7">
        <w:rPr>
          <w:rFonts w:ascii="Comic Sans MS" w:hAnsi="Comic Sans MS"/>
          <w:sz w:val="24"/>
          <w:szCs w:val="24"/>
        </w:rPr>
        <w:t xml:space="preserve"> </w:t>
      </w:r>
      <w:r w:rsidR="00524F26">
        <w:rPr>
          <w:rFonts w:ascii="Comic Sans MS" w:hAnsi="Comic Sans MS"/>
          <w:sz w:val="24"/>
          <w:szCs w:val="24"/>
        </w:rPr>
        <w:t xml:space="preserve">                                             </w:t>
      </w:r>
      <w:r w:rsidR="00447EE7">
        <w:rPr>
          <w:rFonts w:ascii="Comic Sans MS" w:hAnsi="Comic Sans MS"/>
          <w:sz w:val="24"/>
          <w:szCs w:val="24"/>
        </w:rPr>
        <w:t xml:space="preserve"> </w:t>
      </w:r>
      <w:r w:rsidR="00524F26">
        <w:rPr>
          <w:rFonts w:ascii="Comic Sans MS" w:hAnsi="Comic Sans MS"/>
          <w:sz w:val="24"/>
          <w:szCs w:val="24"/>
        </w:rPr>
        <w:t xml:space="preserve">  </w:t>
      </w:r>
      <w:r w:rsidR="00447EE7">
        <w:rPr>
          <w:rFonts w:ascii="Comic Sans MS" w:hAnsi="Comic Sans MS"/>
          <w:sz w:val="24"/>
          <w:szCs w:val="24"/>
        </w:rPr>
        <w:t>6</w:t>
      </w:r>
    </w:p>
    <w:p w:rsidR="001D584D" w:rsidRPr="001D584D" w:rsidRDefault="00450102" w:rsidP="00497D90">
      <w:pPr>
        <w:pStyle w:val="Prrafodelista"/>
        <w:numPr>
          <w:ilvl w:val="0"/>
          <w:numId w:val="21"/>
        </w:numPr>
        <w:spacing w:line="600" w:lineRule="auto"/>
        <w:ind w:hanging="357"/>
        <w:rPr>
          <w:rFonts w:ascii="Comic Sans MS" w:hAnsi="Comic Sans MS"/>
          <w:sz w:val="24"/>
          <w:szCs w:val="24"/>
        </w:rPr>
      </w:pPr>
      <w:r>
        <w:rPr>
          <w:rFonts w:ascii="Comic Sans MS" w:hAnsi="Comic Sans MS"/>
          <w:noProof/>
          <w:sz w:val="24"/>
          <w:szCs w:val="24"/>
          <w:lang w:eastAsia="es-MX"/>
        </w:rPr>
        <mc:AlternateContent>
          <mc:Choice Requires="wps">
            <w:drawing>
              <wp:anchor distT="0" distB="0" distL="114300" distR="114300" simplePos="0" relativeHeight="251960320" behindDoc="0" locked="0" layoutInCell="1" allowOverlap="1">
                <wp:simplePos x="0" y="0"/>
                <wp:positionH relativeFrom="column">
                  <wp:posOffset>1272540</wp:posOffset>
                </wp:positionH>
                <wp:positionV relativeFrom="paragraph">
                  <wp:posOffset>650875</wp:posOffset>
                </wp:positionV>
                <wp:extent cx="3914775" cy="635"/>
                <wp:effectExtent l="9525" t="9525" r="9525" b="8890"/>
                <wp:wrapNone/>
                <wp:docPr id="713"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4775" cy="635"/>
                        </a:xfrm>
                        <a:prstGeom prst="straightConnector1">
                          <a:avLst/>
                        </a:prstGeom>
                        <a:noFill/>
                        <a:ln w="12700" cmpd="sng">
                          <a:solidFill>
                            <a:schemeClr val="dk1">
                              <a:lumMod val="100000"/>
                              <a:lumOff val="0"/>
                            </a:schemeClr>
                          </a:solidFill>
                          <a:prstDash val="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100.2pt;margin-top:51.25pt;width:308.25pt;height:.0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" strokecolor="black [3200]" strokeweight="1pt">
                <v:stroke dashstyle="dash"/>
                <v:shadow color="#868686"/>
              </v:shape>
            </w:pict>
          </mc:Fallback>
        </mc:AlternateContent>
      </w:r>
      <w:r w:rsidR="001D584D" w:rsidRPr="001D584D">
        <w:rPr>
          <w:rFonts w:ascii="Comic Sans MS" w:hAnsi="Comic Sans MS"/>
          <w:sz w:val="24"/>
          <w:szCs w:val="24"/>
        </w:rPr>
        <w:t xml:space="preserve">IV. </w:t>
      </w:r>
      <w:r w:rsidR="00577839" w:rsidRPr="001D584D">
        <w:rPr>
          <w:rFonts w:ascii="Comic Sans MS" w:hAnsi="Comic Sans MS"/>
          <w:sz w:val="24"/>
          <w:szCs w:val="24"/>
        </w:rPr>
        <w:t xml:space="preserve">CARACTERIZACIÓN DEL ÁREA DONDE SE REALIZÓ EL </w:t>
      </w:r>
      <w:r w:rsidR="00447EE7" w:rsidRPr="001D584D">
        <w:rPr>
          <w:rFonts w:ascii="Comic Sans MS" w:hAnsi="Comic Sans MS"/>
          <w:sz w:val="24"/>
          <w:szCs w:val="24"/>
        </w:rPr>
        <w:t xml:space="preserve">                </w:t>
      </w:r>
      <w:r w:rsidR="00577839" w:rsidRPr="001D584D">
        <w:rPr>
          <w:rFonts w:ascii="Comic Sans MS" w:hAnsi="Comic Sans MS"/>
          <w:sz w:val="24"/>
          <w:szCs w:val="24"/>
        </w:rPr>
        <w:t>TRABAJO</w:t>
      </w:r>
      <w:r w:rsidR="00447EE7" w:rsidRPr="001D584D">
        <w:rPr>
          <w:rFonts w:ascii="Comic Sans MS" w:hAnsi="Comic Sans MS"/>
          <w:sz w:val="24"/>
          <w:szCs w:val="24"/>
        </w:rPr>
        <w:t xml:space="preserve">   </w:t>
      </w:r>
      <w:r w:rsidR="001D584D">
        <w:rPr>
          <w:rFonts w:ascii="Comic Sans MS" w:hAnsi="Comic Sans MS"/>
          <w:sz w:val="24"/>
          <w:szCs w:val="24"/>
        </w:rPr>
        <w:t xml:space="preserve">  </w:t>
      </w:r>
      <w:r w:rsidR="00447EE7" w:rsidRPr="001D584D">
        <w:rPr>
          <w:rFonts w:ascii="Comic Sans MS" w:hAnsi="Comic Sans MS"/>
          <w:sz w:val="24"/>
          <w:szCs w:val="24"/>
        </w:rPr>
        <w:t xml:space="preserve"> </w:t>
      </w:r>
      <w:r w:rsidR="00524F26">
        <w:rPr>
          <w:rFonts w:ascii="Comic Sans MS" w:hAnsi="Comic Sans MS"/>
          <w:sz w:val="24"/>
          <w:szCs w:val="24"/>
        </w:rPr>
        <w:t xml:space="preserve">                                                                                       </w:t>
      </w:r>
      <w:r w:rsidR="00447EE7" w:rsidRPr="001D584D">
        <w:rPr>
          <w:rFonts w:ascii="Comic Sans MS" w:hAnsi="Comic Sans MS"/>
          <w:sz w:val="24"/>
          <w:szCs w:val="24"/>
        </w:rPr>
        <w:t>6</w:t>
      </w:r>
    </w:p>
    <w:p w:rsidR="001D584D" w:rsidRPr="001D584D" w:rsidRDefault="00450102" w:rsidP="00683E5E">
      <w:pPr>
        <w:pStyle w:val="Prrafodelista"/>
        <w:numPr>
          <w:ilvl w:val="0"/>
          <w:numId w:val="21"/>
        </w:numPr>
        <w:spacing w:line="600" w:lineRule="auto"/>
        <w:ind w:hanging="357"/>
        <w:jc w:val="both"/>
        <w:rPr>
          <w:rFonts w:ascii="Comic Sans MS" w:hAnsi="Comic Sans MS"/>
          <w:sz w:val="24"/>
          <w:szCs w:val="24"/>
        </w:rPr>
      </w:pPr>
      <w:r>
        <w:rPr>
          <w:rFonts w:ascii="Comic Sans MS" w:hAnsi="Comic Sans MS"/>
          <w:noProof/>
          <w:sz w:val="24"/>
          <w:szCs w:val="24"/>
          <w:lang w:eastAsia="es-MX"/>
        </w:rPr>
        <mc:AlternateContent>
          <mc:Choice Requires="wps">
            <w:drawing>
              <wp:anchor distT="0" distB="0" distL="114300" distR="114300" simplePos="0" relativeHeight="251963392" behindDoc="0" locked="0" layoutInCell="1" allowOverlap="1">
                <wp:simplePos x="0" y="0"/>
                <wp:positionH relativeFrom="column">
                  <wp:posOffset>2596515</wp:posOffset>
                </wp:positionH>
                <wp:positionV relativeFrom="paragraph">
                  <wp:posOffset>112395</wp:posOffset>
                </wp:positionV>
                <wp:extent cx="2581275" cy="0"/>
                <wp:effectExtent l="9525" t="9525" r="9525" b="9525"/>
                <wp:wrapNone/>
                <wp:docPr id="712"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1275" cy="0"/>
                        </a:xfrm>
                        <a:prstGeom prst="straightConnector1">
                          <a:avLst/>
                        </a:prstGeom>
                        <a:noFill/>
                        <a:ln w="12700" cmpd="sng">
                          <a:solidFill>
                            <a:schemeClr val="dk1">
                              <a:lumMod val="100000"/>
                              <a:lumOff val="0"/>
                            </a:schemeClr>
                          </a:solidFill>
                          <a:prstDash val="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204.45pt;margin-top:8.85pt;width:203.25pt;height:0;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" strokecolor="black [3200]" strokeweight="1pt">
                <v:stroke dashstyle="dash"/>
                <v:shadow color="#868686"/>
              </v:shape>
            </w:pict>
          </mc:Fallback>
        </mc:AlternateContent>
      </w:r>
      <w:r w:rsidR="001D584D" w:rsidRPr="001D584D">
        <w:rPr>
          <w:rFonts w:ascii="Comic Sans MS" w:hAnsi="Comic Sans MS"/>
          <w:sz w:val="24"/>
          <w:szCs w:val="24"/>
        </w:rPr>
        <w:t xml:space="preserve">V. </w:t>
      </w:r>
      <w:r w:rsidR="001D584D">
        <w:rPr>
          <w:rFonts w:ascii="Comic Sans MS" w:hAnsi="Comic Sans MS"/>
          <w:sz w:val="24"/>
          <w:szCs w:val="24"/>
        </w:rPr>
        <w:t xml:space="preserve">PROBLEMAS A RESOLVER   </w:t>
      </w:r>
      <w:r w:rsidR="00524F26">
        <w:rPr>
          <w:rFonts w:ascii="Comic Sans MS" w:hAnsi="Comic Sans MS"/>
          <w:sz w:val="24"/>
          <w:szCs w:val="24"/>
        </w:rPr>
        <w:t xml:space="preserve">                                                      </w:t>
      </w:r>
      <w:r w:rsidR="001D584D">
        <w:rPr>
          <w:rFonts w:ascii="Comic Sans MS" w:hAnsi="Comic Sans MS"/>
          <w:sz w:val="24"/>
          <w:szCs w:val="24"/>
        </w:rPr>
        <w:t xml:space="preserve"> </w:t>
      </w:r>
      <w:r w:rsidR="00524F26">
        <w:rPr>
          <w:rFonts w:ascii="Comic Sans MS" w:hAnsi="Comic Sans MS"/>
          <w:sz w:val="24"/>
          <w:szCs w:val="24"/>
        </w:rPr>
        <w:t xml:space="preserve">  </w:t>
      </w:r>
      <w:r w:rsidR="001D584D">
        <w:rPr>
          <w:rFonts w:ascii="Comic Sans MS" w:hAnsi="Comic Sans MS"/>
          <w:sz w:val="24"/>
          <w:szCs w:val="24"/>
        </w:rPr>
        <w:t>10</w:t>
      </w:r>
    </w:p>
    <w:p w:rsidR="00447EE7" w:rsidRPr="001D584D" w:rsidRDefault="00450102" w:rsidP="00683E5E">
      <w:pPr>
        <w:pStyle w:val="Prrafodelista"/>
        <w:numPr>
          <w:ilvl w:val="0"/>
          <w:numId w:val="11"/>
        </w:numPr>
        <w:spacing w:line="600" w:lineRule="auto"/>
        <w:ind w:hanging="357"/>
        <w:jc w:val="both"/>
        <w:rPr>
          <w:rFonts w:ascii="Comic Sans MS" w:hAnsi="Comic Sans MS"/>
          <w:sz w:val="24"/>
          <w:szCs w:val="24"/>
        </w:rPr>
      </w:pPr>
      <w:r>
        <w:rPr>
          <w:rFonts w:ascii="Comic Sans MS" w:hAnsi="Comic Sans MS"/>
          <w:noProof/>
          <w:sz w:val="24"/>
          <w:szCs w:val="24"/>
          <w:lang w:eastAsia="es-MX"/>
        </w:rPr>
        <mc:AlternateContent>
          <mc:Choice Requires="wps">
            <w:drawing>
              <wp:anchor distT="0" distB="0" distL="114300" distR="114300" simplePos="0" relativeHeight="251964416" behindDoc="0" locked="0" layoutInCell="1" allowOverlap="1">
                <wp:simplePos x="0" y="0"/>
                <wp:positionH relativeFrom="column">
                  <wp:posOffset>3078480</wp:posOffset>
                </wp:positionH>
                <wp:positionV relativeFrom="paragraph">
                  <wp:posOffset>106531</wp:posOffset>
                </wp:positionV>
                <wp:extent cx="2095500" cy="0"/>
                <wp:effectExtent l="0" t="0" r="0" b="19050"/>
                <wp:wrapNone/>
                <wp:docPr id="709"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0" cy="0"/>
                        </a:xfrm>
                        <a:prstGeom prst="straightConnector1">
                          <a:avLst/>
                        </a:prstGeom>
                        <a:noFill/>
                        <a:ln w="12700" cmpd="sng">
                          <a:solidFill>
                            <a:schemeClr val="dk1">
                              <a:lumMod val="100000"/>
                              <a:lumOff val="0"/>
                            </a:schemeClr>
                          </a:solidFill>
                          <a:prstDash val="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3" o:spid="_x0000_s1026" type="#_x0000_t32" style="position:absolute;margin-left:242.4pt;margin-top:8.4pt;width:165pt;height:0;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" strokecolor="black [3200]" strokeweight="1pt">
                <v:stroke dashstyle="dash"/>
                <v:shadow color="#868686"/>
              </v:shape>
            </w:pict>
          </mc:Fallback>
        </mc:AlternateContent>
      </w:r>
      <w:r w:rsidR="001D584D">
        <w:rPr>
          <w:rFonts w:ascii="Comic Sans MS" w:hAnsi="Comic Sans MS"/>
          <w:sz w:val="24"/>
          <w:szCs w:val="24"/>
        </w:rPr>
        <w:t xml:space="preserve">VI. ALCANCES Y LIMITACIONES   </w:t>
      </w:r>
      <w:r w:rsidR="00524F26">
        <w:rPr>
          <w:rFonts w:ascii="Comic Sans MS" w:hAnsi="Comic Sans MS"/>
          <w:sz w:val="24"/>
          <w:szCs w:val="24"/>
        </w:rPr>
        <w:t xml:space="preserve">                                                </w:t>
      </w:r>
      <w:r w:rsidR="00996319">
        <w:rPr>
          <w:rFonts w:ascii="Comic Sans MS" w:hAnsi="Comic Sans MS"/>
          <w:sz w:val="24"/>
          <w:szCs w:val="24"/>
        </w:rPr>
        <w:t>11</w:t>
      </w:r>
    </w:p>
    <w:p w:rsidR="001D584D" w:rsidRPr="001D584D" w:rsidRDefault="00450102" w:rsidP="00683E5E">
      <w:pPr>
        <w:pStyle w:val="Prrafodelista"/>
        <w:numPr>
          <w:ilvl w:val="0"/>
          <w:numId w:val="11"/>
        </w:numPr>
        <w:spacing w:line="600" w:lineRule="auto"/>
        <w:ind w:hanging="357"/>
        <w:jc w:val="both"/>
        <w:rPr>
          <w:rFonts w:ascii="Comic Sans MS" w:hAnsi="Comic Sans MS"/>
          <w:sz w:val="24"/>
          <w:szCs w:val="24"/>
        </w:rPr>
      </w:pPr>
      <w:r>
        <w:rPr>
          <w:rFonts w:ascii="Comic Sans MS" w:hAnsi="Comic Sans MS"/>
          <w:noProof/>
          <w:sz w:val="24"/>
          <w:szCs w:val="24"/>
          <w:lang w:eastAsia="es-MX"/>
        </w:rPr>
        <mc:AlternateContent>
          <mc:Choice Requires="wps">
            <w:drawing>
              <wp:anchor distT="0" distB="0" distL="114300" distR="114300" simplePos="0" relativeHeight="251965440" behindDoc="0" locked="0" layoutInCell="1" allowOverlap="1">
                <wp:simplePos x="0" y="0"/>
                <wp:positionH relativeFrom="column">
                  <wp:posOffset>2948940</wp:posOffset>
                </wp:positionH>
                <wp:positionV relativeFrom="paragraph">
                  <wp:posOffset>107950</wp:posOffset>
                </wp:positionV>
                <wp:extent cx="2162175" cy="635"/>
                <wp:effectExtent l="9525" t="9525" r="9525" b="8890"/>
                <wp:wrapNone/>
                <wp:docPr id="694"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2175" cy="635"/>
                        </a:xfrm>
                        <a:prstGeom prst="straightConnector1">
                          <a:avLst/>
                        </a:prstGeom>
                        <a:noFill/>
                        <a:ln w="12700" cmpd="sng">
                          <a:solidFill>
                            <a:schemeClr val="dk1">
                              <a:lumMod val="100000"/>
                              <a:lumOff val="0"/>
                            </a:schemeClr>
                          </a:solidFill>
                          <a:prstDash val="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232.2pt;margin-top:8.5pt;width:170.25pt;height:.0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" strokecolor="black [3200]" strokeweight="1pt">
                <v:stroke dashstyle="dash"/>
                <v:shadow color="#868686"/>
              </v:shape>
            </w:pict>
          </mc:Fallback>
        </mc:AlternateContent>
      </w:r>
      <w:r w:rsidR="00CD25F2">
        <w:rPr>
          <w:rFonts w:ascii="Comic Sans MS" w:hAnsi="Comic Sans MS"/>
          <w:sz w:val="24"/>
          <w:szCs w:val="24"/>
        </w:rPr>
        <w:t>VII. FUNDAMENTOS TEÓ</w:t>
      </w:r>
      <w:r w:rsidR="001D584D">
        <w:rPr>
          <w:rFonts w:ascii="Comic Sans MS" w:hAnsi="Comic Sans MS"/>
          <w:sz w:val="24"/>
          <w:szCs w:val="24"/>
        </w:rPr>
        <w:t xml:space="preserve">RICOS </w:t>
      </w:r>
      <w:r w:rsidR="0091004A">
        <w:rPr>
          <w:rFonts w:ascii="Comic Sans MS" w:hAnsi="Comic Sans MS"/>
          <w:sz w:val="24"/>
          <w:szCs w:val="24"/>
        </w:rPr>
        <w:t xml:space="preserve"> </w:t>
      </w:r>
      <w:r w:rsidR="00996319">
        <w:rPr>
          <w:rFonts w:ascii="Comic Sans MS" w:hAnsi="Comic Sans MS"/>
          <w:sz w:val="24"/>
          <w:szCs w:val="24"/>
        </w:rPr>
        <w:t xml:space="preserve">  </w:t>
      </w:r>
      <w:r w:rsidR="00524F26">
        <w:rPr>
          <w:rFonts w:ascii="Comic Sans MS" w:hAnsi="Comic Sans MS"/>
          <w:sz w:val="24"/>
          <w:szCs w:val="24"/>
        </w:rPr>
        <w:t xml:space="preserve">                                                </w:t>
      </w:r>
      <w:r w:rsidR="00996319">
        <w:rPr>
          <w:rFonts w:ascii="Comic Sans MS" w:hAnsi="Comic Sans MS"/>
          <w:sz w:val="24"/>
          <w:szCs w:val="24"/>
        </w:rPr>
        <w:t>13</w:t>
      </w:r>
    </w:p>
    <w:p w:rsidR="00447EE7" w:rsidRPr="001D584D" w:rsidRDefault="00450102" w:rsidP="00683E5E">
      <w:pPr>
        <w:pStyle w:val="Prrafodelista"/>
        <w:numPr>
          <w:ilvl w:val="0"/>
          <w:numId w:val="11"/>
        </w:numPr>
        <w:spacing w:line="600" w:lineRule="auto"/>
        <w:ind w:hanging="357"/>
        <w:jc w:val="both"/>
        <w:rPr>
          <w:rFonts w:ascii="Comic Sans MS" w:hAnsi="Comic Sans MS"/>
          <w:sz w:val="24"/>
          <w:szCs w:val="24"/>
        </w:rPr>
      </w:pPr>
      <w:r>
        <w:rPr>
          <w:rFonts w:ascii="Comic Sans MS" w:hAnsi="Comic Sans MS"/>
          <w:noProof/>
          <w:sz w:val="24"/>
          <w:szCs w:val="24"/>
          <w:lang w:eastAsia="es-MX"/>
        </w:rPr>
        <mc:AlternateContent>
          <mc:Choice Requires="wps">
            <w:drawing>
              <wp:anchor distT="0" distB="0" distL="114300" distR="114300" simplePos="0" relativeHeight="251961344" behindDoc="0" locked="0" layoutInCell="1" allowOverlap="1">
                <wp:simplePos x="0" y="0"/>
                <wp:positionH relativeFrom="column">
                  <wp:posOffset>2139315</wp:posOffset>
                </wp:positionH>
                <wp:positionV relativeFrom="paragraph">
                  <wp:posOffset>110490</wp:posOffset>
                </wp:positionV>
                <wp:extent cx="2952750" cy="0"/>
                <wp:effectExtent l="9525" t="9525" r="9525" b="9525"/>
                <wp:wrapNone/>
                <wp:docPr id="684"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0" cy="0"/>
                        </a:xfrm>
                        <a:prstGeom prst="straightConnector1">
                          <a:avLst/>
                        </a:prstGeom>
                        <a:noFill/>
                        <a:ln w="12700" cmpd="sng">
                          <a:solidFill>
                            <a:schemeClr val="dk1">
                              <a:lumMod val="100000"/>
                              <a:lumOff val="0"/>
                            </a:schemeClr>
                          </a:solidFill>
                          <a:prstDash val="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168.45pt;margin-top:8.7pt;width:232.5pt;height:0;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" strokecolor="black [3200]" strokeweight="1pt">
                <v:stroke dashstyle="dash"/>
                <v:shadow color="#868686"/>
              </v:shape>
            </w:pict>
          </mc:Fallback>
        </mc:AlternateContent>
      </w:r>
      <w:r w:rsidR="00CD25F2">
        <w:rPr>
          <w:rFonts w:ascii="Comic Sans MS" w:hAnsi="Comic Sans MS"/>
          <w:sz w:val="24"/>
          <w:szCs w:val="24"/>
        </w:rPr>
        <w:t>VIII. METODOLOGÍ</w:t>
      </w:r>
      <w:r w:rsidR="001D584D">
        <w:rPr>
          <w:rFonts w:ascii="Comic Sans MS" w:hAnsi="Comic Sans MS"/>
          <w:sz w:val="24"/>
          <w:szCs w:val="24"/>
        </w:rPr>
        <w:t>A</w:t>
      </w:r>
      <w:r w:rsidR="00524F26">
        <w:rPr>
          <w:rFonts w:ascii="Comic Sans MS" w:hAnsi="Comic Sans MS"/>
          <w:sz w:val="24"/>
          <w:szCs w:val="24"/>
        </w:rPr>
        <w:t xml:space="preserve">                                                                     </w:t>
      </w:r>
      <w:r w:rsidR="00447EE7">
        <w:rPr>
          <w:rFonts w:ascii="Comic Sans MS" w:hAnsi="Comic Sans MS"/>
          <w:sz w:val="24"/>
          <w:szCs w:val="24"/>
        </w:rPr>
        <w:t>27</w:t>
      </w:r>
    </w:p>
    <w:p w:rsidR="00447EE7" w:rsidRPr="001D584D" w:rsidRDefault="00450102" w:rsidP="00683E5E">
      <w:pPr>
        <w:pStyle w:val="Prrafodelista"/>
        <w:numPr>
          <w:ilvl w:val="0"/>
          <w:numId w:val="11"/>
        </w:numPr>
        <w:spacing w:line="600" w:lineRule="auto"/>
        <w:ind w:hanging="357"/>
        <w:jc w:val="both"/>
        <w:rPr>
          <w:rFonts w:ascii="Comic Sans MS" w:hAnsi="Comic Sans MS"/>
          <w:sz w:val="24"/>
          <w:szCs w:val="24"/>
        </w:rPr>
      </w:pPr>
      <w:r>
        <w:rPr>
          <w:rFonts w:ascii="Comic Sans MS" w:hAnsi="Comic Sans MS"/>
          <w:noProof/>
          <w:sz w:val="24"/>
          <w:szCs w:val="24"/>
          <w:lang w:eastAsia="es-MX"/>
        </w:rPr>
        <mc:AlternateContent>
          <mc:Choice Requires="wps">
            <w:drawing>
              <wp:anchor distT="0" distB="0" distL="114300" distR="114300" simplePos="0" relativeHeight="251962368" behindDoc="0" locked="0" layoutInCell="1" allowOverlap="1">
                <wp:simplePos x="0" y="0"/>
                <wp:positionH relativeFrom="column">
                  <wp:posOffset>1844040</wp:posOffset>
                </wp:positionH>
                <wp:positionV relativeFrom="paragraph">
                  <wp:posOffset>103505</wp:posOffset>
                </wp:positionV>
                <wp:extent cx="3257550" cy="0"/>
                <wp:effectExtent l="9525" t="9525" r="9525" b="9525"/>
                <wp:wrapNone/>
                <wp:docPr id="683"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7550" cy="0"/>
                        </a:xfrm>
                        <a:prstGeom prst="straightConnector1">
                          <a:avLst/>
                        </a:prstGeom>
                        <a:noFill/>
                        <a:ln w="12700" cmpd="sng">
                          <a:solidFill>
                            <a:schemeClr val="dk1">
                              <a:lumMod val="100000"/>
                              <a:lumOff val="0"/>
                            </a:schemeClr>
                          </a:solidFill>
                          <a:prstDash val="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145.2pt;margin-top:8.15pt;width:256.5pt;height:0;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" strokecolor="black [3200]" strokeweight="1pt">
                <v:stroke dashstyle="dash"/>
                <v:shadow color="#868686"/>
              </v:shape>
            </w:pict>
          </mc:Fallback>
        </mc:AlternateContent>
      </w:r>
      <w:r w:rsidR="001D584D">
        <w:rPr>
          <w:rFonts w:ascii="Comic Sans MS" w:hAnsi="Comic Sans MS"/>
          <w:sz w:val="24"/>
          <w:szCs w:val="24"/>
        </w:rPr>
        <w:t xml:space="preserve">IX. </w:t>
      </w:r>
      <w:r w:rsidR="00447EE7">
        <w:rPr>
          <w:rFonts w:ascii="Comic Sans MS" w:hAnsi="Comic Sans MS"/>
          <w:sz w:val="24"/>
          <w:szCs w:val="24"/>
        </w:rPr>
        <w:t xml:space="preserve">RESULTADOS </w:t>
      </w:r>
      <w:r w:rsidR="00996319">
        <w:rPr>
          <w:rFonts w:ascii="Comic Sans MS" w:hAnsi="Comic Sans MS"/>
          <w:sz w:val="24"/>
          <w:szCs w:val="24"/>
        </w:rPr>
        <w:t xml:space="preserve"> </w:t>
      </w:r>
      <w:r w:rsidR="00524F26">
        <w:rPr>
          <w:rFonts w:ascii="Comic Sans MS" w:hAnsi="Comic Sans MS"/>
          <w:sz w:val="24"/>
          <w:szCs w:val="24"/>
        </w:rPr>
        <w:t xml:space="preserve">                                                                     </w:t>
      </w:r>
      <w:r w:rsidR="00996319">
        <w:rPr>
          <w:rFonts w:ascii="Comic Sans MS" w:hAnsi="Comic Sans MS"/>
          <w:sz w:val="24"/>
          <w:szCs w:val="24"/>
        </w:rPr>
        <w:t xml:space="preserve"> </w:t>
      </w:r>
      <w:r w:rsidR="00524F26">
        <w:rPr>
          <w:rFonts w:ascii="Comic Sans MS" w:hAnsi="Comic Sans MS"/>
          <w:sz w:val="24"/>
          <w:szCs w:val="24"/>
        </w:rPr>
        <w:t xml:space="preserve">   </w:t>
      </w:r>
      <w:r w:rsidR="00FE0ACA">
        <w:rPr>
          <w:rFonts w:ascii="Comic Sans MS" w:hAnsi="Comic Sans MS"/>
          <w:sz w:val="24"/>
          <w:szCs w:val="24"/>
        </w:rPr>
        <w:t>47</w:t>
      </w:r>
    </w:p>
    <w:p w:rsidR="00447EE7" w:rsidRPr="001D584D" w:rsidRDefault="00450102" w:rsidP="00683E5E">
      <w:pPr>
        <w:pStyle w:val="Prrafodelista"/>
        <w:numPr>
          <w:ilvl w:val="0"/>
          <w:numId w:val="11"/>
        </w:numPr>
        <w:spacing w:line="600" w:lineRule="auto"/>
        <w:ind w:hanging="357"/>
        <w:jc w:val="both"/>
        <w:rPr>
          <w:rFonts w:ascii="Comic Sans MS" w:hAnsi="Comic Sans MS"/>
          <w:sz w:val="24"/>
          <w:szCs w:val="24"/>
        </w:rPr>
      </w:pPr>
      <w:r>
        <w:rPr>
          <w:rFonts w:ascii="Comic Sans MS" w:hAnsi="Comic Sans MS"/>
          <w:noProof/>
          <w:sz w:val="24"/>
          <w:szCs w:val="24"/>
          <w:lang w:eastAsia="es-MX"/>
        </w:rPr>
        <mc:AlternateContent>
          <mc:Choice Requires="wps">
            <w:drawing>
              <wp:anchor distT="0" distB="0" distL="114300" distR="114300" simplePos="0" relativeHeight="251967488" behindDoc="0" locked="0" layoutInCell="1" allowOverlap="1">
                <wp:simplePos x="0" y="0"/>
                <wp:positionH relativeFrom="column">
                  <wp:posOffset>1748790</wp:posOffset>
                </wp:positionH>
                <wp:positionV relativeFrom="paragraph">
                  <wp:posOffset>125095</wp:posOffset>
                </wp:positionV>
                <wp:extent cx="3333750" cy="635"/>
                <wp:effectExtent l="9525" t="9525" r="9525" b="8890"/>
                <wp:wrapNone/>
                <wp:docPr id="681"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0" cy="635"/>
                        </a:xfrm>
                        <a:prstGeom prst="straightConnector1">
                          <a:avLst/>
                        </a:prstGeom>
                        <a:noFill/>
                        <a:ln w="12700" cmpd="sng">
                          <a:solidFill>
                            <a:schemeClr val="dk1">
                              <a:lumMod val="100000"/>
                              <a:lumOff val="0"/>
                            </a:schemeClr>
                          </a:solidFill>
                          <a:prstDash val="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6" o:spid="_x0000_s1026" type="#_x0000_t32" style="position:absolute;margin-left:137.7pt;margin-top:9.85pt;width:262.5pt;height:.0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" strokecolor="black [3200]" strokeweight="1pt">
                <v:stroke dashstyle="dash"/>
                <v:shadow color="#868686"/>
              </v:shape>
            </w:pict>
          </mc:Fallback>
        </mc:AlternateContent>
      </w:r>
      <w:r w:rsidR="001D584D">
        <w:rPr>
          <w:rFonts w:ascii="Comic Sans MS" w:hAnsi="Comic Sans MS"/>
          <w:sz w:val="24"/>
          <w:szCs w:val="24"/>
        </w:rPr>
        <w:t xml:space="preserve">X. </w:t>
      </w:r>
      <w:r w:rsidR="00447EE7">
        <w:rPr>
          <w:rFonts w:ascii="Comic Sans MS" w:hAnsi="Comic Sans MS"/>
          <w:sz w:val="24"/>
          <w:szCs w:val="24"/>
        </w:rPr>
        <w:t xml:space="preserve">CONCLUSIÓN </w:t>
      </w:r>
      <w:r w:rsidR="00996319">
        <w:rPr>
          <w:rFonts w:ascii="Comic Sans MS" w:hAnsi="Comic Sans MS"/>
          <w:sz w:val="24"/>
          <w:szCs w:val="24"/>
        </w:rPr>
        <w:t xml:space="preserve"> </w:t>
      </w:r>
      <w:r w:rsidR="00524F26">
        <w:rPr>
          <w:rFonts w:ascii="Comic Sans MS" w:hAnsi="Comic Sans MS"/>
          <w:sz w:val="24"/>
          <w:szCs w:val="24"/>
        </w:rPr>
        <w:t xml:space="preserve">                                                                       </w:t>
      </w:r>
      <w:r w:rsidR="00996319">
        <w:rPr>
          <w:rFonts w:ascii="Comic Sans MS" w:hAnsi="Comic Sans MS"/>
          <w:sz w:val="24"/>
          <w:szCs w:val="24"/>
        </w:rPr>
        <w:t xml:space="preserve"> </w:t>
      </w:r>
      <w:r w:rsidR="00524F26">
        <w:rPr>
          <w:rFonts w:ascii="Comic Sans MS" w:hAnsi="Comic Sans MS"/>
          <w:sz w:val="24"/>
          <w:szCs w:val="24"/>
        </w:rPr>
        <w:t xml:space="preserve">  </w:t>
      </w:r>
      <w:r w:rsidR="00FE0ACA">
        <w:rPr>
          <w:rFonts w:ascii="Comic Sans MS" w:hAnsi="Comic Sans MS"/>
          <w:sz w:val="24"/>
          <w:szCs w:val="24"/>
        </w:rPr>
        <w:t>94</w:t>
      </w:r>
    </w:p>
    <w:p w:rsidR="00447EE7" w:rsidRPr="001D584D" w:rsidRDefault="00450102" w:rsidP="00683E5E">
      <w:pPr>
        <w:pStyle w:val="Prrafodelista"/>
        <w:numPr>
          <w:ilvl w:val="0"/>
          <w:numId w:val="11"/>
        </w:numPr>
        <w:spacing w:line="600" w:lineRule="auto"/>
        <w:ind w:hanging="357"/>
        <w:jc w:val="both"/>
        <w:rPr>
          <w:rFonts w:ascii="Comic Sans MS" w:hAnsi="Comic Sans MS"/>
          <w:sz w:val="24"/>
          <w:szCs w:val="24"/>
        </w:rPr>
      </w:pPr>
      <w:r>
        <w:rPr>
          <w:rFonts w:ascii="Comic Sans MS" w:hAnsi="Comic Sans MS"/>
          <w:noProof/>
          <w:sz w:val="24"/>
          <w:szCs w:val="24"/>
          <w:lang w:eastAsia="es-MX"/>
        </w:rPr>
        <mc:AlternateContent>
          <mc:Choice Requires="wps">
            <w:drawing>
              <wp:anchor distT="0" distB="0" distL="114300" distR="114300" simplePos="0" relativeHeight="251966464" behindDoc="0" locked="0" layoutInCell="1" allowOverlap="1">
                <wp:simplePos x="0" y="0"/>
                <wp:positionH relativeFrom="column">
                  <wp:posOffset>1463040</wp:posOffset>
                </wp:positionH>
                <wp:positionV relativeFrom="paragraph">
                  <wp:posOffset>118110</wp:posOffset>
                </wp:positionV>
                <wp:extent cx="3619500" cy="635"/>
                <wp:effectExtent l="9525" t="9525" r="9525" b="8890"/>
                <wp:wrapNone/>
                <wp:docPr id="679"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0" cy="635"/>
                        </a:xfrm>
                        <a:prstGeom prst="straightConnector1">
                          <a:avLst/>
                        </a:prstGeom>
                        <a:noFill/>
                        <a:ln w="12700" cmpd="sng">
                          <a:solidFill>
                            <a:schemeClr val="dk1">
                              <a:lumMod val="100000"/>
                              <a:lumOff val="0"/>
                            </a:schemeClr>
                          </a:solidFill>
                          <a:prstDash val="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115.2pt;margin-top:9.3pt;width:285pt;height:.0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" strokecolor="black [3200]" strokeweight="1pt">
                <v:stroke dashstyle="dash"/>
                <v:shadow color="#868686"/>
              </v:shape>
            </w:pict>
          </mc:Fallback>
        </mc:AlternateContent>
      </w:r>
      <w:r w:rsidR="001D584D">
        <w:rPr>
          <w:rFonts w:ascii="Comic Sans MS" w:hAnsi="Comic Sans MS"/>
          <w:sz w:val="24"/>
          <w:szCs w:val="24"/>
        </w:rPr>
        <w:t xml:space="preserve">XI. </w:t>
      </w:r>
      <w:r w:rsidR="00447EE7">
        <w:rPr>
          <w:rFonts w:ascii="Comic Sans MS" w:hAnsi="Comic Sans MS"/>
          <w:sz w:val="24"/>
          <w:szCs w:val="24"/>
        </w:rPr>
        <w:t xml:space="preserve">ANEXOS </w:t>
      </w:r>
      <w:r w:rsidR="00996319">
        <w:rPr>
          <w:rFonts w:ascii="Comic Sans MS" w:hAnsi="Comic Sans MS"/>
          <w:sz w:val="24"/>
          <w:szCs w:val="24"/>
        </w:rPr>
        <w:t xml:space="preserve">  </w:t>
      </w:r>
      <w:r w:rsidR="00524F26">
        <w:rPr>
          <w:rFonts w:ascii="Comic Sans MS" w:hAnsi="Comic Sans MS"/>
          <w:sz w:val="24"/>
          <w:szCs w:val="24"/>
        </w:rPr>
        <w:t xml:space="preserve">                                                                                </w:t>
      </w:r>
      <w:r w:rsidR="00FE0ACA">
        <w:rPr>
          <w:rFonts w:ascii="Comic Sans MS" w:hAnsi="Comic Sans MS"/>
          <w:sz w:val="24"/>
          <w:szCs w:val="24"/>
        </w:rPr>
        <w:t>95</w:t>
      </w:r>
    </w:p>
    <w:p w:rsidR="006C32E9" w:rsidRPr="00447EE7" w:rsidRDefault="00450102" w:rsidP="00683E5E">
      <w:pPr>
        <w:pStyle w:val="Prrafodelista"/>
        <w:numPr>
          <w:ilvl w:val="0"/>
          <w:numId w:val="11"/>
        </w:numPr>
        <w:spacing w:line="600" w:lineRule="auto"/>
        <w:ind w:hanging="357"/>
        <w:jc w:val="both"/>
        <w:rPr>
          <w:rFonts w:ascii="Comic Sans MS" w:hAnsi="Comic Sans MS"/>
          <w:sz w:val="24"/>
          <w:szCs w:val="24"/>
        </w:rPr>
      </w:pPr>
      <w:r>
        <w:rPr>
          <w:rFonts w:ascii="Comic Sans MS" w:hAnsi="Comic Sans MS"/>
          <w:noProof/>
          <w:sz w:val="24"/>
          <w:szCs w:val="24"/>
          <w:lang w:eastAsia="es-MX"/>
        </w:rPr>
        <mc:AlternateContent>
          <mc:Choice Requires="wps">
            <w:drawing>
              <wp:anchor distT="0" distB="0" distL="114300" distR="114300" simplePos="0" relativeHeight="251968512" behindDoc="0" locked="0" layoutInCell="1" allowOverlap="1">
                <wp:simplePos x="0" y="0"/>
                <wp:positionH relativeFrom="column">
                  <wp:posOffset>3453914</wp:posOffset>
                </wp:positionH>
                <wp:positionV relativeFrom="paragraph">
                  <wp:posOffset>105410</wp:posOffset>
                </wp:positionV>
                <wp:extent cx="1577788" cy="0"/>
                <wp:effectExtent l="0" t="0" r="0" b="19050"/>
                <wp:wrapNone/>
                <wp:docPr id="677"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7788" cy="0"/>
                        </a:xfrm>
                        <a:prstGeom prst="straightConnector1">
                          <a:avLst/>
                        </a:prstGeom>
                        <a:noFill/>
                        <a:ln w="12700" cmpd="sng">
                          <a:solidFill>
                            <a:schemeClr val="dk1">
                              <a:lumMod val="100000"/>
                              <a:lumOff val="0"/>
                            </a:schemeClr>
                          </a:solidFill>
                          <a:prstDash val="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7" o:spid="_x0000_s1026" type="#_x0000_t32" style="position:absolute;margin-left:271.95pt;margin-top:8.3pt;width:124.25pt;height:0;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" strokecolor="black [3200]" strokeweight="1pt">
                <v:stroke dashstyle="dash"/>
                <v:shadow color="#868686"/>
              </v:shape>
            </w:pict>
          </mc:Fallback>
        </mc:AlternateContent>
      </w:r>
      <w:r w:rsidR="001D584D">
        <w:rPr>
          <w:rFonts w:ascii="Comic Sans MS" w:hAnsi="Comic Sans MS"/>
          <w:sz w:val="24"/>
          <w:szCs w:val="24"/>
        </w:rPr>
        <w:t xml:space="preserve">XII. </w:t>
      </w:r>
      <w:r w:rsidR="00524F26">
        <w:rPr>
          <w:rFonts w:ascii="Comic Sans MS" w:hAnsi="Comic Sans MS"/>
          <w:sz w:val="24"/>
          <w:szCs w:val="24"/>
        </w:rPr>
        <w:t>REFERENCIA</w:t>
      </w:r>
      <w:r w:rsidR="00CD25F2">
        <w:rPr>
          <w:rFonts w:ascii="Comic Sans MS" w:hAnsi="Comic Sans MS"/>
          <w:sz w:val="24"/>
          <w:szCs w:val="24"/>
        </w:rPr>
        <w:t>S</w:t>
      </w:r>
      <w:r w:rsidR="00524F26">
        <w:rPr>
          <w:rFonts w:ascii="Comic Sans MS" w:hAnsi="Comic Sans MS"/>
          <w:sz w:val="24"/>
          <w:szCs w:val="24"/>
        </w:rPr>
        <w:t xml:space="preserve"> BIBL</w:t>
      </w:r>
      <w:r w:rsidR="00CD25F2">
        <w:rPr>
          <w:rFonts w:ascii="Comic Sans MS" w:hAnsi="Comic Sans MS"/>
          <w:sz w:val="24"/>
          <w:szCs w:val="24"/>
        </w:rPr>
        <w:t>IOGRÁ</w:t>
      </w:r>
      <w:r w:rsidR="0091004A">
        <w:rPr>
          <w:rFonts w:ascii="Comic Sans MS" w:hAnsi="Comic Sans MS"/>
          <w:sz w:val="24"/>
          <w:szCs w:val="24"/>
        </w:rPr>
        <w:t>FICA</w:t>
      </w:r>
      <w:r w:rsidR="00CD25F2">
        <w:rPr>
          <w:rFonts w:ascii="Comic Sans MS" w:hAnsi="Comic Sans MS"/>
          <w:sz w:val="24"/>
          <w:szCs w:val="24"/>
        </w:rPr>
        <w:t>S</w:t>
      </w:r>
      <w:r w:rsidR="00524F26">
        <w:rPr>
          <w:rFonts w:ascii="Comic Sans MS" w:hAnsi="Comic Sans MS"/>
          <w:sz w:val="24"/>
          <w:szCs w:val="24"/>
        </w:rPr>
        <w:t xml:space="preserve">              </w:t>
      </w:r>
      <w:r w:rsidR="00CD25F2">
        <w:rPr>
          <w:rFonts w:ascii="Comic Sans MS" w:hAnsi="Comic Sans MS"/>
          <w:sz w:val="24"/>
          <w:szCs w:val="24"/>
        </w:rPr>
        <w:t xml:space="preserve">                               </w:t>
      </w:r>
      <w:r w:rsidR="00FE0ACA">
        <w:rPr>
          <w:rFonts w:ascii="Comic Sans MS" w:hAnsi="Comic Sans MS"/>
          <w:sz w:val="24"/>
          <w:szCs w:val="24"/>
        </w:rPr>
        <w:t>103</w:t>
      </w:r>
      <w:r w:rsidR="00996319">
        <w:rPr>
          <w:rFonts w:ascii="Comic Sans MS" w:hAnsi="Comic Sans MS"/>
          <w:sz w:val="24"/>
          <w:szCs w:val="24"/>
        </w:rPr>
        <w:t xml:space="preserve"> </w:t>
      </w:r>
    </w:p>
    <w:p w:rsidR="00683E5E" w:rsidRDefault="00683E5E" w:rsidP="00125E79">
      <w:pPr>
        <w:pStyle w:val="NormalWeb"/>
        <w:jc w:val="both"/>
        <w:rPr>
          <w:rFonts w:ascii="Comic Sans MS" w:hAnsi="Comic Sans MS"/>
          <w:b/>
          <w:lang w:val="es-ES"/>
        </w:rPr>
      </w:pPr>
    </w:p>
    <w:p w:rsidR="00EA21B9" w:rsidRPr="006C32E9" w:rsidRDefault="00B047FD" w:rsidP="00125E79">
      <w:pPr>
        <w:pStyle w:val="NormalWeb"/>
        <w:jc w:val="both"/>
        <w:rPr>
          <w:rFonts w:ascii="Comic Sans MS" w:hAnsi="Comic Sans MS"/>
          <w:b/>
          <w:lang w:val="es-ES"/>
        </w:rPr>
      </w:pPr>
      <w:r w:rsidRPr="006C32E9">
        <w:rPr>
          <w:rFonts w:ascii="Comic Sans MS" w:hAnsi="Comic Sans MS"/>
          <w:b/>
          <w:lang w:val="es-ES"/>
        </w:rPr>
        <w:lastRenderedPageBreak/>
        <w:t>INTRODUCCIÓN.</w:t>
      </w:r>
    </w:p>
    <w:p w:rsidR="00B047FD" w:rsidRDefault="00B047FD" w:rsidP="00B047FD">
      <w:pPr>
        <w:pStyle w:val="NormalWeb"/>
        <w:jc w:val="both"/>
        <w:rPr>
          <w:rFonts w:ascii="Comic Sans MS" w:hAnsi="Comic Sans MS"/>
          <w:lang w:val="es-ES"/>
        </w:rPr>
      </w:pPr>
      <w:r>
        <w:rPr>
          <w:rFonts w:ascii="Comic Sans MS" w:hAnsi="Comic Sans MS"/>
          <w:lang w:val="es-ES"/>
        </w:rPr>
        <w:t>Actualmente, el estudio del análisis sensorial se ha convertido en uno de los más importantes a nivel industrial, esto debido a que las propiedades organolépticas de un producto (olor, sabor, apariencia), son los factores de calidad que suelen alterarse mayormente en los productos alimentarios.</w:t>
      </w:r>
    </w:p>
    <w:p w:rsidR="00B047FD" w:rsidRDefault="00B047FD" w:rsidP="00B047FD">
      <w:pPr>
        <w:pStyle w:val="NormalWeb"/>
        <w:jc w:val="both"/>
        <w:rPr>
          <w:rFonts w:ascii="Comic Sans MS" w:hAnsi="Comic Sans MS"/>
          <w:lang w:val="es-ES"/>
        </w:rPr>
      </w:pPr>
      <w:r>
        <w:rPr>
          <w:rFonts w:ascii="Comic Sans MS" w:hAnsi="Comic Sans MS"/>
          <w:lang w:val="es-ES"/>
        </w:rPr>
        <w:t>Un estudio de cali</w:t>
      </w:r>
      <w:r w:rsidR="00CD25F2">
        <w:rPr>
          <w:rFonts w:ascii="Comic Sans MS" w:hAnsi="Comic Sans MS"/>
          <w:lang w:val="es-ES"/>
        </w:rPr>
        <w:t>dad sensorial requiere cierto nú</w:t>
      </w:r>
      <w:r>
        <w:rPr>
          <w:rFonts w:ascii="Comic Sans MS" w:hAnsi="Comic Sans MS"/>
          <w:lang w:val="es-ES"/>
        </w:rPr>
        <w:t>mero de jueces sensoriales o catadores preparados bajo un entrenamiento constante y disciplinario, ya que el sentido del gusto es muy sensible y fácilmente alterable, por lo que un catador profesional debe mantener una dieta balanceada evitando cualquier exceso en alimentos muy condimentados, muy picosos, dulces  y todos aquellos productos que podrían alterar su buena percepción.</w:t>
      </w:r>
    </w:p>
    <w:p w:rsidR="00B047FD" w:rsidRDefault="009A42FD" w:rsidP="00B047FD">
      <w:pPr>
        <w:pStyle w:val="NormalWeb"/>
        <w:jc w:val="both"/>
        <w:rPr>
          <w:rFonts w:ascii="Comic Sans MS" w:hAnsi="Comic Sans MS"/>
          <w:lang w:val="es-ES"/>
        </w:rPr>
      </w:pPr>
      <w:r>
        <w:rPr>
          <w:rFonts w:ascii="Comic Sans MS" w:hAnsi="Comic Sans MS"/>
          <w:lang w:val="es-ES"/>
        </w:rPr>
        <w:t>El área en el que se realizan las pruebas sensoriales debe contar con ciertas características que eviten alguna distracción del catador y que refleje completa limpieza y orden. Es por ello que se recomienda que en una sala de catado se mantenga una buena iluminación, las paredes deben ser de color blanco y cada cubículo de los catadores, debe estar perfectamente dividido evitando que ellos puedan comparar sus resultados o alterar la percepción de sus compañeros.</w:t>
      </w:r>
    </w:p>
    <w:p w:rsidR="009A42FD" w:rsidRDefault="009A42FD" w:rsidP="00B047FD">
      <w:pPr>
        <w:pStyle w:val="NormalWeb"/>
        <w:jc w:val="both"/>
        <w:rPr>
          <w:rFonts w:ascii="Comic Sans MS" w:hAnsi="Comic Sans MS"/>
          <w:lang w:val="es-ES"/>
        </w:rPr>
      </w:pPr>
      <w:r>
        <w:rPr>
          <w:rFonts w:ascii="Comic Sans MS" w:hAnsi="Comic Sans MS"/>
          <w:lang w:val="es-ES"/>
        </w:rPr>
        <w:t>El laboratorio sensorial en el que se preparan las desviaciones sensoriales, debe ubicarse enseguida de la sala de catado, esto se debe a que el instructor o analista encargado del área debe estar al pendiente de las actividades que realizan sus catadores y las muestras deben ser entregadas a los catadores en el menor tiempo posible después de ser preparadas.</w:t>
      </w:r>
    </w:p>
    <w:p w:rsidR="009A42FD" w:rsidRDefault="00BD6782" w:rsidP="00B047FD">
      <w:pPr>
        <w:pStyle w:val="NormalWeb"/>
        <w:jc w:val="both"/>
        <w:rPr>
          <w:rFonts w:ascii="Comic Sans MS" w:hAnsi="Comic Sans MS"/>
          <w:lang w:val="es-ES"/>
        </w:rPr>
      </w:pPr>
      <w:r>
        <w:rPr>
          <w:rFonts w:ascii="Comic Sans MS" w:hAnsi="Comic Sans MS"/>
          <w:lang w:val="es-ES"/>
        </w:rPr>
        <w:t>En resumen, el estudio de la calidad sensorial de un producto, requiere disciplina y mucha persistencia ya que es un trabajo que se realiza todos los días para mantener la percepción del catador y evitar algún problema en las propiedades organolépticas de los productos que</w:t>
      </w:r>
      <w:r w:rsidR="00CD25F2">
        <w:rPr>
          <w:rFonts w:ascii="Comic Sans MS" w:hAnsi="Comic Sans MS"/>
          <w:lang w:val="es-ES"/>
        </w:rPr>
        <w:t xml:space="preserve"> se</w:t>
      </w:r>
      <w:r>
        <w:rPr>
          <w:rFonts w:ascii="Comic Sans MS" w:hAnsi="Comic Sans MS"/>
          <w:lang w:val="es-ES"/>
        </w:rPr>
        <w:t xml:space="preserve"> liberan.</w:t>
      </w:r>
    </w:p>
    <w:p w:rsidR="00BD6782" w:rsidRDefault="00BD6782" w:rsidP="00B047FD">
      <w:pPr>
        <w:pStyle w:val="NormalWeb"/>
        <w:jc w:val="both"/>
        <w:rPr>
          <w:rFonts w:ascii="Comic Sans MS" w:hAnsi="Comic Sans MS"/>
          <w:lang w:val="es-ES"/>
        </w:rPr>
      </w:pPr>
    </w:p>
    <w:p w:rsidR="00BD6782" w:rsidRDefault="00BD6782" w:rsidP="00B047FD">
      <w:pPr>
        <w:pStyle w:val="NormalWeb"/>
        <w:jc w:val="both"/>
        <w:rPr>
          <w:rFonts w:ascii="Comic Sans MS" w:hAnsi="Comic Sans MS"/>
          <w:lang w:val="es-ES"/>
        </w:rPr>
      </w:pPr>
    </w:p>
    <w:p w:rsidR="00BD6782" w:rsidRDefault="00BD6782" w:rsidP="00B047FD">
      <w:pPr>
        <w:pStyle w:val="NormalWeb"/>
        <w:jc w:val="both"/>
        <w:rPr>
          <w:rFonts w:ascii="Comic Sans MS" w:hAnsi="Comic Sans MS"/>
          <w:lang w:val="es-ES"/>
        </w:rPr>
      </w:pPr>
    </w:p>
    <w:p w:rsidR="00BD6782" w:rsidRPr="00B047FD" w:rsidRDefault="00BD6782" w:rsidP="00B047FD">
      <w:pPr>
        <w:pStyle w:val="NormalWeb"/>
        <w:jc w:val="both"/>
        <w:rPr>
          <w:rFonts w:ascii="Comic Sans MS" w:hAnsi="Comic Sans MS"/>
          <w:lang w:val="es-ES"/>
        </w:rPr>
      </w:pPr>
    </w:p>
    <w:p w:rsidR="00170117" w:rsidRPr="00C43EC4" w:rsidRDefault="00C40063" w:rsidP="00125E79">
      <w:pPr>
        <w:pStyle w:val="NormalWeb"/>
        <w:jc w:val="both"/>
        <w:rPr>
          <w:rFonts w:ascii="Comic Sans MS" w:hAnsi="Comic Sans MS"/>
          <w:b/>
          <w:lang w:val="es-ES"/>
        </w:rPr>
      </w:pPr>
      <w:r>
        <w:rPr>
          <w:rFonts w:ascii="Comic Sans MS" w:hAnsi="Comic Sans MS"/>
          <w:b/>
          <w:lang w:val="es-ES"/>
        </w:rPr>
        <w:lastRenderedPageBreak/>
        <w:t>JUSTIFICACIÓN.</w:t>
      </w:r>
    </w:p>
    <w:p w:rsidR="00125E79" w:rsidRDefault="00125E79" w:rsidP="005D5E0C">
      <w:pPr>
        <w:pStyle w:val="NormalWeb"/>
        <w:jc w:val="both"/>
        <w:rPr>
          <w:rFonts w:ascii="Comic Sans MS" w:hAnsi="Comic Sans MS"/>
          <w:lang w:val="es-ES"/>
        </w:rPr>
      </w:pPr>
    </w:p>
    <w:p w:rsidR="00170117" w:rsidRPr="005D5E0C" w:rsidRDefault="00170117" w:rsidP="005D5E0C">
      <w:pPr>
        <w:pStyle w:val="NormalWeb"/>
        <w:jc w:val="both"/>
        <w:rPr>
          <w:rFonts w:ascii="Comic Sans MS" w:hAnsi="Comic Sans MS"/>
          <w:lang w:val="es-ES"/>
        </w:rPr>
      </w:pPr>
      <w:r w:rsidRPr="005D5E0C">
        <w:rPr>
          <w:rFonts w:ascii="Comic Sans MS" w:hAnsi="Comic Sans MS"/>
          <w:lang w:val="es-ES"/>
        </w:rPr>
        <w:t xml:space="preserve">El análisis sensorial es una disciplina muy útil para conocer las propiedades organolépticas de los alimentos, </w:t>
      </w:r>
      <w:r w:rsidR="000D7462">
        <w:rPr>
          <w:rFonts w:ascii="Comic Sans MS" w:hAnsi="Comic Sans MS"/>
          <w:lang w:val="es-ES"/>
        </w:rPr>
        <w:t>por medio de los sentidos;</w:t>
      </w:r>
      <w:r w:rsidR="00B946B5" w:rsidRPr="005D5E0C">
        <w:rPr>
          <w:rFonts w:ascii="Comic Sans MS" w:hAnsi="Comic Sans MS"/>
          <w:lang w:val="es-ES"/>
        </w:rPr>
        <w:t xml:space="preserve"> </w:t>
      </w:r>
      <w:r w:rsidRPr="005D5E0C">
        <w:rPr>
          <w:rFonts w:ascii="Comic Sans MS" w:hAnsi="Comic Sans MS"/>
          <w:lang w:val="es-ES"/>
        </w:rPr>
        <w:t>es un instrumento eficaz para el control de calidad y aceptabilidad de un alimento, ya que cuando ese alimento se quiere comercializar, debe cumplir los requisitos mínimos de higiene, inocuidad y calidad del producto, para que éste sea aceptado por el consumidor, más aún cuando debe ser protegido por un nombre comercial los requisitos son mayores, ya que debe poseer las características que justifican su reputación como producto comercial.</w:t>
      </w:r>
    </w:p>
    <w:p w:rsidR="000D7462" w:rsidRDefault="00B946B5" w:rsidP="005D5E0C">
      <w:pPr>
        <w:pStyle w:val="NormalWeb"/>
        <w:jc w:val="both"/>
        <w:rPr>
          <w:rFonts w:ascii="Comic Sans MS" w:hAnsi="Comic Sans MS" w:cs="Arial"/>
        </w:rPr>
      </w:pPr>
      <w:r w:rsidRPr="005D5E0C">
        <w:rPr>
          <w:rFonts w:ascii="Comic Sans MS" w:hAnsi="Comic Sans MS"/>
          <w:lang w:val="es-ES"/>
        </w:rPr>
        <w:t>Es por ello que en Coca Cola Company</w:t>
      </w:r>
      <w:r w:rsidRPr="005D5E0C">
        <w:rPr>
          <w:rFonts w:ascii="Comic Sans MS" w:hAnsi="Comic Sans MS" w:cs="Arial"/>
        </w:rPr>
        <w:t>®,</w:t>
      </w:r>
      <w:r w:rsidR="000D7462">
        <w:rPr>
          <w:rFonts w:ascii="Comic Sans MS" w:hAnsi="Comic Sans MS" w:cs="Arial"/>
        </w:rPr>
        <w:t xml:space="preserve"> se realiza constantemente el</w:t>
      </w:r>
      <w:r w:rsidRPr="005D5E0C">
        <w:rPr>
          <w:rFonts w:ascii="Comic Sans MS" w:hAnsi="Comic Sans MS" w:cs="Arial"/>
        </w:rPr>
        <w:t xml:space="preserve"> análisis</w:t>
      </w:r>
      <w:r w:rsidR="000D7462">
        <w:rPr>
          <w:rFonts w:ascii="Comic Sans MS" w:hAnsi="Comic Sans MS" w:cs="Arial"/>
        </w:rPr>
        <w:t xml:space="preserve"> de la calidad sensorial</w:t>
      </w:r>
      <w:r w:rsidR="00CD25F2">
        <w:rPr>
          <w:rFonts w:ascii="Comic Sans MS" w:hAnsi="Comic Sans MS" w:cs="Arial"/>
        </w:rPr>
        <w:t>, con la finalidad de dar</w:t>
      </w:r>
      <w:r w:rsidRPr="005D5E0C">
        <w:rPr>
          <w:rFonts w:ascii="Comic Sans MS" w:hAnsi="Comic Sans MS" w:cs="Arial"/>
        </w:rPr>
        <w:t xml:space="preserve"> al consumi</w:t>
      </w:r>
      <w:r w:rsidR="000D7462">
        <w:rPr>
          <w:rFonts w:ascii="Comic Sans MS" w:hAnsi="Comic Sans MS" w:cs="Arial"/>
        </w:rPr>
        <w:t>dor un producto</w:t>
      </w:r>
      <w:r w:rsidRPr="005D5E0C">
        <w:rPr>
          <w:rFonts w:ascii="Comic Sans MS" w:hAnsi="Comic Sans MS" w:cs="Arial"/>
        </w:rPr>
        <w:t xml:space="preserve"> con propiedades organolépticas</w:t>
      </w:r>
      <w:r w:rsidR="000D7462">
        <w:rPr>
          <w:rFonts w:ascii="Comic Sans MS" w:hAnsi="Comic Sans MS" w:cs="Arial"/>
        </w:rPr>
        <w:t xml:space="preserve"> óptimas con la finalidad de satisfacer sus necesidades, manteniendo la calidad y el prestigio que distingue a la empresa.</w:t>
      </w:r>
    </w:p>
    <w:p w:rsidR="00170117" w:rsidRPr="005D5E0C" w:rsidRDefault="000D7462" w:rsidP="005D5E0C">
      <w:pPr>
        <w:pStyle w:val="NormalWeb"/>
        <w:jc w:val="both"/>
        <w:rPr>
          <w:rFonts w:ascii="Comic Sans MS" w:hAnsi="Comic Sans MS" w:cs="Arial"/>
        </w:rPr>
      </w:pPr>
      <w:r w:rsidRPr="005D5E0C">
        <w:rPr>
          <w:rFonts w:ascii="Comic Sans MS" w:hAnsi="Comic Sans MS" w:cs="Arial"/>
        </w:rPr>
        <w:t xml:space="preserve"> </w:t>
      </w:r>
      <w:r>
        <w:rPr>
          <w:rFonts w:ascii="Comic Sans MS" w:hAnsi="Comic Sans MS" w:cs="Arial"/>
        </w:rPr>
        <w:t xml:space="preserve">Sin embargo, actualmente se tiene un entrenamiento muy largo y con resultados muy bajos en </w:t>
      </w:r>
      <w:r w:rsidR="00CD25F2">
        <w:rPr>
          <w:rFonts w:ascii="Comic Sans MS" w:hAnsi="Comic Sans MS" w:cs="Arial"/>
        </w:rPr>
        <w:t>la asertividad de los catadores.  E</w:t>
      </w:r>
      <w:r>
        <w:rPr>
          <w:rFonts w:ascii="Comic Sans MS" w:hAnsi="Comic Sans MS" w:cs="Arial"/>
        </w:rPr>
        <w:t>s por ello y d</w:t>
      </w:r>
      <w:r w:rsidR="00732407" w:rsidRPr="005D5E0C">
        <w:rPr>
          <w:rFonts w:ascii="Comic Sans MS" w:hAnsi="Comic Sans MS" w:cs="Arial"/>
        </w:rPr>
        <w:t xml:space="preserve">ebido a la gran importancia que tiene la evaluación sensorial, </w:t>
      </w:r>
      <w:r>
        <w:rPr>
          <w:rFonts w:ascii="Comic Sans MS" w:hAnsi="Comic Sans MS" w:cs="Arial"/>
        </w:rPr>
        <w:t xml:space="preserve">que </w:t>
      </w:r>
      <w:r w:rsidR="00732407" w:rsidRPr="005D5E0C">
        <w:rPr>
          <w:rFonts w:ascii="Comic Sans MS" w:hAnsi="Comic Sans MS" w:cs="Arial"/>
        </w:rPr>
        <w:t xml:space="preserve">se requiere realizar un entrenamiento adecuado para la preparación de los catadores </w:t>
      </w:r>
      <w:r>
        <w:rPr>
          <w:rFonts w:ascii="Comic Sans MS" w:hAnsi="Comic Sans MS" w:cs="Arial"/>
        </w:rPr>
        <w:t xml:space="preserve">en un menor tiempo </w:t>
      </w:r>
      <w:r w:rsidR="00732407" w:rsidRPr="005D5E0C">
        <w:rPr>
          <w:rFonts w:ascii="Comic Sans MS" w:hAnsi="Comic Sans MS" w:cs="Arial"/>
        </w:rPr>
        <w:t xml:space="preserve">y </w:t>
      </w:r>
      <w:r>
        <w:rPr>
          <w:rFonts w:ascii="Comic Sans MS" w:hAnsi="Comic Sans MS" w:cs="Arial"/>
        </w:rPr>
        <w:t xml:space="preserve">logrando que salgan al termino del entrenamiento con un porcentaje de asertividad mayor al 75% en todo el personal y </w:t>
      </w:r>
      <w:r w:rsidRPr="005D5E0C">
        <w:rPr>
          <w:rFonts w:ascii="Comic Sans MS" w:hAnsi="Comic Sans MS" w:cs="Arial"/>
        </w:rPr>
        <w:t>así</w:t>
      </w:r>
      <w:r w:rsidR="00CD25F2">
        <w:rPr>
          <w:rFonts w:ascii="Comic Sans MS" w:hAnsi="Comic Sans MS" w:cs="Arial"/>
        </w:rPr>
        <w:t xml:space="preserve"> evitar</w:t>
      </w:r>
      <w:r w:rsidR="00732407" w:rsidRPr="005D5E0C">
        <w:rPr>
          <w:rFonts w:ascii="Comic Sans MS" w:hAnsi="Comic Sans MS" w:cs="Arial"/>
        </w:rPr>
        <w:t xml:space="preserve"> problema</w:t>
      </w:r>
      <w:r w:rsidR="00CD25F2">
        <w:rPr>
          <w:rFonts w:ascii="Comic Sans MS" w:hAnsi="Comic Sans MS" w:cs="Arial"/>
        </w:rPr>
        <w:t>s</w:t>
      </w:r>
      <w:r w:rsidR="00732407" w:rsidRPr="005D5E0C">
        <w:rPr>
          <w:rFonts w:ascii="Comic Sans MS" w:hAnsi="Comic Sans MS" w:cs="Arial"/>
        </w:rPr>
        <w:t xml:space="preserve"> en la calidad del producto.</w:t>
      </w:r>
    </w:p>
    <w:p w:rsidR="00BD6782" w:rsidRPr="006C32E9" w:rsidRDefault="00732407" w:rsidP="006C32E9">
      <w:pPr>
        <w:pStyle w:val="NormalWeb"/>
        <w:jc w:val="both"/>
        <w:rPr>
          <w:rFonts w:ascii="Comic Sans MS" w:hAnsi="Comic Sans MS" w:cs="Arial"/>
        </w:rPr>
      </w:pPr>
      <w:r w:rsidRPr="005D5E0C">
        <w:rPr>
          <w:rFonts w:ascii="Comic Sans MS" w:hAnsi="Comic Sans MS" w:cs="Arial"/>
        </w:rPr>
        <w:t xml:space="preserve">La innovación del programa de entrenamiento </w:t>
      </w:r>
      <w:r w:rsidR="000D7462">
        <w:rPr>
          <w:rFonts w:ascii="Comic Sans MS" w:hAnsi="Comic Sans MS" w:cs="Arial"/>
        </w:rPr>
        <w:t>sensorial que se propone en este trabajo es con la finalidad de mejorar el rendimiento del personal y prepararlos en un menor tiempo, aumentando el núme</w:t>
      </w:r>
      <w:r w:rsidR="00CD25F2">
        <w:rPr>
          <w:rFonts w:ascii="Comic Sans MS" w:hAnsi="Comic Sans MS" w:cs="Arial"/>
        </w:rPr>
        <w:t>ro de pruebas, pero organizándolos</w:t>
      </w:r>
      <w:r w:rsidR="000D7462">
        <w:rPr>
          <w:rFonts w:ascii="Comic Sans MS" w:hAnsi="Comic Sans MS" w:cs="Arial"/>
        </w:rPr>
        <w:t xml:space="preserve"> de tal manera que </w:t>
      </w:r>
      <w:r w:rsidR="00BD6782">
        <w:rPr>
          <w:rFonts w:ascii="Comic Sans MS" w:hAnsi="Comic Sans MS" w:cs="Arial"/>
        </w:rPr>
        <w:t xml:space="preserve">en un periodo de </w:t>
      </w:r>
      <w:r w:rsidR="000D7462">
        <w:rPr>
          <w:rFonts w:ascii="Comic Sans MS" w:hAnsi="Comic Sans MS" w:cs="Arial"/>
        </w:rPr>
        <w:t xml:space="preserve">dos meses de entrenamiento, el personal ya allá realizado al menos una de cada una de las diferentes pruebas que se realizan y </w:t>
      </w:r>
      <w:r w:rsidR="00BD6782">
        <w:rPr>
          <w:rFonts w:ascii="Comic Sans MS" w:hAnsi="Comic Sans MS" w:cs="Arial"/>
        </w:rPr>
        <w:t>así</w:t>
      </w:r>
      <w:r w:rsidR="00CD25F2">
        <w:rPr>
          <w:rFonts w:ascii="Comic Sans MS" w:hAnsi="Comic Sans MS" w:cs="Arial"/>
        </w:rPr>
        <w:t xml:space="preserve"> logrará una mejor percepción</w:t>
      </w:r>
      <w:r w:rsidR="000D7462">
        <w:rPr>
          <w:rFonts w:ascii="Comic Sans MS" w:hAnsi="Comic Sans MS" w:cs="Arial"/>
        </w:rPr>
        <w:t>, con cada una de las desviaciones correspondientes a cada entrenamiento, aún ant</w:t>
      </w:r>
      <w:r w:rsidR="00BD6782">
        <w:rPr>
          <w:rFonts w:ascii="Comic Sans MS" w:hAnsi="Comic Sans MS" w:cs="Arial"/>
        </w:rPr>
        <w:t>es de finalizarlo</w:t>
      </w:r>
      <w:r w:rsidR="000D7462">
        <w:rPr>
          <w:rFonts w:ascii="Comic Sans MS" w:hAnsi="Comic Sans MS" w:cs="Arial"/>
        </w:rPr>
        <w:t>. Es importante mencionar, que la gran importancia que tiene el área de calidad sensorial se debe a que la planta de Apizaco</w:t>
      </w:r>
      <w:r w:rsidRPr="005D5E0C">
        <w:rPr>
          <w:rFonts w:ascii="Comic Sans MS" w:hAnsi="Comic Sans MS" w:cs="Arial"/>
        </w:rPr>
        <w:t xml:space="preserve"> tiene una demanda de producto muy grande, </w:t>
      </w:r>
      <w:r w:rsidR="00B047FD">
        <w:rPr>
          <w:rFonts w:ascii="Comic Sans MS" w:hAnsi="Comic Sans MS" w:cs="Arial"/>
        </w:rPr>
        <w:t>por ello se debe tener un gran cuidado en la liberación de cada uno</w:t>
      </w:r>
      <w:r w:rsidR="006C32E9">
        <w:rPr>
          <w:rFonts w:ascii="Comic Sans MS" w:hAnsi="Comic Sans MS" w:cs="Arial"/>
        </w:rPr>
        <w:t xml:space="preserve"> de los productos elaborados</w:t>
      </w:r>
    </w:p>
    <w:p w:rsidR="00BD6782" w:rsidRDefault="00BD6782" w:rsidP="005D5E0C">
      <w:pPr>
        <w:jc w:val="both"/>
        <w:rPr>
          <w:rFonts w:ascii="Comic Sans MS" w:hAnsi="Comic Sans MS"/>
          <w:b/>
          <w:sz w:val="24"/>
          <w:szCs w:val="24"/>
        </w:rPr>
      </w:pPr>
    </w:p>
    <w:p w:rsidR="00732407" w:rsidRPr="00125E79" w:rsidRDefault="00732407" w:rsidP="00125E79">
      <w:pPr>
        <w:jc w:val="both"/>
        <w:rPr>
          <w:rFonts w:ascii="Comic Sans MS" w:hAnsi="Comic Sans MS"/>
          <w:b/>
          <w:sz w:val="24"/>
          <w:szCs w:val="24"/>
        </w:rPr>
      </w:pPr>
      <w:r w:rsidRPr="00125E79">
        <w:rPr>
          <w:rFonts w:ascii="Comic Sans MS" w:hAnsi="Comic Sans MS"/>
          <w:b/>
          <w:sz w:val="24"/>
          <w:szCs w:val="24"/>
        </w:rPr>
        <w:lastRenderedPageBreak/>
        <w:t>OBJETIVO</w:t>
      </w:r>
      <w:r w:rsidR="00BD6782" w:rsidRPr="00125E79">
        <w:rPr>
          <w:rFonts w:ascii="Comic Sans MS" w:hAnsi="Comic Sans MS"/>
          <w:b/>
          <w:sz w:val="24"/>
          <w:szCs w:val="24"/>
        </w:rPr>
        <w:t xml:space="preserve"> GENERAL</w:t>
      </w:r>
      <w:r w:rsidRPr="00125E79">
        <w:rPr>
          <w:rFonts w:ascii="Comic Sans MS" w:hAnsi="Comic Sans MS"/>
          <w:b/>
          <w:sz w:val="24"/>
          <w:szCs w:val="24"/>
        </w:rPr>
        <w:t>.</w:t>
      </w:r>
    </w:p>
    <w:p w:rsidR="00EA21B9" w:rsidRPr="00BD6782" w:rsidRDefault="00732407" w:rsidP="005D5E0C">
      <w:pPr>
        <w:jc w:val="both"/>
        <w:rPr>
          <w:rFonts w:ascii="Comic Sans MS" w:hAnsi="Comic Sans MS" w:cs="Arial"/>
          <w:sz w:val="24"/>
          <w:szCs w:val="24"/>
        </w:rPr>
      </w:pPr>
      <w:r w:rsidRPr="005D5E0C">
        <w:rPr>
          <w:rFonts w:ascii="Comic Sans MS" w:hAnsi="Comic Sans MS" w:cs="Arial"/>
          <w:sz w:val="24"/>
          <w:szCs w:val="24"/>
        </w:rPr>
        <w:t>Dar seguimiento al entrenamiento de los catadores, y realizar las modificaciones necesarias en el desarrollo de las pruebas, para determinar quienes cumplen con la asertividad que requiere la compañía, para poder liberar insumos, producto intermedio o producto terminado de acuerdo a las especifi</w:t>
      </w:r>
      <w:r w:rsidR="00BD6782">
        <w:rPr>
          <w:rFonts w:ascii="Comic Sans MS" w:hAnsi="Comic Sans MS" w:cs="Arial"/>
          <w:sz w:val="24"/>
          <w:szCs w:val="24"/>
        </w:rPr>
        <w:t>caciones de Coca Cola Company®.</w:t>
      </w:r>
    </w:p>
    <w:p w:rsidR="00EA21B9" w:rsidRDefault="00EA21B9" w:rsidP="005D5E0C">
      <w:pPr>
        <w:jc w:val="both"/>
        <w:rPr>
          <w:rFonts w:ascii="Comic Sans MS" w:hAnsi="Comic Sans MS"/>
          <w:b/>
          <w:sz w:val="24"/>
          <w:szCs w:val="24"/>
        </w:rPr>
      </w:pPr>
    </w:p>
    <w:p w:rsidR="00732407" w:rsidRPr="00C43EC4" w:rsidRDefault="00732407" w:rsidP="00125E79">
      <w:pPr>
        <w:jc w:val="both"/>
        <w:rPr>
          <w:rFonts w:ascii="Comic Sans MS" w:hAnsi="Comic Sans MS"/>
          <w:b/>
          <w:sz w:val="24"/>
          <w:szCs w:val="24"/>
        </w:rPr>
      </w:pPr>
      <w:r w:rsidRPr="00C43EC4">
        <w:rPr>
          <w:rFonts w:ascii="Comic Sans MS" w:hAnsi="Comic Sans MS"/>
          <w:b/>
          <w:sz w:val="24"/>
          <w:szCs w:val="24"/>
        </w:rPr>
        <w:t>OBJETIVOS ESPECIFICOS.</w:t>
      </w:r>
    </w:p>
    <w:p w:rsidR="00732407" w:rsidRPr="005D5E0C" w:rsidRDefault="00732407" w:rsidP="002461F3">
      <w:pPr>
        <w:pStyle w:val="Prrafodelista"/>
        <w:numPr>
          <w:ilvl w:val="0"/>
          <w:numId w:val="13"/>
        </w:numPr>
        <w:jc w:val="both"/>
        <w:rPr>
          <w:rFonts w:ascii="Comic Sans MS" w:hAnsi="Comic Sans MS"/>
          <w:sz w:val="24"/>
          <w:szCs w:val="24"/>
        </w:rPr>
      </w:pPr>
      <w:r w:rsidRPr="005D5E0C">
        <w:rPr>
          <w:rFonts w:ascii="Comic Sans MS" w:hAnsi="Comic Sans MS"/>
          <w:sz w:val="24"/>
          <w:szCs w:val="24"/>
        </w:rPr>
        <w:t>Estudiar las técnicas utilizadas para la realización del entrenamiento sensorial realizado por el personal de Coca Cola Company</w:t>
      </w:r>
      <w:r w:rsidRPr="005D5E0C">
        <w:rPr>
          <w:rFonts w:ascii="Comic Sans MS" w:hAnsi="Comic Sans MS" w:cs="Arial"/>
          <w:sz w:val="24"/>
          <w:szCs w:val="24"/>
        </w:rPr>
        <w:t>® planta Apizaco.</w:t>
      </w:r>
    </w:p>
    <w:p w:rsidR="00732407" w:rsidRPr="005D5E0C" w:rsidRDefault="00732407" w:rsidP="002461F3">
      <w:pPr>
        <w:pStyle w:val="Prrafodelista"/>
        <w:numPr>
          <w:ilvl w:val="0"/>
          <w:numId w:val="13"/>
        </w:numPr>
        <w:jc w:val="both"/>
        <w:rPr>
          <w:rFonts w:ascii="Comic Sans MS" w:hAnsi="Comic Sans MS"/>
          <w:sz w:val="24"/>
          <w:szCs w:val="24"/>
        </w:rPr>
      </w:pPr>
      <w:r w:rsidRPr="005D5E0C">
        <w:rPr>
          <w:rFonts w:ascii="Comic Sans MS" w:hAnsi="Comic Sans MS" w:cs="Arial"/>
          <w:sz w:val="24"/>
          <w:szCs w:val="24"/>
        </w:rPr>
        <w:t>Realizar las modificaciones necesarias para el mejoramiento del entrenamiento.</w:t>
      </w:r>
    </w:p>
    <w:p w:rsidR="00732407" w:rsidRPr="005D5E0C" w:rsidRDefault="00B44233" w:rsidP="002461F3">
      <w:pPr>
        <w:pStyle w:val="Prrafodelista"/>
        <w:numPr>
          <w:ilvl w:val="0"/>
          <w:numId w:val="13"/>
        </w:numPr>
        <w:jc w:val="both"/>
        <w:rPr>
          <w:rFonts w:ascii="Comic Sans MS" w:hAnsi="Comic Sans MS"/>
          <w:sz w:val="24"/>
          <w:szCs w:val="24"/>
        </w:rPr>
      </w:pPr>
      <w:r>
        <w:rPr>
          <w:rFonts w:ascii="Comic Sans MS" w:hAnsi="Comic Sans MS" w:cs="Arial"/>
          <w:sz w:val="24"/>
          <w:szCs w:val="24"/>
        </w:rPr>
        <w:t>Elaborar</w:t>
      </w:r>
      <w:r w:rsidR="00732407" w:rsidRPr="005D5E0C">
        <w:rPr>
          <w:rFonts w:ascii="Comic Sans MS" w:hAnsi="Comic Sans MS" w:cs="Arial"/>
          <w:sz w:val="24"/>
          <w:szCs w:val="24"/>
        </w:rPr>
        <w:t xml:space="preserve"> validaciones de producto expuesto al sol, para conocer el grado de afectación que puede tener en la calidad del producto.</w:t>
      </w:r>
    </w:p>
    <w:p w:rsidR="00732407" w:rsidRPr="006C32E9" w:rsidRDefault="00732407" w:rsidP="002461F3">
      <w:pPr>
        <w:pStyle w:val="Prrafodelista"/>
        <w:numPr>
          <w:ilvl w:val="0"/>
          <w:numId w:val="13"/>
        </w:numPr>
        <w:jc w:val="both"/>
        <w:rPr>
          <w:rFonts w:ascii="Comic Sans MS" w:hAnsi="Comic Sans MS"/>
          <w:sz w:val="24"/>
          <w:szCs w:val="24"/>
        </w:rPr>
      </w:pPr>
      <w:r w:rsidRPr="005D5E0C">
        <w:rPr>
          <w:rFonts w:ascii="Comic Sans MS" w:hAnsi="Comic Sans MS" w:cs="Arial"/>
          <w:sz w:val="24"/>
          <w:szCs w:val="24"/>
        </w:rPr>
        <w:t>Tomar muestras de producto terminado para realizarle pruebas fisicoquímicas.</w:t>
      </w:r>
    </w:p>
    <w:p w:rsidR="002833B5" w:rsidRPr="005D5E0C" w:rsidRDefault="002833B5" w:rsidP="005D5E0C">
      <w:pPr>
        <w:pStyle w:val="Prrafodelista"/>
        <w:jc w:val="both"/>
        <w:rPr>
          <w:rFonts w:ascii="Comic Sans MS" w:hAnsi="Comic Sans MS" w:cs="Arial"/>
          <w:sz w:val="24"/>
          <w:szCs w:val="24"/>
        </w:rPr>
      </w:pPr>
    </w:p>
    <w:p w:rsidR="002833B5" w:rsidRPr="002833B5" w:rsidRDefault="00BD6782" w:rsidP="00125E79">
      <w:pPr>
        <w:pStyle w:val="NormalWeb"/>
        <w:jc w:val="both"/>
        <w:rPr>
          <w:rFonts w:ascii="Comic Sans MS" w:hAnsi="Comic Sans MS" w:cs="Arial"/>
          <w:b/>
        </w:rPr>
      </w:pPr>
      <w:r>
        <w:rPr>
          <w:rFonts w:ascii="Comic Sans MS" w:hAnsi="Comic Sans MS" w:cs="Arial"/>
          <w:b/>
        </w:rPr>
        <w:t>CARACTERIZACIÓN DEL ÁREA DONDE SE DESARROLLA EL TRABAJO.</w:t>
      </w:r>
    </w:p>
    <w:p w:rsidR="002833B5" w:rsidRDefault="00FC2CD4" w:rsidP="006C32E9">
      <w:pPr>
        <w:pStyle w:val="NormalWeb"/>
        <w:ind w:left="360"/>
        <w:jc w:val="both"/>
        <w:rPr>
          <w:rFonts w:ascii="Comic Sans MS" w:hAnsi="Comic Sans MS" w:cs="Arial"/>
        </w:rPr>
      </w:pPr>
      <w:r>
        <w:rPr>
          <w:rFonts w:ascii="Comic Sans MS" w:hAnsi="Comic Sans MS" w:cs="Arial"/>
        </w:rPr>
        <w:t xml:space="preserve">El laboratorio de análisis sensorial se encuentra en </w:t>
      </w:r>
      <w:r w:rsidRPr="005D5E0C">
        <w:rPr>
          <w:rFonts w:ascii="Comic Sans MS" w:hAnsi="Comic Sans MS"/>
        </w:rPr>
        <w:t>Coca Cola Company</w:t>
      </w:r>
      <w:r w:rsidRPr="005D5E0C">
        <w:rPr>
          <w:rFonts w:ascii="Comic Sans MS" w:hAnsi="Comic Sans MS" w:cs="Arial"/>
        </w:rPr>
        <w:t>® planta Apizaco</w:t>
      </w:r>
      <w:r w:rsidR="002833B5">
        <w:rPr>
          <w:rFonts w:ascii="Comic Sans MS" w:hAnsi="Comic Sans MS" w:cs="Arial"/>
        </w:rPr>
        <w:t>, en la nave C</w:t>
      </w:r>
      <w:r>
        <w:rPr>
          <w:rFonts w:ascii="Comic Sans MS" w:hAnsi="Comic Sans MS" w:cs="Arial"/>
        </w:rPr>
        <w:t>iel,</w:t>
      </w:r>
      <w:r w:rsidR="003212E5">
        <w:rPr>
          <w:rFonts w:ascii="Comic Sans MS" w:hAnsi="Comic Sans MS" w:cs="Arial"/>
        </w:rPr>
        <w:t xml:space="preserve"> el cual</w:t>
      </w:r>
      <w:r>
        <w:rPr>
          <w:rFonts w:ascii="Comic Sans MS" w:hAnsi="Comic Sans MS" w:cs="Arial"/>
        </w:rPr>
        <w:t xml:space="preserve"> cuenta con dos laboratorios; en el laboratorio de análisis sensoriales se preparan las pruebas sensoriales para cada uno de los entrenamientos en agua, jarabe simple y jarabe terminado</w:t>
      </w:r>
      <w:r w:rsidR="002833B5">
        <w:rPr>
          <w:rFonts w:ascii="Comic Sans MS" w:hAnsi="Comic Sans MS" w:cs="Arial"/>
        </w:rPr>
        <w:t>.</w:t>
      </w:r>
      <w:r>
        <w:rPr>
          <w:rFonts w:ascii="Comic Sans MS" w:hAnsi="Comic Sans MS" w:cs="Arial"/>
        </w:rPr>
        <w:t xml:space="preserve"> </w:t>
      </w:r>
    </w:p>
    <w:p w:rsidR="00BD6782" w:rsidRDefault="002833B5" w:rsidP="00BD6782">
      <w:pPr>
        <w:pStyle w:val="NormalWeb"/>
        <w:ind w:left="360"/>
        <w:jc w:val="both"/>
        <w:rPr>
          <w:rFonts w:ascii="Comic Sans MS" w:hAnsi="Comic Sans MS" w:cs="Arial"/>
        </w:rPr>
      </w:pPr>
      <w:r>
        <w:rPr>
          <w:rFonts w:ascii="Comic Sans MS" w:hAnsi="Comic Sans MS" w:cs="Arial"/>
        </w:rPr>
        <w:t>C</w:t>
      </w:r>
      <w:r w:rsidR="00FC2CD4">
        <w:rPr>
          <w:rFonts w:ascii="Comic Sans MS" w:hAnsi="Comic Sans MS" w:cs="Arial"/>
        </w:rPr>
        <w:t>omo podemos observar</w:t>
      </w:r>
      <w:r w:rsidR="003212E5">
        <w:rPr>
          <w:rFonts w:ascii="Comic Sans MS" w:hAnsi="Comic Sans MS" w:cs="Arial"/>
        </w:rPr>
        <w:t>,</w:t>
      </w:r>
      <w:r w:rsidR="00FC2CD4">
        <w:rPr>
          <w:rFonts w:ascii="Comic Sans MS" w:hAnsi="Comic Sans MS" w:cs="Arial"/>
        </w:rPr>
        <w:t xml:space="preserve"> en las  figuras  1 y 2 </w:t>
      </w:r>
      <w:r w:rsidR="003212E5">
        <w:rPr>
          <w:rFonts w:ascii="Comic Sans MS" w:hAnsi="Comic Sans MS" w:cs="Arial"/>
        </w:rPr>
        <w:t>se encuentra la distribución d</w:t>
      </w:r>
      <w:r>
        <w:rPr>
          <w:rFonts w:ascii="Comic Sans MS" w:hAnsi="Comic Sans MS" w:cs="Arial"/>
        </w:rPr>
        <w:t>el laboratorio de calidad sensorial, y las</w:t>
      </w:r>
      <w:r w:rsidR="003212E5">
        <w:rPr>
          <w:rFonts w:ascii="Comic Sans MS" w:hAnsi="Comic Sans MS" w:cs="Arial"/>
        </w:rPr>
        <w:t xml:space="preserve"> características que debe tener. P</w:t>
      </w:r>
      <w:r>
        <w:rPr>
          <w:rFonts w:ascii="Comic Sans MS" w:hAnsi="Comic Sans MS" w:cs="Arial"/>
        </w:rPr>
        <w:t>or otro lado</w:t>
      </w:r>
      <w:r w:rsidR="003212E5">
        <w:rPr>
          <w:rFonts w:ascii="Comic Sans MS" w:hAnsi="Comic Sans MS" w:cs="Arial"/>
        </w:rPr>
        <w:t>,</w:t>
      </w:r>
      <w:r>
        <w:rPr>
          <w:rFonts w:ascii="Comic Sans MS" w:hAnsi="Comic Sans MS" w:cs="Arial"/>
        </w:rPr>
        <w:t xml:space="preserve"> en las figuras 3, 4 y 5</w:t>
      </w:r>
      <w:r w:rsidR="003212E5">
        <w:rPr>
          <w:rFonts w:ascii="Comic Sans MS" w:hAnsi="Comic Sans MS" w:cs="Arial"/>
        </w:rPr>
        <w:t>,</w:t>
      </w:r>
      <w:r>
        <w:rPr>
          <w:rFonts w:ascii="Comic Sans MS" w:hAnsi="Comic Sans MS" w:cs="Arial"/>
        </w:rPr>
        <w:t xml:space="preserve"> se muestra la sala de catado en la que se realizan todas las pruebas sensoriales por el personal qu</w:t>
      </w:r>
      <w:r w:rsidR="003212E5">
        <w:rPr>
          <w:rFonts w:ascii="Comic Sans MS" w:hAnsi="Comic Sans MS" w:cs="Arial"/>
        </w:rPr>
        <w:t>e se encuentra en entrenamiento.  P</w:t>
      </w:r>
      <w:r>
        <w:rPr>
          <w:rFonts w:ascii="Comic Sans MS" w:hAnsi="Comic Sans MS" w:cs="Arial"/>
        </w:rPr>
        <w:t>odemos observar el color  de las paredes, la iluminación y las separaciones de los cubículos para cada  uno de los catadores.</w:t>
      </w:r>
    </w:p>
    <w:p w:rsidR="002833B5" w:rsidRDefault="0098660D" w:rsidP="00BD6782">
      <w:pPr>
        <w:pStyle w:val="NormalWeb"/>
        <w:ind w:left="360"/>
        <w:jc w:val="both"/>
        <w:rPr>
          <w:rFonts w:ascii="Comic Sans MS" w:hAnsi="Comic Sans MS" w:cs="Arial"/>
        </w:rPr>
      </w:pPr>
      <w:r>
        <w:rPr>
          <w:rFonts w:ascii="Comic Sans MS" w:hAnsi="Comic Sans MS" w:cs="Comic Sans MS"/>
          <w:noProof/>
        </w:rPr>
        <w:lastRenderedPageBreak/>
        <w:drawing>
          <wp:anchor distT="0" distB="0" distL="114300" distR="114300" simplePos="0" relativeHeight="251883520" behindDoc="1" locked="0" layoutInCell="1" allowOverlap="1" wp14:anchorId="715D978C" wp14:editId="2E8BCFD8">
            <wp:simplePos x="0" y="0"/>
            <wp:positionH relativeFrom="column">
              <wp:posOffset>4445</wp:posOffset>
            </wp:positionH>
            <wp:positionV relativeFrom="paragraph">
              <wp:posOffset>67945</wp:posOffset>
            </wp:positionV>
            <wp:extent cx="2653030" cy="1895475"/>
            <wp:effectExtent l="0" t="0" r="0" b="9525"/>
            <wp:wrapTight wrapText="bothSides">
              <wp:wrapPolygon edited="0">
                <wp:start x="620" y="0"/>
                <wp:lineTo x="0" y="434"/>
                <wp:lineTo x="0" y="21057"/>
                <wp:lineTo x="465" y="21491"/>
                <wp:lineTo x="620" y="21491"/>
                <wp:lineTo x="20783" y="21491"/>
                <wp:lineTo x="20938" y="21491"/>
                <wp:lineTo x="21404" y="21057"/>
                <wp:lineTo x="21404" y="434"/>
                <wp:lineTo x="20783" y="0"/>
                <wp:lineTo x="620" y="0"/>
              </wp:wrapPolygon>
            </wp:wrapTight>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3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3030" cy="18954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C32E9">
        <w:rPr>
          <w:rFonts w:ascii="Comic Sans MS" w:hAnsi="Comic Sans MS"/>
          <w:noProof/>
        </w:rPr>
        <w:drawing>
          <wp:anchor distT="0" distB="0" distL="114300" distR="114300" simplePos="0" relativeHeight="251889664" behindDoc="1" locked="0" layoutInCell="1" allowOverlap="1" wp14:anchorId="462F5106" wp14:editId="20442574">
            <wp:simplePos x="0" y="0"/>
            <wp:positionH relativeFrom="column">
              <wp:posOffset>3079115</wp:posOffset>
            </wp:positionH>
            <wp:positionV relativeFrom="paragraph">
              <wp:posOffset>67945</wp:posOffset>
            </wp:positionV>
            <wp:extent cx="2366645" cy="1914525"/>
            <wp:effectExtent l="0" t="0" r="0" b="9525"/>
            <wp:wrapTight wrapText="bothSides">
              <wp:wrapPolygon edited="0">
                <wp:start x="695" y="0"/>
                <wp:lineTo x="0" y="430"/>
                <wp:lineTo x="0" y="20848"/>
                <wp:lineTo x="522" y="21493"/>
                <wp:lineTo x="695" y="21493"/>
                <wp:lineTo x="20690" y="21493"/>
                <wp:lineTo x="20864" y="21493"/>
                <wp:lineTo x="21386" y="20848"/>
                <wp:lineTo x="21386" y="430"/>
                <wp:lineTo x="20690" y="0"/>
                <wp:lineTo x="695" y="0"/>
              </wp:wrapPolygon>
            </wp:wrapTight>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3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66645" cy="19145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2833B5" w:rsidRDefault="002833B5" w:rsidP="00BD6782">
      <w:pPr>
        <w:pStyle w:val="NormalWeb"/>
        <w:ind w:left="360"/>
        <w:jc w:val="both"/>
        <w:rPr>
          <w:rFonts w:ascii="Comic Sans MS" w:hAnsi="Comic Sans MS" w:cs="Arial"/>
        </w:rPr>
      </w:pPr>
    </w:p>
    <w:p w:rsidR="002833B5" w:rsidRDefault="002833B5" w:rsidP="00BD6782">
      <w:pPr>
        <w:pStyle w:val="NormalWeb"/>
        <w:ind w:left="360"/>
        <w:jc w:val="both"/>
        <w:rPr>
          <w:rFonts w:ascii="Comic Sans MS" w:hAnsi="Comic Sans MS" w:cs="Arial"/>
        </w:rPr>
      </w:pPr>
    </w:p>
    <w:p w:rsidR="002833B5" w:rsidRDefault="002833B5" w:rsidP="00BD6782">
      <w:pPr>
        <w:pStyle w:val="NormalWeb"/>
        <w:ind w:left="360"/>
        <w:jc w:val="both"/>
        <w:rPr>
          <w:rFonts w:ascii="Comic Sans MS" w:hAnsi="Comic Sans MS" w:cs="Arial"/>
        </w:rPr>
      </w:pPr>
    </w:p>
    <w:p w:rsidR="002833B5" w:rsidRDefault="0098660D" w:rsidP="00BD6782">
      <w:pPr>
        <w:pStyle w:val="NormalWeb"/>
        <w:ind w:left="360"/>
        <w:jc w:val="both"/>
        <w:rPr>
          <w:rFonts w:ascii="Comic Sans MS" w:hAnsi="Comic Sans MS" w:cs="Arial"/>
        </w:rPr>
      </w:pPr>
      <w:r>
        <w:rPr>
          <w:rFonts w:ascii="Comic Sans MS" w:hAnsi="Comic Sans MS"/>
          <w:noProof/>
        </w:rPr>
        <mc:AlternateContent>
          <mc:Choice Requires="wps">
            <w:drawing>
              <wp:anchor distT="0" distB="0" distL="114300" distR="114300" simplePos="0" relativeHeight="251887616" behindDoc="0" locked="0" layoutInCell="1" allowOverlap="1" wp14:anchorId="0D694168" wp14:editId="19FEF818">
                <wp:simplePos x="0" y="0"/>
                <wp:positionH relativeFrom="column">
                  <wp:posOffset>356086</wp:posOffset>
                </wp:positionH>
                <wp:positionV relativeFrom="paragraph">
                  <wp:posOffset>368935</wp:posOffset>
                </wp:positionV>
                <wp:extent cx="2244725" cy="485775"/>
                <wp:effectExtent l="0" t="0" r="3175" b="9525"/>
                <wp:wrapNone/>
                <wp:docPr id="7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485775"/>
                        </a:xfrm>
                        <a:prstGeom prst="rect">
                          <a:avLst/>
                        </a:prstGeom>
                        <a:solidFill>
                          <a:srgbClr val="FFFFFF"/>
                        </a:solidFill>
                        <a:ln w="9525">
                          <a:noFill/>
                          <a:miter lim="800000"/>
                          <a:headEnd/>
                          <a:tailEnd/>
                        </a:ln>
                      </wps:spPr>
                      <wps:txbx>
                        <w:txbxContent>
                          <w:p w:rsidR="00CD25F2" w:rsidRPr="00203A04" w:rsidRDefault="00CD25F2" w:rsidP="002833B5">
                            <w:pPr>
                              <w:rPr>
                                <w:rFonts w:asciiTheme="majorHAnsi" w:hAnsiTheme="majorHAnsi"/>
                                <w:sz w:val="20"/>
                              </w:rPr>
                            </w:pPr>
                            <w:r>
                              <w:rPr>
                                <w:rFonts w:asciiTheme="majorHAnsi" w:hAnsiTheme="majorHAnsi"/>
                                <w:sz w:val="20"/>
                              </w:rPr>
                              <w:t xml:space="preserve">Figura 2. Laboratorio de análisis sensorial,  </w:t>
                            </w:r>
                            <w:r w:rsidRPr="00203A04">
                              <w:rPr>
                                <w:rFonts w:asciiTheme="majorHAnsi" w:hAnsiTheme="majorHAnsi"/>
                                <w:sz w:val="20"/>
                              </w:rPr>
                              <w:t xml:space="preserve"> preparación de  pruebas catado.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8.05pt;margin-top:29.05pt;width:176.75pt;height:38.25pt;z-index:2518876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" stroked="f">
                <v:textbox>
                  <w:txbxContent>
                    <w:p w:rsidR="00E35E7C" w:rsidRPr="00203A04" w:rsidRDefault="00E35E7C" w:rsidP="002833B5">
                      <w:pPr>
                        <w:rPr>
                          <w:rFonts w:asciiTheme="majorHAnsi" w:hAnsiTheme="majorHAnsi"/>
                          <w:sz w:val="20"/>
                        </w:rPr>
                      </w:pPr>
                      <w:r>
                        <w:rPr>
                          <w:rFonts w:asciiTheme="majorHAnsi" w:hAnsiTheme="majorHAnsi"/>
                          <w:sz w:val="20"/>
                        </w:rPr>
                        <w:t xml:space="preserve">Figura 2. Laboratorio de análisis sensorial,  </w:t>
                      </w:r>
                      <w:r w:rsidRPr="00203A04">
                        <w:rPr>
                          <w:rFonts w:asciiTheme="majorHAnsi" w:hAnsiTheme="majorHAnsi"/>
                          <w:sz w:val="20"/>
                        </w:rPr>
                        <w:t xml:space="preserve"> preparación de  pruebas catado.</w:t>
                      </w:r>
                    </w:p>
                  </w:txbxContent>
                </v:textbox>
              </v:shape>
            </w:pict>
          </mc:Fallback>
        </mc:AlternateContent>
      </w:r>
      <w:r>
        <w:rPr>
          <w:rFonts w:ascii="Comic Sans MS" w:hAnsi="Comic Sans MS"/>
          <w:noProof/>
        </w:rPr>
        <mc:AlternateContent>
          <mc:Choice Requires="wps">
            <w:drawing>
              <wp:anchor distT="0" distB="0" distL="114300" distR="114300" simplePos="0" relativeHeight="251885568" behindDoc="0" locked="0" layoutInCell="1" allowOverlap="1" wp14:anchorId="7ADC64DB" wp14:editId="74160FCE">
                <wp:simplePos x="0" y="0"/>
                <wp:positionH relativeFrom="column">
                  <wp:posOffset>-2674769</wp:posOffset>
                </wp:positionH>
                <wp:positionV relativeFrom="paragraph">
                  <wp:posOffset>342900</wp:posOffset>
                </wp:positionV>
                <wp:extent cx="2244725" cy="485775"/>
                <wp:effectExtent l="0" t="0" r="3175" b="952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485775"/>
                        </a:xfrm>
                        <a:prstGeom prst="rect">
                          <a:avLst/>
                        </a:prstGeom>
                        <a:solidFill>
                          <a:srgbClr val="FFFFFF"/>
                        </a:solidFill>
                        <a:ln w="9525">
                          <a:noFill/>
                          <a:miter lim="800000"/>
                          <a:headEnd/>
                          <a:tailEnd/>
                        </a:ln>
                      </wps:spPr>
                      <wps:txbx>
                        <w:txbxContent>
                          <w:p w:rsidR="00CD25F2" w:rsidRPr="00203A04" w:rsidRDefault="00CD25F2" w:rsidP="002833B5">
                            <w:pPr>
                              <w:rPr>
                                <w:rFonts w:asciiTheme="majorHAnsi" w:hAnsiTheme="majorHAnsi"/>
                                <w:sz w:val="20"/>
                              </w:rPr>
                            </w:pPr>
                            <w:r w:rsidRPr="00203A04">
                              <w:rPr>
                                <w:rFonts w:asciiTheme="majorHAnsi" w:hAnsiTheme="majorHAnsi"/>
                                <w:sz w:val="20"/>
                              </w:rPr>
                              <w:t xml:space="preserve">Figura 1. </w:t>
                            </w:r>
                            <w:r>
                              <w:rPr>
                                <w:rFonts w:asciiTheme="majorHAnsi" w:hAnsiTheme="majorHAnsi"/>
                                <w:sz w:val="20"/>
                              </w:rPr>
                              <w:t>Laboratorio de análisis sensorial,</w:t>
                            </w:r>
                            <w:r w:rsidRPr="00203A04">
                              <w:rPr>
                                <w:rFonts w:asciiTheme="majorHAnsi" w:hAnsiTheme="majorHAnsi"/>
                                <w:sz w:val="20"/>
                              </w:rPr>
                              <w:t xml:space="preserve"> preparación de  pruebas catado.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left:0;text-align:left;margin-left:-210.6pt;margin-top:27pt;width:176.75pt;height:38.25pt;z-index:2518855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" stroked="f">
                <v:textbox>
                  <w:txbxContent>
                    <w:p w:rsidR="00E35E7C" w:rsidRPr="00203A04" w:rsidRDefault="00E35E7C" w:rsidP="002833B5">
                      <w:pPr>
                        <w:rPr>
                          <w:rFonts w:asciiTheme="majorHAnsi" w:hAnsiTheme="majorHAnsi"/>
                          <w:sz w:val="20"/>
                        </w:rPr>
                      </w:pPr>
                      <w:r w:rsidRPr="00203A04">
                        <w:rPr>
                          <w:rFonts w:asciiTheme="majorHAnsi" w:hAnsiTheme="majorHAnsi"/>
                          <w:sz w:val="20"/>
                        </w:rPr>
                        <w:t xml:space="preserve">Figura 1. </w:t>
                      </w:r>
                      <w:r>
                        <w:rPr>
                          <w:rFonts w:asciiTheme="majorHAnsi" w:hAnsiTheme="majorHAnsi"/>
                          <w:sz w:val="20"/>
                        </w:rPr>
                        <w:t>Laboratorio de análisis sensorial,</w:t>
                      </w:r>
                      <w:r w:rsidRPr="00203A04">
                        <w:rPr>
                          <w:rFonts w:asciiTheme="majorHAnsi" w:hAnsiTheme="majorHAnsi"/>
                          <w:sz w:val="20"/>
                        </w:rPr>
                        <w:t xml:space="preserve"> preparación de  pruebas catado.</w:t>
                      </w:r>
                    </w:p>
                  </w:txbxContent>
                </v:textbox>
              </v:shape>
            </w:pict>
          </mc:Fallback>
        </mc:AlternateContent>
      </w:r>
    </w:p>
    <w:p w:rsidR="002833B5" w:rsidRPr="00FC2CD4" w:rsidRDefault="002833B5" w:rsidP="00BD6782">
      <w:pPr>
        <w:pStyle w:val="NormalWeb"/>
        <w:ind w:left="360"/>
        <w:jc w:val="both"/>
        <w:rPr>
          <w:rFonts w:ascii="Comic Sans MS" w:hAnsi="Comic Sans MS" w:cs="Arial"/>
        </w:rPr>
      </w:pPr>
    </w:p>
    <w:p w:rsidR="002833B5" w:rsidRDefault="002833B5" w:rsidP="005D5E0C">
      <w:pPr>
        <w:pStyle w:val="NormalWeb"/>
        <w:jc w:val="both"/>
        <w:rPr>
          <w:rFonts w:ascii="Comic Sans MS" w:hAnsi="Comic Sans MS" w:cs="Arial"/>
          <w:b/>
        </w:rPr>
      </w:pPr>
    </w:p>
    <w:p w:rsidR="002833B5" w:rsidRDefault="006C32E9" w:rsidP="005D5E0C">
      <w:pPr>
        <w:pStyle w:val="NormalWeb"/>
        <w:jc w:val="both"/>
        <w:rPr>
          <w:rFonts w:ascii="Comic Sans MS" w:hAnsi="Comic Sans MS" w:cs="Arial"/>
          <w:b/>
        </w:rPr>
      </w:pPr>
      <w:r>
        <w:rPr>
          <w:rFonts w:ascii="Comic Sans MS" w:hAnsi="Comic Sans MS"/>
          <w:noProof/>
        </w:rPr>
        <w:drawing>
          <wp:anchor distT="0" distB="0" distL="114300" distR="114300" simplePos="0" relativeHeight="251891712" behindDoc="1" locked="0" layoutInCell="1" allowOverlap="1">
            <wp:simplePos x="0" y="0"/>
            <wp:positionH relativeFrom="column">
              <wp:posOffset>-4445</wp:posOffset>
            </wp:positionH>
            <wp:positionV relativeFrom="paragraph">
              <wp:posOffset>295275</wp:posOffset>
            </wp:positionV>
            <wp:extent cx="2810510" cy="2204720"/>
            <wp:effectExtent l="0" t="0" r="8890" b="5080"/>
            <wp:wrapTight wrapText="bothSides">
              <wp:wrapPolygon edited="0">
                <wp:start x="586" y="0"/>
                <wp:lineTo x="0" y="373"/>
                <wp:lineTo x="0" y="21090"/>
                <wp:lineTo x="439" y="21463"/>
                <wp:lineTo x="586" y="21463"/>
                <wp:lineTo x="20936" y="21463"/>
                <wp:lineTo x="21083" y="21463"/>
                <wp:lineTo x="21522" y="21090"/>
                <wp:lineTo x="21522" y="373"/>
                <wp:lineTo x="20936" y="0"/>
                <wp:lineTo x="586" y="0"/>
              </wp:wrapPolygon>
            </wp:wrapTight>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3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10510" cy="2204720"/>
                    </a:xfrm>
                    <a:prstGeom prst="rect">
                      <a:avLst/>
                    </a:prstGeom>
                    <a:ln>
                      <a:noFill/>
                    </a:ln>
                    <a:effectLst>
                      <a:softEdge rad="112500"/>
                    </a:effectLst>
                  </pic:spPr>
                </pic:pic>
              </a:graphicData>
            </a:graphic>
            <wp14:sizeRelH relativeFrom="margin">
              <wp14:pctWidth>0</wp14:pctWidth>
            </wp14:sizeRelH>
          </wp:anchor>
        </w:drawing>
      </w:r>
    </w:p>
    <w:p w:rsidR="002833B5" w:rsidRDefault="006C32E9" w:rsidP="005D5E0C">
      <w:pPr>
        <w:pStyle w:val="NormalWeb"/>
        <w:jc w:val="both"/>
        <w:rPr>
          <w:rFonts w:ascii="Comic Sans MS" w:hAnsi="Comic Sans MS" w:cs="Arial"/>
          <w:b/>
        </w:rPr>
      </w:pPr>
      <w:r>
        <w:rPr>
          <w:rFonts w:ascii="Comic Sans MS" w:hAnsi="Comic Sans MS"/>
          <w:noProof/>
          <w:sz w:val="28"/>
        </w:rPr>
        <w:drawing>
          <wp:anchor distT="0" distB="0" distL="114300" distR="114300" simplePos="0" relativeHeight="251893760" behindDoc="1" locked="0" layoutInCell="1" allowOverlap="1">
            <wp:simplePos x="0" y="0"/>
            <wp:positionH relativeFrom="column">
              <wp:posOffset>266700</wp:posOffset>
            </wp:positionH>
            <wp:positionV relativeFrom="paragraph">
              <wp:posOffset>20955</wp:posOffset>
            </wp:positionV>
            <wp:extent cx="2514600" cy="2095500"/>
            <wp:effectExtent l="0" t="0" r="0" b="0"/>
            <wp:wrapTight wrapText="bothSides">
              <wp:wrapPolygon edited="0">
                <wp:start x="655" y="0"/>
                <wp:lineTo x="0" y="393"/>
                <wp:lineTo x="0" y="21207"/>
                <wp:lineTo x="655" y="21404"/>
                <wp:lineTo x="20782" y="21404"/>
                <wp:lineTo x="21436" y="21207"/>
                <wp:lineTo x="21436" y="393"/>
                <wp:lineTo x="20782" y="0"/>
                <wp:lineTo x="655" y="0"/>
              </wp:wrapPolygon>
            </wp:wrapTight>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34.JPG"/>
                    <pic:cNvPicPr/>
                  </pic:nvPicPr>
                  <pic:blipFill rotWithShape="1">
                    <a:blip r:embed="rId16" cstate="print">
                      <a:extLst>
                        <a:ext uri="{28A0092B-C50C-407E-A947-70E740481C1C}">
                          <a14:useLocalDpi xmlns:a14="http://schemas.microsoft.com/office/drawing/2010/main" val="0"/>
                        </a:ext>
                      </a:extLst>
                    </a:blip>
                    <a:srcRect r="6372" b="52758"/>
                    <a:stretch/>
                  </pic:blipFill>
                  <pic:spPr bwMode="auto">
                    <a:xfrm>
                      <a:off x="0" y="0"/>
                      <a:ext cx="2514600" cy="209550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2833B5" w:rsidRDefault="002833B5" w:rsidP="005D5E0C">
      <w:pPr>
        <w:pStyle w:val="NormalWeb"/>
        <w:jc w:val="both"/>
        <w:rPr>
          <w:rFonts w:ascii="Comic Sans MS" w:hAnsi="Comic Sans MS" w:cs="Arial"/>
          <w:b/>
        </w:rPr>
      </w:pPr>
    </w:p>
    <w:p w:rsidR="002833B5" w:rsidRDefault="002833B5" w:rsidP="005D5E0C">
      <w:pPr>
        <w:pStyle w:val="NormalWeb"/>
        <w:jc w:val="both"/>
        <w:rPr>
          <w:rFonts w:ascii="Comic Sans MS" w:hAnsi="Comic Sans MS" w:cs="Arial"/>
          <w:b/>
        </w:rPr>
      </w:pPr>
    </w:p>
    <w:p w:rsidR="002833B5" w:rsidRDefault="002833B5" w:rsidP="005D5E0C">
      <w:pPr>
        <w:pStyle w:val="NormalWeb"/>
        <w:jc w:val="both"/>
        <w:rPr>
          <w:rFonts w:ascii="Comic Sans MS" w:hAnsi="Comic Sans MS" w:cs="Arial"/>
          <w:b/>
        </w:rPr>
      </w:pPr>
    </w:p>
    <w:p w:rsidR="002833B5" w:rsidRDefault="002833B5" w:rsidP="005D5E0C">
      <w:pPr>
        <w:pStyle w:val="NormalWeb"/>
        <w:jc w:val="both"/>
        <w:rPr>
          <w:rFonts w:ascii="Comic Sans MS" w:hAnsi="Comic Sans MS" w:cs="Arial"/>
          <w:b/>
        </w:rPr>
      </w:pPr>
    </w:p>
    <w:p w:rsidR="002833B5" w:rsidRDefault="0098660D" w:rsidP="005D5E0C">
      <w:pPr>
        <w:pStyle w:val="NormalWeb"/>
        <w:jc w:val="both"/>
        <w:rPr>
          <w:rFonts w:ascii="Comic Sans MS" w:hAnsi="Comic Sans MS" w:cs="Arial"/>
          <w:b/>
        </w:rPr>
      </w:pPr>
      <w:r>
        <w:rPr>
          <w:rFonts w:ascii="Comic Sans MS" w:hAnsi="Comic Sans MS"/>
          <w:noProof/>
        </w:rPr>
        <mc:AlternateContent>
          <mc:Choice Requires="wps">
            <w:drawing>
              <wp:anchor distT="0" distB="0" distL="114300" distR="114300" simplePos="0" relativeHeight="251899904" behindDoc="0" locked="0" layoutInCell="1" allowOverlap="1" wp14:anchorId="2A31CE92" wp14:editId="53CE7F32">
                <wp:simplePos x="0" y="0"/>
                <wp:positionH relativeFrom="column">
                  <wp:posOffset>243056</wp:posOffset>
                </wp:positionH>
                <wp:positionV relativeFrom="paragraph">
                  <wp:posOffset>172085</wp:posOffset>
                </wp:positionV>
                <wp:extent cx="2237740" cy="560705"/>
                <wp:effectExtent l="0" t="0" r="3175" b="190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740" cy="560705"/>
                        </a:xfrm>
                        <a:prstGeom prst="rect">
                          <a:avLst/>
                        </a:prstGeom>
                        <a:solidFill>
                          <a:srgbClr val="FFFFFF"/>
                        </a:solidFill>
                        <a:ln w="9525">
                          <a:noFill/>
                          <a:miter lim="800000"/>
                          <a:headEnd/>
                          <a:tailEnd/>
                        </a:ln>
                      </wps:spPr>
                      <wps:txbx>
                        <w:txbxContent>
                          <w:p w:rsidR="00CD25F2" w:rsidRPr="00D100A5" w:rsidRDefault="00CD25F2" w:rsidP="002833B5">
                            <w:pPr>
                              <w:rPr>
                                <w:rFonts w:asciiTheme="majorHAnsi" w:hAnsiTheme="majorHAnsi"/>
                                <w:sz w:val="20"/>
                              </w:rPr>
                            </w:pPr>
                            <w:r>
                              <w:rPr>
                                <w:rFonts w:asciiTheme="majorHAnsi" w:hAnsiTheme="majorHAnsi"/>
                                <w:sz w:val="20"/>
                              </w:rPr>
                              <w:t>Figura 4</w:t>
                            </w:r>
                            <w:r w:rsidRPr="00D100A5">
                              <w:rPr>
                                <w:rFonts w:asciiTheme="majorHAnsi" w:hAnsiTheme="majorHAnsi"/>
                                <w:sz w:val="20"/>
                              </w:rPr>
                              <w:t xml:space="preserve">. </w:t>
                            </w:r>
                            <w:r>
                              <w:rPr>
                                <w:rFonts w:asciiTheme="majorHAnsi" w:hAnsiTheme="majorHAnsi"/>
                                <w:sz w:val="20"/>
                              </w:rPr>
                              <w:t>Sala de catado</w:t>
                            </w:r>
                            <w:r w:rsidRPr="00D100A5">
                              <w:rPr>
                                <w:rFonts w:asciiTheme="majorHAnsi" w:hAnsiTheme="majorHAnsi"/>
                                <w:sz w:val="20"/>
                              </w:rPr>
                              <w:t>. Iluminación y color del área.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left:0;text-align:left;margin-left:19.15pt;margin-top:13.55pt;width:176.2pt;height:44.15pt;z-index:2518999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" stroked="f">
                <v:textbox style="mso-fit-shape-to-text:t">
                  <w:txbxContent>
                    <w:p w:rsidR="00E35E7C" w:rsidRPr="00D100A5" w:rsidRDefault="00E35E7C" w:rsidP="002833B5">
                      <w:pPr>
                        <w:rPr>
                          <w:rFonts w:asciiTheme="majorHAnsi" w:hAnsiTheme="majorHAnsi"/>
                          <w:sz w:val="20"/>
                        </w:rPr>
                      </w:pPr>
                      <w:r>
                        <w:rPr>
                          <w:rFonts w:asciiTheme="majorHAnsi" w:hAnsiTheme="majorHAnsi"/>
                          <w:sz w:val="20"/>
                        </w:rPr>
                        <w:t>Figura 4</w:t>
                      </w:r>
                      <w:r w:rsidRPr="00D100A5">
                        <w:rPr>
                          <w:rFonts w:asciiTheme="majorHAnsi" w:hAnsiTheme="majorHAnsi"/>
                          <w:sz w:val="20"/>
                        </w:rPr>
                        <w:t xml:space="preserve">. </w:t>
                      </w:r>
                      <w:r>
                        <w:rPr>
                          <w:rFonts w:asciiTheme="majorHAnsi" w:hAnsiTheme="majorHAnsi"/>
                          <w:sz w:val="20"/>
                        </w:rPr>
                        <w:t>Sala de catado</w:t>
                      </w:r>
                      <w:r w:rsidRPr="00D100A5">
                        <w:rPr>
                          <w:rFonts w:asciiTheme="majorHAnsi" w:hAnsiTheme="majorHAnsi"/>
                          <w:sz w:val="20"/>
                        </w:rPr>
                        <w:t>. Iluminación y color del área.</w:t>
                      </w:r>
                    </w:p>
                  </w:txbxContent>
                </v:textbox>
              </v:shape>
            </w:pict>
          </mc:Fallback>
        </mc:AlternateContent>
      </w:r>
      <w:r w:rsidR="00450102">
        <w:rPr>
          <w:rFonts w:ascii="Comic Sans MS" w:hAnsi="Comic Sans MS"/>
          <w:noProof/>
        </w:rPr>
        <mc:AlternateContent>
          <mc:Choice Requires="wps">
            <w:drawing>
              <wp:anchor distT="0" distB="0" distL="114300" distR="114300" simplePos="0" relativeHeight="251897856" behindDoc="0" locked="0" layoutInCell="1" allowOverlap="1" wp14:anchorId="2B3862B9" wp14:editId="2D301F69">
                <wp:simplePos x="0" y="0"/>
                <wp:positionH relativeFrom="column">
                  <wp:posOffset>-2860787</wp:posOffset>
                </wp:positionH>
                <wp:positionV relativeFrom="paragraph">
                  <wp:posOffset>105896</wp:posOffset>
                </wp:positionV>
                <wp:extent cx="2761129" cy="732155"/>
                <wp:effectExtent l="0" t="0" r="1270" b="1905"/>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129" cy="732155"/>
                        </a:xfrm>
                        <a:prstGeom prst="rect">
                          <a:avLst/>
                        </a:prstGeom>
                        <a:solidFill>
                          <a:srgbClr val="FFFFFF"/>
                        </a:solidFill>
                        <a:ln w="9525">
                          <a:noFill/>
                          <a:miter lim="800000"/>
                          <a:headEnd/>
                          <a:tailEnd/>
                        </a:ln>
                      </wps:spPr>
                      <wps:txbx>
                        <w:txbxContent>
                          <w:p w:rsidR="00CD25F2" w:rsidRPr="00D100A5" w:rsidRDefault="00CD25F2" w:rsidP="002833B5">
                            <w:pPr>
                              <w:jc w:val="both"/>
                              <w:rPr>
                                <w:rFonts w:asciiTheme="majorHAnsi" w:hAnsiTheme="majorHAnsi"/>
                                <w:sz w:val="20"/>
                              </w:rPr>
                            </w:pPr>
                            <w:r w:rsidRPr="00D100A5">
                              <w:rPr>
                                <w:rFonts w:asciiTheme="majorHAnsi" w:hAnsiTheme="majorHAnsi"/>
                                <w:sz w:val="20"/>
                              </w:rPr>
                              <w:t xml:space="preserve">Figura 3. </w:t>
                            </w:r>
                            <w:r>
                              <w:rPr>
                                <w:rFonts w:asciiTheme="majorHAnsi" w:hAnsiTheme="majorHAnsi"/>
                                <w:sz w:val="20"/>
                              </w:rPr>
                              <w:t>Sala de catado</w:t>
                            </w:r>
                            <w:r w:rsidRPr="00D100A5">
                              <w:rPr>
                                <w:rFonts w:asciiTheme="majorHAnsi" w:hAnsiTheme="majorHAnsi"/>
                                <w:sz w:val="20"/>
                              </w:rPr>
                              <w:t xml:space="preserve">. </w:t>
                            </w:r>
                            <w:r>
                              <w:rPr>
                                <w:rFonts w:asciiTheme="majorHAnsi" w:hAnsiTheme="majorHAnsi"/>
                                <w:sz w:val="20"/>
                              </w:rPr>
                              <w:t>Podemos observar en esta imagen la separación de las 5 cabinas individuales y su ubicación en la sala.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225.25pt;margin-top:8.35pt;width:217.4pt;height:57.65pt;z-index:251897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" stroked="f">
                <v:textbox style="mso-fit-shape-to-text:t">
                  <w:txbxContent>
                    <w:p w:rsidR="00E35E7C" w:rsidRPr="00D100A5" w:rsidRDefault="00E35E7C" w:rsidP="002833B5">
                      <w:pPr>
                        <w:jc w:val="both"/>
                        <w:rPr>
                          <w:rFonts w:asciiTheme="majorHAnsi" w:hAnsiTheme="majorHAnsi"/>
                          <w:sz w:val="20"/>
                        </w:rPr>
                      </w:pPr>
                      <w:r w:rsidRPr="00D100A5">
                        <w:rPr>
                          <w:rFonts w:asciiTheme="majorHAnsi" w:hAnsiTheme="majorHAnsi"/>
                          <w:sz w:val="20"/>
                        </w:rPr>
                        <w:t xml:space="preserve">Figura 3. </w:t>
                      </w:r>
                      <w:r>
                        <w:rPr>
                          <w:rFonts w:asciiTheme="majorHAnsi" w:hAnsiTheme="majorHAnsi"/>
                          <w:sz w:val="20"/>
                        </w:rPr>
                        <w:t>Sala de catado</w:t>
                      </w:r>
                      <w:r w:rsidRPr="00D100A5">
                        <w:rPr>
                          <w:rFonts w:asciiTheme="majorHAnsi" w:hAnsiTheme="majorHAnsi"/>
                          <w:sz w:val="20"/>
                        </w:rPr>
                        <w:t xml:space="preserve">. </w:t>
                      </w:r>
                      <w:r>
                        <w:rPr>
                          <w:rFonts w:asciiTheme="majorHAnsi" w:hAnsiTheme="majorHAnsi"/>
                          <w:sz w:val="20"/>
                        </w:rPr>
                        <w:t>Podemos observar en esta imagen la separación de las 5 cabinas individuales y su ubicación en la sala.</w:t>
                      </w:r>
                    </w:p>
                  </w:txbxContent>
                </v:textbox>
              </v:shape>
            </w:pict>
          </mc:Fallback>
        </mc:AlternateContent>
      </w:r>
    </w:p>
    <w:p w:rsidR="002833B5" w:rsidRDefault="006C32E9" w:rsidP="005D5E0C">
      <w:pPr>
        <w:pStyle w:val="NormalWeb"/>
        <w:jc w:val="both"/>
        <w:rPr>
          <w:rFonts w:ascii="Comic Sans MS" w:hAnsi="Comic Sans MS" w:cs="Arial"/>
          <w:b/>
        </w:rPr>
      </w:pPr>
      <w:r>
        <w:rPr>
          <w:rFonts w:ascii="Comic Sans MS" w:hAnsi="Comic Sans MS"/>
          <w:noProof/>
        </w:rPr>
        <w:drawing>
          <wp:anchor distT="0" distB="0" distL="114300" distR="114300" simplePos="0" relativeHeight="251895808" behindDoc="1" locked="0" layoutInCell="1" allowOverlap="1">
            <wp:simplePos x="0" y="0"/>
            <wp:positionH relativeFrom="column">
              <wp:posOffset>945515</wp:posOffset>
            </wp:positionH>
            <wp:positionV relativeFrom="paragraph">
              <wp:posOffset>253365</wp:posOffset>
            </wp:positionV>
            <wp:extent cx="3370580" cy="1882140"/>
            <wp:effectExtent l="0" t="0" r="1270" b="3810"/>
            <wp:wrapTight wrapText="bothSides">
              <wp:wrapPolygon edited="0">
                <wp:start x="488" y="0"/>
                <wp:lineTo x="0" y="437"/>
                <wp:lineTo x="0" y="20988"/>
                <wp:lineTo x="366" y="21425"/>
                <wp:lineTo x="488" y="21425"/>
                <wp:lineTo x="20998" y="21425"/>
                <wp:lineTo x="21120" y="21425"/>
                <wp:lineTo x="21486" y="20988"/>
                <wp:lineTo x="21486" y="437"/>
                <wp:lineTo x="20998" y="0"/>
                <wp:lineTo x="488" y="0"/>
              </wp:wrapPolygon>
            </wp:wrapTight>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37.JPG"/>
                    <pic:cNvPicPr/>
                  </pic:nvPicPr>
                  <pic:blipFill rotWithShape="1">
                    <a:blip r:embed="rId17" cstate="print">
                      <a:extLst>
                        <a:ext uri="{28A0092B-C50C-407E-A947-70E740481C1C}">
                          <a14:useLocalDpi xmlns:a14="http://schemas.microsoft.com/office/drawing/2010/main" val="0"/>
                        </a:ext>
                      </a:extLst>
                    </a:blip>
                    <a:srcRect r="42724"/>
                    <a:stretch/>
                  </pic:blipFill>
                  <pic:spPr bwMode="auto">
                    <a:xfrm>
                      <a:off x="0" y="0"/>
                      <a:ext cx="3370580" cy="18821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833B5" w:rsidRDefault="002833B5" w:rsidP="005D5E0C">
      <w:pPr>
        <w:pStyle w:val="NormalWeb"/>
        <w:jc w:val="both"/>
        <w:rPr>
          <w:rFonts w:ascii="Comic Sans MS" w:hAnsi="Comic Sans MS" w:cs="Arial"/>
          <w:b/>
        </w:rPr>
      </w:pPr>
    </w:p>
    <w:p w:rsidR="002833B5" w:rsidRDefault="002833B5" w:rsidP="005D5E0C">
      <w:pPr>
        <w:pStyle w:val="NormalWeb"/>
        <w:jc w:val="both"/>
        <w:rPr>
          <w:rFonts w:ascii="Comic Sans MS" w:hAnsi="Comic Sans MS" w:cs="Arial"/>
          <w:b/>
        </w:rPr>
      </w:pPr>
    </w:p>
    <w:p w:rsidR="002833B5" w:rsidRDefault="002833B5" w:rsidP="005D5E0C">
      <w:pPr>
        <w:pStyle w:val="NormalWeb"/>
        <w:jc w:val="both"/>
        <w:rPr>
          <w:rFonts w:ascii="Comic Sans MS" w:hAnsi="Comic Sans MS" w:cs="Arial"/>
          <w:b/>
        </w:rPr>
      </w:pPr>
    </w:p>
    <w:p w:rsidR="002833B5" w:rsidRDefault="002833B5" w:rsidP="005D5E0C">
      <w:pPr>
        <w:pStyle w:val="NormalWeb"/>
        <w:jc w:val="both"/>
        <w:rPr>
          <w:rFonts w:ascii="Comic Sans MS" w:hAnsi="Comic Sans MS" w:cs="Arial"/>
          <w:b/>
        </w:rPr>
      </w:pPr>
    </w:p>
    <w:p w:rsidR="002833B5" w:rsidRDefault="0098660D" w:rsidP="005D5E0C">
      <w:pPr>
        <w:pStyle w:val="NormalWeb"/>
        <w:jc w:val="both"/>
        <w:rPr>
          <w:rFonts w:ascii="Comic Sans MS" w:hAnsi="Comic Sans MS" w:cs="Arial"/>
          <w:b/>
        </w:rPr>
      </w:pPr>
      <w:r>
        <w:rPr>
          <w:rFonts w:ascii="Comic Sans MS" w:hAnsi="Comic Sans MS"/>
          <w:noProof/>
        </w:rPr>
        <mc:AlternateContent>
          <mc:Choice Requires="wps">
            <w:drawing>
              <wp:anchor distT="0" distB="0" distL="114300" distR="114300" simplePos="0" relativeHeight="251901952" behindDoc="0" locked="0" layoutInCell="1" allowOverlap="1" wp14:anchorId="0A324FBE" wp14:editId="4729D6E2">
                <wp:simplePos x="0" y="0"/>
                <wp:positionH relativeFrom="column">
                  <wp:posOffset>981710</wp:posOffset>
                </wp:positionH>
                <wp:positionV relativeFrom="paragraph">
                  <wp:posOffset>110976</wp:posOffset>
                </wp:positionV>
                <wp:extent cx="3245224" cy="824753"/>
                <wp:effectExtent l="0" t="0" r="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5224" cy="824753"/>
                        </a:xfrm>
                        <a:prstGeom prst="rect">
                          <a:avLst/>
                        </a:prstGeom>
                        <a:solidFill>
                          <a:srgbClr val="FFFFFF"/>
                        </a:solidFill>
                        <a:ln w="9525">
                          <a:noFill/>
                          <a:miter lim="800000"/>
                          <a:headEnd/>
                          <a:tailEnd/>
                        </a:ln>
                      </wps:spPr>
                      <wps:txbx>
                        <w:txbxContent>
                          <w:p w:rsidR="00CD25F2" w:rsidRPr="00D100A5" w:rsidRDefault="00CD25F2" w:rsidP="002833B5">
                            <w:pPr>
                              <w:jc w:val="both"/>
                              <w:rPr>
                                <w:rFonts w:asciiTheme="majorHAnsi" w:hAnsiTheme="majorHAnsi"/>
                                <w:sz w:val="20"/>
                              </w:rPr>
                            </w:pPr>
                            <w:r>
                              <w:rPr>
                                <w:rFonts w:asciiTheme="majorHAnsi" w:hAnsiTheme="majorHAnsi"/>
                                <w:sz w:val="20"/>
                              </w:rPr>
                              <w:t>Figura 5. Sala de catado</w:t>
                            </w:r>
                            <w:r w:rsidRPr="00D100A5">
                              <w:rPr>
                                <w:rFonts w:asciiTheme="majorHAnsi" w:hAnsiTheme="majorHAnsi"/>
                                <w:sz w:val="20"/>
                              </w:rPr>
                              <w:t xml:space="preserve">. </w:t>
                            </w:r>
                            <w:r>
                              <w:rPr>
                                <w:rFonts w:asciiTheme="majorHAnsi" w:hAnsiTheme="majorHAnsi"/>
                                <w:sz w:val="20"/>
                              </w:rPr>
                              <w:t>Podemos observar en esta imagen el anaquel donde se colocan las herramientas de apoyo para el desarrollo de la prueba (vasos, servilletas, galletas y bolsas).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77.3pt;margin-top:8.75pt;width:255.55pt;height:64.9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" stroked="f">
                <v:textbox>
                  <w:txbxContent>
                    <w:p w:rsidR="00E35E7C" w:rsidRPr="00D100A5" w:rsidRDefault="00E35E7C" w:rsidP="002833B5">
                      <w:pPr>
                        <w:jc w:val="both"/>
                        <w:rPr>
                          <w:rFonts w:asciiTheme="majorHAnsi" w:hAnsiTheme="majorHAnsi"/>
                          <w:sz w:val="20"/>
                        </w:rPr>
                      </w:pPr>
                      <w:r>
                        <w:rPr>
                          <w:rFonts w:asciiTheme="majorHAnsi" w:hAnsiTheme="majorHAnsi"/>
                          <w:sz w:val="20"/>
                        </w:rPr>
                        <w:t>Figura 5. Sala de catado</w:t>
                      </w:r>
                      <w:r w:rsidRPr="00D100A5">
                        <w:rPr>
                          <w:rFonts w:asciiTheme="majorHAnsi" w:hAnsiTheme="majorHAnsi"/>
                          <w:sz w:val="20"/>
                        </w:rPr>
                        <w:t xml:space="preserve">. </w:t>
                      </w:r>
                      <w:r>
                        <w:rPr>
                          <w:rFonts w:asciiTheme="majorHAnsi" w:hAnsiTheme="majorHAnsi"/>
                          <w:sz w:val="20"/>
                        </w:rPr>
                        <w:t>Podemos observar en esta imagen el anaquel donde se colocan las herramientas de apoyo para el desarrollo de la prueba (vasos, servilletas, galletas y bolsas).</w:t>
                      </w:r>
                    </w:p>
                  </w:txbxContent>
                </v:textbox>
              </v:shape>
            </w:pict>
          </mc:Fallback>
        </mc:AlternateContent>
      </w:r>
    </w:p>
    <w:p w:rsidR="002833B5" w:rsidRPr="006C32E9" w:rsidRDefault="002833B5" w:rsidP="005D5E0C">
      <w:pPr>
        <w:pStyle w:val="NormalWeb"/>
        <w:jc w:val="both"/>
        <w:rPr>
          <w:rFonts w:ascii="Comic Sans MS" w:hAnsi="Comic Sans MS" w:cs="Arial"/>
          <w:b/>
        </w:rPr>
      </w:pPr>
    </w:p>
    <w:p w:rsidR="002833B5" w:rsidRDefault="002833B5" w:rsidP="005D5E0C">
      <w:pPr>
        <w:pStyle w:val="NormalWeb"/>
        <w:jc w:val="both"/>
        <w:rPr>
          <w:rFonts w:ascii="Comic Sans MS" w:hAnsi="Comic Sans MS" w:cs="Comic Sans MS"/>
          <w:lang w:val="es-ES"/>
        </w:rPr>
      </w:pPr>
      <w:r>
        <w:rPr>
          <w:rFonts w:ascii="Comic Sans MS" w:hAnsi="Comic Sans MS" w:cs="Comic Sans MS"/>
          <w:lang w:val="es-ES"/>
        </w:rPr>
        <w:lastRenderedPageBreak/>
        <w:t>El área de preparación de muestras o laboratorio de calidad sensorial, debe contar con los equipos necesarios y de un tamaño adecuado para la correcta manipulación de las pruebas.</w:t>
      </w:r>
    </w:p>
    <w:p w:rsidR="002833B5" w:rsidRDefault="002833B5" w:rsidP="002833B5">
      <w:pPr>
        <w:spacing w:before="100" w:beforeAutospacing="1" w:after="100" w:afterAutospacing="1" w:line="240" w:lineRule="auto"/>
        <w:jc w:val="both"/>
        <w:rPr>
          <w:rFonts w:ascii="Comic Sans MS" w:hAnsi="Comic Sans MS"/>
          <w:sz w:val="24"/>
          <w:szCs w:val="24"/>
          <w:lang w:val="es-ES"/>
        </w:rPr>
      </w:pPr>
      <w:r>
        <w:rPr>
          <w:rFonts w:ascii="Comic Sans MS" w:hAnsi="Comic Sans MS"/>
          <w:sz w:val="24"/>
          <w:szCs w:val="24"/>
          <w:lang w:val="es-ES"/>
        </w:rPr>
        <w:t>El área de prueba o sala de catado, es un espacio similar al del laboratorio, se encuentra al lado derecho del laboratorio de análisis sensorial y tiene las siguientes características:</w:t>
      </w:r>
    </w:p>
    <w:p w:rsidR="002833B5" w:rsidRDefault="002833B5" w:rsidP="002833B5">
      <w:pPr>
        <w:spacing w:before="100" w:beforeAutospacing="1" w:after="100" w:afterAutospacing="1" w:line="240" w:lineRule="auto"/>
        <w:jc w:val="both"/>
        <w:rPr>
          <w:rFonts w:ascii="Comic Sans MS" w:hAnsi="Comic Sans MS"/>
          <w:sz w:val="24"/>
          <w:szCs w:val="24"/>
          <w:lang w:val="es-ES"/>
        </w:rPr>
      </w:pPr>
    </w:p>
    <w:p w:rsidR="002833B5" w:rsidRDefault="00266775" w:rsidP="002461F3">
      <w:pPr>
        <w:pStyle w:val="Prrafodelista"/>
        <w:numPr>
          <w:ilvl w:val="0"/>
          <w:numId w:val="14"/>
        </w:numPr>
        <w:spacing w:before="100" w:beforeAutospacing="1" w:after="100" w:afterAutospacing="1" w:line="240" w:lineRule="auto"/>
        <w:jc w:val="both"/>
        <w:rPr>
          <w:rFonts w:ascii="Comic Sans MS" w:hAnsi="Comic Sans MS"/>
          <w:sz w:val="24"/>
          <w:szCs w:val="24"/>
          <w:lang w:val="es-ES"/>
        </w:rPr>
      </w:pPr>
      <w:r w:rsidRPr="00266775">
        <w:rPr>
          <w:rFonts w:ascii="Comic Sans MS" w:hAnsi="Comic Sans MS"/>
          <w:sz w:val="24"/>
          <w:szCs w:val="24"/>
          <w:lang w:val="es-ES"/>
        </w:rPr>
        <w:t>El color de las paredes</w:t>
      </w:r>
      <w:r w:rsidR="002833B5" w:rsidRPr="00266775">
        <w:rPr>
          <w:rFonts w:ascii="Comic Sans MS" w:hAnsi="Comic Sans MS"/>
          <w:sz w:val="24"/>
          <w:szCs w:val="24"/>
          <w:lang w:val="es-ES"/>
        </w:rPr>
        <w:t xml:space="preserve"> debe ser  blanco</w:t>
      </w:r>
      <w:r w:rsidR="002833B5">
        <w:rPr>
          <w:rFonts w:ascii="Comic Sans MS" w:hAnsi="Comic Sans MS"/>
          <w:sz w:val="24"/>
          <w:szCs w:val="24"/>
          <w:lang w:val="es-ES"/>
        </w:rPr>
        <w:t>, esto con la finalidad de mantener un ambiente limpio y ordenado para lograr que los catadores logren concentrarse en sus pruebas (figura 3).</w:t>
      </w:r>
    </w:p>
    <w:p w:rsidR="00C840BA" w:rsidRDefault="00C840BA" w:rsidP="00C840BA">
      <w:pPr>
        <w:pStyle w:val="Prrafodelista"/>
        <w:spacing w:before="100" w:beforeAutospacing="1" w:after="100" w:afterAutospacing="1" w:line="240" w:lineRule="auto"/>
        <w:jc w:val="both"/>
        <w:rPr>
          <w:rFonts w:ascii="Comic Sans MS" w:hAnsi="Comic Sans MS"/>
          <w:sz w:val="24"/>
          <w:szCs w:val="24"/>
          <w:lang w:val="es-ES"/>
        </w:rPr>
      </w:pPr>
    </w:p>
    <w:p w:rsidR="00C840BA" w:rsidRPr="00C840BA" w:rsidRDefault="002833B5" w:rsidP="002461F3">
      <w:pPr>
        <w:pStyle w:val="Prrafodelista"/>
        <w:numPr>
          <w:ilvl w:val="0"/>
          <w:numId w:val="14"/>
        </w:numPr>
        <w:spacing w:before="100" w:beforeAutospacing="1" w:after="100" w:afterAutospacing="1" w:line="240" w:lineRule="auto"/>
        <w:jc w:val="both"/>
        <w:rPr>
          <w:rFonts w:ascii="Comic Sans MS" w:hAnsi="Comic Sans MS"/>
          <w:sz w:val="24"/>
          <w:szCs w:val="24"/>
          <w:lang w:val="es-ES"/>
        </w:rPr>
      </w:pPr>
      <w:r>
        <w:rPr>
          <w:rFonts w:ascii="Comic Sans MS" w:hAnsi="Comic Sans MS"/>
          <w:sz w:val="24"/>
          <w:szCs w:val="24"/>
          <w:lang w:val="es-ES"/>
        </w:rPr>
        <w:t>La iluminación debe ser blanca, al igual que el color de las paredes, se requiere un ambiente claro y una buena iluminación es necesaria para un correcto desemp</w:t>
      </w:r>
      <w:r w:rsidR="00C840BA">
        <w:rPr>
          <w:rFonts w:ascii="Comic Sans MS" w:hAnsi="Comic Sans MS"/>
          <w:sz w:val="24"/>
          <w:szCs w:val="24"/>
          <w:lang w:val="es-ES"/>
        </w:rPr>
        <w:t xml:space="preserve">eño de los catadores (figura 3).                                                            </w:t>
      </w:r>
    </w:p>
    <w:p w:rsidR="00C840BA" w:rsidRPr="00C840BA" w:rsidRDefault="00C840BA" w:rsidP="00C840BA">
      <w:pPr>
        <w:pStyle w:val="Prrafodelista"/>
        <w:spacing w:before="100" w:beforeAutospacing="1" w:after="100" w:afterAutospacing="1" w:line="240" w:lineRule="auto"/>
        <w:jc w:val="both"/>
        <w:rPr>
          <w:rFonts w:ascii="Comic Sans MS" w:hAnsi="Comic Sans MS"/>
          <w:sz w:val="28"/>
          <w:szCs w:val="24"/>
          <w:lang w:val="es-ES"/>
        </w:rPr>
      </w:pPr>
    </w:p>
    <w:p w:rsidR="002833B5" w:rsidRPr="00C840BA" w:rsidRDefault="002833B5" w:rsidP="002461F3">
      <w:pPr>
        <w:pStyle w:val="Prrafodelista"/>
        <w:numPr>
          <w:ilvl w:val="0"/>
          <w:numId w:val="14"/>
        </w:numPr>
        <w:spacing w:before="100" w:beforeAutospacing="1" w:after="100" w:afterAutospacing="1" w:line="240" w:lineRule="auto"/>
        <w:jc w:val="both"/>
        <w:rPr>
          <w:rFonts w:ascii="Comic Sans MS" w:hAnsi="Comic Sans MS"/>
          <w:sz w:val="28"/>
          <w:szCs w:val="24"/>
          <w:lang w:val="es-ES"/>
        </w:rPr>
      </w:pPr>
      <w:r w:rsidRPr="00203A04">
        <w:rPr>
          <w:rFonts w:ascii="Comic Sans MS" w:hAnsi="Comic Sans MS"/>
          <w:sz w:val="24"/>
          <w:lang w:val="es-ES"/>
        </w:rPr>
        <w:t>En el área de prueba, los catadores se ubican en cabinas individuales que, de acuerdo con la facilidad, pueden ser divisiones sobre una mesa o módulos con bisagras; en este caso se tiene una mesa blanca con 5 divisiones para lograr que se realicen pruebas a 5 personas como máximo al mismo tiempo</w:t>
      </w:r>
      <w:r>
        <w:rPr>
          <w:rFonts w:ascii="Comic Sans MS" w:hAnsi="Comic Sans MS"/>
          <w:sz w:val="24"/>
          <w:lang w:val="es-ES"/>
        </w:rPr>
        <w:t xml:space="preserve"> (figura 3.1)</w:t>
      </w:r>
      <w:r w:rsidRPr="00203A04">
        <w:rPr>
          <w:rFonts w:ascii="Comic Sans MS" w:hAnsi="Comic Sans MS"/>
          <w:sz w:val="24"/>
          <w:lang w:val="es-ES"/>
        </w:rPr>
        <w:t>.</w:t>
      </w:r>
    </w:p>
    <w:p w:rsidR="00C840BA" w:rsidRPr="00C840BA" w:rsidRDefault="00C840BA" w:rsidP="00C840BA">
      <w:pPr>
        <w:pStyle w:val="Prrafodelista"/>
        <w:spacing w:before="100" w:beforeAutospacing="1" w:after="100" w:afterAutospacing="1" w:line="240" w:lineRule="auto"/>
        <w:jc w:val="both"/>
        <w:rPr>
          <w:rFonts w:ascii="Comic Sans MS" w:hAnsi="Comic Sans MS"/>
          <w:sz w:val="28"/>
          <w:szCs w:val="24"/>
          <w:lang w:val="es-ES"/>
        </w:rPr>
      </w:pPr>
    </w:p>
    <w:p w:rsidR="002833B5" w:rsidRPr="00D100A5" w:rsidRDefault="002833B5" w:rsidP="002461F3">
      <w:pPr>
        <w:pStyle w:val="Prrafodelista"/>
        <w:numPr>
          <w:ilvl w:val="0"/>
          <w:numId w:val="14"/>
        </w:numPr>
        <w:spacing w:before="100" w:beforeAutospacing="1" w:after="100" w:afterAutospacing="1" w:line="240" w:lineRule="auto"/>
        <w:jc w:val="both"/>
        <w:rPr>
          <w:rFonts w:ascii="Comic Sans MS" w:hAnsi="Comic Sans MS"/>
          <w:sz w:val="28"/>
          <w:szCs w:val="24"/>
          <w:lang w:val="es-ES"/>
        </w:rPr>
      </w:pPr>
      <w:r>
        <w:rPr>
          <w:rFonts w:ascii="Comic Sans MS" w:hAnsi="Comic Sans MS"/>
          <w:sz w:val="24"/>
          <w:lang w:val="es-ES"/>
        </w:rPr>
        <w:t xml:space="preserve">Se colocan a un costado de la mesa de pruebas un área que contiene agua, vasos, servilletas, galletas (en nuestro caso habaneras) y un frasco con café; esto sirve a los catadores como herramientas de apoyo para la realización de sus pruebas. Las galletas </w:t>
      </w:r>
      <w:r w:rsidR="00A327B2">
        <w:rPr>
          <w:rFonts w:ascii="Comic Sans MS" w:hAnsi="Comic Sans MS"/>
          <w:sz w:val="24"/>
          <w:lang w:val="es-ES"/>
        </w:rPr>
        <w:t>h</w:t>
      </w:r>
      <w:r>
        <w:rPr>
          <w:rFonts w:ascii="Comic Sans MS" w:hAnsi="Comic Sans MS"/>
          <w:sz w:val="24"/>
          <w:lang w:val="es-ES"/>
        </w:rPr>
        <w:t>abaneras les permiten eliminar la saturación de sabor entre una desviación y otra, el café para evitar una saturación de olor y los vasos que se manejan de 2 tipos uno para colocar agua y otro donde se coloca una bolsa de plástico para realizar la expectoración de las muestras.</w:t>
      </w:r>
    </w:p>
    <w:p w:rsidR="002833B5" w:rsidRPr="002833B5" w:rsidRDefault="002833B5" w:rsidP="005D5E0C">
      <w:pPr>
        <w:pStyle w:val="NormalWeb"/>
        <w:jc w:val="both"/>
        <w:rPr>
          <w:rFonts w:ascii="Comic Sans MS" w:hAnsi="Comic Sans MS" w:cs="Arial"/>
          <w:b/>
          <w:lang w:val="es-ES"/>
        </w:rPr>
      </w:pPr>
    </w:p>
    <w:p w:rsidR="002833B5" w:rsidRPr="002833B5" w:rsidRDefault="002833B5" w:rsidP="005D5E0C">
      <w:pPr>
        <w:pStyle w:val="NormalWeb"/>
        <w:jc w:val="both"/>
        <w:rPr>
          <w:rFonts w:ascii="Comic Sans MS" w:hAnsi="Comic Sans MS" w:cs="Arial"/>
          <w:b/>
          <w:lang w:val="es-ES"/>
        </w:rPr>
      </w:pPr>
    </w:p>
    <w:p w:rsidR="002833B5" w:rsidRDefault="002833B5" w:rsidP="005D5E0C">
      <w:pPr>
        <w:pStyle w:val="NormalWeb"/>
        <w:jc w:val="both"/>
        <w:rPr>
          <w:rFonts w:ascii="Comic Sans MS" w:hAnsi="Comic Sans MS" w:cs="Arial"/>
          <w:b/>
        </w:rPr>
      </w:pPr>
    </w:p>
    <w:p w:rsidR="00125E79" w:rsidRDefault="00125E79" w:rsidP="005D5E0C">
      <w:pPr>
        <w:pStyle w:val="NormalWeb"/>
        <w:jc w:val="both"/>
        <w:rPr>
          <w:rFonts w:ascii="Comic Sans MS" w:hAnsi="Comic Sans MS" w:cs="Arial"/>
          <w:b/>
        </w:rPr>
      </w:pPr>
    </w:p>
    <w:p w:rsidR="00125E79" w:rsidRPr="00266775" w:rsidRDefault="00266775" w:rsidP="005D5E0C">
      <w:pPr>
        <w:pStyle w:val="NormalWeb"/>
        <w:jc w:val="both"/>
        <w:rPr>
          <w:rFonts w:ascii="Comic Sans MS" w:hAnsi="Comic Sans MS" w:cs="Arial"/>
          <w:b/>
        </w:rPr>
      </w:pPr>
      <w:r>
        <w:rPr>
          <w:rFonts w:ascii="Comic Sans MS" w:hAnsi="Comic Sans MS" w:cs="Arial"/>
          <w:b/>
        </w:rPr>
        <w:t>MISIÓN.</w:t>
      </w:r>
    </w:p>
    <w:p w:rsidR="002833B5" w:rsidRDefault="00D549FF" w:rsidP="005D5E0C">
      <w:pPr>
        <w:pStyle w:val="NormalWeb"/>
        <w:jc w:val="both"/>
        <w:rPr>
          <w:rFonts w:ascii="Comic Sans MS" w:hAnsi="Comic Sans MS" w:cs="Arial"/>
        </w:rPr>
      </w:pPr>
      <w:r>
        <w:rPr>
          <w:rFonts w:ascii="Comic Sans MS" w:hAnsi="Comic Sans MS" w:cs="Arial"/>
        </w:rPr>
        <w:t>Otorgarle a los clientes un producto con propiedades organolépticas de buena calidad  r</w:t>
      </w:r>
      <w:r w:rsidR="002833B5">
        <w:rPr>
          <w:rFonts w:ascii="Comic Sans MS" w:hAnsi="Comic Sans MS" w:cs="Arial"/>
        </w:rPr>
        <w:t>e</w:t>
      </w:r>
      <w:r>
        <w:rPr>
          <w:rFonts w:ascii="Comic Sans MS" w:hAnsi="Comic Sans MS" w:cs="Arial"/>
        </w:rPr>
        <w:t>alizando</w:t>
      </w:r>
      <w:r w:rsidR="002833B5">
        <w:rPr>
          <w:rFonts w:ascii="Comic Sans MS" w:hAnsi="Comic Sans MS" w:cs="Arial"/>
        </w:rPr>
        <w:t xml:space="preserve"> una optimización significativa en el proceso de análisis sensorial, para mejorar notablemente </w:t>
      </w:r>
      <w:r>
        <w:rPr>
          <w:rFonts w:ascii="Comic Sans MS" w:hAnsi="Comic Sans MS" w:cs="Arial"/>
        </w:rPr>
        <w:t>la percepción del personal sometido al entrenamiento de catado en cada uno de los productos elaborados en Coca-Cola Company®, planta Apizaco.</w:t>
      </w:r>
    </w:p>
    <w:p w:rsidR="00125E79" w:rsidRDefault="00125E79" w:rsidP="005D5E0C">
      <w:pPr>
        <w:pStyle w:val="NormalWeb"/>
        <w:jc w:val="both"/>
        <w:rPr>
          <w:rFonts w:ascii="Comic Sans MS" w:hAnsi="Comic Sans MS" w:cs="Arial"/>
          <w:b/>
        </w:rPr>
      </w:pPr>
    </w:p>
    <w:p w:rsidR="00125E79" w:rsidRDefault="00D549FF" w:rsidP="005D5E0C">
      <w:pPr>
        <w:pStyle w:val="NormalWeb"/>
        <w:jc w:val="both"/>
        <w:rPr>
          <w:rFonts w:ascii="Comic Sans MS" w:hAnsi="Comic Sans MS" w:cs="Arial"/>
        </w:rPr>
      </w:pPr>
      <w:r>
        <w:rPr>
          <w:rFonts w:ascii="Comic Sans MS" w:hAnsi="Comic Sans MS" w:cs="Arial"/>
          <w:b/>
        </w:rPr>
        <w:t>VISIÓN.</w:t>
      </w:r>
    </w:p>
    <w:p w:rsidR="00D549FF" w:rsidRPr="00D549FF" w:rsidRDefault="00D549FF" w:rsidP="005D5E0C">
      <w:pPr>
        <w:pStyle w:val="NormalWeb"/>
        <w:jc w:val="both"/>
        <w:rPr>
          <w:rFonts w:ascii="Comic Sans MS" w:hAnsi="Comic Sans MS" w:cs="Arial"/>
        </w:rPr>
      </w:pPr>
      <w:r>
        <w:rPr>
          <w:rFonts w:ascii="Comic Sans MS" w:hAnsi="Comic Sans MS" w:cs="Arial"/>
        </w:rPr>
        <w:t>Lograr en un menor tiempo, la preparación de todo el personal  en Coca-Cola Company®, planta Apizaco en el área de sensorial, logrando así tener catadores certificados y con una amplia percepción de sabores y desviaciones para mantener la  calidad del producto y el prestigio de la empresa.</w:t>
      </w:r>
    </w:p>
    <w:p w:rsidR="001264BD" w:rsidRDefault="001264BD" w:rsidP="005D5E0C">
      <w:pPr>
        <w:pStyle w:val="NormalWeb"/>
        <w:jc w:val="both"/>
        <w:rPr>
          <w:rFonts w:ascii="Comic Sans MS" w:hAnsi="Comic Sans MS" w:cs="Arial"/>
          <w:b/>
        </w:rPr>
      </w:pPr>
    </w:p>
    <w:p w:rsidR="00125E79" w:rsidRDefault="00125E79" w:rsidP="00125E79">
      <w:pPr>
        <w:pStyle w:val="NormalWeb"/>
        <w:jc w:val="both"/>
        <w:rPr>
          <w:rFonts w:ascii="Comic Sans MS" w:hAnsi="Comic Sans MS" w:cs="Arial"/>
          <w:b/>
        </w:rPr>
      </w:pPr>
    </w:p>
    <w:p w:rsidR="00125E79" w:rsidRDefault="00125E79" w:rsidP="00125E79">
      <w:pPr>
        <w:pStyle w:val="NormalWeb"/>
        <w:jc w:val="both"/>
        <w:rPr>
          <w:rFonts w:ascii="Comic Sans MS" w:hAnsi="Comic Sans MS" w:cs="Arial"/>
          <w:b/>
        </w:rPr>
      </w:pPr>
    </w:p>
    <w:p w:rsidR="00125E79" w:rsidRDefault="00125E79" w:rsidP="00125E79">
      <w:pPr>
        <w:pStyle w:val="NormalWeb"/>
        <w:jc w:val="both"/>
        <w:rPr>
          <w:rFonts w:ascii="Comic Sans MS" w:hAnsi="Comic Sans MS" w:cs="Arial"/>
          <w:b/>
        </w:rPr>
      </w:pPr>
    </w:p>
    <w:p w:rsidR="00125E79" w:rsidRDefault="00125E79" w:rsidP="00125E79">
      <w:pPr>
        <w:pStyle w:val="NormalWeb"/>
        <w:jc w:val="both"/>
        <w:rPr>
          <w:rFonts w:ascii="Comic Sans MS" w:hAnsi="Comic Sans MS" w:cs="Arial"/>
          <w:b/>
        </w:rPr>
      </w:pPr>
    </w:p>
    <w:p w:rsidR="00125E79" w:rsidRDefault="00125E79" w:rsidP="00125E79">
      <w:pPr>
        <w:pStyle w:val="NormalWeb"/>
        <w:jc w:val="both"/>
        <w:rPr>
          <w:rFonts w:ascii="Comic Sans MS" w:hAnsi="Comic Sans MS" w:cs="Arial"/>
          <w:b/>
        </w:rPr>
      </w:pPr>
    </w:p>
    <w:p w:rsidR="00125E79" w:rsidRDefault="00125E79" w:rsidP="00125E79">
      <w:pPr>
        <w:pStyle w:val="NormalWeb"/>
        <w:jc w:val="both"/>
        <w:rPr>
          <w:rFonts w:ascii="Comic Sans MS" w:hAnsi="Comic Sans MS" w:cs="Arial"/>
          <w:b/>
        </w:rPr>
      </w:pPr>
    </w:p>
    <w:p w:rsidR="00266775" w:rsidRDefault="00266775" w:rsidP="00125E79">
      <w:pPr>
        <w:pStyle w:val="NormalWeb"/>
        <w:jc w:val="both"/>
        <w:rPr>
          <w:rFonts w:ascii="Comic Sans MS" w:hAnsi="Comic Sans MS" w:cs="Arial"/>
          <w:b/>
        </w:rPr>
      </w:pPr>
    </w:p>
    <w:p w:rsidR="00266775" w:rsidRDefault="00266775" w:rsidP="00125E79">
      <w:pPr>
        <w:pStyle w:val="NormalWeb"/>
        <w:jc w:val="both"/>
        <w:rPr>
          <w:rFonts w:ascii="Comic Sans MS" w:hAnsi="Comic Sans MS" w:cs="Arial"/>
          <w:b/>
        </w:rPr>
      </w:pPr>
    </w:p>
    <w:p w:rsidR="00266775" w:rsidRDefault="00266775" w:rsidP="00125E79">
      <w:pPr>
        <w:pStyle w:val="NormalWeb"/>
        <w:jc w:val="both"/>
        <w:rPr>
          <w:rFonts w:ascii="Comic Sans MS" w:hAnsi="Comic Sans MS" w:cs="Arial"/>
          <w:b/>
        </w:rPr>
      </w:pPr>
    </w:p>
    <w:p w:rsidR="00125E79" w:rsidRDefault="00125E79" w:rsidP="00125E79">
      <w:pPr>
        <w:pStyle w:val="NormalWeb"/>
        <w:jc w:val="both"/>
        <w:rPr>
          <w:rFonts w:ascii="Comic Sans MS" w:hAnsi="Comic Sans MS" w:cs="Arial"/>
          <w:b/>
        </w:rPr>
      </w:pPr>
    </w:p>
    <w:p w:rsidR="002833B5" w:rsidRDefault="00D549FF" w:rsidP="00125E79">
      <w:pPr>
        <w:pStyle w:val="NormalWeb"/>
        <w:jc w:val="both"/>
        <w:rPr>
          <w:rFonts w:ascii="Comic Sans MS" w:hAnsi="Comic Sans MS" w:cs="Arial"/>
          <w:b/>
        </w:rPr>
      </w:pPr>
      <w:r>
        <w:rPr>
          <w:rFonts w:ascii="Comic Sans MS" w:hAnsi="Comic Sans MS" w:cs="Arial"/>
          <w:b/>
        </w:rPr>
        <w:lastRenderedPageBreak/>
        <w:t>PROBLEMAS A RESOLVER.</w:t>
      </w:r>
    </w:p>
    <w:p w:rsidR="00D549FF" w:rsidRDefault="00D549FF" w:rsidP="005D5E0C">
      <w:pPr>
        <w:pStyle w:val="NormalWeb"/>
        <w:jc w:val="both"/>
        <w:rPr>
          <w:rFonts w:ascii="Comic Sans MS" w:hAnsi="Comic Sans MS" w:cs="Arial"/>
        </w:rPr>
      </w:pPr>
      <w:r>
        <w:rPr>
          <w:rFonts w:ascii="Comic Sans MS" w:hAnsi="Comic Sans MS" w:cs="Arial"/>
        </w:rPr>
        <w:t>En una empresa como Coca-Cola Company®, de gran renombre a nivel internacional, se mantiene una gran disciplina en cada una de las áreas principalmente en el área de calidad.</w:t>
      </w:r>
    </w:p>
    <w:p w:rsidR="001264BD" w:rsidRDefault="00D549FF" w:rsidP="005D5E0C">
      <w:pPr>
        <w:pStyle w:val="NormalWeb"/>
        <w:jc w:val="both"/>
        <w:rPr>
          <w:rFonts w:ascii="Comic Sans MS" w:hAnsi="Comic Sans MS" w:cs="Arial"/>
        </w:rPr>
      </w:pPr>
      <w:r>
        <w:rPr>
          <w:rFonts w:ascii="Comic Sans MS" w:hAnsi="Comic Sans MS" w:cs="Arial"/>
        </w:rPr>
        <w:t>Sin embargo, después de un periodo de tiempo, algunas áreas como la de análisis sensorial, suelen caer en la  rutina logra</w:t>
      </w:r>
      <w:r w:rsidR="003D4F06">
        <w:rPr>
          <w:rFonts w:ascii="Comic Sans MS" w:hAnsi="Comic Sans MS" w:cs="Arial"/>
        </w:rPr>
        <w:t>ndo con ello que el personal que se encuentra realizando su entrenamiento, pierda el interés por las pruebas y por su resultado, logrando con ello que su porcentaje de asertividad disminuya y al pasar esto, el personal ya no es apto p</w:t>
      </w:r>
      <w:r w:rsidR="00C840BA">
        <w:rPr>
          <w:rFonts w:ascii="Comic Sans MS" w:hAnsi="Comic Sans MS" w:cs="Arial"/>
        </w:rPr>
        <w:t>ara la liberación del producto.</w:t>
      </w:r>
    </w:p>
    <w:p w:rsidR="002833B5" w:rsidRDefault="003D4F06" w:rsidP="005D5E0C">
      <w:pPr>
        <w:pStyle w:val="NormalWeb"/>
        <w:jc w:val="both"/>
        <w:rPr>
          <w:rFonts w:ascii="Comic Sans MS" w:hAnsi="Comic Sans MS" w:cs="Arial"/>
          <w:b/>
        </w:rPr>
      </w:pPr>
      <w:r>
        <w:rPr>
          <w:rFonts w:ascii="Comic Sans MS" w:hAnsi="Comic Sans MS" w:cs="Arial"/>
        </w:rPr>
        <w:t xml:space="preserve">Es por ello, que se deciden realizar ciertos cambios en su programa de entrenamiento, agregando nuevas pruebas y variando sus días de entrenamiento, esto con la finalidad de evitar que el personal pierda  el interés por su entrenamiento y mejorar </w:t>
      </w:r>
      <w:r w:rsidR="006C32E9">
        <w:rPr>
          <w:rFonts w:ascii="Comic Sans MS" w:hAnsi="Comic Sans MS" w:cs="Arial"/>
        </w:rPr>
        <w:t>así</w:t>
      </w:r>
      <w:r>
        <w:rPr>
          <w:rFonts w:ascii="Comic Sans MS" w:hAnsi="Comic Sans MS" w:cs="Arial"/>
        </w:rPr>
        <w:t xml:space="preserve"> su porcentaje de asertividad.</w:t>
      </w:r>
      <w:r>
        <w:rPr>
          <w:rFonts w:ascii="Comic Sans MS" w:hAnsi="Comic Sans MS" w:cs="Arial"/>
          <w:b/>
        </w:rPr>
        <w:t xml:space="preserve"> </w:t>
      </w:r>
    </w:p>
    <w:p w:rsidR="002833B5" w:rsidRDefault="003D4F06" w:rsidP="005D5E0C">
      <w:pPr>
        <w:pStyle w:val="NormalWeb"/>
        <w:jc w:val="both"/>
        <w:rPr>
          <w:rFonts w:ascii="Comic Sans MS" w:hAnsi="Comic Sans MS" w:cs="Arial"/>
        </w:rPr>
      </w:pPr>
      <w:r>
        <w:rPr>
          <w:rFonts w:ascii="Comic Sans MS" w:hAnsi="Comic Sans MS" w:cs="Arial"/>
        </w:rPr>
        <w:t>Antes de iniciar la optimización del programa de entrenamiento, se realizó un estudio detallado de la asistencia del personal, de los problemas más frecuentes en la percepción de las desviaciones y del porcentaje de asertividad que tenia el personal hasta el momento, observando que más del 50% del personal no contaba con un porcentaje aprobatorio para la liberación del producto, por lo que se opto por realizar este cambio para ver si se lograba mejorar el porcentaje.</w:t>
      </w:r>
    </w:p>
    <w:p w:rsidR="003D4F06" w:rsidRDefault="003D4F06" w:rsidP="005D5E0C">
      <w:pPr>
        <w:pStyle w:val="NormalWeb"/>
        <w:jc w:val="both"/>
        <w:rPr>
          <w:rFonts w:ascii="Comic Sans MS" w:hAnsi="Comic Sans MS" w:cs="Arial"/>
        </w:rPr>
      </w:pPr>
      <w:r>
        <w:rPr>
          <w:rFonts w:ascii="Comic Sans MS" w:hAnsi="Comic Sans MS" w:cs="Arial"/>
        </w:rPr>
        <w:t>Los puntos principales a mejorar son:</w:t>
      </w:r>
    </w:p>
    <w:p w:rsidR="003D4F06" w:rsidRDefault="003D4F06" w:rsidP="002461F3">
      <w:pPr>
        <w:pStyle w:val="NormalWeb"/>
        <w:numPr>
          <w:ilvl w:val="0"/>
          <w:numId w:val="15"/>
        </w:numPr>
        <w:jc w:val="both"/>
        <w:rPr>
          <w:rFonts w:ascii="Comic Sans MS" w:hAnsi="Comic Sans MS" w:cs="Arial"/>
        </w:rPr>
      </w:pPr>
      <w:r>
        <w:rPr>
          <w:rFonts w:ascii="Comic Sans MS" w:hAnsi="Comic Sans MS" w:cs="Arial"/>
        </w:rPr>
        <w:t>Asistencia del personal.</w:t>
      </w:r>
    </w:p>
    <w:p w:rsidR="003D4F06" w:rsidRDefault="003D4F06" w:rsidP="002461F3">
      <w:pPr>
        <w:pStyle w:val="NormalWeb"/>
        <w:numPr>
          <w:ilvl w:val="0"/>
          <w:numId w:val="15"/>
        </w:numPr>
        <w:jc w:val="both"/>
        <w:rPr>
          <w:rFonts w:ascii="Comic Sans MS" w:hAnsi="Comic Sans MS" w:cs="Arial"/>
        </w:rPr>
      </w:pPr>
      <w:r>
        <w:rPr>
          <w:rFonts w:ascii="Comic Sans MS" w:hAnsi="Comic Sans MS" w:cs="Arial"/>
        </w:rPr>
        <w:t>Mejor percepción de las desviaciones.</w:t>
      </w:r>
    </w:p>
    <w:p w:rsidR="003D4F06" w:rsidRDefault="003D4F06" w:rsidP="002461F3">
      <w:pPr>
        <w:pStyle w:val="NormalWeb"/>
        <w:numPr>
          <w:ilvl w:val="0"/>
          <w:numId w:val="15"/>
        </w:numPr>
        <w:jc w:val="both"/>
        <w:rPr>
          <w:rFonts w:ascii="Comic Sans MS" w:hAnsi="Comic Sans MS" w:cs="Arial"/>
        </w:rPr>
      </w:pPr>
      <w:r>
        <w:rPr>
          <w:rFonts w:ascii="Comic Sans MS" w:hAnsi="Comic Sans MS" w:cs="Arial"/>
        </w:rPr>
        <w:t>Mejora significativa del porcentaje de asertividad.</w:t>
      </w:r>
    </w:p>
    <w:p w:rsidR="00125E79" w:rsidRDefault="00125E79" w:rsidP="00125E79">
      <w:pPr>
        <w:pStyle w:val="NormalWeb"/>
        <w:jc w:val="both"/>
        <w:rPr>
          <w:rFonts w:ascii="Comic Sans MS" w:hAnsi="Comic Sans MS" w:cs="Arial"/>
          <w:b/>
        </w:rPr>
      </w:pPr>
    </w:p>
    <w:p w:rsidR="00125E79" w:rsidRDefault="00125E79" w:rsidP="00125E79">
      <w:pPr>
        <w:pStyle w:val="NormalWeb"/>
        <w:jc w:val="both"/>
        <w:rPr>
          <w:rFonts w:ascii="Comic Sans MS" w:hAnsi="Comic Sans MS" w:cs="Arial"/>
          <w:b/>
        </w:rPr>
      </w:pPr>
    </w:p>
    <w:p w:rsidR="00125E79" w:rsidRDefault="00125E79" w:rsidP="00125E79">
      <w:pPr>
        <w:pStyle w:val="NormalWeb"/>
        <w:jc w:val="both"/>
        <w:rPr>
          <w:rFonts w:ascii="Comic Sans MS" w:hAnsi="Comic Sans MS" w:cs="Arial"/>
          <w:b/>
        </w:rPr>
      </w:pPr>
    </w:p>
    <w:p w:rsidR="00266775" w:rsidRDefault="00266775" w:rsidP="00125E79">
      <w:pPr>
        <w:pStyle w:val="NormalWeb"/>
        <w:jc w:val="both"/>
        <w:rPr>
          <w:rFonts w:ascii="Comic Sans MS" w:hAnsi="Comic Sans MS" w:cs="Arial"/>
          <w:b/>
        </w:rPr>
      </w:pPr>
    </w:p>
    <w:p w:rsidR="00266775" w:rsidRDefault="00266775" w:rsidP="00125E79">
      <w:pPr>
        <w:pStyle w:val="NormalWeb"/>
        <w:jc w:val="both"/>
        <w:rPr>
          <w:rFonts w:ascii="Comic Sans MS" w:hAnsi="Comic Sans MS" w:cs="Arial"/>
          <w:b/>
        </w:rPr>
      </w:pPr>
    </w:p>
    <w:p w:rsidR="001264BD" w:rsidRDefault="001264BD" w:rsidP="00125E79">
      <w:pPr>
        <w:pStyle w:val="NormalWeb"/>
        <w:jc w:val="both"/>
        <w:rPr>
          <w:rFonts w:ascii="Comic Sans MS" w:hAnsi="Comic Sans MS" w:cs="Arial"/>
          <w:b/>
        </w:rPr>
      </w:pPr>
      <w:r>
        <w:rPr>
          <w:rFonts w:ascii="Comic Sans MS" w:hAnsi="Comic Sans MS" w:cs="Arial"/>
          <w:b/>
        </w:rPr>
        <w:lastRenderedPageBreak/>
        <w:t>ALCANCES Y LIMITACIONES.</w:t>
      </w:r>
    </w:p>
    <w:p w:rsidR="001264BD" w:rsidRDefault="00D815F3" w:rsidP="00741F3B">
      <w:pPr>
        <w:pStyle w:val="NormalWeb"/>
        <w:jc w:val="both"/>
        <w:rPr>
          <w:rFonts w:ascii="Comic Sans MS" w:hAnsi="Comic Sans MS" w:cs="Arial"/>
        </w:rPr>
      </w:pPr>
      <w:r>
        <w:rPr>
          <w:rFonts w:ascii="Comic Sans MS" w:hAnsi="Comic Sans MS" w:cs="Arial"/>
        </w:rPr>
        <w:t>Para la realización de los</w:t>
      </w:r>
      <w:r w:rsidR="001264BD">
        <w:rPr>
          <w:rFonts w:ascii="Comic Sans MS" w:hAnsi="Comic Sans MS" w:cs="Arial"/>
        </w:rPr>
        <w:t xml:space="preserve"> cambios en el programa de entrenamiento se tuvieron algunos problemas, entre los más importantes podemos mencionar los siguientes:</w:t>
      </w:r>
    </w:p>
    <w:p w:rsidR="00266775" w:rsidRDefault="001264BD" w:rsidP="00266775">
      <w:pPr>
        <w:pStyle w:val="NormalWeb"/>
        <w:numPr>
          <w:ilvl w:val="0"/>
          <w:numId w:val="17"/>
        </w:numPr>
        <w:jc w:val="both"/>
        <w:rPr>
          <w:rFonts w:ascii="Comic Sans MS" w:hAnsi="Comic Sans MS" w:cs="Arial"/>
        </w:rPr>
      </w:pPr>
      <w:r>
        <w:rPr>
          <w:rFonts w:ascii="Comic Sans MS" w:hAnsi="Comic Sans MS" w:cs="Arial"/>
        </w:rPr>
        <w:t xml:space="preserve">El horario del personal. En la mayoría de las áreas de trabajo de la planta se cuenta con tres diferentes turnos. El primer turno de 7am-3pm, el segundo turno de 3pm-11pm y el tercer turno de 11pm-7am; por lo que el personal se </w:t>
      </w:r>
      <w:r w:rsidR="006C32E9">
        <w:rPr>
          <w:rFonts w:ascii="Comic Sans MS" w:hAnsi="Comic Sans MS" w:cs="Arial"/>
        </w:rPr>
        <w:t>sometía</w:t>
      </w:r>
      <w:r>
        <w:rPr>
          <w:rFonts w:ascii="Comic Sans MS" w:hAnsi="Comic Sans MS" w:cs="Arial"/>
        </w:rPr>
        <w:t xml:space="preserve"> a cambios de turno cada 15 o 30 días dependiendo el área, y por lo tanto su entrenamiento no podía ser constante.</w:t>
      </w:r>
    </w:p>
    <w:p w:rsidR="00266775" w:rsidRDefault="001264BD" w:rsidP="00266775">
      <w:pPr>
        <w:pStyle w:val="NormalWeb"/>
        <w:numPr>
          <w:ilvl w:val="0"/>
          <w:numId w:val="17"/>
        </w:numPr>
        <w:jc w:val="both"/>
        <w:rPr>
          <w:rFonts w:ascii="Comic Sans MS" w:hAnsi="Comic Sans MS" w:cs="Arial"/>
        </w:rPr>
      </w:pPr>
      <w:r w:rsidRPr="00266775">
        <w:rPr>
          <w:rFonts w:ascii="Comic Sans MS" w:hAnsi="Comic Sans MS" w:cs="Arial"/>
        </w:rPr>
        <w:t>Problemas de liberación de producto. En este punto se toman en cuenta todos aquellos problemas de no calidad, donde se involucraban los analistas de calidad y los operadores  de las líneas, dichos problemas se ocasionaban por algún descuido humano o por algún problema en los equipos y se llevaban un tiempo aproximado de 3 horas como mínimo para resolverse, por lo que el personal no podía asistir a su entrenamiento ya que tenia que mantenerse en las líneas hasta solucionar el problema.</w:t>
      </w:r>
      <w:r w:rsidR="00DE4AB8" w:rsidRPr="00266775">
        <w:rPr>
          <w:rFonts w:ascii="Comic Sans MS" w:hAnsi="Comic Sans MS" w:cs="Arial"/>
        </w:rPr>
        <w:t xml:space="preserve">                          </w:t>
      </w:r>
      <w:r w:rsidR="006C32E9" w:rsidRPr="00266775">
        <w:rPr>
          <w:rFonts w:ascii="Comic Sans MS" w:hAnsi="Comic Sans MS" w:cs="Arial"/>
        </w:rPr>
        <w:t xml:space="preserve">                                            </w:t>
      </w:r>
    </w:p>
    <w:p w:rsidR="00D91303" w:rsidRPr="00266775" w:rsidRDefault="007349AE" w:rsidP="00266775">
      <w:pPr>
        <w:pStyle w:val="NormalWeb"/>
        <w:numPr>
          <w:ilvl w:val="0"/>
          <w:numId w:val="17"/>
        </w:numPr>
        <w:jc w:val="both"/>
        <w:rPr>
          <w:rFonts w:ascii="Comic Sans MS" w:hAnsi="Comic Sans MS" w:cs="Arial"/>
        </w:rPr>
      </w:pPr>
      <w:r w:rsidRPr="00266775">
        <w:rPr>
          <w:rFonts w:ascii="Comic Sans MS" w:hAnsi="Comic Sans MS" w:cs="Arial"/>
        </w:rPr>
        <w:t>Permiso del personal. En muchas ocasiones, el personal se veía limitado por sus coordinadores o por los facilitadores de área, los cuales no les otorgaban el permiso para asistir a sus sesiones, por lo que no se lograba un avance significativo en su entrenamiento, estos problemas se presentaban principalmente en los operadores de las líneas de refresco.</w:t>
      </w:r>
    </w:p>
    <w:p w:rsidR="00125E79" w:rsidRPr="00266775" w:rsidRDefault="00741F3B" w:rsidP="00DE4AB8">
      <w:pPr>
        <w:pStyle w:val="NormalWeb"/>
        <w:numPr>
          <w:ilvl w:val="0"/>
          <w:numId w:val="16"/>
        </w:numPr>
        <w:ind w:left="799"/>
        <w:jc w:val="both"/>
        <w:outlineLvl w:val="0"/>
        <w:rPr>
          <w:rFonts w:ascii="Comic Sans MS" w:hAnsi="Comic Sans MS" w:cs="Arial"/>
          <w:sz w:val="28"/>
        </w:rPr>
      </w:pPr>
      <w:r>
        <w:rPr>
          <w:rFonts w:ascii="Comic Sans MS" w:hAnsi="Comic Sans MS" w:cs="Arial"/>
        </w:rPr>
        <w:t>Recursos económicos limitados. Uno de los principales problemas fue este, la limitación de los recursos para las herramientas de apoyo en el proceso de catado, dichas herramientas son los dulces, los cuales son necesarios para que el catador elimine el sabor</w:t>
      </w:r>
      <w:r w:rsidR="00125E79">
        <w:rPr>
          <w:rFonts w:ascii="Comic Sans MS" w:hAnsi="Comic Sans MS" w:cs="Arial"/>
        </w:rPr>
        <w:t xml:space="preserve"> de las desviaciones y únicamente pueden ser consumidas al termino de su sesión de catado, ya que después de consumir dulces el catador no logra tener una buena percepción</w:t>
      </w:r>
      <w:r>
        <w:rPr>
          <w:rFonts w:ascii="Comic Sans MS" w:hAnsi="Comic Sans MS" w:cs="Arial"/>
        </w:rPr>
        <w:t xml:space="preserve">; </w:t>
      </w:r>
      <w:r w:rsidR="007349AE">
        <w:rPr>
          <w:rFonts w:ascii="Comic Sans MS" w:hAnsi="Comic Sans MS" w:cs="Arial"/>
        </w:rPr>
        <w:t xml:space="preserve"> </w:t>
      </w:r>
      <w:r>
        <w:rPr>
          <w:rFonts w:ascii="Comic Sans MS" w:hAnsi="Comic Sans MS" w:cs="Arial"/>
        </w:rPr>
        <w:t>además también se utilizaba una gran cantidad de galletas las cuales le servían de apoyo al catador al realizar diferentes pruebas el mismo día y debido a la gran cantidad de personal sometido a entrenamiento y a la constante asistencia de la mayoría se tenia un gran problema para hacer que las galletas y los dulces alcanzaran durante todo el mes y constantemente solían terminarse antes.</w:t>
      </w:r>
      <w:r w:rsidR="00A327B2">
        <w:rPr>
          <w:rFonts w:ascii="Comic Sans MS" w:hAnsi="Comic Sans MS" w:cs="Arial"/>
        </w:rPr>
        <w:t xml:space="preserve"> </w:t>
      </w:r>
      <w:r w:rsidR="00266775">
        <w:rPr>
          <w:rFonts w:ascii="Comic Sans MS" w:hAnsi="Comic Sans MS" w:cs="Arial"/>
        </w:rPr>
        <w:t xml:space="preserve">                          </w:t>
      </w:r>
      <w:r w:rsidRPr="006C32E9">
        <w:rPr>
          <w:rFonts w:ascii="Comic Sans MS" w:eastAsiaTheme="minorHAnsi" w:hAnsi="Comic Sans MS" w:cs="Arial"/>
          <w:szCs w:val="22"/>
          <w:lang w:eastAsia="en-US"/>
        </w:rPr>
        <w:lastRenderedPageBreak/>
        <w:t xml:space="preserve">En el caso de los de los vasos, las bolsas y las servilletas, se tenía un mayor rendimiento y duraban </w:t>
      </w:r>
      <w:r w:rsidR="00D815F3" w:rsidRPr="006C32E9">
        <w:rPr>
          <w:rFonts w:ascii="Comic Sans MS" w:eastAsiaTheme="minorHAnsi" w:hAnsi="Comic Sans MS" w:cs="Arial"/>
          <w:szCs w:val="22"/>
          <w:lang w:eastAsia="en-US"/>
        </w:rPr>
        <w:t>más</w:t>
      </w:r>
      <w:r w:rsidR="00266775">
        <w:rPr>
          <w:rFonts w:ascii="Comic Sans MS" w:eastAsiaTheme="minorHAnsi" w:hAnsi="Comic Sans MS" w:cs="Arial"/>
          <w:szCs w:val="22"/>
          <w:lang w:eastAsia="en-US"/>
        </w:rPr>
        <w:t xml:space="preserve"> de 3 meses.</w:t>
      </w:r>
    </w:p>
    <w:p w:rsidR="002833B5" w:rsidRDefault="00741F3B" w:rsidP="002461F3">
      <w:pPr>
        <w:pStyle w:val="NormalWeb"/>
        <w:numPr>
          <w:ilvl w:val="0"/>
          <w:numId w:val="16"/>
        </w:numPr>
        <w:jc w:val="both"/>
        <w:rPr>
          <w:rFonts w:ascii="Comic Sans MS" w:eastAsiaTheme="minorHAnsi" w:hAnsi="Comic Sans MS" w:cs="Arial"/>
          <w:szCs w:val="22"/>
          <w:lang w:eastAsia="en-US"/>
        </w:rPr>
      </w:pPr>
      <w:r>
        <w:rPr>
          <w:rFonts w:ascii="Comic Sans MS" w:eastAsiaTheme="minorHAnsi" w:hAnsi="Comic Sans MS" w:cs="Arial"/>
          <w:szCs w:val="22"/>
          <w:lang w:eastAsia="en-US"/>
        </w:rPr>
        <w:t>Horario de entrenamiento. El horario de entrenamiento se decidió de tal manera que tanto el personal de primer turno como el de segundo pudieran asistir sin ningún problema, sin embargo debido a que los cortes de producción de las líneas eran cada 2 o 3 horas dependiendo el producto realizado, el personal solía poner de pretexto los cortes de líneas para justificar sus inasistencias, principalmente los analistas de calidad.</w:t>
      </w:r>
    </w:p>
    <w:p w:rsidR="00200031" w:rsidRDefault="00200031" w:rsidP="00200031">
      <w:pPr>
        <w:pStyle w:val="NormalWeb"/>
        <w:jc w:val="both"/>
        <w:rPr>
          <w:rFonts w:ascii="Comic Sans MS" w:eastAsiaTheme="minorHAnsi" w:hAnsi="Comic Sans MS" w:cs="Arial"/>
          <w:szCs w:val="22"/>
          <w:lang w:eastAsia="en-US"/>
        </w:rPr>
      </w:pPr>
    </w:p>
    <w:p w:rsidR="00200031" w:rsidRPr="006C32E9" w:rsidRDefault="00200031" w:rsidP="00200031">
      <w:pPr>
        <w:pStyle w:val="NormalWeb"/>
        <w:jc w:val="both"/>
        <w:rPr>
          <w:rFonts w:ascii="Comic Sans MS" w:eastAsiaTheme="minorHAnsi" w:hAnsi="Comic Sans MS" w:cs="Arial"/>
          <w:szCs w:val="22"/>
          <w:lang w:eastAsia="en-US"/>
        </w:rPr>
      </w:pPr>
    </w:p>
    <w:p w:rsidR="00D91303" w:rsidRDefault="00D91303" w:rsidP="00D91303">
      <w:pPr>
        <w:pStyle w:val="NormalWeb"/>
        <w:jc w:val="both"/>
        <w:rPr>
          <w:rFonts w:ascii="Comic Sans MS" w:hAnsi="Comic Sans MS" w:cs="Arial"/>
          <w:b/>
        </w:rPr>
      </w:pPr>
    </w:p>
    <w:p w:rsidR="00D91303" w:rsidRDefault="00D91303" w:rsidP="00D91303">
      <w:pPr>
        <w:pStyle w:val="NormalWeb"/>
        <w:jc w:val="both"/>
        <w:rPr>
          <w:rFonts w:ascii="Comic Sans MS" w:hAnsi="Comic Sans MS" w:cs="Arial"/>
          <w:b/>
        </w:rPr>
      </w:pPr>
    </w:p>
    <w:p w:rsidR="00D91303" w:rsidRDefault="00D91303" w:rsidP="00D91303">
      <w:pPr>
        <w:pStyle w:val="NormalWeb"/>
        <w:jc w:val="both"/>
        <w:rPr>
          <w:rFonts w:ascii="Comic Sans MS" w:hAnsi="Comic Sans MS" w:cs="Arial"/>
          <w:b/>
        </w:rPr>
      </w:pPr>
    </w:p>
    <w:p w:rsidR="00D91303" w:rsidRDefault="00D91303" w:rsidP="00D91303">
      <w:pPr>
        <w:pStyle w:val="NormalWeb"/>
        <w:jc w:val="both"/>
        <w:rPr>
          <w:rFonts w:ascii="Comic Sans MS" w:hAnsi="Comic Sans MS" w:cs="Arial"/>
          <w:b/>
        </w:rPr>
      </w:pPr>
    </w:p>
    <w:p w:rsidR="00266775" w:rsidRDefault="00266775" w:rsidP="00D91303">
      <w:pPr>
        <w:pStyle w:val="NormalWeb"/>
        <w:jc w:val="both"/>
        <w:rPr>
          <w:rFonts w:ascii="Comic Sans MS" w:hAnsi="Comic Sans MS" w:cs="Arial"/>
          <w:b/>
        </w:rPr>
      </w:pPr>
    </w:p>
    <w:p w:rsidR="00266775" w:rsidRDefault="00266775" w:rsidP="00D91303">
      <w:pPr>
        <w:pStyle w:val="NormalWeb"/>
        <w:jc w:val="both"/>
        <w:rPr>
          <w:rFonts w:ascii="Comic Sans MS" w:hAnsi="Comic Sans MS" w:cs="Arial"/>
          <w:b/>
        </w:rPr>
      </w:pPr>
    </w:p>
    <w:p w:rsidR="00266775" w:rsidRDefault="00266775" w:rsidP="00D91303">
      <w:pPr>
        <w:pStyle w:val="NormalWeb"/>
        <w:jc w:val="both"/>
        <w:rPr>
          <w:rFonts w:ascii="Comic Sans MS" w:hAnsi="Comic Sans MS" w:cs="Arial"/>
          <w:b/>
        </w:rPr>
      </w:pPr>
    </w:p>
    <w:p w:rsidR="00266775" w:rsidRDefault="00266775" w:rsidP="00D91303">
      <w:pPr>
        <w:pStyle w:val="NormalWeb"/>
        <w:jc w:val="both"/>
        <w:rPr>
          <w:rFonts w:ascii="Comic Sans MS" w:hAnsi="Comic Sans MS" w:cs="Arial"/>
          <w:b/>
        </w:rPr>
      </w:pPr>
    </w:p>
    <w:p w:rsidR="00266775" w:rsidRDefault="00266775" w:rsidP="00D91303">
      <w:pPr>
        <w:pStyle w:val="NormalWeb"/>
        <w:jc w:val="both"/>
        <w:rPr>
          <w:rFonts w:ascii="Comic Sans MS" w:hAnsi="Comic Sans MS" w:cs="Arial"/>
          <w:b/>
        </w:rPr>
      </w:pPr>
    </w:p>
    <w:p w:rsidR="00266775" w:rsidRDefault="00266775" w:rsidP="00D91303">
      <w:pPr>
        <w:pStyle w:val="NormalWeb"/>
        <w:jc w:val="both"/>
        <w:rPr>
          <w:rFonts w:ascii="Comic Sans MS" w:hAnsi="Comic Sans MS" w:cs="Arial"/>
          <w:b/>
        </w:rPr>
      </w:pPr>
    </w:p>
    <w:p w:rsidR="00266775" w:rsidRDefault="00266775" w:rsidP="00D91303">
      <w:pPr>
        <w:pStyle w:val="NormalWeb"/>
        <w:jc w:val="both"/>
        <w:rPr>
          <w:rFonts w:ascii="Comic Sans MS" w:hAnsi="Comic Sans MS" w:cs="Arial"/>
          <w:b/>
        </w:rPr>
      </w:pPr>
    </w:p>
    <w:p w:rsidR="00266775" w:rsidRDefault="00266775" w:rsidP="00D91303">
      <w:pPr>
        <w:pStyle w:val="NormalWeb"/>
        <w:jc w:val="both"/>
        <w:rPr>
          <w:rFonts w:ascii="Comic Sans MS" w:hAnsi="Comic Sans MS" w:cs="Arial"/>
          <w:b/>
        </w:rPr>
      </w:pPr>
    </w:p>
    <w:p w:rsidR="00D91303" w:rsidRDefault="00D91303" w:rsidP="00D91303">
      <w:pPr>
        <w:pStyle w:val="NormalWeb"/>
        <w:jc w:val="both"/>
        <w:rPr>
          <w:rFonts w:ascii="Comic Sans MS" w:hAnsi="Comic Sans MS" w:cs="Arial"/>
          <w:b/>
        </w:rPr>
      </w:pPr>
    </w:p>
    <w:p w:rsidR="00D91303" w:rsidRDefault="00D91303" w:rsidP="00D91303">
      <w:pPr>
        <w:pStyle w:val="NormalWeb"/>
        <w:jc w:val="both"/>
        <w:rPr>
          <w:rFonts w:ascii="Comic Sans MS" w:hAnsi="Comic Sans MS" w:cs="Arial"/>
          <w:b/>
        </w:rPr>
      </w:pPr>
    </w:p>
    <w:p w:rsidR="00732407" w:rsidRPr="00C43EC4" w:rsidRDefault="006C32E9" w:rsidP="00D91303">
      <w:pPr>
        <w:pStyle w:val="NormalWeb"/>
        <w:jc w:val="both"/>
        <w:rPr>
          <w:rFonts w:ascii="Comic Sans MS" w:hAnsi="Comic Sans MS" w:cs="Arial"/>
          <w:b/>
        </w:rPr>
      </w:pPr>
      <w:r>
        <w:rPr>
          <w:rFonts w:ascii="Comic Sans MS" w:hAnsi="Comic Sans MS" w:cs="Arial"/>
          <w:b/>
        </w:rPr>
        <w:lastRenderedPageBreak/>
        <w:t>FUNDAMENTO</w:t>
      </w:r>
      <w:r w:rsidR="007861CD">
        <w:rPr>
          <w:rFonts w:ascii="Comic Sans MS" w:hAnsi="Comic Sans MS" w:cs="Arial"/>
          <w:b/>
        </w:rPr>
        <w:t xml:space="preserve"> TEORICO</w:t>
      </w:r>
    </w:p>
    <w:p w:rsidR="00D91303" w:rsidRDefault="00D91303" w:rsidP="005D5E0C">
      <w:pPr>
        <w:pStyle w:val="NormalWeb"/>
        <w:jc w:val="both"/>
        <w:rPr>
          <w:rFonts w:ascii="Comic Sans MS" w:hAnsi="Comic Sans MS"/>
          <w:b/>
          <w:lang w:val="es-ES"/>
        </w:rPr>
      </w:pPr>
      <w:r w:rsidRPr="00D91303">
        <w:rPr>
          <w:rFonts w:ascii="Comic Sans MS" w:hAnsi="Comic Sans MS"/>
          <w:b/>
          <w:sz w:val="22"/>
          <w:lang w:val="es-ES"/>
        </w:rPr>
        <w:t>DEFINICIÓN E IMPORTANCIA EN EL ÁREA DE ALIMENTOS</w:t>
      </w:r>
      <w:r>
        <w:rPr>
          <w:rFonts w:ascii="Comic Sans MS" w:hAnsi="Comic Sans MS"/>
          <w:b/>
          <w:lang w:val="es-ES"/>
        </w:rPr>
        <w:t xml:space="preserve">                 </w:t>
      </w:r>
    </w:p>
    <w:p w:rsidR="00A327B2" w:rsidRPr="00E35E7C" w:rsidRDefault="00B51B65" w:rsidP="005D5E0C">
      <w:pPr>
        <w:pStyle w:val="NormalWeb"/>
        <w:jc w:val="both"/>
        <w:rPr>
          <w:rFonts w:ascii="Comic Sans MS" w:hAnsi="Comic Sans MS"/>
          <w:b/>
          <w:lang w:val="es-ES"/>
        </w:rPr>
      </w:pPr>
      <w:r w:rsidRPr="005D5E0C">
        <w:rPr>
          <w:rFonts w:ascii="Comic Sans MS" w:hAnsi="Comic Sans MS"/>
          <w:lang w:val="es-ES"/>
        </w:rPr>
        <w:t>La evaluación sensorial de los alimentos es una función primaria del hombre: desde su infancia y de una forma consciente o inconsciente, acepta o rechaza los alimentos de acuerdo con las sensaciones</w:t>
      </w:r>
      <w:r w:rsidR="004E016E" w:rsidRPr="005D5E0C">
        <w:rPr>
          <w:rFonts w:ascii="Comic Sans MS" w:hAnsi="Comic Sans MS"/>
          <w:lang w:val="es-ES"/>
        </w:rPr>
        <w:t xml:space="preserve"> que experimenta al consumirlos, se ha definido como una </w:t>
      </w:r>
      <w:r w:rsidR="004E016E" w:rsidRPr="00B44233">
        <w:rPr>
          <w:rFonts w:ascii="Comic Sans MS" w:hAnsi="Comic Sans MS"/>
          <w:bCs/>
          <w:lang w:val="es-ES"/>
        </w:rPr>
        <w:t>disciplina científica usada para medir, analizar e interpretar las reacciones percibidas por los sentidos de las personas hacia ciertas características de un alimento como son su sabor, olor, color y textura</w:t>
      </w:r>
      <w:r w:rsidR="004E016E" w:rsidRPr="005D5E0C">
        <w:rPr>
          <w:rFonts w:ascii="Comic Sans MS" w:hAnsi="Comic Sans MS"/>
          <w:lang w:val="es-ES"/>
        </w:rPr>
        <w:t>, por lo que el resultado de este complejo de sensaciones captadas e interpretadas son usadas para me</w:t>
      </w:r>
      <w:r w:rsidR="00EA21B9">
        <w:rPr>
          <w:rFonts w:ascii="Comic Sans MS" w:hAnsi="Comic Sans MS"/>
          <w:lang w:val="es-ES"/>
        </w:rPr>
        <w:t>dir</w:t>
      </w:r>
      <w:r w:rsidR="00D91303">
        <w:rPr>
          <w:rFonts w:ascii="Comic Sans MS" w:hAnsi="Comic Sans MS"/>
          <w:lang w:val="es-ES"/>
        </w:rPr>
        <w:t xml:space="preserve"> la calidad de los alimentos</w:t>
      </w:r>
      <w:r w:rsidR="00A327B2">
        <w:rPr>
          <w:rFonts w:ascii="Comic Sans MS" w:hAnsi="Comic Sans MS"/>
          <w:lang w:val="es-ES"/>
        </w:rPr>
        <w:t xml:space="preserve"> (Fortin, </w:t>
      </w:r>
      <w:r w:rsidR="00A327B2">
        <w:rPr>
          <w:rFonts w:ascii="Comic Sans MS" w:hAnsi="Comic Sans MS"/>
          <w:i/>
          <w:lang w:val="es-ES"/>
        </w:rPr>
        <w:t xml:space="preserve">et al, </w:t>
      </w:r>
      <w:r w:rsidR="00A327B2">
        <w:rPr>
          <w:rFonts w:ascii="Comic Sans MS" w:hAnsi="Comic Sans MS"/>
          <w:lang w:val="es-ES"/>
        </w:rPr>
        <w:t>2001</w:t>
      </w:r>
      <w:r w:rsidR="00EA21B9">
        <w:rPr>
          <w:rFonts w:ascii="Comic Sans MS" w:hAnsi="Comic Sans MS"/>
          <w:lang w:val="es-ES"/>
        </w:rPr>
        <w:t>)</w:t>
      </w:r>
      <w:r w:rsidR="00A327B2">
        <w:rPr>
          <w:rFonts w:ascii="Comic Sans MS" w:hAnsi="Comic Sans MS"/>
          <w:lang w:val="es-ES"/>
        </w:rPr>
        <w:t>.</w:t>
      </w:r>
      <w:r w:rsidR="00E35E7C">
        <w:rPr>
          <w:rFonts w:ascii="Comic Sans MS" w:hAnsi="Comic Sans MS"/>
          <w:lang w:val="es-ES"/>
        </w:rPr>
        <w:t xml:space="preserve">                                                                                                              </w:t>
      </w:r>
      <w:r w:rsidR="004E016E" w:rsidRPr="005D5E0C">
        <w:rPr>
          <w:rFonts w:ascii="Comic Sans MS" w:hAnsi="Comic Sans MS"/>
          <w:lang w:val="es-ES"/>
        </w:rPr>
        <w:t>Dentro de las principales características sensoriales de los alimentos destacan: el olor, que es ocasionado por las sustancias volátiles liberadas del producto, las cuales son captadas por el olfato; el color es uno de los atributos visuales más importantes en los alimentos y es la luz reflejada en la superficie de los mismos, la cual es reconocida por la vista; la textura que es una de las características primarias que conforman la calidad sensorial, su definición no es sencilla por que es el resultado de la acción de e</w:t>
      </w:r>
      <w:r w:rsidR="00EA21B9">
        <w:rPr>
          <w:rFonts w:ascii="Comic Sans MS" w:hAnsi="Comic Sans MS"/>
          <w:lang w:val="es-ES"/>
        </w:rPr>
        <w:t>stí</w:t>
      </w:r>
      <w:r w:rsidR="00D91303">
        <w:rPr>
          <w:rFonts w:ascii="Comic Sans MS" w:hAnsi="Comic Sans MS"/>
          <w:lang w:val="es-ES"/>
        </w:rPr>
        <w:t>mulos de distinta naturaleza</w:t>
      </w:r>
      <w:r w:rsidR="00A327B2">
        <w:rPr>
          <w:rFonts w:ascii="Comic Sans MS" w:hAnsi="Comic Sans MS"/>
          <w:lang w:val="es-ES"/>
        </w:rPr>
        <w:t xml:space="preserve"> (Sancho </w:t>
      </w:r>
      <w:r w:rsidR="00A327B2">
        <w:rPr>
          <w:rFonts w:ascii="Comic Sans MS" w:hAnsi="Comic Sans MS"/>
          <w:i/>
          <w:lang w:val="es-ES"/>
        </w:rPr>
        <w:t xml:space="preserve">et al, </w:t>
      </w:r>
      <w:r w:rsidR="00A327B2">
        <w:rPr>
          <w:rFonts w:ascii="Comic Sans MS" w:hAnsi="Comic Sans MS"/>
          <w:lang w:val="es-ES"/>
        </w:rPr>
        <w:t>2002</w:t>
      </w:r>
      <w:r w:rsidR="00EA21B9">
        <w:rPr>
          <w:rFonts w:ascii="Comic Sans MS" w:hAnsi="Comic Sans MS"/>
          <w:lang w:val="es-ES"/>
        </w:rPr>
        <w:t>)</w:t>
      </w:r>
      <w:r w:rsidR="00A327B2">
        <w:rPr>
          <w:rFonts w:ascii="Comic Sans MS" w:hAnsi="Comic Sans MS"/>
          <w:lang w:val="es-ES"/>
        </w:rPr>
        <w:t>.</w:t>
      </w:r>
      <w:r w:rsidR="00E35E7C">
        <w:rPr>
          <w:rFonts w:ascii="Comic Sans MS" w:hAnsi="Comic Sans MS"/>
          <w:b/>
          <w:lang w:val="es-ES"/>
        </w:rPr>
        <w:t xml:space="preserve">                                                                                                                                                            </w:t>
      </w:r>
      <w:r w:rsidR="00714353">
        <w:rPr>
          <w:rFonts w:ascii="Comic Sans MS" w:hAnsi="Comic Sans MS"/>
          <w:lang w:val="es-ES"/>
        </w:rPr>
        <w:t>La evaluación de la calidad sensorial</w:t>
      </w:r>
      <w:r w:rsidRPr="005D5E0C">
        <w:rPr>
          <w:rFonts w:ascii="Comic Sans MS" w:hAnsi="Comic Sans MS"/>
          <w:lang w:val="es-ES"/>
        </w:rPr>
        <w:t xml:space="preserve"> se lleva a cabo mediante una disciplina científica, el </w:t>
      </w:r>
      <w:r w:rsidRPr="00B44233">
        <w:rPr>
          <w:rFonts w:ascii="Comic Sans MS" w:hAnsi="Comic Sans MS"/>
          <w:bCs/>
          <w:lang w:val="es-ES"/>
        </w:rPr>
        <w:t>análisis sensorial</w:t>
      </w:r>
      <w:r w:rsidRPr="005D5E0C">
        <w:rPr>
          <w:rFonts w:ascii="Comic Sans MS" w:hAnsi="Comic Sans MS"/>
          <w:lang w:val="es-ES"/>
        </w:rPr>
        <w:t>, cuyo instrument</w:t>
      </w:r>
      <w:r w:rsidR="00D91303">
        <w:rPr>
          <w:rFonts w:ascii="Comic Sans MS" w:hAnsi="Comic Sans MS"/>
          <w:lang w:val="es-ES"/>
        </w:rPr>
        <w:t>o de medida es el propio hombre</w:t>
      </w:r>
      <w:r w:rsidR="00A327B2" w:rsidRPr="00A327B2">
        <w:rPr>
          <w:rFonts w:ascii="Comic Sans MS" w:hAnsi="Comic Sans MS"/>
          <w:lang w:val="es-ES"/>
        </w:rPr>
        <w:t xml:space="preserve"> </w:t>
      </w:r>
      <w:r w:rsidR="00A327B2">
        <w:rPr>
          <w:rFonts w:ascii="Comic Sans MS" w:hAnsi="Comic Sans MS"/>
          <w:lang w:val="es-ES"/>
        </w:rPr>
        <w:t xml:space="preserve">(Sancho </w:t>
      </w:r>
      <w:r w:rsidR="00A327B2">
        <w:rPr>
          <w:rFonts w:ascii="Comic Sans MS" w:hAnsi="Comic Sans MS"/>
          <w:i/>
          <w:lang w:val="es-ES"/>
        </w:rPr>
        <w:t xml:space="preserve">et al, </w:t>
      </w:r>
      <w:r w:rsidR="00A327B2">
        <w:rPr>
          <w:rFonts w:ascii="Comic Sans MS" w:hAnsi="Comic Sans MS"/>
          <w:lang w:val="es-ES"/>
        </w:rPr>
        <w:t>2002).</w:t>
      </w:r>
    </w:p>
    <w:p w:rsidR="00714353" w:rsidRPr="005D5E0C" w:rsidRDefault="00714353" w:rsidP="005D5E0C">
      <w:pPr>
        <w:pStyle w:val="NormalWeb"/>
        <w:jc w:val="both"/>
        <w:rPr>
          <w:rFonts w:ascii="Comic Sans MS" w:hAnsi="Comic Sans MS"/>
          <w:lang w:val="es-ES"/>
        </w:rPr>
      </w:pPr>
      <w:r w:rsidRPr="005D5E0C">
        <w:rPr>
          <w:rFonts w:ascii="Comic Sans MS" w:hAnsi="Comic Sans MS"/>
          <w:lang w:val="es-ES"/>
        </w:rPr>
        <w:t xml:space="preserve">La herramienta básica o principal para llevar a cabo el análisis sensorial son las personas, en lugar de utilizar una maquina, el instrumento de medición es el ser humano, ya que el ser humano es un ser sensitivo, sensible, y una maquina no puede dar los resultados que se necesitan para </w:t>
      </w:r>
      <w:r>
        <w:rPr>
          <w:rFonts w:ascii="Comic Sans MS" w:hAnsi="Comic Sans MS"/>
          <w:lang w:val="es-ES"/>
        </w:rPr>
        <w:t xml:space="preserve">realizar un evaluación efectiva (Carpenter, </w:t>
      </w:r>
      <w:r>
        <w:rPr>
          <w:rFonts w:ascii="Comic Sans MS" w:hAnsi="Comic Sans MS"/>
          <w:i/>
          <w:lang w:val="es-ES"/>
        </w:rPr>
        <w:t xml:space="preserve">et al, </w:t>
      </w:r>
      <w:r>
        <w:rPr>
          <w:rFonts w:ascii="Comic Sans MS" w:hAnsi="Comic Sans MS"/>
          <w:lang w:val="es-ES"/>
        </w:rPr>
        <w:t>2000).</w:t>
      </w:r>
    </w:p>
    <w:p w:rsidR="00D91303" w:rsidRDefault="00B51B65" w:rsidP="005D5E0C">
      <w:pPr>
        <w:pStyle w:val="NormalWeb"/>
        <w:jc w:val="both"/>
        <w:rPr>
          <w:rFonts w:ascii="Comic Sans MS" w:hAnsi="Comic Sans MS"/>
          <w:lang w:val="es-ES"/>
        </w:rPr>
      </w:pPr>
      <w:r w:rsidRPr="005D5E0C">
        <w:rPr>
          <w:rFonts w:ascii="Comic Sans MS" w:hAnsi="Comic Sans MS"/>
          <w:lang w:val="es-ES"/>
        </w:rPr>
        <w:t xml:space="preserve">Las sensaciones que motivan al rechazo o a la aceptación </w:t>
      </w:r>
      <w:r w:rsidR="00714353">
        <w:rPr>
          <w:rFonts w:ascii="Comic Sans MS" w:hAnsi="Comic Sans MS"/>
          <w:lang w:val="es-ES"/>
        </w:rPr>
        <w:t xml:space="preserve">de alimentos, </w:t>
      </w:r>
      <w:r w:rsidRPr="005D5E0C">
        <w:rPr>
          <w:rFonts w:ascii="Comic Sans MS" w:hAnsi="Comic Sans MS"/>
          <w:lang w:val="es-ES"/>
        </w:rPr>
        <w:t>varían con el tiempo y el momento en que se perciben: depende tanto de la persona como del entorno en el que se encuentra. De ahí viene la dificultad, ya que con determinaciones tan subjetivas, de que se puedan obtener datos objetivos y fiables para evaluar la aceptación o rec</w:t>
      </w:r>
      <w:r w:rsidR="00EA21B9">
        <w:rPr>
          <w:rFonts w:ascii="Comic Sans MS" w:hAnsi="Comic Sans MS"/>
          <w:lang w:val="es-ES"/>
        </w:rPr>
        <w:t>haz</w:t>
      </w:r>
      <w:r w:rsidR="00A327B2">
        <w:rPr>
          <w:rFonts w:ascii="Comic Sans MS" w:hAnsi="Comic Sans MS"/>
          <w:lang w:val="es-ES"/>
        </w:rPr>
        <w:t>o de un producto aliment</w:t>
      </w:r>
      <w:r w:rsidR="00D91303">
        <w:rPr>
          <w:rFonts w:ascii="Comic Sans MS" w:hAnsi="Comic Sans MS"/>
          <w:lang w:val="es-ES"/>
        </w:rPr>
        <w:t>ario</w:t>
      </w:r>
      <w:r w:rsidR="00A327B2">
        <w:rPr>
          <w:rFonts w:ascii="Comic Sans MS" w:hAnsi="Comic Sans MS"/>
          <w:lang w:val="es-ES"/>
        </w:rPr>
        <w:t xml:space="preserve"> (Sancho </w:t>
      </w:r>
      <w:r w:rsidR="00A327B2">
        <w:rPr>
          <w:rFonts w:ascii="Comic Sans MS" w:hAnsi="Comic Sans MS"/>
          <w:i/>
          <w:lang w:val="es-ES"/>
        </w:rPr>
        <w:t xml:space="preserve">et al, </w:t>
      </w:r>
      <w:r w:rsidR="00A327B2">
        <w:rPr>
          <w:rFonts w:ascii="Comic Sans MS" w:hAnsi="Comic Sans MS"/>
          <w:lang w:val="es-ES"/>
        </w:rPr>
        <w:t>2002)</w:t>
      </w:r>
      <w:r w:rsidR="00D91303">
        <w:rPr>
          <w:rFonts w:ascii="Comic Sans MS" w:hAnsi="Comic Sans MS"/>
          <w:lang w:val="es-ES"/>
        </w:rPr>
        <w:t>.</w:t>
      </w:r>
    </w:p>
    <w:p w:rsidR="00AC4286" w:rsidRDefault="00B51B65" w:rsidP="005D5E0C">
      <w:pPr>
        <w:pStyle w:val="NormalWeb"/>
        <w:jc w:val="both"/>
        <w:rPr>
          <w:rFonts w:ascii="Comic Sans MS" w:hAnsi="Comic Sans MS"/>
          <w:lang w:val="es-ES"/>
        </w:rPr>
      </w:pPr>
      <w:r w:rsidRPr="005D5E0C">
        <w:rPr>
          <w:rFonts w:ascii="Comic Sans MS" w:hAnsi="Comic Sans MS"/>
          <w:lang w:val="es-ES"/>
        </w:rPr>
        <w:lastRenderedPageBreak/>
        <w:t>Para llevar a cabo el análisis sensorial de los alimentos, es necesario que se den las condiciones adecuadas (tiempo, espacio, entorno) para que éstas no influyan de forma negativa en los resultados, los catadores deben estar bien entrenados, lo que significa que deben de desarrollar cada vez más todos sus sentidos para que los resultados</w:t>
      </w:r>
      <w:r w:rsidR="00EA21B9">
        <w:rPr>
          <w:rFonts w:ascii="Comic Sans MS" w:hAnsi="Comic Sans MS"/>
          <w:lang w:val="es-ES"/>
        </w:rPr>
        <w:t xml:space="preserve"> sea</w:t>
      </w:r>
      <w:r w:rsidR="00D91303">
        <w:rPr>
          <w:rFonts w:ascii="Comic Sans MS" w:hAnsi="Comic Sans MS"/>
          <w:lang w:val="es-ES"/>
        </w:rPr>
        <w:t>n objetivos y no subjetivos</w:t>
      </w:r>
      <w:r w:rsidR="00A327B2">
        <w:rPr>
          <w:rFonts w:ascii="Comic Sans MS" w:hAnsi="Comic Sans MS"/>
          <w:lang w:val="es-ES"/>
        </w:rPr>
        <w:t xml:space="preserve"> (Sancho </w:t>
      </w:r>
      <w:r w:rsidR="00A327B2">
        <w:rPr>
          <w:rFonts w:ascii="Comic Sans MS" w:hAnsi="Comic Sans MS"/>
          <w:i/>
          <w:lang w:val="es-ES"/>
        </w:rPr>
        <w:t xml:space="preserve">et al, </w:t>
      </w:r>
      <w:r w:rsidR="00A327B2">
        <w:rPr>
          <w:rFonts w:ascii="Comic Sans MS" w:hAnsi="Comic Sans MS"/>
          <w:lang w:val="es-ES"/>
        </w:rPr>
        <w:t>2002)</w:t>
      </w:r>
      <w:r w:rsidR="00D91303">
        <w:rPr>
          <w:rFonts w:ascii="Comic Sans MS" w:hAnsi="Comic Sans MS"/>
          <w:lang w:val="es-ES"/>
        </w:rPr>
        <w:t>.</w:t>
      </w:r>
    </w:p>
    <w:p w:rsidR="00A327B2" w:rsidRPr="00AC4286" w:rsidRDefault="00732407" w:rsidP="00AC4286">
      <w:pPr>
        <w:pStyle w:val="NormalWeb"/>
        <w:jc w:val="both"/>
        <w:rPr>
          <w:rFonts w:ascii="Comic Sans MS" w:hAnsi="Comic Sans MS"/>
          <w:lang w:val="es-ES"/>
        </w:rPr>
      </w:pPr>
      <w:r w:rsidRPr="005D5E0C">
        <w:rPr>
          <w:rFonts w:ascii="Comic Sans MS" w:hAnsi="Comic Sans MS"/>
          <w:lang w:val="es-ES"/>
        </w:rPr>
        <w:t xml:space="preserve">La herramienta básica o principal para llevar a cabo el análisis sensorial son las personas, en lugar de utilizar una maquina, el instrumento de medición es el ser humano, ya que el ser humano es un ser sensitivo, sensible, y una maquina no puede dar los resultados que se necesitan para </w:t>
      </w:r>
      <w:r w:rsidR="00EA21B9">
        <w:rPr>
          <w:rFonts w:ascii="Comic Sans MS" w:hAnsi="Comic Sans MS"/>
          <w:lang w:val="es-ES"/>
        </w:rPr>
        <w:t>rea</w:t>
      </w:r>
      <w:r w:rsidR="00D91303">
        <w:rPr>
          <w:rFonts w:ascii="Comic Sans MS" w:hAnsi="Comic Sans MS"/>
          <w:lang w:val="es-ES"/>
        </w:rPr>
        <w:t>lizar un evaluación efectiva</w:t>
      </w:r>
      <w:r w:rsidR="00A327B2">
        <w:rPr>
          <w:rFonts w:ascii="Comic Sans MS" w:hAnsi="Comic Sans MS"/>
          <w:lang w:val="es-ES"/>
        </w:rPr>
        <w:t xml:space="preserve"> (Carpenter, </w:t>
      </w:r>
      <w:r w:rsidR="00A327B2">
        <w:rPr>
          <w:rFonts w:ascii="Comic Sans MS" w:hAnsi="Comic Sans MS"/>
          <w:i/>
          <w:lang w:val="es-ES"/>
        </w:rPr>
        <w:t xml:space="preserve">et al, </w:t>
      </w:r>
      <w:r w:rsidR="00A327B2">
        <w:rPr>
          <w:rFonts w:ascii="Comic Sans MS" w:hAnsi="Comic Sans MS"/>
          <w:lang w:val="es-ES"/>
        </w:rPr>
        <w:t>2000</w:t>
      </w:r>
      <w:r w:rsidR="00EA21B9">
        <w:rPr>
          <w:rFonts w:ascii="Comic Sans MS" w:hAnsi="Comic Sans MS"/>
          <w:lang w:val="es-ES"/>
        </w:rPr>
        <w:t>)</w:t>
      </w:r>
      <w:r w:rsidR="00D91303">
        <w:rPr>
          <w:rFonts w:ascii="Comic Sans MS" w:hAnsi="Comic Sans MS"/>
          <w:lang w:val="es-ES"/>
        </w:rPr>
        <w:t>.</w:t>
      </w:r>
    </w:p>
    <w:p w:rsidR="00B51B65" w:rsidRPr="005D5E0C" w:rsidRDefault="00B51B65" w:rsidP="005D5E0C">
      <w:pPr>
        <w:spacing w:before="100" w:beforeAutospacing="1" w:after="100" w:afterAutospacing="1" w:line="240" w:lineRule="auto"/>
        <w:jc w:val="both"/>
        <w:rPr>
          <w:rFonts w:ascii="Comic Sans MS" w:eastAsia="Times New Roman" w:hAnsi="Comic Sans MS" w:cs="Times New Roman"/>
          <w:sz w:val="24"/>
          <w:szCs w:val="24"/>
          <w:lang w:val="es-ES" w:eastAsia="es-MX"/>
        </w:rPr>
      </w:pPr>
      <w:r w:rsidRPr="005D5E0C">
        <w:rPr>
          <w:rFonts w:ascii="Comic Sans MS" w:eastAsia="Times New Roman" w:hAnsi="Comic Sans MS" w:cs="Times New Roman"/>
          <w:b/>
          <w:bCs/>
          <w:sz w:val="24"/>
          <w:szCs w:val="24"/>
          <w:lang w:val="es-ES" w:eastAsia="es-MX"/>
        </w:rPr>
        <w:t>Tipos de análisis</w:t>
      </w:r>
    </w:p>
    <w:p w:rsidR="00B51B65" w:rsidRDefault="00B51B65" w:rsidP="005D5E0C">
      <w:pPr>
        <w:spacing w:after="0" w:line="240" w:lineRule="auto"/>
        <w:jc w:val="both"/>
        <w:rPr>
          <w:rFonts w:ascii="Comic Sans MS" w:eastAsia="Times New Roman" w:hAnsi="Comic Sans MS" w:cs="Times New Roman"/>
          <w:i/>
          <w:iCs/>
          <w:color w:val="17365D" w:themeColor="text2" w:themeShade="BF"/>
          <w:sz w:val="24"/>
          <w:szCs w:val="24"/>
          <w:lang w:val="es-ES" w:eastAsia="es-MX"/>
        </w:rPr>
      </w:pPr>
      <w:r w:rsidRPr="00C43EC4">
        <w:rPr>
          <w:rFonts w:ascii="Comic Sans MS" w:eastAsia="Times New Roman" w:hAnsi="Comic Sans MS" w:cs="Times New Roman"/>
          <w:i/>
          <w:iCs/>
          <w:color w:val="17365D" w:themeColor="text2" w:themeShade="BF"/>
          <w:sz w:val="24"/>
          <w:szCs w:val="24"/>
          <w:lang w:val="es-ES" w:eastAsia="es-MX"/>
        </w:rPr>
        <w:t>Análisis descriptivo</w:t>
      </w:r>
    </w:p>
    <w:p w:rsidR="00B51B65" w:rsidRPr="005D5E0C" w:rsidRDefault="00B51B65" w:rsidP="00AC4286">
      <w:pPr>
        <w:spacing w:after="0" w:line="240" w:lineRule="auto"/>
        <w:jc w:val="both"/>
        <w:rPr>
          <w:rFonts w:ascii="Comic Sans MS" w:eastAsia="Times New Roman" w:hAnsi="Comic Sans MS" w:cs="Times New Roman"/>
          <w:sz w:val="24"/>
          <w:szCs w:val="24"/>
          <w:lang w:val="es-ES" w:eastAsia="es-MX"/>
        </w:rPr>
      </w:pPr>
      <w:r w:rsidRPr="005D5E0C">
        <w:rPr>
          <w:rFonts w:ascii="Comic Sans MS" w:eastAsia="Times New Roman" w:hAnsi="Comic Sans MS" w:cs="Times New Roman"/>
          <w:sz w:val="24"/>
          <w:szCs w:val="24"/>
          <w:lang w:val="es-ES" w:eastAsia="es-MX"/>
        </w:rPr>
        <w:t>Es aquel grupo de 'catadores' en el que se realiza de forma discriminada una descripción de las propiedades sensoriales (parte cualitativa) y su medición (parte cuantitativa). Se entrena a los evaluadores durante seis a ocho sesiones en el que se intenta elaborar un conjunto de diez a quince adjetivos y nombres con los que se denominan a las sensaciones. Se suelen emplear un</w:t>
      </w:r>
      <w:r w:rsidR="00714353">
        <w:rPr>
          <w:rFonts w:ascii="Comic Sans MS" w:eastAsia="Times New Roman" w:hAnsi="Comic Sans MS" w:cs="Times New Roman"/>
          <w:sz w:val="24"/>
          <w:szCs w:val="24"/>
          <w:lang w:val="es-ES" w:eastAsia="es-MX"/>
        </w:rPr>
        <w:t>as diez personas por evaluación</w:t>
      </w:r>
      <w:r w:rsidR="00A327B2">
        <w:rPr>
          <w:rFonts w:ascii="Comic Sans MS" w:eastAsia="Times New Roman" w:hAnsi="Comic Sans MS" w:cs="Times New Roman"/>
          <w:sz w:val="24"/>
          <w:szCs w:val="24"/>
          <w:lang w:val="es-ES" w:eastAsia="es-MX"/>
        </w:rPr>
        <w:t xml:space="preserve"> (Anzaldúa, 1994</w:t>
      </w:r>
      <w:r w:rsidR="00EA21B9">
        <w:rPr>
          <w:rFonts w:ascii="Comic Sans MS" w:eastAsia="Times New Roman" w:hAnsi="Comic Sans MS" w:cs="Times New Roman"/>
          <w:sz w:val="24"/>
          <w:szCs w:val="24"/>
          <w:lang w:val="es-ES" w:eastAsia="es-MX"/>
        </w:rPr>
        <w:t>)</w:t>
      </w:r>
      <w:r w:rsidR="007861CD">
        <w:rPr>
          <w:rFonts w:ascii="Comic Sans MS" w:eastAsia="Times New Roman" w:hAnsi="Comic Sans MS" w:cs="Times New Roman"/>
          <w:sz w:val="24"/>
          <w:szCs w:val="24"/>
          <w:lang w:val="es-ES" w:eastAsia="es-MX"/>
        </w:rPr>
        <w:t>.</w:t>
      </w:r>
    </w:p>
    <w:p w:rsidR="00EA21B9" w:rsidRPr="005D5E0C" w:rsidRDefault="00EA21B9" w:rsidP="00EA21B9">
      <w:pPr>
        <w:spacing w:after="0" w:line="240" w:lineRule="auto"/>
        <w:jc w:val="both"/>
        <w:rPr>
          <w:rFonts w:ascii="Comic Sans MS" w:eastAsia="Times New Roman" w:hAnsi="Comic Sans MS" w:cs="Times New Roman"/>
          <w:sz w:val="24"/>
          <w:szCs w:val="24"/>
          <w:lang w:val="es-ES" w:eastAsia="es-MX"/>
        </w:rPr>
      </w:pPr>
    </w:p>
    <w:p w:rsidR="00B51B65" w:rsidRDefault="00B51B65" w:rsidP="005D5E0C">
      <w:pPr>
        <w:spacing w:after="0" w:line="240" w:lineRule="auto"/>
        <w:jc w:val="both"/>
        <w:rPr>
          <w:rFonts w:ascii="Comic Sans MS" w:eastAsia="Times New Roman" w:hAnsi="Comic Sans MS" w:cs="Times New Roman"/>
          <w:i/>
          <w:iCs/>
          <w:color w:val="17365D" w:themeColor="text2" w:themeShade="BF"/>
          <w:sz w:val="24"/>
          <w:szCs w:val="24"/>
          <w:lang w:val="es-ES" w:eastAsia="es-MX"/>
        </w:rPr>
      </w:pPr>
      <w:r w:rsidRPr="00C43EC4">
        <w:rPr>
          <w:rFonts w:ascii="Comic Sans MS" w:eastAsia="Times New Roman" w:hAnsi="Comic Sans MS" w:cs="Times New Roman"/>
          <w:i/>
          <w:iCs/>
          <w:color w:val="17365D" w:themeColor="text2" w:themeShade="BF"/>
          <w:sz w:val="24"/>
          <w:szCs w:val="24"/>
          <w:lang w:val="es-ES" w:eastAsia="es-MX"/>
        </w:rPr>
        <w:t>Análisis discriminativo</w:t>
      </w:r>
    </w:p>
    <w:p w:rsidR="00B51B65" w:rsidRPr="005D5E0C" w:rsidRDefault="00B51B65" w:rsidP="00AC4286">
      <w:pPr>
        <w:spacing w:after="0" w:line="240" w:lineRule="auto"/>
        <w:jc w:val="both"/>
        <w:rPr>
          <w:rFonts w:ascii="Comic Sans MS" w:eastAsia="Times New Roman" w:hAnsi="Comic Sans MS" w:cs="Times New Roman"/>
          <w:sz w:val="24"/>
          <w:szCs w:val="24"/>
          <w:lang w:val="es-ES" w:eastAsia="es-MX"/>
        </w:rPr>
      </w:pPr>
      <w:r w:rsidRPr="005D5E0C">
        <w:rPr>
          <w:rFonts w:ascii="Comic Sans MS" w:eastAsia="Times New Roman" w:hAnsi="Comic Sans MS" w:cs="Times New Roman"/>
          <w:sz w:val="24"/>
          <w:szCs w:val="24"/>
          <w:lang w:val="es-ES" w:eastAsia="es-MX"/>
        </w:rPr>
        <w:t>Se emplea en la industria alimentaria para saber si hay diferencias entre dos productos, el entrenamiento de los evaluadores es más rápido que en el análisis descriptivo. Se emplean cerca de 30 personas. En algunos casos se llega a consultar a diferentes grupos étnicos: asiáticos, afric</w:t>
      </w:r>
      <w:r w:rsidR="00AC4286">
        <w:rPr>
          <w:rFonts w:ascii="Comic Sans MS" w:eastAsia="Times New Roman" w:hAnsi="Comic Sans MS" w:cs="Times New Roman"/>
          <w:sz w:val="24"/>
          <w:szCs w:val="24"/>
          <w:lang w:val="es-ES" w:eastAsia="es-MX"/>
        </w:rPr>
        <w:t>anos, europeos, americanos, etc.</w:t>
      </w:r>
      <w:r w:rsidR="00A327B2">
        <w:rPr>
          <w:rFonts w:ascii="Comic Sans MS" w:eastAsia="Times New Roman" w:hAnsi="Comic Sans MS" w:cs="Times New Roman"/>
          <w:sz w:val="24"/>
          <w:szCs w:val="24"/>
          <w:lang w:val="es-ES" w:eastAsia="es-MX"/>
        </w:rPr>
        <w:t xml:space="preserve"> (Anzaldúa, 1994)</w:t>
      </w:r>
      <w:r w:rsidR="007861CD">
        <w:rPr>
          <w:rFonts w:ascii="Comic Sans MS" w:eastAsia="Times New Roman" w:hAnsi="Comic Sans MS" w:cs="Times New Roman"/>
          <w:sz w:val="24"/>
          <w:szCs w:val="24"/>
          <w:lang w:val="es-ES" w:eastAsia="es-MX"/>
        </w:rPr>
        <w:t>.</w:t>
      </w:r>
    </w:p>
    <w:p w:rsidR="00B51B65" w:rsidRDefault="00B51B65" w:rsidP="005D5E0C">
      <w:pPr>
        <w:spacing w:after="0" w:line="240" w:lineRule="auto"/>
        <w:ind w:left="720"/>
        <w:jc w:val="both"/>
        <w:rPr>
          <w:rFonts w:ascii="Comic Sans MS" w:eastAsia="Times New Roman" w:hAnsi="Comic Sans MS" w:cs="Times New Roman"/>
          <w:sz w:val="24"/>
          <w:szCs w:val="24"/>
          <w:lang w:val="es-ES" w:eastAsia="es-MX"/>
        </w:rPr>
      </w:pPr>
    </w:p>
    <w:p w:rsidR="00B51B65" w:rsidRPr="00C43EC4" w:rsidRDefault="00B51B65" w:rsidP="005D5E0C">
      <w:pPr>
        <w:spacing w:after="0" w:line="240" w:lineRule="auto"/>
        <w:jc w:val="both"/>
        <w:rPr>
          <w:rFonts w:ascii="Comic Sans MS" w:eastAsia="Times New Roman" w:hAnsi="Comic Sans MS" w:cs="Times New Roman"/>
          <w:color w:val="17365D" w:themeColor="text2" w:themeShade="BF"/>
          <w:sz w:val="24"/>
          <w:szCs w:val="24"/>
          <w:lang w:val="es-ES" w:eastAsia="es-MX"/>
        </w:rPr>
      </w:pPr>
      <w:r w:rsidRPr="00C43EC4">
        <w:rPr>
          <w:rFonts w:ascii="Comic Sans MS" w:eastAsia="Times New Roman" w:hAnsi="Comic Sans MS" w:cs="Times New Roman"/>
          <w:i/>
          <w:iCs/>
          <w:color w:val="17365D" w:themeColor="text2" w:themeShade="BF"/>
          <w:sz w:val="24"/>
          <w:szCs w:val="24"/>
          <w:lang w:val="es-ES" w:eastAsia="es-MX"/>
        </w:rPr>
        <w:t>Análisis del consumidor</w:t>
      </w:r>
    </w:p>
    <w:p w:rsidR="00B51B65" w:rsidRDefault="00B51B65" w:rsidP="00AC4286">
      <w:pPr>
        <w:spacing w:after="0" w:line="240" w:lineRule="auto"/>
        <w:jc w:val="both"/>
        <w:rPr>
          <w:rFonts w:ascii="Comic Sans MS" w:eastAsia="Times New Roman" w:hAnsi="Comic Sans MS" w:cs="Times New Roman"/>
          <w:sz w:val="24"/>
          <w:szCs w:val="24"/>
          <w:lang w:val="es-ES" w:eastAsia="es-MX"/>
        </w:rPr>
      </w:pPr>
      <w:r w:rsidRPr="005D5E0C">
        <w:rPr>
          <w:rFonts w:ascii="Comic Sans MS" w:eastAsia="Times New Roman" w:hAnsi="Comic Sans MS" w:cs="Times New Roman"/>
          <w:sz w:val="24"/>
          <w:szCs w:val="24"/>
          <w:lang w:val="es-ES" w:eastAsia="es-MX"/>
        </w:rPr>
        <w:t>Se suele denominar también prueba hedónica y se trata de evaluar si el producto agrada o no, en este caso trata de evaluadores no entrenados, las pruebas deben ser lo más espontáneas posibles. Para obtener una respuesta estadística aceptable se hace una consulta entre medio centena</w:t>
      </w:r>
      <w:r w:rsidR="007861CD">
        <w:rPr>
          <w:rFonts w:ascii="Comic Sans MS" w:eastAsia="Times New Roman" w:hAnsi="Comic Sans MS" w:cs="Times New Roman"/>
          <w:sz w:val="24"/>
          <w:szCs w:val="24"/>
          <w:lang w:val="es-ES" w:eastAsia="es-MX"/>
        </w:rPr>
        <w:t>r, pudiendo llegar a la centena</w:t>
      </w:r>
      <w:r w:rsidR="00A327B2">
        <w:rPr>
          <w:rFonts w:ascii="Comic Sans MS" w:eastAsia="Times New Roman" w:hAnsi="Comic Sans MS" w:cs="Times New Roman"/>
          <w:sz w:val="24"/>
          <w:szCs w:val="24"/>
          <w:lang w:val="es-ES" w:eastAsia="es-MX"/>
        </w:rPr>
        <w:t xml:space="preserve"> (Anzaldúa, 1994)</w:t>
      </w:r>
      <w:r w:rsidR="007861CD">
        <w:rPr>
          <w:rFonts w:ascii="Comic Sans MS" w:eastAsia="Times New Roman" w:hAnsi="Comic Sans MS" w:cs="Times New Roman"/>
          <w:sz w:val="24"/>
          <w:szCs w:val="24"/>
          <w:lang w:val="es-ES" w:eastAsia="es-MX"/>
        </w:rPr>
        <w:t>.</w:t>
      </w:r>
    </w:p>
    <w:p w:rsidR="00AC4286" w:rsidRDefault="00AC4286" w:rsidP="00AC4286">
      <w:pPr>
        <w:spacing w:after="0" w:line="240" w:lineRule="auto"/>
        <w:jc w:val="both"/>
        <w:rPr>
          <w:rFonts w:ascii="Comic Sans MS" w:eastAsia="Times New Roman" w:hAnsi="Comic Sans MS" w:cs="Times New Roman"/>
          <w:sz w:val="24"/>
          <w:szCs w:val="24"/>
          <w:lang w:val="es-ES" w:eastAsia="es-MX"/>
        </w:rPr>
      </w:pPr>
    </w:p>
    <w:p w:rsidR="00AC4286" w:rsidRDefault="00AC4286" w:rsidP="00AC4286">
      <w:pPr>
        <w:spacing w:after="0" w:line="240" w:lineRule="auto"/>
        <w:jc w:val="both"/>
        <w:rPr>
          <w:rFonts w:ascii="Comic Sans MS" w:eastAsia="Times New Roman" w:hAnsi="Comic Sans MS" w:cs="Times New Roman"/>
          <w:sz w:val="24"/>
          <w:szCs w:val="24"/>
          <w:lang w:val="es-ES" w:eastAsia="es-MX"/>
        </w:rPr>
      </w:pPr>
    </w:p>
    <w:p w:rsidR="00AC4286" w:rsidRDefault="00AC4286" w:rsidP="00AC4286">
      <w:pPr>
        <w:spacing w:after="0" w:line="240" w:lineRule="auto"/>
        <w:jc w:val="both"/>
        <w:rPr>
          <w:rFonts w:ascii="Comic Sans MS" w:eastAsia="Times New Roman" w:hAnsi="Comic Sans MS" w:cs="Times New Roman"/>
          <w:sz w:val="24"/>
          <w:szCs w:val="24"/>
          <w:lang w:val="es-ES" w:eastAsia="es-MX"/>
        </w:rPr>
      </w:pPr>
    </w:p>
    <w:p w:rsidR="00AC4286" w:rsidRDefault="00AC4286" w:rsidP="00AC4286">
      <w:pPr>
        <w:spacing w:after="0" w:line="240" w:lineRule="auto"/>
        <w:jc w:val="both"/>
        <w:rPr>
          <w:rFonts w:ascii="Comic Sans MS" w:eastAsia="Times New Roman" w:hAnsi="Comic Sans MS" w:cs="Times New Roman"/>
          <w:b/>
          <w:sz w:val="24"/>
          <w:szCs w:val="24"/>
          <w:lang w:val="es-ES" w:eastAsia="es-MX"/>
        </w:rPr>
      </w:pPr>
      <w:r w:rsidRPr="00AC4286">
        <w:rPr>
          <w:rFonts w:ascii="Comic Sans MS" w:eastAsia="Times New Roman" w:hAnsi="Comic Sans MS" w:cs="Times New Roman"/>
          <w:b/>
          <w:sz w:val="24"/>
          <w:szCs w:val="24"/>
          <w:lang w:val="es-ES" w:eastAsia="es-MX"/>
        </w:rPr>
        <w:lastRenderedPageBreak/>
        <w:t>Caracter</w:t>
      </w:r>
      <w:r>
        <w:rPr>
          <w:rFonts w:ascii="Comic Sans MS" w:eastAsia="Times New Roman" w:hAnsi="Comic Sans MS" w:cs="Times New Roman"/>
          <w:b/>
          <w:sz w:val="24"/>
          <w:szCs w:val="24"/>
          <w:lang w:val="es-ES" w:eastAsia="es-MX"/>
        </w:rPr>
        <w:t xml:space="preserve">ísticas </w:t>
      </w:r>
      <w:r w:rsidRPr="00AC4286">
        <w:rPr>
          <w:rFonts w:ascii="Comic Sans MS" w:eastAsia="Times New Roman" w:hAnsi="Comic Sans MS" w:cs="Times New Roman"/>
          <w:b/>
          <w:sz w:val="24"/>
          <w:szCs w:val="24"/>
          <w:lang w:val="es-ES" w:eastAsia="es-MX"/>
        </w:rPr>
        <w:t xml:space="preserve">del análisis </w:t>
      </w:r>
      <w:r w:rsidR="007861CD">
        <w:rPr>
          <w:rFonts w:ascii="Comic Sans MS" w:eastAsia="Times New Roman" w:hAnsi="Comic Sans MS" w:cs="Times New Roman"/>
          <w:b/>
          <w:sz w:val="24"/>
          <w:szCs w:val="24"/>
          <w:lang w:val="es-ES" w:eastAsia="es-MX"/>
        </w:rPr>
        <w:t>sensorial</w:t>
      </w:r>
      <w:r>
        <w:rPr>
          <w:rFonts w:ascii="Comic Sans MS" w:eastAsia="Times New Roman" w:hAnsi="Comic Sans MS" w:cs="Times New Roman"/>
          <w:b/>
          <w:sz w:val="24"/>
          <w:szCs w:val="24"/>
          <w:lang w:val="es-ES" w:eastAsia="es-MX"/>
        </w:rPr>
        <w:t xml:space="preserve">                                         </w:t>
      </w:r>
    </w:p>
    <w:p w:rsidR="00B51B65" w:rsidRPr="00AC4286" w:rsidRDefault="00B51B65" w:rsidP="00AC4286">
      <w:pPr>
        <w:spacing w:after="0" w:line="240" w:lineRule="auto"/>
        <w:jc w:val="both"/>
        <w:rPr>
          <w:rFonts w:ascii="Comic Sans MS" w:eastAsia="Times New Roman" w:hAnsi="Comic Sans MS" w:cs="Times New Roman"/>
          <w:b/>
          <w:sz w:val="24"/>
          <w:szCs w:val="24"/>
          <w:lang w:val="es-ES" w:eastAsia="es-MX"/>
        </w:rPr>
      </w:pPr>
      <w:r w:rsidRPr="005D5E0C">
        <w:rPr>
          <w:rFonts w:ascii="Comic Sans MS" w:eastAsia="Times New Roman" w:hAnsi="Comic Sans MS" w:cs="Times New Roman"/>
          <w:sz w:val="24"/>
          <w:szCs w:val="24"/>
          <w:lang w:val="es-ES" w:eastAsia="es-MX"/>
        </w:rPr>
        <w:t xml:space="preserve">El análisis sensorial ha demostrado ser un </w:t>
      </w:r>
      <w:r w:rsidRPr="005D5E0C">
        <w:rPr>
          <w:rFonts w:ascii="Comic Sans MS" w:eastAsia="Times New Roman" w:hAnsi="Comic Sans MS" w:cs="Times New Roman"/>
          <w:bCs/>
          <w:sz w:val="24"/>
          <w:szCs w:val="24"/>
          <w:lang w:val="es-ES" w:eastAsia="es-MX"/>
        </w:rPr>
        <w:t>instrumento de suma eficacia para el control de calidad y aceptabilidad de un alimento</w:t>
      </w:r>
      <w:r w:rsidRPr="005D5E0C">
        <w:rPr>
          <w:rFonts w:ascii="Comic Sans MS" w:eastAsia="Times New Roman" w:hAnsi="Comic Sans MS" w:cs="Times New Roman"/>
          <w:sz w:val="24"/>
          <w:szCs w:val="24"/>
          <w:lang w:val="es-ES" w:eastAsia="es-MX"/>
        </w:rPr>
        <w:t>, ya que cuando ese alimento se quiere comercializar, debe cumplir los requisitos mínimos de higiene, inocuidad y calidad del producto, para que éste sea aceptado por el consumidor, más aun cuando se desea ser protegido por una denominación de origen</w:t>
      </w:r>
      <w:r w:rsidR="00EA21B9">
        <w:rPr>
          <w:rFonts w:ascii="Comic Sans MS" w:eastAsia="Times New Roman" w:hAnsi="Comic Sans MS" w:cs="Times New Roman"/>
          <w:sz w:val="24"/>
          <w:szCs w:val="24"/>
          <w:lang w:val="es-ES" w:eastAsia="es-MX"/>
        </w:rPr>
        <w:t>,</w:t>
      </w:r>
      <w:r w:rsidRPr="005D5E0C">
        <w:rPr>
          <w:rFonts w:ascii="Comic Sans MS" w:eastAsia="Times New Roman" w:hAnsi="Comic Sans MS" w:cs="Times New Roman"/>
          <w:sz w:val="24"/>
          <w:szCs w:val="24"/>
          <w:lang w:val="es-ES" w:eastAsia="es-MX"/>
        </w:rPr>
        <w:t xml:space="preserve"> los requisitos son mayores, ya que debe poseer los atributos característicos que justifican su calificación como producto protegido, es decir, que debe tener las características de identidad que le hac</w:t>
      </w:r>
      <w:r w:rsidR="007861CD">
        <w:rPr>
          <w:rFonts w:ascii="Comic Sans MS" w:eastAsia="Times New Roman" w:hAnsi="Comic Sans MS" w:cs="Times New Roman"/>
          <w:sz w:val="24"/>
          <w:szCs w:val="24"/>
          <w:lang w:val="es-ES" w:eastAsia="es-MX"/>
        </w:rPr>
        <w:t>en ser reconocido por su nombre</w:t>
      </w:r>
      <w:r w:rsidR="00A327B2">
        <w:rPr>
          <w:rFonts w:ascii="Comic Sans MS" w:eastAsia="Times New Roman" w:hAnsi="Comic Sans MS" w:cs="Times New Roman"/>
          <w:sz w:val="24"/>
          <w:szCs w:val="24"/>
          <w:lang w:val="es-ES" w:eastAsia="es-MX"/>
        </w:rPr>
        <w:t xml:space="preserve"> (Ibáñez y Barcina, 2001)</w:t>
      </w:r>
      <w:r w:rsidR="007861CD">
        <w:rPr>
          <w:rFonts w:ascii="Comic Sans MS" w:eastAsia="Times New Roman" w:hAnsi="Comic Sans MS" w:cs="Times New Roman"/>
          <w:sz w:val="24"/>
          <w:szCs w:val="24"/>
          <w:lang w:val="es-ES" w:eastAsia="es-MX"/>
        </w:rPr>
        <w:t>.</w:t>
      </w:r>
    </w:p>
    <w:p w:rsidR="006820D1" w:rsidRPr="005D5E0C" w:rsidRDefault="00B51B65" w:rsidP="005D5E0C">
      <w:pPr>
        <w:spacing w:before="100" w:beforeAutospacing="1" w:after="100" w:afterAutospacing="1" w:line="240" w:lineRule="auto"/>
        <w:jc w:val="both"/>
        <w:rPr>
          <w:rFonts w:ascii="Comic Sans MS" w:eastAsia="Times New Roman" w:hAnsi="Comic Sans MS" w:cs="Times New Roman"/>
          <w:sz w:val="24"/>
          <w:szCs w:val="24"/>
          <w:lang w:val="es-ES" w:eastAsia="es-MX"/>
        </w:rPr>
      </w:pPr>
      <w:r w:rsidRPr="005D5E0C">
        <w:rPr>
          <w:rFonts w:ascii="Comic Sans MS" w:eastAsia="Times New Roman" w:hAnsi="Comic Sans MS" w:cs="Times New Roman"/>
          <w:sz w:val="24"/>
          <w:szCs w:val="24"/>
          <w:lang w:val="es-ES" w:eastAsia="es-MX"/>
        </w:rPr>
        <w:t>El análisis sensorial se hace con todos los sentidos, pero con unos condicionantes que aumentan su objetividad y fiabilidad. Por eso es necesario conocer primero cual es la fisiológica y mecanismo por el cual los estímulos son percibidos por el sujeto, así como el entorno físico, psicológico que influye en el resultado final</w:t>
      </w:r>
      <w:r w:rsidR="00A327B2">
        <w:rPr>
          <w:rFonts w:ascii="Comic Sans MS" w:eastAsia="Times New Roman" w:hAnsi="Comic Sans MS" w:cs="Times New Roman"/>
          <w:sz w:val="24"/>
          <w:szCs w:val="24"/>
          <w:lang w:val="es-ES" w:eastAsia="es-MX"/>
        </w:rPr>
        <w:t xml:space="preserve"> (Ibáñez y Barcina, 2001)</w:t>
      </w:r>
      <w:r w:rsidR="007861CD">
        <w:rPr>
          <w:rFonts w:ascii="Comic Sans MS" w:eastAsia="Times New Roman" w:hAnsi="Comic Sans MS" w:cs="Times New Roman"/>
          <w:sz w:val="24"/>
          <w:szCs w:val="24"/>
          <w:lang w:val="es-ES" w:eastAsia="es-MX"/>
        </w:rPr>
        <w:t>.</w:t>
      </w:r>
    </w:p>
    <w:p w:rsidR="00B44233" w:rsidRPr="005D5E0C" w:rsidRDefault="004E016E" w:rsidP="005D5E0C">
      <w:pPr>
        <w:spacing w:before="100" w:beforeAutospacing="1" w:after="100" w:afterAutospacing="1" w:line="240" w:lineRule="auto"/>
        <w:jc w:val="both"/>
        <w:rPr>
          <w:rFonts w:ascii="Comic Sans MS" w:eastAsia="Times New Roman" w:hAnsi="Comic Sans MS" w:cs="Times New Roman"/>
          <w:sz w:val="24"/>
          <w:szCs w:val="24"/>
          <w:lang w:val="es-ES" w:eastAsia="es-MX"/>
        </w:rPr>
      </w:pPr>
      <w:r w:rsidRPr="005D5E0C">
        <w:rPr>
          <w:rFonts w:ascii="Comic Sans MS" w:eastAsia="Times New Roman" w:hAnsi="Comic Sans MS" w:cs="Times New Roman"/>
          <w:sz w:val="24"/>
          <w:szCs w:val="24"/>
          <w:lang w:val="es-ES" w:eastAsia="es-MX"/>
        </w:rPr>
        <w:t xml:space="preserve">Después de pasar por este punto, ya se tienen condiciones para obtener los datos necesarios para plasmar de forma escrita y cuantificable, para que se pueda después hacer el estudio estadístico. Los sentidos corporales son el principal instrumento usado para el análisis, pero también se necesitan medios matemáticos y otros instrumentos materiales que permita traducir las percepciones </w:t>
      </w:r>
      <w:r w:rsidR="007861CD">
        <w:rPr>
          <w:rFonts w:ascii="Comic Sans MS" w:eastAsia="Times New Roman" w:hAnsi="Comic Sans MS" w:cs="Times New Roman"/>
          <w:sz w:val="24"/>
          <w:szCs w:val="24"/>
          <w:lang w:val="es-ES" w:eastAsia="es-MX"/>
        </w:rPr>
        <w:t>a número o datos cuantificables</w:t>
      </w:r>
      <w:r w:rsidR="00A327B2">
        <w:rPr>
          <w:rFonts w:ascii="Comic Sans MS" w:eastAsia="Times New Roman" w:hAnsi="Comic Sans MS" w:cs="Times New Roman"/>
          <w:sz w:val="24"/>
          <w:szCs w:val="24"/>
          <w:lang w:val="es-ES" w:eastAsia="es-MX"/>
        </w:rPr>
        <w:t xml:space="preserve"> (Ibáñez y Barcina, 2001)</w:t>
      </w:r>
      <w:r w:rsidR="007861CD">
        <w:rPr>
          <w:rFonts w:ascii="Comic Sans MS" w:eastAsia="Times New Roman" w:hAnsi="Comic Sans MS" w:cs="Times New Roman"/>
          <w:sz w:val="24"/>
          <w:szCs w:val="24"/>
          <w:lang w:val="es-ES" w:eastAsia="es-MX"/>
        </w:rPr>
        <w:t>.</w:t>
      </w:r>
    </w:p>
    <w:p w:rsidR="00AC4286" w:rsidRDefault="004E016E" w:rsidP="00AC4286">
      <w:pPr>
        <w:spacing w:before="100" w:beforeAutospacing="1" w:after="100" w:afterAutospacing="1" w:line="240" w:lineRule="auto"/>
        <w:jc w:val="both"/>
        <w:rPr>
          <w:rFonts w:ascii="Comic Sans MS" w:eastAsia="Times New Roman" w:hAnsi="Comic Sans MS" w:cs="Times New Roman"/>
          <w:sz w:val="24"/>
          <w:szCs w:val="24"/>
          <w:lang w:val="es-ES" w:eastAsia="es-MX"/>
        </w:rPr>
      </w:pPr>
      <w:r w:rsidRPr="005D5E0C">
        <w:rPr>
          <w:rFonts w:ascii="Comic Sans MS" w:eastAsia="Times New Roman" w:hAnsi="Comic Sans MS" w:cs="Times New Roman"/>
          <w:sz w:val="24"/>
          <w:szCs w:val="24"/>
          <w:lang w:val="es-ES" w:eastAsia="es-MX"/>
        </w:rPr>
        <w:t>Como en cualquier análisis instrumental, si el aparato no funciona correctamente, las lecturas no tienen sentido, por lo que de manera similar en el análisis sensorial: es necesario conocer las limitaciones y posibilidades de los órganos sensoriales de los catadores, ya que la ignorancia de estas posibilidades conduce a la obtención de datos falsos y conclusiones erróneas</w:t>
      </w:r>
      <w:r w:rsidR="006820D1">
        <w:rPr>
          <w:rFonts w:ascii="Comic Sans MS" w:eastAsia="Times New Roman" w:hAnsi="Comic Sans MS" w:cs="Times New Roman"/>
          <w:b/>
          <w:bCs/>
          <w:sz w:val="24"/>
          <w:szCs w:val="24"/>
          <w:lang w:val="es-ES" w:eastAsia="es-MX"/>
        </w:rPr>
        <w:t xml:space="preserve"> </w:t>
      </w:r>
      <w:r w:rsidR="00A327B2">
        <w:rPr>
          <w:rFonts w:ascii="Comic Sans MS" w:eastAsia="Times New Roman" w:hAnsi="Comic Sans MS" w:cs="Times New Roman"/>
          <w:sz w:val="24"/>
          <w:szCs w:val="24"/>
          <w:lang w:val="es-ES" w:eastAsia="es-MX"/>
        </w:rPr>
        <w:t>(Ibáñez y Barcina, 2001)</w:t>
      </w:r>
      <w:r w:rsidR="007861CD">
        <w:rPr>
          <w:rFonts w:ascii="Comic Sans MS" w:eastAsia="Times New Roman" w:hAnsi="Comic Sans MS" w:cs="Times New Roman"/>
          <w:sz w:val="24"/>
          <w:szCs w:val="24"/>
          <w:lang w:val="es-ES" w:eastAsia="es-MX"/>
        </w:rPr>
        <w:t>.</w:t>
      </w:r>
    </w:p>
    <w:p w:rsidR="00BB5F2B" w:rsidRDefault="00896A47" w:rsidP="007861CD">
      <w:pPr>
        <w:spacing w:before="100" w:beforeAutospacing="1" w:after="100" w:afterAutospacing="1" w:line="240" w:lineRule="auto"/>
        <w:jc w:val="both"/>
        <w:rPr>
          <w:rFonts w:ascii="Comic Sans MS" w:eastAsia="Times New Roman" w:hAnsi="Comic Sans MS" w:cs="Times New Roman"/>
          <w:b/>
          <w:szCs w:val="24"/>
          <w:lang w:val="es-ES" w:eastAsia="es-MX"/>
        </w:rPr>
      </w:pPr>
      <w:r w:rsidRPr="00896A47">
        <w:rPr>
          <w:rFonts w:ascii="Comic Sans MS" w:eastAsia="Times New Roman" w:hAnsi="Comic Sans MS" w:cs="Times New Roman"/>
          <w:b/>
          <w:szCs w:val="24"/>
          <w:lang w:val="es-ES" w:eastAsia="es-MX"/>
        </w:rPr>
        <w:t xml:space="preserve">RELACIÓN DE LOS SENTIDOS </w:t>
      </w:r>
      <w:r w:rsidR="00BB5F2B">
        <w:rPr>
          <w:rFonts w:ascii="Comic Sans MS" w:eastAsia="Times New Roman" w:hAnsi="Comic Sans MS" w:cs="Times New Roman"/>
          <w:b/>
          <w:szCs w:val="24"/>
          <w:lang w:val="es-ES" w:eastAsia="es-MX"/>
        </w:rPr>
        <w:t xml:space="preserve">Y SUS APLICACIONES </w:t>
      </w:r>
      <w:r w:rsidRPr="00896A47">
        <w:rPr>
          <w:rFonts w:ascii="Comic Sans MS" w:eastAsia="Times New Roman" w:hAnsi="Comic Sans MS" w:cs="Times New Roman"/>
          <w:b/>
          <w:szCs w:val="24"/>
          <w:lang w:val="es-ES" w:eastAsia="es-MX"/>
        </w:rPr>
        <w:t>SENSORIALES.</w:t>
      </w:r>
    </w:p>
    <w:p w:rsidR="00896A47" w:rsidRPr="00BB5F2B" w:rsidRDefault="00AC4286" w:rsidP="007861CD">
      <w:pPr>
        <w:spacing w:before="100" w:beforeAutospacing="1" w:after="100" w:afterAutospacing="1" w:line="240" w:lineRule="auto"/>
        <w:jc w:val="both"/>
        <w:rPr>
          <w:rStyle w:val="mw-headline"/>
          <w:rFonts w:ascii="Comic Sans MS" w:hAnsi="Comic Sans MS"/>
          <w:color w:val="17365D" w:themeColor="text2" w:themeShade="BF"/>
          <w:sz w:val="24"/>
          <w:szCs w:val="24"/>
          <w:lang w:val="es-ES"/>
        </w:rPr>
      </w:pPr>
      <w:r w:rsidRPr="007861CD">
        <w:rPr>
          <w:rStyle w:val="mw-headline"/>
          <w:rFonts w:ascii="Comic Sans MS" w:hAnsi="Comic Sans MS"/>
          <w:color w:val="17365D" w:themeColor="text2" w:themeShade="BF"/>
          <w:sz w:val="24"/>
          <w:szCs w:val="24"/>
          <w:lang w:val="es-ES"/>
        </w:rPr>
        <w:t>Relación</w:t>
      </w:r>
      <w:r w:rsidR="007861CD">
        <w:rPr>
          <w:rStyle w:val="mw-headline"/>
          <w:rFonts w:ascii="Comic Sans MS" w:hAnsi="Comic Sans MS"/>
          <w:color w:val="17365D" w:themeColor="text2" w:themeShade="BF"/>
          <w:sz w:val="24"/>
          <w:szCs w:val="24"/>
          <w:lang w:val="es-ES"/>
        </w:rPr>
        <w:t xml:space="preserve"> gusto</w:t>
      </w:r>
      <w:r w:rsidR="00BB5F2B">
        <w:rPr>
          <w:rStyle w:val="mw-headline"/>
          <w:rFonts w:ascii="Comic Sans MS" w:hAnsi="Comic Sans MS"/>
          <w:color w:val="17365D" w:themeColor="text2" w:themeShade="BF"/>
          <w:sz w:val="24"/>
          <w:szCs w:val="24"/>
          <w:lang w:val="es-ES"/>
        </w:rPr>
        <w:t>-</w:t>
      </w:r>
      <w:r w:rsidRPr="007861CD">
        <w:rPr>
          <w:rStyle w:val="mw-headline"/>
          <w:rFonts w:ascii="Comic Sans MS" w:hAnsi="Comic Sans MS"/>
          <w:color w:val="17365D" w:themeColor="text2" w:themeShade="BF"/>
          <w:sz w:val="24"/>
          <w:szCs w:val="24"/>
          <w:lang w:val="es-ES"/>
        </w:rPr>
        <w:t xml:space="preserve">olfato  </w:t>
      </w:r>
      <w:r w:rsidR="007861CD">
        <w:rPr>
          <w:rStyle w:val="mw-headline"/>
          <w:rFonts w:ascii="Comic Sans MS" w:hAnsi="Comic Sans MS"/>
          <w:color w:val="17365D" w:themeColor="text2" w:themeShade="BF"/>
          <w:sz w:val="24"/>
          <w:szCs w:val="24"/>
          <w:lang w:val="es-ES"/>
        </w:rPr>
        <w:t xml:space="preserve">                               </w:t>
      </w:r>
      <w:r w:rsidRPr="007861CD">
        <w:rPr>
          <w:rStyle w:val="mw-headline"/>
          <w:rFonts w:ascii="Comic Sans MS" w:hAnsi="Comic Sans MS"/>
          <w:color w:val="17365D" w:themeColor="text2" w:themeShade="BF"/>
          <w:sz w:val="24"/>
          <w:szCs w:val="24"/>
          <w:lang w:val="es-ES"/>
        </w:rPr>
        <w:t xml:space="preserve">                                                      </w:t>
      </w:r>
    </w:p>
    <w:p w:rsidR="007861CD" w:rsidRPr="007861CD" w:rsidRDefault="00A42329" w:rsidP="007861CD">
      <w:pPr>
        <w:spacing w:before="100" w:beforeAutospacing="1" w:after="100" w:afterAutospacing="1" w:line="240" w:lineRule="auto"/>
        <w:jc w:val="both"/>
        <w:rPr>
          <w:rFonts w:ascii="Comic Sans MS" w:hAnsi="Comic Sans MS"/>
          <w:color w:val="17365D" w:themeColor="text2" w:themeShade="BF"/>
          <w:sz w:val="24"/>
          <w:szCs w:val="24"/>
          <w:lang w:val="es-ES"/>
        </w:rPr>
      </w:pPr>
      <w:r w:rsidRPr="00AC4286">
        <w:rPr>
          <w:rFonts w:ascii="Comic Sans MS" w:hAnsi="Comic Sans MS"/>
          <w:sz w:val="24"/>
          <w:szCs w:val="24"/>
          <w:lang w:val="es-ES"/>
        </w:rPr>
        <w:t>Los sabores están íntimamente relacionados con las características gustativas de las sustancias, pero en cambio los olores se pueden relacionar con otros ya conocidos y producir sensaciones distintas a las ya con</w:t>
      </w:r>
      <w:r w:rsidR="00BB5F2B">
        <w:rPr>
          <w:rFonts w:ascii="Comic Sans MS" w:hAnsi="Comic Sans MS"/>
          <w:sz w:val="24"/>
          <w:szCs w:val="24"/>
          <w:lang w:val="es-ES"/>
        </w:rPr>
        <w:t>ocidas. La influencia del gusto-</w:t>
      </w:r>
      <w:r w:rsidRPr="00AC4286">
        <w:rPr>
          <w:rFonts w:ascii="Comic Sans MS" w:hAnsi="Comic Sans MS"/>
          <w:sz w:val="24"/>
          <w:szCs w:val="24"/>
          <w:lang w:val="es-ES"/>
        </w:rPr>
        <w:t xml:space="preserve">olfato ha llevado a autores afirmar que si el catador tiene los ojos </w:t>
      </w:r>
      <w:r w:rsidRPr="00AC4286">
        <w:rPr>
          <w:rFonts w:ascii="Comic Sans MS" w:hAnsi="Comic Sans MS"/>
          <w:sz w:val="24"/>
          <w:szCs w:val="24"/>
          <w:lang w:val="es-ES"/>
        </w:rPr>
        <w:lastRenderedPageBreak/>
        <w:t xml:space="preserve">cerrados y la nariz tapada será incapaz de distinguir sabores tan diferentes </w:t>
      </w:r>
      <w:r w:rsidR="007861CD">
        <w:rPr>
          <w:rFonts w:ascii="Comic Sans MS" w:hAnsi="Comic Sans MS"/>
          <w:sz w:val="24"/>
          <w:szCs w:val="24"/>
          <w:lang w:val="es-ES"/>
        </w:rPr>
        <w:t xml:space="preserve">como una manzana y una cebolla </w:t>
      </w:r>
      <w:r w:rsidR="007861CD" w:rsidRPr="00AC4286">
        <w:rPr>
          <w:rFonts w:ascii="Comic Sans MS" w:hAnsi="Comic Sans MS"/>
          <w:sz w:val="24"/>
          <w:szCs w:val="24"/>
          <w:lang w:val="es-ES"/>
        </w:rPr>
        <w:t>(Ibáñez y Barcina, 2001)</w:t>
      </w:r>
      <w:r w:rsidR="007861CD">
        <w:rPr>
          <w:rFonts w:ascii="Comic Sans MS" w:hAnsi="Comic Sans MS"/>
          <w:sz w:val="24"/>
          <w:szCs w:val="24"/>
          <w:lang w:val="es-ES"/>
        </w:rPr>
        <w:t>.</w:t>
      </w:r>
    </w:p>
    <w:p w:rsidR="00A42329" w:rsidRPr="00AC4286" w:rsidRDefault="00A42329" w:rsidP="007861CD">
      <w:pPr>
        <w:spacing w:before="100" w:beforeAutospacing="1" w:after="100" w:afterAutospacing="1" w:line="240" w:lineRule="auto"/>
        <w:jc w:val="both"/>
        <w:rPr>
          <w:rFonts w:ascii="Comic Sans MS" w:hAnsi="Comic Sans MS"/>
          <w:i/>
          <w:color w:val="17365D" w:themeColor="text2" w:themeShade="BF"/>
          <w:sz w:val="24"/>
          <w:szCs w:val="24"/>
          <w:lang w:val="es-ES"/>
        </w:rPr>
      </w:pPr>
      <w:r w:rsidRPr="00AC4286">
        <w:rPr>
          <w:rFonts w:ascii="Comic Sans MS" w:hAnsi="Comic Sans MS"/>
          <w:sz w:val="24"/>
          <w:szCs w:val="24"/>
          <w:lang w:val="es-ES"/>
        </w:rPr>
        <w:t>En l</w:t>
      </w:r>
      <w:r w:rsidR="00BB5F2B">
        <w:rPr>
          <w:rFonts w:ascii="Comic Sans MS" w:hAnsi="Comic Sans MS"/>
          <w:sz w:val="24"/>
          <w:szCs w:val="24"/>
          <w:lang w:val="es-ES"/>
        </w:rPr>
        <w:t>a determinación del sabor</w:t>
      </w:r>
      <w:r w:rsidRPr="00AC4286">
        <w:rPr>
          <w:rFonts w:ascii="Comic Sans MS" w:hAnsi="Comic Sans MS"/>
          <w:sz w:val="24"/>
          <w:szCs w:val="24"/>
          <w:lang w:val="es-ES"/>
        </w:rPr>
        <w:t xml:space="preserve"> las partículas olfativas </w:t>
      </w:r>
      <w:r w:rsidR="00BB5F2B">
        <w:rPr>
          <w:rFonts w:ascii="Comic Sans MS" w:hAnsi="Comic Sans MS"/>
          <w:sz w:val="24"/>
          <w:szCs w:val="24"/>
          <w:lang w:val="es-ES"/>
        </w:rPr>
        <w:t>juegan un papel</w:t>
      </w:r>
      <w:r w:rsidRPr="00AC4286">
        <w:rPr>
          <w:rFonts w:ascii="Comic Sans MS" w:hAnsi="Comic Sans MS"/>
          <w:sz w:val="24"/>
          <w:szCs w:val="24"/>
          <w:lang w:val="es-ES"/>
        </w:rPr>
        <w:t xml:space="preserve"> muy importante. La experiencia del aumento de secreción salival ocasionada por una sensación olfato gustativa no es general y universal sino que contribuye a modificar la sensación del estímulo, ya que depende </w:t>
      </w:r>
      <w:r w:rsidR="00BB5F2B">
        <w:rPr>
          <w:rFonts w:ascii="Comic Sans MS" w:hAnsi="Comic Sans MS"/>
          <w:sz w:val="24"/>
          <w:szCs w:val="24"/>
          <w:lang w:val="es-ES"/>
        </w:rPr>
        <w:t xml:space="preserve">de </w:t>
      </w:r>
      <w:r w:rsidRPr="00AC4286">
        <w:rPr>
          <w:rFonts w:ascii="Comic Sans MS" w:hAnsi="Comic Sans MS"/>
          <w:sz w:val="24"/>
          <w:szCs w:val="24"/>
          <w:lang w:val="es-ES"/>
        </w:rPr>
        <w:t>la velocidad, viscosidad y composición</w:t>
      </w:r>
      <w:r w:rsidR="007861CD">
        <w:rPr>
          <w:rFonts w:ascii="Comic Sans MS" w:hAnsi="Comic Sans MS"/>
          <w:sz w:val="24"/>
          <w:szCs w:val="24"/>
          <w:lang w:val="es-ES"/>
        </w:rPr>
        <w:t xml:space="preserve"> química de la saliva segregada</w:t>
      </w:r>
      <w:r w:rsidR="00A327B2" w:rsidRPr="00AC4286">
        <w:rPr>
          <w:rFonts w:ascii="Comic Sans MS" w:hAnsi="Comic Sans MS"/>
          <w:sz w:val="24"/>
          <w:szCs w:val="24"/>
          <w:lang w:val="es-ES"/>
        </w:rPr>
        <w:t xml:space="preserve"> (Ibáñez y Barcina, 2001)</w:t>
      </w:r>
      <w:r w:rsidR="007861CD">
        <w:rPr>
          <w:rFonts w:ascii="Comic Sans MS" w:hAnsi="Comic Sans MS"/>
          <w:sz w:val="24"/>
          <w:szCs w:val="24"/>
          <w:lang w:val="es-ES"/>
        </w:rPr>
        <w:t>.</w:t>
      </w:r>
    </w:p>
    <w:p w:rsidR="007861CD" w:rsidRPr="007861CD" w:rsidRDefault="00B44233" w:rsidP="007861CD">
      <w:pPr>
        <w:pStyle w:val="Ttulo4"/>
        <w:jc w:val="both"/>
        <w:rPr>
          <w:rStyle w:val="mw-headline"/>
          <w:rFonts w:ascii="Comic Sans MS" w:hAnsi="Comic Sans MS"/>
          <w:b w:val="0"/>
          <w:i w:val="0"/>
          <w:color w:val="17365D" w:themeColor="text2" w:themeShade="BF"/>
          <w:sz w:val="24"/>
          <w:szCs w:val="24"/>
          <w:lang w:val="es-ES"/>
        </w:rPr>
      </w:pPr>
      <w:r w:rsidRPr="007861CD">
        <w:rPr>
          <w:rStyle w:val="mw-headline"/>
          <w:rFonts w:ascii="Comic Sans MS" w:hAnsi="Comic Sans MS"/>
          <w:b w:val="0"/>
          <w:i w:val="0"/>
          <w:color w:val="17365D" w:themeColor="text2" w:themeShade="BF"/>
          <w:sz w:val="24"/>
          <w:szCs w:val="24"/>
          <w:lang w:val="es-ES"/>
        </w:rPr>
        <w:t>Relación</w:t>
      </w:r>
      <w:r w:rsidR="00BB5F2B">
        <w:rPr>
          <w:rStyle w:val="mw-headline"/>
          <w:rFonts w:ascii="Comic Sans MS" w:hAnsi="Comic Sans MS"/>
          <w:b w:val="0"/>
          <w:i w:val="0"/>
          <w:color w:val="17365D" w:themeColor="text2" w:themeShade="BF"/>
          <w:sz w:val="24"/>
          <w:szCs w:val="24"/>
          <w:lang w:val="es-ES"/>
        </w:rPr>
        <w:t xml:space="preserve"> gusto-</w:t>
      </w:r>
      <w:r w:rsidR="00A42329" w:rsidRPr="007861CD">
        <w:rPr>
          <w:rStyle w:val="mw-headline"/>
          <w:rFonts w:ascii="Comic Sans MS" w:hAnsi="Comic Sans MS"/>
          <w:b w:val="0"/>
          <w:i w:val="0"/>
          <w:color w:val="17365D" w:themeColor="text2" w:themeShade="BF"/>
          <w:sz w:val="24"/>
          <w:szCs w:val="24"/>
          <w:lang w:val="es-ES"/>
        </w:rPr>
        <w:t>tacto</w:t>
      </w:r>
      <w:r w:rsidR="007861CD" w:rsidRPr="007861CD">
        <w:rPr>
          <w:rStyle w:val="mw-headline"/>
          <w:rFonts w:ascii="Comic Sans MS" w:hAnsi="Comic Sans MS"/>
          <w:b w:val="0"/>
          <w:i w:val="0"/>
          <w:color w:val="17365D" w:themeColor="text2" w:themeShade="BF"/>
          <w:sz w:val="24"/>
          <w:szCs w:val="24"/>
          <w:lang w:val="es-ES"/>
        </w:rPr>
        <w:t xml:space="preserve">                 </w:t>
      </w:r>
    </w:p>
    <w:p w:rsidR="006D7316" w:rsidRPr="007861CD" w:rsidRDefault="00A42329" w:rsidP="005D5E0C">
      <w:pPr>
        <w:pStyle w:val="Ttulo4"/>
        <w:jc w:val="both"/>
        <w:rPr>
          <w:rStyle w:val="mw-headline"/>
          <w:rFonts w:ascii="Comic Sans MS" w:hAnsi="Comic Sans MS"/>
          <w:b w:val="0"/>
          <w:i w:val="0"/>
          <w:color w:val="auto"/>
          <w:sz w:val="28"/>
          <w:szCs w:val="24"/>
          <w:lang w:val="es-ES"/>
        </w:rPr>
      </w:pPr>
      <w:r w:rsidRPr="007861CD">
        <w:rPr>
          <w:rFonts w:ascii="Comic Sans MS" w:hAnsi="Comic Sans MS"/>
          <w:b w:val="0"/>
          <w:i w:val="0"/>
          <w:color w:val="auto"/>
          <w:sz w:val="24"/>
          <w:lang w:val="es-ES"/>
        </w:rPr>
        <w:t xml:space="preserve">En la lengua existen numerosas terminales nerviosas que producen sensaciones táctiles y térmicas, además </w:t>
      </w:r>
      <w:r w:rsidR="00BB5F2B">
        <w:rPr>
          <w:rFonts w:ascii="Comic Sans MS" w:hAnsi="Comic Sans MS"/>
          <w:b w:val="0"/>
          <w:i w:val="0"/>
          <w:color w:val="auto"/>
          <w:sz w:val="24"/>
          <w:lang w:val="es-ES"/>
        </w:rPr>
        <w:t xml:space="preserve">de </w:t>
      </w:r>
      <w:r w:rsidRPr="007861CD">
        <w:rPr>
          <w:rFonts w:ascii="Comic Sans MS" w:hAnsi="Comic Sans MS"/>
          <w:b w:val="0"/>
          <w:i w:val="0"/>
          <w:color w:val="auto"/>
          <w:sz w:val="24"/>
          <w:lang w:val="es-ES"/>
        </w:rPr>
        <w:t>gustativas. Los niveles de detección de azúcar sal, cafeína y ácido tartárico son mas cuando se presentan en forma de gel siguiendo el orden de sensibilidad de forma espum</w:t>
      </w:r>
      <w:r w:rsidR="007861CD">
        <w:rPr>
          <w:rFonts w:ascii="Comic Sans MS" w:hAnsi="Comic Sans MS"/>
          <w:b w:val="0"/>
          <w:i w:val="0"/>
          <w:color w:val="auto"/>
          <w:sz w:val="24"/>
          <w:lang w:val="es-ES"/>
        </w:rPr>
        <w:t xml:space="preserve">osa (mousse) y luego el liquido </w:t>
      </w:r>
      <w:r w:rsidR="00A327B2" w:rsidRPr="007861CD">
        <w:rPr>
          <w:rFonts w:ascii="Comic Sans MS" w:hAnsi="Comic Sans MS"/>
          <w:b w:val="0"/>
          <w:i w:val="0"/>
          <w:color w:val="auto"/>
          <w:sz w:val="24"/>
          <w:lang w:val="es-ES"/>
        </w:rPr>
        <w:t>(Ibáñez y Barcina, 2001)</w:t>
      </w:r>
      <w:r w:rsidR="007861CD">
        <w:rPr>
          <w:rFonts w:ascii="Comic Sans MS" w:hAnsi="Comic Sans MS"/>
          <w:b w:val="0"/>
          <w:i w:val="0"/>
          <w:color w:val="auto"/>
          <w:sz w:val="24"/>
          <w:lang w:val="es-ES"/>
        </w:rPr>
        <w:t>.</w:t>
      </w:r>
    </w:p>
    <w:p w:rsidR="00A42329" w:rsidRPr="007861CD" w:rsidRDefault="00B44233" w:rsidP="005D5E0C">
      <w:pPr>
        <w:pStyle w:val="Ttulo4"/>
        <w:jc w:val="both"/>
        <w:rPr>
          <w:rFonts w:ascii="Comic Sans MS" w:hAnsi="Comic Sans MS"/>
          <w:b w:val="0"/>
          <w:i w:val="0"/>
          <w:sz w:val="24"/>
          <w:szCs w:val="24"/>
          <w:lang w:val="es-ES"/>
        </w:rPr>
      </w:pPr>
      <w:r w:rsidRPr="007861CD">
        <w:rPr>
          <w:rStyle w:val="mw-headline"/>
          <w:rFonts w:ascii="Comic Sans MS" w:hAnsi="Comic Sans MS"/>
          <w:b w:val="0"/>
          <w:i w:val="0"/>
          <w:color w:val="17365D" w:themeColor="text2" w:themeShade="BF"/>
          <w:sz w:val="24"/>
          <w:szCs w:val="24"/>
          <w:lang w:val="es-ES"/>
        </w:rPr>
        <w:t>Relación</w:t>
      </w:r>
      <w:r w:rsidR="00A42329" w:rsidRPr="007861CD">
        <w:rPr>
          <w:rStyle w:val="mw-headline"/>
          <w:rFonts w:ascii="Comic Sans MS" w:hAnsi="Comic Sans MS"/>
          <w:b w:val="0"/>
          <w:i w:val="0"/>
          <w:color w:val="17365D" w:themeColor="text2" w:themeShade="BF"/>
          <w:sz w:val="24"/>
          <w:szCs w:val="24"/>
          <w:lang w:val="es-ES"/>
        </w:rPr>
        <w:t xml:space="preserve"> vista</w:t>
      </w:r>
      <w:r w:rsidR="00BB5F2B">
        <w:rPr>
          <w:rStyle w:val="mw-headline"/>
          <w:rFonts w:ascii="Comic Sans MS" w:hAnsi="Comic Sans MS"/>
          <w:b w:val="0"/>
          <w:i w:val="0"/>
          <w:color w:val="17365D" w:themeColor="text2" w:themeShade="BF"/>
          <w:sz w:val="24"/>
          <w:szCs w:val="24"/>
          <w:lang w:val="es-ES"/>
        </w:rPr>
        <w:t>-</w:t>
      </w:r>
      <w:r w:rsidR="00A42329" w:rsidRPr="007861CD">
        <w:rPr>
          <w:rStyle w:val="mw-headline"/>
          <w:rFonts w:ascii="Comic Sans MS" w:hAnsi="Comic Sans MS"/>
          <w:b w:val="0"/>
          <w:i w:val="0"/>
          <w:color w:val="17365D" w:themeColor="text2" w:themeShade="BF"/>
          <w:sz w:val="24"/>
          <w:szCs w:val="24"/>
          <w:lang w:val="es-ES"/>
        </w:rPr>
        <w:t>gusto</w:t>
      </w:r>
    </w:p>
    <w:p w:rsidR="006D7316" w:rsidRPr="007861CD" w:rsidRDefault="00A42329" w:rsidP="007861CD">
      <w:pPr>
        <w:pStyle w:val="NormalWeb"/>
        <w:jc w:val="both"/>
        <w:rPr>
          <w:rStyle w:val="mw-headline"/>
          <w:rFonts w:ascii="Comic Sans MS" w:hAnsi="Comic Sans MS"/>
          <w:lang w:val="es-ES"/>
        </w:rPr>
      </w:pPr>
      <w:r w:rsidRPr="005D5E0C">
        <w:rPr>
          <w:rFonts w:ascii="Comic Sans MS" w:hAnsi="Comic Sans MS"/>
          <w:lang w:val="es-ES"/>
        </w:rPr>
        <w:t>El color llega a ser tan sugestivo que puede confundir el gusto y hay que pensar en ciertos alimentos y bebidas para asociar color con sabor. Pero esta influencia no es generalizable y unos sabores son más influenciables que otros au</w:t>
      </w:r>
      <w:r w:rsidR="007861CD">
        <w:rPr>
          <w:rFonts w:ascii="Comic Sans MS" w:hAnsi="Comic Sans MS"/>
          <w:lang w:val="es-ES"/>
        </w:rPr>
        <w:t>n en el mismo individuo o grupo</w:t>
      </w:r>
      <w:r w:rsidR="00A327B2">
        <w:rPr>
          <w:rFonts w:ascii="Comic Sans MS" w:hAnsi="Comic Sans MS"/>
          <w:lang w:val="es-ES"/>
        </w:rPr>
        <w:t xml:space="preserve"> (Ibáñez y Barcina, 2001)</w:t>
      </w:r>
      <w:r w:rsidR="007861CD">
        <w:rPr>
          <w:rFonts w:ascii="Comic Sans MS" w:hAnsi="Comic Sans MS"/>
          <w:lang w:val="es-ES"/>
        </w:rPr>
        <w:t>.</w:t>
      </w:r>
    </w:p>
    <w:p w:rsidR="007861CD" w:rsidRDefault="00BB5F2B" w:rsidP="007861CD">
      <w:pPr>
        <w:pStyle w:val="Ttulo4"/>
        <w:jc w:val="both"/>
        <w:rPr>
          <w:rStyle w:val="mw-headline"/>
          <w:rFonts w:ascii="Comic Sans MS" w:hAnsi="Comic Sans MS"/>
          <w:b w:val="0"/>
          <w:i w:val="0"/>
          <w:color w:val="17365D" w:themeColor="text2" w:themeShade="BF"/>
          <w:sz w:val="24"/>
          <w:szCs w:val="24"/>
          <w:lang w:val="es-ES"/>
        </w:rPr>
      </w:pPr>
      <w:r>
        <w:rPr>
          <w:rStyle w:val="mw-headline"/>
          <w:rFonts w:ascii="Comic Sans MS" w:hAnsi="Comic Sans MS"/>
          <w:b w:val="0"/>
          <w:i w:val="0"/>
          <w:color w:val="17365D" w:themeColor="text2" w:themeShade="BF"/>
          <w:sz w:val="24"/>
          <w:szCs w:val="24"/>
          <w:lang w:val="es-ES"/>
        </w:rPr>
        <w:t>Relación olfato-</w:t>
      </w:r>
      <w:r w:rsidR="00A42329" w:rsidRPr="007861CD">
        <w:rPr>
          <w:rStyle w:val="mw-headline"/>
          <w:rFonts w:ascii="Comic Sans MS" w:hAnsi="Comic Sans MS"/>
          <w:b w:val="0"/>
          <w:i w:val="0"/>
          <w:color w:val="17365D" w:themeColor="text2" w:themeShade="BF"/>
          <w:sz w:val="24"/>
          <w:szCs w:val="24"/>
          <w:lang w:val="es-ES"/>
        </w:rPr>
        <w:t>vista</w:t>
      </w:r>
      <w:r w:rsidR="007861CD">
        <w:rPr>
          <w:rStyle w:val="mw-headline"/>
          <w:rFonts w:ascii="Comic Sans MS" w:hAnsi="Comic Sans MS"/>
          <w:b w:val="0"/>
          <w:i w:val="0"/>
          <w:color w:val="17365D" w:themeColor="text2" w:themeShade="BF"/>
          <w:sz w:val="24"/>
          <w:szCs w:val="24"/>
          <w:lang w:val="es-ES"/>
        </w:rPr>
        <w:t xml:space="preserve"> </w:t>
      </w:r>
    </w:p>
    <w:p w:rsidR="00A42329" w:rsidRPr="007861CD" w:rsidRDefault="00A42329" w:rsidP="007861CD">
      <w:pPr>
        <w:pStyle w:val="Ttulo4"/>
        <w:jc w:val="both"/>
        <w:rPr>
          <w:rFonts w:ascii="Comic Sans MS" w:hAnsi="Comic Sans MS"/>
          <w:b w:val="0"/>
          <w:i w:val="0"/>
          <w:color w:val="auto"/>
          <w:sz w:val="28"/>
          <w:szCs w:val="24"/>
          <w:lang w:val="es-ES"/>
        </w:rPr>
      </w:pPr>
      <w:r w:rsidRPr="007861CD">
        <w:rPr>
          <w:rFonts w:ascii="Comic Sans MS" w:hAnsi="Comic Sans MS"/>
          <w:b w:val="0"/>
          <w:i w:val="0"/>
          <w:color w:val="auto"/>
          <w:sz w:val="24"/>
          <w:lang w:val="es-ES"/>
        </w:rPr>
        <w:t>La luz blanca y la intensidad aumentan la sensibili</w:t>
      </w:r>
      <w:r w:rsidR="007861CD">
        <w:rPr>
          <w:rFonts w:ascii="Comic Sans MS" w:hAnsi="Comic Sans MS"/>
          <w:b w:val="0"/>
          <w:i w:val="0"/>
          <w:color w:val="auto"/>
          <w:sz w:val="24"/>
          <w:lang w:val="es-ES"/>
        </w:rPr>
        <w:t>dad de los sabores y los gustos</w:t>
      </w:r>
      <w:r w:rsidR="00A327B2" w:rsidRPr="007861CD">
        <w:rPr>
          <w:rFonts w:ascii="Comic Sans MS" w:hAnsi="Comic Sans MS"/>
          <w:b w:val="0"/>
          <w:i w:val="0"/>
          <w:color w:val="auto"/>
          <w:sz w:val="24"/>
          <w:lang w:val="es-ES"/>
        </w:rPr>
        <w:t xml:space="preserve"> (Ibáñez y Barcina, 2001)</w:t>
      </w:r>
      <w:r w:rsidR="007861CD">
        <w:rPr>
          <w:rFonts w:ascii="Comic Sans MS" w:hAnsi="Comic Sans MS"/>
          <w:b w:val="0"/>
          <w:i w:val="0"/>
          <w:color w:val="auto"/>
          <w:sz w:val="24"/>
          <w:lang w:val="es-ES"/>
        </w:rPr>
        <w:t>.</w:t>
      </w:r>
    </w:p>
    <w:p w:rsidR="00A42329" w:rsidRPr="007861CD" w:rsidRDefault="00BB5F2B" w:rsidP="005D5E0C">
      <w:pPr>
        <w:pStyle w:val="Ttulo4"/>
        <w:jc w:val="both"/>
        <w:rPr>
          <w:rFonts w:ascii="Comic Sans MS" w:hAnsi="Comic Sans MS"/>
          <w:b w:val="0"/>
          <w:i w:val="0"/>
          <w:color w:val="17365D" w:themeColor="text2" w:themeShade="BF"/>
          <w:sz w:val="24"/>
          <w:szCs w:val="24"/>
          <w:lang w:val="es-ES"/>
        </w:rPr>
      </w:pPr>
      <w:r>
        <w:rPr>
          <w:rStyle w:val="mw-headline"/>
          <w:rFonts w:ascii="Comic Sans MS" w:hAnsi="Comic Sans MS"/>
          <w:b w:val="0"/>
          <w:i w:val="0"/>
          <w:color w:val="17365D" w:themeColor="text2" w:themeShade="BF"/>
          <w:sz w:val="24"/>
          <w:szCs w:val="24"/>
          <w:lang w:val="es-ES"/>
        </w:rPr>
        <w:t>Relación vista-</w:t>
      </w:r>
      <w:r w:rsidR="00A42329" w:rsidRPr="007861CD">
        <w:rPr>
          <w:rStyle w:val="mw-headline"/>
          <w:rFonts w:ascii="Comic Sans MS" w:hAnsi="Comic Sans MS"/>
          <w:b w:val="0"/>
          <w:i w:val="0"/>
          <w:color w:val="17365D" w:themeColor="text2" w:themeShade="BF"/>
          <w:sz w:val="24"/>
          <w:szCs w:val="24"/>
          <w:lang w:val="es-ES"/>
        </w:rPr>
        <w:t>oído</w:t>
      </w:r>
    </w:p>
    <w:p w:rsidR="006820D1" w:rsidRPr="007861CD" w:rsidRDefault="00A42329" w:rsidP="007861CD">
      <w:pPr>
        <w:pStyle w:val="NormalWeb"/>
        <w:jc w:val="both"/>
        <w:rPr>
          <w:rStyle w:val="mw-headline"/>
          <w:rFonts w:ascii="Comic Sans MS" w:hAnsi="Comic Sans MS"/>
          <w:lang w:val="es-ES"/>
        </w:rPr>
      </w:pPr>
      <w:r w:rsidRPr="005D5E0C">
        <w:rPr>
          <w:rFonts w:ascii="Comic Sans MS" w:hAnsi="Comic Sans MS"/>
          <w:lang w:val="es-ES"/>
        </w:rPr>
        <w:t>La modificación auditiva de las sensaciones luminosas es función de la longitud de onda de la luz. La estimulación auditiva: aumenta la sensibilidad a la luz. La estimulación luminosa: a</w:t>
      </w:r>
      <w:r w:rsidR="007861CD">
        <w:rPr>
          <w:rFonts w:ascii="Comic Sans MS" w:hAnsi="Comic Sans MS"/>
          <w:lang w:val="es-ES"/>
        </w:rPr>
        <w:t>umenta la sensibilidad auditiva</w:t>
      </w:r>
      <w:r w:rsidR="00A327B2">
        <w:rPr>
          <w:rFonts w:ascii="Comic Sans MS" w:hAnsi="Comic Sans MS"/>
          <w:lang w:val="es-ES"/>
        </w:rPr>
        <w:t xml:space="preserve"> (Ibáñez y Barcina, 2001)</w:t>
      </w:r>
      <w:r w:rsidR="007861CD">
        <w:rPr>
          <w:rFonts w:ascii="Comic Sans MS" w:hAnsi="Comic Sans MS"/>
          <w:lang w:val="es-ES"/>
        </w:rPr>
        <w:t>.</w:t>
      </w:r>
    </w:p>
    <w:p w:rsidR="00A42329" w:rsidRPr="007861CD" w:rsidRDefault="009F1E1E" w:rsidP="005D5E0C">
      <w:pPr>
        <w:pStyle w:val="Ttulo4"/>
        <w:jc w:val="both"/>
        <w:rPr>
          <w:rFonts w:ascii="Comic Sans MS" w:hAnsi="Comic Sans MS"/>
          <w:b w:val="0"/>
          <w:i w:val="0"/>
          <w:color w:val="17365D" w:themeColor="text2" w:themeShade="BF"/>
          <w:sz w:val="24"/>
          <w:szCs w:val="24"/>
          <w:lang w:val="es-ES"/>
        </w:rPr>
      </w:pPr>
      <w:r>
        <w:rPr>
          <w:rStyle w:val="mw-headline"/>
          <w:rFonts w:ascii="Comic Sans MS" w:hAnsi="Comic Sans MS"/>
          <w:b w:val="0"/>
          <w:i w:val="0"/>
          <w:color w:val="17365D" w:themeColor="text2" w:themeShade="BF"/>
          <w:sz w:val="24"/>
          <w:szCs w:val="24"/>
          <w:lang w:val="es-ES"/>
        </w:rPr>
        <w:lastRenderedPageBreak/>
        <w:t>Relación gusto-oído u olfato-</w:t>
      </w:r>
      <w:r w:rsidR="00A42329" w:rsidRPr="007861CD">
        <w:rPr>
          <w:rStyle w:val="mw-headline"/>
          <w:rFonts w:ascii="Comic Sans MS" w:hAnsi="Comic Sans MS"/>
          <w:b w:val="0"/>
          <w:i w:val="0"/>
          <w:color w:val="17365D" w:themeColor="text2" w:themeShade="BF"/>
          <w:sz w:val="24"/>
          <w:szCs w:val="24"/>
          <w:lang w:val="es-ES"/>
        </w:rPr>
        <w:t>oído</w:t>
      </w:r>
    </w:p>
    <w:p w:rsidR="00A42329" w:rsidRPr="005D5E0C" w:rsidRDefault="00A42329" w:rsidP="005D5E0C">
      <w:pPr>
        <w:pStyle w:val="NormalWeb"/>
        <w:jc w:val="both"/>
        <w:rPr>
          <w:rFonts w:ascii="Comic Sans MS" w:hAnsi="Comic Sans MS"/>
          <w:lang w:val="es-ES"/>
        </w:rPr>
      </w:pPr>
      <w:r w:rsidRPr="005D5E0C">
        <w:rPr>
          <w:rFonts w:ascii="Comic Sans MS" w:hAnsi="Comic Sans MS"/>
          <w:lang w:val="es-ES"/>
        </w:rPr>
        <w:t xml:space="preserve">Es una de las más difíciles de </w:t>
      </w:r>
      <w:r w:rsidR="009F1E1E">
        <w:rPr>
          <w:rFonts w:ascii="Comic Sans MS" w:hAnsi="Comic Sans MS"/>
          <w:lang w:val="es-ES"/>
        </w:rPr>
        <w:t>establecer, algunos trabajos</w:t>
      </w:r>
      <w:r w:rsidRPr="005D5E0C">
        <w:rPr>
          <w:rFonts w:ascii="Comic Sans MS" w:hAnsi="Comic Sans MS"/>
          <w:lang w:val="es-ES"/>
        </w:rPr>
        <w:t xml:space="preserve"> relaciona</w:t>
      </w:r>
      <w:r w:rsidR="009F1E1E">
        <w:rPr>
          <w:rFonts w:ascii="Comic Sans MS" w:hAnsi="Comic Sans MS"/>
          <w:lang w:val="es-ES"/>
        </w:rPr>
        <w:t>n</w:t>
      </w:r>
      <w:r w:rsidRPr="005D5E0C">
        <w:rPr>
          <w:rFonts w:ascii="Comic Sans MS" w:hAnsi="Comic Sans MS"/>
          <w:lang w:val="es-ES"/>
        </w:rPr>
        <w:t xml:space="preserve"> la sensibilidad química de los sentidos con el sonido, sin embargo</w:t>
      </w:r>
      <w:r w:rsidR="009F1E1E">
        <w:rPr>
          <w:rFonts w:ascii="Comic Sans MS" w:hAnsi="Comic Sans MS"/>
          <w:lang w:val="es-ES"/>
        </w:rPr>
        <w:t>,</w:t>
      </w:r>
      <w:r w:rsidRPr="005D5E0C">
        <w:rPr>
          <w:rFonts w:ascii="Comic Sans MS" w:hAnsi="Comic Sans MS"/>
          <w:lang w:val="es-ES"/>
        </w:rPr>
        <w:t xml:space="preserve"> el efecto sonoro de los alimentos crujientes y todos los aspectos sonoros previos y posteriores a la degustación son fácil y rápidamente asociados a la percepción y deben considerarse como constituy</w:t>
      </w:r>
      <w:r w:rsidR="007861CD">
        <w:rPr>
          <w:rFonts w:ascii="Comic Sans MS" w:hAnsi="Comic Sans MS"/>
          <w:lang w:val="es-ES"/>
        </w:rPr>
        <w:t>entes de una sensación compleja</w:t>
      </w:r>
      <w:r w:rsidR="006D7316" w:rsidRPr="006D7316">
        <w:rPr>
          <w:rFonts w:ascii="Comic Sans MS" w:hAnsi="Comic Sans MS"/>
          <w:lang w:val="es-ES"/>
        </w:rPr>
        <w:t xml:space="preserve"> </w:t>
      </w:r>
      <w:r w:rsidR="006D7316">
        <w:rPr>
          <w:rFonts w:ascii="Comic Sans MS" w:hAnsi="Comic Sans MS"/>
          <w:lang w:val="es-ES"/>
        </w:rPr>
        <w:t>(Ibáñez y Barcina, 2001)</w:t>
      </w:r>
      <w:r w:rsidR="007861CD">
        <w:rPr>
          <w:rFonts w:ascii="Comic Sans MS" w:hAnsi="Comic Sans MS"/>
          <w:lang w:val="es-ES"/>
        </w:rPr>
        <w:t>.</w:t>
      </w:r>
    </w:p>
    <w:p w:rsidR="00A42329" w:rsidRPr="005D5E0C" w:rsidRDefault="00D20EFF" w:rsidP="005D5E0C">
      <w:pPr>
        <w:pStyle w:val="NormalWeb"/>
        <w:jc w:val="both"/>
        <w:rPr>
          <w:rFonts w:ascii="Comic Sans MS" w:hAnsi="Comic Sans MS"/>
          <w:lang w:val="es-ES"/>
        </w:rPr>
      </w:pPr>
      <w:r w:rsidRPr="005D5E0C">
        <w:rPr>
          <w:rFonts w:ascii="Comic Sans MS" w:hAnsi="Comic Sans MS"/>
          <w:lang w:val="es-ES"/>
        </w:rPr>
        <w:t xml:space="preserve">Hay dos </w:t>
      </w:r>
      <w:r w:rsidR="00A42329" w:rsidRPr="005D5E0C">
        <w:rPr>
          <w:rFonts w:ascii="Comic Sans MS" w:hAnsi="Comic Sans MS"/>
          <w:lang w:val="es-ES"/>
        </w:rPr>
        <w:t>sensaciones que no corresponden a ningún órgano</w:t>
      </w:r>
      <w:r w:rsidR="009F1E1E">
        <w:rPr>
          <w:rFonts w:ascii="Comic Sans MS" w:hAnsi="Comic Sans MS"/>
          <w:lang w:val="es-ES"/>
        </w:rPr>
        <w:t xml:space="preserve"> ni</w:t>
      </w:r>
      <w:r w:rsidR="00A42329" w:rsidRPr="005D5E0C">
        <w:rPr>
          <w:rFonts w:ascii="Comic Sans MS" w:hAnsi="Comic Sans MS"/>
          <w:lang w:val="es-ES"/>
        </w:rPr>
        <w:t xml:space="preserve"> so</w:t>
      </w:r>
      <w:r w:rsidR="009F1E1E">
        <w:rPr>
          <w:rFonts w:ascii="Comic Sans MS" w:hAnsi="Comic Sans MS"/>
          <w:lang w:val="es-ES"/>
        </w:rPr>
        <w:t>ni</w:t>
      </w:r>
      <w:r w:rsidR="00A42329" w:rsidRPr="005D5E0C">
        <w:rPr>
          <w:rFonts w:ascii="Comic Sans MS" w:hAnsi="Comic Sans MS"/>
          <w:lang w:val="es-ES"/>
        </w:rPr>
        <w:t xml:space="preserve">do concreto y </w:t>
      </w:r>
      <w:r w:rsidR="009F1E1E">
        <w:rPr>
          <w:rFonts w:ascii="Comic Sans MS" w:hAnsi="Comic Sans MS"/>
          <w:lang w:val="es-ES"/>
        </w:rPr>
        <w:t xml:space="preserve">las </w:t>
      </w:r>
      <w:r w:rsidR="00A42329" w:rsidRPr="005D5E0C">
        <w:rPr>
          <w:rFonts w:ascii="Comic Sans MS" w:hAnsi="Comic Sans MS"/>
          <w:lang w:val="es-ES"/>
        </w:rPr>
        <w:t>percibimos de forma consciente y elaborada</w:t>
      </w:r>
      <w:r w:rsidR="009F1E1E">
        <w:rPr>
          <w:rFonts w:ascii="Comic Sans MS" w:hAnsi="Comic Sans MS"/>
          <w:lang w:val="es-ES"/>
        </w:rPr>
        <w:t>, dichas sensaciones</w:t>
      </w:r>
      <w:r w:rsidR="00A42329" w:rsidRPr="005D5E0C">
        <w:rPr>
          <w:rFonts w:ascii="Comic Sans MS" w:hAnsi="Comic Sans MS"/>
          <w:lang w:val="es-ES"/>
        </w:rPr>
        <w:t xml:space="preserve"> pu</w:t>
      </w:r>
      <w:r w:rsidR="009F1E1E">
        <w:rPr>
          <w:rFonts w:ascii="Comic Sans MS" w:hAnsi="Comic Sans MS"/>
          <w:lang w:val="es-ES"/>
        </w:rPr>
        <w:t>eden ser producto de una suma  integral</w:t>
      </w:r>
      <w:r w:rsidR="00A42329" w:rsidRPr="005D5E0C">
        <w:rPr>
          <w:rFonts w:ascii="Comic Sans MS" w:hAnsi="Comic Sans MS"/>
          <w:lang w:val="es-ES"/>
        </w:rPr>
        <w:t xml:space="preserve"> de impresiones procedentes de los distin</w:t>
      </w:r>
      <w:r w:rsidR="007861CD">
        <w:rPr>
          <w:rFonts w:ascii="Comic Sans MS" w:hAnsi="Comic Sans MS"/>
          <w:lang w:val="es-ES"/>
        </w:rPr>
        <w:t>tos receptores: textura y sabor</w:t>
      </w:r>
      <w:r w:rsidR="006D7316">
        <w:rPr>
          <w:rFonts w:ascii="Comic Sans MS" w:hAnsi="Comic Sans MS"/>
          <w:lang w:val="es-ES"/>
        </w:rPr>
        <w:t xml:space="preserve"> (Ibáñez y Barcina, 2001)</w:t>
      </w:r>
      <w:r w:rsidR="007861CD">
        <w:rPr>
          <w:rFonts w:ascii="Comic Sans MS" w:hAnsi="Comic Sans MS"/>
          <w:lang w:val="es-ES"/>
        </w:rPr>
        <w:t>.</w:t>
      </w:r>
    </w:p>
    <w:p w:rsidR="00A42329" w:rsidRPr="005E6DEC" w:rsidRDefault="00A42329" w:rsidP="005D5E0C">
      <w:pPr>
        <w:pStyle w:val="Ttulo5"/>
        <w:jc w:val="both"/>
        <w:rPr>
          <w:rFonts w:ascii="Comic Sans MS" w:hAnsi="Comic Sans MS"/>
          <w:color w:val="17365D" w:themeColor="text2" w:themeShade="BF"/>
          <w:sz w:val="24"/>
          <w:szCs w:val="24"/>
          <w:lang w:val="es-ES"/>
        </w:rPr>
      </w:pPr>
      <w:r w:rsidRPr="005E6DEC">
        <w:rPr>
          <w:rStyle w:val="mw-headline"/>
          <w:rFonts w:ascii="Comic Sans MS" w:hAnsi="Comic Sans MS"/>
          <w:color w:val="17365D" w:themeColor="text2" w:themeShade="BF"/>
          <w:sz w:val="24"/>
          <w:szCs w:val="24"/>
          <w:lang w:val="es-ES"/>
        </w:rPr>
        <w:t>Textura</w:t>
      </w:r>
    </w:p>
    <w:p w:rsidR="00A42329" w:rsidRPr="006D7316" w:rsidRDefault="00A42329" w:rsidP="005D5E0C">
      <w:pPr>
        <w:pStyle w:val="NormalWeb"/>
        <w:jc w:val="both"/>
        <w:rPr>
          <w:rFonts w:ascii="Comic Sans MS" w:hAnsi="Comic Sans MS"/>
          <w:lang w:val="es-ES"/>
        </w:rPr>
      </w:pPr>
      <w:r w:rsidRPr="005D5E0C">
        <w:rPr>
          <w:rFonts w:ascii="Comic Sans MS" w:hAnsi="Comic Sans MS"/>
          <w:lang w:val="es-ES"/>
        </w:rPr>
        <w:t>Es una característica sensorial del estado sólido de un producto cuyo conjunto es capaz de estimular los receptores mecánicos de la boca durante la degustación. La textura del producto se valora por el esfuerzo mecánico no solo total sino el tipo, y que viene dado por el consumo de ATP necesario para el enclavamiento d</w:t>
      </w:r>
      <w:r w:rsidR="007861CD">
        <w:rPr>
          <w:rFonts w:ascii="Comic Sans MS" w:hAnsi="Comic Sans MS"/>
          <w:lang w:val="es-ES"/>
        </w:rPr>
        <w:t>esenclavamiento actina-/miosina</w:t>
      </w:r>
      <w:r w:rsidR="006D7316">
        <w:rPr>
          <w:rFonts w:ascii="Comic Sans MS" w:hAnsi="Comic Sans MS"/>
          <w:lang w:val="es-ES"/>
        </w:rPr>
        <w:t xml:space="preserve"> (Sancho, </w:t>
      </w:r>
      <w:r w:rsidR="006D7316">
        <w:rPr>
          <w:rFonts w:ascii="Comic Sans MS" w:hAnsi="Comic Sans MS"/>
          <w:i/>
          <w:lang w:val="es-ES"/>
        </w:rPr>
        <w:t xml:space="preserve">et al, </w:t>
      </w:r>
      <w:r w:rsidR="006D7316">
        <w:rPr>
          <w:rFonts w:ascii="Comic Sans MS" w:hAnsi="Comic Sans MS"/>
          <w:lang w:val="es-ES"/>
        </w:rPr>
        <w:t>2002)</w:t>
      </w:r>
      <w:r w:rsidR="007861CD">
        <w:rPr>
          <w:rFonts w:ascii="Comic Sans MS" w:hAnsi="Comic Sans MS"/>
          <w:lang w:val="es-ES"/>
        </w:rPr>
        <w:t>.</w:t>
      </w:r>
    </w:p>
    <w:p w:rsidR="00A42329" w:rsidRPr="005E6DEC" w:rsidRDefault="00A42329" w:rsidP="005D5E0C">
      <w:pPr>
        <w:pStyle w:val="Ttulo5"/>
        <w:jc w:val="both"/>
        <w:rPr>
          <w:rFonts w:ascii="Comic Sans MS" w:hAnsi="Comic Sans MS"/>
          <w:color w:val="17365D" w:themeColor="text2" w:themeShade="BF"/>
          <w:sz w:val="24"/>
          <w:szCs w:val="24"/>
          <w:lang w:val="es-ES"/>
        </w:rPr>
      </w:pPr>
      <w:r w:rsidRPr="005E6DEC">
        <w:rPr>
          <w:rStyle w:val="mw-headline"/>
          <w:rFonts w:ascii="Comic Sans MS" w:hAnsi="Comic Sans MS"/>
          <w:color w:val="17365D" w:themeColor="text2" w:themeShade="BF"/>
          <w:sz w:val="24"/>
          <w:szCs w:val="24"/>
          <w:lang w:val="es-ES"/>
        </w:rPr>
        <w:t>Sabor</w:t>
      </w:r>
    </w:p>
    <w:p w:rsidR="00A42329" w:rsidRPr="005D5E0C" w:rsidRDefault="009F1E1E" w:rsidP="005D5E0C">
      <w:pPr>
        <w:pStyle w:val="NormalWeb"/>
        <w:jc w:val="both"/>
        <w:rPr>
          <w:rFonts w:ascii="Comic Sans MS" w:hAnsi="Comic Sans MS"/>
          <w:lang w:val="es-ES"/>
        </w:rPr>
      </w:pPr>
      <w:r>
        <w:rPr>
          <w:rFonts w:ascii="Comic Sans MS" w:hAnsi="Comic Sans MS"/>
          <w:lang w:val="es-ES"/>
        </w:rPr>
        <w:t>Es el c</w:t>
      </w:r>
      <w:r w:rsidR="00A42329" w:rsidRPr="005D5E0C">
        <w:rPr>
          <w:rFonts w:ascii="Comic Sans MS" w:hAnsi="Comic Sans MS"/>
          <w:lang w:val="es-ES"/>
        </w:rPr>
        <w:t>onjunto complejo de propiedades olfativas y gustativas percibidas en la degustación y pueden estar influidas por las propiedades táctiles, térmicas algicas y cenest</w:t>
      </w:r>
      <w:r w:rsidR="007861CD">
        <w:rPr>
          <w:rFonts w:ascii="Comic Sans MS" w:hAnsi="Comic Sans MS"/>
          <w:lang w:val="es-ES"/>
        </w:rPr>
        <w:t>ésicas</w:t>
      </w:r>
      <w:r w:rsidR="006D7316" w:rsidRPr="006D7316">
        <w:rPr>
          <w:rFonts w:ascii="Comic Sans MS" w:hAnsi="Comic Sans MS"/>
          <w:lang w:val="es-ES"/>
        </w:rPr>
        <w:t xml:space="preserve"> </w:t>
      </w:r>
      <w:r w:rsidR="006D7316">
        <w:rPr>
          <w:rFonts w:ascii="Comic Sans MS" w:hAnsi="Comic Sans MS"/>
          <w:lang w:val="es-ES"/>
        </w:rPr>
        <w:t xml:space="preserve">(Sancho, </w:t>
      </w:r>
      <w:r w:rsidR="006D7316">
        <w:rPr>
          <w:rFonts w:ascii="Comic Sans MS" w:hAnsi="Comic Sans MS"/>
          <w:i/>
          <w:lang w:val="es-ES"/>
        </w:rPr>
        <w:t xml:space="preserve">et al, </w:t>
      </w:r>
      <w:r w:rsidR="006D7316">
        <w:rPr>
          <w:rFonts w:ascii="Comic Sans MS" w:hAnsi="Comic Sans MS"/>
          <w:lang w:val="es-ES"/>
        </w:rPr>
        <w:t>2002)</w:t>
      </w:r>
      <w:r w:rsidR="007861CD">
        <w:rPr>
          <w:rFonts w:ascii="Comic Sans MS" w:hAnsi="Comic Sans MS"/>
          <w:lang w:val="es-ES"/>
        </w:rPr>
        <w:t>.</w:t>
      </w:r>
    </w:p>
    <w:p w:rsidR="00D20EFF" w:rsidRPr="00BB5F2B" w:rsidRDefault="00BB5F2B" w:rsidP="005D5E0C">
      <w:pPr>
        <w:pStyle w:val="Ttulo3"/>
        <w:jc w:val="both"/>
        <w:rPr>
          <w:rFonts w:ascii="Comic Sans MS" w:hAnsi="Comic Sans MS"/>
          <w:color w:val="auto"/>
          <w:szCs w:val="24"/>
          <w:lang w:val="es-ES"/>
        </w:rPr>
      </w:pPr>
      <w:r w:rsidRPr="00BB5F2B">
        <w:rPr>
          <w:rStyle w:val="mw-headline"/>
          <w:rFonts w:ascii="Comic Sans MS" w:hAnsi="Comic Sans MS"/>
          <w:color w:val="auto"/>
          <w:szCs w:val="24"/>
          <w:lang w:val="es-ES"/>
        </w:rPr>
        <w:t>ELEMENTOS ESTRUCTURALES DE LA EVALUACIÓN SENSORIAL</w:t>
      </w:r>
    </w:p>
    <w:p w:rsidR="00D20EFF" w:rsidRPr="005D5E0C" w:rsidRDefault="00D20EFF" w:rsidP="005D5E0C">
      <w:pPr>
        <w:pStyle w:val="NormalWeb"/>
        <w:jc w:val="both"/>
        <w:rPr>
          <w:rFonts w:ascii="Comic Sans MS" w:hAnsi="Comic Sans MS"/>
          <w:lang w:val="es-ES"/>
        </w:rPr>
      </w:pPr>
      <w:r w:rsidRPr="005D5E0C">
        <w:rPr>
          <w:rFonts w:ascii="Comic Sans MS" w:hAnsi="Comic Sans MS"/>
          <w:lang w:val="es-ES"/>
        </w:rPr>
        <w:t>Se requiere de un área especial, donde se eviten distracciones y se puedan controlar las condiciones deseadas. Un producto se puede evaluar en una mesa, en la esquina de un cuarto, pero las interrupciones y distraccione</w:t>
      </w:r>
      <w:r w:rsidR="007861CD">
        <w:rPr>
          <w:rFonts w:ascii="Comic Sans MS" w:hAnsi="Comic Sans MS"/>
          <w:lang w:val="es-ES"/>
        </w:rPr>
        <w:t>s no favorecen un buen análisis</w:t>
      </w:r>
      <w:r w:rsidR="006D7316">
        <w:rPr>
          <w:rFonts w:ascii="Comic Sans MS" w:hAnsi="Comic Sans MS"/>
          <w:lang w:val="es-ES"/>
        </w:rPr>
        <w:t xml:space="preserve"> (Fortin, </w:t>
      </w:r>
      <w:r w:rsidR="006D7316">
        <w:rPr>
          <w:rFonts w:ascii="Comic Sans MS" w:hAnsi="Comic Sans MS"/>
          <w:i/>
          <w:lang w:val="es-ES"/>
        </w:rPr>
        <w:t xml:space="preserve">et al, </w:t>
      </w:r>
      <w:r w:rsidR="006D7316">
        <w:rPr>
          <w:rFonts w:ascii="Comic Sans MS" w:hAnsi="Comic Sans MS"/>
          <w:lang w:val="es-ES"/>
        </w:rPr>
        <w:t>2001</w:t>
      </w:r>
      <w:r w:rsidR="006820D1">
        <w:rPr>
          <w:rFonts w:ascii="Comic Sans MS" w:hAnsi="Comic Sans MS"/>
          <w:lang w:val="es-ES"/>
        </w:rPr>
        <w:t>)</w:t>
      </w:r>
      <w:r w:rsidR="007861CD">
        <w:rPr>
          <w:rFonts w:ascii="Comic Sans MS" w:hAnsi="Comic Sans MS"/>
          <w:lang w:val="es-ES"/>
        </w:rPr>
        <w:t>.</w:t>
      </w:r>
    </w:p>
    <w:p w:rsidR="00BB5F2B" w:rsidRDefault="00BB5F2B" w:rsidP="005D5E0C">
      <w:pPr>
        <w:pStyle w:val="NormalWeb"/>
        <w:jc w:val="both"/>
        <w:rPr>
          <w:rFonts w:ascii="Comic Sans MS" w:hAnsi="Comic Sans MS"/>
          <w:lang w:val="es-ES"/>
        </w:rPr>
      </w:pPr>
    </w:p>
    <w:p w:rsidR="009F1E1E" w:rsidRDefault="009F1E1E" w:rsidP="005D5E0C">
      <w:pPr>
        <w:pStyle w:val="NormalWeb"/>
        <w:jc w:val="both"/>
        <w:rPr>
          <w:rFonts w:ascii="Comic Sans MS" w:hAnsi="Comic Sans MS"/>
          <w:lang w:val="es-ES"/>
        </w:rPr>
      </w:pPr>
    </w:p>
    <w:p w:rsidR="009F1E1E" w:rsidRDefault="009F1E1E" w:rsidP="005D5E0C">
      <w:pPr>
        <w:pStyle w:val="NormalWeb"/>
        <w:jc w:val="both"/>
        <w:rPr>
          <w:rFonts w:ascii="Comic Sans MS" w:hAnsi="Comic Sans MS"/>
          <w:lang w:val="es-ES"/>
        </w:rPr>
      </w:pPr>
    </w:p>
    <w:p w:rsidR="00D20EFF" w:rsidRPr="005D5E0C" w:rsidRDefault="00D20EFF" w:rsidP="005D5E0C">
      <w:pPr>
        <w:pStyle w:val="NormalWeb"/>
        <w:jc w:val="both"/>
        <w:rPr>
          <w:rFonts w:ascii="Comic Sans MS" w:hAnsi="Comic Sans MS"/>
          <w:lang w:val="es-ES"/>
        </w:rPr>
      </w:pPr>
      <w:r w:rsidRPr="005D5E0C">
        <w:rPr>
          <w:rFonts w:ascii="Comic Sans MS" w:hAnsi="Comic Sans MS"/>
          <w:lang w:val="es-ES"/>
        </w:rPr>
        <w:lastRenderedPageBreak/>
        <w:t>Un laboratorio de análisis sensorial debe contar con 2 áreas, a saber:</w:t>
      </w:r>
    </w:p>
    <w:p w:rsidR="00BB5F2B" w:rsidRDefault="00D20EFF" w:rsidP="005D5E0C">
      <w:pPr>
        <w:pStyle w:val="NormalWeb"/>
        <w:jc w:val="both"/>
        <w:rPr>
          <w:rFonts w:ascii="Comic Sans MS" w:hAnsi="Comic Sans MS"/>
          <w:lang w:val="es-ES"/>
        </w:rPr>
      </w:pPr>
      <w:r w:rsidRPr="005E6DEC">
        <w:rPr>
          <w:rFonts w:ascii="Comic Sans MS" w:hAnsi="Comic Sans MS"/>
          <w:bCs/>
          <w:color w:val="17365D" w:themeColor="text2" w:themeShade="BF"/>
          <w:lang w:val="es-ES"/>
        </w:rPr>
        <w:t>Área de preparación</w:t>
      </w:r>
      <w:r w:rsidRPr="005E6DEC">
        <w:rPr>
          <w:rFonts w:ascii="Comic Sans MS" w:hAnsi="Comic Sans MS"/>
          <w:color w:val="17365D" w:themeColor="text2" w:themeShade="BF"/>
          <w:lang w:val="es-ES"/>
        </w:rPr>
        <w:t xml:space="preserve"> y </w:t>
      </w:r>
      <w:r w:rsidRPr="005E6DEC">
        <w:rPr>
          <w:rFonts w:ascii="Comic Sans MS" w:hAnsi="Comic Sans MS"/>
          <w:bCs/>
          <w:color w:val="17365D" w:themeColor="text2" w:themeShade="BF"/>
          <w:lang w:val="es-ES"/>
        </w:rPr>
        <w:t>área de prueba</w:t>
      </w:r>
      <w:r w:rsidR="00BB5F2B">
        <w:rPr>
          <w:rFonts w:ascii="Comic Sans MS" w:hAnsi="Comic Sans MS"/>
          <w:lang w:val="es-ES"/>
        </w:rPr>
        <w:t xml:space="preserve">                                                          </w:t>
      </w:r>
    </w:p>
    <w:p w:rsidR="00D20EFF" w:rsidRPr="005D5E0C" w:rsidRDefault="00B44233" w:rsidP="005D5E0C">
      <w:pPr>
        <w:pStyle w:val="NormalWeb"/>
        <w:jc w:val="both"/>
        <w:rPr>
          <w:rFonts w:ascii="Comic Sans MS" w:hAnsi="Comic Sans MS"/>
          <w:lang w:val="es-ES"/>
        </w:rPr>
      </w:pPr>
      <w:r>
        <w:rPr>
          <w:rFonts w:ascii="Comic Sans MS" w:hAnsi="Comic Sans MS"/>
          <w:lang w:val="es-ES"/>
        </w:rPr>
        <w:t>S</w:t>
      </w:r>
      <w:r w:rsidR="00D20EFF" w:rsidRPr="005D5E0C">
        <w:rPr>
          <w:rFonts w:ascii="Comic Sans MS" w:hAnsi="Comic Sans MS"/>
          <w:lang w:val="es-ES"/>
        </w:rPr>
        <w:t>eparadas la una de la otra. Los panelistas no deben entrar al área de preparación para evitar influencias en la evaluación. Generalmente, en el área de prueba, los panelistas se ubican en cabinas individuales que, de acuerdo con la facilidad, pueden ser divisiones sobre una mesa o módulos con bisagras. En estos casos, el líder está al tanto de la evaluación y va retirando o entregando las muestras.</w:t>
      </w:r>
      <w:r w:rsidR="006D7316">
        <w:rPr>
          <w:rFonts w:ascii="Comic Sans MS" w:hAnsi="Comic Sans MS"/>
          <w:lang w:val="es-ES"/>
        </w:rPr>
        <w:t xml:space="preserve"> (Fortin, </w:t>
      </w:r>
      <w:r w:rsidR="006D7316">
        <w:rPr>
          <w:rFonts w:ascii="Comic Sans MS" w:hAnsi="Comic Sans MS"/>
          <w:i/>
          <w:lang w:val="es-ES"/>
        </w:rPr>
        <w:t xml:space="preserve">et al, </w:t>
      </w:r>
      <w:r w:rsidR="006D7316">
        <w:rPr>
          <w:rFonts w:ascii="Comic Sans MS" w:hAnsi="Comic Sans MS"/>
          <w:lang w:val="es-ES"/>
        </w:rPr>
        <w:t>2001)</w:t>
      </w:r>
    </w:p>
    <w:p w:rsidR="00D20EFF" w:rsidRPr="005D5E0C" w:rsidRDefault="00D20EFF" w:rsidP="005D5E0C">
      <w:pPr>
        <w:pStyle w:val="NormalWeb"/>
        <w:jc w:val="both"/>
        <w:rPr>
          <w:rFonts w:ascii="Comic Sans MS" w:hAnsi="Comic Sans MS"/>
          <w:lang w:val="es-ES"/>
        </w:rPr>
      </w:pPr>
      <w:r w:rsidRPr="005D5E0C">
        <w:rPr>
          <w:rFonts w:ascii="Comic Sans MS" w:hAnsi="Comic Sans MS"/>
          <w:lang w:val="es-ES"/>
        </w:rPr>
        <w:t>Lo más común es el uso de celdas o cabinas a lo largo de la pared, comunicadas por una ventanilla con el área de preparación, permitiendo el paso de las muestras del área de preparación a la de prueba. Se exige al panelista no fumar, evitar perfumes y cosméticos con olores, porque influyen en la prueba. Entre prueba y prueba, el panelista debe hacerse un enjuague bucal; por lo tanto, en el área de prueba debe haber sumideros con grifos para este fin. Se aconseja al panelista utilizar agua a temperatura ambiente. En muchos casos, s</w:t>
      </w:r>
      <w:r w:rsidR="005E6DEC">
        <w:rPr>
          <w:rFonts w:ascii="Comic Sans MS" w:hAnsi="Comic Sans MS"/>
          <w:lang w:val="es-ES"/>
        </w:rPr>
        <w:t>e utiliza entre prueba y prueba</w:t>
      </w:r>
      <w:r w:rsidR="006D7316">
        <w:rPr>
          <w:rFonts w:ascii="Comic Sans MS" w:hAnsi="Comic Sans MS"/>
          <w:lang w:val="es-ES"/>
        </w:rPr>
        <w:t xml:space="preserve"> (Fortin, </w:t>
      </w:r>
      <w:r w:rsidR="006D7316">
        <w:rPr>
          <w:rFonts w:ascii="Comic Sans MS" w:hAnsi="Comic Sans MS"/>
          <w:i/>
          <w:lang w:val="es-ES"/>
        </w:rPr>
        <w:t xml:space="preserve">et al, </w:t>
      </w:r>
      <w:r w:rsidR="006D7316">
        <w:rPr>
          <w:rFonts w:ascii="Comic Sans MS" w:hAnsi="Comic Sans MS"/>
          <w:lang w:val="es-ES"/>
        </w:rPr>
        <w:t>2001)</w:t>
      </w:r>
      <w:r w:rsidR="005E6DEC">
        <w:rPr>
          <w:rFonts w:ascii="Comic Sans MS" w:hAnsi="Comic Sans MS"/>
          <w:lang w:val="es-ES"/>
        </w:rPr>
        <w:t>.</w:t>
      </w:r>
    </w:p>
    <w:p w:rsidR="00D20EFF" w:rsidRPr="005D5E0C" w:rsidRDefault="00D20EFF" w:rsidP="005D5E0C">
      <w:pPr>
        <w:pStyle w:val="NormalWeb"/>
        <w:jc w:val="both"/>
        <w:rPr>
          <w:rFonts w:ascii="Comic Sans MS" w:hAnsi="Comic Sans MS"/>
          <w:lang w:val="es-ES"/>
        </w:rPr>
      </w:pPr>
      <w:r w:rsidRPr="005D5E0C">
        <w:rPr>
          <w:rFonts w:ascii="Comic Sans MS" w:hAnsi="Comic Sans MS"/>
          <w:lang w:val="es-ES"/>
        </w:rPr>
        <w:t>La luz del área de prueba debe ser uniforme, con el fin de que no influe</w:t>
      </w:r>
      <w:r w:rsidR="005E6DEC">
        <w:rPr>
          <w:rFonts w:ascii="Comic Sans MS" w:hAnsi="Comic Sans MS"/>
          <w:lang w:val="es-ES"/>
        </w:rPr>
        <w:t>ncie la apariencia del producto</w:t>
      </w:r>
      <w:r w:rsidRPr="005D5E0C">
        <w:rPr>
          <w:rFonts w:ascii="Comic Sans MS" w:hAnsi="Comic Sans MS"/>
          <w:lang w:val="es-ES"/>
        </w:rPr>
        <w:t>. En el caso de que el color y la apariencia del producto sean factores de importancia, se debe utilizar luz de día. En caso de que se desee eliminar las diferencias de color entre las muestras se recomienda luz de color, generalm</w:t>
      </w:r>
      <w:r w:rsidR="005E6DEC">
        <w:rPr>
          <w:rFonts w:ascii="Comic Sans MS" w:hAnsi="Comic Sans MS"/>
          <w:lang w:val="es-ES"/>
        </w:rPr>
        <w:t>ente luz roja (para enmascarar)</w:t>
      </w:r>
      <w:r w:rsidR="006D7316">
        <w:rPr>
          <w:rFonts w:ascii="Comic Sans MS" w:hAnsi="Comic Sans MS"/>
          <w:lang w:val="es-ES"/>
        </w:rPr>
        <w:t xml:space="preserve"> (Fortin, </w:t>
      </w:r>
      <w:r w:rsidR="006D7316">
        <w:rPr>
          <w:rFonts w:ascii="Comic Sans MS" w:hAnsi="Comic Sans MS"/>
          <w:i/>
          <w:lang w:val="es-ES"/>
        </w:rPr>
        <w:t xml:space="preserve">et al, </w:t>
      </w:r>
      <w:r w:rsidR="006D7316">
        <w:rPr>
          <w:rFonts w:ascii="Comic Sans MS" w:hAnsi="Comic Sans MS"/>
          <w:lang w:val="es-ES"/>
        </w:rPr>
        <w:t>2001)</w:t>
      </w:r>
      <w:r w:rsidR="005E6DEC">
        <w:rPr>
          <w:rFonts w:ascii="Comic Sans MS" w:hAnsi="Comic Sans MS"/>
          <w:lang w:val="es-ES"/>
        </w:rPr>
        <w:t>.</w:t>
      </w:r>
    </w:p>
    <w:p w:rsidR="00D20EFF" w:rsidRPr="005E6DEC" w:rsidRDefault="00D20EFF" w:rsidP="005D5E0C">
      <w:pPr>
        <w:pStyle w:val="Ttulo4"/>
        <w:jc w:val="both"/>
        <w:rPr>
          <w:rFonts w:ascii="Comic Sans MS" w:hAnsi="Comic Sans MS"/>
          <w:b w:val="0"/>
          <w:i w:val="0"/>
          <w:color w:val="17365D" w:themeColor="text2" w:themeShade="BF"/>
          <w:sz w:val="24"/>
          <w:szCs w:val="24"/>
          <w:lang w:val="es-ES"/>
        </w:rPr>
      </w:pPr>
      <w:r w:rsidRPr="005E6DEC">
        <w:rPr>
          <w:rStyle w:val="mw-headline"/>
          <w:rFonts w:ascii="Comic Sans MS" w:hAnsi="Comic Sans MS"/>
          <w:b w:val="0"/>
          <w:i w:val="0"/>
          <w:color w:val="17365D" w:themeColor="text2" w:themeShade="BF"/>
          <w:sz w:val="24"/>
          <w:szCs w:val="24"/>
          <w:lang w:val="es-ES"/>
        </w:rPr>
        <w:t>Preparación de las muestras</w:t>
      </w:r>
    </w:p>
    <w:p w:rsidR="00D20EFF" w:rsidRPr="005D5E0C" w:rsidRDefault="00D20EFF" w:rsidP="002461F3">
      <w:pPr>
        <w:numPr>
          <w:ilvl w:val="0"/>
          <w:numId w:val="1"/>
        </w:numPr>
        <w:spacing w:before="100" w:beforeAutospacing="1" w:after="100" w:afterAutospacing="1" w:line="240" w:lineRule="auto"/>
        <w:jc w:val="both"/>
        <w:rPr>
          <w:rFonts w:ascii="Comic Sans MS" w:hAnsi="Comic Sans MS"/>
          <w:sz w:val="24"/>
          <w:szCs w:val="24"/>
          <w:lang w:val="es-ES"/>
        </w:rPr>
      </w:pPr>
      <w:r w:rsidRPr="005D5E0C">
        <w:rPr>
          <w:rFonts w:ascii="Comic Sans MS" w:hAnsi="Comic Sans MS"/>
          <w:b/>
          <w:bCs/>
          <w:sz w:val="24"/>
          <w:szCs w:val="24"/>
          <w:lang w:val="es-ES"/>
        </w:rPr>
        <w:t>Horarios para las pruebas</w:t>
      </w:r>
      <w:r w:rsidRPr="005D5E0C">
        <w:rPr>
          <w:rFonts w:ascii="Comic Sans MS" w:hAnsi="Comic Sans MS"/>
          <w:sz w:val="24"/>
          <w:szCs w:val="24"/>
          <w:lang w:val="es-ES"/>
        </w:rPr>
        <w:t>: Se recomienda últimas horas de la mañana (entre las 11 a 12 am) y el comienzo o mitad de la tarde (4 a 5 pm) para la realización de las pruebas, de prefe</w:t>
      </w:r>
      <w:r w:rsidR="00A12F2B">
        <w:rPr>
          <w:rFonts w:ascii="Comic Sans MS" w:hAnsi="Comic Sans MS"/>
          <w:sz w:val="24"/>
          <w:szCs w:val="24"/>
          <w:lang w:val="es-ES"/>
        </w:rPr>
        <w:t>rencia fuera del área de comida</w:t>
      </w:r>
      <w:r w:rsidR="006D7316">
        <w:rPr>
          <w:rFonts w:ascii="Comic Sans MS" w:hAnsi="Comic Sans MS"/>
          <w:sz w:val="24"/>
          <w:szCs w:val="24"/>
          <w:lang w:val="es-ES"/>
        </w:rPr>
        <w:t xml:space="preserve"> </w:t>
      </w:r>
      <w:r w:rsidR="006D7316" w:rsidRPr="006D7316">
        <w:rPr>
          <w:rFonts w:ascii="Comic Sans MS" w:hAnsi="Comic Sans MS"/>
          <w:sz w:val="24"/>
          <w:lang w:val="es-ES"/>
        </w:rPr>
        <w:t xml:space="preserve">(Fortin, </w:t>
      </w:r>
      <w:r w:rsidR="006D7316" w:rsidRPr="006D7316">
        <w:rPr>
          <w:rFonts w:ascii="Comic Sans MS" w:hAnsi="Comic Sans MS"/>
          <w:i/>
          <w:sz w:val="24"/>
          <w:lang w:val="es-ES"/>
        </w:rPr>
        <w:t xml:space="preserve">et al, </w:t>
      </w:r>
      <w:r w:rsidR="006D7316" w:rsidRPr="006D7316">
        <w:rPr>
          <w:rFonts w:ascii="Comic Sans MS" w:hAnsi="Comic Sans MS"/>
          <w:sz w:val="24"/>
          <w:lang w:val="es-ES"/>
        </w:rPr>
        <w:t>2001)</w:t>
      </w:r>
      <w:r w:rsidR="00A12F2B">
        <w:rPr>
          <w:rFonts w:ascii="Comic Sans MS" w:hAnsi="Comic Sans MS"/>
          <w:sz w:val="24"/>
          <w:lang w:val="es-ES"/>
        </w:rPr>
        <w:t>.</w:t>
      </w:r>
    </w:p>
    <w:p w:rsidR="00D20EFF" w:rsidRPr="005D5E0C" w:rsidRDefault="00D20EFF" w:rsidP="002461F3">
      <w:pPr>
        <w:numPr>
          <w:ilvl w:val="0"/>
          <w:numId w:val="1"/>
        </w:numPr>
        <w:spacing w:before="100" w:beforeAutospacing="1" w:after="100" w:afterAutospacing="1" w:line="240" w:lineRule="auto"/>
        <w:jc w:val="both"/>
        <w:rPr>
          <w:rFonts w:ascii="Comic Sans MS" w:hAnsi="Comic Sans MS"/>
          <w:sz w:val="24"/>
          <w:szCs w:val="24"/>
          <w:lang w:val="es-ES"/>
        </w:rPr>
      </w:pPr>
      <w:r w:rsidRPr="005D5E0C">
        <w:rPr>
          <w:rFonts w:ascii="Comic Sans MS" w:hAnsi="Comic Sans MS"/>
          <w:b/>
          <w:bCs/>
          <w:sz w:val="24"/>
          <w:szCs w:val="24"/>
          <w:lang w:val="es-ES"/>
        </w:rPr>
        <w:t>Muestra</w:t>
      </w:r>
      <w:r w:rsidRPr="005D5E0C">
        <w:rPr>
          <w:rFonts w:ascii="Comic Sans MS" w:hAnsi="Comic Sans MS"/>
          <w:sz w:val="24"/>
          <w:szCs w:val="24"/>
          <w:lang w:val="es-ES"/>
        </w:rPr>
        <w:t>. Las muestras que se presentan al panelista deben ser típicas del producto, idénticas hasta donde sea posible, excepto en la características por la que se juzga, o sea, que tenga igual forma (redonda o picada o en puré o molida), en recipientes de igual forma, tamaño, color y tener presente que el material donde se sirve</w:t>
      </w:r>
      <w:r w:rsidR="00A12F2B">
        <w:rPr>
          <w:rFonts w:ascii="Comic Sans MS" w:hAnsi="Comic Sans MS"/>
          <w:sz w:val="24"/>
          <w:szCs w:val="24"/>
          <w:lang w:val="es-ES"/>
        </w:rPr>
        <w:t xml:space="preserve"> la muestra no transmita olores</w:t>
      </w:r>
      <w:r w:rsidR="006D7316">
        <w:rPr>
          <w:rFonts w:ascii="Comic Sans MS" w:hAnsi="Comic Sans MS"/>
          <w:sz w:val="24"/>
          <w:szCs w:val="24"/>
          <w:lang w:val="es-ES"/>
        </w:rPr>
        <w:t xml:space="preserve"> </w:t>
      </w:r>
      <w:r w:rsidR="006D7316" w:rsidRPr="006D7316">
        <w:rPr>
          <w:rFonts w:ascii="Comic Sans MS" w:hAnsi="Comic Sans MS"/>
          <w:sz w:val="24"/>
          <w:lang w:val="es-ES"/>
        </w:rPr>
        <w:t xml:space="preserve">(Fortin, </w:t>
      </w:r>
      <w:r w:rsidR="006D7316" w:rsidRPr="006D7316">
        <w:rPr>
          <w:rFonts w:ascii="Comic Sans MS" w:hAnsi="Comic Sans MS"/>
          <w:i/>
          <w:sz w:val="24"/>
          <w:lang w:val="es-ES"/>
        </w:rPr>
        <w:t xml:space="preserve">et al, </w:t>
      </w:r>
      <w:r w:rsidR="006D7316" w:rsidRPr="006D7316">
        <w:rPr>
          <w:rFonts w:ascii="Comic Sans MS" w:hAnsi="Comic Sans MS"/>
          <w:sz w:val="24"/>
          <w:lang w:val="es-ES"/>
        </w:rPr>
        <w:t>2001)</w:t>
      </w:r>
      <w:r w:rsidR="00A12F2B">
        <w:rPr>
          <w:rFonts w:ascii="Comic Sans MS" w:hAnsi="Comic Sans MS"/>
          <w:sz w:val="24"/>
          <w:lang w:val="es-ES"/>
        </w:rPr>
        <w:t>.</w:t>
      </w:r>
    </w:p>
    <w:p w:rsidR="00D20EFF" w:rsidRPr="005D5E0C" w:rsidRDefault="00D20EFF" w:rsidP="005D5E0C">
      <w:pPr>
        <w:pStyle w:val="NormalWeb"/>
        <w:jc w:val="both"/>
        <w:rPr>
          <w:rFonts w:ascii="Comic Sans MS" w:hAnsi="Comic Sans MS"/>
          <w:lang w:val="es-ES"/>
        </w:rPr>
      </w:pPr>
      <w:r w:rsidRPr="005D5E0C">
        <w:rPr>
          <w:rFonts w:ascii="Comic Sans MS" w:hAnsi="Comic Sans MS"/>
          <w:lang w:val="es-ES"/>
        </w:rPr>
        <w:lastRenderedPageBreak/>
        <w:t>A veces se utilizan algunos acarreadores de muestras como galletas para las mermeladas y salchichas para la salsa de tomate; generalmente, estos vehículos son una fuente de error experimental. Las muestras deben servirse a la temper</w:t>
      </w:r>
      <w:r w:rsidR="00A12F2B">
        <w:rPr>
          <w:rFonts w:ascii="Comic Sans MS" w:hAnsi="Comic Sans MS"/>
          <w:lang w:val="es-ES"/>
        </w:rPr>
        <w:t>atura a la cual se consumen nor</w:t>
      </w:r>
      <w:r w:rsidRPr="005D5E0C">
        <w:rPr>
          <w:rFonts w:ascii="Comic Sans MS" w:hAnsi="Comic Sans MS"/>
          <w:lang w:val="es-ES"/>
        </w:rPr>
        <w:t>malmente. -Frutas y galletas a temperatura ambiente - Carnes a 80º C (Tº interna) - Bebidas 4-10ºC - Sopas 80ºC - Helados, sorbetes -1ºC</w:t>
      </w:r>
      <w:r w:rsidR="006D7316">
        <w:rPr>
          <w:rFonts w:ascii="Comic Sans MS" w:hAnsi="Comic Sans MS"/>
          <w:lang w:val="es-ES"/>
        </w:rPr>
        <w:t xml:space="preserve"> </w:t>
      </w:r>
      <w:r w:rsidR="006D7316" w:rsidRPr="006D7316">
        <w:rPr>
          <w:rFonts w:ascii="Comic Sans MS" w:hAnsi="Comic Sans MS"/>
          <w:lang w:val="es-ES"/>
        </w:rPr>
        <w:t xml:space="preserve">(Fortin, </w:t>
      </w:r>
      <w:r w:rsidR="006D7316" w:rsidRPr="006D7316">
        <w:rPr>
          <w:rFonts w:ascii="Comic Sans MS" w:hAnsi="Comic Sans MS"/>
          <w:i/>
          <w:lang w:val="es-ES"/>
        </w:rPr>
        <w:t xml:space="preserve">et al, </w:t>
      </w:r>
      <w:r w:rsidR="006D7316" w:rsidRPr="006D7316">
        <w:rPr>
          <w:rFonts w:ascii="Comic Sans MS" w:hAnsi="Comic Sans MS"/>
          <w:lang w:val="es-ES"/>
        </w:rPr>
        <w:t>2001)</w:t>
      </w:r>
      <w:r w:rsidR="00A12F2B">
        <w:rPr>
          <w:rFonts w:ascii="Comic Sans MS" w:hAnsi="Comic Sans MS"/>
          <w:lang w:val="es-ES"/>
        </w:rPr>
        <w:t>.</w:t>
      </w:r>
    </w:p>
    <w:p w:rsidR="00D20EFF" w:rsidRPr="005D5E0C" w:rsidRDefault="00D20EFF" w:rsidP="005D5E0C">
      <w:pPr>
        <w:pStyle w:val="NormalWeb"/>
        <w:jc w:val="both"/>
        <w:rPr>
          <w:rFonts w:ascii="Comic Sans MS" w:hAnsi="Comic Sans MS"/>
          <w:lang w:val="es-ES"/>
        </w:rPr>
      </w:pPr>
      <w:r w:rsidRPr="005D5E0C">
        <w:rPr>
          <w:rFonts w:ascii="Comic Sans MS" w:hAnsi="Comic Sans MS"/>
          <w:lang w:val="es-ES"/>
        </w:rPr>
        <w:t>En algunas pruebas, las cantidades pueden duplicarse. Hay casos en donde la cantidad puede ser mayor.</w:t>
      </w:r>
    </w:p>
    <w:p w:rsidR="00D20EFF" w:rsidRPr="005D5E0C" w:rsidRDefault="00D20EFF" w:rsidP="005D5E0C">
      <w:pPr>
        <w:pStyle w:val="NormalWeb"/>
        <w:jc w:val="both"/>
        <w:rPr>
          <w:rFonts w:ascii="Comic Sans MS" w:hAnsi="Comic Sans MS"/>
          <w:lang w:val="es-ES"/>
        </w:rPr>
      </w:pPr>
      <w:r w:rsidRPr="005D5E0C">
        <w:rPr>
          <w:rFonts w:ascii="Comic Sans MS" w:hAnsi="Comic Sans MS"/>
          <w:lang w:val="es-ES"/>
        </w:rPr>
        <w:t>Una manifestación de la naturaleza del individuo se da cuando éste integra la información de su medio circundante para así apreciar su realidad. Por lo mismo, para que el individuo no desvíe su atención del punto que se quiere sea su objeto de observación, es necesario controlar todo tipo de variables que puedan, en un momento dado, influir, modelar, sesgar o afectar la sensibilidad del evaluador. Una de estas variables es el área física donde se realiza la prueba sensorial. El área de preparación de las muestras, debe estar independiente del área de evaluación. En ambas áreas debe haber silencio, para conseguir tranquilidad en el catador. En el momento de la evaluación, el ruido y las voces emanadas del área de preparación deben reducirse al mínimo, para evitar la distracción. La temperatura y humedad relativa deben resultar agradables y ser constantes, además es indispensable que exista comodidad en el área: asientos confortables, altura y espacio de la mesa apropiados. Las paredes y superficies para efectuar la prueba deben tener coloración neutra. También la limpieza en el área influye en la moti</w:t>
      </w:r>
      <w:r w:rsidR="00A12F2B">
        <w:rPr>
          <w:rFonts w:ascii="Comic Sans MS" w:hAnsi="Comic Sans MS"/>
          <w:lang w:val="es-ES"/>
        </w:rPr>
        <w:t xml:space="preserve">vación y disposiciones del juez </w:t>
      </w:r>
      <w:r w:rsidR="006D7316" w:rsidRPr="006D7316">
        <w:rPr>
          <w:rFonts w:ascii="Comic Sans MS" w:hAnsi="Comic Sans MS"/>
          <w:lang w:val="es-ES"/>
        </w:rPr>
        <w:t xml:space="preserve">(Fortin, </w:t>
      </w:r>
      <w:r w:rsidR="006D7316" w:rsidRPr="006D7316">
        <w:rPr>
          <w:rFonts w:ascii="Comic Sans MS" w:hAnsi="Comic Sans MS"/>
          <w:i/>
          <w:lang w:val="es-ES"/>
        </w:rPr>
        <w:t xml:space="preserve">et al, </w:t>
      </w:r>
      <w:r w:rsidR="006D7316" w:rsidRPr="006D7316">
        <w:rPr>
          <w:rFonts w:ascii="Comic Sans MS" w:hAnsi="Comic Sans MS"/>
          <w:lang w:val="es-ES"/>
        </w:rPr>
        <w:t>2001)</w:t>
      </w:r>
      <w:r w:rsidR="00A12F2B">
        <w:rPr>
          <w:rFonts w:ascii="Comic Sans MS" w:hAnsi="Comic Sans MS"/>
          <w:lang w:val="es-ES"/>
        </w:rPr>
        <w:t>.</w:t>
      </w:r>
    </w:p>
    <w:p w:rsidR="00D20EFF" w:rsidRPr="005D5E0C" w:rsidRDefault="00D20EFF" w:rsidP="005D5E0C">
      <w:pPr>
        <w:pStyle w:val="NormalWeb"/>
        <w:jc w:val="both"/>
        <w:rPr>
          <w:rFonts w:ascii="Comic Sans MS" w:hAnsi="Comic Sans MS"/>
          <w:lang w:val="es-ES"/>
        </w:rPr>
      </w:pPr>
      <w:r w:rsidRPr="005D5E0C">
        <w:rPr>
          <w:rFonts w:ascii="Comic Sans MS" w:hAnsi="Comic Sans MS"/>
          <w:lang w:val="es-ES"/>
        </w:rPr>
        <w:t>Las cantidades de las muestras dependerán de cada alimento.</w:t>
      </w:r>
    </w:p>
    <w:p w:rsidR="00D20EFF" w:rsidRPr="00A12F2B" w:rsidRDefault="00D20EFF" w:rsidP="005D5E0C">
      <w:pPr>
        <w:pStyle w:val="Ttulo4"/>
        <w:jc w:val="both"/>
        <w:rPr>
          <w:rFonts w:ascii="Comic Sans MS" w:hAnsi="Comic Sans MS"/>
          <w:b w:val="0"/>
          <w:i w:val="0"/>
          <w:sz w:val="24"/>
          <w:szCs w:val="24"/>
          <w:lang w:val="es-ES"/>
        </w:rPr>
      </w:pPr>
      <w:r w:rsidRPr="00A12F2B">
        <w:rPr>
          <w:rStyle w:val="mw-headline"/>
          <w:rFonts w:ascii="Comic Sans MS" w:hAnsi="Comic Sans MS"/>
          <w:b w:val="0"/>
          <w:i w:val="0"/>
          <w:color w:val="17365D" w:themeColor="text2" w:themeShade="BF"/>
          <w:sz w:val="24"/>
          <w:szCs w:val="24"/>
          <w:lang w:val="es-ES"/>
        </w:rPr>
        <w:t>Codificación y orden de presentación</w:t>
      </w:r>
    </w:p>
    <w:p w:rsidR="00D20EFF" w:rsidRPr="005D5E0C" w:rsidRDefault="00D20EFF" w:rsidP="005D5E0C">
      <w:pPr>
        <w:pStyle w:val="NormalWeb"/>
        <w:jc w:val="both"/>
        <w:rPr>
          <w:rFonts w:ascii="Comic Sans MS" w:hAnsi="Comic Sans MS"/>
          <w:lang w:val="es-ES"/>
        </w:rPr>
      </w:pPr>
      <w:r w:rsidRPr="005D5E0C">
        <w:rPr>
          <w:rFonts w:ascii="Comic Sans MS" w:hAnsi="Comic Sans MS"/>
          <w:lang w:val="es-ES"/>
        </w:rPr>
        <w:t>Las muestras deben llevar un código que no permita al panelista información alguna de la identificación de la muestra, ni in</w:t>
      </w:r>
      <w:r w:rsidR="00A12F2B">
        <w:rPr>
          <w:rFonts w:ascii="Comic Sans MS" w:hAnsi="Comic Sans MS"/>
          <w:lang w:val="es-ES"/>
        </w:rPr>
        <w:t>troducir sesgos a la evaluación</w:t>
      </w:r>
      <w:r w:rsidR="006D7316">
        <w:rPr>
          <w:rFonts w:ascii="Comic Sans MS" w:hAnsi="Comic Sans MS"/>
          <w:lang w:val="es-ES"/>
        </w:rPr>
        <w:t xml:space="preserve"> </w:t>
      </w:r>
      <w:r w:rsidR="006D7316" w:rsidRPr="006D7316">
        <w:rPr>
          <w:rFonts w:ascii="Comic Sans MS" w:hAnsi="Comic Sans MS"/>
          <w:lang w:val="es-ES"/>
        </w:rPr>
        <w:t xml:space="preserve">(Fortin, </w:t>
      </w:r>
      <w:r w:rsidR="006D7316" w:rsidRPr="006D7316">
        <w:rPr>
          <w:rFonts w:ascii="Comic Sans MS" w:hAnsi="Comic Sans MS"/>
          <w:i/>
          <w:lang w:val="es-ES"/>
        </w:rPr>
        <w:t xml:space="preserve">et al, </w:t>
      </w:r>
      <w:r w:rsidR="006D7316" w:rsidRPr="006D7316">
        <w:rPr>
          <w:rFonts w:ascii="Comic Sans MS" w:hAnsi="Comic Sans MS"/>
          <w:lang w:val="es-ES"/>
        </w:rPr>
        <w:t>2001)</w:t>
      </w:r>
      <w:r w:rsidR="00A12F2B">
        <w:rPr>
          <w:rFonts w:ascii="Comic Sans MS" w:hAnsi="Comic Sans MS"/>
          <w:lang w:val="es-ES"/>
        </w:rPr>
        <w:t>.</w:t>
      </w:r>
    </w:p>
    <w:p w:rsidR="006D7316" w:rsidRPr="00A12F2B" w:rsidRDefault="00D20EFF" w:rsidP="00A12F2B">
      <w:pPr>
        <w:pStyle w:val="NormalWeb"/>
        <w:jc w:val="both"/>
        <w:rPr>
          <w:rStyle w:val="mw-headline"/>
          <w:rFonts w:ascii="Comic Sans MS" w:hAnsi="Comic Sans MS"/>
          <w:lang w:val="es-ES"/>
        </w:rPr>
      </w:pPr>
      <w:r w:rsidRPr="005D5E0C">
        <w:rPr>
          <w:rFonts w:ascii="Comic Sans MS" w:hAnsi="Comic Sans MS"/>
          <w:lang w:val="es-ES"/>
        </w:rPr>
        <w:t>Se recomienda entonces, tomar los códigos de la Tabla de números aleatorios, así se evitan los efectos sicológicos en el orden de presentación y que el panelista crea que, de 3 muestras entregadas como iguale</w:t>
      </w:r>
      <w:r w:rsidR="00A12F2B">
        <w:rPr>
          <w:rFonts w:ascii="Comic Sans MS" w:hAnsi="Comic Sans MS"/>
          <w:lang w:val="es-ES"/>
        </w:rPr>
        <w:t>s, la del centro es la distinta</w:t>
      </w:r>
      <w:r w:rsidR="006D7316">
        <w:rPr>
          <w:rFonts w:ascii="Comic Sans MS" w:hAnsi="Comic Sans MS"/>
          <w:lang w:val="es-ES"/>
        </w:rPr>
        <w:t xml:space="preserve"> </w:t>
      </w:r>
      <w:r w:rsidR="006D7316" w:rsidRPr="006D7316">
        <w:rPr>
          <w:rFonts w:ascii="Comic Sans MS" w:hAnsi="Comic Sans MS"/>
          <w:lang w:val="es-ES"/>
        </w:rPr>
        <w:t xml:space="preserve">(Fortin, </w:t>
      </w:r>
      <w:r w:rsidR="006D7316" w:rsidRPr="006D7316">
        <w:rPr>
          <w:rFonts w:ascii="Comic Sans MS" w:hAnsi="Comic Sans MS"/>
          <w:i/>
          <w:lang w:val="es-ES"/>
        </w:rPr>
        <w:t xml:space="preserve">et al, </w:t>
      </w:r>
      <w:r w:rsidR="006D7316" w:rsidRPr="006D7316">
        <w:rPr>
          <w:rFonts w:ascii="Comic Sans MS" w:hAnsi="Comic Sans MS"/>
          <w:lang w:val="es-ES"/>
        </w:rPr>
        <w:t>2001)</w:t>
      </w:r>
      <w:r w:rsidR="00A12F2B">
        <w:rPr>
          <w:rFonts w:ascii="Comic Sans MS" w:hAnsi="Comic Sans MS"/>
          <w:lang w:val="es-ES"/>
        </w:rPr>
        <w:t>.</w:t>
      </w:r>
    </w:p>
    <w:p w:rsidR="00D20EFF" w:rsidRPr="00A12F2B" w:rsidRDefault="00D20EFF" w:rsidP="005D5E0C">
      <w:pPr>
        <w:pStyle w:val="Ttulo4"/>
        <w:jc w:val="both"/>
        <w:rPr>
          <w:rFonts w:ascii="Comic Sans MS" w:hAnsi="Comic Sans MS"/>
          <w:b w:val="0"/>
          <w:i w:val="0"/>
          <w:color w:val="17365D" w:themeColor="text2" w:themeShade="BF"/>
          <w:sz w:val="24"/>
          <w:szCs w:val="24"/>
          <w:lang w:val="es-ES"/>
        </w:rPr>
      </w:pPr>
      <w:r w:rsidRPr="00A12F2B">
        <w:rPr>
          <w:rStyle w:val="mw-headline"/>
          <w:rFonts w:ascii="Comic Sans MS" w:hAnsi="Comic Sans MS"/>
          <w:b w:val="0"/>
          <w:i w:val="0"/>
          <w:color w:val="17365D" w:themeColor="text2" w:themeShade="BF"/>
          <w:sz w:val="24"/>
          <w:szCs w:val="24"/>
          <w:lang w:val="es-ES"/>
        </w:rPr>
        <w:lastRenderedPageBreak/>
        <w:t>Material para la degustación</w:t>
      </w:r>
    </w:p>
    <w:p w:rsidR="00D20EFF" w:rsidRPr="005D5E0C" w:rsidRDefault="00D20EFF" w:rsidP="005D5E0C">
      <w:pPr>
        <w:pStyle w:val="NormalWeb"/>
        <w:jc w:val="both"/>
        <w:rPr>
          <w:rFonts w:ascii="Comic Sans MS" w:hAnsi="Comic Sans MS"/>
          <w:lang w:val="es-ES"/>
        </w:rPr>
      </w:pPr>
      <w:r w:rsidRPr="005D5E0C">
        <w:rPr>
          <w:rFonts w:ascii="Comic Sans MS" w:hAnsi="Comic Sans MS"/>
          <w:lang w:val="es-ES"/>
        </w:rPr>
        <w:t>El material necesario para el ejercicio de la degustación no debe ser necesariamente complicado ni caro. La calificación organoléptica especializada exige condiciones ambientales definidas y constantes que incluso están normalizadas, pero la degustación por afición sólo necesita de un lugar (habitación, bodega, etc. ) exento de ruidos y olores, de temperatura entre 18 y 22º C, con un nivel suficiente de iluminación (preferentemente natural), no ex</w:t>
      </w:r>
      <w:r w:rsidR="00A12F2B">
        <w:rPr>
          <w:rFonts w:ascii="Comic Sans MS" w:hAnsi="Comic Sans MS"/>
          <w:lang w:val="es-ES"/>
        </w:rPr>
        <w:t>cesivamente seco y bien aireado</w:t>
      </w:r>
      <w:r w:rsidR="006D7316">
        <w:rPr>
          <w:rFonts w:ascii="Comic Sans MS" w:hAnsi="Comic Sans MS"/>
          <w:lang w:val="es-ES"/>
        </w:rPr>
        <w:t xml:space="preserve"> </w:t>
      </w:r>
      <w:r w:rsidR="006D7316" w:rsidRPr="006D7316">
        <w:rPr>
          <w:rFonts w:ascii="Comic Sans MS" w:hAnsi="Comic Sans MS"/>
          <w:lang w:val="es-ES"/>
        </w:rPr>
        <w:t xml:space="preserve">(Fortin, </w:t>
      </w:r>
      <w:r w:rsidR="006D7316" w:rsidRPr="006D7316">
        <w:rPr>
          <w:rFonts w:ascii="Comic Sans MS" w:hAnsi="Comic Sans MS"/>
          <w:i/>
          <w:lang w:val="es-ES"/>
        </w:rPr>
        <w:t xml:space="preserve">et al, </w:t>
      </w:r>
      <w:r w:rsidR="006D7316" w:rsidRPr="006D7316">
        <w:rPr>
          <w:rFonts w:ascii="Comic Sans MS" w:hAnsi="Comic Sans MS"/>
          <w:lang w:val="es-ES"/>
        </w:rPr>
        <w:t>2001)</w:t>
      </w:r>
      <w:r w:rsidR="00A12F2B">
        <w:rPr>
          <w:rFonts w:ascii="Comic Sans MS" w:hAnsi="Comic Sans MS"/>
          <w:lang w:val="es-ES"/>
        </w:rPr>
        <w:t>.</w:t>
      </w:r>
    </w:p>
    <w:p w:rsidR="00D20EFF" w:rsidRPr="005D5E0C" w:rsidRDefault="00D20EFF" w:rsidP="005D5E0C">
      <w:pPr>
        <w:pStyle w:val="NormalWeb"/>
        <w:jc w:val="both"/>
        <w:rPr>
          <w:rFonts w:ascii="Comic Sans MS" w:hAnsi="Comic Sans MS"/>
          <w:lang w:val="es-ES"/>
        </w:rPr>
      </w:pPr>
      <w:r w:rsidRPr="005D5E0C">
        <w:rPr>
          <w:rFonts w:ascii="Comic Sans MS" w:hAnsi="Comic Sans MS"/>
          <w:lang w:val="es-ES"/>
        </w:rPr>
        <w:t>Para degustaciones normales, en las que el catador opera generalmente de pie, basta con una mesa fácil de limpiar, recubierta de un tapete blanco, un recipiente-escupidera profundo, unas copas apropiadas, y todo ello colocado en lugar bien iluminado con luz del día o lámpara de halógeno (que reproduce aproximadamente la blancura del espectro solar), no siendo aconsejable la iluminación de lámparas de filamento y fluorescentes por su efecto de</w:t>
      </w:r>
      <w:r w:rsidR="00A12F2B">
        <w:rPr>
          <w:rFonts w:ascii="Comic Sans MS" w:hAnsi="Comic Sans MS"/>
          <w:lang w:val="es-ES"/>
        </w:rPr>
        <w:t xml:space="preserve"> enmascaramiento de los colores</w:t>
      </w:r>
      <w:r w:rsidR="006D7316">
        <w:rPr>
          <w:rFonts w:ascii="Comic Sans MS" w:hAnsi="Comic Sans MS"/>
          <w:lang w:val="es-ES"/>
        </w:rPr>
        <w:t xml:space="preserve"> </w:t>
      </w:r>
      <w:r w:rsidR="006D7316" w:rsidRPr="006D7316">
        <w:rPr>
          <w:rFonts w:ascii="Comic Sans MS" w:hAnsi="Comic Sans MS"/>
          <w:lang w:val="es-ES"/>
        </w:rPr>
        <w:t xml:space="preserve">(Fortin, </w:t>
      </w:r>
      <w:r w:rsidR="006D7316" w:rsidRPr="006D7316">
        <w:rPr>
          <w:rFonts w:ascii="Comic Sans MS" w:hAnsi="Comic Sans MS"/>
          <w:i/>
          <w:lang w:val="es-ES"/>
        </w:rPr>
        <w:t xml:space="preserve">et al, </w:t>
      </w:r>
      <w:r w:rsidR="006D7316" w:rsidRPr="006D7316">
        <w:rPr>
          <w:rFonts w:ascii="Comic Sans MS" w:hAnsi="Comic Sans MS"/>
          <w:lang w:val="es-ES"/>
        </w:rPr>
        <w:t>2001)</w:t>
      </w:r>
      <w:r w:rsidR="00A12F2B">
        <w:rPr>
          <w:rFonts w:ascii="Comic Sans MS" w:hAnsi="Comic Sans MS"/>
          <w:lang w:val="es-ES"/>
        </w:rPr>
        <w:t>.</w:t>
      </w:r>
    </w:p>
    <w:p w:rsidR="006D7316" w:rsidRPr="00A12F2B" w:rsidRDefault="00D20EFF" w:rsidP="005D5E0C">
      <w:pPr>
        <w:pStyle w:val="NormalWeb"/>
        <w:jc w:val="both"/>
        <w:rPr>
          <w:rStyle w:val="mw-headline"/>
          <w:rFonts w:ascii="Comic Sans MS" w:hAnsi="Comic Sans MS"/>
          <w:lang w:val="es-ES"/>
        </w:rPr>
      </w:pPr>
      <w:r w:rsidRPr="005D5E0C">
        <w:rPr>
          <w:rFonts w:ascii="Comic Sans MS" w:hAnsi="Comic Sans MS"/>
          <w:lang w:val="es-ES"/>
        </w:rPr>
        <w:t>Se recomienda la utilización de materiales neutros, según las normas UNE. Las correctas condiciones del catador en el momento de la degustación son fundamen</w:t>
      </w:r>
      <w:r w:rsidR="00A12F2B">
        <w:rPr>
          <w:rFonts w:ascii="Comic Sans MS" w:hAnsi="Comic Sans MS"/>
          <w:lang w:val="es-ES"/>
        </w:rPr>
        <w:t>tales para el éxito de la misma</w:t>
      </w:r>
      <w:r w:rsidR="006D7316">
        <w:rPr>
          <w:rFonts w:ascii="Comic Sans MS" w:hAnsi="Comic Sans MS"/>
          <w:lang w:val="es-ES"/>
        </w:rPr>
        <w:t xml:space="preserve"> </w:t>
      </w:r>
      <w:r w:rsidR="006D7316" w:rsidRPr="006D7316">
        <w:rPr>
          <w:rFonts w:ascii="Comic Sans MS" w:hAnsi="Comic Sans MS"/>
          <w:lang w:val="es-ES"/>
        </w:rPr>
        <w:t xml:space="preserve">(Fortin, </w:t>
      </w:r>
      <w:r w:rsidR="006D7316" w:rsidRPr="006D7316">
        <w:rPr>
          <w:rFonts w:ascii="Comic Sans MS" w:hAnsi="Comic Sans MS"/>
          <w:i/>
          <w:lang w:val="es-ES"/>
        </w:rPr>
        <w:t xml:space="preserve">et al, </w:t>
      </w:r>
      <w:r w:rsidR="006D7316" w:rsidRPr="006D7316">
        <w:rPr>
          <w:rFonts w:ascii="Comic Sans MS" w:hAnsi="Comic Sans MS"/>
          <w:lang w:val="es-ES"/>
        </w:rPr>
        <w:t>2001)</w:t>
      </w:r>
      <w:r w:rsidR="00A12F2B">
        <w:rPr>
          <w:rFonts w:ascii="Comic Sans MS" w:hAnsi="Comic Sans MS"/>
          <w:lang w:val="es-ES"/>
        </w:rPr>
        <w:t>.</w:t>
      </w:r>
    </w:p>
    <w:p w:rsidR="00D20EFF" w:rsidRPr="00A12F2B" w:rsidRDefault="00D20EFF" w:rsidP="005D5E0C">
      <w:pPr>
        <w:pStyle w:val="NormalWeb"/>
        <w:jc w:val="both"/>
        <w:rPr>
          <w:rFonts w:ascii="Comic Sans MS" w:hAnsi="Comic Sans MS"/>
          <w:color w:val="17365D" w:themeColor="text2" w:themeShade="BF"/>
          <w:lang w:val="es-ES"/>
        </w:rPr>
      </w:pPr>
      <w:r w:rsidRPr="00A12F2B">
        <w:rPr>
          <w:rStyle w:val="mw-headline"/>
          <w:rFonts w:ascii="Comic Sans MS" w:hAnsi="Comic Sans MS"/>
          <w:color w:val="17365D" w:themeColor="text2" w:themeShade="BF"/>
          <w:lang w:val="es-ES"/>
        </w:rPr>
        <w:t>Cantidad y forma de muestra</w:t>
      </w:r>
    </w:p>
    <w:p w:rsidR="00D20EFF" w:rsidRPr="005D5E0C" w:rsidRDefault="00D20EFF" w:rsidP="005D5E0C">
      <w:pPr>
        <w:pStyle w:val="NormalWeb"/>
        <w:jc w:val="both"/>
        <w:rPr>
          <w:rFonts w:ascii="Comic Sans MS" w:hAnsi="Comic Sans MS"/>
          <w:lang w:val="es-ES"/>
        </w:rPr>
      </w:pPr>
      <w:r w:rsidRPr="005D5E0C">
        <w:rPr>
          <w:rFonts w:ascii="Comic Sans MS" w:hAnsi="Comic Sans MS"/>
          <w:lang w:val="es-ES"/>
        </w:rPr>
        <w:t>La cantidad de muestra necesaria para el análisis depende del tipo de determinación a realizar, del método empleado y del tipo de sustancia de que se trate. Las cantidades recomendadas de muestra y la forma en la que deben encontrarse las mismas, se exponen en función del tipo de análisis. Los criterios que se han seguido para dar estas recomendaciones son que se facilite la manipulación de las muestras y la realización de los ensayos adicionales que pudieran ser necesarios. No obstante, el laboratorio puede realizar los ensayos con cantidades, por lo general, muy inferiores a las indicadas, aunque siempre previa cons</w:t>
      </w:r>
      <w:r w:rsidR="00A12F2B">
        <w:rPr>
          <w:rFonts w:ascii="Comic Sans MS" w:hAnsi="Comic Sans MS"/>
          <w:lang w:val="es-ES"/>
        </w:rPr>
        <w:t>ulta con los técnicos del SGAIE</w:t>
      </w:r>
      <w:r w:rsidR="006D7316">
        <w:rPr>
          <w:rFonts w:ascii="Comic Sans MS" w:hAnsi="Comic Sans MS"/>
          <w:lang w:val="es-ES"/>
        </w:rPr>
        <w:t xml:space="preserve"> </w:t>
      </w:r>
      <w:r w:rsidR="006D7316" w:rsidRPr="006D7316">
        <w:rPr>
          <w:rFonts w:ascii="Comic Sans MS" w:hAnsi="Comic Sans MS"/>
          <w:lang w:val="es-ES"/>
        </w:rPr>
        <w:t xml:space="preserve">(Fortin, </w:t>
      </w:r>
      <w:r w:rsidR="006D7316" w:rsidRPr="006D7316">
        <w:rPr>
          <w:rFonts w:ascii="Comic Sans MS" w:hAnsi="Comic Sans MS"/>
          <w:i/>
          <w:lang w:val="es-ES"/>
        </w:rPr>
        <w:t xml:space="preserve">et al, </w:t>
      </w:r>
      <w:r w:rsidR="00A12F2B">
        <w:rPr>
          <w:rFonts w:ascii="Comic Sans MS" w:hAnsi="Comic Sans MS"/>
          <w:lang w:val="es-ES"/>
        </w:rPr>
        <w:t>2001).</w:t>
      </w:r>
    </w:p>
    <w:p w:rsidR="00D20EFF" w:rsidRPr="005D5E0C" w:rsidRDefault="00D20EFF" w:rsidP="005D5E0C">
      <w:pPr>
        <w:pStyle w:val="NormalWeb"/>
        <w:jc w:val="both"/>
        <w:rPr>
          <w:rFonts w:ascii="Comic Sans MS" w:hAnsi="Comic Sans MS"/>
          <w:lang w:val="es-ES"/>
        </w:rPr>
      </w:pPr>
      <w:r w:rsidRPr="005D5E0C">
        <w:rPr>
          <w:rFonts w:ascii="Comic Sans MS" w:hAnsi="Comic Sans MS"/>
          <w:lang w:val="es-ES"/>
        </w:rPr>
        <w:t>Las muestras sólo se aceptarán listas para análisis. En caso de necesitar algún tipo de tratamiento previo (molienda, eliminación de contaminantes, análisis de diversas fases dentro de la misma muestra, etc.), se deberá consultar con el laboratorio con an</w:t>
      </w:r>
      <w:r w:rsidR="00A12F2B">
        <w:rPr>
          <w:rFonts w:ascii="Comic Sans MS" w:hAnsi="Comic Sans MS"/>
          <w:lang w:val="es-ES"/>
        </w:rPr>
        <w:t>terioridad al envío de la misma</w:t>
      </w:r>
      <w:r w:rsidR="006D7316">
        <w:rPr>
          <w:rFonts w:ascii="Comic Sans MS" w:hAnsi="Comic Sans MS"/>
          <w:lang w:val="es-ES"/>
        </w:rPr>
        <w:t xml:space="preserve"> </w:t>
      </w:r>
      <w:r w:rsidR="006D7316" w:rsidRPr="006D7316">
        <w:rPr>
          <w:rFonts w:ascii="Comic Sans MS" w:hAnsi="Comic Sans MS"/>
          <w:lang w:val="es-ES"/>
        </w:rPr>
        <w:t xml:space="preserve">(Fortin, </w:t>
      </w:r>
      <w:r w:rsidR="006D7316" w:rsidRPr="006D7316">
        <w:rPr>
          <w:rFonts w:ascii="Comic Sans MS" w:hAnsi="Comic Sans MS"/>
          <w:i/>
          <w:lang w:val="es-ES"/>
        </w:rPr>
        <w:t xml:space="preserve">et al, </w:t>
      </w:r>
      <w:r w:rsidR="006D7316" w:rsidRPr="006D7316">
        <w:rPr>
          <w:rFonts w:ascii="Comic Sans MS" w:hAnsi="Comic Sans MS"/>
          <w:lang w:val="es-ES"/>
        </w:rPr>
        <w:t>2001)</w:t>
      </w:r>
      <w:r w:rsidR="00A12F2B">
        <w:rPr>
          <w:rFonts w:ascii="Comic Sans MS" w:hAnsi="Comic Sans MS"/>
          <w:lang w:val="es-ES"/>
        </w:rPr>
        <w:t>.</w:t>
      </w:r>
    </w:p>
    <w:p w:rsidR="00D20EFF" w:rsidRPr="005D5E0C" w:rsidRDefault="00D20EFF" w:rsidP="005D5E0C">
      <w:pPr>
        <w:pStyle w:val="NormalWeb"/>
        <w:jc w:val="both"/>
        <w:rPr>
          <w:rFonts w:ascii="Comic Sans MS" w:hAnsi="Comic Sans MS"/>
          <w:lang w:val="es-ES"/>
        </w:rPr>
      </w:pPr>
      <w:r w:rsidRPr="005D5E0C">
        <w:rPr>
          <w:rFonts w:ascii="Comic Sans MS" w:hAnsi="Comic Sans MS"/>
          <w:lang w:val="es-ES"/>
        </w:rPr>
        <w:lastRenderedPageBreak/>
        <w:t>Por lo general, la sensibilidad de los métodos y equipos es tal que pueden analizarse sin problemas cantidades incluso un orden de magnitudes menores. La razón de solicitar más cantidad de muestra de la mínima imprescindible deriva de las dificultades de manejo de muestras muy pequeñas (transferencia entre contenedores, pesada de precisión, pérdida de muestra</w:t>
      </w:r>
      <w:r w:rsidR="00A12F2B">
        <w:rPr>
          <w:rFonts w:ascii="Comic Sans MS" w:hAnsi="Comic Sans MS"/>
          <w:lang w:val="es-ES"/>
        </w:rPr>
        <w:t xml:space="preserve"> durante su manipulación, etc.)</w:t>
      </w:r>
      <w:r w:rsidR="006D7316">
        <w:rPr>
          <w:rFonts w:ascii="Comic Sans MS" w:hAnsi="Comic Sans MS"/>
          <w:lang w:val="es-ES"/>
        </w:rPr>
        <w:t xml:space="preserve"> </w:t>
      </w:r>
      <w:r w:rsidR="006D7316" w:rsidRPr="006D7316">
        <w:rPr>
          <w:rFonts w:ascii="Comic Sans MS" w:hAnsi="Comic Sans MS"/>
          <w:lang w:val="es-ES"/>
        </w:rPr>
        <w:t xml:space="preserve">(Fortin, </w:t>
      </w:r>
      <w:r w:rsidR="006D7316" w:rsidRPr="006D7316">
        <w:rPr>
          <w:rFonts w:ascii="Comic Sans MS" w:hAnsi="Comic Sans MS"/>
          <w:i/>
          <w:lang w:val="es-ES"/>
        </w:rPr>
        <w:t xml:space="preserve">et al, </w:t>
      </w:r>
      <w:r w:rsidR="006D7316" w:rsidRPr="006D7316">
        <w:rPr>
          <w:rFonts w:ascii="Comic Sans MS" w:hAnsi="Comic Sans MS"/>
          <w:lang w:val="es-ES"/>
        </w:rPr>
        <w:t>2001)</w:t>
      </w:r>
      <w:r w:rsidR="00A12F2B">
        <w:rPr>
          <w:rFonts w:ascii="Comic Sans MS" w:hAnsi="Comic Sans MS"/>
          <w:lang w:val="es-ES"/>
        </w:rPr>
        <w:t>.</w:t>
      </w:r>
    </w:p>
    <w:p w:rsidR="00D20EFF" w:rsidRPr="005D5E0C" w:rsidRDefault="00D20EFF" w:rsidP="005D5E0C">
      <w:pPr>
        <w:pStyle w:val="NormalWeb"/>
        <w:jc w:val="both"/>
        <w:rPr>
          <w:rFonts w:ascii="Comic Sans MS" w:hAnsi="Comic Sans MS"/>
          <w:lang w:val="es-ES"/>
        </w:rPr>
      </w:pPr>
      <w:r w:rsidRPr="005D5E0C">
        <w:rPr>
          <w:rFonts w:ascii="Comic Sans MS" w:hAnsi="Comic Sans MS"/>
          <w:lang w:val="es-ES"/>
        </w:rPr>
        <w:t>En aquellos casos en los que el solicitante se comprometa a llevar a cabo la preparación de la muestra, usando, cuando específicamente así se re-quiera, contenedores facilitados por el laboratorio (micro crisoles, capilares, tubos de reacción, etc.), bien sea en sus propias dependencias, bien sea en nuestras instalaciones, es posible el análisis de muestras menores a las indica-das. En tales casos, el solicitante es responsable de garantizar la cantidad y calidad de la muestra, y se compromete a seguir fielmente las instrucciones que el la-borator</w:t>
      </w:r>
      <w:r w:rsidR="00A12F2B">
        <w:rPr>
          <w:rFonts w:ascii="Comic Sans MS" w:hAnsi="Comic Sans MS"/>
          <w:lang w:val="es-ES"/>
        </w:rPr>
        <w:t>io pueda emitir a tales efectos</w:t>
      </w:r>
      <w:r w:rsidR="006D7316">
        <w:rPr>
          <w:rFonts w:ascii="Comic Sans MS" w:hAnsi="Comic Sans MS"/>
          <w:lang w:val="es-ES"/>
        </w:rPr>
        <w:t xml:space="preserve"> </w:t>
      </w:r>
      <w:r w:rsidR="006D7316" w:rsidRPr="006D7316">
        <w:rPr>
          <w:rFonts w:ascii="Comic Sans MS" w:hAnsi="Comic Sans MS"/>
          <w:lang w:val="es-ES"/>
        </w:rPr>
        <w:t xml:space="preserve">(Fortin, </w:t>
      </w:r>
      <w:r w:rsidR="006D7316" w:rsidRPr="006D7316">
        <w:rPr>
          <w:rFonts w:ascii="Comic Sans MS" w:hAnsi="Comic Sans MS"/>
          <w:i/>
          <w:lang w:val="es-ES"/>
        </w:rPr>
        <w:t xml:space="preserve">et al, </w:t>
      </w:r>
      <w:r w:rsidR="006D7316" w:rsidRPr="006D7316">
        <w:rPr>
          <w:rFonts w:ascii="Comic Sans MS" w:hAnsi="Comic Sans MS"/>
          <w:lang w:val="es-ES"/>
        </w:rPr>
        <w:t>2001)</w:t>
      </w:r>
      <w:r w:rsidR="00A12F2B">
        <w:rPr>
          <w:rFonts w:ascii="Comic Sans MS" w:hAnsi="Comic Sans MS"/>
          <w:lang w:val="es-ES"/>
        </w:rPr>
        <w:t>.</w:t>
      </w:r>
    </w:p>
    <w:p w:rsidR="005D5E0C" w:rsidRPr="00B44233" w:rsidRDefault="00B44233" w:rsidP="005D5E0C">
      <w:pPr>
        <w:pStyle w:val="Ttulo2"/>
        <w:jc w:val="both"/>
        <w:rPr>
          <w:rFonts w:ascii="Comic Sans MS" w:hAnsi="Comic Sans MS"/>
          <w:color w:val="17365D" w:themeColor="text2" w:themeShade="BF"/>
          <w:sz w:val="24"/>
          <w:szCs w:val="24"/>
          <w:lang w:val="es-ES"/>
        </w:rPr>
      </w:pPr>
      <w:r w:rsidRPr="00B44233">
        <w:rPr>
          <w:rStyle w:val="mw-headline"/>
          <w:rFonts w:ascii="Comic Sans MS" w:hAnsi="Comic Sans MS"/>
          <w:color w:val="auto"/>
          <w:sz w:val="24"/>
          <w:szCs w:val="24"/>
          <w:lang w:val="es-ES"/>
        </w:rPr>
        <w:t>SELECCIÓN BASADA EN LA CAPACIDAD</w:t>
      </w:r>
    </w:p>
    <w:p w:rsidR="005D5E0C" w:rsidRPr="00A12F2B" w:rsidRDefault="005D5E0C" w:rsidP="005D5E0C">
      <w:pPr>
        <w:pStyle w:val="Ttulo3"/>
        <w:jc w:val="both"/>
        <w:rPr>
          <w:rFonts w:ascii="Comic Sans MS" w:hAnsi="Comic Sans MS"/>
          <w:b w:val="0"/>
          <w:color w:val="17365D" w:themeColor="text2" w:themeShade="BF"/>
          <w:sz w:val="24"/>
          <w:szCs w:val="24"/>
          <w:lang w:val="es-ES"/>
        </w:rPr>
      </w:pPr>
      <w:r w:rsidRPr="00A12F2B">
        <w:rPr>
          <w:rStyle w:val="mw-headline"/>
          <w:rFonts w:ascii="Comic Sans MS" w:hAnsi="Comic Sans MS"/>
          <w:b w:val="0"/>
          <w:color w:val="17365D" w:themeColor="text2" w:themeShade="BF"/>
          <w:sz w:val="24"/>
          <w:szCs w:val="24"/>
          <w:lang w:val="es-ES"/>
        </w:rPr>
        <w:t>a) Selección inicial en función de la capacidad general</w:t>
      </w:r>
    </w:p>
    <w:p w:rsidR="00B44233" w:rsidRPr="005D5E0C" w:rsidRDefault="005D5E0C" w:rsidP="005D5E0C">
      <w:pPr>
        <w:pStyle w:val="NormalWeb"/>
        <w:jc w:val="both"/>
        <w:rPr>
          <w:rFonts w:ascii="Comic Sans MS" w:hAnsi="Comic Sans MS"/>
          <w:lang w:val="es-ES"/>
        </w:rPr>
      </w:pPr>
      <w:r w:rsidRPr="005D5E0C">
        <w:rPr>
          <w:rFonts w:ascii="Comic Sans MS" w:hAnsi="Comic Sans MS"/>
          <w:lang w:val="es-ES"/>
        </w:rPr>
        <w:t>La selección inicial en base a la precisión sensorial generalmente implica algún tipo de prueba de reconocimiento. Si se trata de reclutar jueces para evaluaciones del sabor, los procedimientos de selección irán encaminados a comprobar en cada candidato, la capacidad de reconocimiento y percepción de los sabores primarios, dulce, salado, ácido y amargo. Para esta selección inicial de los jueces se utilizan las siguientes soluciones:</w:t>
      </w:r>
    </w:p>
    <w:p w:rsidR="005D5E0C" w:rsidRPr="005D5E0C" w:rsidRDefault="005D5E0C" w:rsidP="002461F3">
      <w:pPr>
        <w:numPr>
          <w:ilvl w:val="0"/>
          <w:numId w:val="2"/>
        </w:numPr>
        <w:spacing w:before="100" w:beforeAutospacing="1" w:after="100" w:afterAutospacing="1" w:line="240" w:lineRule="auto"/>
        <w:jc w:val="both"/>
        <w:rPr>
          <w:rFonts w:ascii="Comic Sans MS" w:hAnsi="Comic Sans MS"/>
          <w:sz w:val="24"/>
          <w:szCs w:val="24"/>
          <w:lang w:val="es-ES"/>
        </w:rPr>
      </w:pPr>
      <w:r w:rsidRPr="005D5E0C">
        <w:rPr>
          <w:rFonts w:ascii="Comic Sans MS" w:hAnsi="Comic Sans MS"/>
          <w:sz w:val="24"/>
          <w:szCs w:val="24"/>
          <w:lang w:val="es-ES"/>
        </w:rPr>
        <w:t>Dulce: 16 g/l de sacarosa</w:t>
      </w:r>
    </w:p>
    <w:p w:rsidR="005D5E0C" w:rsidRPr="005D5E0C" w:rsidRDefault="005D5E0C" w:rsidP="002461F3">
      <w:pPr>
        <w:numPr>
          <w:ilvl w:val="0"/>
          <w:numId w:val="2"/>
        </w:numPr>
        <w:spacing w:before="100" w:beforeAutospacing="1" w:after="100" w:afterAutospacing="1" w:line="240" w:lineRule="auto"/>
        <w:jc w:val="both"/>
        <w:rPr>
          <w:rFonts w:ascii="Comic Sans MS" w:hAnsi="Comic Sans MS"/>
          <w:sz w:val="24"/>
          <w:szCs w:val="24"/>
          <w:lang w:val="es-ES"/>
        </w:rPr>
      </w:pPr>
      <w:r w:rsidRPr="005D5E0C">
        <w:rPr>
          <w:rFonts w:ascii="Comic Sans MS" w:hAnsi="Comic Sans MS"/>
          <w:sz w:val="24"/>
          <w:szCs w:val="24"/>
          <w:lang w:val="es-ES"/>
        </w:rPr>
        <w:t>Salada: 3 g/l de cloruro de sodio</w:t>
      </w:r>
    </w:p>
    <w:p w:rsidR="005D5E0C" w:rsidRPr="005D5E0C" w:rsidRDefault="005D5E0C" w:rsidP="002461F3">
      <w:pPr>
        <w:numPr>
          <w:ilvl w:val="0"/>
          <w:numId w:val="2"/>
        </w:numPr>
        <w:spacing w:before="100" w:beforeAutospacing="1" w:after="100" w:afterAutospacing="1" w:line="240" w:lineRule="auto"/>
        <w:jc w:val="both"/>
        <w:rPr>
          <w:rFonts w:ascii="Comic Sans MS" w:hAnsi="Comic Sans MS"/>
          <w:sz w:val="24"/>
          <w:szCs w:val="24"/>
          <w:lang w:val="es-ES"/>
        </w:rPr>
      </w:pPr>
      <w:r w:rsidRPr="005D5E0C">
        <w:rPr>
          <w:rFonts w:ascii="Comic Sans MS" w:hAnsi="Comic Sans MS"/>
          <w:sz w:val="24"/>
          <w:szCs w:val="24"/>
          <w:lang w:val="es-ES"/>
        </w:rPr>
        <w:t>Ácida: 1 g/l de ácido cítrico</w:t>
      </w:r>
    </w:p>
    <w:p w:rsidR="00B44233" w:rsidRPr="00A12F2B" w:rsidRDefault="005D5E0C" w:rsidP="002461F3">
      <w:pPr>
        <w:numPr>
          <w:ilvl w:val="0"/>
          <w:numId w:val="2"/>
        </w:numPr>
        <w:spacing w:before="100" w:beforeAutospacing="1" w:after="100" w:afterAutospacing="1" w:line="240" w:lineRule="auto"/>
        <w:jc w:val="both"/>
        <w:rPr>
          <w:rFonts w:ascii="Comic Sans MS" w:hAnsi="Comic Sans MS"/>
          <w:sz w:val="24"/>
          <w:szCs w:val="24"/>
          <w:lang w:val="es-ES"/>
        </w:rPr>
      </w:pPr>
      <w:r w:rsidRPr="005D5E0C">
        <w:rPr>
          <w:rFonts w:ascii="Comic Sans MS" w:hAnsi="Comic Sans MS"/>
          <w:sz w:val="24"/>
          <w:szCs w:val="24"/>
          <w:lang w:val="es-ES"/>
        </w:rPr>
        <w:t>Amarga: 0.02 g/l de sulfato de quinina (o hidrocloruro)</w:t>
      </w:r>
    </w:p>
    <w:p w:rsidR="00B44233" w:rsidRPr="005D5E0C" w:rsidRDefault="005D5E0C" w:rsidP="005D5E0C">
      <w:pPr>
        <w:pStyle w:val="NormalWeb"/>
        <w:jc w:val="both"/>
        <w:rPr>
          <w:rFonts w:ascii="Comic Sans MS" w:hAnsi="Comic Sans MS"/>
          <w:lang w:val="es-ES"/>
        </w:rPr>
      </w:pPr>
      <w:r w:rsidRPr="005D5E0C">
        <w:rPr>
          <w:rFonts w:ascii="Comic Sans MS" w:hAnsi="Comic Sans MS"/>
          <w:lang w:val="es-ES"/>
        </w:rPr>
        <w:t>De forma similar, las pruebas iniciales de selección pueden incluir el reconocimiento y descripción de olores. La mejor forma de conseguirlo es mediante la presentación de una serie de frascos aromáticos, conteniendo cada uno de ellos algodón hidrófilo impregnado con una pequeña cantidad de una sustancia olorosa. Si se preve trabajar sobre el aspecto y color, deben realizarse las pruebas propuestas por Ishihara (</w:t>
      </w:r>
      <w:r w:rsidR="00A12F2B">
        <w:rPr>
          <w:rFonts w:ascii="Comic Sans MS" w:hAnsi="Comic Sans MS"/>
          <w:lang w:val="es-ES"/>
        </w:rPr>
        <w:t>1973) sobre visión y daltonismo</w:t>
      </w:r>
      <w:r w:rsidR="006D7316">
        <w:rPr>
          <w:rFonts w:ascii="Comic Sans MS" w:hAnsi="Comic Sans MS"/>
          <w:lang w:val="es-ES"/>
        </w:rPr>
        <w:t xml:space="preserve"> (Fortin, </w:t>
      </w:r>
      <w:r w:rsidR="006D7316">
        <w:rPr>
          <w:rFonts w:ascii="Comic Sans MS" w:hAnsi="Comic Sans MS"/>
          <w:i/>
          <w:lang w:val="es-ES"/>
        </w:rPr>
        <w:t xml:space="preserve">et al, </w:t>
      </w:r>
      <w:r w:rsidR="006D7316">
        <w:rPr>
          <w:rFonts w:ascii="Comic Sans MS" w:hAnsi="Comic Sans MS"/>
          <w:lang w:val="es-ES"/>
        </w:rPr>
        <w:t>2001).</w:t>
      </w:r>
    </w:p>
    <w:p w:rsidR="005D5E0C" w:rsidRPr="00A12F2B" w:rsidRDefault="005D5E0C" w:rsidP="005D5E0C">
      <w:pPr>
        <w:pStyle w:val="Ttulo3"/>
        <w:jc w:val="both"/>
        <w:rPr>
          <w:rFonts w:ascii="Comic Sans MS" w:hAnsi="Comic Sans MS"/>
          <w:b w:val="0"/>
          <w:color w:val="17365D" w:themeColor="text2" w:themeShade="BF"/>
          <w:sz w:val="24"/>
          <w:szCs w:val="24"/>
          <w:lang w:val="es-ES"/>
        </w:rPr>
      </w:pPr>
      <w:r w:rsidRPr="00A12F2B">
        <w:rPr>
          <w:rStyle w:val="mw-headline"/>
          <w:rFonts w:ascii="Comic Sans MS" w:hAnsi="Comic Sans MS"/>
          <w:b w:val="0"/>
          <w:color w:val="17365D" w:themeColor="text2" w:themeShade="BF"/>
          <w:sz w:val="24"/>
          <w:szCs w:val="24"/>
          <w:lang w:val="es-ES"/>
        </w:rPr>
        <w:lastRenderedPageBreak/>
        <w:t>b) Selección inicial en base a la capacidad para detectar contaminantes</w:t>
      </w:r>
    </w:p>
    <w:p w:rsidR="005D5E0C" w:rsidRPr="005D5E0C" w:rsidRDefault="005D5E0C" w:rsidP="005D5E0C">
      <w:pPr>
        <w:pStyle w:val="NormalWeb"/>
        <w:jc w:val="both"/>
        <w:rPr>
          <w:rFonts w:ascii="Comic Sans MS" w:hAnsi="Comic Sans MS"/>
          <w:lang w:val="es-ES"/>
        </w:rPr>
      </w:pPr>
      <w:r w:rsidRPr="005D5E0C">
        <w:rPr>
          <w:rFonts w:ascii="Comic Sans MS" w:hAnsi="Comic Sans MS"/>
          <w:lang w:val="es-ES"/>
        </w:rPr>
        <w:t>La idoneidad para las pruebas sensoriales de contaminación se basa en la capacidad para detectar contaminantes específicos, como clorofenoles o dióxido de azufre, en concentraciones muy pequeñas, por lo que el reclutamiento de los jueces deberá realizarse basándose en su rendimiento en pruebas de selección especi</w:t>
      </w:r>
      <w:r w:rsidR="00A12F2B">
        <w:rPr>
          <w:rFonts w:ascii="Comic Sans MS" w:hAnsi="Comic Sans MS"/>
          <w:lang w:val="es-ES"/>
        </w:rPr>
        <w:t>almente diseñadas para este fin</w:t>
      </w:r>
      <w:r w:rsidR="006D7316" w:rsidRPr="006D7316">
        <w:rPr>
          <w:rFonts w:ascii="Comic Sans MS" w:hAnsi="Comic Sans MS"/>
          <w:lang w:val="es-ES"/>
        </w:rPr>
        <w:t xml:space="preserve"> (Fortin, </w:t>
      </w:r>
      <w:r w:rsidR="006D7316" w:rsidRPr="006D7316">
        <w:rPr>
          <w:rFonts w:ascii="Comic Sans MS" w:hAnsi="Comic Sans MS"/>
          <w:i/>
          <w:lang w:val="es-ES"/>
        </w:rPr>
        <w:t xml:space="preserve">et al, </w:t>
      </w:r>
      <w:r w:rsidR="006D7316" w:rsidRPr="006D7316">
        <w:rPr>
          <w:rFonts w:ascii="Comic Sans MS" w:hAnsi="Comic Sans MS"/>
          <w:lang w:val="es-ES"/>
        </w:rPr>
        <w:t>2001)</w:t>
      </w:r>
      <w:r w:rsidR="00A12F2B">
        <w:rPr>
          <w:rFonts w:ascii="Comic Sans MS" w:hAnsi="Comic Sans MS"/>
          <w:lang w:val="es-ES"/>
        </w:rPr>
        <w:t>.</w:t>
      </w:r>
    </w:p>
    <w:p w:rsidR="005D5E0C" w:rsidRPr="005D5E0C" w:rsidRDefault="005D5E0C" w:rsidP="005D5E0C">
      <w:pPr>
        <w:pStyle w:val="NormalWeb"/>
        <w:jc w:val="both"/>
        <w:rPr>
          <w:rFonts w:ascii="Comic Sans MS" w:hAnsi="Comic Sans MS"/>
          <w:lang w:val="es-ES"/>
        </w:rPr>
      </w:pPr>
      <w:r w:rsidRPr="005D5E0C">
        <w:rPr>
          <w:rFonts w:ascii="Comic Sans MS" w:hAnsi="Comic Sans MS"/>
          <w:lang w:val="es-ES"/>
        </w:rPr>
        <w:t>Antes de poner en marcha estas pruebas de selección, es muy importante realizar una “Prueba de Riesgo” adecuada, para asegurar que no existe riesgo para los jueces por una exposición repetida cuyo objeto sea determinar las</w:t>
      </w:r>
      <w:r w:rsidR="00A12F2B">
        <w:rPr>
          <w:rFonts w:ascii="Comic Sans MS" w:hAnsi="Comic Sans MS"/>
          <w:lang w:val="es-ES"/>
        </w:rPr>
        <w:t xml:space="preserve"> concentraciones experimentales</w:t>
      </w:r>
      <w:r w:rsidR="006D7316" w:rsidRPr="006D7316">
        <w:rPr>
          <w:rFonts w:ascii="Comic Sans MS" w:hAnsi="Comic Sans MS"/>
          <w:lang w:val="es-ES"/>
        </w:rPr>
        <w:t xml:space="preserve"> (Fortin, </w:t>
      </w:r>
      <w:r w:rsidR="006D7316" w:rsidRPr="006D7316">
        <w:rPr>
          <w:rFonts w:ascii="Comic Sans MS" w:hAnsi="Comic Sans MS"/>
          <w:i/>
          <w:lang w:val="es-ES"/>
        </w:rPr>
        <w:t xml:space="preserve">et al, </w:t>
      </w:r>
      <w:r w:rsidR="006D7316" w:rsidRPr="006D7316">
        <w:rPr>
          <w:rFonts w:ascii="Comic Sans MS" w:hAnsi="Comic Sans MS"/>
          <w:lang w:val="es-ES"/>
        </w:rPr>
        <w:t>2001)</w:t>
      </w:r>
      <w:r w:rsidR="00A12F2B">
        <w:rPr>
          <w:rFonts w:ascii="Comic Sans MS" w:hAnsi="Comic Sans MS"/>
          <w:lang w:val="es-ES"/>
        </w:rPr>
        <w:t>.</w:t>
      </w:r>
    </w:p>
    <w:p w:rsidR="005D5E0C" w:rsidRPr="00A12F2B" w:rsidRDefault="005D5E0C" w:rsidP="005D5E0C">
      <w:pPr>
        <w:pStyle w:val="NormalWeb"/>
        <w:jc w:val="both"/>
        <w:rPr>
          <w:rFonts w:ascii="Comic Sans MS" w:hAnsi="Comic Sans MS"/>
          <w:i/>
          <w:lang w:val="es-ES"/>
        </w:rPr>
      </w:pPr>
      <w:r w:rsidRPr="005D5E0C">
        <w:rPr>
          <w:rFonts w:ascii="Comic Sans MS" w:hAnsi="Comic Sans MS"/>
          <w:lang w:val="es-ES"/>
        </w:rPr>
        <w:t>Se prepara una serie de diluciones acuosas, o en un aceite ligero si la sustancia no es hidrosoluble, de una sustancia química pura específica. Las concentraciones deben oscilar desde una ligeramente inferior señalada como concentración umbral, hasta una concentración cien veces superior a este valor. La selección de los jueces se realizará en base tanto a su capacidad para detectar los compuestos como para describir su olor. Esto puede llevarse a cabo mediante pruebas de diferencia apareada frente a un control “blanco”, o utilizando una serie de concentraciones crecientes interrumpidas con controles ocultos. Los jueces que identifiquen exactamente el contaminante presente en las concentraciones más bajas, serán seleccionados para el pa</w:t>
      </w:r>
      <w:r w:rsidR="00A12F2B">
        <w:rPr>
          <w:rFonts w:ascii="Comic Sans MS" w:hAnsi="Comic Sans MS"/>
          <w:lang w:val="es-ES"/>
        </w:rPr>
        <w:t>nel de pruebas de contaminación</w:t>
      </w:r>
      <w:r w:rsidR="006D7316" w:rsidRPr="006D7316">
        <w:rPr>
          <w:rFonts w:ascii="Comic Sans MS" w:hAnsi="Comic Sans MS"/>
          <w:lang w:val="es-ES"/>
        </w:rPr>
        <w:t xml:space="preserve"> (Fortin, </w:t>
      </w:r>
      <w:r w:rsidR="006D7316" w:rsidRPr="006D7316">
        <w:rPr>
          <w:rFonts w:ascii="Comic Sans MS" w:hAnsi="Comic Sans MS"/>
          <w:i/>
          <w:lang w:val="es-ES"/>
        </w:rPr>
        <w:t xml:space="preserve">et al, </w:t>
      </w:r>
      <w:r w:rsidR="006D7316" w:rsidRPr="006D7316">
        <w:rPr>
          <w:rFonts w:ascii="Comic Sans MS" w:hAnsi="Comic Sans MS"/>
          <w:lang w:val="es-ES"/>
        </w:rPr>
        <w:t>2001)</w:t>
      </w:r>
      <w:r w:rsidR="00A12F2B">
        <w:rPr>
          <w:rFonts w:ascii="Comic Sans MS" w:hAnsi="Comic Sans MS"/>
          <w:lang w:val="es-ES"/>
        </w:rPr>
        <w:t>.</w:t>
      </w:r>
    </w:p>
    <w:p w:rsidR="005D5E0C" w:rsidRPr="00A12F2B" w:rsidRDefault="005D5E0C" w:rsidP="005D5E0C">
      <w:pPr>
        <w:pStyle w:val="Ttulo3"/>
        <w:jc w:val="both"/>
        <w:rPr>
          <w:rFonts w:ascii="Comic Sans MS" w:hAnsi="Comic Sans MS"/>
          <w:b w:val="0"/>
          <w:color w:val="17365D" w:themeColor="text2" w:themeShade="BF"/>
          <w:sz w:val="24"/>
          <w:szCs w:val="24"/>
          <w:lang w:val="es-ES"/>
        </w:rPr>
      </w:pPr>
      <w:r w:rsidRPr="00A12F2B">
        <w:rPr>
          <w:rStyle w:val="mw-headline"/>
          <w:rFonts w:ascii="Comic Sans MS" w:hAnsi="Comic Sans MS"/>
          <w:b w:val="0"/>
          <w:color w:val="17365D" w:themeColor="text2" w:themeShade="BF"/>
          <w:sz w:val="24"/>
          <w:szCs w:val="24"/>
          <w:lang w:val="es-ES"/>
        </w:rPr>
        <w:t>c) Capacidad para realizar las pruebas</w:t>
      </w:r>
    </w:p>
    <w:p w:rsidR="005D5E0C" w:rsidRPr="005D5E0C" w:rsidRDefault="005D5E0C" w:rsidP="005D5E0C">
      <w:pPr>
        <w:pStyle w:val="NormalWeb"/>
        <w:jc w:val="both"/>
        <w:rPr>
          <w:rFonts w:ascii="Comic Sans MS" w:hAnsi="Comic Sans MS"/>
          <w:lang w:val="es-ES"/>
        </w:rPr>
      </w:pPr>
      <w:r w:rsidRPr="005D5E0C">
        <w:rPr>
          <w:rFonts w:ascii="Comic Sans MS" w:hAnsi="Comic Sans MS"/>
          <w:lang w:val="es-ES"/>
        </w:rPr>
        <w:t>Los jueces que han conseguido demostrar su precisión sensorial en las pruebas sencillas de selección, tienen a continuación la oportunidad de mostrar su idoneidad para realizar las pruebas en situaciones más realistas. Los jueces no deben reclutarse hasta que hayan demostrado disciplina y capacidad para concentrarse en el trabajo que llevan a cabo, seguir las instrucciones detalladas de una prueba sensorial típica y presentar los datos e informar sobre sus conclusiones de una forma adecuada. Este es un criterio clave en el reclutamiento, ya que estas habilidades son fundamentales en cu</w:t>
      </w:r>
      <w:r w:rsidR="00A12F2B">
        <w:rPr>
          <w:rFonts w:ascii="Comic Sans MS" w:hAnsi="Comic Sans MS"/>
          <w:lang w:val="es-ES"/>
        </w:rPr>
        <w:t>alquier situación de una prueba</w:t>
      </w:r>
      <w:r w:rsidR="006D7316">
        <w:rPr>
          <w:rFonts w:ascii="Comic Sans MS" w:hAnsi="Comic Sans MS"/>
          <w:lang w:val="es-ES"/>
        </w:rPr>
        <w:t xml:space="preserve"> </w:t>
      </w:r>
      <w:r w:rsidR="006D7316" w:rsidRPr="006D7316">
        <w:rPr>
          <w:rFonts w:ascii="Comic Sans MS" w:hAnsi="Comic Sans MS"/>
          <w:lang w:val="es-ES"/>
        </w:rPr>
        <w:t xml:space="preserve">(Fortin, </w:t>
      </w:r>
      <w:r w:rsidR="006D7316" w:rsidRPr="006D7316">
        <w:rPr>
          <w:rFonts w:ascii="Comic Sans MS" w:hAnsi="Comic Sans MS"/>
          <w:i/>
          <w:lang w:val="es-ES"/>
        </w:rPr>
        <w:t xml:space="preserve">et al, </w:t>
      </w:r>
      <w:r w:rsidR="006D7316" w:rsidRPr="006D7316">
        <w:rPr>
          <w:rFonts w:ascii="Comic Sans MS" w:hAnsi="Comic Sans MS"/>
          <w:lang w:val="es-ES"/>
        </w:rPr>
        <w:t>2001)</w:t>
      </w:r>
      <w:r w:rsidR="00A12F2B">
        <w:rPr>
          <w:rFonts w:ascii="Comic Sans MS" w:hAnsi="Comic Sans MS"/>
          <w:lang w:val="es-ES"/>
        </w:rPr>
        <w:t>.</w:t>
      </w:r>
    </w:p>
    <w:p w:rsidR="006D7316" w:rsidRPr="005D5E0C" w:rsidRDefault="005D5E0C" w:rsidP="005D5E0C">
      <w:pPr>
        <w:pStyle w:val="NormalWeb"/>
        <w:jc w:val="both"/>
        <w:rPr>
          <w:rFonts w:ascii="Comic Sans MS" w:hAnsi="Comic Sans MS"/>
          <w:lang w:val="es-ES"/>
        </w:rPr>
      </w:pPr>
      <w:r w:rsidRPr="005D5E0C">
        <w:rPr>
          <w:rFonts w:ascii="Comic Sans MS" w:hAnsi="Comic Sans MS"/>
          <w:lang w:val="es-ES"/>
        </w:rPr>
        <w:lastRenderedPageBreak/>
        <w:t>Es útil, cuando las situaciones simuladas en la prueba pueden tener cierta importancia en relación con las tareas que los jueces realizarán finalmente, por ejemplo, las que incluyen productos y consti</w:t>
      </w:r>
      <w:r w:rsidR="00A12F2B">
        <w:rPr>
          <w:rFonts w:ascii="Comic Sans MS" w:hAnsi="Comic Sans MS"/>
          <w:lang w:val="es-ES"/>
        </w:rPr>
        <w:t>tuyentes de alimentos similares</w:t>
      </w:r>
      <w:r w:rsidR="006D7316">
        <w:rPr>
          <w:rFonts w:ascii="Comic Sans MS" w:hAnsi="Comic Sans MS"/>
          <w:lang w:val="es-ES"/>
        </w:rPr>
        <w:t xml:space="preserve"> </w:t>
      </w:r>
      <w:r w:rsidR="006D7316" w:rsidRPr="006D7316">
        <w:rPr>
          <w:rFonts w:ascii="Comic Sans MS" w:hAnsi="Comic Sans MS"/>
          <w:lang w:val="es-ES"/>
        </w:rPr>
        <w:t xml:space="preserve">(Fortin, </w:t>
      </w:r>
      <w:r w:rsidR="006D7316" w:rsidRPr="006D7316">
        <w:rPr>
          <w:rFonts w:ascii="Comic Sans MS" w:hAnsi="Comic Sans MS"/>
          <w:i/>
          <w:lang w:val="es-ES"/>
        </w:rPr>
        <w:t xml:space="preserve">et al, </w:t>
      </w:r>
      <w:r w:rsidR="006D7316" w:rsidRPr="006D7316">
        <w:rPr>
          <w:rFonts w:ascii="Comic Sans MS" w:hAnsi="Comic Sans MS"/>
          <w:lang w:val="es-ES"/>
        </w:rPr>
        <w:t>2001)</w:t>
      </w:r>
      <w:r w:rsidR="00A12F2B">
        <w:rPr>
          <w:rFonts w:ascii="Comic Sans MS" w:hAnsi="Comic Sans MS"/>
          <w:lang w:val="es-ES"/>
        </w:rPr>
        <w:t>.</w:t>
      </w:r>
    </w:p>
    <w:p w:rsidR="005D5E0C" w:rsidRPr="005D5E0C" w:rsidRDefault="005D5E0C" w:rsidP="005D5E0C">
      <w:pPr>
        <w:pStyle w:val="NormalWeb"/>
        <w:jc w:val="both"/>
        <w:rPr>
          <w:rFonts w:ascii="Comic Sans MS" w:hAnsi="Comic Sans MS"/>
          <w:lang w:val="es-ES"/>
        </w:rPr>
      </w:pPr>
      <w:r w:rsidRPr="005D5E0C">
        <w:rPr>
          <w:rFonts w:ascii="Comic Sans MS" w:hAnsi="Comic Sans MS"/>
          <w:lang w:val="es-ES"/>
        </w:rPr>
        <w:t>La capacidad de los jueces para realizar pruebas de diferencia o de ordenación, puede examinarse mediante pruebas sencillas, en las que se presentan concentraciones diferentes de un determinado componente de un alimento, y se les pide a los jueces que identifiquen la diferencia o clasifiquen los produ</w:t>
      </w:r>
      <w:r w:rsidR="00A12F2B">
        <w:rPr>
          <w:rFonts w:ascii="Comic Sans MS" w:hAnsi="Comic Sans MS"/>
          <w:lang w:val="es-ES"/>
        </w:rPr>
        <w:t>ctos por orden de concentración</w:t>
      </w:r>
      <w:r w:rsidR="006D7316">
        <w:rPr>
          <w:rFonts w:ascii="Comic Sans MS" w:hAnsi="Comic Sans MS"/>
          <w:lang w:val="es-ES"/>
        </w:rPr>
        <w:t xml:space="preserve"> </w:t>
      </w:r>
      <w:r w:rsidR="006D7316" w:rsidRPr="006D7316">
        <w:rPr>
          <w:rFonts w:ascii="Comic Sans MS" w:hAnsi="Comic Sans MS"/>
          <w:lang w:val="es-ES"/>
        </w:rPr>
        <w:t xml:space="preserve">(Fortin, </w:t>
      </w:r>
      <w:r w:rsidR="006D7316" w:rsidRPr="006D7316">
        <w:rPr>
          <w:rFonts w:ascii="Comic Sans MS" w:hAnsi="Comic Sans MS"/>
          <w:i/>
          <w:lang w:val="es-ES"/>
        </w:rPr>
        <w:t xml:space="preserve">et al, </w:t>
      </w:r>
      <w:r w:rsidR="006D7316" w:rsidRPr="006D7316">
        <w:rPr>
          <w:rFonts w:ascii="Comic Sans MS" w:hAnsi="Comic Sans MS"/>
          <w:lang w:val="es-ES"/>
        </w:rPr>
        <w:t>2001)</w:t>
      </w:r>
      <w:r w:rsidR="00A12F2B">
        <w:rPr>
          <w:rFonts w:ascii="Comic Sans MS" w:hAnsi="Comic Sans MS"/>
          <w:lang w:val="es-ES"/>
        </w:rPr>
        <w:t>.</w:t>
      </w:r>
    </w:p>
    <w:p w:rsidR="005D5E0C" w:rsidRPr="005D5E0C" w:rsidRDefault="005D5E0C" w:rsidP="005D5E0C">
      <w:pPr>
        <w:pStyle w:val="NormalWeb"/>
        <w:jc w:val="both"/>
        <w:rPr>
          <w:rFonts w:ascii="Comic Sans MS" w:hAnsi="Comic Sans MS"/>
          <w:lang w:val="es-ES"/>
        </w:rPr>
      </w:pPr>
      <w:r w:rsidRPr="005D5E0C">
        <w:rPr>
          <w:rFonts w:ascii="Comic Sans MS" w:hAnsi="Comic Sans MS"/>
          <w:lang w:val="es-ES"/>
        </w:rPr>
        <w:t xml:space="preserve">Con el fin de comprobar el rendimiento en las pruebas sensoriales descriptivas, a cada juez se le presentan varios productos diferentes, y se les pide que describan, por escrito, las características sensoriales de cada uno. El ejercicio puede también continuarse con una discusión de grupo para revisar y racionalizar la </w:t>
      </w:r>
      <w:r w:rsidR="00A12F2B">
        <w:rPr>
          <w:rFonts w:ascii="Comic Sans MS" w:hAnsi="Comic Sans MS"/>
          <w:lang w:val="es-ES"/>
        </w:rPr>
        <w:t>lista de términos identificados</w:t>
      </w:r>
      <w:r w:rsidR="006D7316">
        <w:rPr>
          <w:rFonts w:ascii="Comic Sans MS" w:hAnsi="Comic Sans MS"/>
          <w:lang w:val="es-ES"/>
        </w:rPr>
        <w:t xml:space="preserve"> </w:t>
      </w:r>
      <w:r w:rsidR="006D7316" w:rsidRPr="006D7316">
        <w:rPr>
          <w:rFonts w:ascii="Comic Sans MS" w:hAnsi="Comic Sans MS"/>
          <w:lang w:val="es-ES"/>
        </w:rPr>
        <w:t xml:space="preserve">(Fortin, </w:t>
      </w:r>
      <w:r w:rsidR="006D7316" w:rsidRPr="006D7316">
        <w:rPr>
          <w:rFonts w:ascii="Comic Sans MS" w:hAnsi="Comic Sans MS"/>
          <w:i/>
          <w:lang w:val="es-ES"/>
        </w:rPr>
        <w:t xml:space="preserve">et al, </w:t>
      </w:r>
      <w:r w:rsidR="006D7316" w:rsidRPr="006D7316">
        <w:rPr>
          <w:rFonts w:ascii="Comic Sans MS" w:hAnsi="Comic Sans MS"/>
          <w:lang w:val="es-ES"/>
        </w:rPr>
        <w:t>2001)</w:t>
      </w:r>
      <w:r w:rsidR="00A12F2B">
        <w:rPr>
          <w:rFonts w:ascii="Comic Sans MS" w:hAnsi="Comic Sans MS"/>
          <w:lang w:val="es-ES"/>
        </w:rPr>
        <w:t>.</w:t>
      </w:r>
    </w:p>
    <w:p w:rsidR="005D5E0C" w:rsidRPr="005D5E0C" w:rsidRDefault="005D5E0C" w:rsidP="005D5E0C">
      <w:pPr>
        <w:pStyle w:val="NormalWeb"/>
        <w:jc w:val="both"/>
        <w:rPr>
          <w:rFonts w:ascii="Comic Sans MS" w:hAnsi="Comic Sans MS"/>
          <w:lang w:val="es-ES"/>
        </w:rPr>
      </w:pPr>
      <w:r w:rsidRPr="005D5E0C">
        <w:rPr>
          <w:rFonts w:ascii="Comic Sans MS" w:hAnsi="Comic Sans MS"/>
          <w:lang w:val="es-ES"/>
        </w:rPr>
        <w:t>A la hora de decidir si una determinada persona puede resultar un buen juez para las pruebas descriptivas, el director del panel debe considerar los siguientes indicadores:</w:t>
      </w:r>
    </w:p>
    <w:p w:rsidR="005D5E0C" w:rsidRPr="005D5E0C" w:rsidRDefault="005D5E0C" w:rsidP="002461F3">
      <w:pPr>
        <w:numPr>
          <w:ilvl w:val="0"/>
          <w:numId w:val="3"/>
        </w:numPr>
        <w:spacing w:before="100" w:beforeAutospacing="1" w:after="100" w:afterAutospacing="1" w:line="240" w:lineRule="auto"/>
        <w:jc w:val="both"/>
        <w:rPr>
          <w:rFonts w:ascii="Comic Sans MS" w:hAnsi="Comic Sans MS"/>
          <w:sz w:val="24"/>
          <w:szCs w:val="24"/>
          <w:lang w:val="es-ES"/>
        </w:rPr>
      </w:pPr>
      <w:r w:rsidRPr="005D5E0C">
        <w:rPr>
          <w:rFonts w:ascii="Comic Sans MS" w:hAnsi="Comic Sans MS"/>
          <w:sz w:val="24"/>
          <w:szCs w:val="24"/>
          <w:lang w:val="es-ES"/>
        </w:rPr>
        <w:t>Número de descriptores anotados.</w:t>
      </w:r>
    </w:p>
    <w:p w:rsidR="005D5E0C" w:rsidRPr="005D5E0C" w:rsidRDefault="005D5E0C" w:rsidP="002461F3">
      <w:pPr>
        <w:numPr>
          <w:ilvl w:val="0"/>
          <w:numId w:val="3"/>
        </w:numPr>
        <w:spacing w:before="100" w:beforeAutospacing="1" w:after="100" w:afterAutospacing="1" w:line="240" w:lineRule="auto"/>
        <w:jc w:val="both"/>
        <w:rPr>
          <w:rFonts w:ascii="Comic Sans MS" w:hAnsi="Comic Sans MS"/>
          <w:sz w:val="24"/>
          <w:szCs w:val="24"/>
          <w:lang w:val="es-ES"/>
        </w:rPr>
      </w:pPr>
      <w:r w:rsidRPr="005D5E0C">
        <w:rPr>
          <w:rFonts w:ascii="Comic Sans MS" w:hAnsi="Comic Sans MS"/>
          <w:sz w:val="24"/>
          <w:szCs w:val="24"/>
          <w:lang w:val="es-ES"/>
        </w:rPr>
        <w:t>Variedad de términos, ¿implicaron las modalidades de los cinco sentidos?</w:t>
      </w:r>
    </w:p>
    <w:p w:rsidR="005D5E0C" w:rsidRPr="005D5E0C" w:rsidRDefault="005D5E0C" w:rsidP="002461F3">
      <w:pPr>
        <w:numPr>
          <w:ilvl w:val="0"/>
          <w:numId w:val="3"/>
        </w:numPr>
        <w:spacing w:before="100" w:beforeAutospacing="1" w:after="100" w:afterAutospacing="1" w:line="240" w:lineRule="auto"/>
        <w:jc w:val="both"/>
        <w:rPr>
          <w:rFonts w:ascii="Comic Sans MS" w:hAnsi="Comic Sans MS"/>
          <w:sz w:val="24"/>
          <w:szCs w:val="24"/>
          <w:lang w:val="es-ES"/>
        </w:rPr>
      </w:pPr>
      <w:r w:rsidRPr="005D5E0C">
        <w:rPr>
          <w:rFonts w:ascii="Comic Sans MS" w:hAnsi="Comic Sans MS"/>
          <w:sz w:val="24"/>
          <w:szCs w:val="24"/>
          <w:lang w:val="es-ES"/>
        </w:rPr>
        <w:t>Tipo de descriptores empleados ¿existe alguno subjetivo?</w:t>
      </w:r>
    </w:p>
    <w:p w:rsidR="005D5E0C" w:rsidRPr="005D5E0C" w:rsidRDefault="005D5E0C" w:rsidP="002461F3">
      <w:pPr>
        <w:numPr>
          <w:ilvl w:val="0"/>
          <w:numId w:val="3"/>
        </w:numPr>
        <w:spacing w:before="100" w:beforeAutospacing="1" w:after="100" w:afterAutospacing="1" w:line="240" w:lineRule="auto"/>
        <w:jc w:val="both"/>
        <w:rPr>
          <w:rFonts w:ascii="Comic Sans MS" w:hAnsi="Comic Sans MS"/>
          <w:sz w:val="24"/>
          <w:szCs w:val="24"/>
          <w:lang w:val="es-ES"/>
        </w:rPr>
      </w:pPr>
      <w:r w:rsidRPr="005D5E0C">
        <w:rPr>
          <w:rFonts w:ascii="Comic Sans MS" w:hAnsi="Comic Sans MS"/>
          <w:sz w:val="24"/>
          <w:szCs w:val="24"/>
          <w:lang w:val="es-ES"/>
        </w:rPr>
        <w:t>Disposición para contribuir en las discusiones de grupo.</w:t>
      </w:r>
    </w:p>
    <w:p w:rsidR="005D5E0C" w:rsidRPr="005D5E0C" w:rsidRDefault="005D5E0C" w:rsidP="002461F3">
      <w:pPr>
        <w:numPr>
          <w:ilvl w:val="0"/>
          <w:numId w:val="3"/>
        </w:numPr>
        <w:spacing w:before="100" w:beforeAutospacing="1" w:after="100" w:afterAutospacing="1" w:line="240" w:lineRule="auto"/>
        <w:jc w:val="both"/>
        <w:rPr>
          <w:rFonts w:ascii="Comic Sans MS" w:hAnsi="Comic Sans MS"/>
          <w:sz w:val="24"/>
          <w:szCs w:val="24"/>
          <w:lang w:val="es-ES"/>
        </w:rPr>
      </w:pPr>
      <w:r w:rsidRPr="005D5E0C">
        <w:rPr>
          <w:rFonts w:ascii="Comic Sans MS" w:hAnsi="Comic Sans MS"/>
          <w:sz w:val="24"/>
          <w:szCs w:val="24"/>
          <w:lang w:val="es-ES"/>
        </w:rPr>
        <w:t>Capacidad verbal.</w:t>
      </w:r>
    </w:p>
    <w:p w:rsidR="005D5E0C" w:rsidRPr="006D7316" w:rsidRDefault="005D5E0C" w:rsidP="002461F3">
      <w:pPr>
        <w:numPr>
          <w:ilvl w:val="0"/>
          <w:numId w:val="3"/>
        </w:numPr>
        <w:spacing w:before="100" w:beforeAutospacing="1" w:after="100" w:afterAutospacing="1" w:line="240" w:lineRule="auto"/>
        <w:rPr>
          <w:rFonts w:ascii="Comic Sans MS" w:hAnsi="Comic Sans MS"/>
          <w:sz w:val="24"/>
          <w:szCs w:val="24"/>
          <w:lang w:val="es-ES"/>
        </w:rPr>
      </w:pPr>
      <w:r w:rsidRPr="005D5E0C">
        <w:rPr>
          <w:rFonts w:ascii="Comic Sans MS" w:hAnsi="Comic Sans MS"/>
          <w:sz w:val="24"/>
          <w:szCs w:val="24"/>
          <w:lang w:val="es-ES"/>
        </w:rPr>
        <w:t>Disposición para escuchar.</w:t>
      </w:r>
      <w:r w:rsidR="006D7316">
        <w:rPr>
          <w:rFonts w:ascii="Comic Sans MS" w:hAnsi="Comic Sans MS"/>
          <w:sz w:val="24"/>
          <w:szCs w:val="24"/>
          <w:lang w:val="es-ES"/>
        </w:rPr>
        <w:t xml:space="preserve">                                                                       </w:t>
      </w:r>
      <w:r w:rsidR="006D7316" w:rsidRPr="006D7316">
        <w:rPr>
          <w:rFonts w:ascii="Comic Sans MS" w:hAnsi="Comic Sans MS"/>
          <w:sz w:val="24"/>
          <w:lang w:val="es-ES"/>
        </w:rPr>
        <w:t xml:space="preserve">(Fortin, </w:t>
      </w:r>
      <w:r w:rsidR="006D7316" w:rsidRPr="006D7316">
        <w:rPr>
          <w:rFonts w:ascii="Comic Sans MS" w:hAnsi="Comic Sans MS"/>
          <w:i/>
          <w:sz w:val="24"/>
          <w:lang w:val="es-ES"/>
        </w:rPr>
        <w:t xml:space="preserve">et al, </w:t>
      </w:r>
      <w:r w:rsidR="006D7316" w:rsidRPr="006D7316">
        <w:rPr>
          <w:rFonts w:ascii="Comic Sans MS" w:hAnsi="Comic Sans MS"/>
          <w:sz w:val="24"/>
          <w:lang w:val="es-ES"/>
        </w:rPr>
        <w:t>2001)</w:t>
      </w:r>
      <w:r w:rsidR="003C4DA1">
        <w:rPr>
          <w:rFonts w:ascii="Comic Sans MS" w:hAnsi="Comic Sans MS"/>
          <w:sz w:val="24"/>
          <w:lang w:val="es-ES"/>
        </w:rPr>
        <w:t>.</w:t>
      </w:r>
    </w:p>
    <w:p w:rsidR="005D5E0C" w:rsidRPr="003C4DA1" w:rsidRDefault="005D5E0C" w:rsidP="005D5E0C">
      <w:pPr>
        <w:pStyle w:val="Ttulo2"/>
        <w:jc w:val="both"/>
        <w:rPr>
          <w:rFonts w:ascii="Comic Sans MS" w:hAnsi="Comic Sans MS"/>
          <w:b w:val="0"/>
          <w:color w:val="17365D" w:themeColor="text2" w:themeShade="BF"/>
          <w:sz w:val="24"/>
          <w:szCs w:val="24"/>
          <w:lang w:val="es-ES"/>
        </w:rPr>
      </w:pPr>
      <w:r w:rsidRPr="003C4DA1">
        <w:rPr>
          <w:rStyle w:val="mw-headline"/>
          <w:rFonts w:ascii="Comic Sans MS" w:hAnsi="Comic Sans MS"/>
          <w:b w:val="0"/>
          <w:color w:val="17365D" w:themeColor="text2" w:themeShade="BF"/>
          <w:sz w:val="24"/>
          <w:szCs w:val="24"/>
          <w:lang w:val="es-ES"/>
        </w:rPr>
        <w:t>Criterios de selección</w:t>
      </w:r>
    </w:p>
    <w:p w:rsidR="003768C4" w:rsidRPr="005D5E0C" w:rsidRDefault="005D5E0C" w:rsidP="005D5E0C">
      <w:pPr>
        <w:pStyle w:val="NormalWeb"/>
        <w:jc w:val="both"/>
        <w:rPr>
          <w:rFonts w:ascii="Comic Sans MS" w:hAnsi="Comic Sans MS"/>
          <w:lang w:val="es-ES"/>
        </w:rPr>
      </w:pPr>
      <w:r w:rsidRPr="005D5E0C">
        <w:rPr>
          <w:rFonts w:ascii="Comic Sans MS" w:hAnsi="Comic Sans MS"/>
          <w:lang w:val="es-ES"/>
        </w:rPr>
        <w:t>La capacidad y sensibilidad aumentan con el entrenamiento, por lo que los criterios de selección no deben ser excesivamente rigurosos. Se ha sugerido, que únicamente deben seleccionarse los candidatos con una puntuación superior al 60% en una prueba triangular “fácil”, o al 40% en una “moderadamente difícil”. En las pruebas descriptivas, el candidato debería emplear descriptores pertinentes en el 60% de los productos. En una prueba de ordenación, sólo se justificarían los errores del candidato que supongan l</w:t>
      </w:r>
      <w:r w:rsidR="003C4DA1">
        <w:rPr>
          <w:rFonts w:ascii="Comic Sans MS" w:hAnsi="Comic Sans MS"/>
          <w:lang w:val="es-ES"/>
        </w:rPr>
        <w:t>a inversión de pares adyacentes</w:t>
      </w:r>
      <w:r w:rsidR="006D7316">
        <w:rPr>
          <w:rFonts w:ascii="Comic Sans MS" w:hAnsi="Comic Sans MS"/>
          <w:lang w:val="es-ES"/>
        </w:rPr>
        <w:t xml:space="preserve"> </w:t>
      </w:r>
      <w:r w:rsidR="006D7316" w:rsidRPr="006D7316">
        <w:rPr>
          <w:rFonts w:ascii="Comic Sans MS" w:hAnsi="Comic Sans MS"/>
          <w:lang w:val="es-ES"/>
        </w:rPr>
        <w:t xml:space="preserve">(Fortin, </w:t>
      </w:r>
      <w:r w:rsidR="006D7316" w:rsidRPr="006D7316">
        <w:rPr>
          <w:rFonts w:ascii="Comic Sans MS" w:hAnsi="Comic Sans MS"/>
          <w:i/>
          <w:lang w:val="es-ES"/>
        </w:rPr>
        <w:t xml:space="preserve">et al, </w:t>
      </w:r>
      <w:r w:rsidR="006D7316" w:rsidRPr="006D7316">
        <w:rPr>
          <w:rFonts w:ascii="Comic Sans MS" w:hAnsi="Comic Sans MS"/>
          <w:lang w:val="es-ES"/>
        </w:rPr>
        <w:t>2001)</w:t>
      </w:r>
      <w:r w:rsidR="003C4DA1">
        <w:rPr>
          <w:rFonts w:ascii="Comic Sans MS" w:hAnsi="Comic Sans MS"/>
          <w:lang w:val="es-ES"/>
        </w:rPr>
        <w:t>.</w:t>
      </w:r>
    </w:p>
    <w:p w:rsidR="005D5E0C" w:rsidRPr="003C4DA1" w:rsidRDefault="005D5E0C" w:rsidP="005D5E0C">
      <w:pPr>
        <w:pStyle w:val="Ttulo2"/>
        <w:jc w:val="both"/>
        <w:rPr>
          <w:rFonts w:ascii="Comic Sans MS" w:hAnsi="Comic Sans MS"/>
          <w:b w:val="0"/>
          <w:color w:val="17365D" w:themeColor="text2" w:themeShade="BF"/>
          <w:sz w:val="24"/>
          <w:szCs w:val="24"/>
          <w:lang w:val="es-ES"/>
        </w:rPr>
      </w:pPr>
      <w:r w:rsidRPr="003C4DA1">
        <w:rPr>
          <w:rStyle w:val="mw-headline"/>
          <w:rFonts w:ascii="Comic Sans MS" w:hAnsi="Comic Sans MS"/>
          <w:b w:val="0"/>
          <w:color w:val="17365D" w:themeColor="text2" w:themeShade="BF"/>
          <w:sz w:val="24"/>
          <w:szCs w:val="24"/>
          <w:lang w:val="es-ES"/>
        </w:rPr>
        <w:lastRenderedPageBreak/>
        <w:t>Entrenamiento general</w:t>
      </w:r>
    </w:p>
    <w:p w:rsidR="005D5E0C" w:rsidRPr="005D5E0C" w:rsidRDefault="005D5E0C" w:rsidP="005D5E0C">
      <w:pPr>
        <w:pStyle w:val="NormalWeb"/>
        <w:jc w:val="both"/>
        <w:rPr>
          <w:rFonts w:ascii="Comic Sans MS" w:hAnsi="Comic Sans MS"/>
          <w:lang w:val="es-ES"/>
        </w:rPr>
      </w:pPr>
      <w:r w:rsidRPr="005D5E0C">
        <w:rPr>
          <w:rFonts w:ascii="Comic Sans MS" w:hAnsi="Comic Sans MS"/>
          <w:lang w:val="es-ES"/>
        </w:rPr>
        <w:t>El entrenamiento debe diseñarse con el fin de aumentar la capacidad y confianza en sí mismos de los jueces, generar un mayor conocimiento de lo que se espera de ellos y aumentar su motivación. Aunque el entrenamiento se considera, obviamente, una fase importante en la creación de un nuevo panel, se estima más como un proceso continuo para mejorar el rendimiento. Una vez constituido el panel, existen todavía muchas ocasiones de respaldar el entrenamiento y aumentar la motivación, por ejemplo, mediante informaciones sobre el rendimiento de los jueces y discusión de los re</w:t>
      </w:r>
      <w:r w:rsidR="003C4DA1">
        <w:rPr>
          <w:rFonts w:ascii="Comic Sans MS" w:hAnsi="Comic Sans MS"/>
          <w:lang w:val="es-ES"/>
        </w:rPr>
        <w:t>sultados después de cada prueba</w:t>
      </w:r>
      <w:r w:rsidR="006D7316">
        <w:rPr>
          <w:rFonts w:ascii="Comic Sans MS" w:hAnsi="Comic Sans MS"/>
          <w:lang w:val="es-ES"/>
        </w:rPr>
        <w:t xml:space="preserve"> </w:t>
      </w:r>
      <w:r w:rsidR="006D7316" w:rsidRPr="006D7316">
        <w:rPr>
          <w:rFonts w:ascii="Comic Sans MS" w:hAnsi="Comic Sans MS"/>
          <w:lang w:val="es-ES"/>
        </w:rPr>
        <w:t xml:space="preserve">(Fortin, </w:t>
      </w:r>
      <w:r w:rsidR="006D7316" w:rsidRPr="006D7316">
        <w:rPr>
          <w:rFonts w:ascii="Comic Sans MS" w:hAnsi="Comic Sans MS"/>
          <w:i/>
          <w:lang w:val="es-ES"/>
        </w:rPr>
        <w:t xml:space="preserve">et al, </w:t>
      </w:r>
      <w:r w:rsidR="006D7316" w:rsidRPr="006D7316">
        <w:rPr>
          <w:rFonts w:ascii="Comic Sans MS" w:hAnsi="Comic Sans MS"/>
          <w:lang w:val="es-ES"/>
        </w:rPr>
        <w:t>2001)</w:t>
      </w:r>
      <w:r w:rsidR="003C4DA1">
        <w:rPr>
          <w:rFonts w:ascii="Comic Sans MS" w:hAnsi="Comic Sans MS"/>
          <w:lang w:val="es-ES"/>
        </w:rPr>
        <w:t>.</w:t>
      </w:r>
    </w:p>
    <w:p w:rsidR="006D7316" w:rsidRPr="005D5E0C" w:rsidRDefault="005D5E0C" w:rsidP="005D5E0C">
      <w:pPr>
        <w:pStyle w:val="NormalWeb"/>
        <w:jc w:val="both"/>
        <w:rPr>
          <w:rFonts w:ascii="Comic Sans MS" w:hAnsi="Comic Sans MS"/>
          <w:lang w:val="es-ES"/>
        </w:rPr>
      </w:pPr>
      <w:r w:rsidRPr="005D5E0C">
        <w:rPr>
          <w:rFonts w:ascii="Comic Sans MS" w:hAnsi="Comic Sans MS"/>
          <w:lang w:val="es-ES"/>
        </w:rPr>
        <w:t>El tiempo de entrenamiento apropiado para cada uno de los nuevos jueces se determina mediante la variedad y complejidad de los trabajos sensoriales a realizar, si bien todos los jueces necesitan algún tipo de entrenamiento general. Todos ellos deben ser entrenados para conocer cómo deben utilizar sus sentidos. A ser posible, deben recibir igualmente una enseñanza y formación profesional sobre los órganos de los sentidos, ya que esto les ayudaría a comprender la complejidad de los trabajos que van a realizar. Existe información sobre los diversos tipos de pruebas que pueden utilizarse para entrenar a los j</w:t>
      </w:r>
      <w:r w:rsidR="003C4DA1">
        <w:rPr>
          <w:rFonts w:ascii="Comic Sans MS" w:hAnsi="Comic Sans MS"/>
          <w:lang w:val="es-ES"/>
        </w:rPr>
        <w:t>ueces en el uso de sus sentidos</w:t>
      </w:r>
      <w:r w:rsidR="006D7316">
        <w:rPr>
          <w:rFonts w:ascii="Comic Sans MS" w:hAnsi="Comic Sans MS"/>
          <w:lang w:val="es-ES"/>
        </w:rPr>
        <w:t xml:space="preserve"> </w:t>
      </w:r>
      <w:r w:rsidR="006D7316" w:rsidRPr="006D7316">
        <w:rPr>
          <w:rFonts w:ascii="Comic Sans MS" w:hAnsi="Comic Sans MS"/>
          <w:lang w:val="es-ES"/>
        </w:rPr>
        <w:t xml:space="preserve">(Fortin, </w:t>
      </w:r>
      <w:r w:rsidR="006D7316" w:rsidRPr="006D7316">
        <w:rPr>
          <w:rFonts w:ascii="Comic Sans MS" w:hAnsi="Comic Sans MS"/>
          <w:i/>
          <w:lang w:val="es-ES"/>
        </w:rPr>
        <w:t xml:space="preserve">et al, </w:t>
      </w:r>
      <w:r w:rsidR="006D7316" w:rsidRPr="006D7316">
        <w:rPr>
          <w:rFonts w:ascii="Comic Sans MS" w:hAnsi="Comic Sans MS"/>
          <w:lang w:val="es-ES"/>
        </w:rPr>
        <w:t>2001)</w:t>
      </w:r>
      <w:r w:rsidR="003C4DA1">
        <w:rPr>
          <w:rFonts w:ascii="Comic Sans MS" w:hAnsi="Comic Sans MS"/>
          <w:lang w:val="es-ES"/>
        </w:rPr>
        <w:t>.</w:t>
      </w:r>
    </w:p>
    <w:p w:rsidR="005D5E0C" w:rsidRPr="005D5E0C" w:rsidRDefault="005D5E0C" w:rsidP="005D5E0C">
      <w:pPr>
        <w:pStyle w:val="NormalWeb"/>
        <w:jc w:val="both"/>
        <w:rPr>
          <w:rFonts w:ascii="Comic Sans MS" w:hAnsi="Comic Sans MS"/>
          <w:lang w:val="es-ES"/>
        </w:rPr>
      </w:pPr>
      <w:r w:rsidRPr="005D5E0C">
        <w:rPr>
          <w:rFonts w:ascii="Comic Sans MS" w:hAnsi="Comic Sans MS"/>
          <w:lang w:val="es-ES"/>
        </w:rPr>
        <w:t>Igualmente, todos los jueces deben ser asesorados e instruidos sobre cuestiones prácticas generales, por ejemplo:</w:t>
      </w:r>
    </w:p>
    <w:p w:rsidR="006D7316" w:rsidRPr="003C4DA1" w:rsidRDefault="005D5E0C" w:rsidP="002461F3">
      <w:pPr>
        <w:numPr>
          <w:ilvl w:val="0"/>
          <w:numId w:val="4"/>
        </w:numPr>
        <w:spacing w:before="100" w:beforeAutospacing="1" w:after="100" w:afterAutospacing="1" w:line="240" w:lineRule="auto"/>
        <w:jc w:val="both"/>
        <w:rPr>
          <w:rFonts w:ascii="Comic Sans MS" w:hAnsi="Comic Sans MS"/>
          <w:sz w:val="24"/>
          <w:szCs w:val="24"/>
          <w:lang w:val="es-ES"/>
        </w:rPr>
      </w:pPr>
      <w:r w:rsidRPr="005D5E0C">
        <w:rPr>
          <w:rFonts w:ascii="Comic Sans MS" w:hAnsi="Comic Sans MS"/>
          <w:b/>
          <w:bCs/>
          <w:sz w:val="24"/>
          <w:szCs w:val="24"/>
          <w:lang w:val="es-ES"/>
        </w:rPr>
        <w:t>Organización y formato de las pruebas</w:t>
      </w:r>
      <w:r w:rsidRPr="005D5E0C">
        <w:rPr>
          <w:rFonts w:ascii="Comic Sans MS" w:hAnsi="Comic Sans MS"/>
          <w:sz w:val="24"/>
          <w:szCs w:val="24"/>
          <w:lang w:val="es-ES"/>
        </w:rPr>
        <w:t>. Cómo son las pruebas sensoriales de laboratorio, familiarización con las cabinas, si las muestras se presentan individualmente o agrupadas, cómo poner sobre aviso al investigador, qué hac</w:t>
      </w:r>
      <w:r w:rsidR="003C4DA1">
        <w:rPr>
          <w:rFonts w:ascii="Comic Sans MS" w:hAnsi="Comic Sans MS"/>
          <w:sz w:val="24"/>
          <w:szCs w:val="24"/>
          <w:lang w:val="es-ES"/>
        </w:rPr>
        <w:t>er una vez completada la prueba</w:t>
      </w:r>
      <w:r w:rsidR="006D7316">
        <w:rPr>
          <w:rFonts w:ascii="Comic Sans MS" w:hAnsi="Comic Sans MS"/>
          <w:sz w:val="24"/>
          <w:szCs w:val="24"/>
          <w:lang w:val="es-ES"/>
        </w:rPr>
        <w:t xml:space="preserve"> </w:t>
      </w:r>
      <w:r w:rsidR="006D7316" w:rsidRPr="006D7316">
        <w:rPr>
          <w:rFonts w:ascii="Comic Sans MS" w:hAnsi="Comic Sans MS"/>
          <w:sz w:val="24"/>
          <w:lang w:val="es-ES"/>
        </w:rPr>
        <w:t xml:space="preserve">(Fortin, </w:t>
      </w:r>
      <w:r w:rsidR="006D7316" w:rsidRPr="006D7316">
        <w:rPr>
          <w:rFonts w:ascii="Comic Sans MS" w:hAnsi="Comic Sans MS"/>
          <w:i/>
          <w:sz w:val="24"/>
          <w:lang w:val="es-ES"/>
        </w:rPr>
        <w:t xml:space="preserve">et al, </w:t>
      </w:r>
      <w:r w:rsidR="006D7316" w:rsidRPr="006D7316">
        <w:rPr>
          <w:rFonts w:ascii="Comic Sans MS" w:hAnsi="Comic Sans MS"/>
          <w:sz w:val="24"/>
          <w:lang w:val="es-ES"/>
        </w:rPr>
        <w:t>2001)</w:t>
      </w:r>
      <w:r w:rsidR="003C4DA1">
        <w:rPr>
          <w:rFonts w:ascii="Comic Sans MS" w:hAnsi="Comic Sans MS"/>
          <w:sz w:val="24"/>
          <w:lang w:val="es-ES"/>
        </w:rPr>
        <w:t>.</w:t>
      </w:r>
    </w:p>
    <w:p w:rsidR="005D5E0C" w:rsidRPr="005D5E0C" w:rsidRDefault="005D5E0C" w:rsidP="002461F3">
      <w:pPr>
        <w:numPr>
          <w:ilvl w:val="0"/>
          <w:numId w:val="4"/>
        </w:numPr>
        <w:spacing w:before="100" w:beforeAutospacing="1" w:after="100" w:afterAutospacing="1" w:line="240" w:lineRule="auto"/>
        <w:jc w:val="both"/>
        <w:rPr>
          <w:rFonts w:ascii="Comic Sans MS" w:hAnsi="Comic Sans MS"/>
          <w:sz w:val="24"/>
          <w:szCs w:val="24"/>
          <w:lang w:val="es-ES"/>
        </w:rPr>
      </w:pPr>
      <w:r w:rsidRPr="005D5E0C">
        <w:rPr>
          <w:rFonts w:ascii="Comic Sans MS" w:hAnsi="Comic Sans MS"/>
          <w:b/>
          <w:bCs/>
          <w:sz w:val="24"/>
          <w:szCs w:val="24"/>
          <w:lang w:val="es-ES"/>
        </w:rPr>
        <w:t>Proceso sensorial</w:t>
      </w:r>
      <w:r w:rsidRPr="005D5E0C">
        <w:rPr>
          <w:rFonts w:ascii="Comic Sans MS" w:hAnsi="Comic Sans MS"/>
          <w:sz w:val="24"/>
          <w:szCs w:val="24"/>
          <w:lang w:val="es-ES"/>
        </w:rPr>
        <w:t>. Si debe ingerirse un líquido a cucharadas o a sorbos, si debe escupirse o tragarse. Esto requiere familiarizarse con la variedad y t</w:t>
      </w:r>
      <w:r w:rsidR="003C4DA1">
        <w:rPr>
          <w:rFonts w:ascii="Comic Sans MS" w:hAnsi="Comic Sans MS"/>
          <w:sz w:val="24"/>
          <w:szCs w:val="24"/>
          <w:lang w:val="es-ES"/>
        </w:rPr>
        <w:t>ipo de productos que se evalúan</w:t>
      </w:r>
      <w:r w:rsidR="006D7316">
        <w:rPr>
          <w:rFonts w:ascii="Comic Sans MS" w:hAnsi="Comic Sans MS"/>
          <w:sz w:val="24"/>
          <w:szCs w:val="24"/>
          <w:lang w:val="es-ES"/>
        </w:rPr>
        <w:t xml:space="preserve"> </w:t>
      </w:r>
      <w:r w:rsidR="006D7316" w:rsidRPr="006D7316">
        <w:rPr>
          <w:rFonts w:ascii="Comic Sans MS" w:hAnsi="Comic Sans MS"/>
          <w:sz w:val="24"/>
          <w:lang w:val="es-ES"/>
        </w:rPr>
        <w:t xml:space="preserve">(Fortin, </w:t>
      </w:r>
      <w:r w:rsidR="006D7316" w:rsidRPr="006D7316">
        <w:rPr>
          <w:rFonts w:ascii="Comic Sans MS" w:hAnsi="Comic Sans MS"/>
          <w:i/>
          <w:sz w:val="24"/>
          <w:lang w:val="es-ES"/>
        </w:rPr>
        <w:t xml:space="preserve">et al, </w:t>
      </w:r>
      <w:r w:rsidR="006D7316" w:rsidRPr="006D7316">
        <w:rPr>
          <w:rFonts w:ascii="Comic Sans MS" w:hAnsi="Comic Sans MS"/>
          <w:sz w:val="24"/>
          <w:lang w:val="es-ES"/>
        </w:rPr>
        <w:t>2001)</w:t>
      </w:r>
      <w:r w:rsidR="003C4DA1">
        <w:rPr>
          <w:rFonts w:ascii="Comic Sans MS" w:hAnsi="Comic Sans MS"/>
          <w:sz w:val="24"/>
          <w:lang w:val="es-ES"/>
        </w:rPr>
        <w:t>.</w:t>
      </w:r>
    </w:p>
    <w:p w:rsidR="005D5E0C" w:rsidRPr="005D5E0C" w:rsidRDefault="005D5E0C" w:rsidP="002461F3">
      <w:pPr>
        <w:numPr>
          <w:ilvl w:val="0"/>
          <w:numId w:val="4"/>
        </w:numPr>
        <w:spacing w:before="100" w:beforeAutospacing="1" w:after="100" w:afterAutospacing="1" w:line="240" w:lineRule="auto"/>
        <w:jc w:val="both"/>
        <w:rPr>
          <w:rFonts w:ascii="Comic Sans MS" w:hAnsi="Comic Sans MS"/>
          <w:sz w:val="24"/>
          <w:szCs w:val="24"/>
          <w:lang w:val="es-ES"/>
        </w:rPr>
      </w:pPr>
      <w:r w:rsidRPr="005D5E0C">
        <w:rPr>
          <w:rFonts w:ascii="Comic Sans MS" w:hAnsi="Comic Sans MS"/>
          <w:b/>
          <w:bCs/>
          <w:sz w:val="24"/>
          <w:szCs w:val="24"/>
          <w:lang w:val="es-ES"/>
        </w:rPr>
        <w:t>Cuestionario o formulario de la prueba</w:t>
      </w:r>
      <w:r w:rsidRPr="005D5E0C">
        <w:rPr>
          <w:rFonts w:ascii="Comic Sans MS" w:hAnsi="Comic Sans MS"/>
          <w:sz w:val="24"/>
          <w:szCs w:val="24"/>
          <w:lang w:val="es-ES"/>
        </w:rPr>
        <w:t>. Si se presenta en papel o en la pantalla del ordenador, cómo debe completarse el formulario, qué debe formar parte del expediente y cómo int</w:t>
      </w:r>
      <w:r w:rsidR="003C4DA1">
        <w:rPr>
          <w:rFonts w:ascii="Comic Sans MS" w:hAnsi="Comic Sans MS"/>
          <w:sz w:val="24"/>
          <w:szCs w:val="24"/>
          <w:lang w:val="es-ES"/>
        </w:rPr>
        <w:t>eractuar con el ordenador</w:t>
      </w:r>
      <w:r w:rsidR="006D7316">
        <w:rPr>
          <w:rFonts w:ascii="Comic Sans MS" w:hAnsi="Comic Sans MS"/>
          <w:sz w:val="24"/>
          <w:szCs w:val="24"/>
          <w:lang w:val="es-ES"/>
        </w:rPr>
        <w:t xml:space="preserve"> </w:t>
      </w:r>
      <w:r w:rsidR="006D7316" w:rsidRPr="006D7316">
        <w:rPr>
          <w:rFonts w:ascii="Comic Sans MS" w:hAnsi="Comic Sans MS"/>
          <w:sz w:val="24"/>
          <w:lang w:val="es-ES"/>
        </w:rPr>
        <w:t xml:space="preserve">(Fortin, </w:t>
      </w:r>
      <w:r w:rsidR="006D7316" w:rsidRPr="006D7316">
        <w:rPr>
          <w:rFonts w:ascii="Comic Sans MS" w:hAnsi="Comic Sans MS"/>
          <w:i/>
          <w:sz w:val="24"/>
          <w:lang w:val="es-ES"/>
        </w:rPr>
        <w:t xml:space="preserve">et al, </w:t>
      </w:r>
      <w:r w:rsidR="006D7316" w:rsidRPr="006D7316">
        <w:rPr>
          <w:rFonts w:ascii="Comic Sans MS" w:hAnsi="Comic Sans MS"/>
          <w:sz w:val="24"/>
          <w:lang w:val="es-ES"/>
        </w:rPr>
        <w:t>2001)</w:t>
      </w:r>
      <w:r w:rsidR="003C4DA1">
        <w:rPr>
          <w:rFonts w:ascii="Comic Sans MS" w:hAnsi="Comic Sans MS"/>
          <w:sz w:val="24"/>
          <w:lang w:val="es-ES"/>
        </w:rPr>
        <w:t>.</w:t>
      </w:r>
    </w:p>
    <w:p w:rsidR="005D5E0C" w:rsidRPr="003C4DA1" w:rsidRDefault="005D5E0C" w:rsidP="005D5E0C">
      <w:pPr>
        <w:pStyle w:val="Ttulo2"/>
        <w:jc w:val="both"/>
        <w:rPr>
          <w:rFonts w:ascii="Comic Sans MS" w:hAnsi="Comic Sans MS"/>
          <w:b w:val="0"/>
          <w:sz w:val="24"/>
          <w:szCs w:val="24"/>
          <w:lang w:val="es-ES"/>
        </w:rPr>
      </w:pPr>
      <w:r w:rsidRPr="003C4DA1">
        <w:rPr>
          <w:rStyle w:val="mw-headline"/>
          <w:rFonts w:ascii="Comic Sans MS" w:hAnsi="Comic Sans MS"/>
          <w:b w:val="0"/>
          <w:color w:val="17365D" w:themeColor="text2" w:themeShade="BF"/>
          <w:sz w:val="24"/>
          <w:szCs w:val="24"/>
          <w:lang w:val="es-ES"/>
        </w:rPr>
        <w:lastRenderedPageBreak/>
        <w:t>Entrenamiento para trabajos específicos</w:t>
      </w:r>
    </w:p>
    <w:p w:rsidR="005D5E0C" w:rsidRPr="006D7316" w:rsidRDefault="005D5E0C" w:rsidP="005D5E0C">
      <w:pPr>
        <w:pStyle w:val="NormalWeb"/>
        <w:jc w:val="both"/>
        <w:rPr>
          <w:rFonts w:ascii="Comic Sans MS" w:hAnsi="Comic Sans MS"/>
          <w:lang w:val="es-ES"/>
        </w:rPr>
      </w:pPr>
      <w:r w:rsidRPr="005D5E0C">
        <w:rPr>
          <w:rFonts w:ascii="Comic Sans MS" w:hAnsi="Comic Sans MS"/>
          <w:lang w:val="es-ES"/>
        </w:rPr>
        <w:t>Una vez completado el entrenamiento general, deben tomarse decisiones sobre la idoneidad de los candidatos para participar en trabajos y objetivos sensoriales concretos, momento adecuado para emprender actividades d</w:t>
      </w:r>
      <w:r w:rsidR="003C4DA1">
        <w:rPr>
          <w:rFonts w:ascii="Comic Sans MS" w:hAnsi="Comic Sans MS"/>
          <w:lang w:val="es-ES"/>
        </w:rPr>
        <w:t>e entrenamiento más específicas</w:t>
      </w:r>
      <w:r w:rsidR="006820D1">
        <w:rPr>
          <w:rFonts w:ascii="Comic Sans MS" w:hAnsi="Comic Sans MS"/>
          <w:lang w:val="es-ES"/>
        </w:rPr>
        <w:t xml:space="preserve"> </w:t>
      </w:r>
      <w:r w:rsidR="006D7316">
        <w:rPr>
          <w:rFonts w:ascii="Comic Sans MS" w:hAnsi="Comic Sans MS"/>
          <w:lang w:val="es-ES"/>
        </w:rPr>
        <w:t xml:space="preserve">(Carpenter, </w:t>
      </w:r>
      <w:r w:rsidR="006D7316" w:rsidRPr="006D7316">
        <w:rPr>
          <w:rFonts w:ascii="Comic Sans MS" w:hAnsi="Comic Sans MS"/>
          <w:i/>
          <w:lang w:val="es-ES"/>
        </w:rPr>
        <w:t>et al</w:t>
      </w:r>
      <w:r w:rsidR="006D7316">
        <w:rPr>
          <w:rFonts w:ascii="Comic Sans MS" w:hAnsi="Comic Sans MS"/>
          <w:i/>
          <w:lang w:val="es-ES"/>
        </w:rPr>
        <w:t xml:space="preserve">, </w:t>
      </w:r>
      <w:r w:rsidR="006D7316">
        <w:rPr>
          <w:rFonts w:ascii="Comic Sans MS" w:hAnsi="Comic Sans MS"/>
          <w:lang w:val="es-ES"/>
        </w:rPr>
        <w:t>2000)</w:t>
      </w:r>
      <w:r w:rsidR="003C4DA1">
        <w:rPr>
          <w:rFonts w:ascii="Comic Sans MS" w:hAnsi="Comic Sans MS"/>
          <w:lang w:val="es-ES"/>
        </w:rPr>
        <w:t>.</w:t>
      </w:r>
    </w:p>
    <w:p w:rsidR="005D5E0C" w:rsidRPr="003C4DA1" w:rsidRDefault="005D5E0C" w:rsidP="005D5E0C">
      <w:pPr>
        <w:pStyle w:val="Ttulo2"/>
        <w:jc w:val="both"/>
        <w:rPr>
          <w:rFonts w:ascii="Comic Sans MS" w:hAnsi="Comic Sans MS"/>
          <w:b w:val="0"/>
          <w:sz w:val="24"/>
          <w:szCs w:val="24"/>
          <w:lang w:val="es-ES"/>
        </w:rPr>
      </w:pPr>
      <w:r w:rsidRPr="003C4DA1">
        <w:rPr>
          <w:rStyle w:val="mw-headline"/>
          <w:rFonts w:ascii="Comic Sans MS" w:hAnsi="Comic Sans MS"/>
          <w:b w:val="0"/>
          <w:color w:val="17365D" w:themeColor="text2" w:themeShade="BF"/>
          <w:sz w:val="24"/>
          <w:szCs w:val="24"/>
          <w:lang w:val="es-ES"/>
        </w:rPr>
        <w:t>Número de jueces para prueba</w:t>
      </w:r>
    </w:p>
    <w:p w:rsidR="005D5E0C" w:rsidRPr="005D5E0C" w:rsidRDefault="005D5E0C" w:rsidP="005D5E0C">
      <w:pPr>
        <w:pStyle w:val="NormalWeb"/>
        <w:jc w:val="both"/>
        <w:rPr>
          <w:rFonts w:ascii="Comic Sans MS" w:hAnsi="Comic Sans MS"/>
          <w:lang w:val="es-ES"/>
        </w:rPr>
      </w:pPr>
      <w:r w:rsidRPr="005D5E0C">
        <w:rPr>
          <w:rFonts w:ascii="Comic Sans MS" w:hAnsi="Comic Sans MS"/>
          <w:lang w:val="es-ES"/>
        </w:rPr>
        <w:t>El número de jueces requerido para realizar una determinada prueba de análisis sensorial depende de varios factores, entre los que se encuentran el objetivo de la prueba, el procedimiento a seguir y el entrenamiento que ello implica, la variabilidad del producto y la repetibilidad y coherencia de los resultados de los jueces. Si el panel es demasiado pequeño, los resultados pueden ser excesivamente dependientes de los juicios particulares. Sin embargo, paneles sensibles, de pequeño tamaño y muy entrenados, ofrecen una mayor capacidad de percepción y resultados más uniformes que los de mayor tamaño, con un menor entrenamiento y por consiguiente menos sensibles para la prueba. En general, cuanto mayor es la variabilidad intrínseca del producto, mayor debe ser el tamaño del panel requerido para conseguir un determinado nivel objetiv</w:t>
      </w:r>
      <w:r w:rsidR="003C4DA1">
        <w:rPr>
          <w:rFonts w:ascii="Comic Sans MS" w:hAnsi="Comic Sans MS"/>
          <w:lang w:val="es-ES"/>
        </w:rPr>
        <w:t>o con significación estadística</w:t>
      </w:r>
      <w:r w:rsidR="006D7316">
        <w:rPr>
          <w:rFonts w:ascii="Comic Sans MS" w:hAnsi="Comic Sans MS"/>
          <w:lang w:val="es-ES"/>
        </w:rPr>
        <w:t xml:space="preserve"> (Carpenter, </w:t>
      </w:r>
      <w:r w:rsidR="006D7316" w:rsidRPr="006D7316">
        <w:rPr>
          <w:rFonts w:ascii="Comic Sans MS" w:hAnsi="Comic Sans MS"/>
          <w:i/>
          <w:lang w:val="es-ES"/>
        </w:rPr>
        <w:t>et al</w:t>
      </w:r>
      <w:r w:rsidR="006D7316">
        <w:rPr>
          <w:rFonts w:ascii="Comic Sans MS" w:hAnsi="Comic Sans MS"/>
          <w:i/>
          <w:lang w:val="es-ES"/>
        </w:rPr>
        <w:t xml:space="preserve">, </w:t>
      </w:r>
      <w:r w:rsidR="006D7316">
        <w:rPr>
          <w:rFonts w:ascii="Comic Sans MS" w:hAnsi="Comic Sans MS"/>
          <w:lang w:val="es-ES"/>
        </w:rPr>
        <w:t>2000)</w:t>
      </w:r>
      <w:r w:rsidR="003C4DA1">
        <w:rPr>
          <w:rFonts w:ascii="Comic Sans MS" w:hAnsi="Comic Sans MS"/>
          <w:lang w:val="es-ES"/>
        </w:rPr>
        <w:t>.</w:t>
      </w:r>
    </w:p>
    <w:p w:rsidR="006820D1" w:rsidRDefault="005D5E0C" w:rsidP="005D5E0C">
      <w:pPr>
        <w:pStyle w:val="NormalWeb"/>
        <w:jc w:val="both"/>
        <w:rPr>
          <w:rFonts w:ascii="Comic Sans MS" w:hAnsi="Comic Sans MS"/>
          <w:lang w:val="es-ES"/>
        </w:rPr>
      </w:pPr>
      <w:r w:rsidRPr="005D5E0C">
        <w:rPr>
          <w:rFonts w:ascii="Comic Sans MS" w:hAnsi="Comic Sans MS"/>
          <w:lang w:val="es-ES"/>
        </w:rPr>
        <w:t xml:space="preserve">Sin embargo, también es posible reclutar muchos jueces y entrenarlos de forma que se obtengan diferencias mínimas </w:t>
      </w:r>
      <w:r w:rsidR="003C4DA1">
        <w:rPr>
          <w:rFonts w:ascii="Comic Sans MS" w:hAnsi="Comic Sans MS"/>
          <w:lang w:val="es-ES"/>
        </w:rPr>
        <w:t>estadísticamente significativas</w:t>
      </w:r>
      <w:r w:rsidRPr="005D5E0C">
        <w:rPr>
          <w:rFonts w:ascii="Comic Sans MS" w:hAnsi="Comic Sans MS"/>
          <w:lang w:val="es-ES"/>
        </w:rPr>
        <w:t xml:space="preserve"> </w:t>
      </w:r>
      <w:r w:rsidR="006D7316">
        <w:rPr>
          <w:rFonts w:ascii="Comic Sans MS" w:hAnsi="Comic Sans MS"/>
          <w:lang w:val="es-ES"/>
        </w:rPr>
        <w:t xml:space="preserve">(Carpenter, </w:t>
      </w:r>
      <w:r w:rsidR="006D7316" w:rsidRPr="006D7316">
        <w:rPr>
          <w:rFonts w:ascii="Comic Sans MS" w:hAnsi="Comic Sans MS"/>
          <w:i/>
          <w:lang w:val="es-ES"/>
        </w:rPr>
        <w:t>et al</w:t>
      </w:r>
      <w:r w:rsidR="006D7316">
        <w:rPr>
          <w:rFonts w:ascii="Comic Sans MS" w:hAnsi="Comic Sans MS"/>
          <w:i/>
          <w:lang w:val="es-ES"/>
        </w:rPr>
        <w:t xml:space="preserve">, </w:t>
      </w:r>
      <w:r w:rsidR="006D7316">
        <w:rPr>
          <w:rFonts w:ascii="Comic Sans MS" w:hAnsi="Comic Sans MS"/>
          <w:lang w:val="es-ES"/>
        </w:rPr>
        <w:t>2000)</w:t>
      </w:r>
      <w:r w:rsidR="003C4DA1">
        <w:rPr>
          <w:rFonts w:ascii="Comic Sans MS" w:hAnsi="Comic Sans MS"/>
          <w:lang w:val="es-ES"/>
        </w:rPr>
        <w:t>.</w:t>
      </w:r>
    </w:p>
    <w:p w:rsidR="005D5E0C" w:rsidRPr="005D5E0C" w:rsidRDefault="005D5E0C" w:rsidP="005D5E0C">
      <w:pPr>
        <w:pStyle w:val="NormalWeb"/>
        <w:jc w:val="both"/>
        <w:rPr>
          <w:rFonts w:ascii="Comic Sans MS" w:hAnsi="Comic Sans MS"/>
          <w:lang w:val="es-ES"/>
        </w:rPr>
      </w:pPr>
      <w:r w:rsidRPr="005D5E0C">
        <w:rPr>
          <w:rFonts w:ascii="Comic Sans MS" w:hAnsi="Comic Sans MS"/>
          <w:lang w:val="es-ES"/>
        </w:rPr>
        <w:t>El analista sensorial debe tener presente que es poco probable que tales diferencias tengan importancia práctica. En las pruebas de diferencia, cuanto mayor sea el número de jueces, mayor será la posibilidad de rechazo de la hipótesis nula. En dichas pruebas, además de considerar la posibilidad de fracaso para detectar una diferencia cuando realmente existe (negación falsa), es igualmente importante considerar la posibilidad de registrar diferencias cuand</w:t>
      </w:r>
      <w:r w:rsidR="003C4DA1">
        <w:rPr>
          <w:rFonts w:ascii="Comic Sans MS" w:hAnsi="Comic Sans MS"/>
          <w:lang w:val="es-ES"/>
        </w:rPr>
        <w:t>o no existen (afirmación falsa)</w:t>
      </w:r>
      <w:r w:rsidR="006D7316">
        <w:rPr>
          <w:rFonts w:ascii="Comic Sans MS" w:hAnsi="Comic Sans MS"/>
          <w:lang w:val="es-ES"/>
        </w:rPr>
        <w:t xml:space="preserve"> (Carpenter, </w:t>
      </w:r>
      <w:r w:rsidR="006D7316" w:rsidRPr="006D7316">
        <w:rPr>
          <w:rFonts w:ascii="Comic Sans MS" w:hAnsi="Comic Sans MS"/>
          <w:i/>
          <w:lang w:val="es-ES"/>
        </w:rPr>
        <w:t>et al</w:t>
      </w:r>
      <w:r w:rsidR="006D7316">
        <w:rPr>
          <w:rFonts w:ascii="Comic Sans MS" w:hAnsi="Comic Sans MS"/>
          <w:i/>
          <w:lang w:val="es-ES"/>
        </w:rPr>
        <w:t xml:space="preserve">, </w:t>
      </w:r>
      <w:r w:rsidR="006D7316">
        <w:rPr>
          <w:rFonts w:ascii="Comic Sans MS" w:hAnsi="Comic Sans MS"/>
          <w:lang w:val="es-ES"/>
        </w:rPr>
        <w:t>2000)</w:t>
      </w:r>
      <w:r w:rsidR="003C4DA1">
        <w:rPr>
          <w:rFonts w:ascii="Comic Sans MS" w:hAnsi="Comic Sans MS"/>
          <w:lang w:val="es-ES"/>
        </w:rPr>
        <w:t>.</w:t>
      </w:r>
    </w:p>
    <w:p w:rsidR="005D5E0C" w:rsidRPr="005D5E0C" w:rsidRDefault="005D5E0C" w:rsidP="005D5E0C">
      <w:pPr>
        <w:pStyle w:val="NormalWeb"/>
        <w:jc w:val="both"/>
        <w:rPr>
          <w:rFonts w:ascii="Comic Sans MS" w:hAnsi="Comic Sans MS"/>
          <w:lang w:val="es-ES"/>
        </w:rPr>
      </w:pPr>
      <w:r w:rsidRPr="005D5E0C">
        <w:rPr>
          <w:rFonts w:ascii="Comic Sans MS" w:hAnsi="Comic Sans MS"/>
          <w:lang w:val="es-ES"/>
        </w:rPr>
        <w:t xml:space="preserve">En muchos casos se ofrecen dos valores para determinadas pruebas, uno para los "jueces" y otro, inferior, para los “jueces seleccionados”, es decir, aquellos jueces con una sensibilidad y capacidad probadas que han superado una cierta selección específica en cuanto a precisión sensorial y, por tanto, muestran </w:t>
      </w:r>
      <w:r w:rsidRPr="005D5E0C">
        <w:rPr>
          <w:rFonts w:ascii="Comic Sans MS" w:hAnsi="Comic Sans MS"/>
          <w:lang w:val="es-ES"/>
        </w:rPr>
        <w:lastRenderedPageBreak/>
        <w:t>probablemente una mayor capacidad</w:t>
      </w:r>
      <w:r w:rsidR="003C4DA1">
        <w:rPr>
          <w:rFonts w:ascii="Comic Sans MS" w:hAnsi="Comic Sans MS"/>
          <w:lang w:val="es-ES"/>
        </w:rPr>
        <w:t xml:space="preserve"> de diferenciación y coherencia</w:t>
      </w:r>
      <w:r w:rsidR="006D7316">
        <w:rPr>
          <w:rFonts w:ascii="Comic Sans MS" w:hAnsi="Comic Sans MS"/>
          <w:lang w:val="es-ES"/>
        </w:rPr>
        <w:t xml:space="preserve"> (Carpenter, </w:t>
      </w:r>
      <w:r w:rsidR="006D7316" w:rsidRPr="006D7316">
        <w:rPr>
          <w:rFonts w:ascii="Comic Sans MS" w:hAnsi="Comic Sans MS"/>
          <w:i/>
          <w:lang w:val="es-ES"/>
        </w:rPr>
        <w:t>et al</w:t>
      </w:r>
      <w:r w:rsidR="006D7316">
        <w:rPr>
          <w:rFonts w:ascii="Comic Sans MS" w:hAnsi="Comic Sans MS"/>
          <w:i/>
          <w:lang w:val="es-ES"/>
        </w:rPr>
        <w:t xml:space="preserve">, </w:t>
      </w:r>
      <w:r w:rsidR="006D7316">
        <w:rPr>
          <w:rFonts w:ascii="Comic Sans MS" w:hAnsi="Comic Sans MS"/>
          <w:lang w:val="es-ES"/>
        </w:rPr>
        <w:t>2000)</w:t>
      </w:r>
      <w:r w:rsidR="003C4DA1">
        <w:rPr>
          <w:rFonts w:ascii="Comic Sans MS" w:hAnsi="Comic Sans MS"/>
          <w:lang w:val="es-ES"/>
        </w:rPr>
        <w:t>.</w:t>
      </w:r>
    </w:p>
    <w:p w:rsidR="005D5E0C" w:rsidRPr="005D5E0C" w:rsidRDefault="005D5E0C" w:rsidP="005D5E0C">
      <w:pPr>
        <w:pStyle w:val="NormalWeb"/>
        <w:jc w:val="both"/>
        <w:rPr>
          <w:rFonts w:ascii="Comic Sans MS" w:hAnsi="Comic Sans MS"/>
          <w:lang w:val="es-ES"/>
        </w:rPr>
      </w:pPr>
      <w:r w:rsidRPr="005D5E0C">
        <w:rPr>
          <w:rFonts w:ascii="Comic Sans MS" w:hAnsi="Comic Sans MS"/>
          <w:lang w:val="es-ES"/>
        </w:rPr>
        <w:t>Para asegurar que en el momento de realizar una determinada prueba existen siempre jueces disponibles, se recomienda que el director del panel cuente con una reserva de jueces superior, en un 50% como mínimo, al número requerido para r</w:t>
      </w:r>
      <w:r w:rsidR="003C4DA1">
        <w:rPr>
          <w:rFonts w:ascii="Comic Sans MS" w:hAnsi="Comic Sans MS"/>
          <w:lang w:val="es-ES"/>
        </w:rPr>
        <w:t>ealizar este tipo de pruebas</w:t>
      </w:r>
      <w:r w:rsidR="006D7316">
        <w:rPr>
          <w:rFonts w:ascii="Comic Sans MS" w:hAnsi="Comic Sans MS"/>
          <w:lang w:val="es-ES"/>
        </w:rPr>
        <w:t xml:space="preserve"> (Carpenter, </w:t>
      </w:r>
      <w:r w:rsidR="006D7316" w:rsidRPr="006D7316">
        <w:rPr>
          <w:rFonts w:ascii="Comic Sans MS" w:hAnsi="Comic Sans MS"/>
          <w:i/>
          <w:lang w:val="es-ES"/>
        </w:rPr>
        <w:t>et al</w:t>
      </w:r>
      <w:r w:rsidR="006D7316">
        <w:rPr>
          <w:rFonts w:ascii="Comic Sans MS" w:hAnsi="Comic Sans MS"/>
          <w:i/>
          <w:lang w:val="es-ES"/>
        </w:rPr>
        <w:t xml:space="preserve">, </w:t>
      </w:r>
      <w:r w:rsidR="006D7316">
        <w:rPr>
          <w:rFonts w:ascii="Comic Sans MS" w:hAnsi="Comic Sans MS"/>
          <w:lang w:val="es-ES"/>
        </w:rPr>
        <w:t>2000)</w:t>
      </w:r>
      <w:r w:rsidR="003C4DA1">
        <w:rPr>
          <w:rFonts w:ascii="Comic Sans MS" w:hAnsi="Comic Sans MS"/>
          <w:lang w:val="es-ES"/>
        </w:rPr>
        <w:t>.</w:t>
      </w:r>
    </w:p>
    <w:p w:rsidR="005D5E0C" w:rsidRPr="003C4DA1" w:rsidRDefault="006820D1" w:rsidP="005D5E0C">
      <w:pPr>
        <w:pStyle w:val="Ttulo2"/>
        <w:jc w:val="both"/>
        <w:rPr>
          <w:rFonts w:ascii="Comic Sans MS" w:hAnsi="Comic Sans MS"/>
          <w:b w:val="0"/>
          <w:color w:val="244061" w:themeColor="accent1" w:themeShade="80"/>
          <w:sz w:val="24"/>
          <w:szCs w:val="24"/>
          <w:lang w:val="es-ES"/>
        </w:rPr>
      </w:pPr>
      <w:r w:rsidRPr="003C4DA1">
        <w:rPr>
          <w:rStyle w:val="mw-headline"/>
          <w:rFonts w:ascii="Comic Sans MS" w:hAnsi="Comic Sans MS"/>
          <w:b w:val="0"/>
          <w:color w:val="244061" w:themeColor="accent1" w:themeShade="80"/>
          <w:sz w:val="24"/>
          <w:szCs w:val="24"/>
          <w:lang w:val="es-ES"/>
        </w:rPr>
        <w:t>Juez analítico</w:t>
      </w:r>
    </w:p>
    <w:p w:rsidR="005D5E0C" w:rsidRPr="006D7316" w:rsidRDefault="005D5E0C" w:rsidP="005D5E0C">
      <w:pPr>
        <w:pStyle w:val="NormalWeb"/>
        <w:jc w:val="both"/>
        <w:rPr>
          <w:rFonts w:ascii="Comic Sans MS" w:hAnsi="Comic Sans MS"/>
          <w:lang w:val="es-ES"/>
        </w:rPr>
      </w:pPr>
      <w:r w:rsidRPr="005D5E0C">
        <w:rPr>
          <w:rFonts w:ascii="Comic Sans MS" w:hAnsi="Comic Sans MS"/>
          <w:lang w:val="es-ES"/>
        </w:rPr>
        <w:t xml:space="preserve">a) </w:t>
      </w:r>
      <w:r w:rsidRPr="005D5E0C">
        <w:rPr>
          <w:rFonts w:ascii="Comic Sans MS" w:hAnsi="Comic Sans MS"/>
          <w:b/>
          <w:bCs/>
          <w:lang w:val="es-ES"/>
        </w:rPr>
        <w:t>Juez experto</w:t>
      </w:r>
      <w:r w:rsidRPr="005D5E0C">
        <w:rPr>
          <w:rFonts w:ascii="Comic Sans MS" w:hAnsi="Comic Sans MS"/>
          <w:lang w:val="es-ES"/>
        </w:rPr>
        <w:t xml:space="preserve"> o profesional. Trabaja solo y se dedica a un solo produ</w:t>
      </w:r>
      <w:r w:rsidR="003C4DA1">
        <w:rPr>
          <w:rFonts w:ascii="Comic Sans MS" w:hAnsi="Comic Sans MS"/>
          <w:lang w:val="es-ES"/>
        </w:rPr>
        <w:t>cto a tiempo preferente o total</w:t>
      </w:r>
      <w:r w:rsidR="006D7316">
        <w:rPr>
          <w:rFonts w:ascii="Comic Sans MS" w:hAnsi="Comic Sans MS"/>
          <w:lang w:val="es-ES"/>
        </w:rPr>
        <w:t xml:space="preserve"> (Fortin, </w:t>
      </w:r>
      <w:r w:rsidR="006D7316">
        <w:rPr>
          <w:rFonts w:ascii="Comic Sans MS" w:hAnsi="Comic Sans MS"/>
          <w:i/>
          <w:lang w:val="es-ES"/>
        </w:rPr>
        <w:t xml:space="preserve">et al, </w:t>
      </w:r>
      <w:r w:rsidR="006D7316">
        <w:rPr>
          <w:rFonts w:ascii="Comic Sans MS" w:hAnsi="Comic Sans MS"/>
          <w:lang w:val="es-ES"/>
        </w:rPr>
        <w:t>2001)</w:t>
      </w:r>
      <w:r w:rsidR="003C4DA1">
        <w:rPr>
          <w:rFonts w:ascii="Comic Sans MS" w:hAnsi="Comic Sans MS"/>
          <w:lang w:val="es-ES"/>
        </w:rPr>
        <w:t>.</w:t>
      </w:r>
    </w:p>
    <w:p w:rsidR="005D5E0C" w:rsidRPr="005D5E0C" w:rsidRDefault="005D5E0C" w:rsidP="005D5E0C">
      <w:pPr>
        <w:pStyle w:val="NormalWeb"/>
        <w:jc w:val="both"/>
        <w:rPr>
          <w:rFonts w:ascii="Comic Sans MS" w:hAnsi="Comic Sans MS"/>
          <w:lang w:val="es-ES"/>
        </w:rPr>
      </w:pPr>
      <w:r w:rsidRPr="005D5E0C">
        <w:rPr>
          <w:rFonts w:ascii="Comic Sans MS" w:hAnsi="Comic Sans MS"/>
          <w:lang w:val="es-ES"/>
        </w:rPr>
        <w:t xml:space="preserve">b) </w:t>
      </w:r>
      <w:r w:rsidRPr="005D5E0C">
        <w:rPr>
          <w:rFonts w:ascii="Comic Sans MS" w:hAnsi="Comic Sans MS"/>
          <w:b/>
          <w:bCs/>
          <w:lang w:val="es-ES"/>
        </w:rPr>
        <w:t>Juez entrenado</w:t>
      </w:r>
      <w:r w:rsidRPr="005D5E0C">
        <w:rPr>
          <w:rFonts w:ascii="Comic Sans MS" w:hAnsi="Comic Sans MS"/>
          <w:lang w:val="es-ES"/>
        </w:rPr>
        <w:t xml:space="preserve"> o “panelista”. Miembro de un equipo o panel de catadores con habilidades desarrolladas, incluso para pruebas descriptivas</w:t>
      </w:r>
      <w:r w:rsidR="003C4DA1">
        <w:rPr>
          <w:rFonts w:ascii="Comic Sans MS" w:hAnsi="Comic Sans MS"/>
          <w:lang w:val="es-ES"/>
        </w:rPr>
        <w:t>, que actúa con alta frecuencia</w:t>
      </w:r>
      <w:r w:rsidR="006D7316">
        <w:rPr>
          <w:rFonts w:ascii="Comic Sans MS" w:hAnsi="Comic Sans MS"/>
          <w:lang w:val="es-ES"/>
        </w:rPr>
        <w:t xml:space="preserve"> (Fortin, </w:t>
      </w:r>
      <w:r w:rsidR="006D7316">
        <w:rPr>
          <w:rFonts w:ascii="Comic Sans MS" w:hAnsi="Comic Sans MS"/>
          <w:i/>
          <w:lang w:val="es-ES"/>
        </w:rPr>
        <w:t xml:space="preserve">et al, </w:t>
      </w:r>
      <w:r w:rsidR="006D7316">
        <w:rPr>
          <w:rFonts w:ascii="Comic Sans MS" w:hAnsi="Comic Sans MS"/>
          <w:lang w:val="es-ES"/>
        </w:rPr>
        <w:t>2001)</w:t>
      </w:r>
      <w:r w:rsidR="003C4DA1">
        <w:rPr>
          <w:rFonts w:ascii="Comic Sans MS" w:hAnsi="Comic Sans MS"/>
          <w:lang w:val="es-ES"/>
        </w:rPr>
        <w:t>.</w:t>
      </w:r>
    </w:p>
    <w:p w:rsidR="005D5E0C" w:rsidRPr="005D5E0C" w:rsidRDefault="005D5E0C" w:rsidP="005D5E0C">
      <w:pPr>
        <w:pStyle w:val="NormalWeb"/>
        <w:jc w:val="both"/>
        <w:rPr>
          <w:rFonts w:ascii="Comic Sans MS" w:hAnsi="Comic Sans MS"/>
          <w:lang w:val="es-ES"/>
        </w:rPr>
      </w:pPr>
      <w:r w:rsidRPr="005D5E0C">
        <w:rPr>
          <w:rFonts w:ascii="Comic Sans MS" w:hAnsi="Comic Sans MS"/>
          <w:lang w:val="es-ES"/>
        </w:rPr>
        <w:t xml:space="preserve">c) </w:t>
      </w:r>
      <w:r w:rsidRPr="005D5E0C">
        <w:rPr>
          <w:rFonts w:ascii="Comic Sans MS" w:hAnsi="Comic Sans MS"/>
          <w:b/>
          <w:bCs/>
          <w:lang w:val="es-ES"/>
        </w:rPr>
        <w:t>Juez semientrenado</w:t>
      </w:r>
      <w:r w:rsidRPr="005D5E0C">
        <w:rPr>
          <w:rFonts w:ascii="Comic Sans MS" w:hAnsi="Comic Sans MS"/>
          <w:lang w:val="es-ES"/>
        </w:rPr>
        <w:t xml:space="preserve"> o aficionado. Persona con entrenamiento y habilidades similares a las del panelista, que sin formar parte de un equipo o panel estable, actúa en pruebas discrim</w:t>
      </w:r>
      <w:r w:rsidR="003C4DA1">
        <w:rPr>
          <w:rFonts w:ascii="Comic Sans MS" w:hAnsi="Comic Sans MS"/>
          <w:lang w:val="es-ES"/>
        </w:rPr>
        <w:t>inatorias con cierta frecuencia</w:t>
      </w:r>
      <w:r w:rsidR="006820D1">
        <w:rPr>
          <w:rFonts w:ascii="Comic Sans MS" w:hAnsi="Comic Sans MS"/>
          <w:lang w:val="es-ES"/>
        </w:rPr>
        <w:t xml:space="preserve"> </w:t>
      </w:r>
      <w:r w:rsidR="006D7316">
        <w:rPr>
          <w:rFonts w:ascii="Comic Sans MS" w:hAnsi="Comic Sans MS"/>
          <w:lang w:val="es-ES"/>
        </w:rPr>
        <w:t xml:space="preserve">(Fortin, </w:t>
      </w:r>
      <w:r w:rsidR="006D7316">
        <w:rPr>
          <w:rFonts w:ascii="Comic Sans MS" w:hAnsi="Comic Sans MS"/>
          <w:i/>
          <w:lang w:val="es-ES"/>
        </w:rPr>
        <w:t xml:space="preserve">et al, </w:t>
      </w:r>
      <w:r w:rsidR="006D7316">
        <w:rPr>
          <w:rFonts w:ascii="Comic Sans MS" w:hAnsi="Comic Sans MS"/>
          <w:lang w:val="es-ES"/>
        </w:rPr>
        <w:t>2001)</w:t>
      </w:r>
      <w:r w:rsidR="003C4DA1">
        <w:rPr>
          <w:rFonts w:ascii="Comic Sans MS" w:hAnsi="Comic Sans MS"/>
          <w:lang w:val="es-ES"/>
        </w:rPr>
        <w:t>.</w:t>
      </w:r>
    </w:p>
    <w:p w:rsidR="005D5E0C" w:rsidRPr="003C4DA1" w:rsidRDefault="00605C74" w:rsidP="005D5E0C">
      <w:pPr>
        <w:pStyle w:val="Ttulo2"/>
        <w:jc w:val="both"/>
        <w:rPr>
          <w:rFonts w:ascii="Comic Sans MS" w:hAnsi="Comic Sans MS"/>
          <w:b w:val="0"/>
          <w:sz w:val="24"/>
          <w:szCs w:val="24"/>
          <w:lang w:val="es-ES"/>
        </w:rPr>
      </w:pPr>
      <w:r w:rsidRPr="003C4DA1">
        <w:rPr>
          <w:rStyle w:val="mw-headline"/>
          <w:rFonts w:ascii="Comic Sans MS" w:hAnsi="Comic Sans MS"/>
          <w:b w:val="0"/>
          <w:color w:val="17365D" w:themeColor="text2" w:themeShade="BF"/>
          <w:sz w:val="24"/>
          <w:szCs w:val="24"/>
          <w:lang w:val="es-ES"/>
        </w:rPr>
        <w:t>Juez consumidor</w:t>
      </w:r>
    </w:p>
    <w:p w:rsidR="005D5E0C" w:rsidRPr="005D5E0C" w:rsidRDefault="005D5E0C" w:rsidP="005D5E0C">
      <w:pPr>
        <w:pStyle w:val="NormalWeb"/>
        <w:jc w:val="both"/>
        <w:rPr>
          <w:rFonts w:ascii="Comic Sans MS" w:hAnsi="Comic Sans MS"/>
          <w:lang w:val="es-ES"/>
        </w:rPr>
      </w:pPr>
      <w:r w:rsidRPr="005D5E0C">
        <w:rPr>
          <w:rFonts w:ascii="Comic Sans MS" w:hAnsi="Comic Sans MS"/>
          <w:lang w:val="es-ES"/>
        </w:rPr>
        <w:t xml:space="preserve">a) </w:t>
      </w:r>
      <w:r w:rsidRPr="005D5E0C">
        <w:rPr>
          <w:rFonts w:ascii="Comic Sans MS" w:hAnsi="Comic Sans MS"/>
          <w:b/>
          <w:bCs/>
          <w:lang w:val="es-ES"/>
        </w:rPr>
        <w:t>Juez consumidor</w:t>
      </w:r>
      <w:r w:rsidRPr="005D5E0C">
        <w:rPr>
          <w:rFonts w:ascii="Comic Sans MS" w:hAnsi="Comic Sans MS"/>
          <w:lang w:val="es-ES"/>
        </w:rPr>
        <w:t xml:space="preserve"> o no entrenado. Persona sin habilidad especial para la cata, que se toma al azar o con cierto criterio para realizar pruebas de aceptación. Se trata de un c</w:t>
      </w:r>
      <w:r w:rsidR="003C4DA1">
        <w:rPr>
          <w:rFonts w:ascii="Comic Sans MS" w:hAnsi="Comic Sans MS"/>
          <w:lang w:val="es-ES"/>
        </w:rPr>
        <w:t>onsumidor habitual del producto</w:t>
      </w:r>
      <w:r w:rsidR="006820D1">
        <w:rPr>
          <w:rFonts w:ascii="Comic Sans MS" w:hAnsi="Comic Sans MS"/>
          <w:lang w:val="es-ES"/>
        </w:rPr>
        <w:t xml:space="preserve"> </w:t>
      </w:r>
      <w:r w:rsidR="006D7316">
        <w:rPr>
          <w:rFonts w:ascii="Comic Sans MS" w:hAnsi="Comic Sans MS"/>
          <w:lang w:val="es-ES"/>
        </w:rPr>
        <w:t xml:space="preserve">(Fortin, </w:t>
      </w:r>
      <w:r w:rsidR="006D7316">
        <w:rPr>
          <w:rFonts w:ascii="Comic Sans MS" w:hAnsi="Comic Sans MS"/>
          <w:i/>
          <w:lang w:val="es-ES"/>
        </w:rPr>
        <w:t xml:space="preserve">et al, </w:t>
      </w:r>
      <w:r w:rsidR="006D7316">
        <w:rPr>
          <w:rFonts w:ascii="Comic Sans MS" w:hAnsi="Comic Sans MS"/>
          <w:lang w:val="es-ES"/>
        </w:rPr>
        <w:t>2001)</w:t>
      </w:r>
      <w:r w:rsidR="003C4DA1">
        <w:rPr>
          <w:rFonts w:ascii="Comic Sans MS" w:hAnsi="Comic Sans MS"/>
          <w:lang w:val="es-ES"/>
        </w:rPr>
        <w:t>.</w:t>
      </w:r>
    </w:p>
    <w:p w:rsidR="005D5E0C" w:rsidRDefault="005D5E0C" w:rsidP="005D5E0C">
      <w:pPr>
        <w:spacing w:before="100" w:beforeAutospacing="1" w:after="100" w:afterAutospacing="1" w:line="240" w:lineRule="auto"/>
        <w:jc w:val="both"/>
        <w:rPr>
          <w:rFonts w:ascii="Comic Sans MS" w:hAnsi="Comic Sans MS"/>
          <w:sz w:val="24"/>
          <w:szCs w:val="24"/>
          <w:lang w:val="es-ES"/>
        </w:rPr>
      </w:pPr>
    </w:p>
    <w:p w:rsidR="006820D1" w:rsidRDefault="006820D1" w:rsidP="005D5E0C">
      <w:pPr>
        <w:spacing w:before="100" w:beforeAutospacing="1" w:after="100" w:afterAutospacing="1" w:line="240" w:lineRule="auto"/>
        <w:jc w:val="both"/>
        <w:rPr>
          <w:rFonts w:ascii="Comic Sans MS" w:hAnsi="Comic Sans MS"/>
          <w:sz w:val="24"/>
          <w:szCs w:val="24"/>
          <w:lang w:val="es-ES"/>
        </w:rPr>
      </w:pPr>
    </w:p>
    <w:p w:rsidR="006820D1" w:rsidRDefault="006820D1" w:rsidP="005D5E0C">
      <w:pPr>
        <w:spacing w:before="100" w:beforeAutospacing="1" w:after="100" w:afterAutospacing="1" w:line="240" w:lineRule="auto"/>
        <w:jc w:val="both"/>
        <w:rPr>
          <w:rFonts w:ascii="Comic Sans MS" w:hAnsi="Comic Sans MS"/>
          <w:sz w:val="24"/>
          <w:szCs w:val="24"/>
          <w:lang w:val="es-ES"/>
        </w:rPr>
      </w:pPr>
    </w:p>
    <w:p w:rsidR="006820D1" w:rsidRDefault="006820D1" w:rsidP="005D5E0C">
      <w:pPr>
        <w:spacing w:before="100" w:beforeAutospacing="1" w:after="100" w:afterAutospacing="1" w:line="240" w:lineRule="auto"/>
        <w:jc w:val="both"/>
        <w:rPr>
          <w:rFonts w:ascii="Comic Sans MS" w:hAnsi="Comic Sans MS"/>
          <w:sz w:val="24"/>
          <w:szCs w:val="24"/>
          <w:lang w:val="es-ES"/>
        </w:rPr>
      </w:pPr>
    </w:p>
    <w:p w:rsidR="006820D1" w:rsidRDefault="006820D1" w:rsidP="005D5E0C">
      <w:pPr>
        <w:spacing w:before="100" w:beforeAutospacing="1" w:after="100" w:afterAutospacing="1" w:line="240" w:lineRule="auto"/>
        <w:jc w:val="both"/>
        <w:rPr>
          <w:rFonts w:ascii="Comic Sans MS" w:hAnsi="Comic Sans MS"/>
          <w:sz w:val="24"/>
          <w:szCs w:val="24"/>
          <w:lang w:val="es-ES"/>
        </w:rPr>
      </w:pPr>
    </w:p>
    <w:p w:rsidR="003C4DA1" w:rsidRDefault="003C4DA1" w:rsidP="005D5E0C">
      <w:pPr>
        <w:spacing w:before="100" w:beforeAutospacing="1" w:after="100" w:afterAutospacing="1" w:line="240" w:lineRule="auto"/>
        <w:jc w:val="both"/>
        <w:rPr>
          <w:rFonts w:ascii="Comic Sans MS" w:hAnsi="Comic Sans MS"/>
          <w:sz w:val="24"/>
          <w:szCs w:val="24"/>
          <w:lang w:val="es-ES"/>
        </w:rPr>
      </w:pPr>
    </w:p>
    <w:p w:rsidR="003C4DA1" w:rsidRDefault="003C4DA1" w:rsidP="005D5E0C">
      <w:pPr>
        <w:spacing w:before="100" w:beforeAutospacing="1" w:after="100" w:afterAutospacing="1" w:line="240" w:lineRule="auto"/>
        <w:jc w:val="both"/>
        <w:rPr>
          <w:rFonts w:ascii="Comic Sans MS" w:hAnsi="Comic Sans MS"/>
          <w:sz w:val="24"/>
          <w:szCs w:val="24"/>
          <w:lang w:val="es-ES"/>
        </w:rPr>
      </w:pPr>
    </w:p>
    <w:p w:rsidR="006820D1" w:rsidRPr="003C4DA1" w:rsidRDefault="006D7316" w:rsidP="003C4DA1">
      <w:pPr>
        <w:spacing w:before="100" w:beforeAutospacing="1" w:after="100" w:afterAutospacing="1" w:line="240" w:lineRule="auto"/>
        <w:jc w:val="both"/>
        <w:rPr>
          <w:rFonts w:ascii="Comic Sans MS" w:hAnsi="Comic Sans MS"/>
          <w:b/>
          <w:sz w:val="24"/>
          <w:szCs w:val="24"/>
          <w:lang w:val="es-ES"/>
        </w:rPr>
      </w:pPr>
      <w:r w:rsidRPr="003C4DA1">
        <w:rPr>
          <w:rFonts w:ascii="Comic Sans MS" w:hAnsi="Comic Sans MS"/>
          <w:b/>
          <w:sz w:val="24"/>
          <w:szCs w:val="24"/>
          <w:lang w:val="es-ES"/>
        </w:rPr>
        <w:lastRenderedPageBreak/>
        <w:t>METODOLOGIA</w:t>
      </w:r>
    </w:p>
    <w:p w:rsidR="00605C74" w:rsidRPr="00672780" w:rsidRDefault="00605C74" w:rsidP="00605C74">
      <w:pPr>
        <w:pStyle w:val="Ttulo4"/>
        <w:jc w:val="both"/>
        <w:rPr>
          <w:rFonts w:ascii="Comic Sans MS" w:hAnsi="Comic Sans MS" w:cs="Comic Sans MS"/>
          <w:b w:val="0"/>
          <w:bCs w:val="0"/>
          <w:i w:val="0"/>
          <w:iCs w:val="0"/>
          <w:color w:val="1F497D"/>
          <w:sz w:val="24"/>
          <w:lang w:val="es-ES"/>
        </w:rPr>
      </w:pPr>
      <w:r w:rsidRPr="00672780">
        <w:rPr>
          <w:rFonts w:ascii="Comic Sans MS" w:hAnsi="Comic Sans MS" w:cs="Comic Sans MS"/>
          <w:b w:val="0"/>
          <w:bCs w:val="0"/>
          <w:i w:val="0"/>
          <w:iCs w:val="0"/>
          <w:color w:val="1F497D"/>
          <w:sz w:val="24"/>
          <w:lang w:val="es-ES"/>
        </w:rPr>
        <w:t>Codificación y orden de presentación</w:t>
      </w:r>
    </w:p>
    <w:p w:rsidR="00605C74" w:rsidRDefault="00672780" w:rsidP="00672780">
      <w:pPr>
        <w:jc w:val="both"/>
        <w:rPr>
          <w:rFonts w:ascii="Comic Sans MS" w:hAnsi="Comic Sans MS"/>
          <w:sz w:val="24"/>
          <w:szCs w:val="24"/>
          <w:lang w:val="es-ES"/>
        </w:rPr>
      </w:pPr>
      <w:r>
        <w:rPr>
          <w:rFonts w:ascii="Comic Sans MS" w:hAnsi="Comic Sans MS"/>
          <w:sz w:val="24"/>
          <w:szCs w:val="24"/>
          <w:lang w:val="es-ES"/>
        </w:rPr>
        <w:t>Se realizaron</w:t>
      </w:r>
      <w:r w:rsidR="00605C74">
        <w:rPr>
          <w:rFonts w:ascii="Comic Sans MS" w:hAnsi="Comic Sans MS"/>
          <w:sz w:val="24"/>
          <w:szCs w:val="24"/>
          <w:lang w:val="es-ES"/>
        </w:rPr>
        <w:t xml:space="preserve"> diferentes pruebas durante todo el p</w:t>
      </w:r>
      <w:r>
        <w:rPr>
          <w:rFonts w:ascii="Comic Sans MS" w:hAnsi="Comic Sans MS"/>
          <w:sz w:val="24"/>
          <w:szCs w:val="24"/>
          <w:lang w:val="es-ES"/>
        </w:rPr>
        <w:t>roceso de entrenamiento, que fueron</w:t>
      </w:r>
      <w:r w:rsidR="00605C74">
        <w:rPr>
          <w:rFonts w:ascii="Comic Sans MS" w:hAnsi="Comic Sans MS"/>
          <w:sz w:val="24"/>
          <w:szCs w:val="24"/>
          <w:lang w:val="es-ES"/>
        </w:rPr>
        <w:t xml:space="preserve"> olfativas, de apariencia y de sabor, cada u</w:t>
      </w:r>
      <w:r>
        <w:rPr>
          <w:rFonts w:ascii="Comic Sans MS" w:hAnsi="Comic Sans MS"/>
          <w:sz w:val="24"/>
          <w:szCs w:val="24"/>
          <w:lang w:val="es-ES"/>
        </w:rPr>
        <w:t>na de las pruebas realizadas fueron presentadas</w:t>
      </w:r>
      <w:r w:rsidR="00605C74">
        <w:rPr>
          <w:rFonts w:ascii="Comic Sans MS" w:hAnsi="Comic Sans MS"/>
          <w:sz w:val="24"/>
          <w:szCs w:val="24"/>
          <w:lang w:val="es-ES"/>
        </w:rPr>
        <w:t xml:space="preserve"> en papeletas, perfectamente codificadas y aplicadas basadas en un plan de entrenamiento.</w:t>
      </w:r>
    </w:p>
    <w:p w:rsidR="00605C74" w:rsidRDefault="00A04242" w:rsidP="00605C74">
      <w:pPr>
        <w:rPr>
          <w:rFonts w:ascii="Comic Sans MS" w:hAnsi="Comic Sans MS"/>
          <w:sz w:val="24"/>
          <w:szCs w:val="24"/>
          <w:lang w:val="es-ES"/>
        </w:rPr>
      </w:pPr>
      <w:r>
        <w:rPr>
          <w:rFonts w:ascii="Comic Sans MS" w:hAnsi="Comic Sans MS"/>
          <w:sz w:val="24"/>
          <w:szCs w:val="24"/>
          <w:lang w:val="es-ES"/>
        </w:rPr>
        <w:t>L</w:t>
      </w:r>
      <w:r w:rsidR="00672780">
        <w:rPr>
          <w:rFonts w:ascii="Comic Sans MS" w:hAnsi="Comic Sans MS"/>
          <w:sz w:val="24"/>
          <w:szCs w:val="24"/>
          <w:lang w:val="es-ES"/>
        </w:rPr>
        <w:t>as pruebas realizadas fueron</w:t>
      </w:r>
      <w:r w:rsidR="00605C74">
        <w:rPr>
          <w:rFonts w:ascii="Comic Sans MS" w:hAnsi="Comic Sans MS"/>
          <w:sz w:val="24"/>
          <w:szCs w:val="24"/>
          <w:lang w:val="es-ES"/>
        </w:rPr>
        <w:t>:</w:t>
      </w:r>
    </w:p>
    <w:p w:rsidR="00605C74" w:rsidRDefault="00605C74" w:rsidP="002461F3">
      <w:pPr>
        <w:pStyle w:val="Prrafodelista"/>
        <w:numPr>
          <w:ilvl w:val="0"/>
          <w:numId w:val="8"/>
        </w:numPr>
        <w:rPr>
          <w:rFonts w:ascii="Comic Sans MS" w:hAnsi="Comic Sans MS"/>
          <w:sz w:val="24"/>
          <w:szCs w:val="24"/>
          <w:lang w:val="es-ES"/>
        </w:rPr>
      </w:pPr>
      <w:r>
        <w:rPr>
          <w:rFonts w:ascii="Comic Sans MS" w:hAnsi="Comic Sans MS"/>
          <w:sz w:val="24"/>
          <w:szCs w:val="24"/>
          <w:lang w:val="es-ES"/>
        </w:rPr>
        <w:t>Familiarización y reconocimiento.</w:t>
      </w:r>
    </w:p>
    <w:p w:rsidR="00605C74" w:rsidRDefault="00605C74" w:rsidP="002461F3">
      <w:pPr>
        <w:pStyle w:val="Prrafodelista"/>
        <w:numPr>
          <w:ilvl w:val="0"/>
          <w:numId w:val="8"/>
        </w:numPr>
        <w:rPr>
          <w:rFonts w:ascii="Comic Sans MS" w:hAnsi="Comic Sans MS"/>
          <w:sz w:val="24"/>
          <w:szCs w:val="24"/>
          <w:lang w:val="es-ES"/>
        </w:rPr>
      </w:pPr>
      <w:r>
        <w:rPr>
          <w:rFonts w:ascii="Comic Sans MS" w:hAnsi="Comic Sans MS"/>
          <w:sz w:val="24"/>
          <w:szCs w:val="24"/>
          <w:lang w:val="es-ES"/>
        </w:rPr>
        <w:t>Triangulares (de 3 y 6 series).</w:t>
      </w:r>
    </w:p>
    <w:p w:rsidR="00605C74" w:rsidRDefault="00605C74" w:rsidP="002461F3">
      <w:pPr>
        <w:pStyle w:val="Prrafodelista"/>
        <w:numPr>
          <w:ilvl w:val="0"/>
          <w:numId w:val="8"/>
        </w:numPr>
        <w:rPr>
          <w:rFonts w:ascii="Comic Sans MS" w:hAnsi="Comic Sans MS"/>
          <w:sz w:val="24"/>
          <w:szCs w:val="24"/>
          <w:lang w:val="es-ES"/>
        </w:rPr>
      </w:pPr>
      <w:r>
        <w:rPr>
          <w:rFonts w:ascii="Comic Sans MS" w:hAnsi="Comic Sans MS"/>
          <w:sz w:val="24"/>
          <w:szCs w:val="24"/>
          <w:lang w:val="es-ES"/>
        </w:rPr>
        <w:t>Descriptores.</w:t>
      </w:r>
    </w:p>
    <w:p w:rsidR="00605C74" w:rsidRDefault="00605C74" w:rsidP="002461F3">
      <w:pPr>
        <w:pStyle w:val="Prrafodelista"/>
        <w:numPr>
          <w:ilvl w:val="0"/>
          <w:numId w:val="8"/>
        </w:numPr>
        <w:rPr>
          <w:rFonts w:ascii="Comic Sans MS" w:hAnsi="Comic Sans MS"/>
          <w:sz w:val="24"/>
          <w:szCs w:val="24"/>
          <w:lang w:val="es-ES"/>
        </w:rPr>
      </w:pPr>
      <w:r>
        <w:rPr>
          <w:rFonts w:ascii="Comic Sans MS" w:hAnsi="Comic Sans MS"/>
          <w:sz w:val="24"/>
          <w:szCs w:val="24"/>
          <w:lang w:val="es-ES"/>
        </w:rPr>
        <w:t>Evaluación y desempeño.</w:t>
      </w:r>
    </w:p>
    <w:p w:rsidR="00BD27BC" w:rsidRPr="00672780" w:rsidRDefault="00605C74" w:rsidP="002461F3">
      <w:pPr>
        <w:pStyle w:val="Prrafodelista"/>
        <w:numPr>
          <w:ilvl w:val="0"/>
          <w:numId w:val="8"/>
        </w:numPr>
        <w:rPr>
          <w:rFonts w:ascii="Comic Sans MS" w:hAnsi="Comic Sans MS"/>
          <w:sz w:val="24"/>
          <w:szCs w:val="24"/>
          <w:lang w:val="es-ES"/>
        </w:rPr>
      </w:pPr>
      <w:r>
        <w:rPr>
          <w:rFonts w:ascii="Comic Sans MS" w:hAnsi="Comic Sans MS"/>
          <w:sz w:val="24"/>
          <w:szCs w:val="24"/>
          <w:lang w:val="es-ES"/>
        </w:rPr>
        <w:t>Dentro-fuera.</w:t>
      </w:r>
    </w:p>
    <w:p w:rsidR="002A0AE7" w:rsidRPr="00672780" w:rsidRDefault="00D02811" w:rsidP="005D5E0C">
      <w:pPr>
        <w:jc w:val="both"/>
        <w:rPr>
          <w:rFonts w:ascii="Comic Sans MS" w:hAnsi="Comic Sans MS"/>
          <w:sz w:val="24"/>
          <w:szCs w:val="24"/>
          <w:lang w:val="es-ES"/>
        </w:rPr>
      </w:pPr>
      <w:r>
        <w:rPr>
          <w:rFonts w:ascii="Comic Sans MS" w:hAnsi="Comic Sans MS"/>
          <w:sz w:val="24"/>
          <w:szCs w:val="24"/>
          <w:lang w:val="es-ES"/>
        </w:rPr>
        <w:t>En el caso de las validaciones de alguna queja, apoyo a producción,  evaluación de productos; se realizan únicamente pruebas triangulares de 6 series a 5 catadores para tener un</w:t>
      </w:r>
      <w:r w:rsidR="00605C74" w:rsidRPr="00605C74">
        <w:rPr>
          <w:rFonts w:ascii="Comic Sans MS" w:hAnsi="Comic Sans MS"/>
          <w:sz w:val="24"/>
          <w:szCs w:val="24"/>
          <w:lang w:val="es-ES"/>
        </w:rPr>
        <w:t xml:space="preserve"> </w:t>
      </w:r>
      <w:r>
        <w:rPr>
          <w:rFonts w:ascii="Comic Sans MS" w:hAnsi="Comic Sans MS"/>
          <w:sz w:val="24"/>
          <w:szCs w:val="24"/>
          <w:lang w:val="es-ES"/>
        </w:rPr>
        <w:t>total de 30 evaluaciones que estadísticamente es la cantidad mínima necesaria para tener un análisis estadístico correcto, tomando en cuenta una confiabilidad del 95%.</w:t>
      </w:r>
    </w:p>
    <w:p w:rsidR="00B21E2E" w:rsidRPr="002A0AE7" w:rsidRDefault="00D02811" w:rsidP="005D5E0C">
      <w:pPr>
        <w:jc w:val="both"/>
        <w:rPr>
          <w:rFonts w:ascii="Comic Sans MS" w:hAnsi="Comic Sans MS"/>
          <w:b/>
          <w:color w:val="17365D" w:themeColor="text2" w:themeShade="BF"/>
          <w:sz w:val="24"/>
          <w:szCs w:val="24"/>
          <w:lang w:val="es-ES"/>
        </w:rPr>
      </w:pPr>
      <w:r w:rsidRPr="00D02811">
        <w:rPr>
          <w:rFonts w:ascii="Comic Sans MS" w:hAnsi="Comic Sans MS"/>
          <w:b/>
          <w:color w:val="17365D" w:themeColor="text2" w:themeShade="BF"/>
          <w:sz w:val="24"/>
          <w:szCs w:val="24"/>
          <w:lang w:val="es-ES"/>
        </w:rPr>
        <w:t>Descriptores</w:t>
      </w:r>
    </w:p>
    <w:p w:rsidR="00D97E2A" w:rsidRDefault="00D02811" w:rsidP="005D5E0C">
      <w:pPr>
        <w:jc w:val="both"/>
        <w:rPr>
          <w:rFonts w:ascii="Comic Sans MS" w:hAnsi="Comic Sans MS"/>
          <w:sz w:val="24"/>
          <w:szCs w:val="24"/>
        </w:rPr>
      </w:pPr>
      <w:r>
        <w:rPr>
          <w:rFonts w:ascii="Comic Sans MS" w:hAnsi="Comic Sans MS"/>
          <w:sz w:val="24"/>
          <w:szCs w:val="24"/>
        </w:rPr>
        <w:t xml:space="preserve">Es la </w:t>
      </w:r>
      <w:r w:rsidR="00CE70E3">
        <w:rPr>
          <w:rFonts w:ascii="Comic Sans MS" w:hAnsi="Comic Sans MS"/>
          <w:sz w:val="24"/>
          <w:szCs w:val="24"/>
        </w:rPr>
        <w:t>primera</w:t>
      </w:r>
      <w:r>
        <w:rPr>
          <w:rFonts w:ascii="Comic Sans MS" w:hAnsi="Comic Sans MS"/>
          <w:sz w:val="24"/>
          <w:szCs w:val="24"/>
        </w:rPr>
        <w:t xml:space="preserve"> prueba de sabor realizada en los tres entrenamientos</w:t>
      </w:r>
      <w:r w:rsidR="00E821CD">
        <w:rPr>
          <w:rFonts w:ascii="Comic Sans MS" w:hAnsi="Comic Sans MS"/>
          <w:sz w:val="24"/>
          <w:szCs w:val="24"/>
        </w:rPr>
        <w:t xml:space="preserve">. </w:t>
      </w:r>
      <w:r>
        <w:rPr>
          <w:rFonts w:ascii="Comic Sans MS" w:hAnsi="Comic Sans MS"/>
          <w:sz w:val="24"/>
          <w:szCs w:val="24"/>
        </w:rPr>
        <w:t>La finalidad de esta prueba, es que los catadores empiecen a familiarizarse co</w:t>
      </w:r>
      <w:r w:rsidR="002A0AE7">
        <w:rPr>
          <w:rFonts w:ascii="Comic Sans MS" w:hAnsi="Comic Sans MS"/>
          <w:sz w:val="24"/>
          <w:szCs w:val="24"/>
        </w:rPr>
        <w:t xml:space="preserve">n las desviaciones colocando la desviación que perciben </w:t>
      </w:r>
      <w:r>
        <w:rPr>
          <w:rFonts w:ascii="Comic Sans MS" w:hAnsi="Comic Sans MS"/>
          <w:sz w:val="24"/>
          <w:szCs w:val="24"/>
        </w:rPr>
        <w:t>en cada muestra,</w:t>
      </w:r>
      <w:r w:rsidR="00A04242">
        <w:rPr>
          <w:rFonts w:ascii="Comic Sans MS" w:hAnsi="Comic Sans MS"/>
          <w:sz w:val="24"/>
          <w:szCs w:val="24"/>
        </w:rPr>
        <w:t xml:space="preserve"> como podemos observar en las figuras 6,7 y 8 los tres diseños de papeletas. A</w:t>
      </w:r>
      <w:r>
        <w:rPr>
          <w:rFonts w:ascii="Comic Sans MS" w:hAnsi="Comic Sans MS"/>
          <w:sz w:val="24"/>
          <w:szCs w:val="24"/>
        </w:rPr>
        <w:t>l terminar su prueba el entrenador debe colocarle el nombre de la desviación correcta.</w:t>
      </w:r>
    </w:p>
    <w:p w:rsidR="005B0161" w:rsidRDefault="00A04242" w:rsidP="005D5E0C">
      <w:pPr>
        <w:jc w:val="both"/>
        <w:rPr>
          <w:rFonts w:ascii="Comic Sans MS" w:hAnsi="Comic Sans MS"/>
          <w:sz w:val="24"/>
          <w:szCs w:val="24"/>
        </w:rPr>
      </w:pPr>
      <w:r>
        <w:rPr>
          <w:rFonts w:ascii="Comic Sans MS" w:hAnsi="Comic Sans MS"/>
          <w:sz w:val="24"/>
          <w:szCs w:val="24"/>
        </w:rPr>
        <w:t>Los resultados de estas pruebas no son considerados en su porcentaje de asertividad.</w:t>
      </w:r>
    </w:p>
    <w:p w:rsidR="005B0161" w:rsidRDefault="005B0161" w:rsidP="005D5E0C">
      <w:pPr>
        <w:jc w:val="both"/>
        <w:rPr>
          <w:rFonts w:ascii="Comic Sans MS" w:hAnsi="Comic Sans MS"/>
          <w:sz w:val="24"/>
          <w:szCs w:val="24"/>
        </w:rPr>
      </w:pPr>
    </w:p>
    <w:p w:rsidR="005B0161" w:rsidRDefault="005B0161" w:rsidP="005D5E0C">
      <w:pPr>
        <w:jc w:val="both"/>
        <w:rPr>
          <w:rFonts w:ascii="Comic Sans MS" w:hAnsi="Comic Sans MS"/>
          <w:sz w:val="24"/>
          <w:szCs w:val="24"/>
        </w:rPr>
      </w:pPr>
    </w:p>
    <w:p w:rsidR="005B0161" w:rsidRDefault="002A07AE" w:rsidP="005D5E0C">
      <w:pPr>
        <w:jc w:val="both"/>
        <w:rPr>
          <w:rFonts w:ascii="Comic Sans MS" w:hAnsi="Comic Sans MS"/>
          <w:sz w:val="24"/>
          <w:szCs w:val="24"/>
        </w:rPr>
      </w:pPr>
      <w:r>
        <w:rPr>
          <w:rFonts w:ascii="Comic Sans MS" w:hAnsi="Comic Sans MS"/>
          <w:noProof/>
          <w:sz w:val="24"/>
          <w:szCs w:val="24"/>
          <w:lang w:eastAsia="es-MX"/>
        </w:rPr>
        <w:lastRenderedPageBreak/>
        <mc:AlternateContent>
          <mc:Choice Requires="wps">
            <w:drawing>
              <wp:anchor distT="0" distB="0" distL="114300" distR="114300" simplePos="0" relativeHeight="251677696" behindDoc="0" locked="0" layoutInCell="1" allowOverlap="1" wp14:anchorId="36C6501C" wp14:editId="70FC218E">
                <wp:simplePos x="0" y="0"/>
                <wp:positionH relativeFrom="column">
                  <wp:posOffset>22711</wp:posOffset>
                </wp:positionH>
                <wp:positionV relativeFrom="paragraph">
                  <wp:posOffset>-129540</wp:posOffset>
                </wp:positionV>
                <wp:extent cx="4619625" cy="422275"/>
                <wp:effectExtent l="0" t="0" r="9525" b="6985"/>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422275"/>
                        </a:xfrm>
                        <a:prstGeom prst="rect">
                          <a:avLst/>
                        </a:prstGeom>
                        <a:solidFill>
                          <a:srgbClr val="FFFFFF"/>
                        </a:solidFill>
                        <a:ln w="9525">
                          <a:noFill/>
                          <a:miter lim="800000"/>
                          <a:headEnd/>
                          <a:tailEnd/>
                        </a:ln>
                      </wps:spPr>
                      <wps:txbx>
                        <w:txbxContent>
                          <w:p w:rsidR="00CD25F2" w:rsidRPr="00F41989" w:rsidRDefault="00CD25F2">
                            <w:pPr>
                              <w:rPr>
                                <w:rFonts w:ascii="Comic Sans MS" w:hAnsi="Comic Sans MS"/>
                                <w:sz w:val="20"/>
                              </w:rPr>
                            </w:pPr>
                            <w:r>
                              <w:rPr>
                                <w:rFonts w:ascii="Comic Sans MS" w:hAnsi="Comic Sans MS"/>
                                <w:sz w:val="20"/>
                              </w:rPr>
                              <w:t>Figura 6</w:t>
                            </w:r>
                            <w:r w:rsidRPr="00F41989">
                              <w:rPr>
                                <w:rFonts w:ascii="Comic Sans MS" w:hAnsi="Comic Sans MS"/>
                                <w:sz w:val="20"/>
                              </w:rPr>
                              <w:t>. Papeleta de prueba de descriptores para entrenamiento en agua.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1.8pt;margin-top:-10.2pt;width:363.75pt;height:33.2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" stroked="f">
                <v:textbox style="mso-fit-shape-to-text:t">
                  <w:txbxContent>
                    <w:p w:rsidR="00E35E7C" w:rsidRPr="00F41989" w:rsidRDefault="00E35E7C">
                      <w:pPr>
                        <w:rPr>
                          <w:rFonts w:ascii="Comic Sans MS" w:hAnsi="Comic Sans MS"/>
                          <w:sz w:val="20"/>
                        </w:rPr>
                      </w:pPr>
                      <w:r>
                        <w:rPr>
                          <w:rFonts w:ascii="Comic Sans MS" w:hAnsi="Comic Sans MS"/>
                          <w:sz w:val="20"/>
                        </w:rPr>
                        <w:t>Figura 6</w:t>
                      </w:r>
                      <w:r w:rsidRPr="00F41989">
                        <w:rPr>
                          <w:rFonts w:ascii="Comic Sans MS" w:hAnsi="Comic Sans MS"/>
                          <w:sz w:val="20"/>
                        </w:rPr>
                        <w:t>. Papeleta de prueba de descriptores para entrenamiento en agua.</w:t>
                      </w:r>
                    </w:p>
                  </w:txbxContent>
                </v:textbox>
              </v:shape>
            </w:pict>
          </mc:Fallback>
        </mc:AlternateContent>
      </w:r>
      <w:r w:rsidR="00FB659B">
        <w:rPr>
          <w:rFonts w:ascii="Comic Sans MS" w:hAnsi="Comic Sans MS"/>
          <w:noProof/>
          <w:sz w:val="24"/>
          <w:szCs w:val="24"/>
          <w:lang w:eastAsia="es-MX"/>
        </w:rPr>
        <w:drawing>
          <wp:anchor distT="0" distB="0" distL="114300" distR="114300" simplePos="0" relativeHeight="251928576" behindDoc="1" locked="0" layoutInCell="1" allowOverlap="1" wp14:anchorId="13A02732" wp14:editId="020C5E24">
            <wp:simplePos x="0" y="0"/>
            <wp:positionH relativeFrom="column">
              <wp:posOffset>174625</wp:posOffset>
            </wp:positionH>
            <wp:positionV relativeFrom="paragraph">
              <wp:posOffset>265430</wp:posOffset>
            </wp:positionV>
            <wp:extent cx="5342890" cy="7529830"/>
            <wp:effectExtent l="228600" t="171450" r="238760" b="223520"/>
            <wp:wrapTight wrapText="bothSides">
              <wp:wrapPolygon edited="0">
                <wp:start x="-231" y="-492"/>
                <wp:lineTo x="-924" y="-383"/>
                <wp:lineTo x="-847" y="21531"/>
                <wp:lineTo x="231" y="22077"/>
                <wp:lineTo x="308" y="22187"/>
                <wp:lineTo x="21256" y="22187"/>
                <wp:lineTo x="21333" y="22077"/>
                <wp:lineTo x="22411" y="21531"/>
                <wp:lineTo x="22488" y="492"/>
                <wp:lineTo x="21949" y="-328"/>
                <wp:lineTo x="21872" y="-492"/>
                <wp:lineTo x="-231" y="-492"/>
              </wp:wrapPolygon>
            </wp:wrapTight>
            <wp:docPr id="714" name="Imagen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42890" cy="752983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rsidR="002A0AE7" w:rsidRDefault="001D0731" w:rsidP="005D5E0C">
      <w:pPr>
        <w:jc w:val="both"/>
        <w:rPr>
          <w:rFonts w:ascii="Comic Sans MS" w:hAnsi="Comic Sans MS"/>
          <w:sz w:val="24"/>
          <w:szCs w:val="24"/>
        </w:rPr>
      </w:pPr>
      <w:r>
        <w:rPr>
          <w:rFonts w:ascii="Comic Sans MS" w:hAnsi="Comic Sans MS"/>
          <w:noProof/>
          <w:sz w:val="24"/>
          <w:szCs w:val="24"/>
          <w:lang w:eastAsia="es-MX"/>
        </w:rPr>
        <w:lastRenderedPageBreak/>
        <mc:AlternateContent>
          <mc:Choice Requires="wps">
            <w:drawing>
              <wp:anchor distT="0" distB="0" distL="114300" distR="114300" simplePos="0" relativeHeight="251679744" behindDoc="0" locked="0" layoutInCell="1" allowOverlap="1" wp14:anchorId="54C5029D" wp14:editId="25022A03">
                <wp:simplePos x="0" y="0"/>
                <wp:positionH relativeFrom="column">
                  <wp:posOffset>-172571</wp:posOffset>
                </wp:positionH>
                <wp:positionV relativeFrom="paragraph">
                  <wp:posOffset>-140335</wp:posOffset>
                </wp:positionV>
                <wp:extent cx="5238750" cy="422275"/>
                <wp:effectExtent l="0" t="0" r="0" b="6985"/>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422275"/>
                        </a:xfrm>
                        <a:prstGeom prst="rect">
                          <a:avLst/>
                        </a:prstGeom>
                        <a:solidFill>
                          <a:srgbClr val="FFFFFF"/>
                        </a:solidFill>
                        <a:ln w="9525">
                          <a:noFill/>
                          <a:miter lim="800000"/>
                          <a:headEnd/>
                          <a:tailEnd/>
                        </a:ln>
                      </wps:spPr>
                      <wps:txbx>
                        <w:txbxContent>
                          <w:p w:rsidR="00CD25F2" w:rsidRPr="00F41989" w:rsidRDefault="00CD25F2" w:rsidP="00F41989">
                            <w:pPr>
                              <w:rPr>
                                <w:rFonts w:ascii="Comic Sans MS" w:hAnsi="Comic Sans MS"/>
                                <w:sz w:val="20"/>
                              </w:rPr>
                            </w:pPr>
                            <w:r>
                              <w:rPr>
                                <w:rFonts w:ascii="Comic Sans MS" w:hAnsi="Comic Sans MS"/>
                                <w:sz w:val="20"/>
                              </w:rPr>
                              <w:t>Figura 7.</w:t>
                            </w:r>
                            <w:r w:rsidRPr="00F41989">
                              <w:rPr>
                                <w:rFonts w:ascii="Comic Sans MS" w:hAnsi="Comic Sans MS"/>
                                <w:sz w:val="20"/>
                              </w:rPr>
                              <w:t xml:space="preserve"> Papeleta de prueba de descrip</w:t>
                            </w:r>
                            <w:r>
                              <w:rPr>
                                <w:rFonts w:ascii="Comic Sans MS" w:hAnsi="Comic Sans MS"/>
                                <w:sz w:val="20"/>
                              </w:rPr>
                              <w:t>tores para entrenamiento en jarabe simple</w:t>
                            </w:r>
                            <w:r w:rsidRPr="00F41989">
                              <w:rPr>
                                <w:rFonts w:ascii="Comic Sans MS" w:hAnsi="Comic Sans MS"/>
                                <w:sz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13.6pt;margin-top:-11.05pt;width:412.5pt;height:33.2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" stroked="f">
                <v:textbox style="mso-fit-shape-to-text:t">
                  <w:txbxContent>
                    <w:p w:rsidR="00E35E7C" w:rsidRPr="00F41989" w:rsidRDefault="00E35E7C" w:rsidP="00F41989">
                      <w:pPr>
                        <w:rPr>
                          <w:rFonts w:ascii="Comic Sans MS" w:hAnsi="Comic Sans MS"/>
                          <w:sz w:val="20"/>
                        </w:rPr>
                      </w:pPr>
                      <w:r>
                        <w:rPr>
                          <w:rFonts w:ascii="Comic Sans MS" w:hAnsi="Comic Sans MS"/>
                          <w:sz w:val="20"/>
                        </w:rPr>
                        <w:t>Figura 7.</w:t>
                      </w:r>
                      <w:r w:rsidRPr="00F41989">
                        <w:rPr>
                          <w:rFonts w:ascii="Comic Sans MS" w:hAnsi="Comic Sans MS"/>
                          <w:sz w:val="20"/>
                        </w:rPr>
                        <w:t xml:space="preserve"> Papeleta de prueba de descrip</w:t>
                      </w:r>
                      <w:r>
                        <w:rPr>
                          <w:rFonts w:ascii="Comic Sans MS" w:hAnsi="Comic Sans MS"/>
                          <w:sz w:val="20"/>
                        </w:rPr>
                        <w:t>tores para entrenamiento en jarabe simple</w:t>
                      </w:r>
                      <w:r w:rsidRPr="00F41989">
                        <w:rPr>
                          <w:rFonts w:ascii="Comic Sans MS" w:hAnsi="Comic Sans MS"/>
                          <w:sz w:val="20"/>
                        </w:rPr>
                        <w:t>.</w:t>
                      </w:r>
                    </w:p>
                  </w:txbxContent>
                </v:textbox>
              </v:shape>
            </w:pict>
          </mc:Fallback>
        </mc:AlternateContent>
      </w:r>
      <w:r w:rsidR="002A07AE">
        <w:rPr>
          <w:rFonts w:ascii="Comic Sans MS" w:hAnsi="Comic Sans MS"/>
          <w:noProof/>
          <w:sz w:val="24"/>
          <w:szCs w:val="24"/>
          <w:lang w:eastAsia="es-MX"/>
        </w:rPr>
        <w:drawing>
          <wp:anchor distT="0" distB="0" distL="114300" distR="114300" simplePos="0" relativeHeight="251929600" behindDoc="1" locked="0" layoutInCell="1" allowOverlap="1" wp14:anchorId="7396653B" wp14:editId="6BB67693">
            <wp:simplePos x="0" y="0"/>
            <wp:positionH relativeFrom="column">
              <wp:posOffset>-4445</wp:posOffset>
            </wp:positionH>
            <wp:positionV relativeFrom="paragraph">
              <wp:posOffset>372745</wp:posOffset>
            </wp:positionV>
            <wp:extent cx="5647690" cy="7416800"/>
            <wp:effectExtent l="209550" t="171450" r="238760" b="222250"/>
            <wp:wrapTight wrapText="bothSides">
              <wp:wrapPolygon edited="0">
                <wp:start x="-146" y="-499"/>
                <wp:lineTo x="-801" y="-388"/>
                <wp:lineTo x="-801" y="20916"/>
                <wp:lineTo x="-583" y="21803"/>
                <wp:lineTo x="291" y="22081"/>
                <wp:lineTo x="364" y="22192"/>
                <wp:lineTo x="21275" y="22192"/>
                <wp:lineTo x="21347" y="22081"/>
                <wp:lineTo x="22222" y="21803"/>
                <wp:lineTo x="22440" y="20916"/>
                <wp:lineTo x="22440" y="499"/>
                <wp:lineTo x="21930" y="-333"/>
                <wp:lineTo x="21857" y="-499"/>
                <wp:lineTo x="-146" y="-499"/>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47690" cy="74168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rsidR="005B0161" w:rsidRDefault="000156CC" w:rsidP="005D5E0C">
      <w:pPr>
        <w:jc w:val="both"/>
        <w:rPr>
          <w:rFonts w:ascii="Comic Sans MS" w:hAnsi="Comic Sans MS"/>
          <w:sz w:val="24"/>
          <w:szCs w:val="24"/>
        </w:rPr>
      </w:pPr>
      <w:r>
        <w:rPr>
          <w:rFonts w:ascii="Comic Sans MS" w:hAnsi="Comic Sans MS"/>
          <w:noProof/>
          <w:sz w:val="24"/>
          <w:szCs w:val="24"/>
          <w:lang w:eastAsia="es-MX"/>
        </w:rPr>
        <w:lastRenderedPageBreak/>
        <mc:AlternateContent>
          <mc:Choice Requires="wps">
            <w:drawing>
              <wp:anchor distT="0" distB="0" distL="114300" distR="114300" simplePos="0" relativeHeight="251904000" behindDoc="0" locked="0" layoutInCell="1" allowOverlap="1" wp14:anchorId="5316A655" wp14:editId="26F7FA13">
                <wp:simplePos x="0" y="0"/>
                <wp:positionH relativeFrom="column">
                  <wp:posOffset>-6350</wp:posOffset>
                </wp:positionH>
                <wp:positionV relativeFrom="paragraph">
                  <wp:posOffset>-157629</wp:posOffset>
                </wp:positionV>
                <wp:extent cx="5534025" cy="422275"/>
                <wp:effectExtent l="0" t="0" r="9525" b="6985"/>
                <wp:wrapNone/>
                <wp:docPr id="7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422275"/>
                        </a:xfrm>
                        <a:prstGeom prst="rect">
                          <a:avLst/>
                        </a:prstGeom>
                        <a:solidFill>
                          <a:srgbClr val="FFFFFF"/>
                        </a:solidFill>
                        <a:ln w="9525">
                          <a:noFill/>
                          <a:miter lim="800000"/>
                          <a:headEnd/>
                          <a:tailEnd/>
                        </a:ln>
                      </wps:spPr>
                      <wps:txbx>
                        <w:txbxContent>
                          <w:p w:rsidR="00CD25F2" w:rsidRPr="00F41989" w:rsidRDefault="00CD25F2" w:rsidP="00CE70E3">
                            <w:pPr>
                              <w:rPr>
                                <w:rFonts w:ascii="Comic Sans MS" w:hAnsi="Comic Sans MS"/>
                                <w:sz w:val="20"/>
                              </w:rPr>
                            </w:pPr>
                            <w:r>
                              <w:rPr>
                                <w:rFonts w:ascii="Comic Sans MS" w:hAnsi="Comic Sans MS"/>
                                <w:sz w:val="20"/>
                              </w:rPr>
                              <w:t>Figura 8.</w:t>
                            </w:r>
                            <w:r w:rsidRPr="00F41989">
                              <w:rPr>
                                <w:rFonts w:ascii="Comic Sans MS" w:hAnsi="Comic Sans MS"/>
                                <w:sz w:val="20"/>
                              </w:rPr>
                              <w:t xml:space="preserve"> Papeleta de prueba de descrip</w:t>
                            </w:r>
                            <w:r>
                              <w:rPr>
                                <w:rFonts w:ascii="Comic Sans MS" w:hAnsi="Comic Sans MS"/>
                                <w:sz w:val="20"/>
                              </w:rPr>
                              <w:t>tores para entrenamiento en jarabe terminado</w:t>
                            </w:r>
                            <w:r w:rsidRPr="00F41989">
                              <w:rPr>
                                <w:rFonts w:ascii="Comic Sans MS" w:hAnsi="Comic Sans MS"/>
                                <w:sz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5pt;margin-top:-12.4pt;width:435.75pt;height:33.25pt;z-index:251904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" stroked="f">
                <v:textbox style="mso-fit-shape-to-text:t">
                  <w:txbxContent>
                    <w:p w:rsidR="00575BF5" w:rsidRPr="00F41989" w:rsidRDefault="00575BF5" w:rsidP="00CE70E3">
                      <w:pPr>
                        <w:rPr>
                          <w:rFonts w:ascii="Comic Sans MS" w:hAnsi="Comic Sans MS"/>
                          <w:sz w:val="20"/>
                        </w:rPr>
                      </w:pPr>
                      <w:r>
                        <w:rPr>
                          <w:rFonts w:ascii="Comic Sans MS" w:hAnsi="Comic Sans MS"/>
                          <w:sz w:val="20"/>
                        </w:rPr>
                        <w:t>Figura 8.</w:t>
                      </w:r>
                      <w:r w:rsidRPr="00F41989">
                        <w:rPr>
                          <w:rFonts w:ascii="Comic Sans MS" w:hAnsi="Comic Sans MS"/>
                          <w:sz w:val="20"/>
                        </w:rPr>
                        <w:t xml:space="preserve"> Papeleta de prueba de descrip</w:t>
                      </w:r>
                      <w:r>
                        <w:rPr>
                          <w:rFonts w:ascii="Comic Sans MS" w:hAnsi="Comic Sans MS"/>
                          <w:sz w:val="20"/>
                        </w:rPr>
                        <w:t>tores para entrenamiento en jarabe terminado</w:t>
                      </w:r>
                      <w:r w:rsidRPr="00F41989">
                        <w:rPr>
                          <w:rFonts w:ascii="Comic Sans MS" w:hAnsi="Comic Sans MS"/>
                          <w:sz w:val="20"/>
                        </w:rPr>
                        <w:t>.</w:t>
                      </w:r>
                    </w:p>
                  </w:txbxContent>
                </v:textbox>
              </v:shape>
            </w:pict>
          </mc:Fallback>
        </mc:AlternateContent>
      </w:r>
      <w:r w:rsidR="00A256B8">
        <w:rPr>
          <w:rFonts w:ascii="Comic Sans MS" w:hAnsi="Comic Sans MS"/>
          <w:noProof/>
          <w:sz w:val="24"/>
          <w:szCs w:val="24"/>
          <w:lang w:eastAsia="es-MX"/>
        </w:rPr>
        <w:drawing>
          <wp:anchor distT="0" distB="0" distL="114300" distR="114300" simplePos="0" relativeHeight="251930624" behindDoc="1" locked="0" layoutInCell="1" allowOverlap="1" wp14:anchorId="124173A9" wp14:editId="73FEDC2E">
            <wp:simplePos x="0" y="0"/>
            <wp:positionH relativeFrom="column">
              <wp:posOffset>102870</wp:posOffset>
            </wp:positionH>
            <wp:positionV relativeFrom="paragraph">
              <wp:posOffset>193675</wp:posOffset>
            </wp:positionV>
            <wp:extent cx="5450205" cy="7560310"/>
            <wp:effectExtent l="228600" t="190500" r="264795" b="231140"/>
            <wp:wrapTight wrapText="bothSides">
              <wp:wrapPolygon edited="0">
                <wp:start x="302" y="-544"/>
                <wp:lineTo x="-906" y="-435"/>
                <wp:lineTo x="-906" y="21390"/>
                <wp:lineTo x="151" y="22206"/>
                <wp:lineTo x="21441" y="22206"/>
                <wp:lineTo x="21517" y="22097"/>
                <wp:lineTo x="22574" y="21390"/>
                <wp:lineTo x="22574" y="435"/>
                <wp:lineTo x="21366" y="-381"/>
                <wp:lineTo x="21290" y="-544"/>
                <wp:lineTo x="302" y="-544"/>
              </wp:wrapPolygon>
            </wp:wrapTight>
            <wp:docPr id="715" name="Imagen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50205" cy="756031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rsidR="005B0161" w:rsidRPr="005B0161" w:rsidRDefault="005B0161" w:rsidP="005B0161">
      <w:pPr>
        <w:spacing w:after="0" w:line="240" w:lineRule="auto"/>
        <w:jc w:val="both"/>
        <w:rPr>
          <w:rFonts w:ascii="Arial" w:eastAsia="Times New Roman" w:hAnsi="Arial" w:cs="Arial"/>
          <w:sz w:val="20"/>
          <w:szCs w:val="20"/>
          <w:lang w:eastAsia="es-MX"/>
        </w:rPr>
      </w:pPr>
    </w:p>
    <w:p w:rsidR="00F41989" w:rsidRPr="00A256B8" w:rsidRDefault="00F41989" w:rsidP="00F41989">
      <w:pPr>
        <w:jc w:val="both"/>
        <w:rPr>
          <w:rFonts w:ascii="Arial" w:eastAsia="Times New Roman" w:hAnsi="Arial" w:cs="Arial"/>
          <w:noProof/>
          <w:sz w:val="20"/>
          <w:szCs w:val="20"/>
          <w:lang w:eastAsia="es-MX"/>
        </w:rPr>
      </w:pPr>
      <w:r w:rsidRPr="00F41989">
        <w:rPr>
          <w:rFonts w:ascii="Comic Sans MS" w:hAnsi="Comic Sans MS"/>
          <w:b/>
          <w:color w:val="17365D" w:themeColor="text2" w:themeShade="BF"/>
          <w:sz w:val="24"/>
          <w:szCs w:val="24"/>
        </w:rPr>
        <w:t>Familiarización y reconocimiento</w:t>
      </w:r>
    </w:p>
    <w:p w:rsidR="00CE70E3" w:rsidRDefault="000156CC" w:rsidP="00F41989">
      <w:pPr>
        <w:jc w:val="both"/>
        <w:rPr>
          <w:rFonts w:ascii="Comic Sans MS" w:hAnsi="Comic Sans MS"/>
          <w:sz w:val="24"/>
          <w:szCs w:val="24"/>
        </w:rPr>
      </w:pPr>
      <w:r>
        <w:rPr>
          <w:rFonts w:ascii="Comic Sans MS" w:hAnsi="Comic Sans MS"/>
          <w:noProof/>
          <w:sz w:val="24"/>
          <w:szCs w:val="24"/>
          <w:lang w:eastAsia="es-MX"/>
        </w:rPr>
        <mc:AlternateContent>
          <mc:Choice Requires="wps">
            <w:drawing>
              <wp:anchor distT="0" distB="0" distL="114300" distR="114300" simplePos="0" relativeHeight="251681792" behindDoc="0" locked="0" layoutInCell="1" allowOverlap="1" wp14:anchorId="01FA06A5" wp14:editId="6FDDA83A">
                <wp:simplePos x="0" y="0"/>
                <wp:positionH relativeFrom="column">
                  <wp:posOffset>-82699</wp:posOffset>
                </wp:positionH>
                <wp:positionV relativeFrom="paragraph">
                  <wp:posOffset>7372350</wp:posOffset>
                </wp:positionV>
                <wp:extent cx="5467985" cy="625475"/>
                <wp:effectExtent l="0" t="0" r="0" b="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985" cy="625475"/>
                        </a:xfrm>
                        <a:prstGeom prst="rect">
                          <a:avLst/>
                        </a:prstGeom>
                        <a:solidFill>
                          <a:srgbClr val="FFFFFF"/>
                        </a:solidFill>
                        <a:ln w="9525">
                          <a:noFill/>
                          <a:miter lim="800000"/>
                          <a:headEnd/>
                          <a:tailEnd/>
                        </a:ln>
                      </wps:spPr>
                      <wps:txbx>
                        <w:txbxContent>
                          <w:p w:rsidR="00CD25F2" w:rsidRPr="00F41989" w:rsidRDefault="00CD25F2" w:rsidP="00F41989">
                            <w:pPr>
                              <w:rPr>
                                <w:rFonts w:ascii="Comic Sans MS" w:hAnsi="Comic Sans MS"/>
                                <w:sz w:val="20"/>
                              </w:rPr>
                            </w:pPr>
                            <w:r>
                              <w:rPr>
                                <w:rFonts w:ascii="Comic Sans MS" w:hAnsi="Comic Sans MS"/>
                                <w:sz w:val="20"/>
                              </w:rPr>
                              <w:t>Figura 9</w:t>
                            </w:r>
                            <w:r w:rsidRPr="00F41989">
                              <w:rPr>
                                <w:rFonts w:ascii="Comic Sans MS" w:hAnsi="Comic Sans MS"/>
                                <w:sz w:val="20"/>
                              </w:rPr>
                              <w:t xml:space="preserve">. Papeleta de prueba de </w:t>
                            </w:r>
                            <w:r>
                              <w:rPr>
                                <w:rFonts w:ascii="Comic Sans MS" w:hAnsi="Comic Sans MS"/>
                                <w:sz w:val="20"/>
                              </w:rPr>
                              <w:t>familiarización y reconocimiento para entrenamiento en agua</w:t>
                            </w:r>
                            <w:r w:rsidRPr="00F41989">
                              <w:rPr>
                                <w:rFonts w:ascii="Comic Sans MS" w:hAnsi="Comic Sans MS"/>
                                <w:sz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6.5pt;margin-top:580.5pt;width:430.55pt;height:49.2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" stroked="f">
                <v:textbox style="mso-fit-shape-to-text:t">
                  <w:txbxContent>
                    <w:p w:rsidR="00575BF5" w:rsidRPr="00F41989" w:rsidRDefault="00575BF5" w:rsidP="00F41989">
                      <w:pPr>
                        <w:rPr>
                          <w:rFonts w:ascii="Comic Sans MS" w:hAnsi="Comic Sans MS"/>
                          <w:sz w:val="20"/>
                        </w:rPr>
                      </w:pPr>
                      <w:r>
                        <w:rPr>
                          <w:rFonts w:ascii="Comic Sans MS" w:hAnsi="Comic Sans MS"/>
                          <w:sz w:val="20"/>
                        </w:rPr>
                        <w:t>Figura 9</w:t>
                      </w:r>
                      <w:r w:rsidRPr="00F41989">
                        <w:rPr>
                          <w:rFonts w:ascii="Comic Sans MS" w:hAnsi="Comic Sans MS"/>
                          <w:sz w:val="20"/>
                        </w:rPr>
                        <w:t xml:space="preserve">. Papeleta de prueba de </w:t>
                      </w:r>
                      <w:r>
                        <w:rPr>
                          <w:rFonts w:ascii="Comic Sans MS" w:hAnsi="Comic Sans MS"/>
                          <w:sz w:val="20"/>
                        </w:rPr>
                        <w:t>familiarización y reconocimiento para entrenamiento en agua</w:t>
                      </w:r>
                      <w:r w:rsidRPr="00F41989">
                        <w:rPr>
                          <w:rFonts w:ascii="Comic Sans MS" w:hAnsi="Comic Sans MS"/>
                          <w:sz w:val="20"/>
                        </w:rPr>
                        <w:t>.</w:t>
                      </w:r>
                    </w:p>
                  </w:txbxContent>
                </v:textbox>
              </v:shape>
            </w:pict>
          </mc:Fallback>
        </mc:AlternateContent>
      </w:r>
      <w:r w:rsidR="00E34AE8">
        <w:rPr>
          <w:rFonts w:ascii="Comic Sans MS" w:hAnsi="Comic Sans MS"/>
          <w:noProof/>
          <w:sz w:val="24"/>
          <w:szCs w:val="24"/>
          <w:lang w:eastAsia="es-MX"/>
        </w:rPr>
        <w:drawing>
          <wp:anchor distT="0" distB="0" distL="114300" distR="114300" simplePos="0" relativeHeight="251931648" behindDoc="1" locked="0" layoutInCell="1" allowOverlap="1">
            <wp:simplePos x="0" y="0"/>
            <wp:positionH relativeFrom="column">
              <wp:posOffset>-4445</wp:posOffset>
            </wp:positionH>
            <wp:positionV relativeFrom="paragraph">
              <wp:posOffset>1558925</wp:posOffset>
            </wp:positionV>
            <wp:extent cx="5575935" cy="5737225"/>
            <wp:effectExtent l="228600" t="209550" r="253365" b="244475"/>
            <wp:wrapTight wrapText="bothSides">
              <wp:wrapPolygon edited="0">
                <wp:start x="0" y="-789"/>
                <wp:lineTo x="-886" y="-645"/>
                <wp:lineTo x="-886" y="21229"/>
                <wp:lineTo x="295" y="22305"/>
                <wp:lineTo x="369" y="22449"/>
                <wp:lineTo x="21253" y="22449"/>
                <wp:lineTo x="21327" y="22305"/>
                <wp:lineTo x="22508" y="21229"/>
                <wp:lineTo x="22508" y="502"/>
                <wp:lineTo x="21696" y="-574"/>
                <wp:lineTo x="21622" y="-789"/>
                <wp:lineTo x="0" y="-789"/>
              </wp:wrapPolygon>
            </wp:wrapTight>
            <wp:docPr id="716" name="Imagen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75935" cy="57372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F41989">
        <w:rPr>
          <w:rFonts w:ascii="Comic Sans MS" w:hAnsi="Comic Sans MS"/>
          <w:sz w:val="24"/>
          <w:szCs w:val="24"/>
        </w:rPr>
        <w:t xml:space="preserve">Esta prueba </w:t>
      </w:r>
      <w:r w:rsidR="00256D47">
        <w:rPr>
          <w:rFonts w:ascii="Comic Sans MS" w:hAnsi="Comic Sans MS"/>
          <w:sz w:val="24"/>
          <w:szCs w:val="24"/>
        </w:rPr>
        <w:t xml:space="preserve">es la primera con valor porcentual en el programa de </w:t>
      </w:r>
      <w:r w:rsidR="00A04242">
        <w:rPr>
          <w:rFonts w:ascii="Comic Sans MS" w:hAnsi="Comic Sans MS"/>
          <w:sz w:val="24"/>
          <w:szCs w:val="24"/>
        </w:rPr>
        <w:t xml:space="preserve">entrenamiento. </w:t>
      </w:r>
      <w:r w:rsidR="00EE2122">
        <w:rPr>
          <w:rFonts w:ascii="Comic Sans MS" w:hAnsi="Comic Sans MS"/>
          <w:sz w:val="24"/>
          <w:szCs w:val="24"/>
        </w:rPr>
        <w:t>S</w:t>
      </w:r>
      <w:r w:rsidR="00256D47">
        <w:rPr>
          <w:rFonts w:ascii="Comic Sans MS" w:hAnsi="Comic Sans MS"/>
          <w:sz w:val="24"/>
          <w:szCs w:val="24"/>
        </w:rPr>
        <w:t>e realiza para los tres entrenamientos</w:t>
      </w:r>
      <w:r w:rsidR="00F41989">
        <w:rPr>
          <w:rFonts w:ascii="Comic Sans MS" w:hAnsi="Comic Sans MS"/>
          <w:sz w:val="24"/>
          <w:szCs w:val="24"/>
        </w:rPr>
        <w:t xml:space="preserve"> </w:t>
      </w:r>
      <w:r w:rsidR="00CE70E3">
        <w:rPr>
          <w:rFonts w:ascii="Comic Sans MS" w:hAnsi="Comic Sans MS"/>
          <w:sz w:val="24"/>
          <w:szCs w:val="24"/>
        </w:rPr>
        <w:t>y se repite durante  el programa de entrenamiento varias veces para que el catador no olvide las desviaciones.</w:t>
      </w:r>
      <w:r w:rsidR="00A04242">
        <w:rPr>
          <w:rFonts w:ascii="Comic Sans MS" w:hAnsi="Comic Sans MS"/>
          <w:sz w:val="24"/>
          <w:szCs w:val="24"/>
        </w:rPr>
        <w:t xml:space="preserve"> En las figuras 9, 10 y 11 podemos observar el diseño de las papeletas </w:t>
      </w:r>
      <w:r w:rsidR="00EE2122">
        <w:rPr>
          <w:rFonts w:ascii="Comic Sans MS" w:hAnsi="Comic Sans MS"/>
          <w:sz w:val="24"/>
          <w:szCs w:val="24"/>
        </w:rPr>
        <w:t xml:space="preserve">utilizadas </w:t>
      </w:r>
      <w:r w:rsidR="00A04242">
        <w:rPr>
          <w:rFonts w:ascii="Comic Sans MS" w:hAnsi="Comic Sans MS"/>
          <w:sz w:val="24"/>
          <w:szCs w:val="24"/>
        </w:rPr>
        <w:t>para la aplicación de dicha prueba.</w:t>
      </w:r>
      <w:r w:rsidR="00EE2122">
        <w:rPr>
          <w:rFonts w:ascii="Comic Sans MS" w:hAnsi="Comic Sans MS"/>
          <w:sz w:val="24"/>
          <w:szCs w:val="24"/>
        </w:rPr>
        <w:t xml:space="preserve"> </w:t>
      </w:r>
    </w:p>
    <w:p w:rsidR="00F41989" w:rsidRDefault="00BD4205" w:rsidP="00F41989">
      <w:pPr>
        <w:jc w:val="both"/>
        <w:rPr>
          <w:rFonts w:ascii="Comic Sans MS" w:hAnsi="Comic Sans MS"/>
          <w:sz w:val="24"/>
          <w:szCs w:val="24"/>
        </w:rPr>
      </w:pPr>
      <w:r>
        <w:rPr>
          <w:rFonts w:ascii="Comic Sans MS" w:hAnsi="Comic Sans MS"/>
          <w:noProof/>
          <w:sz w:val="24"/>
          <w:szCs w:val="24"/>
          <w:lang w:eastAsia="es-MX"/>
        </w:rPr>
        <w:lastRenderedPageBreak/>
        <mc:AlternateContent>
          <mc:Choice Requires="wps">
            <w:drawing>
              <wp:anchor distT="0" distB="0" distL="114300" distR="114300" simplePos="0" relativeHeight="251691008" behindDoc="0" locked="0" layoutInCell="1" allowOverlap="1" wp14:anchorId="2D4D5EE5" wp14:editId="0C3E4DBD">
                <wp:simplePos x="0" y="0"/>
                <wp:positionH relativeFrom="column">
                  <wp:posOffset>-149</wp:posOffset>
                </wp:positionH>
                <wp:positionV relativeFrom="paragraph">
                  <wp:posOffset>-177165</wp:posOffset>
                </wp:positionV>
                <wp:extent cx="5179060" cy="584835"/>
                <wp:effectExtent l="0" t="0" r="2540" b="5715"/>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060" cy="584835"/>
                        </a:xfrm>
                        <a:prstGeom prst="rect">
                          <a:avLst/>
                        </a:prstGeom>
                        <a:solidFill>
                          <a:srgbClr val="FFFFFF"/>
                        </a:solidFill>
                        <a:ln w="9525">
                          <a:noFill/>
                          <a:miter lim="800000"/>
                          <a:headEnd/>
                          <a:tailEnd/>
                        </a:ln>
                      </wps:spPr>
                      <wps:txbx>
                        <w:txbxContent>
                          <w:p w:rsidR="00CD25F2" w:rsidRPr="00F41989" w:rsidRDefault="00CD25F2" w:rsidP="00A4043A">
                            <w:pPr>
                              <w:jc w:val="both"/>
                              <w:rPr>
                                <w:rFonts w:ascii="Comic Sans MS" w:hAnsi="Comic Sans MS"/>
                                <w:sz w:val="20"/>
                              </w:rPr>
                            </w:pPr>
                            <w:r>
                              <w:rPr>
                                <w:rFonts w:ascii="Comic Sans MS" w:hAnsi="Comic Sans MS"/>
                                <w:sz w:val="20"/>
                              </w:rPr>
                              <w:t>Figura 10</w:t>
                            </w:r>
                            <w:r w:rsidRPr="00F41989">
                              <w:rPr>
                                <w:rFonts w:ascii="Comic Sans MS" w:hAnsi="Comic Sans MS"/>
                                <w:sz w:val="20"/>
                              </w:rPr>
                              <w:t xml:space="preserve">. Papeleta de prueba de </w:t>
                            </w:r>
                            <w:r>
                              <w:rPr>
                                <w:rFonts w:ascii="Comic Sans MS" w:hAnsi="Comic Sans MS"/>
                                <w:sz w:val="20"/>
                              </w:rPr>
                              <w:t>familiarización y reconocimiento para entrenamiento en jarabe simple</w:t>
                            </w:r>
                            <w:r w:rsidRPr="00F41989">
                              <w:rPr>
                                <w:rFonts w:ascii="Comic Sans MS" w:hAnsi="Comic Sans M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0;margin-top:-13.95pt;width:407.8pt;height:46.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" stroked="f">
                <v:textbox>
                  <w:txbxContent>
                    <w:p w:rsidR="00575BF5" w:rsidRPr="00F41989" w:rsidRDefault="00575BF5" w:rsidP="00A4043A">
                      <w:pPr>
                        <w:jc w:val="both"/>
                        <w:rPr>
                          <w:rFonts w:ascii="Comic Sans MS" w:hAnsi="Comic Sans MS"/>
                          <w:sz w:val="20"/>
                        </w:rPr>
                      </w:pPr>
                      <w:r>
                        <w:rPr>
                          <w:rFonts w:ascii="Comic Sans MS" w:hAnsi="Comic Sans MS"/>
                          <w:sz w:val="20"/>
                        </w:rPr>
                        <w:t>Figura 10</w:t>
                      </w:r>
                      <w:r w:rsidRPr="00F41989">
                        <w:rPr>
                          <w:rFonts w:ascii="Comic Sans MS" w:hAnsi="Comic Sans MS"/>
                          <w:sz w:val="20"/>
                        </w:rPr>
                        <w:t xml:space="preserve">. Papeleta de prueba de </w:t>
                      </w:r>
                      <w:r>
                        <w:rPr>
                          <w:rFonts w:ascii="Comic Sans MS" w:hAnsi="Comic Sans MS"/>
                          <w:sz w:val="20"/>
                        </w:rPr>
                        <w:t>familiarización y reconocimiento para entrenamiento en jarabe simple</w:t>
                      </w:r>
                      <w:r w:rsidRPr="00F41989">
                        <w:rPr>
                          <w:rFonts w:ascii="Comic Sans MS" w:hAnsi="Comic Sans MS"/>
                          <w:sz w:val="20"/>
                        </w:rPr>
                        <w:t>.</w:t>
                      </w:r>
                    </w:p>
                  </w:txbxContent>
                </v:textbox>
              </v:shape>
            </w:pict>
          </mc:Fallback>
        </mc:AlternateContent>
      </w:r>
      <w:r w:rsidR="00E34AE8">
        <w:rPr>
          <w:rFonts w:ascii="Comic Sans MS" w:hAnsi="Comic Sans MS"/>
          <w:noProof/>
          <w:sz w:val="24"/>
          <w:szCs w:val="24"/>
          <w:lang w:eastAsia="es-MX"/>
        </w:rPr>
        <w:drawing>
          <wp:anchor distT="0" distB="0" distL="114300" distR="114300" simplePos="0" relativeHeight="251932672" behindDoc="1" locked="0" layoutInCell="1" allowOverlap="1" wp14:anchorId="4D38F745" wp14:editId="1D72E0F8">
            <wp:simplePos x="0" y="0"/>
            <wp:positionH relativeFrom="column">
              <wp:posOffset>102870</wp:posOffset>
            </wp:positionH>
            <wp:positionV relativeFrom="paragraph">
              <wp:posOffset>229235</wp:posOffset>
            </wp:positionV>
            <wp:extent cx="5396230" cy="7523480"/>
            <wp:effectExtent l="228600" t="171450" r="242570" b="229870"/>
            <wp:wrapTight wrapText="bothSides">
              <wp:wrapPolygon edited="0">
                <wp:start x="-229" y="-492"/>
                <wp:lineTo x="-915" y="-383"/>
                <wp:lineTo x="-839" y="21549"/>
                <wp:lineTo x="153" y="22096"/>
                <wp:lineTo x="229" y="22205"/>
                <wp:lineTo x="21351" y="22205"/>
                <wp:lineTo x="21427" y="22096"/>
                <wp:lineTo x="22418" y="21549"/>
                <wp:lineTo x="22495" y="492"/>
                <wp:lineTo x="21885" y="-328"/>
                <wp:lineTo x="21808" y="-492"/>
                <wp:lineTo x="-229" y="-492"/>
              </wp:wrapPolygon>
            </wp:wrapTight>
            <wp:docPr id="717" name="Imagen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96230" cy="752348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rsidR="00F41989" w:rsidRPr="00F41989" w:rsidRDefault="004A595A" w:rsidP="00F41989">
      <w:pPr>
        <w:jc w:val="both"/>
        <w:rPr>
          <w:rFonts w:ascii="Comic Sans MS" w:hAnsi="Comic Sans MS"/>
          <w:sz w:val="24"/>
          <w:szCs w:val="24"/>
        </w:rPr>
      </w:pPr>
      <w:r>
        <w:rPr>
          <w:rFonts w:ascii="Comic Sans MS" w:hAnsi="Comic Sans MS"/>
          <w:noProof/>
          <w:sz w:val="24"/>
          <w:szCs w:val="24"/>
          <w:lang w:eastAsia="es-MX"/>
        </w:rPr>
        <w:lastRenderedPageBreak/>
        <w:drawing>
          <wp:anchor distT="0" distB="0" distL="114300" distR="114300" simplePos="0" relativeHeight="251933696" behindDoc="1" locked="0" layoutInCell="1" allowOverlap="1" wp14:anchorId="7CED58BC" wp14:editId="38722D91">
            <wp:simplePos x="0" y="0"/>
            <wp:positionH relativeFrom="column">
              <wp:posOffset>120650</wp:posOffset>
            </wp:positionH>
            <wp:positionV relativeFrom="paragraph">
              <wp:posOffset>300990</wp:posOffset>
            </wp:positionV>
            <wp:extent cx="5396230" cy="7486015"/>
            <wp:effectExtent l="228600" t="171450" r="242570" b="229235"/>
            <wp:wrapTight wrapText="bothSides">
              <wp:wrapPolygon edited="0">
                <wp:start x="-229" y="-495"/>
                <wp:lineTo x="-915" y="-385"/>
                <wp:lineTo x="-839" y="21657"/>
                <wp:lineTo x="153" y="22097"/>
                <wp:lineTo x="229" y="22206"/>
                <wp:lineTo x="21351" y="22206"/>
                <wp:lineTo x="21427" y="22097"/>
                <wp:lineTo x="22418" y="21657"/>
                <wp:lineTo x="22495" y="495"/>
                <wp:lineTo x="21885" y="-330"/>
                <wp:lineTo x="21808" y="-495"/>
                <wp:lineTo x="-229" y="-495"/>
              </wp:wrapPolygon>
            </wp:wrapTight>
            <wp:docPr id="718" name="Imagen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96230" cy="748601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Pr>
          <w:rFonts w:ascii="Comic Sans MS" w:hAnsi="Comic Sans MS"/>
          <w:noProof/>
          <w:sz w:val="24"/>
          <w:szCs w:val="24"/>
          <w:lang w:eastAsia="es-MX"/>
        </w:rPr>
        <mc:AlternateContent>
          <mc:Choice Requires="wps">
            <w:drawing>
              <wp:anchor distT="0" distB="0" distL="114300" distR="114300" simplePos="0" relativeHeight="251686912" behindDoc="0" locked="0" layoutInCell="1" allowOverlap="1" wp14:anchorId="216E9AEF" wp14:editId="2B3A76D3">
                <wp:simplePos x="0" y="0"/>
                <wp:positionH relativeFrom="column">
                  <wp:posOffset>12065</wp:posOffset>
                </wp:positionH>
                <wp:positionV relativeFrom="paragraph">
                  <wp:posOffset>-177314</wp:posOffset>
                </wp:positionV>
                <wp:extent cx="5378824" cy="519430"/>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824" cy="519430"/>
                        </a:xfrm>
                        <a:prstGeom prst="rect">
                          <a:avLst/>
                        </a:prstGeom>
                        <a:solidFill>
                          <a:srgbClr val="FFFFFF"/>
                        </a:solidFill>
                        <a:ln w="9525">
                          <a:noFill/>
                          <a:miter lim="800000"/>
                          <a:headEnd/>
                          <a:tailEnd/>
                        </a:ln>
                      </wps:spPr>
                      <wps:txbx>
                        <w:txbxContent>
                          <w:p w:rsidR="00CD25F2" w:rsidRPr="00BC1C2D" w:rsidRDefault="00CD25F2" w:rsidP="00A4043A">
                            <w:pPr>
                              <w:jc w:val="both"/>
                              <w:rPr>
                                <w:rFonts w:ascii="Comic Sans MS" w:hAnsi="Comic Sans MS"/>
                                <w:color w:val="FF0000"/>
                                <w:sz w:val="20"/>
                              </w:rPr>
                            </w:pPr>
                            <w:r>
                              <w:rPr>
                                <w:rFonts w:ascii="Comic Sans MS" w:hAnsi="Comic Sans MS"/>
                                <w:sz w:val="20"/>
                              </w:rPr>
                              <w:t>Figura 11</w:t>
                            </w:r>
                            <w:r w:rsidRPr="00F41989">
                              <w:rPr>
                                <w:rFonts w:ascii="Comic Sans MS" w:hAnsi="Comic Sans MS"/>
                                <w:sz w:val="20"/>
                              </w:rPr>
                              <w:t xml:space="preserve">. Papeleta de prueba de </w:t>
                            </w:r>
                            <w:r>
                              <w:rPr>
                                <w:rFonts w:ascii="Comic Sans MS" w:hAnsi="Comic Sans MS"/>
                                <w:sz w:val="20"/>
                              </w:rPr>
                              <w:t>familiarización y reconocimiento para entrenamiento en producto terminado</w:t>
                            </w:r>
                            <w:r w:rsidRPr="00F41989">
                              <w:rPr>
                                <w:rFonts w:ascii="Comic Sans MS" w:hAnsi="Comic Sans MS"/>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95pt;margin-top:-13.95pt;width:423.55pt;height:40.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" stroked="f">
                <v:textbox>
                  <w:txbxContent>
                    <w:p w:rsidR="00575BF5" w:rsidRPr="00BC1C2D" w:rsidRDefault="00575BF5" w:rsidP="00A4043A">
                      <w:pPr>
                        <w:jc w:val="both"/>
                        <w:rPr>
                          <w:rFonts w:ascii="Comic Sans MS" w:hAnsi="Comic Sans MS"/>
                          <w:color w:val="FF0000"/>
                          <w:sz w:val="20"/>
                        </w:rPr>
                      </w:pPr>
                      <w:r>
                        <w:rPr>
                          <w:rFonts w:ascii="Comic Sans MS" w:hAnsi="Comic Sans MS"/>
                          <w:sz w:val="20"/>
                        </w:rPr>
                        <w:t>Figura 11</w:t>
                      </w:r>
                      <w:r w:rsidRPr="00F41989">
                        <w:rPr>
                          <w:rFonts w:ascii="Comic Sans MS" w:hAnsi="Comic Sans MS"/>
                          <w:sz w:val="20"/>
                        </w:rPr>
                        <w:t xml:space="preserve">. Papeleta de prueba de </w:t>
                      </w:r>
                      <w:r>
                        <w:rPr>
                          <w:rFonts w:ascii="Comic Sans MS" w:hAnsi="Comic Sans MS"/>
                          <w:sz w:val="20"/>
                        </w:rPr>
                        <w:t>familiarización y reconocimiento para entrenamiento en producto terminado</w:t>
                      </w:r>
                      <w:r w:rsidRPr="00F41989">
                        <w:rPr>
                          <w:rFonts w:ascii="Comic Sans MS" w:hAnsi="Comic Sans MS"/>
                          <w:sz w:val="20"/>
                        </w:rPr>
                        <w:t>.</w:t>
                      </w:r>
                    </w:p>
                  </w:txbxContent>
                </v:textbox>
              </v:shape>
            </w:pict>
          </mc:Fallback>
        </mc:AlternateContent>
      </w:r>
    </w:p>
    <w:p w:rsidR="00A4043A" w:rsidRPr="00E132A3" w:rsidRDefault="00A4043A" w:rsidP="00E132A3">
      <w:pPr>
        <w:tabs>
          <w:tab w:val="left" w:pos="3600"/>
        </w:tabs>
        <w:rPr>
          <w:rFonts w:ascii="Comic Sans MS" w:hAnsi="Comic Sans MS"/>
          <w:sz w:val="24"/>
          <w:szCs w:val="24"/>
        </w:rPr>
      </w:pPr>
      <w:r>
        <w:rPr>
          <w:rFonts w:ascii="Comic Sans MS" w:hAnsi="Comic Sans MS"/>
          <w:b/>
          <w:color w:val="17365D" w:themeColor="text2" w:themeShade="BF"/>
          <w:sz w:val="24"/>
          <w:szCs w:val="24"/>
        </w:rPr>
        <w:lastRenderedPageBreak/>
        <w:t>Triangulares</w:t>
      </w:r>
    </w:p>
    <w:p w:rsidR="00E132A3" w:rsidRDefault="00E132A3" w:rsidP="00DF5163">
      <w:pPr>
        <w:jc w:val="both"/>
        <w:rPr>
          <w:rFonts w:ascii="Comic Sans MS" w:hAnsi="Comic Sans MS"/>
          <w:sz w:val="24"/>
          <w:szCs w:val="24"/>
        </w:rPr>
      </w:pPr>
    </w:p>
    <w:p w:rsidR="00A4043A" w:rsidRDefault="00A4043A" w:rsidP="00DF5163">
      <w:pPr>
        <w:jc w:val="both"/>
        <w:rPr>
          <w:rFonts w:ascii="Comic Sans MS" w:hAnsi="Comic Sans MS"/>
          <w:sz w:val="24"/>
          <w:szCs w:val="24"/>
        </w:rPr>
      </w:pPr>
      <w:r>
        <w:rPr>
          <w:rFonts w:ascii="Comic Sans MS" w:hAnsi="Comic Sans MS"/>
          <w:sz w:val="24"/>
          <w:szCs w:val="24"/>
        </w:rPr>
        <w:t>Las pruebas triangulares son las más utilizadas en el entrenamiento de los catadores, ya que son las más importantes,</w:t>
      </w:r>
      <w:r w:rsidR="00DF5163">
        <w:rPr>
          <w:rFonts w:ascii="Comic Sans MS" w:hAnsi="Comic Sans MS"/>
          <w:sz w:val="24"/>
          <w:szCs w:val="24"/>
        </w:rPr>
        <w:t xml:space="preserve"> y las que mayor porcentaje tienen en el entrenamiento, ya que estas</w:t>
      </w:r>
      <w:r w:rsidR="00EE2122">
        <w:rPr>
          <w:rFonts w:ascii="Comic Sans MS" w:hAnsi="Comic Sans MS"/>
          <w:sz w:val="24"/>
          <w:szCs w:val="24"/>
        </w:rPr>
        <w:t xml:space="preserve"> pruebas representan el 48% de</w:t>
      </w:r>
      <w:r w:rsidR="00DF5163">
        <w:rPr>
          <w:rFonts w:ascii="Comic Sans MS" w:hAnsi="Comic Sans MS"/>
          <w:sz w:val="24"/>
          <w:szCs w:val="24"/>
        </w:rPr>
        <w:t>l porcentaje final de asertividad del entrenamiento.</w:t>
      </w:r>
    </w:p>
    <w:p w:rsidR="00E132A3" w:rsidRDefault="00E132A3" w:rsidP="00A4043A">
      <w:pPr>
        <w:jc w:val="both"/>
        <w:rPr>
          <w:rFonts w:ascii="Comic Sans MS" w:hAnsi="Comic Sans MS"/>
          <w:sz w:val="24"/>
          <w:szCs w:val="24"/>
        </w:rPr>
      </w:pPr>
    </w:p>
    <w:p w:rsidR="00E132A3" w:rsidRDefault="00EE2122" w:rsidP="00A4043A">
      <w:pPr>
        <w:jc w:val="both"/>
        <w:rPr>
          <w:rFonts w:ascii="Comic Sans MS" w:hAnsi="Comic Sans MS"/>
          <w:sz w:val="24"/>
          <w:szCs w:val="24"/>
        </w:rPr>
      </w:pPr>
      <w:r>
        <w:rPr>
          <w:rFonts w:ascii="Comic Sans MS" w:hAnsi="Comic Sans MS"/>
          <w:sz w:val="24"/>
          <w:szCs w:val="24"/>
        </w:rPr>
        <w:t>La finalidad de esta prueba es el aumentar el porcentaje de asertividad de los catadores y ayudarlos a distinguir varias desviaciones en una misma prueba, mezclándolas en series de 3 muestras cada una.</w:t>
      </w:r>
    </w:p>
    <w:p w:rsidR="00EE2122" w:rsidRDefault="00EE2122" w:rsidP="00A4043A">
      <w:pPr>
        <w:jc w:val="both"/>
        <w:rPr>
          <w:rFonts w:ascii="Comic Sans MS" w:hAnsi="Comic Sans MS"/>
          <w:sz w:val="24"/>
          <w:szCs w:val="24"/>
        </w:rPr>
      </w:pPr>
      <w:r>
        <w:rPr>
          <w:rFonts w:ascii="Comic Sans MS" w:hAnsi="Comic Sans MS"/>
          <w:sz w:val="24"/>
          <w:szCs w:val="24"/>
        </w:rPr>
        <w:t>La descripción del proceso de cada prueba se encuentra descrita de manera muy concreta en cada una de las papeletas.</w:t>
      </w:r>
    </w:p>
    <w:p w:rsidR="00EE2122" w:rsidRDefault="00EE2122" w:rsidP="00A4043A">
      <w:pPr>
        <w:jc w:val="both"/>
        <w:rPr>
          <w:rFonts w:ascii="Comic Sans MS" w:hAnsi="Comic Sans MS"/>
          <w:sz w:val="24"/>
          <w:szCs w:val="24"/>
        </w:rPr>
      </w:pPr>
    </w:p>
    <w:p w:rsidR="006E5B4D" w:rsidRDefault="00A4043A" w:rsidP="00A4043A">
      <w:pPr>
        <w:jc w:val="both"/>
        <w:rPr>
          <w:rFonts w:ascii="Comic Sans MS" w:hAnsi="Comic Sans MS"/>
          <w:sz w:val="24"/>
          <w:szCs w:val="24"/>
        </w:rPr>
      </w:pPr>
      <w:r>
        <w:rPr>
          <w:rFonts w:ascii="Comic Sans MS" w:hAnsi="Comic Sans MS"/>
          <w:sz w:val="24"/>
          <w:szCs w:val="24"/>
        </w:rPr>
        <w:t xml:space="preserve">Para estas pruebas no se utilizan papeletas diferentes para cada entrenamiento, </w:t>
      </w:r>
      <w:r w:rsidR="00FD619C">
        <w:rPr>
          <w:rFonts w:ascii="Comic Sans MS" w:hAnsi="Comic Sans MS"/>
          <w:sz w:val="24"/>
          <w:szCs w:val="24"/>
        </w:rPr>
        <w:t xml:space="preserve"> como podemos observar en las figuras 12 y 13, las papeletas son las mismas para los tres entrenamientos </w:t>
      </w:r>
      <w:r>
        <w:rPr>
          <w:rFonts w:ascii="Comic Sans MS" w:hAnsi="Comic Sans MS"/>
          <w:sz w:val="24"/>
          <w:szCs w:val="24"/>
        </w:rPr>
        <w:t>ya que lo único que cambiara serán las desviaciones utilizadas</w:t>
      </w:r>
      <w:r w:rsidR="00FD619C">
        <w:rPr>
          <w:rFonts w:ascii="Comic Sans MS" w:hAnsi="Comic Sans MS"/>
          <w:sz w:val="24"/>
          <w:szCs w:val="24"/>
        </w:rPr>
        <w:t xml:space="preserve">. </w:t>
      </w:r>
    </w:p>
    <w:p w:rsidR="00A4043A" w:rsidRDefault="00A4043A" w:rsidP="00A4043A">
      <w:pPr>
        <w:jc w:val="both"/>
        <w:rPr>
          <w:rFonts w:ascii="Comic Sans MS" w:hAnsi="Comic Sans MS"/>
          <w:sz w:val="24"/>
          <w:szCs w:val="24"/>
        </w:rPr>
      </w:pPr>
    </w:p>
    <w:p w:rsidR="00A4043A" w:rsidRDefault="00A4043A" w:rsidP="00A4043A">
      <w:pPr>
        <w:jc w:val="both"/>
        <w:rPr>
          <w:rFonts w:ascii="Comic Sans MS" w:hAnsi="Comic Sans MS"/>
          <w:sz w:val="24"/>
          <w:szCs w:val="24"/>
        </w:rPr>
      </w:pPr>
    </w:p>
    <w:p w:rsidR="00A4043A" w:rsidRDefault="00A4043A" w:rsidP="00A4043A">
      <w:pPr>
        <w:jc w:val="both"/>
        <w:rPr>
          <w:rFonts w:ascii="Comic Sans MS" w:hAnsi="Comic Sans MS"/>
          <w:sz w:val="24"/>
          <w:szCs w:val="24"/>
        </w:rPr>
      </w:pPr>
    </w:p>
    <w:p w:rsidR="00A4043A" w:rsidRDefault="00A4043A" w:rsidP="00A4043A">
      <w:pPr>
        <w:jc w:val="both"/>
        <w:rPr>
          <w:rFonts w:ascii="Comic Sans MS" w:hAnsi="Comic Sans MS"/>
          <w:sz w:val="24"/>
          <w:szCs w:val="24"/>
        </w:rPr>
      </w:pPr>
    </w:p>
    <w:p w:rsidR="00A4043A" w:rsidRDefault="00A4043A" w:rsidP="00A4043A">
      <w:pPr>
        <w:jc w:val="both"/>
        <w:rPr>
          <w:rFonts w:ascii="Comic Sans MS" w:hAnsi="Comic Sans MS"/>
          <w:sz w:val="24"/>
          <w:szCs w:val="24"/>
        </w:rPr>
      </w:pPr>
    </w:p>
    <w:p w:rsidR="00A4043A" w:rsidRDefault="00A4043A" w:rsidP="00A4043A">
      <w:pPr>
        <w:jc w:val="both"/>
        <w:rPr>
          <w:rFonts w:ascii="Comic Sans MS" w:hAnsi="Comic Sans MS"/>
          <w:sz w:val="24"/>
          <w:szCs w:val="24"/>
        </w:rPr>
      </w:pPr>
    </w:p>
    <w:p w:rsidR="00A4043A" w:rsidRDefault="00A4043A" w:rsidP="00A4043A">
      <w:pPr>
        <w:jc w:val="both"/>
        <w:rPr>
          <w:rFonts w:ascii="Comic Sans MS" w:hAnsi="Comic Sans MS"/>
          <w:sz w:val="24"/>
          <w:szCs w:val="24"/>
        </w:rPr>
      </w:pPr>
    </w:p>
    <w:p w:rsidR="00E132A3" w:rsidRDefault="00E132A3" w:rsidP="00A4043A">
      <w:pPr>
        <w:jc w:val="both"/>
        <w:rPr>
          <w:rFonts w:ascii="Comic Sans MS" w:hAnsi="Comic Sans MS"/>
          <w:noProof/>
          <w:sz w:val="24"/>
          <w:szCs w:val="24"/>
          <w:lang w:eastAsia="es-MX"/>
        </w:rPr>
      </w:pPr>
    </w:p>
    <w:p w:rsidR="00A4043A" w:rsidRDefault="00D05789" w:rsidP="00A4043A">
      <w:pPr>
        <w:jc w:val="both"/>
        <w:rPr>
          <w:rFonts w:ascii="Comic Sans MS" w:hAnsi="Comic Sans MS"/>
          <w:sz w:val="24"/>
          <w:szCs w:val="24"/>
        </w:rPr>
      </w:pPr>
      <w:r>
        <w:rPr>
          <w:rFonts w:ascii="Comic Sans MS" w:hAnsi="Comic Sans MS"/>
          <w:noProof/>
          <w:sz w:val="24"/>
          <w:szCs w:val="24"/>
          <w:lang w:eastAsia="es-MX"/>
        </w:rPr>
        <w:lastRenderedPageBreak/>
        <mc:AlternateContent>
          <mc:Choice Requires="wps">
            <w:drawing>
              <wp:anchor distT="0" distB="0" distL="114300" distR="114300" simplePos="0" relativeHeight="251695104" behindDoc="0" locked="0" layoutInCell="1" allowOverlap="1" wp14:anchorId="26EB73E9" wp14:editId="31CA83C4">
                <wp:simplePos x="0" y="0"/>
                <wp:positionH relativeFrom="column">
                  <wp:posOffset>-3324</wp:posOffset>
                </wp:positionH>
                <wp:positionV relativeFrom="paragraph">
                  <wp:posOffset>-146050</wp:posOffset>
                </wp:positionV>
                <wp:extent cx="5394960" cy="625475"/>
                <wp:effectExtent l="0" t="0" r="0" b="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625475"/>
                        </a:xfrm>
                        <a:prstGeom prst="rect">
                          <a:avLst/>
                        </a:prstGeom>
                        <a:solidFill>
                          <a:srgbClr val="FFFFFF"/>
                        </a:solidFill>
                        <a:ln w="9525">
                          <a:noFill/>
                          <a:miter lim="800000"/>
                          <a:headEnd/>
                          <a:tailEnd/>
                        </a:ln>
                      </wps:spPr>
                      <wps:txbx>
                        <w:txbxContent>
                          <w:p w:rsidR="00CD25F2" w:rsidRPr="00F41989" w:rsidRDefault="00CD25F2" w:rsidP="00A4043A">
                            <w:pPr>
                              <w:jc w:val="both"/>
                              <w:rPr>
                                <w:rFonts w:ascii="Comic Sans MS" w:hAnsi="Comic Sans MS"/>
                                <w:sz w:val="20"/>
                              </w:rPr>
                            </w:pPr>
                            <w:r>
                              <w:rPr>
                                <w:rFonts w:ascii="Comic Sans MS" w:hAnsi="Comic Sans MS"/>
                                <w:sz w:val="20"/>
                              </w:rPr>
                              <w:t>Figura 12</w:t>
                            </w:r>
                            <w:r w:rsidRPr="00F41989">
                              <w:rPr>
                                <w:rFonts w:ascii="Comic Sans MS" w:hAnsi="Comic Sans MS"/>
                                <w:sz w:val="20"/>
                              </w:rPr>
                              <w:t xml:space="preserve">. Papeleta de prueba </w:t>
                            </w:r>
                            <w:r>
                              <w:rPr>
                                <w:rFonts w:ascii="Comic Sans MS" w:hAnsi="Comic Sans MS"/>
                                <w:sz w:val="20"/>
                              </w:rPr>
                              <w:t>triangular (3 series) para entrenamiento en agua, jarabe simple y producto terminado</w:t>
                            </w:r>
                            <w:r w:rsidRPr="00F41989">
                              <w:rPr>
                                <w:rFonts w:ascii="Comic Sans MS" w:hAnsi="Comic Sans MS"/>
                                <w:sz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25pt;margin-top:-11.5pt;width:424.8pt;height:49.2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" stroked="f">
                <v:textbox style="mso-fit-shape-to-text:t">
                  <w:txbxContent>
                    <w:p w:rsidR="00575BF5" w:rsidRPr="00F41989" w:rsidRDefault="00575BF5" w:rsidP="00A4043A">
                      <w:pPr>
                        <w:jc w:val="both"/>
                        <w:rPr>
                          <w:rFonts w:ascii="Comic Sans MS" w:hAnsi="Comic Sans MS"/>
                          <w:sz w:val="20"/>
                        </w:rPr>
                      </w:pPr>
                      <w:r>
                        <w:rPr>
                          <w:rFonts w:ascii="Comic Sans MS" w:hAnsi="Comic Sans MS"/>
                          <w:sz w:val="20"/>
                        </w:rPr>
                        <w:t>Figura 12</w:t>
                      </w:r>
                      <w:r w:rsidRPr="00F41989">
                        <w:rPr>
                          <w:rFonts w:ascii="Comic Sans MS" w:hAnsi="Comic Sans MS"/>
                          <w:sz w:val="20"/>
                        </w:rPr>
                        <w:t xml:space="preserve">. Papeleta de prueba </w:t>
                      </w:r>
                      <w:r>
                        <w:rPr>
                          <w:rFonts w:ascii="Comic Sans MS" w:hAnsi="Comic Sans MS"/>
                          <w:sz w:val="20"/>
                        </w:rPr>
                        <w:t>triangular (3 series) para entrenamiento en agua, jarabe simple y producto terminado</w:t>
                      </w:r>
                      <w:r w:rsidRPr="00F41989">
                        <w:rPr>
                          <w:rFonts w:ascii="Comic Sans MS" w:hAnsi="Comic Sans MS"/>
                          <w:sz w:val="20"/>
                        </w:rPr>
                        <w:t>.</w:t>
                      </w:r>
                    </w:p>
                  </w:txbxContent>
                </v:textbox>
              </v:shape>
            </w:pict>
          </mc:Fallback>
        </mc:AlternateContent>
      </w:r>
      <w:r w:rsidR="00E132A3">
        <w:rPr>
          <w:rFonts w:ascii="Comic Sans MS" w:hAnsi="Comic Sans MS"/>
          <w:noProof/>
          <w:sz w:val="24"/>
          <w:szCs w:val="24"/>
          <w:lang w:eastAsia="es-MX"/>
        </w:rPr>
        <w:drawing>
          <wp:anchor distT="0" distB="0" distL="114300" distR="114300" simplePos="0" relativeHeight="251934720" behindDoc="1" locked="0" layoutInCell="1" allowOverlap="1">
            <wp:simplePos x="0" y="0"/>
            <wp:positionH relativeFrom="column">
              <wp:posOffset>67310</wp:posOffset>
            </wp:positionH>
            <wp:positionV relativeFrom="paragraph">
              <wp:posOffset>121920</wp:posOffset>
            </wp:positionV>
            <wp:extent cx="5486400" cy="7727315"/>
            <wp:effectExtent l="228600" t="190500" r="247650" b="216535"/>
            <wp:wrapTight wrapText="bothSides">
              <wp:wrapPolygon edited="0">
                <wp:start x="225" y="-533"/>
                <wp:lineTo x="-900" y="-426"/>
                <wp:lineTo x="-900" y="21353"/>
                <wp:lineTo x="-675" y="21779"/>
                <wp:lineTo x="0" y="22046"/>
                <wp:lineTo x="75" y="22152"/>
                <wp:lineTo x="21525" y="22152"/>
                <wp:lineTo x="21600" y="22046"/>
                <wp:lineTo x="22275" y="21726"/>
                <wp:lineTo x="22500" y="20927"/>
                <wp:lineTo x="22500" y="426"/>
                <wp:lineTo x="21450" y="-373"/>
                <wp:lineTo x="21375" y="-533"/>
                <wp:lineTo x="225" y="-533"/>
              </wp:wrapPolygon>
            </wp:wrapTight>
            <wp:docPr id="719" name="Imagen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6400" cy="772731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rsidR="00A4043A" w:rsidRDefault="00D05789" w:rsidP="00A4043A">
      <w:pPr>
        <w:jc w:val="both"/>
        <w:rPr>
          <w:rFonts w:ascii="Comic Sans MS" w:hAnsi="Comic Sans MS"/>
          <w:sz w:val="24"/>
          <w:szCs w:val="24"/>
        </w:rPr>
      </w:pPr>
      <w:r>
        <w:rPr>
          <w:rFonts w:ascii="Comic Sans MS" w:hAnsi="Comic Sans MS"/>
          <w:noProof/>
          <w:sz w:val="24"/>
          <w:szCs w:val="24"/>
          <w:lang w:eastAsia="es-MX"/>
        </w:rPr>
        <w:lastRenderedPageBreak/>
        <mc:AlternateContent>
          <mc:Choice Requires="wps">
            <w:drawing>
              <wp:anchor distT="0" distB="0" distL="114300" distR="114300" simplePos="0" relativeHeight="251697152" behindDoc="0" locked="0" layoutInCell="1" allowOverlap="1" wp14:anchorId="4262D424" wp14:editId="64714457">
                <wp:simplePos x="0" y="0"/>
                <wp:positionH relativeFrom="column">
                  <wp:posOffset>30480</wp:posOffset>
                </wp:positionH>
                <wp:positionV relativeFrom="paragraph">
                  <wp:posOffset>-158899</wp:posOffset>
                </wp:positionV>
                <wp:extent cx="5522595" cy="625475"/>
                <wp:effectExtent l="0" t="0" r="1905" b="0"/>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2595" cy="625475"/>
                        </a:xfrm>
                        <a:prstGeom prst="rect">
                          <a:avLst/>
                        </a:prstGeom>
                        <a:solidFill>
                          <a:srgbClr val="FFFFFF"/>
                        </a:solidFill>
                        <a:ln w="9525">
                          <a:noFill/>
                          <a:miter lim="800000"/>
                          <a:headEnd/>
                          <a:tailEnd/>
                        </a:ln>
                      </wps:spPr>
                      <wps:txbx>
                        <w:txbxContent>
                          <w:p w:rsidR="00CD25F2" w:rsidRPr="00F41989" w:rsidRDefault="00CD25F2" w:rsidP="00080593">
                            <w:pPr>
                              <w:jc w:val="both"/>
                              <w:rPr>
                                <w:rFonts w:ascii="Comic Sans MS" w:hAnsi="Comic Sans MS"/>
                                <w:sz w:val="20"/>
                              </w:rPr>
                            </w:pPr>
                            <w:r>
                              <w:rPr>
                                <w:rFonts w:ascii="Comic Sans MS" w:hAnsi="Comic Sans MS"/>
                                <w:sz w:val="20"/>
                              </w:rPr>
                              <w:t>Figura 13.</w:t>
                            </w:r>
                            <w:r w:rsidRPr="00F41989">
                              <w:rPr>
                                <w:rFonts w:ascii="Comic Sans MS" w:hAnsi="Comic Sans MS"/>
                                <w:sz w:val="20"/>
                              </w:rPr>
                              <w:t xml:space="preserve"> Papeleta de prueba </w:t>
                            </w:r>
                            <w:r>
                              <w:rPr>
                                <w:rFonts w:ascii="Comic Sans MS" w:hAnsi="Comic Sans MS"/>
                                <w:sz w:val="20"/>
                              </w:rPr>
                              <w:t>triangular (6 series) para entrenamiento en agua, jarabe simple y producto terminado</w:t>
                            </w:r>
                            <w:r w:rsidRPr="00F41989">
                              <w:rPr>
                                <w:rFonts w:ascii="Comic Sans MS" w:hAnsi="Comic Sans MS"/>
                                <w:sz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2.4pt;margin-top:-12.5pt;width:434.85pt;height:49.2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" stroked="f">
                <v:textbox style="mso-fit-shape-to-text:t">
                  <w:txbxContent>
                    <w:p w:rsidR="00575BF5" w:rsidRPr="00F41989" w:rsidRDefault="00575BF5" w:rsidP="00080593">
                      <w:pPr>
                        <w:jc w:val="both"/>
                        <w:rPr>
                          <w:rFonts w:ascii="Comic Sans MS" w:hAnsi="Comic Sans MS"/>
                          <w:sz w:val="20"/>
                        </w:rPr>
                      </w:pPr>
                      <w:r>
                        <w:rPr>
                          <w:rFonts w:ascii="Comic Sans MS" w:hAnsi="Comic Sans MS"/>
                          <w:sz w:val="20"/>
                        </w:rPr>
                        <w:t>Figura 13.</w:t>
                      </w:r>
                      <w:r w:rsidRPr="00F41989">
                        <w:rPr>
                          <w:rFonts w:ascii="Comic Sans MS" w:hAnsi="Comic Sans MS"/>
                          <w:sz w:val="20"/>
                        </w:rPr>
                        <w:t xml:space="preserve"> Papeleta de prueba </w:t>
                      </w:r>
                      <w:r>
                        <w:rPr>
                          <w:rFonts w:ascii="Comic Sans MS" w:hAnsi="Comic Sans MS"/>
                          <w:sz w:val="20"/>
                        </w:rPr>
                        <w:t>triangular (6 series) para entrenamiento en agua, jarabe simple y producto terminado</w:t>
                      </w:r>
                      <w:r w:rsidRPr="00F41989">
                        <w:rPr>
                          <w:rFonts w:ascii="Comic Sans MS" w:hAnsi="Comic Sans MS"/>
                          <w:sz w:val="20"/>
                        </w:rPr>
                        <w:t>.</w:t>
                      </w:r>
                    </w:p>
                  </w:txbxContent>
                </v:textbox>
              </v:shape>
            </w:pict>
          </mc:Fallback>
        </mc:AlternateContent>
      </w:r>
      <w:r w:rsidR="00721E1E">
        <w:rPr>
          <w:rFonts w:ascii="Comic Sans MS" w:hAnsi="Comic Sans MS"/>
          <w:noProof/>
          <w:sz w:val="24"/>
          <w:szCs w:val="24"/>
          <w:lang w:eastAsia="es-MX"/>
        </w:rPr>
        <w:drawing>
          <wp:anchor distT="0" distB="0" distL="114300" distR="114300" simplePos="0" relativeHeight="251935744" behindDoc="1" locked="0" layoutInCell="1" allowOverlap="1" wp14:anchorId="6857A095" wp14:editId="04B87250">
            <wp:simplePos x="0" y="0"/>
            <wp:positionH relativeFrom="column">
              <wp:posOffset>139065</wp:posOffset>
            </wp:positionH>
            <wp:positionV relativeFrom="paragraph">
              <wp:posOffset>372745</wp:posOffset>
            </wp:positionV>
            <wp:extent cx="5485130" cy="7315200"/>
            <wp:effectExtent l="228600" t="190500" r="229870" b="228600"/>
            <wp:wrapTight wrapText="bothSides">
              <wp:wrapPolygon edited="0">
                <wp:start x="-75" y="-563"/>
                <wp:lineTo x="-900" y="-450"/>
                <wp:lineTo x="-900" y="21263"/>
                <wp:lineTo x="-225" y="22050"/>
                <wp:lineTo x="225" y="22219"/>
                <wp:lineTo x="21305" y="22219"/>
                <wp:lineTo x="21830" y="22050"/>
                <wp:lineTo x="22430" y="21206"/>
                <wp:lineTo x="22430" y="450"/>
                <wp:lineTo x="21755" y="-394"/>
                <wp:lineTo x="21680" y="-563"/>
                <wp:lineTo x="-75" y="-563"/>
              </wp:wrapPolygon>
            </wp:wrapTight>
            <wp:docPr id="720" name="Imagen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5130" cy="73152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rsidR="00080593" w:rsidRDefault="00080593" w:rsidP="00080593">
      <w:pPr>
        <w:tabs>
          <w:tab w:val="left" w:pos="6225"/>
        </w:tabs>
        <w:rPr>
          <w:rFonts w:ascii="Comic Sans MS" w:hAnsi="Comic Sans MS"/>
          <w:b/>
          <w:color w:val="17365D" w:themeColor="text2" w:themeShade="BF"/>
          <w:sz w:val="24"/>
          <w:szCs w:val="24"/>
        </w:rPr>
      </w:pPr>
      <w:r>
        <w:rPr>
          <w:rFonts w:ascii="Comic Sans MS" w:hAnsi="Comic Sans MS"/>
          <w:b/>
          <w:color w:val="17365D" w:themeColor="text2" w:themeShade="BF"/>
          <w:sz w:val="24"/>
          <w:szCs w:val="24"/>
        </w:rPr>
        <w:lastRenderedPageBreak/>
        <w:t>Prueba de Evaluación y desempeño.</w:t>
      </w:r>
    </w:p>
    <w:p w:rsidR="00080593" w:rsidRDefault="00DF5163" w:rsidP="00DF5163">
      <w:pPr>
        <w:tabs>
          <w:tab w:val="left" w:pos="6225"/>
        </w:tabs>
        <w:jc w:val="both"/>
        <w:rPr>
          <w:rFonts w:ascii="Comic Sans MS" w:hAnsi="Comic Sans MS"/>
          <w:sz w:val="24"/>
          <w:szCs w:val="24"/>
        </w:rPr>
      </w:pPr>
      <w:r>
        <w:rPr>
          <w:rFonts w:ascii="Comic Sans MS" w:hAnsi="Comic Sans MS"/>
          <w:sz w:val="24"/>
          <w:szCs w:val="24"/>
        </w:rPr>
        <w:t xml:space="preserve">Es una de las pruebas finales, consiste en colocar 10 vasos en una charola color blanca y perfectamente codificada, en esta prueba se utilizan todas las desviaciones de cada entrenamiento y se realiza con la finalidad </w:t>
      </w:r>
      <w:r w:rsidR="00EE2122">
        <w:rPr>
          <w:rFonts w:ascii="Comic Sans MS" w:hAnsi="Comic Sans MS"/>
          <w:sz w:val="24"/>
          <w:szCs w:val="24"/>
        </w:rPr>
        <w:t xml:space="preserve"> de que el catador se especialice con</w:t>
      </w:r>
      <w:r>
        <w:rPr>
          <w:rFonts w:ascii="Comic Sans MS" w:hAnsi="Comic Sans MS"/>
          <w:sz w:val="24"/>
          <w:szCs w:val="24"/>
        </w:rPr>
        <w:t xml:space="preserve"> cada una de las desviaciones y pueda percibirlo con gran facilidad.</w:t>
      </w:r>
    </w:p>
    <w:p w:rsidR="00080593" w:rsidRDefault="00080593" w:rsidP="00080593">
      <w:pPr>
        <w:tabs>
          <w:tab w:val="left" w:pos="6225"/>
        </w:tabs>
        <w:jc w:val="both"/>
        <w:rPr>
          <w:rFonts w:ascii="Comic Sans MS" w:hAnsi="Comic Sans MS"/>
          <w:sz w:val="24"/>
          <w:szCs w:val="24"/>
        </w:rPr>
      </w:pPr>
      <w:r>
        <w:rPr>
          <w:rFonts w:ascii="Comic Sans MS" w:hAnsi="Comic Sans MS"/>
          <w:sz w:val="24"/>
          <w:szCs w:val="24"/>
        </w:rPr>
        <w:t>Esta prueba se realiza después de un mes, aproximadamente, ya que los catadore</w:t>
      </w:r>
      <w:r w:rsidR="00EE2122">
        <w:rPr>
          <w:rFonts w:ascii="Comic Sans MS" w:hAnsi="Comic Sans MS"/>
          <w:sz w:val="24"/>
          <w:szCs w:val="24"/>
        </w:rPr>
        <w:t>s deben percibir correctamente</w:t>
      </w:r>
      <w:r>
        <w:rPr>
          <w:rFonts w:ascii="Comic Sans MS" w:hAnsi="Comic Sans MS"/>
          <w:sz w:val="24"/>
          <w:szCs w:val="24"/>
        </w:rPr>
        <w:t xml:space="preserve"> todas las desviaciones para realizar esta prueba.</w:t>
      </w:r>
      <w:r w:rsidR="00DF5163">
        <w:rPr>
          <w:rFonts w:ascii="Comic Sans MS" w:hAnsi="Comic Sans MS"/>
          <w:sz w:val="24"/>
          <w:szCs w:val="24"/>
        </w:rPr>
        <w:t xml:space="preserve"> En las figuras 14, 15 y 16 se muestran las papeletas empleadas para el desarrollo de dichas pruebas.</w:t>
      </w:r>
    </w:p>
    <w:p w:rsidR="00830CA9" w:rsidRDefault="00AF78EA" w:rsidP="00080593">
      <w:pPr>
        <w:tabs>
          <w:tab w:val="left" w:pos="6225"/>
        </w:tabs>
        <w:rPr>
          <w:rFonts w:ascii="Comic Sans MS" w:hAnsi="Comic Sans MS"/>
          <w:sz w:val="24"/>
          <w:szCs w:val="24"/>
        </w:rPr>
      </w:pPr>
      <w:r>
        <w:rPr>
          <w:rFonts w:ascii="Comic Sans MS" w:hAnsi="Comic Sans MS"/>
          <w:noProof/>
          <w:sz w:val="24"/>
          <w:szCs w:val="24"/>
          <w:lang w:eastAsia="es-MX"/>
        </w:rPr>
        <w:drawing>
          <wp:anchor distT="0" distB="0" distL="114300" distR="114300" simplePos="0" relativeHeight="251698176" behindDoc="1" locked="0" layoutInCell="1" allowOverlap="1" wp14:anchorId="3306160B" wp14:editId="0B887991">
            <wp:simplePos x="0" y="0"/>
            <wp:positionH relativeFrom="column">
              <wp:posOffset>192405</wp:posOffset>
            </wp:positionH>
            <wp:positionV relativeFrom="paragraph">
              <wp:posOffset>149225</wp:posOffset>
            </wp:positionV>
            <wp:extent cx="4873625" cy="4768850"/>
            <wp:effectExtent l="228600" t="228600" r="250825" b="260350"/>
            <wp:wrapTight wrapText="bothSides">
              <wp:wrapPolygon edited="0">
                <wp:start x="507" y="-1035"/>
                <wp:lineTo x="-1013" y="-863"/>
                <wp:lineTo x="-1013" y="21312"/>
                <wp:lineTo x="0" y="22520"/>
                <wp:lineTo x="84" y="22693"/>
                <wp:lineTo x="21530" y="22693"/>
                <wp:lineTo x="21614" y="22520"/>
                <wp:lineTo x="22627" y="21312"/>
                <wp:lineTo x="22627" y="431"/>
                <wp:lineTo x="21192" y="-863"/>
                <wp:lineTo x="21107" y="-1035"/>
                <wp:lineTo x="507" y="-1035"/>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73625" cy="47688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rsidR="00830CA9" w:rsidRPr="00830CA9" w:rsidRDefault="00830CA9" w:rsidP="00830CA9">
      <w:pPr>
        <w:rPr>
          <w:rFonts w:ascii="Comic Sans MS" w:hAnsi="Comic Sans MS"/>
          <w:sz w:val="24"/>
          <w:szCs w:val="24"/>
        </w:rPr>
      </w:pPr>
    </w:p>
    <w:p w:rsidR="00830CA9" w:rsidRPr="00830CA9" w:rsidRDefault="00830CA9" w:rsidP="00830CA9">
      <w:pPr>
        <w:rPr>
          <w:rFonts w:ascii="Comic Sans MS" w:hAnsi="Comic Sans MS"/>
          <w:sz w:val="24"/>
          <w:szCs w:val="24"/>
        </w:rPr>
      </w:pPr>
    </w:p>
    <w:p w:rsidR="00830CA9" w:rsidRPr="00830CA9" w:rsidRDefault="00830CA9" w:rsidP="00830CA9">
      <w:pPr>
        <w:rPr>
          <w:rFonts w:ascii="Comic Sans MS" w:hAnsi="Comic Sans MS"/>
          <w:sz w:val="24"/>
          <w:szCs w:val="24"/>
        </w:rPr>
      </w:pPr>
    </w:p>
    <w:p w:rsidR="00830CA9" w:rsidRPr="00830CA9" w:rsidRDefault="00830CA9" w:rsidP="00830CA9">
      <w:pPr>
        <w:rPr>
          <w:rFonts w:ascii="Comic Sans MS" w:hAnsi="Comic Sans MS"/>
          <w:sz w:val="24"/>
          <w:szCs w:val="24"/>
        </w:rPr>
      </w:pPr>
    </w:p>
    <w:p w:rsidR="00830CA9" w:rsidRPr="00830CA9" w:rsidRDefault="00830CA9" w:rsidP="00830CA9">
      <w:pPr>
        <w:rPr>
          <w:rFonts w:ascii="Comic Sans MS" w:hAnsi="Comic Sans MS"/>
          <w:sz w:val="24"/>
          <w:szCs w:val="24"/>
        </w:rPr>
      </w:pPr>
    </w:p>
    <w:p w:rsidR="00830CA9" w:rsidRDefault="00830CA9" w:rsidP="00830CA9">
      <w:pPr>
        <w:rPr>
          <w:rFonts w:ascii="Comic Sans MS" w:hAnsi="Comic Sans MS"/>
          <w:sz w:val="24"/>
          <w:szCs w:val="24"/>
        </w:rPr>
      </w:pPr>
    </w:p>
    <w:p w:rsidR="00080593" w:rsidRDefault="00080593" w:rsidP="00830CA9">
      <w:pPr>
        <w:jc w:val="center"/>
        <w:rPr>
          <w:rFonts w:ascii="Comic Sans MS" w:hAnsi="Comic Sans MS"/>
          <w:sz w:val="24"/>
          <w:szCs w:val="24"/>
        </w:rPr>
      </w:pPr>
    </w:p>
    <w:p w:rsidR="00830CA9" w:rsidRDefault="00830CA9" w:rsidP="00830CA9">
      <w:pPr>
        <w:jc w:val="center"/>
        <w:rPr>
          <w:rFonts w:ascii="Comic Sans MS" w:hAnsi="Comic Sans MS"/>
          <w:sz w:val="24"/>
          <w:szCs w:val="24"/>
        </w:rPr>
      </w:pPr>
    </w:p>
    <w:p w:rsidR="00830CA9" w:rsidRDefault="00830CA9" w:rsidP="00830CA9">
      <w:pPr>
        <w:jc w:val="center"/>
        <w:rPr>
          <w:rFonts w:ascii="Comic Sans MS" w:hAnsi="Comic Sans MS"/>
          <w:sz w:val="24"/>
          <w:szCs w:val="24"/>
        </w:rPr>
      </w:pPr>
    </w:p>
    <w:p w:rsidR="00830CA9" w:rsidRDefault="00830CA9" w:rsidP="00830CA9">
      <w:pPr>
        <w:jc w:val="center"/>
        <w:rPr>
          <w:rFonts w:ascii="Comic Sans MS" w:hAnsi="Comic Sans MS"/>
          <w:sz w:val="24"/>
          <w:szCs w:val="24"/>
        </w:rPr>
      </w:pPr>
    </w:p>
    <w:p w:rsidR="00830CA9" w:rsidRDefault="00830CA9" w:rsidP="00830CA9">
      <w:pPr>
        <w:jc w:val="center"/>
        <w:rPr>
          <w:rFonts w:ascii="Comic Sans MS" w:hAnsi="Comic Sans MS"/>
          <w:sz w:val="24"/>
          <w:szCs w:val="24"/>
        </w:rPr>
      </w:pPr>
    </w:p>
    <w:p w:rsidR="00830CA9" w:rsidRDefault="00830CA9" w:rsidP="00830CA9">
      <w:pPr>
        <w:jc w:val="center"/>
        <w:rPr>
          <w:rFonts w:ascii="Comic Sans MS" w:hAnsi="Comic Sans MS"/>
          <w:sz w:val="24"/>
          <w:szCs w:val="24"/>
        </w:rPr>
      </w:pPr>
    </w:p>
    <w:p w:rsidR="00830CA9" w:rsidRDefault="00D05789" w:rsidP="00830CA9">
      <w:pPr>
        <w:jc w:val="center"/>
        <w:rPr>
          <w:rFonts w:ascii="Comic Sans MS" w:hAnsi="Comic Sans MS"/>
          <w:sz w:val="24"/>
          <w:szCs w:val="24"/>
        </w:rPr>
      </w:pPr>
      <w:r>
        <w:rPr>
          <w:rFonts w:ascii="Comic Sans MS" w:hAnsi="Comic Sans MS"/>
          <w:noProof/>
          <w:sz w:val="24"/>
          <w:szCs w:val="24"/>
          <w:lang w:eastAsia="es-MX"/>
        </w:rPr>
        <mc:AlternateContent>
          <mc:Choice Requires="wps">
            <w:drawing>
              <wp:anchor distT="0" distB="0" distL="114300" distR="114300" simplePos="0" relativeHeight="251700224" behindDoc="0" locked="0" layoutInCell="1" allowOverlap="1" wp14:anchorId="7F4C4F90" wp14:editId="2D953D53">
                <wp:simplePos x="0" y="0"/>
                <wp:positionH relativeFrom="column">
                  <wp:posOffset>-5334149</wp:posOffset>
                </wp:positionH>
                <wp:positionV relativeFrom="paragraph">
                  <wp:posOffset>160655</wp:posOffset>
                </wp:positionV>
                <wp:extent cx="4919345" cy="625475"/>
                <wp:effectExtent l="0" t="0" r="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9345" cy="625475"/>
                        </a:xfrm>
                        <a:prstGeom prst="rect">
                          <a:avLst/>
                        </a:prstGeom>
                        <a:solidFill>
                          <a:srgbClr val="FFFFFF"/>
                        </a:solidFill>
                        <a:ln w="9525">
                          <a:noFill/>
                          <a:miter lim="800000"/>
                          <a:headEnd/>
                          <a:tailEnd/>
                        </a:ln>
                      </wps:spPr>
                      <wps:txbx>
                        <w:txbxContent>
                          <w:p w:rsidR="00CD25F2" w:rsidRPr="00F41989" w:rsidRDefault="00CD25F2" w:rsidP="00830CA9">
                            <w:pPr>
                              <w:jc w:val="both"/>
                              <w:rPr>
                                <w:rFonts w:ascii="Comic Sans MS" w:hAnsi="Comic Sans MS"/>
                                <w:sz w:val="20"/>
                              </w:rPr>
                            </w:pPr>
                            <w:r>
                              <w:rPr>
                                <w:rFonts w:ascii="Comic Sans MS" w:hAnsi="Comic Sans MS"/>
                                <w:sz w:val="20"/>
                              </w:rPr>
                              <w:t>Figura 14.</w:t>
                            </w:r>
                            <w:r w:rsidRPr="00F41989">
                              <w:rPr>
                                <w:rFonts w:ascii="Comic Sans MS" w:hAnsi="Comic Sans MS"/>
                                <w:sz w:val="20"/>
                              </w:rPr>
                              <w:t xml:space="preserve"> Papeleta de prueba </w:t>
                            </w:r>
                            <w:r>
                              <w:rPr>
                                <w:rFonts w:ascii="Comic Sans MS" w:hAnsi="Comic Sans MS"/>
                                <w:sz w:val="20"/>
                              </w:rPr>
                              <w:t>de  evaluación y desempeño para entrenamiento en agua.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420pt;margin-top:12.65pt;width:387.35pt;height:49.2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" stroked="f">
                <v:textbox style="mso-fit-shape-to-text:t">
                  <w:txbxContent>
                    <w:p w:rsidR="00575BF5" w:rsidRPr="00F41989" w:rsidRDefault="00575BF5" w:rsidP="00830CA9">
                      <w:pPr>
                        <w:jc w:val="both"/>
                        <w:rPr>
                          <w:rFonts w:ascii="Comic Sans MS" w:hAnsi="Comic Sans MS"/>
                          <w:sz w:val="20"/>
                        </w:rPr>
                      </w:pPr>
                      <w:r>
                        <w:rPr>
                          <w:rFonts w:ascii="Comic Sans MS" w:hAnsi="Comic Sans MS"/>
                          <w:sz w:val="20"/>
                        </w:rPr>
                        <w:t>Figura 14.</w:t>
                      </w:r>
                      <w:r w:rsidRPr="00F41989">
                        <w:rPr>
                          <w:rFonts w:ascii="Comic Sans MS" w:hAnsi="Comic Sans MS"/>
                          <w:sz w:val="20"/>
                        </w:rPr>
                        <w:t xml:space="preserve"> Papeleta de prueba </w:t>
                      </w:r>
                      <w:r>
                        <w:rPr>
                          <w:rFonts w:ascii="Comic Sans MS" w:hAnsi="Comic Sans MS"/>
                          <w:sz w:val="20"/>
                        </w:rPr>
                        <w:t>de  evaluación y desempeño para entrenamiento en agua.</w:t>
                      </w:r>
                    </w:p>
                  </w:txbxContent>
                </v:textbox>
              </v:shape>
            </w:pict>
          </mc:Fallback>
        </mc:AlternateContent>
      </w:r>
    </w:p>
    <w:p w:rsidR="006E5B4D" w:rsidRDefault="007921C9" w:rsidP="00830CA9">
      <w:pPr>
        <w:jc w:val="center"/>
        <w:rPr>
          <w:rFonts w:ascii="Comic Sans MS" w:hAnsi="Comic Sans MS"/>
          <w:noProof/>
          <w:sz w:val="24"/>
          <w:szCs w:val="24"/>
          <w:lang w:eastAsia="es-MX"/>
        </w:rPr>
      </w:pPr>
      <w:r>
        <w:rPr>
          <w:rFonts w:ascii="Comic Sans MS" w:hAnsi="Comic Sans MS"/>
          <w:noProof/>
          <w:sz w:val="24"/>
          <w:szCs w:val="24"/>
          <w:lang w:eastAsia="es-MX"/>
        </w:rPr>
        <w:lastRenderedPageBreak/>
        <mc:AlternateContent>
          <mc:Choice Requires="wps">
            <w:drawing>
              <wp:anchor distT="0" distB="0" distL="114300" distR="114300" simplePos="0" relativeHeight="251876352" behindDoc="0" locked="0" layoutInCell="1" allowOverlap="1" wp14:anchorId="75310BFF" wp14:editId="75A635C3">
                <wp:simplePos x="0" y="0"/>
                <wp:positionH relativeFrom="column">
                  <wp:posOffset>84455</wp:posOffset>
                </wp:positionH>
                <wp:positionV relativeFrom="paragraph">
                  <wp:posOffset>-214144</wp:posOffset>
                </wp:positionV>
                <wp:extent cx="5120640" cy="625475"/>
                <wp:effectExtent l="0" t="0" r="3810" b="0"/>
                <wp:wrapNone/>
                <wp:docPr id="7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625475"/>
                        </a:xfrm>
                        <a:prstGeom prst="rect">
                          <a:avLst/>
                        </a:prstGeom>
                        <a:solidFill>
                          <a:srgbClr val="FFFFFF"/>
                        </a:solidFill>
                        <a:ln w="9525">
                          <a:noFill/>
                          <a:miter lim="800000"/>
                          <a:headEnd/>
                          <a:tailEnd/>
                        </a:ln>
                      </wps:spPr>
                      <wps:txbx>
                        <w:txbxContent>
                          <w:p w:rsidR="00CD25F2" w:rsidRPr="00F41989" w:rsidRDefault="00CD25F2" w:rsidP="006E5B4D">
                            <w:pPr>
                              <w:jc w:val="both"/>
                              <w:rPr>
                                <w:rFonts w:ascii="Comic Sans MS" w:hAnsi="Comic Sans MS"/>
                                <w:sz w:val="20"/>
                              </w:rPr>
                            </w:pPr>
                            <w:r>
                              <w:rPr>
                                <w:rFonts w:ascii="Comic Sans MS" w:hAnsi="Comic Sans MS"/>
                                <w:sz w:val="20"/>
                              </w:rPr>
                              <w:t xml:space="preserve">Figura 15. </w:t>
                            </w:r>
                            <w:r w:rsidRPr="00F41989">
                              <w:rPr>
                                <w:rFonts w:ascii="Comic Sans MS" w:hAnsi="Comic Sans MS"/>
                                <w:sz w:val="20"/>
                              </w:rPr>
                              <w:t xml:space="preserve"> Papeleta de prueba </w:t>
                            </w:r>
                            <w:r>
                              <w:rPr>
                                <w:rFonts w:ascii="Comic Sans MS" w:hAnsi="Comic Sans MS"/>
                                <w:sz w:val="20"/>
                              </w:rPr>
                              <w:t>de  evaluación y desempeño para entrenamiento en jarabe simple.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6.65pt;margin-top:-16.85pt;width:403.2pt;height:49.25pt;z-index:251876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" stroked="f">
                <v:textbox style="mso-fit-shape-to-text:t">
                  <w:txbxContent>
                    <w:p w:rsidR="00575BF5" w:rsidRPr="00F41989" w:rsidRDefault="00575BF5" w:rsidP="006E5B4D">
                      <w:pPr>
                        <w:jc w:val="both"/>
                        <w:rPr>
                          <w:rFonts w:ascii="Comic Sans MS" w:hAnsi="Comic Sans MS"/>
                          <w:sz w:val="20"/>
                        </w:rPr>
                      </w:pPr>
                      <w:r>
                        <w:rPr>
                          <w:rFonts w:ascii="Comic Sans MS" w:hAnsi="Comic Sans MS"/>
                          <w:sz w:val="20"/>
                        </w:rPr>
                        <w:t xml:space="preserve">Figura 15. </w:t>
                      </w:r>
                      <w:r w:rsidRPr="00F41989">
                        <w:rPr>
                          <w:rFonts w:ascii="Comic Sans MS" w:hAnsi="Comic Sans MS"/>
                          <w:sz w:val="20"/>
                        </w:rPr>
                        <w:t xml:space="preserve"> Papeleta de prueba </w:t>
                      </w:r>
                      <w:r>
                        <w:rPr>
                          <w:rFonts w:ascii="Comic Sans MS" w:hAnsi="Comic Sans MS"/>
                          <w:sz w:val="20"/>
                        </w:rPr>
                        <w:t>de  evaluación y desempeño para entrenamiento en jarabe simple.</w:t>
                      </w:r>
                    </w:p>
                  </w:txbxContent>
                </v:textbox>
              </v:shape>
            </w:pict>
          </mc:Fallback>
        </mc:AlternateContent>
      </w:r>
      <w:r w:rsidR="00BA3028">
        <w:rPr>
          <w:rFonts w:ascii="Comic Sans MS" w:hAnsi="Comic Sans MS"/>
          <w:noProof/>
          <w:sz w:val="24"/>
          <w:szCs w:val="24"/>
          <w:lang w:eastAsia="es-MX"/>
        </w:rPr>
        <w:drawing>
          <wp:anchor distT="0" distB="0" distL="114300" distR="114300" simplePos="0" relativeHeight="251936768" behindDoc="1" locked="0" layoutInCell="1" allowOverlap="1" wp14:anchorId="04696AE9" wp14:editId="5B3723DE">
            <wp:simplePos x="0" y="0"/>
            <wp:positionH relativeFrom="column">
              <wp:posOffset>174625</wp:posOffset>
            </wp:positionH>
            <wp:positionV relativeFrom="paragraph">
              <wp:posOffset>193675</wp:posOffset>
            </wp:positionV>
            <wp:extent cx="5378450" cy="7379970"/>
            <wp:effectExtent l="228600" t="171450" r="241300" b="220980"/>
            <wp:wrapTight wrapText="bothSides">
              <wp:wrapPolygon edited="0">
                <wp:start x="-230" y="-502"/>
                <wp:lineTo x="-918" y="-390"/>
                <wp:lineTo x="-918" y="21299"/>
                <wp:lineTo x="-536" y="21912"/>
                <wp:lineTo x="230" y="22080"/>
                <wp:lineTo x="306" y="22191"/>
                <wp:lineTo x="21345" y="22191"/>
                <wp:lineTo x="21421" y="22080"/>
                <wp:lineTo x="22110" y="21912"/>
                <wp:lineTo x="22493" y="21076"/>
                <wp:lineTo x="22493" y="502"/>
                <wp:lineTo x="21881" y="-335"/>
                <wp:lineTo x="21804" y="-502"/>
                <wp:lineTo x="-230" y="-502"/>
              </wp:wrapPolygon>
            </wp:wrapTight>
            <wp:docPr id="721" name="Imagen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78450" cy="737997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rsidR="00830CA9" w:rsidRDefault="007921C9" w:rsidP="00830CA9">
      <w:pPr>
        <w:jc w:val="center"/>
        <w:rPr>
          <w:rFonts w:ascii="Comic Sans MS" w:hAnsi="Comic Sans MS"/>
          <w:sz w:val="24"/>
          <w:szCs w:val="24"/>
        </w:rPr>
      </w:pPr>
      <w:r>
        <w:rPr>
          <w:rFonts w:ascii="Comic Sans MS" w:hAnsi="Comic Sans MS"/>
          <w:noProof/>
          <w:sz w:val="24"/>
          <w:szCs w:val="24"/>
          <w:lang w:eastAsia="es-MX"/>
        </w:rPr>
        <w:lastRenderedPageBreak/>
        <mc:AlternateContent>
          <mc:Choice Requires="wps">
            <w:drawing>
              <wp:anchor distT="0" distB="0" distL="114300" distR="114300" simplePos="0" relativeHeight="251706368" behindDoc="0" locked="0" layoutInCell="1" allowOverlap="1" wp14:anchorId="2C9F3EFA" wp14:editId="743FD8FB">
                <wp:simplePos x="0" y="0"/>
                <wp:positionH relativeFrom="column">
                  <wp:posOffset>-56664</wp:posOffset>
                </wp:positionH>
                <wp:positionV relativeFrom="paragraph">
                  <wp:posOffset>-144780</wp:posOffset>
                </wp:positionV>
                <wp:extent cx="4827905" cy="625475"/>
                <wp:effectExtent l="0" t="0" r="0" b="0"/>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7905" cy="625475"/>
                        </a:xfrm>
                        <a:prstGeom prst="rect">
                          <a:avLst/>
                        </a:prstGeom>
                        <a:solidFill>
                          <a:srgbClr val="FFFFFF"/>
                        </a:solidFill>
                        <a:ln w="9525">
                          <a:noFill/>
                          <a:miter lim="800000"/>
                          <a:headEnd/>
                          <a:tailEnd/>
                        </a:ln>
                      </wps:spPr>
                      <wps:txbx>
                        <w:txbxContent>
                          <w:p w:rsidR="00CD25F2" w:rsidRPr="00F41989" w:rsidRDefault="00CD25F2" w:rsidP="00830CA9">
                            <w:pPr>
                              <w:jc w:val="both"/>
                              <w:rPr>
                                <w:rFonts w:ascii="Comic Sans MS" w:hAnsi="Comic Sans MS"/>
                                <w:sz w:val="20"/>
                              </w:rPr>
                            </w:pPr>
                            <w:r>
                              <w:rPr>
                                <w:rFonts w:ascii="Comic Sans MS" w:hAnsi="Comic Sans MS"/>
                                <w:sz w:val="20"/>
                              </w:rPr>
                              <w:t>Figura 16.</w:t>
                            </w:r>
                            <w:r w:rsidRPr="00F41989">
                              <w:rPr>
                                <w:rFonts w:ascii="Comic Sans MS" w:hAnsi="Comic Sans MS"/>
                                <w:sz w:val="20"/>
                              </w:rPr>
                              <w:t xml:space="preserve"> Papeleta de prueba </w:t>
                            </w:r>
                            <w:r>
                              <w:rPr>
                                <w:rFonts w:ascii="Comic Sans MS" w:hAnsi="Comic Sans MS"/>
                                <w:sz w:val="20"/>
                              </w:rPr>
                              <w:t>de  evaluación y desempeño para entrenamiento en producto terminado.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4.45pt;margin-top:-11.4pt;width:380.15pt;height:49.2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" stroked="f">
                <v:textbox style="mso-fit-shape-to-text:t">
                  <w:txbxContent>
                    <w:p w:rsidR="00575BF5" w:rsidRPr="00F41989" w:rsidRDefault="00575BF5" w:rsidP="00830CA9">
                      <w:pPr>
                        <w:jc w:val="both"/>
                        <w:rPr>
                          <w:rFonts w:ascii="Comic Sans MS" w:hAnsi="Comic Sans MS"/>
                          <w:sz w:val="20"/>
                        </w:rPr>
                      </w:pPr>
                      <w:r>
                        <w:rPr>
                          <w:rFonts w:ascii="Comic Sans MS" w:hAnsi="Comic Sans MS"/>
                          <w:sz w:val="20"/>
                        </w:rPr>
                        <w:t>Figura 16.</w:t>
                      </w:r>
                      <w:r w:rsidRPr="00F41989">
                        <w:rPr>
                          <w:rFonts w:ascii="Comic Sans MS" w:hAnsi="Comic Sans MS"/>
                          <w:sz w:val="20"/>
                        </w:rPr>
                        <w:t xml:space="preserve"> Papeleta de prueba </w:t>
                      </w:r>
                      <w:r>
                        <w:rPr>
                          <w:rFonts w:ascii="Comic Sans MS" w:hAnsi="Comic Sans MS"/>
                          <w:sz w:val="20"/>
                        </w:rPr>
                        <w:t>de  evaluación y desempeño para entrenamiento en producto terminado.</w:t>
                      </w:r>
                    </w:p>
                  </w:txbxContent>
                </v:textbox>
              </v:shape>
            </w:pict>
          </mc:Fallback>
        </mc:AlternateContent>
      </w:r>
      <w:r w:rsidR="000C50F5">
        <w:rPr>
          <w:rFonts w:ascii="Comic Sans MS" w:hAnsi="Comic Sans MS"/>
          <w:noProof/>
          <w:sz w:val="24"/>
          <w:szCs w:val="24"/>
          <w:lang w:eastAsia="es-MX"/>
        </w:rPr>
        <w:drawing>
          <wp:anchor distT="0" distB="0" distL="114300" distR="114300" simplePos="0" relativeHeight="251937792" behindDoc="1" locked="0" layoutInCell="1" allowOverlap="1">
            <wp:simplePos x="0" y="0"/>
            <wp:positionH relativeFrom="column">
              <wp:posOffset>67310</wp:posOffset>
            </wp:positionH>
            <wp:positionV relativeFrom="paragraph">
              <wp:posOffset>139700</wp:posOffset>
            </wp:positionV>
            <wp:extent cx="5410200" cy="7529830"/>
            <wp:effectExtent l="228600" t="171450" r="247650" b="223520"/>
            <wp:wrapTight wrapText="bothSides">
              <wp:wrapPolygon edited="0">
                <wp:start x="-228" y="-492"/>
                <wp:lineTo x="-913" y="-383"/>
                <wp:lineTo x="-837" y="21531"/>
                <wp:lineTo x="228" y="22077"/>
                <wp:lineTo x="304" y="22187"/>
                <wp:lineTo x="21372" y="22187"/>
                <wp:lineTo x="21448" y="22077"/>
                <wp:lineTo x="22437" y="21531"/>
                <wp:lineTo x="22513" y="492"/>
                <wp:lineTo x="21904" y="-328"/>
                <wp:lineTo x="21828" y="-492"/>
                <wp:lineTo x="-228" y="-492"/>
              </wp:wrapPolygon>
            </wp:wrapTight>
            <wp:docPr id="722" name="Imagen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10200" cy="752983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rsidR="00830CA9" w:rsidRPr="000C50F5" w:rsidRDefault="000C50F5" w:rsidP="00830CA9">
      <w:pPr>
        <w:rPr>
          <w:rFonts w:ascii="Comic Sans MS" w:hAnsi="Comic Sans MS"/>
          <w:sz w:val="24"/>
          <w:szCs w:val="24"/>
        </w:rPr>
      </w:pPr>
      <w:r>
        <w:rPr>
          <w:rFonts w:ascii="Comic Sans MS" w:hAnsi="Comic Sans MS"/>
          <w:sz w:val="24"/>
          <w:szCs w:val="24"/>
        </w:rPr>
        <w:lastRenderedPageBreak/>
        <w:t>P</w:t>
      </w:r>
      <w:r w:rsidR="00830CA9" w:rsidRPr="00830CA9">
        <w:rPr>
          <w:rFonts w:ascii="Comic Sans MS" w:hAnsi="Comic Sans MS"/>
          <w:b/>
          <w:color w:val="17365D" w:themeColor="text2" w:themeShade="BF"/>
          <w:sz w:val="24"/>
          <w:szCs w:val="24"/>
        </w:rPr>
        <w:t>rueba Dentro-fuera</w:t>
      </w:r>
    </w:p>
    <w:p w:rsidR="00830CA9" w:rsidRDefault="00830CA9" w:rsidP="00BD27BC">
      <w:pPr>
        <w:jc w:val="both"/>
        <w:rPr>
          <w:rFonts w:ascii="Comic Sans MS" w:hAnsi="Comic Sans MS"/>
          <w:sz w:val="24"/>
          <w:szCs w:val="24"/>
        </w:rPr>
      </w:pPr>
      <w:r>
        <w:rPr>
          <w:rFonts w:ascii="Comic Sans MS" w:hAnsi="Comic Sans MS"/>
          <w:sz w:val="24"/>
          <w:szCs w:val="24"/>
        </w:rPr>
        <w:t>Esta prueba  se utiliza únicamente en validaciones de productos nuevos o de nueva formulaciones, ya que sólo se utiliza un producto como referencia.</w:t>
      </w:r>
    </w:p>
    <w:p w:rsidR="00BD27BC" w:rsidRPr="00830CA9" w:rsidRDefault="00FA5801" w:rsidP="00BD27BC">
      <w:pPr>
        <w:jc w:val="both"/>
        <w:rPr>
          <w:rFonts w:ascii="Comic Sans MS" w:hAnsi="Comic Sans MS"/>
          <w:sz w:val="24"/>
          <w:szCs w:val="24"/>
        </w:rPr>
      </w:pPr>
      <w:r>
        <w:rPr>
          <w:rFonts w:ascii="Comic Sans MS" w:hAnsi="Comic Sans MS"/>
          <w:noProof/>
          <w:sz w:val="24"/>
          <w:szCs w:val="24"/>
          <w:lang w:eastAsia="es-MX"/>
        </w:rPr>
        <mc:AlternateContent>
          <mc:Choice Requires="wps">
            <w:drawing>
              <wp:anchor distT="0" distB="0" distL="114300" distR="114300" simplePos="0" relativeHeight="251709440" behindDoc="0" locked="0" layoutInCell="1" allowOverlap="1" wp14:anchorId="271A8782" wp14:editId="3FCD3EA6">
                <wp:simplePos x="0" y="0"/>
                <wp:positionH relativeFrom="column">
                  <wp:posOffset>53340</wp:posOffset>
                </wp:positionH>
                <wp:positionV relativeFrom="paragraph">
                  <wp:posOffset>6953736</wp:posOffset>
                </wp:positionV>
                <wp:extent cx="4480560" cy="625475"/>
                <wp:effectExtent l="0" t="0" r="0" b="0"/>
                <wp:wrapNone/>
                <wp:docPr id="2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625475"/>
                        </a:xfrm>
                        <a:prstGeom prst="rect">
                          <a:avLst/>
                        </a:prstGeom>
                        <a:solidFill>
                          <a:srgbClr val="FFFFFF"/>
                        </a:solidFill>
                        <a:ln w="9525">
                          <a:noFill/>
                          <a:miter lim="800000"/>
                          <a:headEnd/>
                          <a:tailEnd/>
                        </a:ln>
                      </wps:spPr>
                      <wps:txbx>
                        <w:txbxContent>
                          <w:p w:rsidR="00CD25F2" w:rsidRPr="00F41989" w:rsidRDefault="00CD25F2" w:rsidP="00BD27BC">
                            <w:pPr>
                              <w:jc w:val="both"/>
                              <w:rPr>
                                <w:rFonts w:ascii="Comic Sans MS" w:hAnsi="Comic Sans MS"/>
                                <w:sz w:val="20"/>
                              </w:rPr>
                            </w:pPr>
                            <w:r>
                              <w:rPr>
                                <w:rFonts w:ascii="Comic Sans MS" w:hAnsi="Comic Sans MS"/>
                                <w:sz w:val="20"/>
                              </w:rPr>
                              <w:t>Figura 17.</w:t>
                            </w:r>
                            <w:r w:rsidRPr="00F41989">
                              <w:rPr>
                                <w:rFonts w:ascii="Comic Sans MS" w:hAnsi="Comic Sans MS"/>
                                <w:sz w:val="20"/>
                              </w:rPr>
                              <w:t xml:space="preserve"> Papeleta de prueba </w:t>
                            </w:r>
                            <w:r>
                              <w:rPr>
                                <w:rFonts w:ascii="Comic Sans MS" w:hAnsi="Comic Sans MS"/>
                                <w:sz w:val="20"/>
                              </w:rPr>
                              <w:t xml:space="preserve">dentro-fuera para validaciones de nuevas formulaciones.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4.2pt;margin-top:547.55pt;width:352.8pt;height:49.2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" stroked="f">
                <v:textbox style="mso-fit-shape-to-text:t">
                  <w:txbxContent>
                    <w:p w:rsidR="00575BF5" w:rsidRPr="00F41989" w:rsidRDefault="00575BF5" w:rsidP="00BD27BC">
                      <w:pPr>
                        <w:jc w:val="both"/>
                        <w:rPr>
                          <w:rFonts w:ascii="Comic Sans MS" w:hAnsi="Comic Sans MS"/>
                          <w:sz w:val="20"/>
                        </w:rPr>
                      </w:pPr>
                      <w:r>
                        <w:rPr>
                          <w:rFonts w:ascii="Comic Sans MS" w:hAnsi="Comic Sans MS"/>
                          <w:sz w:val="20"/>
                        </w:rPr>
                        <w:t>Figura 17.</w:t>
                      </w:r>
                      <w:r w:rsidRPr="00F41989">
                        <w:rPr>
                          <w:rFonts w:ascii="Comic Sans MS" w:hAnsi="Comic Sans MS"/>
                          <w:sz w:val="20"/>
                        </w:rPr>
                        <w:t xml:space="preserve"> Papeleta de prueba </w:t>
                      </w:r>
                      <w:r>
                        <w:rPr>
                          <w:rFonts w:ascii="Comic Sans MS" w:hAnsi="Comic Sans MS"/>
                          <w:sz w:val="20"/>
                        </w:rPr>
                        <w:t xml:space="preserve">dentro-fuera para validaciones de nuevas formulaciones.  </w:t>
                      </w:r>
                    </w:p>
                  </w:txbxContent>
                </v:textbox>
              </v:shape>
            </w:pict>
          </mc:Fallback>
        </mc:AlternateContent>
      </w:r>
      <w:r w:rsidR="00A80A97">
        <w:rPr>
          <w:rFonts w:ascii="Comic Sans MS" w:hAnsi="Comic Sans MS"/>
          <w:noProof/>
          <w:sz w:val="24"/>
          <w:szCs w:val="24"/>
          <w:lang w:eastAsia="es-MX"/>
        </w:rPr>
        <w:drawing>
          <wp:anchor distT="0" distB="0" distL="114300" distR="114300" simplePos="0" relativeHeight="251707392" behindDoc="1" locked="0" layoutInCell="1" allowOverlap="1" wp14:anchorId="7E0773B4" wp14:editId="7EEEB81F">
            <wp:simplePos x="0" y="0"/>
            <wp:positionH relativeFrom="column">
              <wp:posOffset>192405</wp:posOffset>
            </wp:positionH>
            <wp:positionV relativeFrom="paragraph">
              <wp:posOffset>1107440</wp:posOffset>
            </wp:positionV>
            <wp:extent cx="5127625" cy="5791200"/>
            <wp:effectExtent l="228600" t="209550" r="244475" b="247650"/>
            <wp:wrapTight wrapText="bothSides">
              <wp:wrapPolygon edited="0">
                <wp:start x="0" y="-782"/>
                <wp:lineTo x="-963" y="-639"/>
                <wp:lineTo x="-963" y="21174"/>
                <wp:lineTo x="-481" y="22097"/>
                <wp:lineTo x="481" y="22311"/>
                <wp:lineTo x="562" y="22453"/>
                <wp:lineTo x="21025" y="22453"/>
                <wp:lineTo x="21105" y="22311"/>
                <wp:lineTo x="22068" y="22097"/>
                <wp:lineTo x="22550" y="21032"/>
                <wp:lineTo x="22550" y="497"/>
                <wp:lineTo x="21667" y="-568"/>
                <wp:lineTo x="21587" y="-782"/>
                <wp:lineTo x="0" y="-782"/>
              </wp:wrapPolygon>
            </wp:wrapTight>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27625" cy="57912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0661A4">
        <w:rPr>
          <w:rFonts w:ascii="Comic Sans MS" w:hAnsi="Comic Sans MS"/>
          <w:sz w:val="24"/>
          <w:szCs w:val="24"/>
        </w:rPr>
        <w:t>S</w:t>
      </w:r>
      <w:r w:rsidR="00BD27BC">
        <w:rPr>
          <w:rFonts w:ascii="Comic Sans MS" w:hAnsi="Comic Sans MS"/>
          <w:sz w:val="24"/>
          <w:szCs w:val="24"/>
        </w:rPr>
        <w:t>e emplea para cualquier producto, del cual no se tenga alguna referencia. Un ejemplo es para al</w:t>
      </w:r>
      <w:r w:rsidR="00DF5163">
        <w:rPr>
          <w:rFonts w:ascii="Comic Sans MS" w:hAnsi="Comic Sans MS"/>
          <w:sz w:val="24"/>
          <w:szCs w:val="24"/>
        </w:rPr>
        <w:t>guna nueva formulación en la figura 17 se muestra</w:t>
      </w:r>
      <w:r w:rsidR="00777B98">
        <w:rPr>
          <w:rFonts w:ascii="Comic Sans MS" w:hAnsi="Comic Sans MS"/>
          <w:sz w:val="24"/>
          <w:szCs w:val="24"/>
        </w:rPr>
        <w:t xml:space="preserve"> la papeleta empleada para dicha evaluación.</w:t>
      </w:r>
    </w:p>
    <w:p w:rsidR="00777B98" w:rsidRPr="00777B98" w:rsidRDefault="00777B98" w:rsidP="00777B98">
      <w:pPr>
        <w:spacing w:before="100" w:beforeAutospacing="1" w:after="100" w:afterAutospacing="1" w:line="240" w:lineRule="auto"/>
        <w:jc w:val="both"/>
        <w:rPr>
          <w:rFonts w:ascii="Comic Sans MS" w:hAnsi="Comic Sans MS"/>
          <w:b/>
          <w:szCs w:val="24"/>
          <w:lang w:val="es-ES"/>
        </w:rPr>
      </w:pPr>
      <w:r>
        <w:rPr>
          <w:rFonts w:ascii="Comic Sans MS" w:hAnsi="Comic Sans MS"/>
          <w:b/>
          <w:szCs w:val="24"/>
          <w:lang w:val="es-ES"/>
        </w:rPr>
        <w:lastRenderedPageBreak/>
        <w:t>PREPARACIÓN DE LAS DESVIACIONES UTILIZADAS PARA CADA ENTRENAMIENTO</w:t>
      </w:r>
      <w:r w:rsidRPr="00777B98">
        <w:rPr>
          <w:rFonts w:ascii="Comic Sans MS" w:hAnsi="Comic Sans MS"/>
          <w:b/>
          <w:szCs w:val="24"/>
          <w:lang w:val="es-ES"/>
        </w:rPr>
        <w:t>.</w:t>
      </w:r>
      <w:r w:rsidRPr="00777B98">
        <w:rPr>
          <w:rFonts w:ascii="Comic Sans MS" w:hAnsi="Comic Sans MS"/>
          <w:b/>
          <w:noProof/>
          <w:szCs w:val="24"/>
          <w:lang w:val="es-ES"/>
        </w:rPr>
        <w:t xml:space="preserve"> </w:t>
      </w:r>
    </w:p>
    <w:p w:rsidR="00777B98" w:rsidRDefault="00777B98" w:rsidP="00777B98">
      <w:pPr>
        <w:spacing w:before="100" w:beforeAutospacing="1" w:after="100" w:afterAutospacing="1" w:line="240" w:lineRule="auto"/>
        <w:jc w:val="both"/>
        <w:rPr>
          <w:rFonts w:ascii="Comic Sans MS" w:hAnsi="Comic Sans MS"/>
          <w:sz w:val="24"/>
          <w:szCs w:val="24"/>
          <w:lang w:val="es-ES"/>
        </w:rPr>
      </w:pPr>
      <w:r>
        <w:rPr>
          <w:rFonts w:ascii="Comic Sans MS" w:hAnsi="Comic Sans MS"/>
          <w:sz w:val="24"/>
          <w:szCs w:val="24"/>
          <w:lang w:val="es-ES"/>
        </w:rPr>
        <w:t>Este punto es sin duda el más importante ya que de la correcta preparación de las muestras dependerá que el catador pueda encontrar correctamente las desviaciones.</w:t>
      </w:r>
    </w:p>
    <w:p w:rsidR="00777B98" w:rsidRDefault="00777B98" w:rsidP="00777B98">
      <w:pPr>
        <w:spacing w:before="100" w:beforeAutospacing="1" w:after="100" w:afterAutospacing="1" w:line="240" w:lineRule="auto"/>
        <w:jc w:val="both"/>
        <w:rPr>
          <w:rFonts w:ascii="Comic Sans MS" w:hAnsi="Comic Sans MS" w:cs="Arial"/>
          <w:sz w:val="24"/>
          <w:szCs w:val="24"/>
        </w:rPr>
      </w:pPr>
      <w:r>
        <w:rPr>
          <w:rFonts w:ascii="Comic Sans MS" w:hAnsi="Comic Sans MS"/>
          <w:sz w:val="24"/>
          <w:szCs w:val="24"/>
          <w:lang w:val="es-ES"/>
        </w:rPr>
        <w:t>En Coca Cola Company</w:t>
      </w:r>
      <w:r w:rsidRPr="005D5E0C">
        <w:rPr>
          <w:rFonts w:ascii="Comic Sans MS" w:hAnsi="Comic Sans MS" w:cs="Arial"/>
          <w:sz w:val="24"/>
          <w:szCs w:val="24"/>
        </w:rPr>
        <w:t>®</w:t>
      </w:r>
      <w:r>
        <w:rPr>
          <w:rFonts w:ascii="Comic Sans MS" w:hAnsi="Comic Sans MS" w:cs="Arial"/>
          <w:sz w:val="24"/>
          <w:szCs w:val="24"/>
        </w:rPr>
        <w:t xml:space="preserve"> se realizan tres entrenamientos diferentes:</w:t>
      </w:r>
    </w:p>
    <w:p w:rsidR="00777B98" w:rsidRDefault="00777B98" w:rsidP="002461F3">
      <w:pPr>
        <w:pStyle w:val="Prrafodelista"/>
        <w:numPr>
          <w:ilvl w:val="0"/>
          <w:numId w:val="5"/>
        </w:numPr>
        <w:spacing w:before="100" w:beforeAutospacing="1" w:after="100" w:afterAutospacing="1" w:line="240" w:lineRule="auto"/>
        <w:jc w:val="both"/>
        <w:rPr>
          <w:rFonts w:ascii="Comic Sans MS" w:hAnsi="Comic Sans MS"/>
          <w:sz w:val="24"/>
          <w:szCs w:val="24"/>
          <w:lang w:val="es-ES"/>
        </w:rPr>
      </w:pPr>
      <w:r>
        <w:rPr>
          <w:rFonts w:ascii="Comic Sans MS" w:hAnsi="Comic Sans MS"/>
          <w:sz w:val="24"/>
          <w:szCs w:val="24"/>
          <w:lang w:val="es-ES"/>
        </w:rPr>
        <w:t>Para agua.</w:t>
      </w:r>
    </w:p>
    <w:p w:rsidR="00777B98" w:rsidRDefault="00777B98" w:rsidP="002461F3">
      <w:pPr>
        <w:pStyle w:val="Prrafodelista"/>
        <w:numPr>
          <w:ilvl w:val="0"/>
          <w:numId w:val="5"/>
        </w:numPr>
        <w:spacing w:before="100" w:beforeAutospacing="1" w:after="100" w:afterAutospacing="1" w:line="240" w:lineRule="auto"/>
        <w:jc w:val="both"/>
        <w:rPr>
          <w:rFonts w:ascii="Comic Sans MS" w:hAnsi="Comic Sans MS"/>
          <w:sz w:val="24"/>
          <w:szCs w:val="24"/>
          <w:lang w:val="es-ES"/>
        </w:rPr>
      </w:pPr>
      <w:r>
        <w:rPr>
          <w:rFonts w:ascii="Comic Sans MS" w:hAnsi="Comic Sans MS"/>
          <w:sz w:val="24"/>
          <w:szCs w:val="24"/>
          <w:lang w:val="es-ES"/>
        </w:rPr>
        <w:t>Para jarabe simple.</w:t>
      </w:r>
    </w:p>
    <w:p w:rsidR="00777B98" w:rsidRDefault="00777B98" w:rsidP="002461F3">
      <w:pPr>
        <w:pStyle w:val="Prrafodelista"/>
        <w:numPr>
          <w:ilvl w:val="0"/>
          <w:numId w:val="5"/>
        </w:numPr>
        <w:spacing w:before="100" w:beforeAutospacing="1" w:after="100" w:afterAutospacing="1" w:line="240" w:lineRule="auto"/>
        <w:jc w:val="both"/>
        <w:rPr>
          <w:rFonts w:ascii="Comic Sans MS" w:hAnsi="Comic Sans MS"/>
          <w:sz w:val="24"/>
          <w:szCs w:val="24"/>
          <w:lang w:val="es-ES"/>
        </w:rPr>
      </w:pPr>
      <w:r>
        <w:rPr>
          <w:rFonts w:ascii="Comic Sans MS" w:hAnsi="Comic Sans MS"/>
          <w:sz w:val="24"/>
          <w:szCs w:val="24"/>
          <w:lang w:val="es-ES"/>
        </w:rPr>
        <w:t>Para jarabe terminado.</w:t>
      </w:r>
    </w:p>
    <w:p w:rsidR="00777B98" w:rsidRPr="00E21A01" w:rsidRDefault="00777B98" w:rsidP="00777B98">
      <w:pPr>
        <w:spacing w:before="100" w:beforeAutospacing="1" w:after="100" w:afterAutospacing="1" w:line="240" w:lineRule="auto"/>
        <w:ind w:left="360"/>
        <w:jc w:val="both"/>
        <w:rPr>
          <w:rFonts w:ascii="Comic Sans MS" w:hAnsi="Comic Sans MS"/>
          <w:b/>
          <w:color w:val="17365D" w:themeColor="text2" w:themeShade="BF"/>
          <w:sz w:val="24"/>
          <w:szCs w:val="24"/>
          <w:lang w:val="es-ES"/>
        </w:rPr>
      </w:pPr>
      <w:r w:rsidRPr="00E21A01">
        <w:rPr>
          <w:rFonts w:ascii="Comic Sans MS" w:hAnsi="Comic Sans MS"/>
          <w:b/>
          <w:color w:val="17365D" w:themeColor="text2" w:themeShade="BF"/>
          <w:sz w:val="24"/>
          <w:szCs w:val="24"/>
          <w:lang w:val="es-ES"/>
        </w:rPr>
        <w:t>Agua.</w:t>
      </w:r>
    </w:p>
    <w:p w:rsidR="00777B98" w:rsidRDefault="00777B98" w:rsidP="00777B98">
      <w:pPr>
        <w:spacing w:before="100" w:beforeAutospacing="1" w:after="100" w:afterAutospacing="1" w:line="240" w:lineRule="auto"/>
        <w:ind w:left="360"/>
        <w:jc w:val="both"/>
        <w:rPr>
          <w:rFonts w:ascii="Comic Sans MS" w:hAnsi="Comic Sans MS"/>
          <w:sz w:val="24"/>
          <w:szCs w:val="24"/>
          <w:lang w:val="es-ES"/>
        </w:rPr>
      </w:pPr>
      <w:r>
        <w:rPr>
          <w:rFonts w:ascii="Comic Sans MS" w:hAnsi="Comic Sans MS"/>
          <w:sz w:val="24"/>
          <w:szCs w:val="24"/>
          <w:lang w:val="es-ES"/>
        </w:rPr>
        <w:t>La preparación de este entrenamiento es el más sencillo, ya que se utilizan 5 desviaciones diferentes:</w:t>
      </w:r>
    </w:p>
    <w:p w:rsidR="00777B98" w:rsidRDefault="00777B98" w:rsidP="002461F3">
      <w:pPr>
        <w:pStyle w:val="Prrafodelista"/>
        <w:numPr>
          <w:ilvl w:val="0"/>
          <w:numId w:val="6"/>
        </w:numPr>
        <w:spacing w:before="100" w:beforeAutospacing="1" w:after="100" w:afterAutospacing="1" w:line="240" w:lineRule="auto"/>
        <w:rPr>
          <w:rFonts w:ascii="Comic Sans MS" w:hAnsi="Comic Sans MS"/>
          <w:sz w:val="24"/>
          <w:szCs w:val="24"/>
          <w:lang w:val="es-ES"/>
        </w:rPr>
      </w:pPr>
      <w:r>
        <w:rPr>
          <w:rFonts w:ascii="Comic Sans MS" w:hAnsi="Comic Sans MS"/>
          <w:sz w:val="24"/>
          <w:szCs w:val="24"/>
          <w:lang w:val="es-ES"/>
        </w:rPr>
        <w:t xml:space="preserve">  Ácido.</w:t>
      </w:r>
    </w:p>
    <w:p w:rsidR="00777B98" w:rsidRDefault="00777B98" w:rsidP="002461F3">
      <w:pPr>
        <w:pStyle w:val="Prrafodelista"/>
        <w:numPr>
          <w:ilvl w:val="0"/>
          <w:numId w:val="6"/>
        </w:numPr>
        <w:spacing w:before="100" w:beforeAutospacing="1" w:after="100" w:afterAutospacing="1" w:line="240" w:lineRule="auto"/>
        <w:rPr>
          <w:rFonts w:ascii="Comic Sans MS" w:hAnsi="Comic Sans MS"/>
          <w:sz w:val="24"/>
          <w:szCs w:val="24"/>
          <w:lang w:val="es-ES"/>
        </w:rPr>
      </w:pPr>
      <w:r>
        <w:rPr>
          <w:rFonts w:ascii="Comic Sans MS" w:hAnsi="Comic Sans MS"/>
          <w:sz w:val="24"/>
          <w:szCs w:val="24"/>
          <w:lang w:val="es-ES"/>
        </w:rPr>
        <w:t xml:space="preserve">  Salado.</w:t>
      </w:r>
    </w:p>
    <w:p w:rsidR="00777B98" w:rsidRDefault="00777B98" w:rsidP="002461F3">
      <w:pPr>
        <w:pStyle w:val="Prrafodelista"/>
        <w:numPr>
          <w:ilvl w:val="0"/>
          <w:numId w:val="6"/>
        </w:numPr>
        <w:spacing w:before="100" w:beforeAutospacing="1" w:after="100" w:afterAutospacing="1" w:line="240" w:lineRule="auto"/>
        <w:rPr>
          <w:rFonts w:ascii="Comic Sans MS" w:hAnsi="Comic Sans MS"/>
          <w:sz w:val="24"/>
          <w:szCs w:val="24"/>
          <w:lang w:val="es-ES"/>
        </w:rPr>
      </w:pPr>
      <w:r>
        <w:rPr>
          <w:rFonts w:ascii="Comic Sans MS" w:hAnsi="Comic Sans MS"/>
          <w:sz w:val="24"/>
          <w:szCs w:val="24"/>
          <w:lang w:val="es-ES"/>
        </w:rPr>
        <w:t xml:space="preserve">  Cloro.</w:t>
      </w:r>
    </w:p>
    <w:p w:rsidR="00777B98" w:rsidRDefault="00777B98" w:rsidP="002461F3">
      <w:pPr>
        <w:pStyle w:val="Prrafodelista"/>
        <w:numPr>
          <w:ilvl w:val="0"/>
          <w:numId w:val="6"/>
        </w:numPr>
        <w:spacing w:before="100" w:beforeAutospacing="1" w:after="100" w:afterAutospacing="1" w:line="240" w:lineRule="auto"/>
        <w:rPr>
          <w:rFonts w:ascii="Comic Sans MS" w:hAnsi="Comic Sans MS"/>
          <w:sz w:val="24"/>
          <w:szCs w:val="24"/>
          <w:lang w:val="es-ES"/>
        </w:rPr>
      </w:pPr>
      <w:r>
        <w:rPr>
          <w:rFonts w:ascii="Comic Sans MS" w:hAnsi="Comic Sans MS"/>
          <w:sz w:val="24"/>
          <w:szCs w:val="24"/>
          <w:lang w:val="es-ES"/>
        </w:rPr>
        <w:t xml:space="preserve">  Metal.</w:t>
      </w:r>
    </w:p>
    <w:p w:rsidR="00777B98" w:rsidRDefault="00777B98" w:rsidP="002461F3">
      <w:pPr>
        <w:pStyle w:val="Prrafodelista"/>
        <w:numPr>
          <w:ilvl w:val="0"/>
          <w:numId w:val="6"/>
        </w:numPr>
        <w:spacing w:before="100" w:beforeAutospacing="1" w:after="100" w:afterAutospacing="1" w:line="240" w:lineRule="auto"/>
        <w:rPr>
          <w:rFonts w:ascii="Comic Sans MS" w:hAnsi="Comic Sans MS"/>
          <w:sz w:val="24"/>
          <w:szCs w:val="24"/>
          <w:lang w:val="es-ES"/>
        </w:rPr>
      </w:pPr>
      <w:r>
        <w:rPr>
          <w:rFonts w:ascii="Comic Sans MS" w:hAnsi="Comic Sans MS"/>
          <w:sz w:val="24"/>
          <w:szCs w:val="24"/>
          <w:lang w:val="es-ES"/>
        </w:rPr>
        <w:t xml:space="preserve">  Testigo.</w:t>
      </w:r>
    </w:p>
    <w:p w:rsidR="00777B98" w:rsidRDefault="00777B98" w:rsidP="00777B98">
      <w:pPr>
        <w:spacing w:before="100" w:beforeAutospacing="1" w:after="100" w:afterAutospacing="1" w:line="240" w:lineRule="auto"/>
        <w:jc w:val="both"/>
        <w:rPr>
          <w:rFonts w:ascii="Comic Sans MS" w:hAnsi="Comic Sans MS"/>
          <w:sz w:val="24"/>
          <w:szCs w:val="24"/>
          <w:lang w:val="es-ES"/>
        </w:rPr>
      </w:pPr>
      <w:r>
        <w:rPr>
          <w:rFonts w:ascii="Comic Sans MS" w:hAnsi="Comic Sans MS"/>
          <w:sz w:val="24"/>
          <w:szCs w:val="24"/>
          <w:lang w:val="es-ES"/>
        </w:rPr>
        <w:t>La razón por la que únicamente se emplean estas desviaciones en agua es porque podrían presentarse problemas de sabor no característico  relacionado con estas desviaciones.</w:t>
      </w:r>
    </w:p>
    <w:p w:rsidR="00777B98" w:rsidRDefault="00777B98" w:rsidP="00777B98">
      <w:pPr>
        <w:spacing w:before="100" w:beforeAutospacing="1" w:after="100" w:afterAutospacing="1" w:line="240" w:lineRule="auto"/>
        <w:jc w:val="both"/>
        <w:rPr>
          <w:rFonts w:ascii="Comic Sans MS" w:hAnsi="Comic Sans MS"/>
          <w:sz w:val="24"/>
          <w:szCs w:val="24"/>
          <w:lang w:val="es-ES"/>
        </w:rPr>
      </w:pPr>
      <w:r>
        <w:rPr>
          <w:rFonts w:ascii="Comic Sans MS" w:hAnsi="Comic Sans MS"/>
          <w:sz w:val="24"/>
          <w:szCs w:val="24"/>
          <w:lang w:val="es-ES"/>
        </w:rPr>
        <w:tab/>
        <w:t>En el caso del ácido y salado, podría presentarse un sabor relacionado con esta desviación al realizar los saneamientos de los tanques de almacenamiento ya que se usan algunos reactivos que podría quedar algún residuo de un reactivo durante el proceso de saneamiento.</w:t>
      </w:r>
    </w:p>
    <w:p w:rsidR="00777B98" w:rsidRDefault="00777B98" w:rsidP="00777B98">
      <w:pPr>
        <w:spacing w:before="100" w:beforeAutospacing="1" w:after="100" w:afterAutospacing="1" w:line="240" w:lineRule="auto"/>
        <w:jc w:val="both"/>
        <w:rPr>
          <w:rFonts w:ascii="Comic Sans MS" w:hAnsi="Comic Sans MS"/>
          <w:sz w:val="24"/>
          <w:szCs w:val="24"/>
          <w:lang w:val="es-ES"/>
        </w:rPr>
      </w:pPr>
      <w:r>
        <w:rPr>
          <w:rFonts w:ascii="Comic Sans MS" w:hAnsi="Comic Sans MS"/>
          <w:sz w:val="24"/>
          <w:szCs w:val="24"/>
          <w:lang w:val="es-ES"/>
        </w:rPr>
        <w:tab/>
        <w:t>El cloro se utiliza para la purificación del agua, antes de pasar por un último proceso de filtración en el que se elimina todo el exceso de cloro que podría tener el agua, sin embargo se maneja un entrenamiento con cloro para que los catadores puedan percibir un ligero exceso en el agua y por lo tanto afectar al producto final.</w:t>
      </w:r>
    </w:p>
    <w:p w:rsidR="008E4D01" w:rsidRDefault="00777B98" w:rsidP="008E4D01">
      <w:pPr>
        <w:spacing w:before="100" w:beforeAutospacing="1" w:after="100" w:afterAutospacing="1" w:line="240" w:lineRule="auto"/>
        <w:jc w:val="both"/>
        <w:rPr>
          <w:rFonts w:ascii="Comic Sans MS" w:hAnsi="Comic Sans MS"/>
          <w:sz w:val="24"/>
          <w:szCs w:val="24"/>
          <w:lang w:val="es-ES"/>
        </w:rPr>
      </w:pPr>
      <w:r>
        <w:rPr>
          <w:rFonts w:ascii="Comic Sans MS" w:hAnsi="Comic Sans MS"/>
          <w:sz w:val="24"/>
          <w:szCs w:val="24"/>
          <w:lang w:val="es-ES"/>
        </w:rPr>
        <w:tab/>
      </w:r>
    </w:p>
    <w:p w:rsidR="008E4D01" w:rsidRDefault="00777B98" w:rsidP="008E4D01">
      <w:pPr>
        <w:spacing w:before="100" w:beforeAutospacing="1" w:after="100" w:afterAutospacing="1" w:line="240" w:lineRule="auto"/>
        <w:jc w:val="both"/>
        <w:rPr>
          <w:rFonts w:ascii="Comic Sans MS" w:hAnsi="Comic Sans MS"/>
          <w:sz w:val="24"/>
          <w:szCs w:val="24"/>
          <w:lang w:val="es-ES"/>
        </w:rPr>
      </w:pPr>
      <w:r>
        <w:rPr>
          <w:rFonts w:ascii="Comic Sans MS" w:hAnsi="Comic Sans MS"/>
          <w:sz w:val="24"/>
          <w:szCs w:val="24"/>
          <w:lang w:val="es-ES"/>
        </w:rPr>
        <w:lastRenderedPageBreak/>
        <w:t>El metal se emplea por las tuberías, ya que a pesar de ser de acero inoxidable y de realizarse un saneamiento de ellas periódicamente, podría impregnarse en e</w:t>
      </w:r>
      <w:r w:rsidR="008E4D01">
        <w:rPr>
          <w:rFonts w:ascii="Comic Sans MS" w:hAnsi="Comic Sans MS"/>
          <w:sz w:val="24"/>
          <w:szCs w:val="24"/>
          <w:lang w:val="es-ES"/>
        </w:rPr>
        <w:t>l agua un ligero sabor a metal.</w:t>
      </w:r>
    </w:p>
    <w:p w:rsidR="00777B98" w:rsidRPr="00E21A01" w:rsidRDefault="00777B98" w:rsidP="00777B98">
      <w:pPr>
        <w:spacing w:before="100" w:beforeAutospacing="1" w:after="100" w:afterAutospacing="1" w:line="240" w:lineRule="auto"/>
        <w:rPr>
          <w:rFonts w:ascii="Comic Sans MS" w:hAnsi="Comic Sans MS"/>
          <w:b/>
          <w:sz w:val="24"/>
          <w:szCs w:val="24"/>
          <w:lang w:val="es-ES"/>
        </w:rPr>
      </w:pPr>
      <w:r>
        <w:rPr>
          <w:rFonts w:ascii="Comic Sans MS" w:hAnsi="Comic Sans MS"/>
          <w:sz w:val="24"/>
          <w:szCs w:val="24"/>
          <w:lang w:val="es-ES"/>
        </w:rPr>
        <w:t xml:space="preserve"> </w:t>
      </w:r>
      <w:r w:rsidRPr="00E21A01">
        <w:rPr>
          <w:rFonts w:ascii="Comic Sans MS" w:hAnsi="Comic Sans MS"/>
          <w:b/>
          <w:color w:val="17365D" w:themeColor="text2" w:themeShade="BF"/>
          <w:sz w:val="24"/>
          <w:szCs w:val="24"/>
          <w:lang w:val="es-ES"/>
        </w:rPr>
        <w:t>Jarabe Simple.</w:t>
      </w:r>
    </w:p>
    <w:p w:rsidR="00777B98" w:rsidRDefault="00777B98" w:rsidP="00777B98">
      <w:pPr>
        <w:spacing w:before="100" w:beforeAutospacing="1" w:after="100" w:afterAutospacing="1" w:line="240" w:lineRule="auto"/>
        <w:rPr>
          <w:rFonts w:ascii="Comic Sans MS" w:hAnsi="Comic Sans MS"/>
          <w:sz w:val="24"/>
          <w:szCs w:val="24"/>
          <w:lang w:val="es-ES"/>
        </w:rPr>
      </w:pPr>
      <w:r>
        <w:rPr>
          <w:rFonts w:ascii="Comic Sans MS" w:hAnsi="Comic Sans MS"/>
          <w:sz w:val="24"/>
          <w:szCs w:val="24"/>
          <w:lang w:val="es-ES"/>
        </w:rPr>
        <w:t>Se obtiene de la mezcla de agua con sacarosa y fructosa para su entrenamiento se utilizan 7 desviaciones:</w:t>
      </w:r>
    </w:p>
    <w:p w:rsidR="00777B98" w:rsidRDefault="00777B98" w:rsidP="002461F3">
      <w:pPr>
        <w:pStyle w:val="Prrafodelista"/>
        <w:numPr>
          <w:ilvl w:val="0"/>
          <w:numId w:val="7"/>
        </w:numPr>
        <w:spacing w:before="100" w:beforeAutospacing="1" w:after="100" w:afterAutospacing="1" w:line="240" w:lineRule="auto"/>
        <w:rPr>
          <w:rFonts w:ascii="Comic Sans MS" w:hAnsi="Comic Sans MS"/>
          <w:sz w:val="24"/>
          <w:szCs w:val="24"/>
          <w:lang w:val="es-ES"/>
        </w:rPr>
      </w:pPr>
      <w:r>
        <w:rPr>
          <w:rFonts w:ascii="Comic Sans MS" w:hAnsi="Comic Sans MS"/>
          <w:sz w:val="24"/>
          <w:szCs w:val="24"/>
          <w:lang w:val="es-ES"/>
        </w:rPr>
        <w:t>Salado.</w:t>
      </w:r>
    </w:p>
    <w:p w:rsidR="00777B98" w:rsidRDefault="00777B98" w:rsidP="002461F3">
      <w:pPr>
        <w:pStyle w:val="Prrafodelista"/>
        <w:numPr>
          <w:ilvl w:val="0"/>
          <w:numId w:val="7"/>
        </w:numPr>
        <w:spacing w:before="100" w:beforeAutospacing="1" w:after="100" w:afterAutospacing="1" w:line="240" w:lineRule="auto"/>
        <w:rPr>
          <w:rFonts w:ascii="Comic Sans MS" w:hAnsi="Comic Sans MS"/>
          <w:sz w:val="24"/>
          <w:szCs w:val="24"/>
          <w:lang w:val="es-ES"/>
        </w:rPr>
      </w:pPr>
      <w:r>
        <w:rPr>
          <w:rFonts w:ascii="Comic Sans MS" w:hAnsi="Comic Sans MS"/>
          <w:sz w:val="24"/>
          <w:szCs w:val="24"/>
          <w:lang w:val="es-ES"/>
        </w:rPr>
        <w:t>Cloro.</w:t>
      </w:r>
    </w:p>
    <w:p w:rsidR="00777B98" w:rsidRDefault="00777B98" w:rsidP="002461F3">
      <w:pPr>
        <w:pStyle w:val="Prrafodelista"/>
        <w:numPr>
          <w:ilvl w:val="0"/>
          <w:numId w:val="7"/>
        </w:numPr>
        <w:spacing w:before="100" w:beforeAutospacing="1" w:after="100" w:afterAutospacing="1" w:line="240" w:lineRule="auto"/>
        <w:rPr>
          <w:rFonts w:ascii="Comic Sans MS" w:hAnsi="Comic Sans MS"/>
          <w:sz w:val="24"/>
          <w:szCs w:val="24"/>
          <w:lang w:val="es-ES"/>
        </w:rPr>
      </w:pPr>
      <w:r>
        <w:rPr>
          <w:rFonts w:ascii="Comic Sans MS" w:hAnsi="Comic Sans MS"/>
          <w:sz w:val="24"/>
          <w:szCs w:val="24"/>
          <w:lang w:val="es-ES"/>
        </w:rPr>
        <w:t>Metal.</w:t>
      </w:r>
    </w:p>
    <w:p w:rsidR="00777B98" w:rsidRDefault="00777B98" w:rsidP="002461F3">
      <w:pPr>
        <w:pStyle w:val="Prrafodelista"/>
        <w:numPr>
          <w:ilvl w:val="0"/>
          <w:numId w:val="7"/>
        </w:numPr>
        <w:spacing w:before="100" w:beforeAutospacing="1" w:after="100" w:afterAutospacing="1" w:line="240" w:lineRule="auto"/>
        <w:rPr>
          <w:rFonts w:ascii="Comic Sans MS" w:hAnsi="Comic Sans MS"/>
          <w:sz w:val="24"/>
          <w:szCs w:val="24"/>
          <w:lang w:val="es-ES"/>
        </w:rPr>
      </w:pPr>
      <w:r>
        <w:rPr>
          <w:rFonts w:ascii="Comic Sans MS" w:hAnsi="Comic Sans MS"/>
          <w:sz w:val="24"/>
          <w:szCs w:val="24"/>
          <w:lang w:val="es-ES"/>
        </w:rPr>
        <w:t>Fermentado.</w:t>
      </w:r>
    </w:p>
    <w:p w:rsidR="00777B98" w:rsidRDefault="00777B98" w:rsidP="002461F3">
      <w:pPr>
        <w:pStyle w:val="Prrafodelista"/>
        <w:numPr>
          <w:ilvl w:val="0"/>
          <w:numId w:val="7"/>
        </w:numPr>
        <w:spacing w:before="100" w:beforeAutospacing="1" w:after="100" w:afterAutospacing="1" w:line="240" w:lineRule="auto"/>
        <w:rPr>
          <w:rFonts w:ascii="Comic Sans MS" w:hAnsi="Comic Sans MS"/>
          <w:sz w:val="24"/>
          <w:szCs w:val="24"/>
          <w:lang w:val="es-ES"/>
        </w:rPr>
      </w:pPr>
      <w:r>
        <w:rPr>
          <w:rFonts w:ascii="Comic Sans MS" w:hAnsi="Comic Sans MS"/>
          <w:sz w:val="24"/>
          <w:szCs w:val="24"/>
          <w:lang w:val="es-ES"/>
        </w:rPr>
        <w:t>Caramelo.</w:t>
      </w:r>
    </w:p>
    <w:p w:rsidR="00777B98" w:rsidRDefault="00777B98" w:rsidP="002461F3">
      <w:pPr>
        <w:pStyle w:val="Prrafodelista"/>
        <w:numPr>
          <w:ilvl w:val="0"/>
          <w:numId w:val="7"/>
        </w:numPr>
        <w:spacing w:before="100" w:beforeAutospacing="1" w:after="100" w:afterAutospacing="1" w:line="240" w:lineRule="auto"/>
        <w:rPr>
          <w:rFonts w:ascii="Comic Sans MS" w:hAnsi="Comic Sans MS"/>
          <w:sz w:val="24"/>
          <w:szCs w:val="24"/>
          <w:lang w:val="es-ES"/>
        </w:rPr>
      </w:pPr>
      <w:r>
        <w:rPr>
          <w:rFonts w:ascii="Comic Sans MS" w:hAnsi="Comic Sans MS"/>
          <w:sz w:val="24"/>
          <w:szCs w:val="24"/>
          <w:lang w:val="es-ES"/>
        </w:rPr>
        <w:t>Melaza.</w:t>
      </w:r>
    </w:p>
    <w:p w:rsidR="00777B98" w:rsidRDefault="00777B98" w:rsidP="002461F3">
      <w:pPr>
        <w:pStyle w:val="Prrafodelista"/>
        <w:numPr>
          <w:ilvl w:val="0"/>
          <w:numId w:val="7"/>
        </w:numPr>
        <w:spacing w:before="100" w:beforeAutospacing="1" w:after="100" w:afterAutospacing="1" w:line="240" w:lineRule="auto"/>
        <w:rPr>
          <w:rFonts w:ascii="Comic Sans MS" w:hAnsi="Comic Sans MS"/>
          <w:sz w:val="24"/>
          <w:szCs w:val="24"/>
          <w:lang w:val="es-ES"/>
        </w:rPr>
      </w:pPr>
      <w:r>
        <w:rPr>
          <w:rFonts w:ascii="Comic Sans MS" w:hAnsi="Comic Sans MS"/>
          <w:sz w:val="24"/>
          <w:szCs w:val="24"/>
          <w:lang w:val="es-ES"/>
        </w:rPr>
        <w:t>Testigo.</w:t>
      </w:r>
    </w:p>
    <w:p w:rsidR="00777B98" w:rsidRDefault="000661A4" w:rsidP="00777B98">
      <w:pPr>
        <w:spacing w:before="100" w:beforeAutospacing="1" w:after="100" w:afterAutospacing="1" w:line="240" w:lineRule="auto"/>
        <w:ind w:left="360"/>
        <w:jc w:val="both"/>
        <w:rPr>
          <w:rFonts w:ascii="Comic Sans MS" w:hAnsi="Comic Sans MS"/>
          <w:sz w:val="24"/>
          <w:szCs w:val="24"/>
          <w:lang w:val="es-ES"/>
        </w:rPr>
      </w:pPr>
      <w:r>
        <w:rPr>
          <w:rFonts w:ascii="Comic Sans MS" w:hAnsi="Comic Sans MS"/>
          <w:sz w:val="24"/>
          <w:szCs w:val="24"/>
          <w:lang w:val="es-ES"/>
        </w:rPr>
        <w:t>En el caso de</w:t>
      </w:r>
      <w:r w:rsidR="00777B98">
        <w:rPr>
          <w:rFonts w:ascii="Comic Sans MS" w:hAnsi="Comic Sans MS"/>
          <w:sz w:val="24"/>
          <w:szCs w:val="24"/>
          <w:lang w:val="es-ES"/>
        </w:rPr>
        <w:t>l cloro, metal y salado se manejan las mismas observaciones que en el agua; sin embargo en jarabe simple se utilizan 3 desviaciones más, que son el fermentado, el caramelo y la melaza.</w:t>
      </w:r>
    </w:p>
    <w:p w:rsidR="00777B98" w:rsidRDefault="00777B98" w:rsidP="00777B98">
      <w:pPr>
        <w:spacing w:before="100" w:beforeAutospacing="1" w:after="100" w:afterAutospacing="1" w:line="240" w:lineRule="auto"/>
        <w:ind w:left="360"/>
        <w:jc w:val="both"/>
        <w:rPr>
          <w:rFonts w:ascii="Comic Sans MS" w:hAnsi="Comic Sans MS"/>
          <w:sz w:val="24"/>
          <w:szCs w:val="24"/>
          <w:lang w:val="es-ES"/>
        </w:rPr>
      </w:pPr>
      <w:r>
        <w:rPr>
          <w:rFonts w:ascii="Comic Sans MS" w:hAnsi="Comic Sans MS"/>
          <w:sz w:val="24"/>
          <w:szCs w:val="24"/>
          <w:lang w:val="es-ES"/>
        </w:rPr>
        <w:tab/>
        <w:t>El fermentado se realiza por el riesgo que se corre al manejar un producto tan dulce y estar propensos a alguna contaminación microbiológica, a pesar de las buenas prácticas de higiene que se maneja en toda el proceso se debe prevenir cualquier posible riesgo, es por ello que se preparan los catadores con esta desviación.</w:t>
      </w:r>
    </w:p>
    <w:p w:rsidR="00777B98" w:rsidRDefault="00777B98" w:rsidP="00777B98">
      <w:pPr>
        <w:spacing w:before="100" w:beforeAutospacing="1" w:after="100" w:afterAutospacing="1" w:line="240" w:lineRule="auto"/>
        <w:ind w:left="360"/>
        <w:jc w:val="both"/>
        <w:rPr>
          <w:rFonts w:ascii="Comic Sans MS" w:hAnsi="Comic Sans MS"/>
          <w:sz w:val="24"/>
          <w:szCs w:val="24"/>
          <w:lang w:val="es-ES"/>
        </w:rPr>
      </w:pPr>
      <w:r>
        <w:rPr>
          <w:rFonts w:ascii="Comic Sans MS" w:hAnsi="Comic Sans MS"/>
          <w:sz w:val="24"/>
          <w:szCs w:val="24"/>
          <w:lang w:val="es-ES"/>
        </w:rPr>
        <w:t>El caramelo y la melaza se manejan por el riesgo a una caramelización del jarabe, durante el proceso de pasteurización. Dicho proceso se debe realizar en menos de 10 segundos a una temperatura no mayor de 73°C, en caso de no respetar estos estándares se corre el riesgo de una posible caramelización y por consiguiente un cambio en las propiedades organolépticas del jarabe.</w:t>
      </w:r>
    </w:p>
    <w:p w:rsidR="00777B98" w:rsidRDefault="00777B98" w:rsidP="00777B98">
      <w:pPr>
        <w:spacing w:before="100" w:beforeAutospacing="1" w:after="100" w:afterAutospacing="1" w:line="240" w:lineRule="auto"/>
        <w:rPr>
          <w:rFonts w:ascii="Comic Sans MS" w:hAnsi="Comic Sans MS"/>
          <w:b/>
          <w:color w:val="17365D" w:themeColor="text2" w:themeShade="BF"/>
          <w:sz w:val="24"/>
          <w:szCs w:val="24"/>
          <w:lang w:val="es-ES"/>
        </w:rPr>
      </w:pPr>
    </w:p>
    <w:p w:rsidR="00777B98" w:rsidRDefault="00777B98" w:rsidP="00777B98">
      <w:pPr>
        <w:spacing w:before="100" w:beforeAutospacing="1" w:after="100" w:afterAutospacing="1" w:line="240" w:lineRule="auto"/>
        <w:rPr>
          <w:rFonts w:ascii="Comic Sans MS" w:hAnsi="Comic Sans MS"/>
          <w:b/>
          <w:color w:val="17365D" w:themeColor="text2" w:themeShade="BF"/>
          <w:sz w:val="24"/>
          <w:szCs w:val="24"/>
          <w:lang w:val="es-ES"/>
        </w:rPr>
      </w:pPr>
    </w:p>
    <w:p w:rsidR="008E4D01" w:rsidRDefault="008E4D01" w:rsidP="00777B98">
      <w:pPr>
        <w:spacing w:before="100" w:beforeAutospacing="1" w:after="100" w:afterAutospacing="1" w:line="240" w:lineRule="auto"/>
        <w:rPr>
          <w:rFonts w:ascii="Comic Sans MS" w:hAnsi="Comic Sans MS"/>
          <w:b/>
          <w:color w:val="17365D" w:themeColor="text2" w:themeShade="BF"/>
          <w:sz w:val="24"/>
          <w:szCs w:val="24"/>
          <w:lang w:val="es-ES"/>
        </w:rPr>
      </w:pPr>
    </w:p>
    <w:p w:rsidR="00777B98" w:rsidRPr="00E21A01" w:rsidRDefault="00777B98" w:rsidP="00777B98">
      <w:pPr>
        <w:spacing w:before="100" w:beforeAutospacing="1" w:after="100" w:afterAutospacing="1" w:line="240" w:lineRule="auto"/>
        <w:rPr>
          <w:rFonts w:ascii="Comic Sans MS" w:hAnsi="Comic Sans MS"/>
          <w:b/>
          <w:color w:val="17365D" w:themeColor="text2" w:themeShade="BF"/>
          <w:sz w:val="24"/>
          <w:szCs w:val="24"/>
          <w:lang w:val="es-ES"/>
        </w:rPr>
      </w:pPr>
      <w:r w:rsidRPr="00E21A01">
        <w:rPr>
          <w:rFonts w:ascii="Comic Sans MS" w:hAnsi="Comic Sans MS"/>
          <w:b/>
          <w:color w:val="17365D" w:themeColor="text2" w:themeShade="BF"/>
          <w:sz w:val="24"/>
          <w:szCs w:val="24"/>
          <w:lang w:val="es-ES"/>
        </w:rPr>
        <w:lastRenderedPageBreak/>
        <w:t>Jarabe terminado.</w:t>
      </w:r>
    </w:p>
    <w:p w:rsidR="00777B98" w:rsidRDefault="00777B98" w:rsidP="00777B98">
      <w:pPr>
        <w:spacing w:before="100" w:beforeAutospacing="1" w:after="100" w:afterAutospacing="1" w:line="240" w:lineRule="auto"/>
        <w:rPr>
          <w:rFonts w:ascii="Comic Sans MS" w:hAnsi="Comic Sans MS"/>
          <w:sz w:val="24"/>
          <w:szCs w:val="24"/>
          <w:lang w:val="es-ES"/>
        </w:rPr>
      </w:pPr>
      <w:r>
        <w:rPr>
          <w:rFonts w:ascii="Comic Sans MS" w:hAnsi="Comic Sans MS"/>
          <w:sz w:val="24"/>
          <w:szCs w:val="24"/>
          <w:lang w:val="es-ES"/>
        </w:rPr>
        <w:t>Para el entrenamiento de jarabe terminado  se utiliza Coca Cola clásica y se realizan 8 desviaciones.</w:t>
      </w:r>
    </w:p>
    <w:p w:rsidR="00777B98" w:rsidRDefault="00777B98" w:rsidP="00777B98">
      <w:pPr>
        <w:spacing w:before="100" w:beforeAutospacing="1" w:after="100" w:afterAutospacing="1" w:line="240" w:lineRule="auto"/>
        <w:rPr>
          <w:rFonts w:ascii="Comic Sans MS" w:hAnsi="Comic Sans MS"/>
          <w:sz w:val="24"/>
          <w:szCs w:val="24"/>
          <w:lang w:val="es-ES"/>
        </w:rPr>
      </w:pPr>
      <w:r>
        <w:rPr>
          <w:rFonts w:ascii="Comic Sans MS" w:hAnsi="Comic Sans MS"/>
          <w:sz w:val="24"/>
          <w:szCs w:val="24"/>
          <w:lang w:val="es-ES"/>
        </w:rPr>
        <w:t>El uso de Coca Cola clásica se debe a que es el producto más vendido en el mercado y el mantener una excelente calidad en sus propiedades organoléptica</w:t>
      </w:r>
      <w:r w:rsidR="008E4D01">
        <w:rPr>
          <w:rFonts w:ascii="Comic Sans MS" w:hAnsi="Comic Sans MS"/>
          <w:sz w:val="24"/>
          <w:szCs w:val="24"/>
          <w:lang w:val="es-ES"/>
        </w:rPr>
        <w:t>s es prioridad para la empresa.</w:t>
      </w:r>
    </w:p>
    <w:p w:rsidR="00777B98" w:rsidRDefault="00777B98" w:rsidP="00777B98">
      <w:pPr>
        <w:spacing w:before="100" w:beforeAutospacing="1" w:after="100" w:afterAutospacing="1" w:line="240" w:lineRule="auto"/>
        <w:rPr>
          <w:rFonts w:ascii="Comic Sans MS" w:hAnsi="Comic Sans MS"/>
          <w:sz w:val="24"/>
          <w:szCs w:val="24"/>
          <w:lang w:val="es-ES"/>
        </w:rPr>
      </w:pPr>
      <w:r>
        <w:rPr>
          <w:rFonts w:ascii="Comic Sans MS" w:hAnsi="Comic Sans MS"/>
          <w:sz w:val="24"/>
          <w:szCs w:val="24"/>
          <w:lang w:val="es-ES"/>
        </w:rPr>
        <w:t>Las desviaciones utilizadas en este entrenamiento son similares a las de jarabe simple, únicamente varían en que en jarabe terminado se agrega una desviación:</w:t>
      </w:r>
    </w:p>
    <w:p w:rsidR="00777B98" w:rsidRDefault="00777B98" w:rsidP="002461F3">
      <w:pPr>
        <w:pStyle w:val="Prrafodelista"/>
        <w:numPr>
          <w:ilvl w:val="0"/>
          <w:numId w:val="7"/>
        </w:numPr>
        <w:spacing w:before="100" w:beforeAutospacing="1" w:after="100" w:afterAutospacing="1" w:line="240" w:lineRule="auto"/>
        <w:rPr>
          <w:rFonts w:ascii="Comic Sans MS" w:hAnsi="Comic Sans MS"/>
          <w:sz w:val="24"/>
          <w:szCs w:val="24"/>
          <w:lang w:val="es-ES"/>
        </w:rPr>
      </w:pPr>
      <w:r>
        <w:rPr>
          <w:rFonts w:ascii="Comic Sans MS" w:hAnsi="Comic Sans MS"/>
          <w:sz w:val="24"/>
          <w:szCs w:val="24"/>
          <w:lang w:val="es-ES"/>
        </w:rPr>
        <w:t>Salado.</w:t>
      </w:r>
    </w:p>
    <w:p w:rsidR="00777B98" w:rsidRDefault="00777B98" w:rsidP="002461F3">
      <w:pPr>
        <w:pStyle w:val="Prrafodelista"/>
        <w:numPr>
          <w:ilvl w:val="0"/>
          <w:numId w:val="7"/>
        </w:numPr>
        <w:spacing w:before="100" w:beforeAutospacing="1" w:after="100" w:afterAutospacing="1" w:line="240" w:lineRule="auto"/>
        <w:rPr>
          <w:rFonts w:ascii="Comic Sans MS" w:hAnsi="Comic Sans MS"/>
          <w:sz w:val="24"/>
          <w:szCs w:val="24"/>
          <w:lang w:val="es-ES"/>
        </w:rPr>
      </w:pPr>
      <w:r>
        <w:rPr>
          <w:rFonts w:ascii="Comic Sans MS" w:hAnsi="Comic Sans MS"/>
          <w:sz w:val="24"/>
          <w:szCs w:val="24"/>
          <w:lang w:val="es-ES"/>
        </w:rPr>
        <w:t>Cloro.</w:t>
      </w:r>
    </w:p>
    <w:p w:rsidR="00777B98" w:rsidRDefault="00777B98" w:rsidP="002461F3">
      <w:pPr>
        <w:pStyle w:val="Prrafodelista"/>
        <w:numPr>
          <w:ilvl w:val="0"/>
          <w:numId w:val="7"/>
        </w:numPr>
        <w:spacing w:before="100" w:beforeAutospacing="1" w:after="100" w:afterAutospacing="1" w:line="240" w:lineRule="auto"/>
        <w:rPr>
          <w:rFonts w:ascii="Comic Sans MS" w:hAnsi="Comic Sans MS"/>
          <w:sz w:val="24"/>
          <w:szCs w:val="24"/>
          <w:lang w:val="es-ES"/>
        </w:rPr>
      </w:pPr>
      <w:r>
        <w:rPr>
          <w:rFonts w:ascii="Comic Sans MS" w:hAnsi="Comic Sans MS"/>
          <w:sz w:val="24"/>
          <w:szCs w:val="24"/>
          <w:lang w:val="es-ES"/>
        </w:rPr>
        <w:t>Metal.</w:t>
      </w:r>
    </w:p>
    <w:p w:rsidR="00777B98" w:rsidRDefault="00777B98" w:rsidP="002461F3">
      <w:pPr>
        <w:pStyle w:val="Prrafodelista"/>
        <w:numPr>
          <w:ilvl w:val="0"/>
          <w:numId w:val="7"/>
        </w:numPr>
        <w:spacing w:before="100" w:beforeAutospacing="1" w:after="100" w:afterAutospacing="1" w:line="240" w:lineRule="auto"/>
        <w:rPr>
          <w:rFonts w:ascii="Comic Sans MS" w:hAnsi="Comic Sans MS"/>
          <w:sz w:val="24"/>
          <w:szCs w:val="24"/>
          <w:lang w:val="es-ES"/>
        </w:rPr>
      </w:pPr>
      <w:r>
        <w:rPr>
          <w:rFonts w:ascii="Comic Sans MS" w:hAnsi="Comic Sans MS"/>
          <w:sz w:val="24"/>
          <w:szCs w:val="24"/>
          <w:lang w:val="es-ES"/>
        </w:rPr>
        <w:t>Fermentado.</w:t>
      </w:r>
    </w:p>
    <w:p w:rsidR="00777B98" w:rsidRDefault="00777B98" w:rsidP="002461F3">
      <w:pPr>
        <w:pStyle w:val="Prrafodelista"/>
        <w:numPr>
          <w:ilvl w:val="0"/>
          <w:numId w:val="7"/>
        </w:numPr>
        <w:spacing w:before="100" w:beforeAutospacing="1" w:after="100" w:afterAutospacing="1" w:line="240" w:lineRule="auto"/>
        <w:rPr>
          <w:rFonts w:ascii="Comic Sans MS" w:hAnsi="Comic Sans MS"/>
          <w:sz w:val="24"/>
          <w:szCs w:val="24"/>
          <w:lang w:val="es-ES"/>
        </w:rPr>
      </w:pPr>
      <w:r>
        <w:rPr>
          <w:rFonts w:ascii="Comic Sans MS" w:hAnsi="Comic Sans MS"/>
          <w:sz w:val="24"/>
          <w:szCs w:val="24"/>
          <w:lang w:val="es-ES"/>
        </w:rPr>
        <w:t>Caramelo.</w:t>
      </w:r>
    </w:p>
    <w:p w:rsidR="00777B98" w:rsidRDefault="00777B98" w:rsidP="002461F3">
      <w:pPr>
        <w:pStyle w:val="Prrafodelista"/>
        <w:numPr>
          <w:ilvl w:val="0"/>
          <w:numId w:val="7"/>
        </w:numPr>
        <w:spacing w:before="100" w:beforeAutospacing="1" w:after="100" w:afterAutospacing="1" w:line="240" w:lineRule="auto"/>
        <w:rPr>
          <w:rFonts w:ascii="Comic Sans MS" w:hAnsi="Comic Sans MS"/>
          <w:sz w:val="24"/>
          <w:szCs w:val="24"/>
          <w:lang w:val="es-ES"/>
        </w:rPr>
      </w:pPr>
      <w:r>
        <w:rPr>
          <w:rFonts w:ascii="Comic Sans MS" w:hAnsi="Comic Sans MS"/>
          <w:sz w:val="24"/>
          <w:szCs w:val="24"/>
          <w:lang w:val="es-ES"/>
        </w:rPr>
        <w:t>Melaza.</w:t>
      </w:r>
    </w:p>
    <w:p w:rsidR="00777B98" w:rsidRDefault="00777B98" w:rsidP="002461F3">
      <w:pPr>
        <w:pStyle w:val="Prrafodelista"/>
        <w:numPr>
          <w:ilvl w:val="0"/>
          <w:numId w:val="7"/>
        </w:numPr>
        <w:spacing w:before="100" w:beforeAutospacing="1" w:after="100" w:afterAutospacing="1" w:line="240" w:lineRule="auto"/>
        <w:rPr>
          <w:rFonts w:ascii="Comic Sans MS" w:hAnsi="Comic Sans MS"/>
          <w:sz w:val="24"/>
          <w:szCs w:val="24"/>
          <w:lang w:val="es-ES"/>
        </w:rPr>
      </w:pPr>
      <w:r>
        <w:rPr>
          <w:rFonts w:ascii="Comic Sans MS" w:hAnsi="Comic Sans MS"/>
          <w:sz w:val="24"/>
          <w:szCs w:val="24"/>
          <w:lang w:val="es-ES"/>
        </w:rPr>
        <w:t>Oxidado.</w:t>
      </w:r>
    </w:p>
    <w:p w:rsidR="00777B98" w:rsidRDefault="00777B98" w:rsidP="002461F3">
      <w:pPr>
        <w:pStyle w:val="Prrafodelista"/>
        <w:numPr>
          <w:ilvl w:val="0"/>
          <w:numId w:val="7"/>
        </w:numPr>
        <w:spacing w:before="100" w:beforeAutospacing="1" w:after="100" w:afterAutospacing="1" w:line="240" w:lineRule="auto"/>
        <w:rPr>
          <w:rFonts w:ascii="Comic Sans MS" w:hAnsi="Comic Sans MS"/>
          <w:sz w:val="24"/>
          <w:szCs w:val="24"/>
          <w:lang w:val="es-ES"/>
        </w:rPr>
      </w:pPr>
      <w:r>
        <w:rPr>
          <w:rFonts w:ascii="Comic Sans MS" w:hAnsi="Comic Sans MS"/>
          <w:sz w:val="24"/>
          <w:szCs w:val="24"/>
          <w:lang w:val="es-ES"/>
        </w:rPr>
        <w:t>Testigo.</w:t>
      </w:r>
    </w:p>
    <w:p w:rsidR="00777B98" w:rsidRDefault="00777B98" w:rsidP="00777B98">
      <w:pPr>
        <w:spacing w:before="100" w:beforeAutospacing="1" w:after="100" w:afterAutospacing="1" w:line="240" w:lineRule="auto"/>
        <w:jc w:val="both"/>
        <w:rPr>
          <w:rFonts w:ascii="Comic Sans MS" w:hAnsi="Comic Sans MS"/>
          <w:sz w:val="24"/>
          <w:szCs w:val="24"/>
          <w:lang w:val="es-ES"/>
        </w:rPr>
      </w:pPr>
      <w:r>
        <w:rPr>
          <w:rFonts w:ascii="Comic Sans MS" w:hAnsi="Comic Sans MS"/>
          <w:sz w:val="24"/>
          <w:szCs w:val="24"/>
          <w:lang w:val="es-ES"/>
        </w:rPr>
        <w:t>Las consideraciones que se toman para el uso de estas desviaciones son las mismas que mencionamos anteriormente, ya que tanto el agua, como el jarabe simple son ingredientes para la elaboración de jarabe terminado.</w:t>
      </w:r>
    </w:p>
    <w:p w:rsidR="00777B98" w:rsidRDefault="00777B98" w:rsidP="00777B98">
      <w:pPr>
        <w:spacing w:before="100" w:beforeAutospacing="1" w:after="100" w:afterAutospacing="1" w:line="240" w:lineRule="auto"/>
        <w:jc w:val="both"/>
        <w:rPr>
          <w:rFonts w:ascii="Comic Sans MS" w:hAnsi="Comic Sans MS"/>
          <w:sz w:val="24"/>
          <w:szCs w:val="24"/>
          <w:lang w:val="es-ES"/>
        </w:rPr>
      </w:pPr>
      <w:r>
        <w:rPr>
          <w:rFonts w:ascii="Comic Sans MS" w:hAnsi="Comic Sans MS"/>
          <w:sz w:val="24"/>
          <w:szCs w:val="24"/>
          <w:lang w:val="es-ES"/>
        </w:rPr>
        <w:t>El agregar la desviación de oxidado se hace debido a que el impacto que causa la intensidad de luminosidad del sol en el producto terminado es muy grande, en todas sus propiedades organolépticas (olor, sabor y apariencia), y los catadores deben aprender a distinguir un producto</w:t>
      </w:r>
      <w:r w:rsidR="008E4D01">
        <w:rPr>
          <w:rFonts w:ascii="Comic Sans MS" w:hAnsi="Comic Sans MS"/>
          <w:sz w:val="24"/>
          <w:szCs w:val="24"/>
          <w:lang w:val="es-ES"/>
        </w:rPr>
        <w:t xml:space="preserve"> oxidado de un producto normal.</w:t>
      </w:r>
    </w:p>
    <w:p w:rsidR="00777B98" w:rsidRDefault="00777B98" w:rsidP="00777B98">
      <w:pPr>
        <w:spacing w:before="100" w:beforeAutospacing="1" w:after="100" w:afterAutospacing="1" w:line="240" w:lineRule="auto"/>
        <w:jc w:val="both"/>
        <w:rPr>
          <w:rFonts w:ascii="Comic Sans MS" w:hAnsi="Comic Sans MS"/>
          <w:sz w:val="24"/>
          <w:szCs w:val="24"/>
          <w:lang w:val="es-ES"/>
        </w:rPr>
      </w:pPr>
      <w:r>
        <w:rPr>
          <w:rFonts w:ascii="Comic Sans MS" w:hAnsi="Comic Sans MS"/>
          <w:sz w:val="24"/>
          <w:szCs w:val="24"/>
          <w:lang w:val="es-ES"/>
        </w:rPr>
        <w:t>Se utilizan diferentes concentraciones para cada entrenamiento como se muestra en las tablas 1 y 2 podemos notar que se manejan diferentes niveles de concentración, esto se debe a que el nivel uno es el más bajo y el último al que deben llegar los catadores después de 3 meses de entrenamiento.</w:t>
      </w:r>
    </w:p>
    <w:p w:rsidR="00777B98" w:rsidRDefault="00777B98" w:rsidP="00777B98">
      <w:pPr>
        <w:jc w:val="both"/>
        <w:rPr>
          <w:rFonts w:ascii="Comic Sans MS" w:hAnsi="Comic Sans MS"/>
          <w:b/>
          <w:color w:val="17365D" w:themeColor="text2" w:themeShade="BF"/>
          <w:sz w:val="24"/>
          <w:szCs w:val="24"/>
        </w:rPr>
      </w:pPr>
    </w:p>
    <w:p w:rsidR="002502BC" w:rsidRDefault="002502BC" w:rsidP="002502BC">
      <w:pPr>
        <w:jc w:val="center"/>
        <w:rPr>
          <w:rFonts w:ascii="Comic Sans MS" w:hAnsi="Comic Sans MS"/>
          <w:b/>
          <w:szCs w:val="24"/>
        </w:rPr>
      </w:pPr>
    </w:p>
    <w:p w:rsidR="002502BC" w:rsidRPr="00BC1C2D" w:rsidRDefault="002502BC" w:rsidP="002502BC">
      <w:pPr>
        <w:jc w:val="center"/>
        <w:rPr>
          <w:rFonts w:ascii="Comic Sans MS" w:hAnsi="Comic Sans MS"/>
          <w:b/>
          <w:color w:val="FF0000"/>
          <w:sz w:val="24"/>
          <w:szCs w:val="24"/>
        </w:rPr>
      </w:pPr>
      <w:r w:rsidRPr="00777B98">
        <w:rPr>
          <w:rFonts w:ascii="Comic Sans MS" w:hAnsi="Comic Sans MS"/>
          <w:b/>
          <w:szCs w:val="24"/>
        </w:rPr>
        <w:lastRenderedPageBreak/>
        <w:t>TABLA</w:t>
      </w:r>
      <w:r>
        <w:rPr>
          <w:rFonts w:ascii="Comic Sans MS" w:hAnsi="Comic Sans MS"/>
          <w:b/>
          <w:szCs w:val="24"/>
        </w:rPr>
        <w:t xml:space="preserve"> 1.</w:t>
      </w:r>
      <w:r w:rsidRPr="00777B98">
        <w:rPr>
          <w:rFonts w:ascii="Comic Sans MS" w:hAnsi="Comic Sans MS"/>
          <w:b/>
          <w:szCs w:val="24"/>
        </w:rPr>
        <w:t xml:space="preserve"> CONCENTRACIONES PARA LA PREPARACIÓN DE LAS DESVIACIONES EN AGUA PURIFICADA Y GUSTOS BÁSICOS.</w:t>
      </w:r>
      <w:r>
        <w:rPr>
          <w:rFonts w:ascii="Comic Sans MS" w:hAnsi="Comic Sans MS"/>
          <w:b/>
          <w:color w:val="FF0000"/>
          <w:szCs w:val="24"/>
        </w:rPr>
        <w:t xml:space="preserve"> </w:t>
      </w:r>
    </w:p>
    <w:p w:rsidR="00777B98" w:rsidRDefault="00777B98" w:rsidP="00777B98">
      <w:pPr>
        <w:jc w:val="both"/>
        <w:rPr>
          <w:rFonts w:ascii="Comic Sans MS" w:hAnsi="Comic Sans MS"/>
          <w:b/>
          <w:color w:val="17365D" w:themeColor="text2" w:themeShade="BF"/>
          <w:sz w:val="24"/>
          <w:szCs w:val="24"/>
        </w:rPr>
      </w:pPr>
    </w:p>
    <w:p w:rsidR="002502BC" w:rsidRDefault="002502BC" w:rsidP="008E4D01">
      <w:pPr>
        <w:jc w:val="both"/>
        <w:rPr>
          <w:rFonts w:ascii="Comic Sans MS" w:hAnsi="Comic Sans MS"/>
          <w:b/>
          <w:szCs w:val="24"/>
        </w:rPr>
      </w:pPr>
      <w:r w:rsidRPr="00777B98">
        <w:rPr>
          <w:rFonts w:ascii="Comic Sans MS" w:hAnsi="Comic Sans MS"/>
          <w:noProof/>
          <w:szCs w:val="24"/>
          <w:lang w:eastAsia="es-MX"/>
        </w:rPr>
        <w:drawing>
          <wp:anchor distT="0" distB="0" distL="114300" distR="114300" simplePos="0" relativeHeight="251906048" behindDoc="1" locked="0" layoutInCell="1" allowOverlap="1" wp14:anchorId="05613D7C" wp14:editId="7E8070B2">
            <wp:simplePos x="0" y="0"/>
            <wp:positionH relativeFrom="column">
              <wp:posOffset>871220</wp:posOffset>
            </wp:positionH>
            <wp:positionV relativeFrom="paragraph">
              <wp:posOffset>42545</wp:posOffset>
            </wp:positionV>
            <wp:extent cx="4195445" cy="6096000"/>
            <wp:effectExtent l="0" t="0" r="0" b="0"/>
            <wp:wrapTight wrapText="bothSides">
              <wp:wrapPolygon edited="0">
                <wp:start x="0" y="0"/>
                <wp:lineTo x="0" y="21533"/>
                <wp:lineTo x="21479" y="21533"/>
                <wp:lineTo x="21479" y="0"/>
                <wp:lineTo x="0" y="0"/>
              </wp:wrapPolygon>
            </wp:wrapTight>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49737"/>
                    <a:stretch/>
                  </pic:blipFill>
                  <pic:spPr bwMode="auto">
                    <a:xfrm>
                      <a:off x="0" y="0"/>
                      <a:ext cx="4195445" cy="609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502BC" w:rsidRDefault="002502BC" w:rsidP="008E4D01">
      <w:pPr>
        <w:jc w:val="both"/>
        <w:rPr>
          <w:rFonts w:ascii="Comic Sans MS" w:hAnsi="Comic Sans MS"/>
          <w:b/>
          <w:szCs w:val="24"/>
        </w:rPr>
      </w:pPr>
    </w:p>
    <w:p w:rsidR="002502BC" w:rsidRDefault="002502BC" w:rsidP="008E4D01">
      <w:pPr>
        <w:jc w:val="both"/>
        <w:rPr>
          <w:rFonts w:ascii="Comic Sans MS" w:hAnsi="Comic Sans MS"/>
          <w:b/>
          <w:szCs w:val="24"/>
        </w:rPr>
      </w:pPr>
    </w:p>
    <w:p w:rsidR="002502BC" w:rsidRDefault="002502BC" w:rsidP="008E4D01">
      <w:pPr>
        <w:jc w:val="both"/>
        <w:rPr>
          <w:rFonts w:ascii="Comic Sans MS" w:hAnsi="Comic Sans MS"/>
          <w:b/>
          <w:szCs w:val="24"/>
        </w:rPr>
      </w:pPr>
    </w:p>
    <w:p w:rsidR="002502BC" w:rsidRDefault="002502BC" w:rsidP="008E4D01">
      <w:pPr>
        <w:jc w:val="both"/>
        <w:rPr>
          <w:rFonts w:ascii="Comic Sans MS" w:hAnsi="Comic Sans MS"/>
          <w:b/>
          <w:szCs w:val="24"/>
        </w:rPr>
      </w:pPr>
    </w:p>
    <w:p w:rsidR="002502BC" w:rsidRDefault="002502BC" w:rsidP="008E4D01">
      <w:pPr>
        <w:jc w:val="both"/>
        <w:rPr>
          <w:rFonts w:ascii="Comic Sans MS" w:hAnsi="Comic Sans MS"/>
          <w:b/>
          <w:szCs w:val="24"/>
        </w:rPr>
      </w:pPr>
    </w:p>
    <w:p w:rsidR="002502BC" w:rsidRDefault="002502BC" w:rsidP="008E4D01">
      <w:pPr>
        <w:jc w:val="both"/>
        <w:rPr>
          <w:rFonts w:ascii="Comic Sans MS" w:hAnsi="Comic Sans MS"/>
          <w:b/>
          <w:szCs w:val="24"/>
        </w:rPr>
      </w:pPr>
    </w:p>
    <w:p w:rsidR="002502BC" w:rsidRDefault="002502BC" w:rsidP="008E4D01">
      <w:pPr>
        <w:jc w:val="both"/>
        <w:rPr>
          <w:rFonts w:ascii="Comic Sans MS" w:hAnsi="Comic Sans MS"/>
          <w:b/>
          <w:szCs w:val="24"/>
        </w:rPr>
      </w:pPr>
    </w:p>
    <w:p w:rsidR="002502BC" w:rsidRDefault="002502BC" w:rsidP="008E4D01">
      <w:pPr>
        <w:jc w:val="both"/>
        <w:rPr>
          <w:rFonts w:ascii="Comic Sans MS" w:hAnsi="Comic Sans MS"/>
          <w:b/>
          <w:szCs w:val="24"/>
        </w:rPr>
      </w:pPr>
    </w:p>
    <w:p w:rsidR="002502BC" w:rsidRDefault="002502BC" w:rsidP="008E4D01">
      <w:pPr>
        <w:jc w:val="both"/>
        <w:rPr>
          <w:rFonts w:ascii="Comic Sans MS" w:hAnsi="Comic Sans MS"/>
          <w:b/>
          <w:szCs w:val="24"/>
        </w:rPr>
      </w:pPr>
      <w:r w:rsidRPr="008E4D01">
        <w:rPr>
          <w:rFonts w:ascii="Comic Sans MS" w:hAnsi="Comic Sans MS"/>
          <w:b/>
          <w:noProof/>
          <w:color w:val="17365D" w:themeColor="text2" w:themeShade="BF"/>
          <w:sz w:val="24"/>
          <w:szCs w:val="24"/>
          <w:lang w:eastAsia="es-MX"/>
        </w:rPr>
        <mc:AlternateContent>
          <mc:Choice Requires="wps">
            <w:drawing>
              <wp:anchor distT="0" distB="0" distL="114300" distR="114300" simplePos="0" relativeHeight="251970560" behindDoc="0" locked="0" layoutInCell="1" allowOverlap="1" wp14:anchorId="33E86DA1" wp14:editId="76C2920D">
                <wp:simplePos x="0" y="0"/>
                <wp:positionH relativeFrom="column">
                  <wp:posOffset>527834</wp:posOffset>
                </wp:positionH>
                <wp:positionV relativeFrom="paragraph">
                  <wp:posOffset>3095625</wp:posOffset>
                </wp:positionV>
                <wp:extent cx="4786630" cy="555625"/>
                <wp:effectExtent l="0" t="0" r="0" b="0"/>
                <wp:wrapNone/>
                <wp:docPr id="7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6630" cy="555625"/>
                        </a:xfrm>
                        <a:prstGeom prst="rect">
                          <a:avLst/>
                        </a:prstGeom>
                        <a:solidFill>
                          <a:srgbClr val="FFFFFF"/>
                        </a:solidFill>
                        <a:ln w="9525">
                          <a:noFill/>
                          <a:miter lim="800000"/>
                          <a:headEnd/>
                          <a:tailEnd/>
                        </a:ln>
                      </wps:spPr>
                      <wps:txbx>
                        <w:txbxContent>
                          <w:p w:rsidR="00CD25F2" w:rsidRPr="008E4D01" w:rsidRDefault="00CD25F2" w:rsidP="008E4D01">
                            <w:pPr>
                              <w:jc w:val="both"/>
                              <w:rPr>
                                <w:rFonts w:ascii="Comic Sans MS" w:hAnsi="Comic Sans MS"/>
                                <w:sz w:val="24"/>
                                <w:szCs w:val="24"/>
                              </w:rPr>
                            </w:pPr>
                            <w:r>
                              <w:rPr>
                                <w:rFonts w:ascii="Comic Sans MS" w:hAnsi="Comic Sans MS"/>
                                <w:sz w:val="24"/>
                                <w:szCs w:val="24"/>
                              </w:rPr>
                              <w:t xml:space="preserve">N1: Nivel 1.                   </w:t>
                            </w:r>
                            <w:r w:rsidRPr="008E4D01">
                              <w:rPr>
                                <w:rFonts w:ascii="Comic Sans MS" w:hAnsi="Comic Sans MS"/>
                                <w:sz w:val="24"/>
                                <w:szCs w:val="24"/>
                              </w:rPr>
                              <w:t xml:space="preserve">N2: Nivel 2.              </w:t>
                            </w:r>
                            <w:r>
                              <w:rPr>
                                <w:rFonts w:ascii="Comic Sans MS" w:hAnsi="Comic Sans MS"/>
                                <w:sz w:val="24"/>
                                <w:szCs w:val="24"/>
                              </w:rPr>
                              <w:t xml:space="preserve">N3: Nivel 3.         </w:t>
                            </w:r>
                            <w:r w:rsidRPr="008E4D01">
                              <w:rPr>
                                <w:rFonts w:ascii="Comic Sans MS" w:hAnsi="Comic Sans MS"/>
                                <w:sz w:val="24"/>
                                <w:szCs w:val="24"/>
                              </w:rPr>
                              <w:t xml:space="preserve">N4: Nivel 4.             </w:t>
                            </w:r>
                            <w:r>
                              <w:rPr>
                                <w:rFonts w:ascii="Comic Sans MS" w:hAnsi="Comic Sans MS"/>
                                <w:sz w:val="24"/>
                                <w:szCs w:val="24"/>
                              </w:rPr>
                              <w:t xml:space="preserve">      </w:t>
                            </w:r>
                            <w:r w:rsidRPr="008E4D01">
                              <w:rPr>
                                <w:rFonts w:ascii="Comic Sans MS" w:hAnsi="Comic Sans MS"/>
                                <w:sz w:val="24"/>
                                <w:szCs w:val="24"/>
                              </w:rPr>
                              <w:t xml:space="preserve"> N5: Nivel 5.</w:t>
                            </w:r>
                          </w:p>
                          <w:p w:rsidR="00CD25F2" w:rsidRPr="008E4D01" w:rsidRDefault="00CD25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41.55pt;margin-top:243.75pt;width:376.9pt;height:43.7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" stroked="f">
                <v:textbox>
                  <w:txbxContent>
                    <w:p w:rsidR="008E4D01" w:rsidRPr="008E4D01" w:rsidRDefault="008E4D01" w:rsidP="008E4D01">
                      <w:pPr>
                        <w:jc w:val="both"/>
                        <w:rPr>
                          <w:rFonts w:ascii="Comic Sans MS" w:hAnsi="Comic Sans MS"/>
                          <w:sz w:val="24"/>
                          <w:szCs w:val="24"/>
                        </w:rPr>
                      </w:pPr>
                      <w:r>
                        <w:rPr>
                          <w:rFonts w:ascii="Comic Sans MS" w:hAnsi="Comic Sans MS"/>
                          <w:sz w:val="24"/>
                          <w:szCs w:val="24"/>
                        </w:rPr>
                        <w:t xml:space="preserve">N1: Nivel 1.                   </w:t>
                      </w:r>
                      <w:r w:rsidRPr="008E4D01">
                        <w:rPr>
                          <w:rFonts w:ascii="Comic Sans MS" w:hAnsi="Comic Sans MS"/>
                          <w:sz w:val="24"/>
                          <w:szCs w:val="24"/>
                        </w:rPr>
                        <w:t xml:space="preserve">N2: Nivel 2.              </w:t>
                      </w:r>
                      <w:r>
                        <w:rPr>
                          <w:rFonts w:ascii="Comic Sans MS" w:hAnsi="Comic Sans MS"/>
                          <w:sz w:val="24"/>
                          <w:szCs w:val="24"/>
                        </w:rPr>
                        <w:t xml:space="preserve">N3: Nivel 3.         </w:t>
                      </w:r>
                      <w:r w:rsidRPr="008E4D01">
                        <w:rPr>
                          <w:rFonts w:ascii="Comic Sans MS" w:hAnsi="Comic Sans MS"/>
                          <w:sz w:val="24"/>
                          <w:szCs w:val="24"/>
                        </w:rPr>
                        <w:t xml:space="preserve">N4: Nivel 4.             </w:t>
                      </w:r>
                      <w:r>
                        <w:rPr>
                          <w:rFonts w:ascii="Comic Sans MS" w:hAnsi="Comic Sans MS"/>
                          <w:sz w:val="24"/>
                          <w:szCs w:val="24"/>
                        </w:rPr>
                        <w:t xml:space="preserve">      </w:t>
                      </w:r>
                      <w:r w:rsidRPr="008E4D01">
                        <w:rPr>
                          <w:rFonts w:ascii="Comic Sans MS" w:hAnsi="Comic Sans MS"/>
                          <w:sz w:val="24"/>
                          <w:szCs w:val="24"/>
                        </w:rPr>
                        <w:t xml:space="preserve"> </w:t>
                      </w:r>
                      <w:r w:rsidRPr="008E4D01">
                        <w:rPr>
                          <w:rFonts w:ascii="Comic Sans MS" w:hAnsi="Comic Sans MS"/>
                          <w:sz w:val="24"/>
                          <w:szCs w:val="24"/>
                        </w:rPr>
                        <w:t>N5: Nivel 5.</w:t>
                      </w:r>
                    </w:p>
                    <w:p w:rsidR="008E4D01" w:rsidRPr="008E4D01" w:rsidRDefault="008E4D01"/>
                  </w:txbxContent>
                </v:textbox>
              </v:shape>
            </w:pict>
          </mc:Fallback>
        </mc:AlternateContent>
      </w:r>
    </w:p>
    <w:p w:rsidR="002502BC" w:rsidRDefault="002502BC" w:rsidP="008E4D01">
      <w:pPr>
        <w:jc w:val="both"/>
        <w:rPr>
          <w:rFonts w:ascii="Comic Sans MS" w:hAnsi="Comic Sans MS"/>
          <w:b/>
          <w:szCs w:val="24"/>
        </w:rPr>
      </w:pPr>
    </w:p>
    <w:p w:rsidR="002502BC" w:rsidRDefault="002502BC" w:rsidP="008E4D01">
      <w:pPr>
        <w:jc w:val="both"/>
        <w:rPr>
          <w:rFonts w:ascii="Comic Sans MS" w:hAnsi="Comic Sans MS"/>
          <w:b/>
          <w:szCs w:val="24"/>
        </w:rPr>
      </w:pPr>
    </w:p>
    <w:p w:rsidR="002502BC" w:rsidRDefault="002502BC" w:rsidP="008E4D01">
      <w:pPr>
        <w:jc w:val="both"/>
        <w:rPr>
          <w:rFonts w:ascii="Comic Sans MS" w:hAnsi="Comic Sans MS"/>
          <w:b/>
          <w:szCs w:val="24"/>
        </w:rPr>
      </w:pPr>
    </w:p>
    <w:p w:rsidR="002502BC" w:rsidRDefault="002502BC" w:rsidP="008E4D01">
      <w:pPr>
        <w:jc w:val="both"/>
        <w:rPr>
          <w:rFonts w:ascii="Comic Sans MS" w:hAnsi="Comic Sans MS"/>
          <w:b/>
          <w:szCs w:val="24"/>
        </w:rPr>
      </w:pPr>
    </w:p>
    <w:p w:rsidR="002502BC" w:rsidRDefault="002502BC" w:rsidP="008E4D01">
      <w:pPr>
        <w:jc w:val="both"/>
        <w:rPr>
          <w:rFonts w:ascii="Comic Sans MS" w:hAnsi="Comic Sans MS"/>
          <w:b/>
          <w:szCs w:val="24"/>
        </w:rPr>
      </w:pPr>
    </w:p>
    <w:p w:rsidR="002502BC" w:rsidRDefault="002502BC" w:rsidP="008E4D01">
      <w:pPr>
        <w:jc w:val="both"/>
        <w:rPr>
          <w:rFonts w:ascii="Comic Sans MS" w:hAnsi="Comic Sans MS"/>
          <w:b/>
          <w:szCs w:val="24"/>
        </w:rPr>
      </w:pPr>
    </w:p>
    <w:p w:rsidR="002502BC" w:rsidRDefault="002502BC" w:rsidP="008E4D01">
      <w:pPr>
        <w:jc w:val="both"/>
        <w:rPr>
          <w:rFonts w:ascii="Comic Sans MS" w:hAnsi="Comic Sans MS"/>
          <w:b/>
          <w:szCs w:val="24"/>
        </w:rPr>
      </w:pPr>
    </w:p>
    <w:p w:rsidR="002502BC" w:rsidRDefault="002502BC" w:rsidP="008E4D01">
      <w:pPr>
        <w:jc w:val="both"/>
        <w:rPr>
          <w:rFonts w:ascii="Comic Sans MS" w:hAnsi="Comic Sans MS"/>
          <w:b/>
          <w:szCs w:val="24"/>
        </w:rPr>
      </w:pPr>
    </w:p>
    <w:p w:rsidR="002502BC" w:rsidRDefault="002502BC" w:rsidP="008E4D01">
      <w:pPr>
        <w:jc w:val="both"/>
        <w:rPr>
          <w:rFonts w:ascii="Comic Sans MS" w:hAnsi="Comic Sans MS"/>
          <w:b/>
          <w:szCs w:val="24"/>
        </w:rPr>
      </w:pPr>
    </w:p>
    <w:p w:rsidR="002502BC" w:rsidRDefault="002502BC" w:rsidP="008E4D01">
      <w:pPr>
        <w:jc w:val="both"/>
        <w:rPr>
          <w:rFonts w:ascii="Comic Sans MS" w:hAnsi="Comic Sans MS"/>
          <w:b/>
          <w:szCs w:val="24"/>
        </w:rPr>
      </w:pPr>
    </w:p>
    <w:p w:rsidR="002502BC" w:rsidRDefault="002502BC" w:rsidP="008E4D01">
      <w:pPr>
        <w:jc w:val="both"/>
        <w:rPr>
          <w:rFonts w:ascii="Comic Sans MS" w:hAnsi="Comic Sans MS"/>
          <w:noProof/>
          <w:sz w:val="24"/>
          <w:szCs w:val="24"/>
          <w:lang w:eastAsia="es-MX"/>
        </w:rPr>
      </w:pPr>
    </w:p>
    <w:p w:rsidR="002502BC" w:rsidRPr="00BC1C2D" w:rsidRDefault="002502BC" w:rsidP="0016316D">
      <w:pPr>
        <w:jc w:val="both"/>
        <w:rPr>
          <w:rFonts w:ascii="Comic Sans MS" w:hAnsi="Comic Sans MS"/>
          <w:b/>
          <w:color w:val="FF0000"/>
          <w:sz w:val="24"/>
          <w:szCs w:val="24"/>
        </w:rPr>
      </w:pPr>
      <w:r w:rsidRPr="00777B98">
        <w:rPr>
          <w:rFonts w:ascii="Comic Sans MS" w:hAnsi="Comic Sans MS"/>
          <w:b/>
          <w:szCs w:val="24"/>
        </w:rPr>
        <w:lastRenderedPageBreak/>
        <w:t>TABLA</w:t>
      </w:r>
      <w:r>
        <w:rPr>
          <w:rFonts w:ascii="Comic Sans MS" w:hAnsi="Comic Sans MS"/>
          <w:b/>
          <w:szCs w:val="24"/>
        </w:rPr>
        <w:t xml:space="preserve"> 1. </w:t>
      </w:r>
      <w:r w:rsidRPr="00777B98">
        <w:rPr>
          <w:rFonts w:ascii="Comic Sans MS" w:hAnsi="Comic Sans MS"/>
          <w:b/>
          <w:szCs w:val="24"/>
        </w:rPr>
        <w:t>CONCENTRACIONES PARA LA PREPARACIÓN DE LAS DESVIACIONES EN A</w:t>
      </w:r>
      <w:r w:rsidR="0016316D">
        <w:rPr>
          <w:rFonts w:ascii="Comic Sans MS" w:hAnsi="Comic Sans MS"/>
          <w:b/>
          <w:szCs w:val="24"/>
        </w:rPr>
        <w:t xml:space="preserve">GUA PURIFICADA Y GUSTOS BÁSICOS </w:t>
      </w:r>
      <w:r w:rsidR="0016316D" w:rsidRPr="0016316D">
        <w:rPr>
          <w:rFonts w:ascii="Comic Sans MS" w:hAnsi="Comic Sans MS"/>
          <w:b/>
          <w:sz w:val="20"/>
          <w:szCs w:val="24"/>
        </w:rPr>
        <w:t>(CONTINUACIÓN)</w:t>
      </w:r>
      <w:r>
        <w:rPr>
          <w:rFonts w:ascii="Comic Sans MS" w:hAnsi="Comic Sans MS"/>
          <w:b/>
          <w:color w:val="FF0000"/>
          <w:szCs w:val="24"/>
        </w:rPr>
        <w:t xml:space="preserve"> </w:t>
      </w:r>
    </w:p>
    <w:p w:rsidR="002502BC" w:rsidRDefault="002502BC" w:rsidP="0016316D">
      <w:pPr>
        <w:jc w:val="both"/>
        <w:rPr>
          <w:rFonts w:ascii="Comic Sans MS" w:hAnsi="Comic Sans MS"/>
          <w:noProof/>
          <w:sz w:val="24"/>
          <w:szCs w:val="24"/>
          <w:lang w:eastAsia="es-MX"/>
        </w:rPr>
      </w:pPr>
    </w:p>
    <w:p w:rsidR="002502BC" w:rsidRDefault="00CA2F73" w:rsidP="008E4D01">
      <w:pPr>
        <w:jc w:val="both"/>
        <w:rPr>
          <w:rFonts w:ascii="Comic Sans MS" w:hAnsi="Comic Sans MS"/>
          <w:noProof/>
          <w:sz w:val="24"/>
          <w:szCs w:val="24"/>
          <w:lang w:eastAsia="es-MX"/>
        </w:rPr>
      </w:pPr>
      <w:r>
        <w:rPr>
          <w:rFonts w:ascii="Comic Sans MS" w:hAnsi="Comic Sans MS"/>
          <w:noProof/>
          <w:sz w:val="24"/>
          <w:szCs w:val="24"/>
          <w:lang w:eastAsia="es-MX"/>
        </w:rPr>
        <w:drawing>
          <wp:anchor distT="0" distB="0" distL="114300" distR="114300" simplePos="0" relativeHeight="251971584" behindDoc="1" locked="0" layoutInCell="1" allowOverlap="1" wp14:anchorId="33111494" wp14:editId="314F3D25">
            <wp:simplePos x="0" y="0"/>
            <wp:positionH relativeFrom="column">
              <wp:posOffset>137795</wp:posOffset>
            </wp:positionH>
            <wp:positionV relativeFrom="paragraph">
              <wp:posOffset>377190</wp:posOffset>
            </wp:positionV>
            <wp:extent cx="5145405" cy="5665470"/>
            <wp:effectExtent l="0" t="0" r="0" b="0"/>
            <wp:wrapTight wrapText="bothSides">
              <wp:wrapPolygon edited="0">
                <wp:start x="0" y="0"/>
                <wp:lineTo x="0" y="21498"/>
                <wp:lineTo x="21512" y="21498"/>
                <wp:lineTo x="21512" y="0"/>
                <wp:lineTo x="0" y="0"/>
              </wp:wrapPolygon>
            </wp:wrapTight>
            <wp:docPr id="730" name="Imagen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5405" cy="5665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02BC" w:rsidRDefault="002502BC" w:rsidP="008E4D01">
      <w:pPr>
        <w:jc w:val="both"/>
        <w:rPr>
          <w:rFonts w:ascii="Comic Sans MS" w:hAnsi="Comic Sans MS"/>
          <w:noProof/>
          <w:sz w:val="24"/>
          <w:szCs w:val="24"/>
          <w:lang w:eastAsia="es-MX"/>
        </w:rPr>
      </w:pPr>
    </w:p>
    <w:p w:rsidR="002502BC" w:rsidRDefault="002502BC" w:rsidP="008E4D01">
      <w:pPr>
        <w:jc w:val="both"/>
        <w:rPr>
          <w:rFonts w:ascii="Comic Sans MS" w:hAnsi="Comic Sans MS"/>
          <w:noProof/>
          <w:sz w:val="24"/>
          <w:szCs w:val="24"/>
          <w:lang w:eastAsia="es-MX"/>
        </w:rPr>
      </w:pPr>
    </w:p>
    <w:p w:rsidR="002502BC" w:rsidRDefault="002502BC" w:rsidP="008E4D01">
      <w:pPr>
        <w:jc w:val="both"/>
        <w:rPr>
          <w:rFonts w:ascii="Comic Sans MS" w:hAnsi="Comic Sans MS"/>
          <w:noProof/>
          <w:sz w:val="24"/>
          <w:szCs w:val="24"/>
          <w:lang w:eastAsia="es-MX"/>
        </w:rPr>
      </w:pPr>
    </w:p>
    <w:p w:rsidR="002502BC" w:rsidRDefault="002502BC" w:rsidP="008E4D01">
      <w:pPr>
        <w:jc w:val="both"/>
        <w:rPr>
          <w:rFonts w:ascii="Comic Sans MS" w:hAnsi="Comic Sans MS"/>
          <w:noProof/>
          <w:sz w:val="24"/>
          <w:szCs w:val="24"/>
          <w:lang w:eastAsia="es-MX"/>
        </w:rPr>
      </w:pPr>
    </w:p>
    <w:p w:rsidR="002502BC" w:rsidRDefault="002502BC" w:rsidP="008E4D01">
      <w:pPr>
        <w:jc w:val="both"/>
        <w:rPr>
          <w:rFonts w:ascii="Comic Sans MS" w:hAnsi="Comic Sans MS"/>
          <w:noProof/>
          <w:sz w:val="24"/>
          <w:szCs w:val="24"/>
          <w:lang w:eastAsia="es-MX"/>
        </w:rPr>
      </w:pPr>
    </w:p>
    <w:p w:rsidR="002502BC" w:rsidRDefault="002502BC" w:rsidP="008E4D01">
      <w:pPr>
        <w:jc w:val="both"/>
        <w:rPr>
          <w:rFonts w:ascii="Comic Sans MS" w:hAnsi="Comic Sans MS"/>
          <w:noProof/>
          <w:sz w:val="24"/>
          <w:szCs w:val="24"/>
          <w:lang w:eastAsia="es-MX"/>
        </w:rPr>
      </w:pPr>
    </w:p>
    <w:p w:rsidR="002502BC" w:rsidRDefault="002502BC" w:rsidP="008E4D01">
      <w:pPr>
        <w:jc w:val="both"/>
        <w:rPr>
          <w:rFonts w:ascii="Comic Sans MS" w:hAnsi="Comic Sans MS"/>
          <w:noProof/>
          <w:sz w:val="24"/>
          <w:szCs w:val="24"/>
          <w:lang w:eastAsia="es-MX"/>
        </w:rPr>
      </w:pPr>
    </w:p>
    <w:p w:rsidR="002502BC" w:rsidRDefault="002502BC" w:rsidP="008E4D01">
      <w:pPr>
        <w:jc w:val="both"/>
        <w:rPr>
          <w:rFonts w:ascii="Comic Sans MS" w:hAnsi="Comic Sans MS"/>
          <w:noProof/>
          <w:sz w:val="24"/>
          <w:szCs w:val="24"/>
          <w:lang w:eastAsia="es-MX"/>
        </w:rPr>
      </w:pPr>
    </w:p>
    <w:p w:rsidR="002502BC" w:rsidRDefault="002502BC" w:rsidP="008E4D01">
      <w:pPr>
        <w:jc w:val="both"/>
        <w:rPr>
          <w:rFonts w:ascii="Comic Sans MS" w:hAnsi="Comic Sans MS"/>
          <w:noProof/>
          <w:sz w:val="24"/>
          <w:szCs w:val="24"/>
          <w:lang w:eastAsia="es-MX"/>
        </w:rPr>
      </w:pPr>
    </w:p>
    <w:p w:rsidR="002502BC" w:rsidRDefault="002502BC" w:rsidP="008E4D01">
      <w:pPr>
        <w:jc w:val="both"/>
        <w:rPr>
          <w:rFonts w:ascii="Comic Sans MS" w:hAnsi="Comic Sans MS"/>
          <w:noProof/>
          <w:sz w:val="24"/>
          <w:szCs w:val="24"/>
          <w:lang w:eastAsia="es-MX"/>
        </w:rPr>
      </w:pPr>
    </w:p>
    <w:p w:rsidR="002502BC" w:rsidRDefault="002502BC" w:rsidP="008E4D01">
      <w:pPr>
        <w:jc w:val="both"/>
        <w:rPr>
          <w:rFonts w:ascii="Comic Sans MS" w:hAnsi="Comic Sans MS"/>
          <w:noProof/>
          <w:sz w:val="24"/>
          <w:szCs w:val="24"/>
          <w:lang w:eastAsia="es-MX"/>
        </w:rPr>
      </w:pPr>
    </w:p>
    <w:p w:rsidR="002502BC" w:rsidRDefault="002502BC" w:rsidP="008E4D01">
      <w:pPr>
        <w:jc w:val="both"/>
        <w:rPr>
          <w:rFonts w:ascii="Comic Sans MS" w:hAnsi="Comic Sans MS"/>
          <w:noProof/>
          <w:sz w:val="24"/>
          <w:szCs w:val="24"/>
          <w:lang w:eastAsia="es-MX"/>
        </w:rPr>
      </w:pPr>
    </w:p>
    <w:p w:rsidR="002502BC" w:rsidRDefault="002502BC" w:rsidP="008E4D01">
      <w:pPr>
        <w:jc w:val="both"/>
        <w:rPr>
          <w:rFonts w:ascii="Comic Sans MS" w:hAnsi="Comic Sans MS"/>
          <w:noProof/>
          <w:sz w:val="24"/>
          <w:szCs w:val="24"/>
          <w:lang w:eastAsia="es-MX"/>
        </w:rPr>
      </w:pPr>
    </w:p>
    <w:p w:rsidR="002502BC" w:rsidRDefault="002502BC" w:rsidP="008E4D01">
      <w:pPr>
        <w:jc w:val="both"/>
        <w:rPr>
          <w:rFonts w:ascii="Comic Sans MS" w:hAnsi="Comic Sans MS"/>
          <w:noProof/>
          <w:sz w:val="24"/>
          <w:szCs w:val="24"/>
          <w:lang w:eastAsia="es-MX"/>
        </w:rPr>
      </w:pPr>
    </w:p>
    <w:p w:rsidR="002502BC" w:rsidRDefault="002502BC" w:rsidP="008E4D01">
      <w:pPr>
        <w:jc w:val="both"/>
        <w:rPr>
          <w:rFonts w:ascii="Comic Sans MS" w:hAnsi="Comic Sans MS"/>
          <w:noProof/>
          <w:sz w:val="24"/>
          <w:szCs w:val="24"/>
          <w:lang w:eastAsia="es-MX"/>
        </w:rPr>
      </w:pPr>
    </w:p>
    <w:p w:rsidR="002502BC" w:rsidRDefault="002502BC" w:rsidP="008E4D01">
      <w:pPr>
        <w:jc w:val="both"/>
        <w:rPr>
          <w:rFonts w:ascii="Comic Sans MS" w:hAnsi="Comic Sans MS"/>
          <w:noProof/>
          <w:sz w:val="24"/>
          <w:szCs w:val="24"/>
          <w:lang w:eastAsia="es-MX"/>
        </w:rPr>
      </w:pPr>
    </w:p>
    <w:p w:rsidR="001155B3" w:rsidRDefault="001155B3" w:rsidP="008E4D01">
      <w:pPr>
        <w:jc w:val="both"/>
        <w:rPr>
          <w:rFonts w:ascii="Comic Sans MS" w:hAnsi="Comic Sans MS"/>
          <w:b/>
          <w:szCs w:val="24"/>
        </w:rPr>
      </w:pPr>
    </w:p>
    <w:p w:rsidR="001155B3" w:rsidRDefault="001155B3" w:rsidP="008E4D01">
      <w:pPr>
        <w:jc w:val="both"/>
        <w:rPr>
          <w:rFonts w:ascii="Comic Sans MS" w:hAnsi="Comic Sans MS"/>
          <w:b/>
          <w:szCs w:val="24"/>
        </w:rPr>
      </w:pPr>
    </w:p>
    <w:p w:rsidR="000661A4" w:rsidRPr="008E4D01" w:rsidRDefault="00777B98" w:rsidP="008E4D01">
      <w:pPr>
        <w:jc w:val="both"/>
        <w:rPr>
          <w:rFonts w:ascii="Comic Sans MS" w:hAnsi="Comic Sans MS"/>
          <w:b/>
          <w:color w:val="17365D" w:themeColor="text2" w:themeShade="BF"/>
          <w:sz w:val="24"/>
          <w:szCs w:val="24"/>
        </w:rPr>
      </w:pPr>
      <w:r w:rsidRPr="00777B98">
        <w:rPr>
          <w:rFonts w:ascii="Comic Sans MS" w:hAnsi="Comic Sans MS"/>
          <w:b/>
          <w:szCs w:val="24"/>
        </w:rPr>
        <w:lastRenderedPageBreak/>
        <w:t>TABLA</w:t>
      </w:r>
      <w:r w:rsidR="000661A4">
        <w:rPr>
          <w:rFonts w:ascii="Comic Sans MS" w:hAnsi="Comic Sans MS"/>
          <w:b/>
          <w:szCs w:val="24"/>
        </w:rPr>
        <w:t xml:space="preserve"> 2. </w:t>
      </w:r>
      <w:r w:rsidRPr="00777B98">
        <w:rPr>
          <w:rFonts w:ascii="Comic Sans MS" w:hAnsi="Comic Sans MS"/>
          <w:b/>
          <w:szCs w:val="24"/>
        </w:rPr>
        <w:t xml:space="preserve"> CONCENTRACIONES PARA LA PREPARACIÓN DE LAS DESVIACIONES </w:t>
      </w:r>
      <w:r>
        <w:rPr>
          <w:rFonts w:ascii="Comic Sans MS" w:hAnsi="Comic Sans MS"/>
          <w:b/>
          <w:szCs w:val="24"/>
        </w:rPr>
        <w:t>EN JARABE SIMPLE Y JARABE TERMINADO</w:t>
      </w:r>
      <w:r w:rsidRPr="00777B98">
        <w:rPr>
          <w:rFonts w:ascii="Comic Sans MS" w:hAnsi="Comic Sans MS"/>
          <w:b/>
          <w:szCs w:val="24"/>
        </w:rPr>
        <w:t>.</w:t>
      </w:r>
    </w:p>
    <w:p w:rsidR="00777B98" w:rsidRPr="00340331" w:rsidRDefault="001155B3" w:rsidP="001155B3">
      <w:pPr>
        <w:pStyle w:val="Prrafodelista"/>
        <w:tabs>
          <w:tab w:val="left" w:pos="345"/>
        </w:tabs>
        <w:jc w:val="both"/>
        <w:rPr>
          <w:rFonts w:ascii="Comic Sans MS" w:hAnsi="Comic Sans MS"/>
          <w:sz w:val="24"/>
          <w:szCs w:val="24"/>
        </w:rPr>
      </w:pPr>
      <w:r>
        <w:rPr>
          <w:rFonts w:ascii="Comic Sans MS" w:hAnsi="Comic Sans MS"/>
          <w:b/>
          <w:noProof/>
          <w:sz w:val="28"/>
          <w:szCs w:val="24"/>
          <w:lang w:eastAsia="es-MX"/>
        </w:rPr>
        <w:drawing>
          <wp:anchor distT="0" distB="0" distL="114300" distR="114300" simplePos="0" relativeHeight="251972608" behindDoc="1" locked="0" layoutInCell="1" allowOverlap="1" wp14:anchorId="779AAFE6" wp14:editId="045AEFA3">
            <wp:simplePos x="0" y="0"/>
            <wp:positionH relativeFrom="column">
              <wp:posOffset>-4445</wp:posOffset>
            </wp:positionH>
            <wp:positionV relativeFrom="paragraph">
              <wp:posOffset>372110</wp:posOffset>
            </wp:positionV>
            <wp:extent cx="5600065" cy="4535805"/>
            <wp:effectExtent l="0" t="0" r="635" b="0"/>
            <wp:wrapTight wrapText="bothSides">
              <wp:wrapPolygon edited="0">
                <wp:start x="0" y="0"/>
                <wp:lineTo x="0" y="21500"/>
                <wp:lineTo x="21529" y="21500"/>
                <wp:lineTo x="21529" y="0"/>
                <wp:lineTo x="0" y="0"/>
              </wp:wrapPolygon>
            </wp:wrapTight>
            <wp:docPr id="731" name="Imagen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00065" cy="4535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02BC" w:rsidRDefault="002502BC" w:rsidP="000661A4">
      <w:pPr>
        <w:jc w:val="both"/>
        <w:rPr>
          <w:rFonts w:ascii="Comic Sans MS" w:hAnsi="Comic Sans MS"/>
          <w:b/>
          <w:sz w:val="28"/>
          <w:szCs w:val="24"/>
        </w:rPr>
      </w:pPr>
    </w:p>
    <w:p w:rsidR="001155B3" w:rsidRPr="00340331" w:rsidRDefault="001155B3" w:rsidP="001155B3">
      <w:pPr>
        <w:pStyle w:val="Prrafodelista"/>
        <w:numPr>
          <w:ilvl w:val="0"/>
          <w:numId w:val="4"/>
        </w:numPr>
        <w:tabs>
          <w:tab w:val="left" w:pos="345"/>
        </w:tabs>
        <w:jc w:val="both"/>
        <w:rPr>
          <w:rFonts w:ascii="Comic Sans MS" w:hAnsi="Comic Sans MS"/>
          <w:sz w:val="24"/>
          <w:szCs w:val="24"/>
        </w:rPr>
      </w:pPr>
      <w:r w:rsidRPr="00340331">
        <w:rPr>
          <w:rFonts w:ascii="Comic Sans MS" w:hAnsi="Comic Sans MS"/>
          <w:sz w:val="24"/>
          <w:szCs w:val="24"/>
        </w:rPr>
        <w:t xml:space="preserve">Actualmente se realiza un entrenamiento para 110 catadores de diferentes </w:t>
      </w:r>
      <w:r>
        <w:rPr>
          <w:rFonts w:ascii="Comic Sans MS" w:hAnsi="Comic Sans MS"/>
          <w:sz w:val="24"/>
          <w:szCs w:val="24"/>
        </w:rPr>
        <w:t>áreas de trabajo.</w:t>
      </w:r>
    </w:p>
    <w:p w:rsidR="001155B3" w:rsidRDefault="001155B3" w:rsidP="001155B3">
      <w:pPr>
        <w:jc w:val="both"/>
        <w:rPr>
          <w:rFonts w:ascii="Comic Sans MS" w:hAnsi="Comic Sans MS"/>
          <w:noProof/>
          <w:sz w:val="24"/>
          <w:szCs w:val="24"/>
          <w:lang w:eastAsia="es-MX"/>
        </w:rPr>
      </w:pPr>
    </w:p>
    <w:p w:rsidR="002502BC" w:rsidRDefault="002502BC" w:rsidP="000661A4">
      <w:pPr>
        <w:jc w:val="both"/>
        <w:rPr>
          <w:rFonts w:ascii="Comic Sans MS" w:hAnsi="Comic Sans MS"/>
          <w:b/>
          <w:sz w:val="28"/>
          <w:szCs w:val="24"/>
        </w:rPr>
      </w:pPr>
    </w:p>
    <w:p w:rsidR="002502BC" w:rsidRDefault="002502BC" w:rsidP="000661A4">
      <w:pPr>
        <w:jc w:val="both"/>
        <w:rPr>
          <w:rFonts w:ascii="Comic Sans MS" w:hAnsi="Comic Sans MS"/>
          <w:b/>
          <w:sz w:val="28"/>
          <w:szCs w:val="24"/>
        </w:rPr>
      </w:pPr>
    </w:p>
    <w:p w:rsidR="001155B3" w:rsidRDefault="001155B3" w:rsidP="000661A4">
      <w:pPr>
        <w:jc w:val="both"/>
        <w:rPr>
          <w:rFonts w:ascii="Comic Sans MS" w:hAnsi="Comic Sans MS"/>
          <w:b/>
          <w:sz w:val="28"/>
          <w:szCs w:val="24"/>
        </w:rPr>
      </w:pPr>
    </w:p>
    <w:p w:rsidR="00C50F73" w:rsidRPr="000661A4" w:rsidRDefault="00C43EC4" w:rsidP="000661A4">
      <w:pPr>
        <w:jc w:val="both"/>
        <w:rPr>
          <w:rFonts w:ascii="Comic Sans MS" w:hAnsi="Comic Sans MS"/>
          <w:b/>
          <w:sz w:val="28"/>
          <w:szCs w:val="24"/>
        </w:rPr>
      </w:pPr>
      <w:r w:rsidRPr="000661A4">
        <w:rPr>
          <w:rFonts w:ascii="Comic Sans MS" w:hAnsi="Comic Sans MS"/>
          <w:b/>
          <w:sz w:val="28"/>
          <w:szCs w:val="24"/>
        </w:rPr>
        <w:lastRenderedPageBreak/>
        <w:t>RESULTADOS</w:t>
      </w:r>
      <w:r w:rsidR="00A20C0F" w:rsidRPr="000661A4">
        <w:rPr>
          <w:rFonts w:ascii="Comic Sans MS" w:hAnsi="Comic Sans MS"/>
          <w:b/>
          <w:sz w:val="28"/>
          <w:szCs w:val="24"/>
        </w:rPr>
        <w:t xml:space="preserve"> Y DISCUSIÓN.</w:t>
      </w:r>
    </w:p>
    <w:p w:rsidR="003F4939" w:rsidRDefault="00EF0EB0" w:rsidP="00D20A8C">
      <w:pPr>
        <w:jc w:val="both"/>
        <w:rPr>
          <w:rFonts w:ascii="Comic Sans MS" w:hAnsi="Comic Sans MS"/>
          <w:sz w:val="24"/>
          <w:szCs w:val="24"/>
        </w:rPr>
      </w:pPr>
      <w:r>
        <w:rPr>
          <w:rFonts w:ascii="Comic Sans MS" w:hAnsi="Comic Sans MS"/>
          <w:sz w:val="24"/>
          <w:szCs w:val="24"/>
        </w:rPr>
        <w:t>La necesidad de obtener mejores resultados de asertividad en los catadores</w:t>
      </w:r>
      <w:r w:rsidR="0003249A">
        <w:rPr>
          <w:rFonts w:ascii="Comic Sans MS" w:hAnsi="Comic Sans MS"/>
          <w:sz w:val="24"/>
          <w:szCs w:val="24"/>
        </w:rPr>
        <w:t xml:space="preserve">, nos llevo a realizar una mejora en su programa de entrenamiento, realizando un incremento en el número de pruebas, diseñando dos pruebas extras y colocándolas en el programa de entrenamiento de tal manera, que el personal logre familiarizarse con cada uno de los entrenamientos en el menor tiempo posible, consiguiendo así una mejora significativa en el porcentaje global de asertividad. </w:t>
      </w:r>
    </w:p>
    <w:p w:rsidR="0003249A" w:rsidRDefault="0003249A" w:rsidP="00D20A8C">
      <w:pPr>
        <w:jc w:val="both"/>
        <w:rPr>
          <w:rFonts w:ascii="Comic Sans MS" w:hAnsi="Comic Sans MS"/>
          <w:b/>
          <w:color w:val="17365D" w:themeColor="text2" w:themeShade="BF"/>
          <w:sz w:val="24"/>
          <w:szCs w:val="24"/>
        </w:rPr>
      </w:pPr>
    </w:p>
    <w:p w:rsidR="00C50F73" w:rsidRDefault="00D20A8C" w:rsidP="00D20A8C">
      <w:pPr>
        <w:jc w:val="both"/>
        <w:rPr>
          <w:rFonts w:ascii="Comic Sans MS" w:hAnsi="Comic Sans MS"/>
          <w:b/>
          <w:sz w:val="24"/>
          <w:szCs w:val="24"/>
        </w:rPr>
      </w:pPr>
      <w:r w:rsidRPr="00D20A8C">
        <w:rPr>
          <w:rFonts w:ascii="Comic Sans MS" w:hAnsi="Comic Sans MS"/>
          <w:b/>
          <w:color w:val="17365D" w:themeColor="text2" w:themeShade="BF"/>
          <w:sz w:val="24"/>
          <w:szCs w:val="24"/>
        </w:rPr>
        <w:t>Prueba dúo-trío</w:t>
      </w:r>
      <w:r w:rsidRPr="00D20A8C">
        <w:rPr>
          <w:rFonts w:ascii="Comic Sans MS" w:hAnsi="Comic Sans MS"/>
          <w:b/>
          <w:sz w:val="24"/>
          <w:szCs w:val="24"/>
        </w:rPr>
        <w:t xml:space="preserve"> </w:t>
      </w:r>
    </w:p>
    <w:p w:rsidR="00D20A8C" w:rsidRDefault="00BC1C2D" w:rsidP="00D20A8C">
      <w:pPr>
        <w:jc w:val="both"/>
        <w:rPr>
          <w:rFonts w:ascii="Comic Sans MS" w:hAnsi="Comic Sans MS"/>
          <w:sz w:val="24"/>
          <w:szCs w:val="24"/>
        </w:rPr>
      </w:pPr>
      <w:r w:rsidRPr="001155B3">
        <w:rPr>
          <w:rFonts w:ascii="Comic Sans MS" w:hAnsi="Comic Sans MS"/>
          <w:sz w:val="24"/>
          <w:szCs w:val="24"/>
        </w:rPr>
        <w:t>En</w:t>
      </w:r>
      <w:r w:rsidR="00827BA6">
        <w:rPr>
          <w:rFonts w:ascii="Comic Sans MS" w:hAnsi="Comic Sans MS"/>
          <w:sz w:val="24"/>
          <w:szCs w:val="24"/>
        </w:rPr>
        <w:t xml:space="preserve"> la figura 18 </w:t>
      </w:r>
      <w:r w:rsidR="001155B3">
        <w:rPr>
          <w:rFonts w:ascii="Comic Sans MS" w:hAnsi="Comic Sans MS"/>
          <w:sz w:val="24"/>
          <w:szCs w:val="24"/>
        </w:rPr>
        <w:t xml:space="preserve">se muestra la papeleta diseñada </w:t>
      </w:r>
      <w:r w:rsidR="00827BA6">
        <w:rPr>
          <w:rFonts w:ascii="Comic Sans MS" w:hAnsi="Comic Sans MS"/>
          <w:sz w:val="24"/>
          <w:szCs w:val="24"/>
        </w:rPr>
        <w:t xml:space="preserve"> para </w:t>
      </w:r>
      <w:r w:rsidR="001155B3">
        <w:rPr>
          <w:rFonts w:ascii="Comic Sans MS" w:hAnsi="Comic Sans MS"/>
          <w:sz w:val="24"/>
          <w:szCs w:val="24"/>
        </w:rPr>
        <w:t>la realización de esta</w:t>
      </w:r>
      <w:r w:rsidR="00827BA6">
        <w:rPr>
          <w:rFonts w:ascii="Comic Sans MS" w:hAnsi="Comic Sans MS"/>
          <w:sz w:val="24"/>
          <w:szCs w:val="24"/>
        </w:rPr>
        <w:t xml:space="preserve"> prueba y  en la figura 19 se puede observar una grafica del porcentaje de asertividad de los catadores, </w:t>
      </w:r>
      <w:r w:rsidR="004237D1">
        <w:rPr>
          <w:rFonts w:ascii="Comic Sans MS" w:hAnsi="Comic Sans MS"/>
          <w:sz w:val="24"/>
          <w:szCs w:val="24"/>
        </w:rPr>
        <w:t xml:space="preserve">antes y después </w:t>
      </w:r>
      <w:r w:rsidR="007D543B">
        <w:rPr>
          <w:rFonts w:ascii="Comic Sans MS" w:hAnsi="Comic Sans MS"/>
          <w:sz w:val="24"/>
          <w:szCs w:val="24"/>
        </w:rPr>
        <w:t>de anexar la prueba al entrenamiento.</w:t>
      </w:r>
    </w:p>
    <w:p w:rsidR="00D20A8C" w:rsidRDefault="001155B3" w:rsidP="00D20A8C">
      <w:pPr>
        <w:jc w:val="both"/>
        <w:rPr>
          <w:rFonts w:ascii="Comic Sans MS" w:hAnsi="Comic Sans MS"/>
          <w:sz w:val="24"/>
          <w:szCs w:val="24"/>
        </w:rPr>
      </w:pPr>
      <w:r>
        <w:rPr>
          <w:rFonts w:ascii="Comic Sans MS" w:hAnsi="Comic Sans MS"/>
          <w:sz w:val="24"/>
          <w:szCs w:val="24"/>
        </w:rPr>
        <w:t xml:space="preserve">El resultado que observamos nos muestra el porcentaje de asertividad del personal que se encuentra en entrenamiento sensorial, en un período de 30 días, pudimos observar que su asertividad aumento, al colocar la prueba dúo-trío en el entrenamiento, mostramos el porcentaje antes de anexar la prueba dúo-trío al entrenamiento y el porcentaje obtenido después de un mes de utilizar la prueba. </w:t>
      </w:r>
    </w:p>
    <w:p w:rsidR="00D20A8C" w:rsidRPr="00D20A8C" w:rsidRDefault="00D20A8C" w:rsidP="00D20A8C">
      <w:pPr>
        <w:jc w:val="both"/>
        <w:rPr>
          <w:rFonts w:ascii="Comic Sans MS" w:hAnsi="Comic Sans MS"/>
          <w:sz w:val="24"/>
          <w:szCs w:val="24"/>
        </w:rPr>
      </w:pPr>
    </w:p>
    <w:p w:rsidR="00C50F73" w:rsidRDefault="00C50F73" w:rsidP="00C50F73">
      <w:pPr>
        <w:jc w:val="center"/>
        <w:rPr>
          <w:rFonts w:ascii="Comic Sans MS" w:hAnsi="Comic Sans MS"/>
          <w:sz w:val="24"/>
          <w:szCs w:val="24"/>
        </w:rPr>
      </w:pPr>
    </w:p>
    <w:p w:rsidR="00C50F73" w:rsidRDefault="00C50F73" w:rsidP="00C50F73">
      <w:pPr>
        <w:jc w:val="center"/>
        <w:rPr>
          <w:rFonts w:ascii="Comic Sans MS" w:hAnsi="Comic Sans MS"/>
          <w:sz w:val="24"/>
          <w:szCs w:val="24"/>
        </w:rPr>
      </w:pPr>
    </w:p>
    <w:p w:rsidR="00C50F73" w:rsidRDefault="00C50F73" w:rsidP="00C50F73">
      <w:pPr>
        <w:jc w:val="center"/>
        <w:rPr>
          <w:rFonts w:ascii="Comic Sans MS" w:hAnsi="Comic Sans MS"/>
          <w:sz w:val="24"/>
          <w:szCs w:val="24"/>
        </w:rPr>
      </w:pPr>
    </w:p>
    <w:p w:rsidR="00DB0D5F" w:rsidRDefault="00DB0D5F" w:rsidP="007D543B">
      <w:pPr>
        <w:rPr>
          <w:rFonts w:ascii="Comic Sans MS" w:hAnsi="Comic Sans MS"/>
          <w:sz w:val="24"/>
          <w:szCs w:val="24"/>
        </w:rPr>
      </w:pPr>
    </w:p>
    <w:p w:rsidR="00124CCA" w:rsidRDefault="00124CCA" w:rsidP="00DB0D5F">
      <w:pPr>
        <w:jc w:val="both"/>
        <w:rPr>
          <w:rFonts w:ascii="Comic Sans MS" w:hAnsi="Comic Sans MS"/>
          <w:b/>
          <w:color w:val="17365D" w:themeColor="text2" w:themeShade="BF"/>
          <w:sz w:val="24"/>
          <w:szCs w:val="24"/>
        </w:rPr>
      </w:pPr>
    </w:p>
    <w:p w:rsidR="00827BA6" w:rsidRDefault="00827BA6" w:rsidP="00DB0D5F">
      <w:pPr>
        <w:jc w:val="both"/>
        <w:rPr>
          <w:rFonts w:ascii="Comic Sans MS" w:hAnsi="Comic Sans MS"/>
          <w:b/>
          <w:color w:val="17365D" w:themeColor="text2" w:themeShade="BF"/>
          <w:sz w:val="24"/>
          <w:szCs w:val="24"/>
        </w:rPr>
      </w:pPr>
    </w:p>
    <w:p w:rsidR="00827BA6" w:rsidRDefault="00FB3D5D" w:rsidP="00DB0D5F">
      <w:pPr>
        <w:jc w:val="both"/>
        <w:rPr>
          <w:rFonts w:ascii="Comic Sans MS" w:hAnsi="Comic Sans MS"/>
          <w:b/>
          <w:color w:val="17365D" w:themeColor="text2" w:themeShade="BF"/>
          <w:sz w:val="24"/>
          <w:szCs w:val="24"/>
        </w:rPr>
      </w:pPr>
      <w:r>
        <w:rPr>
          <w:rFonts w:ascii="Comic Sans MS" w:hAnsi="Comic Sans MS"/>
          <w:noProof/>
          <w:sz w:val="24"/>
          <w:szCs w:val="24"/>
          <w:lang w:eastAsia="es-MX"/>
        </w:rPr>
        <w:lastRenderedPageBreak/>
        <mc:AlternateContent>
          <mc:Choice Requires="wps">
            <w:drawing>
              <wp:anchor distT="0" distB="0" distL="114300" distR="114300" simplePos="0" relativeHeight="251716608" behindDoc="0" locked="0" layoutInCell="1" allowOverlap="1" wp14:anchorId="604134E7" wp14:editId="40975ADC">
                <wp:simplePos x="0" y="0"/>
                <wp:positionH relativeFrom="column">
                  <wp:posOffset>-40229</wp:posOffset>
                </wp:positionH>
                <wp:positionV relativeFrom="paragraph">
                  <wp:posOffset>-158526</wp:posOffset>
                </wp:positionV>
                <wp:extent cx="5522259" cy="422275"/>
                <wp:effectExtent l="0" t="0" r="2540" b="0"/>
                <wp:wrapNone/>
                <wp:docPr id="2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2259" cy="422275"/>
                        </a:xfrm>
                        <a:prstGeom prst="rect">
                          <a:avLst/>
                        </a:prstGeom>
                        <a:solidFill>
                          <a:srgbClr val="FFFFFF"/>
                        </a:solidFill>
                        <a:ln w="9525">
                          <a:noFill/>
                          <a:miter lim="800000"/>
                          <a:headEnd/>
                          <a:tailEnd/>
                        </a:ln>
                      </wps:spPr>
                      <wps:txbx>
                        <w:txbxContent>
                          <w:p w:rsidR="00CD25F2" w:rsidRPr="00F41989" w:rsidRDefault="00CD25F2" w:rsidP="00DB0D5F">
                            <w:pPr>
                              <w:jc w:val="both"/>
                              <w:rPr>
                                <w:rFonts w:ascii="Comic Sans MS" w:hAnsi="Comic Sans MS"/>
                                <w:sz w:val="20"/>
                              </w:rPr>
                            </w:pPr>
                            <w:r>
                              <w:rPr>
                                <w:rFonts w:ascii="Comic Sans MS" w:hAnsi="Comic Sans MS"/>
                                <w:sz w:val="20"/>
                              </w:rPr>
                              <w:t xml:space="preserve">Figura 18. Prueba dúo-trío para el entrenamiento en agua, jarabe simple y producto terminado.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3.15pt;margin-top:-12.5pt;width:434.8pt;height:33.25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" stroked="f">
                <v:textbox style="mso-fit-shape-to-text:t">
                  <w:txbxContent>
                    <w:p w:rsidR="00575BF5" w:rsidRPr="00F41989" w:rsidRDefault="00575BF5" w:rsidP="00DB0D5F">
                      <w:pPr>
                        <w:jc w:val="both"/>
                        <w:rPr>
                          <w:rFonts w:ascii="Comic Sans MS" w:hAnsi="Comic Sans MS"/>
                          <w:sz w:val="20"/>
                        </w:rPr>
                      </w:pPr>
                      <w:r>
                        <w:rPr>
                          <w:rFonts w:ascii="Comic Sans MS" w:hAnsi="Comic Sans MS"/>
                          <w:sz w:val="20"/>
                        </w:rPr>
                        <w:t xml:space="preserve">Figura 18. Prueba dúo-trío para el entrenamiento en agua, jarabe simple y producto terminado. </w:t>
                      </w:r>
                    </w:p>
                  </w:txbxContent>
                </v:textbox>
              </v:shape>
            </w:pict>
          </mc:Fallback>
        </mc:AlternateContent>
      </w:r>
      <w:r w:rsidR="0003249A">
        <w:rPr>
          <w:rFonts w:ascii="Comic Sans MS" w:hAnsi="Comic Sans MS"/>
          <w:b/>
          <w:noProof/>
          <w:szCs w:val="24"/>
          <w:lang w:eastAsia="es-MX"/>
        </w:rPr>
        <w:drawing>
          <wp:anchor distT="0" distB="0" distL="114300" distR="114300" simplePos="0" relativeHeight="251938816" behindDoc="1" locked="0" layoutInCell="1" allowOverlap="1" wp14:anchorId="3993E45B" wp14:editId="79AC40DC">
            <wp:simplePos x="0" y="0"/>
            <wp:positionH relativeFrom="column">
              <wp:posOffset>85090</wp:posOffset>
            </wp:positionH>
            <wp:positionV relativeFrom="paragraph">
              <wp:posOffset>85725</wp:posOffset>
            </wp:positionV>
            <wp:extent cx="5414645" cy="7655560"/>
            <wp:effectExtent l="228600" t="190500" r="243205" b="231140"/>
            <wp:wrapTight wrapText="bothSides">
              <wp:wrapPolygon edited="0">
                <wp:start x="456" y="-537"/>
                <wp:lineTo x="-912" y="-430"/>
                <wp:lineTo x="-912" y="21338"/>
                <wp:lineTo x="-532" y="21930"/>
                <wp:lineTo x="228" y="22198"/>
                <wp:lineTo x="21430" y="22198"/>
                <wp:lineTo x="22114" y="21930"/>
                <wp:lineTo x="22494" y="21123"/>
                <wp:lineTo x="22494" y="376"/>
                <wp:lineTo x="21202" y="-430"/>
                <wp:lineTo x="21126" y="-537"/>
                <wp:lineTo x="456" y="-537"/>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14645" cy="76555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rsidR="00827BA6" w:rsidRDefault="00E22333" w:rsidP="0003249A">
      <w:pPr>
        <w:jc w:val="center"/>
        <w:rPr>
          <w:rFonts w:ascii="Comic Sans MS" w:hAnsi="Comic Sans MS"/>
          <w:b/>
          <w:szCs w:val="24"/>
        </w:rPr>
      </w:pPr>
      <w:r w:rsidRPr="00E22333">
        <w:rPr>
          <w:rFonts w:ascii="Comic Sans MS" w:hAnsi="Comic Sans MS"/>
          <w:b/>
          <w:szCs w:val="24"/>
        </w:rPr>
        <w:lastRenderedPageBreak/>
        <w:t>PORCENTAJE DE ASERTIVIDAD</w:t>
      </w:r>
      <w:r>
        <w:rPr>
          <w:rFonts w:ascii="Comic Sans MS" w:hAnsi="Comic Sans MS"/>
          <w:b/>
          <w:szCs w:val="24"/>
        </w:rPr>
        <w:t xml:space="preserve"> DE LOS CATADORES ANTES Y DESPUÉ</w:t>
      </w:r>
      <w:r w:rsidRPr="00E22333">
        <w:rPr>
          <w:rFonts w:ascii="Comic Sans MS" w:hAnsi="Comic Sans MS"/>
          <w:b/>
          <w:szCs w:val="24"/>
        </w:rPr>
        <w:t>S DE LA PRUEBA DÚO-TRÍO.</w:t>
      </w:r>
    </w:p>
    <w:p w:rsidR="00B5055B" w:rsidRPr="0003249A" w:rsidRDefault="00B5055B" w:rsidP="0003249A">
      <w:pPr>
        <w:jc w:val="center"/>
        <w:rPr>
          <w:rFonts w:ascii="Comic Sans MS" w:hAnsi="Comic Sans MS"/>
          <w:b/>
          <w:szCs w:val="24"/>
        </w:rPr>
      </w:pPr>
    </w:p>
    <w:p w:rsidR="00E22333" w:rsidRDefault="00450102" w:rsidP="00DB0D5F">
      <w:pPr>
        <w:jc w:val="both"/>
        <w:rPr>
          <w:rFonts w:ascii="Comic Sans MS" w:hAnsi="Comic Sans MS"/>
          <w:b/>
          <w:color w:val="17365D" w:themeColor="text2" w:themeShade="BF"/>
          <w:sz w:val="24"/>
          <w:szCs w:val="24"/>
        </w:rPr>
      </w:pPr>
      <w:r>
        <w:rPr>
          <w:rFonts w:ascii="Comic Sans MS" w:hAnsi="Comic Sans MS"/>
          <w:noProof/>
          <w:sz w:val="24"/>
          <w:szCs w:val="24"/>
          <w:lang w:eastAsia="es-MX"/>
        </w:rPr>
        <mc:AlternateContent>
          <mc:Choice Requires="wps">
            <w:drawing>
              <wp:anchor distT="0" distB="0" distL="114300" distR="114300" simplePos="0" relativeHeight="251913216" behindDoc="0" locked="0" layoutInCell="1" allowOverlap="1">
                <wp:simplePos x="0" y="0"/>
                <wp:positionH relativeFrom="column">
                  <wp:posOffset>-31115</wp:posOffset>
                </wp:positionH>
                <wp:positionV relativeFrom="paragraph">
                  <wp:posOffset>3249930</wp:posOffset>
                </wp:positionV>
                <wp:extent cx="5324475" cy="625475"/>
                <wp:effectExtent l="0" t="0" r="9525" b="0"/>
                <wp:wrapNone/>
                <wp:docPr id="7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625475"/>
                        </a:xfrm>
                        <a:prstGeom prst="rect">
                          <a:avLst/>
                        </a:prstGeom>
                        <a:solidFill>
                          <a:srgbClr val="FFFFFF"/>
                        </a:solidFill>
                        <a:ln w="9525">
                          <a:noFill/>
                          <a:miter lim="800000"/>
                          <a:headEnd/>
                          <a:tailEnd/>
                        </a:ln>
                      </wps:spPr>
                      <wps:txbx>
                        <w:txbxContent>
                          <w:p w:rsidR="00CD25F2" w:rsidRPr="00F41989" w:rsidRDefault="00CD25F2" w:rsidP="00E22333">
                            <w:pPr>
                              <w:jc w:val="both"/>
                              <w:rPr>
                                <w:rFonts w:ascii="Comic Sans MS" w:hAnsi="Comic Sans MS"/>
                                <w:sz w:val="20"/>
                              </w:rPr>
                            </w:pPr>
                            <w:r>
                              <w:rPr>
                                <w:rFonts w:ascii="Comic Sans MS" w:hAnsi="Comic Sans MS"/>
                                <w:sz w:val="20"/>
                              </w:rPr>
                              <w:t xml:space="preserve">Figura 19. Gráfica de porcentajes obtenidos con la prueba Dúo-trío, antes y después de anexarla al entrenamiento.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2.45pt;margin-top:255.9pt;width:419.25pt;height:49.25pt;z-index:251913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" stroked="f">
                <v:textbox style="mso-fit-shape-to-text:t">
                  <w:txbxContent>
                    <w:p w:rsidR="001D584D" w:rsidRPr="00F41989" w:rsidRDefault="001D584D" w:rsidP="00E22333">
                      <w:pPr>
                        <w:jc w:val="both"/>
                        <w:rPr>
                          <w:rFonts w:ascii="Comic Sans MS" w:hAnsi="Comic Sans MS"/>
                          <w:sz w:val="20"/>
                        </w:rPr>
                      </w:pPr>
                      <w:r>
                        <w:rPr>
                          <w:rFonts w:ascii="Comic Sans MS" w:hAnsi="Comic Sans MS"/>
                          <w:sz w:val="20"/>
                        </w:rPr>
                        <w:t xml:space="preserve">Figura 19. Gráfica de porcentajes obtenidos con la prueba Dúo-trío, antes y después de anexarla al entrenamiento. </w:t>
                      </w:r>
                    </w:p>
                  </w:txbxContent>
                </v:textbox>
              </v:shape>
            </w:pict>
          </mc:Fallback>
        </mc:AlternateContent>
      </w:r>
      <w:r w:rsidR="00B5055B">
        <w:rPr>
          <w:rFonts w:ascii="Comic Sans MS" w:hAnsi="Comic Sans MS"/>
          <w:b/>
          <w:noProof/>
          <w:color w:val="17365D" w:themeColor="text2" w:themeShade="BF"/>
          <w:sz w:val="24"/>
          <w:szCs w:val="24"/>
          <w:lang w:eastAsia="es-MX"/>
        </w:rPr>
        <w:drawing>
          <wp:inline distT="0" distB="0" distL="0" distR="0">
            <wp:extent cx="5486400" cy="3200400"/>
            <wp:effectExtent l="0" t="0" r="19050" b="19050"/>
            <wp:docPr id="707" name="Gráfico 70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27BA6" w:rsidRDefault="00827BA6" w:rsidP="00DB0D5F">
      <w:pPr>
        <w:jc w:val="both"/>
        <w:rPr>
          <w:rFonts w:ascii="Comic Sans MS" w:hAnsi="Comic Sans MS"/>
          <w:b/>
          <w:color w:val="17365D" w:themeColor="text2" w:themeShade="BF"/>
          <w:sz w:val="24"/>
          <w:szCs w:val="24"/>
        </w:rPr>
      </w:pPr>
    </w:p>
    <w:p w:rsidR="00827BA6" w:rsidRDefault="00827BA6" w:rsidP="00FB3D5D">
      <w:pPr>
        <w:jc w:val="both"/>
        <w:rPr>
          <w:rFonts w:ascii="Comic Sans MS" w:hAnsi="Comic Sans MS"/>
          <w:b/>
          <w:color w:val="17365D" w:themeColor="text2" w:themeShade="BF"/>
          <w:sz w:val="24"/>
          <w:szCs w:val="24"/>
        </w:rPr>
      </w:pPr>
    </w:p>
    <w:p w:rsidR="00827BA6" w:rsidRPr="00FB3D5D" w:rsidRDefault="00B5055B" w:rsidP="00FB3D5D">
      <w:pPr>
        <w:ind w:left="360"/>
        <w:jc w:val="both"/>
        <w:rPr>
          <w:rFonts w:ascii="Comic Sans MS" w:hAnsi="Comic Sans MS"/>
          <w:b/>
          <w:sz w:val="24"/>
          <w:szCs w:val="24"/>
        </w:rPr>
      </w:pPr>
      <w:r w:rsidRPr="00FB3D5D">
        <w:rPr>
          <w:rFonts w:ascii="Comic Sans MS" w:hAnsi="Comic Sans MS"/>
          <w:b/>
          <w:sz w:val="24"/>
          <w:szCs w:val="24"/>
        </w:rPr>
        <w:t>L1</w:t>
      </w:r>
      <w:r w:rsidR="0003249A" w:rsidRPr="00FB3D5D">
        <w:rPr>
          <w:rFonts w:ascii="Comic Sans MS" w:hAnsi="Comic Sans MS"/>
          <w:b/>
          <w:sz w:val="24"/>
          <w:szCs w:val="24"/>
        </w:rPr>
        <w:t>: Línea</w:t>
      </w:r>
      <w:r w:rsidRPr="00FB3D5D">
        <w:rPr>
          <w:rFonts w:ascii="Comic Sans MS" w:hAnsi="Comic Sans MS"/>
          <w:b/>
          <w:sz w:val="24"/>
          <w:szCs w:val="24"/>
        </w:rPr>
        <w:t xml:space="preserve"> 1, produce presentaciones de 3L NR, 2L NR y 2.5L NR.</w:t>
      </w:r>
    </w:p>
    <w:p w:rsidR="00B5055B" w:rsidRPr="00FB3D5D" w:rsidRDefault="00B5055B" w:rsidP="00FB3D5D">
      <w:pPr>
        <w:ind w:left="360"/>
        <w:jc w:val="both"/>
        <w:rPr>
          <w:rFonts w:ascii="Comic Sans MS" w:hAnsi="Comic Sans MS"/>
          <w:b/>
          <w:sz w:val="24"/>
          <w:szCs w:val="24"/>
        </w:rPr>
      </w:pPr>
      <w:r w:rsidRPr="00FB3D5D">
        <w:rPr>
          <w:rFonts w:ascii="Comic Sans MS" w:hAnsi="Comic Sans MS"/>
          <w:b/>
          <w:sz w:val="24"/>
          <w:szCs w:val="24"/>
        </w:rPr>
        <w:t>L2: Línea 2, produce presentaciones de 600 ml.</w:t>
      </w:r>
    </w:p>
    <w:p w:rsidR="00B5055B" w:rsidRPr="00FB3D5D" w:rsidRDefault="00B5055B" w:rsidP="00FB3D5D">
      <w:pPr>
        <w:ind w:left="360"/>
        <w:jc w:val="both"/>
        <w:rPr>
          <w:rFonts w:ascii="Comic Sans MS" w:hAnsi="Comic Sans MS"/>
          <w:b/>
          <w:sz w:val="24"/>
          <w:szCs w:val="24"/>
        </w:rPr>
      </w:pPr>
      <w:r w:rsidRPr="00FB3D5D">
        <w:rPr>
          <w:rFonts w:ascii="Comic Sans MS" w:hAnsi="Comic Sans MS"/>
          <w:b/>
          <w:sz w:val="24"/>
          <w:szCs w:val="24"/>
        </w:rPr>
        <w:t>L3: Línea 3, produce valle frut en diferentes presentaciones.</w:t>
      </w:r>
    </w:p>
    <w:p w:rsidR="0003249A" w:rsidRPr="00FB3D5D" w:rsidRDefault="00B5055B" w:rsidP="00FB3D5D">
      <w:pPr>
        <w:ind w:left="360"/>
        <w:jc w:val="both"/>
        <w:rPr>
          <w:rFonts w:ascii="Comic Sans MS" w:hAnsi="Comic Sans MS"/>
          <w:b/>
          <w:sz w:val="24"/>
          <w:szCs w:val="24"/>
        </w:rPr>
      </w:pPr>
      <w:r w:rsidRPr="00FB3D5D">
        <w:rPr>
          <w:rFonts w:ascii="Comic Sans MS" w:hAnsi="Comic Sans MS"/>
          <w:b/>
          <w:sz w:val="24"/>
          <w:szCs w:val="24"/>
        </w:rPr>
        <w:t>L4</w:t>
      </w:r>
      <w:r w:rsidR="0003249A" w:rsidRPr="00FB3D5D">
        <w:rPr>
          <w:rFonts w:ascii="Comic Sans MS" w:hAnsi="Comic Sans MS"/>
          <w:b/>
          <w:sz w:val="24"/>
          <w:szCs w:val="24"/>
        </w:rPr>
        <w:t>: L</w:t>
      </w:r>
      <w:r w:rsidRPr="00FB3D5D">
        <w:rPr>
          <w:rFonts w:ascii="Comic Sans MS" w:hAnsi="Comic Sans MS"/>
          <w:b/>
          <w:sz w:val="24"/>
          <w:szCs w:val="24"/>
        </w:rPr>
        <w:t>ínea 4, produce presentaciones en vidrio; 12 OZ, óptima y medio litro.</w:t>
      </w:r>
    </w:p>
    <w:p w:rsidR="00B5055B" w:rsidRPr="00FB3D5D" w:rsidRDefault="00B5055B" w:rsidP="00FB3D5D">
      <w:pPr>
        <w:ind w:left="360"/>
        <w:jc w:val="both"/>
        <w:rPr>
          <w:rFonts w:ascii="Comic Sans MS" w:hAnsi="Comic Sans MS"/>
          <w:b/>
          <w:sz w:val="24"/>
          <w:szCs w:val="24"/>
        </w:rPr>
      </w:pPr>
      <w:r w:rsidRPr="00FB3D5D">
        <w:rPr>
          <w:rFonts w:ascii="Comic Sans MS" w:hAnsi="Comic Sans MS"/>
          <w:b/>
          <w:sz w:val="24"/>
          <w:szCs w:val="24"/>
        </w:rPr>
        <w:t xml:space="preserve">L6: Línea 6, produce ciel en presentaciones de 600 ml, 1L y 1.5L  </w:t>
      </w:r>
    </w:p>
    <w:p w:rsidR="00B5055B" w:rsidRPr="00FB3D5D" w:rsidRDefault="00B5055B" w:rsidP="00FB3D5D">
      <w:pPr>
        <w:ind w:left="360"/>
        <w:jc w:val="both"/>
        <w:rPr>
          <w:rFonts w:ascii="Comic Sans MS" w:hAnsi="Comic Sans MS"/>
          <w:b/>
          <w:sz w:val="24"/>
          <w:szCs w:val="24"/>
        </w:rPr>
      </w:pPr>
      <w:r w:rsidRPr="00FB3D5D">
        <w:rPr>
          <w:rFonts w:ascii="Comic Sans MS" w:hAnsi="Comic Sans MS"/>
          <w:b/>
          <w:sz w:val="24"/>
          <w:szCs w:val="24"/>
        </w:rPr>
        <w:t>L7: Línea 7, produce ciel en presentación de garrafón 20 L.</w:t>
      </w:r>
    </w:p>
    <w:p w:rsidR="009D1202" w:rsidRPr="00FB3D5D" w:rsidRDefault="009D1202" w:rsidP="00FB3D5D">
      <w:pPr>
        <w:ind w:left="360"/>
        <w:jc w:val="both"/>
        <w:rPr>
          <w:rFonts w:ascii="Comic Sans MS" w:hAnsi="Comic Sans MS"/>
          <w:b/>
          <w:sz w:val="24"/>
          <w:szCs w:val="24"/>
        </w:rPr>
      </w:pPr>
      <w:r w:rsidRPr="00FB3D5D">
        <w:rPr>
          <w:rFonts w:ascii="Comic Sans MS" w:hAnsi="Comic Sans MS"/>
          <w:b/>
          <w:sz w:val="24"/>
          <w:szCs w:val="24"/>
        </w:rPr>
        <w:t>BIB: Bag In Box.</w:t>
      </w:r>
    </w:p>
    <w:p w:rsidR="00E22333" w:rsidRDefault="00E05F8B" w:rsidP="00DB0D5F">
      <w:pPr>
        <w:jc w:val="both"/>
        <w:rPr>
          <w:rFonts w:ascii="Comic Sans MS" w:hAnsi="Comic Sans MS"/>
          <w:sz w:val="24"/>
          <w:szCs w:val="24"/>
        </w:rPr>
      </w:pPr>
      <w:r w:rsidRPr="00E05F8B">
        <w:rPr>
          <w:rFonts w:ascii="Comic Sans MS" w:hAnsi="Comic Sans MS"/>
          <w:sz w:val="24"/>
          <w:szCs w:val="24"/>
        </w:rPr>
        <w:lastRenderedPageBreak/>
        <w:t>Este resultado representa el porcentaje de asertividad final del personal de cada área.</w:t>
      </w:r>
      <w:r>
        <w:rPr>
          <w:rFonts w:ascii="Comic Sans MS" w:hAnsi="Comic Sans MS"/>
          <w:sz w:val="24"/>
          <w:szCs w:val="24"/>
        </w:rPr>
        <w:t xml:space="preserve"> Tomando en cuenta los primeros 45 días, lo cual representa el 50% del entrenamiento.</w:t>
      </w:r>
      <w:r w:rsidR="00B5055B">
        <w:rPr>
          <w:rFonts w:ascii="Comic Sans MS" w:hAnsi="Comic Sans MS"/>
          <w:sz w:val="24"/>
          <w:szCs w:val="24"/>
        </w:rPr>
        <w:t xml:space="preserve"> Como podemos observar el porcentaje de asertividad aumento, a la mitad del entrenamiento, en las </w:t>
      </w:r>
      <w:r w:rsidR="00761A41">
        <w:rPr>
          <w:rFonts w:ascii="Comic Sans MS" w:hAnsi="Comic Sans MS"/>
          <w:sz w:val="24"/>
          <w:szCs w:val="24"/>
        </w:rPr>
        <w:t>líneas</w:t>
      </w:r>
      <w:r w:rsidR="00B5055B">
        <w:rPr>
          <w:rFonts w:ascii="Comic Sans MS" w:hAnsi="Comic Sans MS"/>
          <w:sz w:val="24"/>
          <w:szCs w:val="24"/>
        </w:rPr>
        <w:t xml:space="preserve"> L2, L4, L1 y L3, se tiene aún un nivel bajo de asertividad</w:t>
      </w:r>
      <w:r w:rsidR="003D0C96">
        <w:rPr>
          <w:rFonts w:ascii="Comic Sans MS" w:hAnsi="Comic Sans MS"/>
          <w:sz w:val="24"/>
          <w:szCs w:val="24"/>
        </w:rPr>
        <w:t>,</w:t>
      </w:r>
      <w:r w:rsidR="003D0C96" w:rsidRPr="003D0C96">
        <w:rPr>
          <w:rFonts w:ascii="Comic Sans MS" w:hAnsi="Comic Sans MS"/>
          <w:sz w:val="24"/>
          <w:szCs w:val="24"/>
        </w:rPr>
        <w:t xml:space="preserve">  debido a que durante </w:t>
      </w:r>
      <w:r w:rsidR="003D0C96">
        <w:rPr>
          <w:rFonts w:ascii="Comic Sans MS" w:hAnsi="Comic Sans MS"/>
          <w:sz w:val="24"/>
          <w:szCs w:val="24"/>
        </w:rPr>
        <w:t>el horario de</w:t>
      </w:r>
      <w:r w:rsidR="003D0C96" w:rsidRPr="003D0C96">
        <w:rPr>
          <w:rFonts w:ascii="Comic Sans MS" w:hAnsi="Comic Sans MS"/>
          <w:sz w:val="24"/>
          <w:szCs w:val="24"/>
        </w:rPr>
        <w:t xml:space="preserve"> pruebas el personal era cambiado de turno, entonces</w:t>
      </w:r>
      <w:r w:rsidR="00A63A04">
        <w:rPr>
          <w:rFonts w:ascii="Comic Sans MS" w:hAnsi="Comic Sans MS"/>
          <w:sz w:val="24"/>
          <w:szCs w:val="24"/>
        </w:rPr>
        <w:t xml:space="preserve"> </w:t>
      </w:r>
      <w:r w:rsidR="00761A41">
        <w:rPr>
          <w:rFonts w:ascii="Comic Sans MS" w:hAnsi="Comic Sans MS"/>
          <w:sz w:val="24"/>
          <w:szCs w:val="24"/>
        </w:rPr>
        <w:t>de cada 5 que se asignan por tripulación 2 asistían periódicamente y 3 o 4 en ocasiones; nunca se logro tener semanalmente una asistencia del personal de esta área.</w:t>
      </w:r>
    </w:p>
    <w:p w:rsidR="003D0C96" w:rsidRPr="00E05F8B" w:rsidRDefault="003D0C96" w:rsidP="00DB0D5F">
      <w:pPr>
        <w:jc w:val="both"/>
        <w:rPr>
          <w:rFonts w:ascii="Comic Sans MS" w:hAnsi="Comic Sans MS"/>
          <w:sz w:val="24"/>
          <w:szCs w:val="24"/>
        </w:rPr>
      </w:pPr>
    </w:p>
    <w:p w:rsidR="00C50F73" w:rsidRDefault="00DB0D5F" w:rsidP="00DB0D5F">
      <w:pPr>
        <w:jc w:val="both"/>
        <w:rPr>
          <w:rFonts w:ascii="Comic Sans MS" w:hAnsi="Comic Sans MS"/>
          <w:b/>
          <w:color w:val="17365D" w:themeColor="text2" w:themeShade="BF"/>
          <w:sz w:val="24"/>
          <w:szCs w:val="24"/>
        </w:rPr>
      </w:pPr>
      <w:r w:rsidRPr="00DB0D5F">
        <w:rPr>
          <w:rFonts w:ascii="Comic Sans MS" w:hAnsi="Comic Sans MS"/>
          <w:b/>
          <w:color w:val="17365D" w:themeColor="text2" w:themeShade="BF"/>
          <w:sz w:val="24"/>
          <w:szCs w:val="24"/>
        </w:rPr>
        <w:t>Prueba de Ordenamiento</w:t>
      </w:r>
    </w:p>
    <w:p w:rsidR="006C64A8" w:rsidRDefault="00DB0D5F" w:rsidP="00DB0D5F">
      <w:pPr>
        <w:jc w:val="both"/>
        <w:rPr>
          <w:rFonts w:ascii="Comic Sans MS" w:hAnsi="Comic Sans MS"/>
          <w:sz w:val="24"/>
          <w:szCs w:val="24"/>
        </w:rPr>
      </w:pPr>
      <w:r>
        <w:rPr>
          <w:rFonts w:ascii="Comic Sans MS" w:hAnsi="Comic Sans MS"/>
          <w:sz w:val="24"/>
          <w:szCs w:val="24"/>
        </w:rPr>
        <w:t>Esta prueba se puede utilizar para cualquiera de los 3 entrenamientos y consiste en colocar el nivel de c</w:t>
      </w:r>
      <w:r w:rsidR="0031612C">
        <w:rPr>
          <w:rFonts w:ascii="Comic Sans MS" w:hAnsi="Comic Sans MS"/>
          <w:sz w:val="24"/>
          <w:szCs w:val="24"/>
        </w:rPr>
        <w:t>o</w:t>
      </w:r>
      <w:r>
        <w:rPr>
          <w:rFonts w:ascii="Comic Sans MS" w:hAnsi="Comic Sans MS"/>
          <w:sz w:val="24"/>
          <w:szCs w:val="24"/>
        </w:rPr>
        <w:t>ncentración al que pertenece cada muestra y la desviación que corr</w:t>
      </w:r>
      <w:r w:rsidR="00E05F8B">
        <w:rPr>
          <w:rFonts w:ascii="Comic Sans MS" w:hAnsi="Comic Sans MS"/>
          <w:sz w:val="24"/>
          <w:szCs w:val="24"/>
        </w:rPr>
        <w:t>esponde.</w:t>
      </w:r>
    </w:p>
    <w:p w:rsidR="0031612C" w:rsidRDefault="00E05F8B" w:rsidP="00DB0D5F">
      <w:pPr>
        <w:jc w:val="both"/>
        <w:rPr>
          <w:rFonts w:ascii="Comic Sans MS" w:hAnsi="Comic Sans MS"/>
          <w:sz w:val="24"/>
          <w:szCs w:val="24"/>
        </w:rPr>
      </w:pPr>
      <w:r>
        <w:rPr>
          <w:rFonts w:ascii="Comic Sans MS" w:hAnsi="Comic Sans MS"/>
          <w:sz w:val="24"/>
          <w:szCs w:val="24"/>
        </w:rPr>
        <w:t xml:space="preserve"> </w:t>
      </w:r>
      <w:r w:rsidR="0031612C">
        <w:rPr>
          <w:rFonts w:ascii="Comic Sans MS" w:hAnsi="Comic Sans MS"/>
          <w:sz w:val="24"/>
          <w:szCs w:val="24"/>
        </w:rPr>
        <w:t>Esta prueba debe ser de las últimas en aplicar, ya que para esta prueba el catador debe estar en el nivel más bajo del entrenamiento y así podrá percibir perfectamente los 4 niveles que se u</w:t>
      </w:r>
      <w:r w:rsidR="00124CCA">
        <w:rPr>
          <w:rFonts w:ascii="Comic Sans MS" w:hAnsi="Comic Sans MS"/>
          <w:sz w:val="24"/>
          <w:szCs w:val="24"/>
        </w:rPr>
        <w:t>ti</w:t>
      </w:r>
      <w:r>
        <w:rPr>
          <w:rFonts w:ascii="Comic Sans MS" w:hAnsi="Comic Sans MS"/>
          <w:sz w:val="24"/>
          <w:szCs w:val="24"/>
        </w:rPr>
        <w:t>licen para la prueba</w:t>
      </w:r>
      <w:r w:rsidR="00B5055B">
        <w:rPr>
          <w:rFonts w:ascii="Comic Sans MS" w:hAnsi="Comic Sans MS"/>
          <w:sz w:val="24"/>
          <w:szCs w:val="24"/>
        </w:rPr>
        <w:t>;</w:t>
      </w:r>
      <w:r>
        <w:rPr>
          <w:rFonts w:ascii="Comic Sans MS" w:hAnsi="Comic Sans MS"/>
          <w:sz w:val="24"/>
          <w:szCs w:val="24"/>
        </w:rPr>
        <w:t xml:space="preserve"> en la figura 20, podemos observar la papeleta utilizada para dicha prueba y en la figura 21, podemos observar la gráfica de porcentajes de asertividad antes y después de anexar dicha prueba al programa de entrenamiento.</w:t>
      </w:r>
    </w:p>
    <w:p w:rsidR="006C64A8" w:rsidRDefault="006C64A8" w:rsidP="00DB0D5F">
      <w:pPr>
        <w:jc w:val="both"/>
        <w:rPr>
          <w:rFonts w:ascii="Comic Sans MS" w:hAnsi="Comic Sans MS"/>
          <w:sz w:val="24"/>
          <w:szCs w:val="24"/>
        </w:rPr>
      </w:pPr>
      <w:r>
        <w:rPr>
          <w:rFonts w:ascii="Comic Sans MS" w:hAnsi="Comic Sans MS"/>
          <w:sz w:val="24"/>
          <w:szCs w:val="24"/>
        </w:rPr>
        <w:t xml:space="preserve">La </w:t>
      </w:r>
      <w:r w:rsidR="003E6AB8">
        <w:rPr>
          <w:rFonts w:ascii="Comic Sans MS" w:hAnsi="Comic Sans MS"/>
          <w:sz w:val="24"/>
          <w:szCs w:val="24"/>
        </w:rPr>
        <w:t>incorporación de esta prueba a</w:t>
      </w:r>
      <w:r>
        <w:rPr>
          <w:rFonts w:ascii="Comic Sans MS" w:hAnsi="Comic Sans MS"/>
          <w:sz w:val="24"/>
          <w:szCs w:val="24"/>
        </w:rPr>
        <w:t xml:space="preserve">l programa de </w:t>
      </w:r>
      <w:r w:rsidR="003D0C96">
        <w:rPr>
          <w:rFonts w:ascii="Comic Sans MS" w:hAnsi="Comic Sans MS"/>
          <w:sz w:val="24"/>
          <w:szCs w:val="24"/>
        </w:rPr>
        <w:t>entrenamiento, ha sido una de la</w:t>
      </w:r>
      <w:r>
        <w:rPr>
          <w:rFonts w:ascii="Comic Sans MS" w:hAnsi="Comic Sans MS"/>
          <w:sz w:val="24"/>
          <w:szCs w:val="24"/>
        </w:rPr>
        <w:t>s mejores estrategias para el incremento de la asertividad global y para la mejora de la percepción de los catadores, ya que con dicha prueba han logrado percibir concentraciones muy bajas de cada una de las desviaciones.</w:t>
      </w:r>
    </w:p>
    <w:p w:rsidR="0031612C" w:rsidRDefault="0031612C" w:rsidP="00DB0D5F">
      <w:pPr>
        <w:jc w:val="both"/>
        <w:rPr>
          <w:rFonts w:ascii="Comic Sans MS" w:hAnsi="Comic Sans MS"/>
          <w:sz w:val="24"/>
          <w:szCs w:val="24"/>
        </w:rPr>
      </w:pPr>
    </w:p>
    <w:p w:rsidR="0031612C" w:rsidRDefault="0031612C" w:rsidP="00DB0D5F">
      <w:pPr>
        <w:jc w:val="both"/>
        <w:rPr>
          <w:rFonts w:ascii="Comic Sans MS" w:hAnsi="Comic Sans MS"/>
          <w:sz w:val="24"/>
          <w:szCs w:val="24"/>
        </w:rPr>
      </w:pPr>
    </w:p>
    <w:p w:rsidR="0031612C" w:rsidRPr="0031612C" w:rsidRDefault="0031612C" w:rsidP="0031612C">
      <w:pPr>
        <w:rPr>
          <w:rFonts w:ascii="Comic Sans MS" w:hAnsi="Comic Sans MS"/>
          <w:sz w:val="24"/>
          <w:szCs w:val="24"/>
        </w:rPr>
      </w:pPr>
    </w:p>
    <w:p w:rsidR="0031612C" w:rsidRPr="0031612C" w:rsidRDefault="0031612C" w:rsidP="0031612C">
      <w:pPr>
        <w:rPr>
          <w:rFonts w:ascii="Comic Sans MS" w:hAnsi="Comic Sans MS"/>
          <w:sz w:val="24"/>
          <w:szCs w:val="24"/>
        </w:rPr>
      </w:pPr>
    </w:p>
    <w:p w:rsidR="003E6AB8" w:rsidRDefault="003E6AB8" w:rsidP="0031612C">
      <w:pPr>
        <w:rPr>
          <w:rFonts w:ascii="Comic Sans MS" w:hAnsi="Comic Sans MS"/>
          <w:sz w:val="24"/>
          <w:szCs w:val="24"/>
        </w:rPr>
      </w:pPr>
    </w:p>
    <w:p w:rsidR="0031612C" w:rsidRPr="0031612C" w:rsidRDefault="008A66C4" w:rsidP="0031612C">
      <w:pPr>
        <w:rPr>
          <w:rFonts w:ascii="Comic Sans MS" w:hAnsi="Comic Sans MS"/>
          <w:sz w:val="24"/>
          <w:szCs w:val="24"/>
        </w:rPr>
      </w:pPr>
      <w:r>
        <w:rPr>
          <w:rFonts w:ascii="Comic Sans MS" w:hAnsi="Comic Sans MS"/>
          <w:noProof/>
          <w:sz w:val="24"/>
          <w:szCs w:val="24"/>
          <w:lang w:eastAsia="es-MX"/>
        </w:rPr>
        <w:lastRenderedPageBreak/>
        <mc:AlternateContent>
          <mc:Choice Requires="wps">
            <w:drawing>
              <wp:anchor distT="0" distB="0" distL="114300" distR="114300" simplePos="0" relativeHeight="251719680" behindDoc="0" locked="0" layoutInCell="1" allowOverlap="1" wp14:anchorId="50DB6C64" wp14:editId="0CDA27E6">
                <wp:simplePos x="0" y="0"/>
                <wp:positionH relativeFrom="column">
                  <wp:posOffset>-40229</wp:posOffset>
                </wp:positionH>
                <wp:positionV relativeFrom="paragraph">
                  <wp:posOffset>-143958</wp:posOffset>
                </wp:positionV>
                <wp:extent cx="5056094" cy="625475"/>
                <wp:effectExtent l="0" t="0" r="0" b="0"/>
                <wp:wrapNone/>
                <wp:docPr id="2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6094" cy="625475"/>
                        </a:xfrm>
                        <a:prstGeom prst="rect">
                          <a:avLst/>
                        </a:prstGeom>
                        <a:solidFill>
                          <a:srgbClr val="FFFFFF"/>
                        </a:solidFill>
                        <a:ln w="9525">
                          <a:noFill/>
                          <a:miter lim="800000"/>
                          <a:headEnd/>
                          <a:tailEnd/>
                        </a:ln>
                      </wps:spPr>
                      <wps:txbx>
                        <w:txbxContent>
                          <w:p w:rsidR="00CD25F2" w:rsidRPr="00F41989" w:rsidRDefault="00CD25F2" w:rsidP="0031612C">
                            <w:pPr>
                              <w:jc w:val="both"/>
                              <w:rPr>
                                <w:rFonts w:ascii="Comic Sans MS" w:hAnsi="Comic Sans MS"/>
                                <w:sz w:val="20"/>
                              </w:rPr>
                            </w:pPr>
                            <w:r>
                              <w:rPr>
                                <w:rFonts w:ascii="Comic Sans MS" w:hAnsi="Comic Sans MS"/>
                                <w:sz w:val="20"/>
                              </w:rPr>
                              <w:t xml:space="preserve">Figura 20. Prueba de ordenamiento para el entrenamiento en agua, jarabe simple y producto terminado.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margin-left:-3.15pt;margin-top:-11.35pt;width:398.1pt;height:49.25pt;z-index:25171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" stroked="f">
                <v:textbox style="mso-fit-shape-to-text:t">
                  <w:txbxContent>
                    <w:p w:rsidR="00575BF5" w:rsidRPr="00F41989" w:rsidRDefault="00575BF5" w:rsidP="0031612C">
                      <w:pPr>
                        <w:jc w:val="both"/>
                        <w:rPr>
                          <w:rFonts w:ascii="Comic Sans MS" w:hAnsi="Comic Sans MS"/>
                          <w:sz w:val="20"/>
                        </w:rPr>
                      </w:pPr>
                      <w:r>
                        <w:rPr>
                          <w:rFonts w:ascii="Comic Sans MS" w:hAnsi="Comic Sans MS"/>
                          <w:sz w:val="20"/>
                        </w:rPr>
                        <w:t xml:space="preserve">Figura 20. Prueba de ordenamiento para el entrenamiento en agua, jarabe simple y producto terminado. </w:t>
                      </w:r>
                    </w:p>
                  </w:txbxContent>
                </v:textbox>
              </v:shape>
            </w:pict>
          </mc:Fallback>
        </mc:AlternateContent>
      </w:r>
      <w:r w:rsidR="006C64A8">
        <w:rPr>
          <w:rFonts w:ascii="Comic Sans MS" w:hAnsi="Comic Sans MS"/>
          <w:noProof/>
          <w:sz w:val="24"/>
          <w:szCs w:val="24"/>
          <w:lang w:eastAsia="es-MX"/>
        </w:rPr>
        <w:drawing>
          <wp:anchor distT="0" distB="0" distL="114300" distR="114300" simplePos="0" relativeHeight="251939840" behindDoc="1" locked="0" layoutInCell="1" allowOverlap="1">
            <wp:simplePos x="0" y="0"/>
            <wp:positionH relativeFrom="column">
              <wp:posOffset>85090</wp:posOffset>
            </wp:positionH>
            <wp:positionV relativeFrom="paragraph">
              <wp:posOffset>85725</wp:posOffset>
            </wp:positionV>
            <wp:extent cx="5521960" cy="7727315"/>
            <wp:effectExtent l="209550" t="190500" r="250190" b="216535"/>
            <wp:wrapTight wrapText="bothSides">
              <wp:wrapPolygon edited="0">
                <wp:start x="298" y="-533"/>
                <wp:lineTo x="-820" y="-426"/>
                <wp:lineTo x="-820" y="21353"/>
                <wp:lineTo x="-596" y="21779"/>
                <wp:lineTo x="75" y="22046"/>
                <wp:lineTo x="149" y="22152"/>
                <wp:lineTo x="21535" y="22152"/>
                <wp:lineTo x="21610" y="22046"/>
                <wp:lineTo x="22206" y="21779"/>
                <wp:lineTo x="22206" y="21726"/>
                <wp:lineTo x="22504" y="20927"/>
                <wp:lineTo x="22504" y="426"/>
                <wp:lineTo x="21386" y="-373"/>
                <wp:lineTo x="21312" y="-533"/>
                <wp:lineTo x="298" y="-533"/>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21960" cy="772731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rsidR="003E6AB8" w:rsidRDefault="003E6AB8" w:rsidP="003E6AB8">
      <w:pPr>
        <w:jc w:val="center"/>
        <w:rPr>
          <w:rFonts w:ascii="Comic Sans MS" w:hAnsi="Comic Sans MS"/>
          <w:b/>
          <w:szCs w:val="24"/>
        </w:rPr>
      </w:pPr>
      <w:r w:rsidRPr="00E22333">
        <w:rPr>
          <w:rFonts w:ascii="Comic Sans MS" w:hAnsi="Comic Sans MS"/>
          <w:b/>
          <w:szCs w:val="24"/>
        </w:rPr>
        <w:lastRenderedPageBreak/>
        <w:t>PORCENTAJE DE ASERTIVIDAD</w:t>
      </w:r>
      <w:r>
        <w:rPr>
          <w:rFonts w:ascii="Comic Sans MS" w:hAnsi="Comic Sans MS"/>
          <w:b/>
          <w:szCs w:val="24"/>
        </w:rPr>
        <w:t xml:space="preserve"> DE LOS CATADORES ANTES Y DESPUÉS DE LA PRUEBA DE ORDENAMIENT</w:t>
      </w:r>
      <w:r w:rsidRPr="00E22333">
        <w:rPr>
          <w:rFonts w:ascii="Comic Sans MS" w:hAnsi="Comic Sans MS"/>
          <w:b/>
          <w:szCs w:val="24"/>
        </w:rPr>
        <w:t>O.</w:t>
      </w:r>
    </w:p>
    <w:p w:rsidR="003E6AB8" w:rsidRDefault="003E6AB8" w:rsidP="0031612C">
      <w:pPr>
        <w:tabs>
          <w:tab w:val="left" w:pos="6210"/>
        </w:tabs>
        <w:rPr>
          <w:rFonts w:ascii="Comic Sans MS" w:hAnsi="Comic Sans MS"/>
          <w:sz w:val="24"/>
          <w:szCs w:val="24"/>
        </w:rPr>
      </w:pPr>
    </w:p>
    <w:p w:rsidR="00E05F8B" w:rsidRDefault="003E6AB8" w:rsidP="0031612C">
      <w:pPr>
        <w:tabs>
          <w:tab w:val="left" w:pos="6210"/>
        </w:tabs>
        <w:rPr>
          <w:rFonts w:ascii="Comic Sans MS" w:hAnsi="Comic Sans MS"/>
          <w:sz w:val="24"/>
          <w:szCs w:val="24"/>
        </w:rPr>
      </w:pPr>
      <w:r>
        <w:rPr>
          <w:rFonts w:ascii="Comic Sans MS" w:hAnsi="Comic Sans MS"/>
          <w:noProof/>
          <w:sz w:val="24"/>
          <w:szCs w:val="24"/>
          <w:lang w:eastAsia="es-MX"/>
        </w:rPr>
        <mc:AlternateContent>
          <mc:Choice Requires="wps">
            <w:drawing>
              <wp:anchor distT="0" distB="0" distL="114300" distR="114300" simplePos="0" relativeHeight="251915264" behindDoc="0" locked="0" layoutInCell="1" allowOverlap="1" wp14:anchorId="0D2CD409" wp14:editId="0BCF0450">
                <wp:simplePos x="0" y="0"/>
                <wp:positionH relativeFrom="column">
                  <wp:posOffset>-22374</wp:posOffset>
                </wp:positionH>
                <wp:positionV relativeFrom="paragraph">
                  <wp:posOffset>2838450</wp:posOffset>
                </wp:positionV>
                <wp:extent cx="5324475" cy="625475"/>
                <wp:effectExtent l="0" t="0" r="9525" b="0"/>
                <wp:wrapNone/>
                <wp:docPr id="7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625475"/>
                        </a:xfrm>
                        <a:prstGeom prst="rect">
                          <a:avLst/>
                        </a:prstGeom>
                        <a:solidFill>
                          <a:srgbClr val="FFFFFF"/>
                        </a:solidFill>
                        <a:ln w="9525">
                          <a:noFill/>
                          <a:miter lim="800000"/>
                          <a:headEnd/>
                          <a:tailEnd/>
                        </a:ln>
                      </wps:spPr>
                      <wps:txbx>
                        <w:txbxContent>
                          <w:p w:rsidR="00CD25F2" w:rsidRPr="00F41989" w:rsidRDefault="00CD25F2" w:rsidP="008C1A8C">
                            <w:pPr>
                              <w:jc w:val="both"/>
                              <w:rPr>
                                <w:rFonts w:ascii="Comic Sans MS" w:hAnsi="Comic Sans MS"/>
                                <w:sz w:val="20"/>
                              </w:rPr>
                            </w:pPr>
                            <w:r>
                              <w:rPr>
                                <w:rFonts w:ascii="Comic Sans MS" w:hAnsi="Comic Sans MS"/>
                                <w:sz w:val="20"/>
                              </w:rPr>
                              <w:t xml:space="preserve">Figura 21. Gráfica de porcentajes obtenidos con la prueba de Ordenamiento, antes y después de anexarla al entrenamiento.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1.75pt;margin-top:223.5pt;width:419.25pt;height:49.25pt;z-index:251915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" stroked="f">
                <v:textbox style="mso-fit-shape-to-text:t">
                  <w:txbxContent>
                    <w:p w:rsidR="00575BF5" w:rsidRPr="00F41989" w:rsidRDefault="00575BF5" w:rsidP="008C1A8C">
                      <w:pPr>
                        <w:jc w:val="both"/>
                        <w:rPr>
                          <w:rFonts w:ascii="Comic Sans MS" w:hAnsi="Comic Sans MS"/>
                          <w:sz w:val="20"/>
                        </w:rPr>
                      </w:pPr>
                      <w:r>
                        <w:rPr>
                          <w:rFonts w:ascii="Comic Sans MS" w:hAnsi="Comic Sans MS"/>
                          <w:sz w:val="20"/>
                        </w:rPr>
                        <w:t xml:space="preserve">Figura 21. Gráfica de porcentajes obtenidos con la prueba de Ordenamiento, antes y después de anexarla al entrenamiento. </w:t>
                      </w:r>
                    </w:p>
                  </w:txbxContent>
                </v:textbox>
              </v:shape>
            </w:pict>
          </mc:Fallback>
        </mc:AlternateContent>
      </w:r>
      <w:r w:rsidR="002F4E9D">
        <w:rPr>
          <w:rFonts w:ascii="Comic Sans MS" w:hAnsi="Comic Sans MS"/>
          <w:b/>
          <w:noProof/>
          <w:color w:val="17365D" w:themeColor="text2" w:themeShade="BF"/>
          <w:sz w:val="24"/>
          <w:szCs w:val="24"/>
          <w:lang w:eastAsia="es-MX"/>
        </w:rPr>
        <w:drawing>
          <wp:inline distT="0" distB="0" distL="0" distR="0" wp14:anchorId="501B6DD3" wp14:editId="475118AF">
            <wp:extent cx="5324475" cy="2779776"/>
            <wp:effectExtent l="0" t="0" r="9525" b="20955"/>
            <wp:docPr id="710" name="Gráfico 7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05F8B" w:rsidRDefault="00E05F8B" w:rsidP="0031612C">
      <w:pPr>
        <w:tabs>
          <w:tab w:val="left" w:pos="6210"/>
        </w:tabs>
        <w:rPr>
          <w:rFonts w:ascii="Comic Sans MS" w:hAnsi="Comic Sans MS"/>
          <w:sz w:val="24"/>
          <w:szCs w:val="24"/>
        </w:rPr>
      </w:pPr>
    </w:p>
    <w:p w:rsidR="00E05F8B" w:rsidRDefault="00E05F8B" w:rsidP="0031612C">
      <w:pPr>
        <w:tabs>
          <w:tab w:val="left" w:pos="6210"/>
        </w:tabs>
        <w:rPr>
          <w:rFonts w:ascii="Comic Sans MS" w:hAnsi="Comic Sans MS"/>
          <w:sz w:val="24"/>
          <w:szCs w:val="24"/>
        </w:rPr>
      </w:pPr>
    </w:p>
    <w:p w:rsidR="009D1202" w:rsidRPr="003E6AB8" w:rsidRDefault="009D1202" w:rsidP="003E6AB8">
      <w:pPr>
        <w:ind w:left="360"/>
        <w:jc w:val="both"/>
        <w:rPr>
          <w:rFonts w:ascii="Comic Sans MS" w:hAnsi="Comic Sans MS"/>
          <w:b/>
          <w:sz w:val="24"/>
          <w:szCs w:val="24"/>
        </w:rPr>
      </w:pPr>
      <w:r w:rsidRPr="003E6AB8">
        <w:rPr>
          <w:rFonts w:ascii="Comic Sans MS" w:hAnsi="Comic Sans MS"/>
          <w:b/>
          <w:sz w:val="24"/>
          <w:szCs w:val="24"/>
        </w:rPr>
        <w:t>L1: Línea 1, produce presentaciones de 3L NR, 2L NR y 2.5L NR.</w:t>
      </w:r>
    </w:p>
    <w:p w:rsidR="009D1202" w:rsidRPr="003E6AB8" w:rsidRDefault="009D1202" w:rsidP="003E6AB8">
      <w:pPr>
        <w:ind w:left="360"/>
        <w:jc w:val="both"/>
        <w:rPr>
          <w:rFonts w:ascii="Comic Sans MS" w:hAnsi="Comic Sans MS"/>
          <w:b/>
          <w:sz w:val="24"/>
          <w:szCs w:val="24"/>
        </w:rPr>
      </w:pPr>
      <w:r w:rsidRPr="003E6AB8">
        <w:rPr>
          <w:rFonts w:ascii="Comic Sans MS" w:hAnsi="Comic Sans MS"/>
          <w:b/>
          <w:sz w:val="24"/>
          <w:szCs w:val="24"/>
        </w:rPr>
        <w:t>L2: Línea 2, produce presentaciones de 600 ml.</w:t>
      </w:r>
    </w:p>
    <w:p w:rsidR="009D1202" w:rsidRPr="003E6AB8" w:rsidRDefault="009D1202" w:rsidP="003E6AB8">
      <w:pPr>
        <w:ind w:left="360"/>
        <w:jc w:val="both"/>
        <w:rPr>
          <w:rFonts w:ascii="Comic Sans MS" w:hAnsi="Comic Sans MS"/>
          <w:b/>
          <w:sz w:val="24"/>
          <w:szCs w:val="24"/>
        </w:rPr>
      </w:pPr>
      <w:r w:rsidRPr="003E6AB8">
        <w:rPr>
          <w:rFonts w:ascii="Comic Sans MS" w:hAnsi="Comic Sans MS"/>
          <w:b/>
          <w:sz w:val="24"/>
          <w:szCs w:val="24"/>
        </w:rPr>
        <w:t>L3: Línea 3, produce valle frut en diferentes presentaciones.</w:t>
      </w:r>
    </w:p>
    <w:p w:rsidR="009D1202" w:rsidRPr="003E6AB8" w:rsidRDefault="009D1202" w:rsidP="003E6AB8">
      <w:pPr>
        <w:ind w:left="360"/>
        <w:jc w:val="both"/>
        <w:rPr>
          <w:rFonts w:ascii="Comic Sans MS" w:hAnsi="Comic Sans MS"/>
          <w:b/>
          <w:sz w:val="24"/>
          <w:szCs w:val="24"/>
        </w:rPr>
      </w:pPr>
      <w:r w:rsidRPr="003E6AB8">
        <w:rPr>
          <w:rFonts w:ascii="Comic Sans MS" w:hAnsi="Comic Sans MS"/>
          <w:b/>
          <w:sz w:val="24"/>
          <w:szCs w:val="24"/>
        </w:rPr>
        <w:t>L4: Línea 4, produce presentaciones en vidrio; 12 OZ, óptima y medio litro.</w:t>
      </w:r>
    </w:p>
    <w:p w:rsidR="009D1202" w:rsidRPr="003E6AB8" w:rsidRDefault="009D1202" w:rsidP="003E6AB8">
      <w:pPr>
        <w:ind w:left="360"/>
        <w:jc w:val="both"/>
        <w:rPr>
          <w:rFonts w:ascii="Comic Sans MS" w:hAnsi="Comic Sans MS"/>
          <w:b/>
          <w:sz w:val="24"/>
          <w:szCs w:val="24"/>
        </w:rPr>
      </w:pPr>
      <w:r w:rsidRPr="003E6AB8">
        <w:rPr>
          <w:rFonts w:ascii="Comic Sans MS" w:hAnsi="Comic Sans MS"/>
          <w:b/>
          <w:sz w:val="24"/>
          <w:szCs w:val="24"/>
        </w:rPr>
        <w:t xml:space="preserve">L6: Línea 6, produce ciel en presentaciones de 600 ml, 1L y 1.5L  </w:t>
      </w:r>
    </w:p>
    <w:p w:rsidR="009D1202" w:rsidRPr="003E6AB8" w:rsidRDefault="009D1202" w:rsidP="003E6AB8">
      <w:pPr>
        <w:ind w:left="360"/>
        <w:jc w:val="both"/>
        <w:rPr>
          <w:rFonts w:ascii="Comic Sans MS" w:hAnsi="Comic Sans MS"/>
          <w:b/>
          <w:sz w:val="24"/>
          <w:szCs w:val="24"/>
        </w:rPr>
      </w:pPr>
      <w:r w:rsidRPr="003E6AB8">
        <w:rPr>
          <w:rFonts w:ascii="Comic Sans MS" w:hAnsi="Comic Sans MS"/>
          <w:b/>
          <w:sz w:val="24"/>
          <w:szCs w:val="24"/>
        </w:rPr>
        <w:t>L7: Línea 7, produce ciel en presentación de garrafón 20 L.</w:t>
      </w:r>
    </w:p>
    <w:p w:rsidR="009D1202" w:rsidRDefault="009D1202" w:rsidP="003E6AB8">
      <w:pPr>
        <w:ind w:left="360"/>
        <w:jc w:val="both"/>
        <w:rPr>
          <w:rFonts w:ascii="Comic Sans MS" w:hAnsi="Comic Sans MS"/>
          <w:b/>
          <w:sz w:val="24"/>
          <w:szCs w:val="24"/>
        </w:rPr>
      </w:pPr>
      <w:r w:rsidRPr="003E6AB8">
        <w:rPr>
          <w:rFonts w:ascii="Comic Sans MS" w:hAnsi="Comic Sans MS"/>
          <w:b/>
          <w:sz w:val="24"/>
          <w:szCs w:val="24"/>
        </w:rPr>
        <w:t>BIB: Bag In Box.</w:t>
      </w:r>
    </w:p>
    <w:p w:rsidR="003E6AB8" w:rsidRPr="003E6AB8" w:rsidRDefault="003E6AB8" w:rsidP="003E6AB8">
      <w:pPr>
        <w:ind w:left="360"/>
        <w:jc w:val="both"/>
        <w:rPr>
          <w:rFonts w:ascii="Comic Sans MS" w:hAnsi="Comic Sans MS"/>
          <w:b/>
          <w:sz w:val="24"/>
          <w:szCs w:val="24"/>
        </w:rPr>
      </w:pPr>
    </w:p>
    <w:p w:rsidR="00015FD1" w:rsidRDefault="00015FD1" w:rsidP="00015FD1">
      <w:pPr>
        <w:tabs>
          <w:tab w:val="left" w:pos="6210"/>
        </w:tabs>
        <w:jc w:val="both"/>
        <w:rPr>
          <w:rFonts w:ascii="Comic Sans MS" w:hAnsi="Comic Sans MS"/>
          <w:sz w:val="24"/>
          <w:szCs w:val="24"/>
        </w:rPr>
      </w:pPr>
      <w:r>
        <w:rPr>
          <w:rFonts w:ascii="Comic Sans MS" w:hAnsi="Comic Sans MS"/>
          <w:sz w:val="24"/>
          <w:szCs w:val="24"/>
        </w:rPr>
        <w:lastRenderedPageBreak/>
        <w:t xml:space="preserve">El resultado de esta gráfica </w:t>
      </w:r>
      <w:r w:rsidR="009D1202">
        <w:rPr>
          <w:rFonts w:ascii="Comic Sans MS" w:hAnsi="Comic Sans MS"/>
          <w:sz w:val="24"/>
          <w:szCs w:val="24"/>
        </w:rPr>
        <w:t>nos muestra</w:t>
      </w:r>
      <w:r>
        <w:rPr>
          <w:rFonts w:ascii="Comic Sans MS" w:hAnsi="Comic Sans MS"/>
          <w:sz w:val="24"/>
          <w:szCs w:val="24"/>
        </w:rPr>
        <w:t xml:space="preserve"> el porcentaje de asertividad obtenido al final del programa de entrenamiento, como podemos observar, en algunas áreas aun no se adquiere un porcentaje aprobatorio, sin embargo esto se debe a que el personal tuvo una gran cantidad de inasistencias</w:t>
      </w:r>
      <w:r w:rsidR="00761A41">
        <w:rPr>
          <w:rFonts w:ascii="Comic Sans MS" w:hAnsi="Comic Sans MS"/>
          <w:sz w:val="24"/>
          <w:szCs w:val="24"/>
        </w:rPr>
        <w:t xml:space="preserve"> (en L2 y L4 asistían 2 de los 5 asignados por  tripulación) </w:t>
      </w:r>
      <w:r>
        <w:rPr>
          <w:rFonts w:ascii="Comic Sans MS" w:hAnsi="Comic Sans MS"/>
          <w:sz w:val="24"/>
          <w:szCs w:val="24"/>
        </w:rPr>
        <w:t xml:space="preserve"> y no por que el programa de entrenamiento no funcionara.</w:t>
      </w:r>
    </w:p>
    <w:p w:rsidR="000F59E5" w:rsidRDefault="000F59E5" w:rsidP="00015FD1">
      <w:pPr>
        <w:tabs>
          <w:tab w:val="left" w:pos="6210"/>
        </w:tabs>
        <w:jc w:val="both"/>
        <w:rPr>
          <w:rFonts w:ascii="Comic Sans MS" w:hAnsi="Comic Sans MS"/>
          <w:sz w:val="24"/>
          <w:szCs w:val="24"/>
        </w:rPr>
      </w:pPr>
      <w:r>
        <w:rPr>
          <w:rFonts w:ascii="Comic Sans MS" w:hAnsi="Comic Sans MS"/>
          <w:sz w:val="24"/>
          <w:szCs w:val="24"/>
        </w:rPr>
        <w:t>A pesar de los problemas con la asistencia de gran parte del personal</w:t>
      </w:r>
      <w:r w:rsidR="00761A41">
        <w:rPr>
          <w:rFonts w:ascii="Comic Sans MS" w:hAnsi="Comic Sans MS"/>
          <w:sz w:val="24"/>
          <w:szCs w:val="24"/>
        </w:rPr>
        <w:t xml:space="preserve"> (2 de cada 5 faltaban semanalmente a su prueba)</w:t>
      </w:r>
      <w:r>
        <w:rPr>
          <w:rFonts w:ascii="Comic Sans MS" w:hAnsi="Comic Sans MS"/>
          <w:sz w:val="24"/>
          <w:szCs w:val="24"/>
        </w:rPr>
        <w:t xml:space="preserve">, los resultados obtenidos fueron satisfactorios, </w:t>
      </w:r>
      <w:r w:rsidR="00761A41">
        <w:rPr>
          <w:rFonts w:ascii="Comic Sans MS" w:hAnsi="Comic Sans MS"/>
          <w:sz w:val="24"/>
          <w:szCs w:val="24"/>
        </w:rPr>
        <w:t>logrando con esto que la optimización del programa de entrenamiento se mantenga hasta tiempo indefinido.</w:t>
      </w:r>
    </w:p>
    <w:p w:rsidR="003E6AB8" w:rsidRDefault="003E6AB8" w:rsidP="0031612C">
      <w:pPr>
        <w:tabs>
          <w:tab w:val="left" w:pos="6210"/>
        </w:tabs>
        <w:rPr>
          <w:rFonts w:ascii="Comic Sans MS" w:hAnsi="Comic Sans MS"/>
          <w:b/>
          <w:color w:val="17365D" w:themeColor="text2" w:themeShade="BF"/>
          <w:sz w:val="24"/>
          <w:szCs w:val="24"/>
        </w:rPr>
      </w:pPr>
    </w:p>
    <w:p w:rsidR="009D1202" w:rsidRDefault="0031612C" w:rsidP="003E6AB8">
      <w:pPr>
        <w:tabs>
          <w:tab w:val="left" w:pos="6210"/>
        </w:tabs>
        <w:rPr>
          <w:rFonts w:ascii="Comic Sans MS" w:hAnsi="Comic Sans MS"/>
          <w:sz w:val="24"/>
          <w:szCs w:val="24"/>
        </w:rPr>
      </w:pPr>
      <w:r>
        <w:rPr>
          <w:rFonts w:ascii="Comic Sans MS" w:hAnsi="Comic Sans MS"/>
          <w:b/>
          <w:color w:val="17365D" w:themeColor="text2" w:themeShade="BF"/>
          <w:sz w:val="24"/>
          <w:szCs w:val="24"/>
        </w:rPr>
        <w:t>Programa de entrenamiento</w:t>
      </w:r>
    </w:p>
    <w:p w:rsidR="009D1202" w:rsidRDefault="0031612C" w:rsidP="007301E0">
      <w:pPr>
        <w:tabs>
          <w:tab w:val="left" w:pos="6210"/>
        </w:tabs>
        <w:jc w:val="both"/>
        <w:rPr>
          <w:rFonts w:ascii="Comic Sans MS" w:hAnsi="Comic Sans MS"/>
          <w:sz w:val="24"/>
          <w:szCs w:val="24"/>
        </w:rPr>
      </w:pPr>
      <w:r>
        <w:rPr>
          <w:rFonts w:ascii="Comic Sans MS" w:hAnsi="Comic Sans MS"/>
          <w:sz w:val="24"/>
          <w:szCs w:val="24"/>
        </w:rPr>
        <w:t xml:space="preserve">Ya que se tienen las pruebas </w:t>
      </w:r>
      <w:r w:rsidR="009D1202">
        <w:rPr>
          <w:rFonts w:ascii="Comic Sans MS" w:hAnsi="Comic Sans MS"/>
          <w:sz w:val="24"/>
          <w:szCs w:val="24"/>
        </w:rPr>
        <w:t>a realizar, el siguiente paso fue</w:t>
      </w:r>
      <w:r>
        <w:rPr>
          <w:rFonts w:ascii="Comic Sans MS" w:hAnsi="Comic Sans MS"/>
          <w:sz w:val="24"/>
          <w:szCs w:val="24"/>
        </w:rPr>
        <w:t xml:space="preserve"> hacer un programa de entr</w:t>
      </w:r>
      <w:r w:rsidR="009D1202">
        <w:rPr>
          <w:rFonts w:ascii="Comic Sans MS" w:hAnsi="Comic Sans MS"/>
          <w:sz w:val="24"/>
          <w:szCs w:val="24"/>
        </w:rPr>
        <w:t>enamiento, en el que se colocaron</w:t>
      </w:r>
      <w:r>
        <w:rPr>
          <w:rFonts w:ascii="Comic Sans MS" w:hAnsi="Comic Sans MS"/>
          <w:sz w:val="24"/>
          <w:szCs w:val="24"/>
        </w:rPr>
        <w:t xml:space="preserve"> el número de pruebas  y el tipo de pruebas necesarias para mejorar</w:t>
      </w:r>
      <w:r w:rsidR="003E6AB8">
        <w:rPr>
          <w:rFonts w:ascii="Comic Sans MS" w:hAnsi="Comic Sans MS"/>
          <w:sz w:val="24"/>
          <w:szCs w:val="24"/>
        </w:rPr>
        <w:t xml:space="preserve"> el desempeño de los catadores.</w:t>
      </w:r>
    </w:p>
    <w:p w:rsidR="007301E0" w:rsidRDefault="007301E0" w:rsidP="007301E0">
      <w:pPr>
        <w:tabs>
          <w:tab w:val="left" w:pos="6210"/>
        </w:tabs>
        <w:jc w:val="both"/>
        <w:rPr>
          <w:rFonts w:ascii="Comic Sans MS" w:hAnsi="Comic Sans MS"/>
          <w:sz w:val="24"/>
          <w:szCs w:val="24"/>
        </w:rPr>
      </w:pPr>
      <w:r>
        <w:rPr>
          <w:rFonts w:ascii="Comic Sans MS" w:hAnsi="Comic Sans MS"/>
          <w:sz w:val="24"/>
          <w:szCs w:val="24"/>
        </w:rPr>
        <w:t>A continuación se presentan los diferentes programas de entrenamiento nuevos, así como los resultados obtenidos después de tres meses del</w:t>
      </w:r>
      <w:r w:rsidR="003012C1">
        <w:rPr>
          <w:rFonts w:ascii="Comic Sans MS" w:hAnsi="Comic Sans MS"/>
          <w:sz w:val="24"/>
          <w:szCs w:val="24"/>
        </w:rPr>
        <w:t xml:space="preserve"> cambio</w:t>
      </w:r>
      <w:r w:rsidR="009D1202">
        <w:rPr>
          <w:rFonts w:ascii="Comic Sans MS" w:hAnsi="Comic Sans MS"/>
          <w:sz w:val="24"/>
          <w:szCs w:val="24"/>
        </w:rPr>
        <w:t>. E</w:t>
      </w:r>
      <w:r w:rsidR="003012C1">
        <w:rPr>
          <w:rFonts w:ascii="Comic Sans MS" w:hAnsi="Comic Sans MS"/>
          <w:sz w:val="24"/>
          <w:szCs w:val="24"/>
        </w:rPr>
        <w:t>n las tablas 3, 4, 5, y 6 se muestra el dise</w:t>
      </w:r>
      <w:r w:rsidR="003E6AB8">
        <w:rPr>
          <w:rFonts w:ascii="Comic Sans MS" w:hAnsi="Comic Sans MS"/>
          <w:sz w:val="24"/>
          <w:szCs w:val="24"/>
        </w:rPr>
        <w:t>ño actual del programa</w:t>
      </w:r>
      <w:r w:rsidR="003012C1">
        <w:rPr>
          <w:rFonts w:ascii="Comic Sans MS" w:hAnsi="Comic Sans MS"/>
          <w:sz w:val="24"/>
          <w:szCs w:val="24"/>
        </w:rPr>
        <w:t xml:space="preserve"> modificado para la optimización del programa de entrenamiento.</w:t>
      </w:r>
    </w:p>
    <w:p w:rsidR="00B04CEA" w:rsidRDefault="00B04CEA" w:rsidP="00B04CEA">
      <w:pPr>
        <w:jc w:val="both"/>
        <w:rPr>
          <w:rFonts w:ascii="Comic Sans MS" w:hAnsi="Comic Sans MS"/>
          <w:sz w:val="24"/>
          <w:szCs w:val="24"/>
        </w:rPr>
      </w:pPr>
      <w:r>
        <w:rPr>
          <w:rFonts w:ascii="Comic Sans MS" w:hAnsi="Comic Sans MS"/>
          <w:sz w:val="24"/>
          <w:szCs w:val="24"/>
        </w:rPr>
        <w:t>Este  diseñado fue realizado  con la finalidad de preparar mejor a los catadores, aumentando el número de pruebas y repitiéndolas de tal manera que el desempeño de cada uno de ellos mejore significativamente.</w:t>
      </w:r>
    </w:p>
    <w:p w:rsidR="009D1202" w:rsidRDefault="009D1202" w:rsidP="00991E39">
      <w:pPr>
        <w:tabs>
          <w:tab w:val="left" w:pos="5245"/>
          <w:tab w:val="left" w:pos="6210"/>
        </w:tabs>
        <w:jc w:val="both"/>
        <w:rPr>
          <w:rFonts w:ascii="Comic Sans MS" w:hAnsi="Comic Sans MS"/>
          <w:sz w:val="24"/>
          <w:szCs w:val="24"/>
        </w:rPr>
      </w:pPr>
    </w:p>
    <w:p w:rsidR="009D1202" w:rsidRDefault="009D1202" w:rsidP="00991E39">
      <w:pPr>
        <w:tabs>
          <w:tab w:val="left" w:pos="5245"/>
          <w:tab w:val="left" w:pos="6210"/>
        </w:tabs>
        <w:jc w:val="both"/>
        <w:rPr>
          <w:rFonts w:ascii="Comic Sans MS" w:hAnsi="Comic Sans MS"/>
          <w:sz w:val="24"/>
          <w:szCs w:val="24"/>
        </w:rPr>
      </w:pPr>
    </w:p>
    <w:p w:rsidR="00B85491" w:rsidRDefault="00B85491" w:rsidP="009D1202">
      <w:pPr>
        <w:jc w:val="both"/>
        <w:rPr>
          <w:rFonts w:ascii="Comic Sans MS" w:hAnsi="Comic Sans MS"/>
          <w:noProof/>
          <w:sz w:val="24"/>
          <w:szCs w:val="24"/>
          <w:lang w:eastAsia="es-MX"/>
        </w:rPr>
      </w:pPr>
    </w:p>
    <w:p w:rsidR="00B85491" w:rsidRDefault="00B85491" w:rsidP="009D1202">
      <w:pPr>
        <w:jc w:val="both"/>
        <w:rPr>
          <w:rFonts w:ascii="Comic Sans MS" w:hAnsi="Comic Sans MS"/>
          <w:noProof/>
          <w:sz w:val="24"/>
          <w:szCs w:val="24"/>
          <w:lang w:eastAsia="es-MX"/>
        </w:rPr>
      </w:pPr>
    </w:p>
    <w:p w:rsidR="00B85491" w:rsidRDefault="00B85491" w:rsidP="009D1202">
      <w:pPr>
        <w:jc w:val="both"/>
        <w:rPr>
          <w:rFonts w:ascii="Comic Sans MS" w:hAnsi="Comic Sans MS"/>
          <w:noProof/>
          <w:sz w:val="24"/>
          <w:szCs w:val="24"/>
          <w:lang w:eastAsia="es-MX"/>
        </w:rPr>
      </w:pPr>
    </w:p>
    <w:p w:rsidR="009D1202" w:rsidRPr="009D1202" w:rsidRDefault="003E6288" w:rsidP="009D1202">
      <w:pPr>
        <w:jc w:val="both"/>
        <w:rPr>
          <w:rFonts w:ascii="Comic Sans MS" w:hAnsi="Comic Sans MS"/>
          <w:b/>
          <w:sz w:val="24"/>
        </w:rPr>
      </w:pPr>
      <w:r>
        <w:rPr>
          <w:rFonts w:ascii="Comic Sans MS" w:hAnsi="Comic Sans MS"/>
          <w:noProof/>
          <w:sz w:val="24"/>
          <w:szCs w:val="24"/>
          <w:lang w:eastAsia="es-MX"/>
        </w:rPr>
        <w:lastRenderedPageBreak/>
        <w:drawing>
          <wp:anchor distT="0" distB="0" distL="114300" distR="114300" simplePos="0" relativeHeight="251941888" behindDoc="1" locked="0" layoutInCell="1" allowOverlap="1" wp14:anchorId="4BC9F89D" wp14:editId="1E538384">
            <wp:simplePos x="0" y="0"/>
            <wp:positionH relativeFrom="column">
              <wp:posOffset>-4445</wp:posOffset>
            </wp:positionH>
            <wp:positionV relativeFrom="paragraph">
              <wp:posOffset>6845300</wp:posOffset>
            </wp:positionV>
            <wp:extent cx="5808980" cy="1344295"/>
            <wp:effectExtent l="0" t="0" r="1270" b="8255"/>
            <wp:wrapTight wrapText="bothSides">
              <wp:wrapPolygon edited="0">
                <wp:start x="0" y="0"/>
                <wp:lineTo x="0" y="21427"/>
                <wp:lineTo x="21534" y="21427"/>
                <wp:lineTo x="21534"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grayscl/>
                      <a:extLst>
                        <a:ext uri="{28A0092B-C50C-407E-A947-70E740481C1C}">
                          <a14:useLocalDpi xmlns:a14="http://schemas.microsoft.com/office/drawing/2010/main" val="0"/>
                        </a:ext>
                      </a:extLst>
                    </a:blip>
                    <a:srcRect/>
                    <a:stretch>
                      <a:fillRect/>
                    </a:stretch>
                  </pic:blipFill>
                  <pic:spPr bwMode="auto">
                    <a:xfrm>
                      <a:off x="0" y="0"/>
                      <a:ext cx="5808980" cy="1344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16F5">
        <w:rPr>
          <w:rFonts w:ascii="Comic Sans MS" w:hAnsi="Comic Sans MS"/>
          <w:noProof/>
          <w:sz w:val="24"/>
          <w:szCs w:val="24"/>
          <w:lang w:eastAsia="es-MX"/>
        </w:rPr>
        <w:drawing>
          <wp:anchor distT="0" distB="0" distL="114300" distR="114300" simplePos="0" relativeHeight="251940864" behindDoc="1" locked="0" layoutInCell="1" allowOverlap="1" wp14:anchorId="28034681" wp14:editId="20B49BCE">
            <wp:simplePos x="0" y="0"/>
            <wp:positionH relativeFrom="column">
              <wp:posOffset>-560705</wp:posOffset>
            </wp:positionH>
            <wp:positionV relativeFrom="paragraph">
              <wp:posOffset>677545</wp:posOffset>
            </wp:positionV>
            <wp:extent cx="6562090" cy="6173470"/>
            <wp:effectExtent l="0" t="0" r="0" b="0"/>
            <wp:wrapTight wrapText="bothSides">
              <wp:wrapPolygon edited="0">
                <wp:start x="0" y="0"/>
                <wp:lineTo x="0" y="21529"/>
                <wp:lineTo x="21508" y="21529"/>
                <wp:lineTo x="21508"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grayscl/>
                      <a:extLst>
                        <a:ext uri="{28A0092B-C50C-407E-A947-70E740481C1C}">
                          <a14:useLocalDpi xmlns:a14="http://schemas.microsoft.com/office/drawing/2010/main" val="0"/>
                        </a:ext>
                      </a:extLst>
                    </a:blip>
                    <a:srcRect/>
                    <a:stretch>
                      <a:fillRect/>
                    </a:stretch>
                  </pic:blipFill>
                  <pic:spPr bwMode="auto">
                    <a:xfrm>
                      <a:off x="0" y="0"/>
                      <a:ext cx="6562090" cy="6173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1202" w:rsidRPr="009D1202">
        <w:rPr>
          <w:rFonts w:ascii="Comic Sans MS" w:hAnsi="Comic Sans MS"/>
          <w:sz w:val="20"/>
        </w:rPr>
        <w:t xml:space="preserve"> </w:t>
      </w:r>
      <w:r w:rsidR="009D1202" w:rsidRPr="009D1202">
        <w:rPr>
          <w:rFonts w:ascii="Comic Sans MS" w:hAnsi="Comic Sans MS"/>
          <w:b/>
          <w:sz w:val="24"/>
        </w:rPr>
        <w:t>TABLA 3</w:t>
      </w:r>
      <w:r w:rsidR="009D1202">
        <w:rPr>
          <w:rFonts w:ascii="Comic Sans MS" w:hAnsi="Comic Sans MS"/>
          <w:b/>
          <w:sz w:val="24"/>
        </w:rPr>
        <w:t>.</w:t>
      </w:r>
      <w:r w:rsidR="009D1202" w:rsidRPr="009D1202">
        <w:rPr>
          <w:rFonts w:ascii="Comic Sans MS" w:hAnsi="Comic Sans MS"/>
          <w:b/>
          <w:sz w:val="24"/>
        </w:rPr>
        <w:t xml:space="preserve"> PROGRAMA DE ENTRENAMIENTO MODIFICADO PARA EL EN</w:t>
      </w:r>
      <w:r w:rsidR="009D1202">
        <w:rPr>
          <w:rFonts w:ascii="Comic Sans MS" w:hAnsi="Comic Sans MS"/>
          <w:b/>
          <w:sz w:val="24"/>
        </w:rPr>
        <w:t>TRENAMIENTO EN AGUA PURIFICADA</w:t>
      </w:r>
    </w:p>
    <w:p w:rsidR="00B85491" w:rsidRPr="00FE112D" w:rsidRDefault="002D4182" w:rsidP="00991E39">
      <w:pPr>
        <w:tabs>
          <w:tab w:val="left" w:pos="5245"/>
          <w:tab w:val="left" w:pos="6210"/>
        </w:tabs>
        <w:jc w:val="both"/>
        <w:rPr>
          <w:rFonts w:ascii="Comic Sans MS" w:hAnsi="Comic Sans MS"/>
          <w:b/>
          <w:sz w:val="24"/>
        </w:rPr>
      </w:pPr>
      <w:r>
        <w:rPr>
          <w:rFonts w:ascii="Comic Sans MS" w:hAnsi="Comic Sans MS"/>
          <w:noProof/>
          <w:sz w:val="24"/>
          <w:szCs w:val="24"/>
          <w:lang w:eastAsia="es-MX"/>
        </w:rPr>
        <w:lastRenderedPageBreak/>
        <w:drawing>
          <wp:anchor distT="0" distB="0" distL="114300" distR="114300" simplePos="0" relativeHeight="251942912" behindDoc="1" locked="0" layoutInCell="1" allowOverlap="1">
            <wp:simplePos x="0" y="0"/>
            <wp:positionH relativeFrom="column">
              <wp:posOffset>31115</wp:posOffset>
            </wp:positionH>
            <wp:positionV relativeFrom="paragraph">
              <wp:posOffset>767080</wp:posOffset>
            </wp:positionV>
            <wp:extent cx="5575935" cy="7411085"/>
            <wp:effectExtent l="0" t="0" r="5715" b="0"/>
            <wp:wrapTight wrapText="bothSides">
              <wp:wrapPolygon edited="0">
                <wp:start x="0" y="0"/>
                <wp:lineTo x="0" y="21543"/>
                <wp:lineTo x="21548" y="21543"/>
                <wp:lineTo x="21548"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grayscl/>
                      <a:extLst>
                        <a:ext uri="{28A0092B-C50C-407E-A947-70E740481C1C}">
                          <a14:useLocalDpi xmlns:a14="http://schemas.microsoft.com/office/drawing/2010/main" val="0"/>
                        </a:ext>
                      </a:extLst>
                    </a:blip>
                    <a:srcRect/>
                    <a:stretch>
                      <a:fillRect/>
                    </a:stretch>
                  </pic:blipFill>
                  <pic:spPr bwMode="auto">
                    <a:xfrm>
                      <a:off x="0" y="0"/>
                      <a:ext cx="5575935" cy="7411085"/>
                    </a:xfrm>
                    <a:prstGeom prst="rect">
                      <a:avLst/>
                    </a:prstGeom>
                    <a:noFill/>
                    <a:ln>
                      <a:noFill/>
                    </a:ln>
                  </pic:spPr>
                </pic:pic>
              </a:graphicData>
            </a:graphic>
            <wp14:sizeRelV relativeFrom="margin">
              <wp14:pctHeight>0</wp14:pctHeight>
            </wp14:sizeRelV>
          </wp:anchor>
        </w:drawing>
      </w:r>
      <w:r w:rsidRPr="009D1202">
        <w:rPr>
          <w:rFonts w:ascii="Comic Sans MS" w:hAnsi="Comic Sans MS"/>
          <w:b/>
          <w:sz w:val="24"/>
        </w:rPr>
        <w:t>TABLA 3</w:t>
      </w:r>
      <w:r>
        <w:rPr>
          <w:rFonts w:ascii="Comic Sans MS" w:hAnsi="Comic Sans MS"/>
          <w:b/>
          <w:sz w:val="24"/>
        </w:rPr>
        <w:t>.</w:t>
      </w:r>
      <w:r w:rsidR="003E6288" w:rsidRPr="003E6288">
        <w:rPr>
          <w:rFonts w:ascii="Comic Sans MS" w:hAnsi="Comic Sans MS"/>
          <w:b/>
          <w:sz w:val="24"/>
        </w:rPr>
        <w:t xml:space="preserve"> </w:t>
      </w:r>
      <w:r w:rsidR="003E6288">
        <w:rPr>
          <w:rFonts w:ascii="Comic Sans MS" w:hAnsi="Comic Sans MS"/>
          <w:b/>
          <w:sz w:val="24"/>
        </w:rPr>
        <w:t>.</w:t>
      </w:r>
      <w:r w:rsidR="003E6288" w:rsidRPr="009D1202">
        <w:rPr>
          <w:rFonts w:ascii="Comic Sans MS" w:hAnsi="Comic Sans MS"/>
          <w:b/>
          <w:sz w:val="24"/>
        </w:rPr>
        <w:t xml:space="preserve"> PROGRAMA DE ENTRENAMIENTO MODIFICADO PARA EL EN</w:t>
      </w:r>
      <w:r w:rsidR="003E6288">
        <w:rPr>
          <w:rFonts w:ascii="Comic Sans MS" w:hAnsi="Comic Sans MS"/>
          <w:b/>
          <w:sz w:val="24"/>
        </w:rPr>
        <w:t>TRENAMIENTO EN AGUA PURIFICADA</w:t>
      </w:r>
      <w:r>
        <w:rPr>
          <w:rFonts w:ascii="Comic Sans MS" w:hAnsi="Comic Sans MS"/>
          <w:b/>
          <w:sz w:val="24"/>
        </w:rPr>
        <w:t xml:space="preserve"> </w:t>
      </w:r>
      <w:r w:rsidR="003E6288" w:rsidRPr="003E6288">
        <w:rPr>
          <w:rFonts w:ascii="Comic Sans MS" w:hAnsi="Comic Sans MS"/>
          <w:b/>
          <w:sz w:val="20"/>
        </w:rPr>
        <w:t>(</w:t>
      </w:r>
      <w:r w:rsidRPr="003E6288">
        <w:rPr>
          <w:rFonts w:ascii="Comic Sans MS" w:hAnsi="Comic Sans MS"/>
          <w:b/>
          <w:sz w:val="20"/>
        </w:rPr>
        <w:t>CONTINUACI</w:t>
      </w:r>
      <w:r w:rsidR="00FE112D" w:rsidRPr="003E6288">
        <w:rPr>
          <w:rFonts w:ascii="Comic Sans MS" w:hAnsi="Comic Sans MS"/>
          <w:b/>
          <w:sz w:val="20"/>
        </w:rPr>
        <w:t>ÓN</w:t>
      </w:r>
      <w:r w:rsidR="003E6288" w:rsidRPr="003E6288">
        <w:rPr>
          <w:rFonts w:ascii="Comic Sans MS" w:hAnsi="Comic Sans MS"/>
          <w:b/>
          <w:sz w:val="20"/>
        </w:rPr>
        <w:t>)</w:t>
      </w:r>
    </w:p>
    <w:p w:rsidR="00697EA2" w:rsidRDefault="003E6288" w:rsidP="003E6288">
      <w:pPr>
        <w:jc w:val="both"/>
        <w:rPr>
          <w:rFonts w:ascii="Comic Sans MS" w:hAnsi="Comic Sans MS"/>
          <w:b/>
        </w:rPr>
      </w:pPr>
      <w:r>
        <w:rPr>
          <w:rFonts w:ascii="Comic Sans MS" w:hAnsi="Comic Sans MS"/>
          <w:noProof/>
          <w:sz w:val="24"/>
          <w:szCs w:val="24"/>
          <w:lang w:eastAsia="es-MX"/>
        </w:rPr>
        <w:lastRenderedPageBreak/>
        <w:drawing>
          <wp:anchor distT="0" distB="0" distL="114300" distR="114300" simplePos="0" relativeHeight="251741184" behindDoc="1" locked="0" layoutInCell="1" allowOverlap="1" wp14:anchorId="3A0FF86F" wp14:editId="11BA972A">
            <wp:simplePos x="0" y="0"/>
            <wp:positionH relativeFrom="column">
              <wp:posOffset>-291465</wp:posOffset>
            </wp:positionH>
            <wp:positionV relativeFrom="paragraph">
              <wp:posOffset>659765</wp:posOffset>
            </wp:positionV>
            <wp:extent cx="5970270" cy="6723380"/>
            <wp:effectExtent l="0" t="0" r="0" b="1270"/>
            <wp:wrapTight wrapText="bothSides">
              <wp:wrapPolygon edited="0">
                <wp:start x="0" y="0"/>
                <wp:lineTo x="0" y="21543"/>
                <wp:lineTo x="21504" y="21543"/>
                <wp:lineTo x="21504" y="0"/>
                <wp:lineTo x="0" y="0"/>
              </wp:wrapPolygon>
            </wp:wrapTight>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grayscl/>
                      <a:extLst>
                        <a:ext uri="{28A0092B-C50C-407E-A947-70E740481C1C}">
                          <a14:useLocalDpi xmlns:a14="http://schemas.microsoft.com/office/drawing/2010/main" val="0"/>
                        </a:ext>
                      </a:extLst>
                    </a:blip>
                    <a:srcRect/>
                    <a:stretch>
                      <a:fillRect/>
                    </a:stretch>
                  </pic:blipFill>
                  <pic:spPr bwMode="auto">
                    <a:xfrm>
                      <a:off x="0" y="0"/>
                      <a:ext cx="5970270" cy="6723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112D" w:rsidRPr="00FE112D">
        <w:rPr>
          <w:rFonts w:ascii="Comic Sans MS" w:hAnsi="Comic Sans MS"/>
          <w:b/>
        </w:rPr>
        <w:t xml:space="preserve">TABLA 4. PROGRAMA DE ENTRENAMIENTO MODIFICADO PARA EL </w:t>
      </w:r>
      <w:r>
        <w:rPr>
          <w:rFonts w:ascii="Comic Sans MS" w:hAnsi="Comic Sans MS"/>
          <w:b/>
        </w:rPr>
        <w:t>ENTRENAMIENTO EN JARABE SIMPLE.</w:t>
      </w:r>
    </w:p>
    <w:p w:rsidR="003E6288" w:rsidRPr="003E6288" w:rsidRDefault="003E6288" w:rsidP="003E6288">
      <w:pPr>
        <w:jc w:val="both"/>
        <w:rPr>
          <w:rFonts w:ascii="Comic Sans MS" w:hAnsi="Comic Sans MS"/>
          <w:b/>
        </w:rPr>
      </w:pPr>
    </w:p>
    <w:p w:rsidR="00697EA2" w:rsidRPr="00697EA2" w:rsidRDefault="00697EA2" w:rsidP="00697EA2">
      <w:pPr>
        <w:rPr>
          <w:rFonts w:ascii="Comic Sans MS" w:hAnsi="Comic Sans MS"/>
          <w:sz w:val="24"/>
          <w:szCs w:val="24"/>
        </w:rPr>
      </w:pPr>
    </w:p>
    <w:p w:rsidR="00697EA2" w:rsidRPr="00FE112D" w:rsidRDefault="00FE112D" w:rsidP="00697EA2">
      <w:pPr>
        <w:rPr>
          <w:rFonts w:ascii="Comic Sans MS" w:hAnsi="Comic Sans MS"/>
          <w:b/>
          <w:sz w:val="28"/>
          <w:szCs w:val="24"/>
        </w:rPr>
      </w:pPr>
      <w:r w:rsidRPr="00FE112D">
        <w:rPr>
          <w:rFonts w:ascii="Comic Sans MS" w:hAnsi="Comic Sans MS"/>
          <w:b/>
        </w:rPr>
        <w:lastRenderedPageBreak/>
        <w:t>TABLA 5. PROGRAMA DE ENTRENAMIENTO MODIFICADO PARA EL ENTRENAMIENTO EN JARABE TERMINADO</w:t>
      </w:r>
    </w:p>
    <w:p w:rsidR="00697EA2" w:rsidRDefault="003E6288" w:rsidP="00697EA2">
      <w:pPr>
        <w:rPr>
          <w:rFonts w:ascii="Comic Sans MS" w:hAnsi="Comic Sans MS"/>
          <w:sz w:val="24"/>
          <w:szCs w:val="24"/>
        </w:rPr>
      </w:pPr>
      <w:r>
        <w:rPr>
          <w:rFonts w:ascii="Comic Sans MS" w:hAnsi="Comic Sans MS"/>
          <w:noProof/>
          <w:sz w:val="24"/>
          <w:szCs w:val="24"/>
          <w:lang w:eastAsia="es-MX"/>
        </w:rPr>
        <w:drawing>
          <wp:anchor distT="0" distB="0" distL="114300" distR="114300" simplePos="0" relativeHeight="251744256" behindDoc="1" locked="0" layoutInCell="1" allowOverlap="1" wp14:anchorId="7F1FE2CD" wp14:editId="054CBF33">
            <wp:simplePos x="0" y="0"/>
            <wp:positionH relativeFrom="column">
              <wp:posOffset>-399415</wp:posOffset>
            </wp:positionH>
            <wp:positionV relativeFrom="paragraph">
              <wp:posOffset>228600</wp:posOffset>
            </wp:positionV>
            <wp:extent cx="5916295" cy="7308850"/>
            <wp:effectExtent l="0" t="0" r="8255" b="6350"/>
            <wp:wrapTight wrapText="bothSides">
              <wp:wrapPolygon edited="0">
                <wp:start x="0" y="0"/>
                <wp:lineTo x="0" y="21562"/>
                <wp:lineTo x="21561" y="21562"/>
                <wp:lineTo x="21561" y="0"/>
                <wp:lineTo x="0" y="0"/>
              </wp:wrapPolygon>
            </wp:wrapTight>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grayscl/>
                      <a:extLst>
                        <a:ext uri="{28A0092B-C50C-407E-A947-70E740481C1C}">
                          <a14:useLocalDpi xmlns:a14="http://schemas.microsoft.com/office/drawing/2010/main" val="0"/>
                        </a:ext>
                      </a:extLst>
                    </a:blip>
                    <a:srcRect/>
                    <a:stretch>
                      <a:fillRect/>
                    </a:stretch>
                  </pic:blipFill>
                  <pic:spPr bwMode="auto">
                    <a:xfrm>
                      <a:off x="0" y="0"/>
                      <a:ext cx="5916295" cy="7308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31605" w:rsidRPr="00FE112D" w:rsidRDefault="00FE112D" w:rsidP="00697EA2">
      <w:pPr>
        <w:tabs>
          <w:tab w:val="left" w:pos="6345"/>
        </w:tabs>
        <w:rPr>
          <w:rFonts w:ascii="Comic Sans MS" w:hAnsi="Comic Sans MS"/>
          <w:b/>
          <w:sz w:val="28"/>
          <w:szCs w:val="24"/>
        </w:rPr>
      </w:pPr>
      <w:r>
        <w:rPr>
          <w:rFonts w:ascii="Comic Sans MS" w:hAnsi="Comic Sans MS"/>
          <w:b/>
        </w:rPr>
        <w:lastRenderedPageBreak/>
        <w:t>TABLA 6.</w:t>
      </w:r>
      <w:r w:rsidRPr="00FE112D">
        <w:rPr>
          <w:rFonts w:ascii="Comic Sans MS" w:hAnsi="Comic Sans MS"/>
          <w:b/>
        </w:rPr>
        <w:t xml:space="preserve"> PROGRAMA DE ENTRENAMIENTO MODIFICADO PARA EL ENTRENAMIENTO EN PRODUCTO TERMINADO</w:t>
      </w:r>
    </w:p>
    <w:p w:rsidR="00531605" w:rsidRDefault="00957B4C" w:rsidP="00697EA2">
      <w:pPr>
        <w:tabs>
          <w:tab w:val="left" w:pos="6345"/>
        </w:tabs>
        <w:rPr>
          <w:rFonts w:ascii="Comic Sans MS" w:hAnsi="Comic Sans MS"/>
          <w:sz w:val="24"/>
          <w:szCs w:val="24"/>
        </w:rPr>
      </w:pPr>
      <w:r>
        <w:rPr>
          <w:rFonts w:ascii="Comic Sans MS" w:hAnsi="Comic Sans MS"/>
          <w:noProof/>
          <w:sz w:val="24"/>
          <w:szCs w:val="24"/>
          <w:lang w:eastAsia="es-MX"/>
        </w:rPr>
        <w:drawing>
          <wp:anchor distT="0" distB="0" distL="114300" distR="114300" simplePos="0" relativeHeight="251747328" behindDoc="1" locked="0" layoutInCell="1" allowOverlap="1">
            <wp:simplePos x="0" y="0"/>
            <wp:positionH relativeFrom="column">
              <wp:posOffset>-273685</wp:posOffset>
            </wp:positionH>
            <wp:positionV relativeFrom="paragraph">
              <wp:posOffset>407670</wp:posOffset>
            </wp:positionV>
            <wp:extent cx="5916295" cy="7081520"/>
            <wp:effectExtent l="0" t="0" r="8255" b="5080"/>
            <wp:wrapTight wrapText="bothSides">
              <wp:wrapPolygon edited="0">
                <wp:start x="0" y="0"/>
                <wp:lineTo x="0" y="21557"/>
                <wp:lineTo x="21561" y="21557"/>
                <wp:lineTo x="21561" y="0"/>
                <wp:lineTo x="0" y="0"/>
              </wp:wrapPolygon>
            </wp:wrapTight>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print">
                      <a:grayscl/>
                      <a:extLst>
                        <a:ext uri="{28A0092B-C50C-407E-A947-70E740481C1C}">
                          <a14:useLocalDpi xmlns:a14="http://schemas.microsoft.com/office/drawing/2010/main" val="0"/>
                        </a:ext>
                      </a:extLst>
                    </a:blip>
                    <a:srcRect/>
                    <a:stretch>
                      <a:fillRect/>
                    </a:stretch>
                  </pic:blipFill>
                  <pic:spPr bwMode="auto">
                    <a:xfrm>
                      <a:off x="0" y="0"/>
                      <a:ext cx="5916295" cy="70815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31605" w:rsidRDefault="00531605" w:rsidP="00697EA2">
      <w:pPr>
        <w:tabs>
          <w:tab w:val="left" w:pos="6345"/>
        </w:tabs>
        <w:rPr>
          <w:rFonts w:ascii="Comic Sans MS" w:hAnsi="Comic Sans MS"/>
          <w:sz w:val="24"/>
          <w:szCs w:val="24"/>
        </w:rPr>
      </w:pPr>
    </w:p>
    <w:p w:rsidR="00DD1403" w:rsidRDefault="00450102" w:rsidP="00531605">
      <w:pPr>
        <w:rPr>
          <w:rFonts w:ascii="Comic Sans MS" w:hAnsi="Comic Sans MS"/>
          <w:sz w:val="24"/>
          <w:szCs w:val="24"/>
        </w:rPr>
      </w:pPr>
      <w:r>
        <w:rPr>
          <w:rFonts w:ascii="Comic Sans MS" w:hAnsi="Comic Sans MS"/>
          <w:noProof/>
          <w:sz w:val="24"/>
          <w:szCs w:val="24"/>
          <w:lang w:eastAsia="es-MX"/>
        </w:rPr>
        <mc:AlternateContent>
          <mc:Choice Requires="wps">
            <w:drawing>
              <wp:anchor distT="0" distB="0" distL="114300" distR="114300" simplePos="0" relativeHeight="251746304" behindDoc="0" locked="0" layoutInCell="1" allowOverlap="1">
                <wp:simplePos x="0" y="0"/>
                <wp:positionH relativeFrom="column">
                  <wp:posOffset>-6890385</wp:posOffset>
                </wp:positionH>
                <wp:positionV relativeFrom="paragraph">
                  <wp:posOffset>559435</wp:posOffset>
                </wp:positionV>
                <wp:extent cx="5838825" cy="422275"/>
                <wp:effectExtent l="0" t="0" r="9525" b="6985"/>
                <wp:wrapNone/>
                <wp:docPr id="3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422275"/>
                        </a:xfrm>
                        <a:prstGeom prst="rect">
                          <a:avLst/>
                        </a:prstGeom>
                        <a:solidFill>
                          <a:srgbClr val="FFFFFF"/>
                        </a:solidFill>
                        <a:ln w="9525">
                          <a:noFill/>
                          <a:miter lim="800000"/>
                          <a:headEnd/>
                          <a:tailEnd/>
                        </a:ln>
                      </wps:spPr>
                      <wps:txbx>
                        <w:txbxContent>
                          <w:p w:rsidR="00CD25F2" w:rsidRPr="00F41989" w:rsidRDefault="00CD25F2" w:rsidP="00697EA2">
                            <w:pPr>
                              <w:jc w:val="both"/>
                              <w:rPr>
                                <w:rFonts w:ascii="Comic Sans MS" w:hAnsi="Comic Sans MS"/>
                                <w:sz w:val="20"/>
                              </w:rPr>
                            </w:pPr>
                            <w:r>
                              <w:rPr>
                                <w:rFonts w:ascii="Comic Sans MS" w:hAnsi="Comic Sans MS"/>
                                <w:sz w:val="20"/>
                              </w:rPr>
                              <w:t>Tabla 5.2 Programa de entrenamiento modificado para el entrenamiento en jarabe terminado.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margin-left:-542.55pt;margin-top:44.05pt;width:459.75pt;height:33.25pt;z-index:251746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" stroked="f">
                <v:textbox style="mso-fit-shape-to-text:t">
                  <w:txbxContent>
                    <w:p w:rsidR="001D584D" w:rsidRPr="00F41989" w:rsidRDefault="001D584D" w:rsidP="00697EA2">
                      <w:pPr>
                        <w:jc w:val="both"/>
                        <w:rPr>
                          <w:rFonts w:ascii="Comic Sans MS" w:hAnsi="Comic Sans MS"/>
                          <w:sz w:val="20"/>
                        </w:rPr>
                      </w:pPr>
                      <w:r>
                        <w:rPr>
                          <w:rFonts w:ascii="Comic Sans MS" w:hAnsi="Comic Sans MS"/>
                          <w:sz w:val="20"/>
                        </w:rPr>
                        <w:t>Tabla 5.2 Programa de entrenamiento modificado para el entrenamiento en jarabe terminado.</w:t>
                      </w:r>
                    </w:p>
                  </w:txbxContent>
                </v:textbox>
              </v:shape>
            </w:pict>
          </mc:Fallback>
        </mc:AlternateContent>
      </w:r>
    </w:p>
    <w:p w:rsidR="00DD1403" w:rsidRDefault="00DD1403" w:rsidP="00DD1403">
      <w:pPr>
        <w:jc w:val="both"/>
        <w:rPr>
          <w:rFonts w:ascii="Comic Sans MS" w:hAnsi="Comic Sans MS"/>
          <w:sz w:val="24"/>
          <w:szCs w:val="24"/>
        </w:rPr>
      </w:pPr>
      <w:r>
        <w:rPr>
          <w:rFonts w:ascii="Comic Sans MS" w:hAnsi="Comic Sans MS"/>
          <w:sz w:val="24"/>
          <w:szCs w:val="24"/>
        </w:rPr>
        <w:t>Después de tres meses de trabajo en conjunto pudim</w:t>
      </w:r>
      <w:r w:rsidR="0037066D">
        <w:rPr>
          <w:rFonts w:ascii="Comic Sans MS" w:hAnsi="Comic Sans MS"/>
          <w:sz w:val="24"/>
          <w:szCs w:val="24"/>
        </w:rPr>
        <w:t>o</w:t>
      </w:r>
      <w:r>
        <w:rPr>
          <w:rFonts w:ascii="Comic Sans MS" w:hAnsi="Comic Sans MS"/>
          <w:sz w:val="24"/>
          <w:szCs w:val="24"/>
        </w:rPr>
        <w:t>s ob</w:t>
      </w:r>
      <w:r w:rsidR="0037066D">
        <w:rPr>
          <w:rFonts w:ascii="Comic Sans MS" w:hAnsi="Comic Sans MS"/>
          <w:sz w:val="24"/>
          <w:szCs w:val="24"/>
        </w:rPr>
        <w:t>tener un porcentaje de</w:t>
      </w:r>
      <w:r w:rsidR="00531605">
        <w:rPr>
          <w:rFonts w:ascii="Comic Sans MS" w:hAnsi="Comic Sans MS"/>
          <w:sz w:val="24"/>
          <w:szCs w:val="24"/>
        </w:rPr>
        <w:t xml:space="preserve"> avance aprobatorio en más del 5</w:t>
      </w:r>
      <w:r w:rsidR="0037066D">
        <w:rPr>
          <w:rFonts w:ascii="Comic Sans MS" w:hAnsi="Comic Sans MS"/>
          <w:sz w:val="24"/>
          <w:szCs w:val="24"/>
        </w:rPr>
        <w:t>0% del personal capacitado y en su consolidado de asertividad logramos tener a más del 85%</w:t>
      </w:r>
      <w:r w:rsidR="00EA64B2">
        <w:rPr>
          <w:rFonts w:ascii="Comic Sans MS" w:hAnsi="Comic Sans MS"/>
          <w:sz w:val="24"/>
          <w:szCs w:val="24"/>
        </w:rPr>
        <w:t xml:space="preserve"> con un porcent</w:t>
      </w:r>
      <w:r w:rsidR="00FE45AC">
        <w:rPr>
          <w:rFonts w:ascii="Comic Sans MS" w:hAnsi="Comic Sans MS"/>
          <w:sz w:val="24"/>
          <w:szCs w:val="24"/>
        </w:rPr>
        <w:t>aje aprobatorio</w:t>
      </w:r>
      <w:r w:rsidR="00B04CEA">
        <w:rPr>
          <w:rFonts w:ascii="Comic Sans MS" w:hAnsi="Comic Sans MS"/>
          <w:sz w:val="24"/>
          <w:szCs w:val="24"/>
        </w:rPr>
        <w:t>.  E</w:t>
      </w:r>
      <w:r w:rsidR="00FE45AC">
        <w:rPr>
          <w:rFonts w:ascii="Comic Sans MS" w:hAnsi="Comic Sans MS"/>
          <w:sz w:val="24"/>
          <w:szCs w:val="24"/>
        </w:rPr>
        <w:t xml:space="preserve">n las tablas 7, 8, 9 y 10 </w:t>
      </w:r>
      <w:r w:rsidR="00EA64B2">
        <w:rPr>
          <w:rFonts w:ascii="Comic Sans MS" w:hAnsi="Comic Sans MS"/>
          <w:sz w:val="24"/>
          <w:szCs w:val="24"/>
        </w:rPr>
        <w:t xml:space="preserve"> podemos observar los resultados finales del programa de entrenamiento </w:t>
      </w:r>
      <w:r w:rsidR="00B04CEA">
        <w:rPr>
          <w:rFonts w:ascii="Comic Sans MS" w:hAnsi="Comic Sans MS"/>
          <w:sz w:val="24"/>
          <w:szCs w:val="24"/>
        </w:rPr>
        <w:t xml:space="preserve">y de la asertividad obtenida a </w:t>
      </w:r>
      <w:r w:rsidR="00EA64B2">
        <w:rPr>
          <w:rFonts w:ascii="Comic Sans MS" w:hAnsi="Comic Sans MS"/>
          <w:sz w:val="24"/>
          <w:szCs w:val="24"/>
        </w:rPr>
        <w:t xml:space="preserve"> los tres meses.  </w:t>
      </w:r>
    </w:p>
    <w:p w:rsidR="00957B4C" w:rsidRDefault="00957B4C" w:rsidP="00DD1403">
      <w:pPr>
        <w:jc w:val="both"/>
        <w:rPr>
          <w:rFonts w:ascii="Comic Sans MS" w:hAnsi="Comic Sans MS"/>
          <w:sz w:val="24"/>
          <w:szCs w:val="24"/>
        </w:rPr>
      </w:pPr>
    </w:p>
    <w:p w:rsidR="00531605" w:rsidRDefault="00531605" w:rsidP="00DD1403">
      <w:pPr>
        <w:jc w:val="both"/>
        <w:rPr>
          <w:rFonts w:ascii="Comic Sans MS" w:hAnsi="Comic Sans MS"/>
          <w:sz w:val="24"/>
          <w:szCs w:val="24"/>
        </w:rPr>
      </w:pPr>
      <w:r>
        <w:rPr>
          <w:rFonts w:ascii="Comic Sans MS" w:hAnsi="Comic Sans MS"/>
          <w:sz w:val="24"/>
          <w:szCs w:val="24"/>
        </w:rPr>
        <w:t>Es importante mencionar que el porcentaje de avance es sólo del 50% debido a los cambios de turno del personal, ya que la gran mayoría cambia cada 15 días o cada mes al tercer turno, y es por ello que el avance no es tan significativo.</w:t>
      </w:r>
      <w:r w:rsidR="004D1C11">
        <w:rPr>
          <w:rFonts w:ascii="Comic Sans MS" w:hAnsi="Comic Sans MS"/>
          <w:sz w:val="24"/>
          <w:szCs w:val="24"/>
        </w:rPr>
        <w:t xml:space="preserve"> También en ocasiones les es imposible asistir debido a problemas en sus líneas. </w:t>
      </w:r>
    </w:p>
    <w:p w:rsidR="008B0702" w:rsidRDefault="008B0702" w:rsidP="00DD1403">
      <w:pPr>
        <w:jc w:val="both"/>
        <w:rPr>
          <w:rFonts w:ascii="Comic Sans MS" w:hAnsi="Comic Sans MS"/>
          <w:sz w:val="24"/>
          <w:szCs w:val="24"/>
        </w:rPr>
      </w:pPr>
    </w:p>
    <w:p w:rsidR="008B0702" w:rsidRDefault="008B0702" w:rsidP="00DD1403">
      <w:pPr>
        <w:jc w:val="both"/>
        <w:rPr>
          <w:rFonts w:ascii="Comic Sans MS" w:hAnsi="Comic Sans MS"/>
          <w:sz w:val="24"/>
          <w:szCs w:val="24"/>
        </w:rPr>
      </w:pPr>
    </w:p>
    <w:p w:rsidR="008B0702" w:rsidRDefault="008B0702" w:rsidP="00DD1403">
      <w:pPr>
        <w:jc w:val="both"/>
        <w:rPr>
          <w:rFonts w:ascii="Comic Sans MS" w:hAnsi="Comic Sans MS"/>
          <w:sz w:val="24"/>
          <w:szCs w:val="24"/>
        </w:rPr>
      </w:pPr>
    </w:p>
    <w:p w:rsidR="00005DF5" w:rsidRDefault="00005DF5" w:rsidP="00DD1403">
      <w:pPr>
        <w:jc w:val="both"/>
        <w:rPr>
          <w:rFonts w:ascii="Comic Sans MS" w:hAnsi="Comic Sans MS"/>
          <w:sz w:val="24"/>
          <w:szCs w:val="24"/>
        </w:rPr>
      </w:pPr>
    </w:p>
    <w:p w:rsidR="00005DF5" w:rsidRDefault="00005DF5" w:rsidP="00DD1403">
      <w:pPr>
        <w:jc w:val="both"/>
        <w:rPr>
          <w:rFonts w:ascii="Comic Sans MS" w:hAnsi="Comic Sans MS"/>
          <w:sz w:val="24"/>
          <w:szCs w:val="24"/>
        </w:rPr>
      </w:pPr>
    </w:p>
    <w:p w:rsidR="0067018C" w:rsidRDefault="0067018C" w:rsidP="00DD1403">
      <w:pPr>
        <w:jc w:val="both"/>
        <w:rPr>
          <w:rFonts w:ascii="Comic Sans MS" w:hAnsi="Comic Sans MS"/>
          <w:sz w:val="24"/>
          <w:szCs w:val="24"/>
        </w:rPr>
      </w:pPr>
    </w:p>
    <w:p w:rsidR="0067018C" w:rsidRDefault="0067018C" w:rsidP="00DD1403">
      <w:pPr>
        <w:jc w:val="both"/>
        <w:rPr>
          <w:rFonts w:ascii="Comic Sans MS" w:hAnsi="Comic Sans MS"/>
          <w:sz w:val="24"/>
          <w:szCs w:val="24"/>
        </w:rPr>
      </w:pPr>
    </w:p>
    <w:p w:rsidR="0067018C" w:rsidRDefault="0067018C" w:rsidP="00DD1403">
      <w:pPr>
        <w:jc w:val="both"/>
        <w:rPr>
          <w:rFonts w:ascii="Comic Sans MS" w:hAnsi="Comic Sans MS"/>
          <w:sz w:val="24"/>
          <w:szCs w:val="24"/>
        </w:rPr>
      </w:pPr>
    </w:p>
    <w:p w:rsidR="0067018C" w:rsidRDefault="0067018C" w:rsidP="00DD1403">
      <w:pPr>
        <w:jc w:val="both"/>
        <w:rPr>
          <w:rFonts w:ascii="Comic Sans MS" w:hAnsi="Comic Sans MS"/>
          <w:sz w:val="24"/>
          <w:szCs w:val="24"/>
        </w:rPr>
      </w:pPr>
    </w:p>
    <w:p w:rsidR="00B04CEA" w:rsidRDefault="00B04CEA" w:rsidP="00DD1403">
      <w:pPr>
        <w:jc w:val="both"/>
        <w:rPr>
          <w:rFonts w:ascii="Comic Sans MS" w:hAnsi="Comic Sans MS"/>
          <w:b/>
        </w:rPr>
      </w:pPr>
    </w:p>
    <w:p w:rsidR="00B04CEA" w:rsidRDefault="00B04CEA" w:rsidP="00DD1403">
      <w:pPr>
        <w:jc w:val="both"/>
        <w:rPr>
          <w:rFonts w:ascii="Comic Sans MS" w:hAnsi="Comic Sans MS"/>
          <w:b/>
        </w:rPr>
      </w:pPr>
    </w:p>
    <w:p w:rsidR="00B04CEA" w:rsidRDefault="00B04CEA" w:rsidP="00DD1403">
      <w:pPr>
        <w:jc w:val="both"/>
        <w:rPr>
          <w:rFonts w:ascii="Comic Sans MS" w:hAnsi="Comic Sans MS"/>
          <w:b/>
        </w:rPr>
      </w:pPr>
    </w:p>
    <w:p w:rsidR="0067018C" w:rsidRPr="00C05211" w:rsidRDefault="00FE45AC" w:rsidP="00DD1403">
      <w:pPr>
        <w:jc w:val="both"/>
        <w:rPr>
          <w:rFonts w:ascii="Comic Sans MS" w:hAnsi="Comic Sans MS"/>
          <w:b/>
          <w:sz w:val="28"/>
          <w:szCs w:val="24"/>
        </w:rPr>
      </w:pPr>
      <w:r>
        <w:rPr>
          <w:rFonts w:ascii="Comic Sans MS" w:hAnsi="Comic Sans MS"/>
          <w:b/>
        </w:rPr>
        <w:lastRenderedPageBreak/>
        <w:t>TABLA 7</w:t>
      </w:r>
      <w:r w:rsidRPr="00FE45AC">
        <w:rPr>
          <w:rFonts w:ascii="Comic Sans MS" w:hAnsi="Comic Sans MS"/>
          <w:b/>
        </w:rPr>
        <w:t>. RESULTADOS DEL PROGRAMA DE ENTRENAMIENTO MODIFICAD</w:t>
      </w:r>
      <w:r>
        <w:rPr>
          <w:rFonts w:ascii="Comic Sans MS" w:hAnsi="Comic Sans MS"/>
          <w:b/>
        </w:rPr>
        <w:t>O PARA EL ENTRENAMIENTO EN AGUA</w:t>
      </w:r>
    </w:p>
    <w:p w:rsidR="00FE45AC" w:rsidRDefault="004E09A5" w:rsidP="00FE45AC">
      <w:pPr>
        <w:jc w:val="both"/>
        <w:rPr>
          <w:rFonts w:ascii="Comic Sans MS" w:hAnsi="Comic Sans MS"/>
          <w:b/>
        </w:rPr>
      </w:pPr>
      <w:r>
        <w:rPr>
          <w:rFonts w:ascii="Comic Sans MS" w:hAnsi="Comic Sans MS"/>
          <w:noProof/>
          <w:sz w:val="24"/>
          <w:szCs w:val="24"/>
          <w:lang w:eastAsia="es-MX"/>
        </w:rPr>
        <w:drawing>
          <wp:anchor distT="0" distB="0" distL="114300" distR="114300" simplePos="0" relativeHeight="251943936" behindDoc="1" locked="0" layoutInCell="1" allowOverlap="1" wp14:anchorId="492127EA" wp14:editId="18051566">
            <wp:simplePos x="0" y="0"/>
            <wp:positionH relativeFrom="column">
              <wp:posOffset>-506730</wp:posOffset>
            </wp:positionH>
            <wp:positionV relativeFrom="paragraph">
              <wp:posOffset>225425</wp:posOffset>
            </wp:positionV>
            <wp:extent cx="6203315" cy="7458075"/>
            <wp:effectExtent l="0" t="0" r="6985" b="9525"/>
            <wp:wrapTight wrapText="bothSides">
              <wp:wrapPolygon edited="0">
                <wp:start x="0" y="0"/>
                <wp:lineTo x="0" y="21572"/>
                <wp:lineTo x="21558" y="21572"/>
                <wp:lineTo x="21558"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grayscl/>
                      <a:extLst>
                        <a:ext uri="{28A0092B-C50C-407E-A947-70E740481C1C}">
                          <a14:useLocalDpi xmlns:a14="http://schemas.microsoft.com/office/drawing/2010/main" val="0"/>
                        </a:ext>
                      </a:extLst>
                    </a:blip>
                    <a:srcRect/>
                    <a:stretch>
                      <a:fillRect/>
                    </a:stretch>
                  </pic:blipFill>
                  <pic:spPr bwMode="auto">
                    <a:xfrm>
                      <a:off x="0" y="0"/>
                      <a:ext cx="6203315" cy="7458075"/>
                    </a:xfrm>
                    <a:prstGeom prst="rect">
                      <a:avLst/>
                    </a:prstGeom>
                    <a:noFill/>
                    <a:ln>
                      <a:noFill/>
                    </a:ln>
                  </pic:spPr>
                </pic:pic>
              </a:graphicData>
            </a:graphic>
            <wp14:sizeRelH relativeFrom="margin">
              <wp14:pctWidth>0</wp14:pctWidth>
            </wp14:sizeRelH>
          </wp:anchor>
        </w:drawing>
      </w:r>
      <w:r>
        <w:rPr>
          <w:rFonts w:ascii="Comic Sans MS" w:hAnsi="Comic Sans MS"/>
          <w:b/>
        </w:rPr>
        <w:t xml:space="preserve">                                                                                          </w:t>
      </w:r>
      <w:r w:rsidR="00FE45AC">
        <w:rPr>
          <w:rFonts w:ascii="Comic Sans MS" w:hAnsi="Comic Sans MS"/>
          <w:b/>
        </w:rPr>
        <w:lastRenderedPageBreak/>
        <w:t>TABLA 7</w:t>
      </w:r>
      <w:r w:rsidR="00FE45AC" w:rsidRPr="00FE45AC">
        <w:rPr>
          <w:rFonts w:ascii="Comic Sans MS" w:hAnsi="Comic Sans MS"/>
          <w:b/>
        </w:rPr>
        <w:t>. RESULTADOS DEL PROGRAMA DE ENTRENAMIENTO MODIFICAD</w:t>
      </w:r>
      <w:r w:rsidR="00FE45AC">
        <w:rPr>
          <w:rFonts w:ascii="Comic Sans MS" w:hAnsi="Comic Sans MS"/>
          <w:b/>
        </w:rPr>
        <w:t xml:space="preserve">O PARA EL ENTRENAMIENTO EN AGUA </w:t>
      </w:r>
      <w:r w:rsidR="003A370D">
        <w:rPr>
          <w:rFonts w:ascii="Comic Sans MS" w:hAnsi="Comic Sans MS"/>
          <w:b/>
        </w:rPr>
        <w:t>PARTE 2</w:t>
      </w:r>
      <w:r w:rsidR="00280FF4">
        <w:rPr>
          <w:rFonts w:ascii="Comic Sans MS" w:hAnsi="Comic Sans MS"/>
          <w:b/>
        </w:rPr>
        <w:t xml:space="preserve"> </w:t>
      </w:r>
      <w:r w:rsidR="003A370D">
        <w:rPr>
          <w:rFonts w:ascii="Comic Sans MS" w:hAnsi="Comic Sans MS"/>
          <w:b/>
        </w:rPr>
        <w:t>(</w:t>
      </w:r>
      <w:r w:rsidR="00FE45AC" w:rsidRPr="00C05211">
        <w:rPr>
          <w:rFonts w:ascii="Comic Sans MS" w:hAnsi="Comic Sans MS"/>
          <w:b/>
          <w:sz w:val="20"/>
        </w:rPr>
        <w:t>CONTINUACIÓN)</w:t>
      </w:r>
    </w:p>
    <w:p w:rsidR="00FE45AC" w:rsidRPr="00FE45AC" w:rsidRDefault="00FE45AC" w:rsidP="00FE45AC">
      <w:pPr>
        <w:jc w:val="both"/>
        <w:rPr>
          <w:rFonts w:ascii="Comic Sans MS" w:hAnsi="Comic Sans MS"/>
          <w:b/>
          <w:sz w:val="28"/>
          <w:szCs w:val="24"/>
        </w:rPr>
      </w:pPr>
    </w:p>
    <w:p w:rsidR="0067018C" w:rsidRDefault="00F05983" w:rsidP="00DD1403">
      <w:pPr>
        <w:jc w:val="both"/>
        <w:rPr>
          <w:rFonts w:ascii="Comic Sans MS" w:hAnsi="Comic Sans MS"/>
          <w:sz w:val="24"/>
          <w:szCs w:val="24"/>
        </w:rPr>
      </w:pPr>
      <w:r>
        <w:rPr>
          <w:rFonts w:ascii="Comic Sans MS" w:hAnsi="Comic Sans MS"/>
          <w:b/>
          <w:noProof/>
          <w:sz w:val="28"/>
          <w:szCs w:val="24"/>
          <w:lang w:eastAsia="es-MX"/>
        </w:rPr>
        <w:drawing>
          <wp:anchor distT="0" distB="0" distL="114300" distR="114300" simplePos="0" relativeHeight="251944960" behindDoc="1" locked="0" layoutInCell="1" allowOverlap="1" wp14:anchorId="6FF13BFB" wp14:editId="14970126">
            <wp:simplePos x="0" y="0"/>
            <wp:positionH relativeFrom="column">
              <wp:posOffset>-94615</wp:posOffset>
            </wp:positionH>
            <wp:positionV relativeFrom="paragraph">
              <wp:posOffset>228600</wp:posOffset>
            </wp:positionV>
            <wp:extent cx="5791200" cy="3423920"/>
            <wp:effectExtent l="0" t="0" r="0" b="5080"/>
            <wp:wrapTight wrapText="bothSides">
              <wp:wrapPolygon edited="0">
                <wp:start x="0" y="0"/>
                <wp:lineTo x="0" y="21512"/>
                <wp:lineTo x="21529" y="21512"/>
                <wp:lineTo x="21529"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grayscl/>
                      <a:extLst>
                        <a:ext uri="{28A0092B-C50C-407E-A947-70E740481C1C}">
                          <a14:useLocalDpi xmlns:a14="http://schemas.microsoft.com/office/drawing/2010/main" val="0"/>
                        </a:ext>
                      </a:extLst>
                    </a:blip>
                    <a:srcRect/>
                    <a:stretch>
                      <a:fillRect/>
                    </a:stretch>
                  </pic:blipFill>
                  <pic:spPr bwMode="auto">
                    <a:xfrm>
                      <a:off x="0" y="0"/>
                      <a:ext cx="5791200" cy="3423920"/>
                    </a:xfrm>
                    <a:prstGeom prst="rect">
                      <a:avLst/>
                    </a:prstGeom>
                    <a:noFill/>
                    <a:ln>
                      <a:noFill/>
                    </a:ln>
                  </pic:spPr>
                </pic:pic>
              </a:graphicData>
            </a:graphic>
            <wp14:sizeRelH relativeFrom="margin">
              <wp14:pctWidth>0</wp14:pctWidth>
            </wp14:sizeRelH>
          </wp:anchor>
        </w:drawing>
      </w:r>
    </w:p>
    <w:p w:rsidR="0067018C" w:rsidRDefault="00FE45AC" w:rsidP="00DD1403">
      <w:pPr>
        <w:jc w:val="both"/>
        <w:rPr>
          <w:rFonts w:ascii="Comic Sans MS" w:hAnsi="Comic Sans MS"/>
          <w:sz w:val="24"/>
          <w:szCs w:val="24"/>
        </w:rPr>
      </w:pPr>
      <w:r>
        <w:rPr>
          <w:rFonts w:ascii="Comic Sans MS" w:hAnsi="Comic Sans MS"/>
          <w:noProof/>
          <w:sz w:val="24"/>
          <w:szCs w:val="24"/>
          <w:lang w:eastAsia="es-MX"/>
        </w:rPr>
        <w:drawing>
          <wp:anchor distT="0" distB="0" distL="114300" distR="114300" simplePos="0" relativeHeight="251945984" behindDoc="1" locked="0" layoutInCell="1" allowOverlap="1">
            <wp:simplePos x="0" y="0"/>
            <wp:positionH relativeFrom="column">
              <wp:posOffset>-94615</wp:posOffset>
            </wp:positionH>
            <wp:positionV relativeFrom="paragraph">
              <wp:posOffset>-169545</wp:posOffset>
            </wp:positionV>
            <wp:extent cx="5791200" cy="2151380"/>
            <wp:effectExtent l="0" t="0" r="0" b="1270"/>
            <wp:wrapTight wrapText="bothSides">
              <wp:wrapPolygon edited="0">
                <wp:start x="0" y="0"/>
                <wp:lineTo x="0" y="21421"/>
                <wp:lineTo x="21529" y="21421"/>
                <wp:lineTo x="21529"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grayscl/>
                      <a:extLst>
                        <a:ext uri="{28A0092B-C50C-407E-A947-70E740481C1C}">
                          <a14:useLocalDpi xmlns:a14="http://schemas.microsoft.com/office/drawing/2010/main" val="0"/>
                        </a:ext>
                      </a:extLst>
                    </a:blip>
                    <a:srcRect/>
                    <a:stretch>
                      <a:fillRect/>
                    </a:stretch>
                  </pic:blipFill>
                  <pic:spPr bwMode="auto">
                    <a:xfrm>
                      <a:off x="0" y="0"/>
                      <a:ext cx="5791200" cy="2151380"/>
                    </a:xfrm>
                    <a:prstGeom prst="rect">
                      <a:avLst/>
                    </a:prstGeom>
                    <a:noFill/>
                    <a:ln>
                      <a:noFill/>
                    </a:ln>
                  </pic:spPr>
                </pic:pic>
              </a:graphicData>
            </a:graphic>
            <wp14:sizeRelH relativeFrom="margin">
              <wp14:pctWidth>0</wp14:pctWidth>
            </wp14:sizeRelH>
          </wp:anchor>
        </w:drawing>
      </w:r>
    </w:p>
    <w:p w:rsidR="0067018C" w:rsidRDefault="0067018C" w:rsidP="00DD1403">
      <w:pPr>
        <w:jc w:val="both"/>
        <w:rPr>
          <w:rFonts w:ascii="Comic Sans MS" w:hAnsi="Comic Sans MS"/>
          <w:sz w:val="24"/>
          <w:szCs w:val="24"/>
        </w:rPr>
      </w:pPr>
    </w:p>
    <w:p w:rsidR="0067018C" w:rsidRDefault="0067018C" w:rsidP="00DD1403">
      <w:pPr>
        <w:jc w:val="both"/>
        <w:rPr>
          <w:rFonts w:ascii="Comic Sans MS" w:hAnsi="Comic Sans MS"/>
          <w:sz w:val="24"/>
          <w:szCs w:val="24"/>
        </w:rPr>
      </w:pPr>
    </w:p>
    <w:p w:rsidR="0067018C" w:rsidRDefault="0067018C" w:rsidP="00DD1403">
      <w:pPr>
        <w:jc w:val="both"/>
        <w:rPr>
          <w:rFonts w:ascii="Comic Sans MS" w:hAnsi="Comic Sans MS"/>
          <w:sz w:val="24"/>
          <w:szCs w:val="24"/>
        </w:rPr>
      </w:pPr>
    </w:p>
    <w:p w:rsidR="00FE45AC" w:rsidRDefault="00FE45AC" w:rsidP="00FE45AC">
      <w:pPr>
        <w:jc w:val="both"/>
        <w:rPr>
          <w:rFonts w:ascii="Comic Sans MS" w:hAnsi="Comic Sans MS"/>
          <w:b/>
        </w:rPr>
      </w:pPr>
      <w:r>
        <w:rPr>
          <w:rFonts w:ascii="Comic Sans MS" w:hAnsi="Comic Sans MS"/>
          <w:b/>
        </w:rPr>
        <w:lastRenderedPageBreak/>
        <w:t>TABLA 7</w:t>
      </w:r>
      <w:r w:rsidRPr="00FE45AC">
        <w:rPr>
          <w:rFonts w:ascii="Comic Sans MS" w:hAnsi="Comic Sans MS"/>
          <w:b/>
        </w:rPr>
        <w:t>. RESULTADOS DEL PROGRAMA DE ENTRENAMIENTO MODIFICAD</w:t>
      </w:r>
      <w:r>
        <w:rPr>
          <w:rFonts w:ascii="Comic Sans MS" w:hAnsi="Comic Sans MS"/>
          <w:b/>
        </w:rPr>
        <w:t xml:space="preserve">O PARA EL ENTRENAMIENTO EN AGUA </w:t>
      </w:r>
      <w:r w:rsidRPr="00C05211">
        <w:rPr>
          <w:rFonts w:ascii="Comic Sans MS" w:hAnsi="Comic Sans MS"/>
          <w:b/>
          <w:sz w:val="20"/>
        </w:rPr>
        <w:t>(CONTINUACIÓN</w:t>
      </w:r>
      <w:r w:rsidR="00280FF4" w:rsidRPr="00C05211">
        <w:rPr>
          <w:rFonts w:ascii="Comic Sans MS" w:hAnsi="Comic Sans MS"/>
          <w:b/>
          <w:sz w:val="20"/>
        </w:rPr>
        <w:t xml:space="preserve"> DE PARTE 1</w:t>
      </w:r>
      <w:r w:rsidRPr="00C05211">
        <w:rPr>
          <w:rFonts w:ascii="Comic Sans MS" w:hAnsi="Comic Sans MS"/>
          <w:b/>
          <w:sz w:val="20"/>
        </w:rPr>
        <w:t>)</w:t>
      </w:r>
    </w:p>
    <w:p w:rsidR="0067018C" w:rsidRDefault="0067018C" w:rsidP="00DD1403">
      <w:pPr>
        <w:jc w:val="both"/>
        <w:rPr>
          <w:rFonts w:ascii="Comic Sans MS" w:hAnsi="Comic Sans MS"/>
          <w:sz w:val="24"/>
          <w:szCs w:val="24"/>
        </w:rPr>
      </w:pPr>
    </w:p>
    <w:p w:rsidR="0067018C" w:rsidRDefault="00280FF4" w:rsidP="00DD1403">
      <w:pPr>
        <w:jc w:val="both"/>
        <w:rPr>
          <w:rFonts w:ascii="Comic Sans MS" w:hAnsi="Comic Sans MS"/>
          <w:sz w:val="24"/>
          <w:szCs w:val="24"/>
        </w:rPr>
      </w:pPr>
      <w:r>
        <w:rPr>
          <w:rFonts w:ascii="Comic Sans MS" w:hAnsi="Comic Sans MS"/>
          <w:noProof/>
          <w:sz w:val="24"/>
          <w:szCs w:val="24"/>
          <w:lang w:eastAsia="es-MX"/>
        </w:rPr>
        <w:drawing>
          <wp:anchor distT="0" distB="0" distL="114300" distR="114300" simplePos="0" relativeHeight="251947008" behindDoc="1" locked="0" layoutInCell="1" allowOverlap="1">
            <wp:simplePos x="0" y="0"/>
            <wp:positionH relativeFrom="column">
              <wp:posOffset>-58420</wp:posOffset>
            </wp:positionH>
            <wp:positionV relativeFrom="paragraph">
              <wp:posOffset>215900</wp:posOffset>
            </wp:positionV>
            <wp:extent cx="5665470" cy="7063740"/>
            <wp:effectExtent l="0" t="0" r="0" b="3810"/>
            <wp:wrapTight wrapText="bothSides">
              <wp:wrapPolygon edited="0">
                <wp:start x="0" y="0"/>
                <wp:lineTo x="0" y="21553"/>
                <wp:lineTo x="21498" y="21553"/>
                <wp:lineTo x="21498"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grayscl/>
                      <a:extLst>
                        <a:ext uri="{28A0092B-C50C-407E-A947-70E740481C1C}">
                          <a14:useLocalDpi xmlns:a14="http://schemas.microsoft.com/office/drawing/2010/main" val="0"/>
                        </a:ext>
                      </a:extLst>
                    </a:blip>
                    <a:srcRect/>
                    <a:stretch>
                      <a:fillRect/>
                    </a:stretch>
                  </pic:blipFill>
                  <pic:spPr bwMode="auto">
                    <a:xfrm>
                      <a:off x="0" y="0"/>
                      <a:ext cx="5665470" cy="70637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018C" w:rsidRDefault="00280FF4" w:rsidP="00DD1403">
      <w:pPr>
        <w:jc w:val="both"/>
        <w:rPr>
          <w:rFonts w:ascii="Comic Sans MS" w:hAnsi="Comic Sans MS"/>
          <w:sz w:val="24"/>
          <w:szCs w:val="24"/>
        </w:rPr>
      </w:pPr>
      <w:r>
        <w:rPr>
          <w:rFonts w:ascii="Comic Sans MS" w:hAnsi="Comic Sans MS"/>
          <w:b/>
        </w:rPr>
        <w:lastRenderedPageBreak/>
        <w:t>TABLA 7</w:t>
      </w:r>
      <w:r w:rsidRPr="00FE45AC">
        <w:rPr>
          <w:rFonts w:ascii="Comic Sans MS" w:hAnsi="Comic Sans MS"/>
          <w:b/>
        </w:rPr>
        <w:t>. RESULTADOS DEL PROGRAMA DE ENTRENAMIENTO MODIFICAD</w:t>
      </w:r>
      <w:r>
        <w:rPr>
          <w:rFonts w:ascii="Comic Sans MS" w:hAnsi="Comic Sans MS"/>
          <w:b/>
        </w:rPr>
        <w:t xml:space="preserve">O PARA EL ENTRENAMIENTO EN AGUA </w:t>
      </w:r>
      <w:r w:rsidRPr="00C05211">
        <w:rPr>
          <w:rFonts w:ascii="Comic Sans MS" w:hAnsi="Comic Sans MS"/>
          <w:b/>
          <w:sz w:val="20"/>
        </w:rPr>
        <w:t>(CONTINUACIÓN DE PARTE 2)</w:t>
      </w:r>
    </w:p>
    <w:p w:rsidR="0067018C" w:rsidRDefault="00280FF4" w:rsidP="00DD1403">
      <w:pPr>
        <w:jc w:val="both"/>
        <w:rPr>
          <w:rFonts w:ascii="Comic Sans MS" w:hAnsi="Comic Sans MS"/>
          <w:sz w:val="24"/>
          <w:szCs w:val="24"/>
        </w:rPr>
      </w:pPr>
      <w:r>
        <w:rPr>
          <w:rFonts w:ascii="Comic Sans MS" w:hAnsi="Comic Sans MS"/>
          <w:noProof/>
          <w:sz w:val="24"/>
          <w:szCs w:val="24"/>
          <w:lang w:eastAsia="es-MX"/>
        </w:rPr>
        <w:drawing>
          <wp:anchor distT="0" distB="0" distL="114300" distR="114300" simplePos="0" relativeHeight="251948032" behindDoc="1" locked="0" layoutInCell="1" allowOverlap="1">
            <wp:simplePos x="0" y="0"/>
            <wp:positionH relativeFrom="column">
              <wp:posOffset>-76200</wp:posOffset>
            </wp:positionH>
            <wp:positionV relativeFrom="paragraph">
              <wp:posOffset>372110</wp:posOffset>
            </wp:positionV>
            <wp:extent cx="5826760" cy="2473960"/>
            <wp:effectExtent l="0" t="0" r="2540" b="2540"/>
            <wp:wrapTight wrapText="bothSides">
              <wp:wrapPolygon edited="0">
                <wp:start x="0" y="0"/>
                <wp:lineTo x="0" y="21456"/>
                <wp:lineTo x="21539" y="21456"/>
                <wp:lineTo x="21539"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grayscl/>
                      <a:extLst>
                        <a:ext uri="{28A0092B-C50C-407E-A947-70E740481C1C}">
                          <a14:useLocalDpi xmlns:a14="http://schemas.microsoft.com/office/drawing/2010/main" val="0"/>
                        </a:ext>
                      </a:extLst>
                    </a:blip>
                    <a:srcRect/>
                    <a:stretch>
                      <a:fillRect/>
                    </a:stretch>
                  </pic:blipFill>
                  <pic:spPr bwMode="auto">
                    <a:xfrm>
                      <a:off x="0" y="0"/>
                      <a:ext cx="5826760" cy="2473960"/>
                    </a:xfrm>
                    <a:prstGeom prst="rect">
                      <a:avLst/>
                    </a:prstGeom>
                    <a:noFill/>
                    <a:ln>
                      <a:noFill/>
                    </a:ln>
                  </pic:spPr>
                </pic:pic>
              </a:graphicData>
            </a:graphic>
            <wp14:sizeRelH relativeFrom="margin">
              <wp14:pctWidth>0</wp14:pctWidth>
            </wp14:sizeRelH>
          </wp:anchor>
        </w:drawing>
      </w:r>
    </w:p>
    <w:p w:rsidR="00FE45AC" w:rsidRDefault="00280FF4" w:rsidP="00DD1403">
      <w:pPr>
        <w:jc w:val="both"/>
        <w:rPr>
          <w:rFonts w:ascii="Comic Sans MS" w:hAnsi="Comic Sans MS"/>
          <w:sz w:val="24"/>
          <w:szCs w:val="24"/>
        </w:rPr>
      </w:pPr>
      <w:r>
        <w:rPr>
          <w:rFonts w:ascii="Comic Sans MS" w:hAnsi="Comic Sans MS"/>
          <w:noProof/>
          <w:sz w:val="24"/>
          <w:szCs w:val="24"/>
          <w:lang w:eastAsia="es-MX"/>
        </w:rPr>
        <w:drawing>
          <wp:anchor distT="0" distB="0" distL="114300" distR="114300" simplePos="0" relativeHeight="251949056" behindDoc="1" locked="0" layoutInCell="1" allowOverlap="1">
            <wp:simplePos x="0" y="0"/>
            <wp:positionH relativeFrom="column">
              <wp:posOffset>-76200</wp:posOffset>
            </wp:positionH>
            <wp:positionV relativeFrom="paragraph">
              <wp:posOffset>-91440</wp:posOffset>
            </wp:positionV>
            <wp:extent cx="5826760" cy="1685290"/>
            <wp:effectExtent l="0" t="0" r="2540" b="0"/>
            <wp:wrapTight wrapText="bothSides">
              <wp:wrapPolygon edited="0">
                <wp:start x="0" y="0"/>
                <wp:lineTo x="0" y="21242"/>
                <wp:lineTo x="21539" y="21242"/>
                <wp:lineTo x="21539"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grayscl/>
                      <a:extLst>
                        <a:ext uri="{28A0092B-C50C-407E-A947-70E740481C1C}">
                          <a14:useLocalDpi xmlns:a14="http://schemas.microsoft.com/office/drawing/2010/main" val="0"/>
                        </a:ext>
                      </a:extLst>
                    </a:blip>
                    <a:srcRect/>
                    <a:stretch>
                      <a:fillRect/>
                    </a:stretch>
                  </pic:blipFill>
                  <pic:spPr bwMode="auto">
                    <a:xfrm>
                      <a:off x="0" y="0"/>
                      <a:ext cx="5826760" cy="1685290"/>
                    </a:xfrm>
                    <a:prstGeom prst="rect">
                      <a:avLst/>
                    </a:prstGeom>
                    <a:noFill/>
                    <a:ln>
                      <a:noFill/>
                    </a:ln>
                  </pic:spPr>
                </pic:pic>
              </a:graphicData>
            </a:graphic>
            <wp14:sizeRelH relativeFrom="margin">
              <wp14:pctWidth>0</wp14:pctWidth>
            </wp14:sizeRelH>
          </wp:anchor>
        </w:drawing>
      </w:r>
    </w:p>
    <w:p w:rsidR="00FE45AC" w:rsidRDefault="00FE45AC" w:rsidP="00DD1403">
      <w:pPr>
        <w:jc w:val="both"/>
        <w:rPr>
          <w:rFonts w:ascii="Comic Sans MS" w:hAnsi="Comic Sans MS"/>
          <w:sz w:val="24"/>
          <w:szCs w:val="24"/>
        </w:rPr>
      </w:pPr>
    </w:p>
    <w:p w:rsidR="00FE45AC" w:rsidRDefault="00FE45AC" w:rsidP="00DD1403">
      <w:pPr>
        <w:jc w:val="both"/>
        <w:rPr>
          <w:rFonts w:ascii="Comic Sans MS" w:hAnsi="Comic Sans MS"/>
          <w:sz w:val="24"/>
          <w:szCs w:val="24"/>
        </w:rPr>
      </w:pPr>
    </w:p>
    <w:p w:rsidR="00FE45AC" w:rsidRDefault="00FE45AC" w:rsidP="00DD1403">
      <w:pPr>
        <w:jc w:val="both"/>
        <w:rPr>
          <w:rFonts w:ascii="Comic Sans MS" w:hAnsi="Comic Sans MS"/>
          <w:sz w:val="24"/>
          <w:szCs w:val="24"/>
        </w:rPr>
      </w:pPr>
    </w:p>
    <w:p w:rsidR="00FE45AC" w:rsidRDefault="00FE45AC" w:rsidP="00DD1403">
      <w:pPr>
        <w:jc w:val="both"/>
        <w:rPr>
          <w:rFonts w:ascii="Comic Sans MS" w:hAnsi="Comic Sans MS"/>
          <w:sz w:val="24"/>
          <w:szCs w:val="24"/>
        </w:rPr>
      </w:pPr>
    </w:p>
    <w:p w:rsidR="00FE45AC" w:rsidRDefault="00FE45AC" w:rsidP="00DD1403">
      <w:pPr>
        <w:jc w:val="both"/>
        <w:rPr>
          <w:rFonts w:ascii="Comic Sans MS" w:hAnsi="Comic Sans MS"/>
          <w:sz w:val="24"/>
          <w:szCs w:val="24"/>
        </w:rPr>
      </w:pPr>
    </w:p>
    <w:p w:rsidR="0067018C" w:rsidRDefault="0067018C" w:rsidP="00DD1403">
      <w:pPr>
        <w:jc w:val="both"/>
        <w:rPr>
          <w:rFonts w:ascii="Comic Sans MS" w:hAnsi="Comic Sans MS"/>
          <w:sz w:val="24"/>
          <w:szCs w:val="24"/>
        </w:rPr>
      </w:pPr>
    </w:p>
    <w:p w:rsidR="00280FF4" w:rsidRDefault="00280FF4" w:rsidP="00DD1403">
      <w:pPr>
        <w:jc w:val="both"/>
        <w:rPr>
          <w:rFonts w:ascii="Comic Sans MS" w:hAnsi="Comic Sans MS"/>
          <w:sz w:val="24"/>
          <w:szCs w:val="24"/>
        </w:rPr>
      </w:pPr>
    </w:p>
    <w:p w:rsidR="00280FF4" w:rsidRDefault="00D57AF8" w:rsidP="00DD1403">
      <w:pPr>
        <w:jc w:val="both"/>
        <w:rPr>
          <w:rFonts w:ascii="Comic Sans MS" w:hAnsi="Comic Sans MS"/>
          <w:sz w:val="24"/>
          <w:szCs w:val="24"/>
        </w:rPr>
      </w:pPr>
      <w:r>
        <w:rPr>
          <w:rFonts w:ascii="Comic Sans MS" w:hAnsi="Comic Sans MS"/>
          <w:b/>
        </w:rPr>
        <w:lastRenderedPageBreak/>
        <w:t>TABLA 8</w:t>
      </w:r>
      <w:r w:rsidR="00280FF4" w:rsidRPr="00280FF4">
        <w:rPr>
          <w:rFonts w:ascii="Comic Sans MS" w:hAnsi="Comic Sans MS"/>
          <w:b/>
        </w:rPr>
        <w:t>. RESULTADOS DEL PROGRAMA DE ENTRENAMIENTO MODIFICADO PARA EL ENTRENAMIENTO EN JARABE SIMPLE</w:t>
      </w:r>
    </w:p>
    <w:p w:rsidR="005201D7" w:rsidRPr="00280FF4" w:rsidRDefault="00280FF4" w:rsidP="00DD1403">
      <w:pPr>
        <w:jc w:val="both"/>
        <w:rPr>
          <w:rFonts w:ascii="Comic Sans MS" w:hAnsi="Comic Sans MS"/>
          <w:sz w:val="24"/>
          <w:szCs w:val="24"/>
        </w:rPr>
      </w:pPr>
      <w:r>
        <w:rPr>
          <w:rFonts w:ascii="Comic Sans MS" w:hAnsi="Comic Sans MS"/>
          <w:noProof/>
          <w:sz w:val="24"/>
          <w:szCs w:val="24"/>
          <w:lang w:eastAsia="es-MX"/>
        </w:rPr>
        <w:drawing>
          <wp:anchor distT="0" distB="0" distL="114300" distR="114300" simplePos="0" relativeHeight="251950080" behindDoc="1" locked="0" layoutInCell="1" allowOverlap="1">
            <wp:simplePos x="0" y="0"/>
            <wp:positionH relativeFrom="column">
              <wp:posOffset>-309245</wp:posOffset>
            </wp:positionH>
            <wp:positionV relativeFrom="paragraph">
              <wp:posOffset>318135</wp:posOffset>
            </wp:positionV>
            <wp:extent cx="5969000" cy="6795135"/>
            <wp:effectExtent l="0" t="0" r="0" b="5715"/>
            <wp:wrapTight wrapText="bothSides">
              <wp:wrapPolygon edited="0">
                <wp:start x="0" y="0"/>
                <wp:lineTo x="0" y="21558"/>
                <wp:lineTo x="21508" y="21558"/>
                <wp:lineTo x="21508"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grayscl/>
                      <a:extLst>
                        <a:ext uri="{28A0092B-C50C-407E-A947-70E740481C1C}">
                          <a14:useLocalDpi xmlns:a14="http://schemas.microsoft.com/office/drawing/2010/main" val="0"/>
                        </a:ext>
                      </a:extLst>
                    </a:blip>
                    <a:srcRect/>
                    <a:stretch>
                      <a:fillRect/>
                    </a:stretch>
                  </pic:blipFill>
                  <pic:spPr bwMode="auto">
                    <a:xfrm>
                      <a:off x="0" y="0"/>
                      <a:ext cx="5969000" cy="6795135"/>
                    </a:xfrm>
                    <a:prstGeom prst="rect">
                      <a:avLst/>
                    </a:prstGeom>
                    <a:noFill/>
                    <a:ln>
                      <a:noFill/>
                    </a:ln>
                  </pic:spPr>
                </pic:pic>
              </a:graphicData>
            </a:graphic>
            <wp14:sizeRelH relativeFrom="margin">
              <wp14:pctWidth>0</wp14:pctWidth>
            </wp14:sizeRelH>
          </wp:anchor>
        </w:drawing>
      </w:r>
      <w:r w:rsidRPr="00280FF4">
        <w:rPr>
          <w:rFonts w:ascii="Comic Sans MS" w:hAnsi="Comic Sans MS"/>
          <w:sz w:val="24"/>
          <w:szCs w:val="24"/>
        </w:rPr>
        <w:t xml:space="preserve"> </w:t>
      </w:r>
    </w:p>
    <w:p w:rsidR="005201D7" w:rsidRDefault="005201D7" w:rsidP="00DD1403">
      <w:pPr>
        <w:jc w:val="both"/>
        <w:rPr>
          <w:rFonts w:ascii="Comic Sans MS" w:hAnsi="Comic Sans MS"/>
          <w:sz w:val="24"/>
          <w:szCs w:val="24"/>
        </w:rPr>
      </w:pPr>
    </w:p>
    <w:p w:rsidR="00D57AF8" w:rsidRDefault="00D57AF8" w:rsidP="00D57AF8">
      <w:pPr>
        <w:jc w:val="both"/>
        <w:rPr>
          <w:rFonts w:ascii="Comic Sans MS" w:hAnsi="Comic Sans MS"/>
          <w:sz w:val="24"/>
          <w:szCs w:val="24"/>
        </w:rPr>
      </w:pPr>
      <w:r>
        <w:rPr>
          <w:rFonts w:ascii="Comic Sans MS" w:hAnsi="Comic Sans MS"/>
          <w:noProof/>
          <w:sz w:val="24"/>
          <w:szCs w:val="24"/>
          <w:lang w:eastAsia="es-MX"/>
        </w:rPr>
        <w:lastRenderedPageBreak/>
        <w:drawing>
          <wp:anchor distT="0" distB="0" distL="114300" distR="114300" simplePos="0" relativeHeight="251951104" behindDoc="1" locked="0" layoutInCell="1" allowOverlap="1">
            <wp:simplePos x="0" y="0"/>
            <wp:positionH relativeFrom="column">
              <wp:posOffset>514985</wp:posOffset>
            </wp:positionH>
            <wp:positionV relativeFrom="paragraph">
              <wp:posOffset>570230</wp:posOffset>
            </wp:positionV>
            <wp:extent cx="4607560" cy="7529830"/>
            <wp:effectExtent l="0" t="0" r="2540" b="0"/>
            <wp:wrapTight wrapText="bothSides">
              <wp:wrapPolygon edited="0">
                <wp:start x="0" y="0"/>
                <wp:lineTo x="0" y="21531"/>
                <wp:lineTo x="21523" y="21531"/>
                <wp:lineTo x="21523" y="0"/>
                <wp:lineTo x="0" y="0"/>
              </wp:wrapPolygon>
            </wp:wrapTight>
            <wp:docPr id="700" name="Imagen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grayscl/>
                      <a:extLst>
                        <a:ext uri="{28A0092B-C50C-407E-A947-70E740481C1C}">
                          <a14:useLocalDpi xmlns:a14="http://schemas.microsoft.com/office/drawing/2010/main" val="0"/>
                        </a:ext>
                      </a:extLst>
                    </a:blip>
                    <a:srcRect/>
                    <a:stretch>
                      <a:fillRect/>
                    </a:stretch>
                  </pic:blipFill>
                  <pic:spPr bwMode="auto">
                    <a:xfrm>
                      <a:off x="0" y="0"/>
                      <a:ext cx="4607560" cy="7529830"/>
                    </a:xfrm>
                    <a:prstGeom prst="rect">
                      <a:avLst/>
                    </a:prstGeom>
                    <a:noFill/>
                    <a:ln>
                      <a:noFill/>
                    </a:ln>
                  </pic:spPr>
                </pic:pic>
              </a:graphicData>
            </a:graphic>
          </wp:anchor>
        </w:drawing>
      </w:r>
      <w:r>
        <w:rPr>
          <w:rFonts w:ascii="Comic Sans MS" w:hAnsi="Comic Sans MS"/>
          <w:b/>
        </w:rPr>
        <w:t>TABLA 8</w:t>
      </w:r>
      <w:r w:rsidRPr="00280FF4">
        <w:rPr>
          <w:rFonts w:ascii="Comic Sans MS" w:hAnsi="Comic Sans MS"/>
          <w:b/>
        </w:rPr>
        <w:t>. RESULTADOS DEL PROGRAMA DE ENTRENAMIENTO MODIFICADO PARA EL ENTRENAMIENTO EN JARABE SIMPLE</w:t>
      </w:r>
      <w:r>
        <w:rPr>
          <w:rFonts w:ascii="Comic Sans MS" w:hAnsi="Comic Sans MS"/>
          <w:b/>
        </w:rPr>
        <w:t xml:space="preserve"> </w:t>
      </w:r>
      <w:r w:rsidRPr="00C05211">
        <w:rPr>
          <w:rFonts w:ascii="Comic Sans MS" w:hAnsi="Comic Sans MS"/>
          <w:b/>
          <w:sz w:val="20"/>
        </w:rPr>
        <w:t>(CONTINUACIÓN)</w:t>
      </w:r>
    </w:p>
    <w:p w:rsidR="005201D7" w:rsidRDefault="005201D7" w:rsidP="00DD1403">
      <w:pPr>
        <w:jc w:val="both"/>
        <w:rPr>
          <w:rFonts w:ascii="Comic Sans MS" w:hAnsi="Comic Sans MS"/>
          <w:sz w:val="24"/>
          <w:szCs w:val="24"/>
        </w:rPr>
      </w:pPr>
    </w:p>
    <w:p w:rsidR="005201D7" w:rsidRDefault="005201D7" w:rsidP="00DD1403">
      <w:pPr>
        <w:jc w:val="both"/>
        <w:rPr>
          <w:rFonts w:ascii="Comic Sans MS" w:hAnsi="Comic Sans MS"/>
          <w:sz w:val="24"/>
          <w:szCs w:val="24"/>
        </w:rPr>
      </w:pPr>
    </w:p>
    <w:p w:rsidR="005201D7" w:rsidRDefault="005201D7" w:rsidP="00DD1403">
      <w:pPr>
        <w:jc w:val="both"/>
        <w:rPr>
          <w:rFonts w:ascii="Comic Sans MS" w:hAnsi="Comic Sans MS"/>
          <w:sz w:val="24"/>
          <w:szCs w:val="24"/>
        </w:rPr>
      </w:pPr>
    </w:p>
    <w:p w:rsidR="005201D7" w:rsidRDefault="005201D7" w:rsidP="00DD1403">
      <w:pPr>
        <w:jc w:val="both"/>
        <w:rPr>
          <w:rFonts w:ascii="Comic Sans MS" w:hAnsi="Comic Sans MS"/>
          <w:sz w:val="24"/>
          <w:szCs w:val="24"/>
        </w:rPr>
      </w:pPr>
    </w:p>
    <w:p w:rsidR="00280FF4" w:rsidRDefault="00280FF4" w:rsidP="00DD1403">
      <w:pPr>
        <w:jc w:val="both"/>
        <w:rPr>
          <w:rFonts w:ascii="Comic Sans MS" w:hAnsi="Comic Sans MS"/>
          <w:sz w:val="24"/>
          <w:szCs w:val="24"/>
        </w:rPr>
      </w:pPr>
    </w:p>
    <w:p w:rsidR="00280FF4" w:rsidRDefault="00280FF4" w:rsidP="00DD1403">
      <w:pPr>
        <w:jc w:val="both"/>
        <w:rPr>
          <w:rFonts w:ascii="Comic Sans MS" w:hAnsi="Comic Sans MS"/>
          <w:sz w:val="24"/>
          <w:szCs w:val="24"/>
        </w:rPr>
      </w:pPr>
    </w:p>
    <w:p w:rsidR="00280FF4" w:rsidRDefault="00280FF4" w:rsidP="00DD1403">
      <w:pPr>
        <w:jc w:val="both"/>
        <w:rPr>
          <w:rFonts w:ascii="Comic Sans MS" w:hAnsi="Comic Sans MS"/>
          <w:sz w:val="24"/>
          <w:szCs w:val="24"/>
        </w:rPr>
      </w:pPr>
    </w:p>
    <w:p w:rsidR="00280FF4" w:rsidRDefault="00280FF4" w:rsidP="00DD1403">
      <w:pPr>
        <w:jc w:val="both"/>
        <w:rPr>
          <w:rFonts w:ascii="Comic Sans MS" w:hAnsi="Comic Sans MS"/>
          <w:sz w:val="24"/>
          <w:szCs w:val="24"/>
        </w:rPr>
      </w:pPr>
    </w:p>
    <w:p w:rsidR="00280FF4" w:rsidRDefault="00280FF4" w:rsidP="00DD1403">
      <w:pPr>
        <w:jc w:val="both"/>
        <w:rPr>
          <w:rFonts w:ascii="Comic Sans MS" w:hAnsi="Comic Sans MS"/>
          <w:sz w:val="24"/>
          <w:szCs w:val="24"/>
        </w:rPr>
      </w:pPr>
    </w:p>
    <w:p w:rsidR="00280FF4" w:rsidRDefault="00280FF4" w:rsidP="00DD1403">
      <w:pPr>
        <w:jc w:val="both"/>
        <w:rPr>
          <w:rFonts w:ascii="Comic Sans MS" w:hAnsi="Comic Sans MS"/>
          <w:sz w:val="24"/>
          <w:szCs w:val="24"/>
        </w:rPr>
      </w:pPr>
    </w:p>
    <w:p w:rsidR="00280FF4" w:rsidRDefault="00280FF4" w:rsidP="00DD1403">
      <w:pPr>
        <w:jc w:val="both"/>
        <w:rPr>
          <w:rFonts w:ascii="Comic Sans MS" w:hAnsi="Comic Sans MS"/>
          <w:sz w:val="24"/>
          <w:szCs w:val="24"/>
        </w:rPr>
      </w:pPr>
    </w:p>
    <w:p w:rsidR="00280FF4" w:rsidRDefault="00280FF4" w:rsidP="00DD1403">
      <w:pPr>
        <w:jc w:val="both"/>
        <w:rPr>
          <w:rFonts w:ascii="Comic Sans MS" w:hAnsi="Comic Sans MS"/>
          <w:sz w:val="24"/>
          <w:szCs w:val="24"/>
        </w:rPr>
      </w:pPr>
    </w:p>
    <w:p w:rsidR="00280FF4" w:rsidRDefault="00280FF4" w:rsidP="00DD1403">
      <w:pPr>
        <w:jc w:val="both"/>
        <w:rPr>
          <w:rFonts w:ascii="Comic Sans MS" w:hAnsi="Comic Sans MS"/>
          <w:sz w:val="24"/>
          <w:szCs w:val="24"/>
        </w:rPr>
      </w:pPr>
    </w:p>
    <w:p w:rsidR="00280FF4" w:rsidRDefault="00280FF4" w:rsidP="00DD1403">
      <w:pPr>
        <w:jc w:val="both"/>
        <w:rPr>
          <w:rFonts w:ascii="Comic Sans MS" w:hAnsi="Comic Sans MS"/>
          <w:sz w:val="24"/>
          <w:szCs w:val="24"/>
        </w:rPr>
      </w:pPr>
    </w:p>
    <w:p w:rsidR="00280FF4" w:rsidRDefault="00280FF4" w:rsidP="00DD1403">
      <w:pPr>
        <w:jc w:val="both"/>
        <w:rPr>
          <w:rFonts w:ascii="Comic Sans MS" w:hAnsi="Comic Sans MS"/>
          <w:sz w:val="24"/>
          <w:szCs w:val="24"/>
        </w:rPr>
      </w:pPr>
    </w:p>
    <w:p w:rsidR="00280FF4" w:rsidRDefault="00280FF4" w:rsidP="00DD1403">
      <w:pPr>
        <w:jc w:val="both"/>
        <w:rPr>
          <w:rFonts w:ascii="Comic Sans MS" w:hAnsi="Comic Sans MS"/>
          <w:sz w:val="24"/>
          <w:szCs w:val="24"/>
        </w:rPr>
      </w:pPr>
    </w:p>
    <w:p w:rsidR="00280FF4" w:rsidRDefault="00280FF4" w:rsidP="00DD1403">
      <w:pPr>
        <w:jc w:val="both"/>
        <w:rPr>
          <w:rFonts w:ascii="Comic Sans MS" w:hAnsi="Comic Sans MS"/>
          <w:sz w:val="24"/>
          <w:szCs w:val="24"/>
        </w:rPr>
      </w:pPr>
    </w:p>
    <w:p w:rsidR="00280FF4" w:rsidRDefault="00280FF4" w:rsidP="00DD1403">
      <w:pPr>
        <w:jc w:val="both"/>
        <w:rPr>
          <w:rFonts w:ascii="Comic Sans MS" w:hAnsi="Comic Sans MS"/>
          <w:sz w:val="24"/>
          <w:szCs w:val="24"/>
        </w:rPr>
      </w:pPr>
    </w:p>
    <w:p w:rsidR="00D57AF8" w:rsidRPr="00F41989" w:rsidRDefault="00D57AF8" w:rsidP="00D57AF8">
      <w:pPr>
        <w:jc w:val="both"/>
        <w:rPr>
          <w:rFonts w:ascii="Comic Sans MS" w:hAnsi="Comic Sans MS"/>
          <w:sz w:val="20"/>
        </w:rPr>
      </w:pPr>
      <w:r>
        <w:rPr>
          <w:rFonts w:ascii="Comic Sans MS" w:hAnsi="Comic Sans MS"/>
          <w:sz w:val="20"/>
        </w:rPr>
        <w:t xml:space="preserve"> </w:t>
      </w:r>
      <w:r>
        <w:rPr>
          <w:rFonts w:ascii="Comic Sans MS" w:hAnsi="Comic Sans MS"/>
          <w:sz w:val="20"/>
        </w:rPr>
        <w:lastRenderedPageBreak/>
        <w:t xml:space="preserve">TABLA 9. </w:t>
      </w:r>
      <w:r w:rsidRPr="00D57AF8">
        <w:rPr>
          <w:rFonts w:ascii="Comic Sans MS" w:hAnsi="Comic Sans MS"/>
          <w:b/>
        </w:rPr>
        <w:t>RESULTADOS DEL PROGRAMA DE ENTRENAMIENTO MODIFICADO PARA EL EN</w:t>
      </w:r>
      <w:r>
        <w:rPr>
          <w:rFonts w:ascii="Comic Sans MS" w:hAnsi="Comic Sans MS"/>
          <w:b/>
        </w:rPr>
        <w:t>TRENAMIENTO EN JARABE TERMINADO</w:t>
      </w:r>
    </w:p>
    <w:p w:rsidR="00280FF4" w:rsidRDefault="00D57AF8" w:rsidP="00DD1403">
      <w:pPr>
        <w:jc w:val="both"/>
        <w:rPr>
          <w:rFonts w:ascii="Comic Sans MS" w:hAnsi="Comic Sans MS"/>
          <w:sz w:val="24"/>
          <w:szCs w:val="24"/>
        </w:rPr>
      </w:pPr>
      <w:r>
        <w:rPr>
          <w:rFonts w:ascii="Comic Sans MS" w:hAnsi="Comic Sans MS"/>
          <w:noProof/>
          <w:sz w:val="24"/>
          <w:szCs w:val="24"/>
          <w:lang w:eastAsia="es-MX"/>
        </w:rPr>
        <w:drawing>
          <wp:anchor distT="0" distB="0" distL="114300" distR="114300" simplePos="0" relativeHeight="251952128" behindDoc="1" locked="0" layoutInCell="1" allowOverlap="1">
            <wp:simplePos x="0" y="0"/>
            <wp:positionH relativeFrom="column">
              <wp:posOffset>-201930</wp:posOffset>
            </wp:positionH>
            <wp:positionV relativeFrom="paragraph">
              <wp:posOffset>372110</wp:posOffset>
            </wp:positionV>
            <wp:extent cx="5772785" cy="6346825"/>
            <wp:effectExtent l="0" t="0" r="0" b="0"/>
            <wp:wrapTight wrapText="bothSides">
              <wp:wrapPolygon edited="0">
                <wp:start x="0" y="0"/>
                <wp:lineTo x="0" y="21524"/>
                <wp:lineTo x="21526" y="21524"/>
                <wp:lineTo x="21526" y="0"/>
                <wp:lineTo x="0" y="0"/>
              </wp:wrapPolygon>
            </wp:wrapTight>
            <wp:docPr id="702" name="Imagen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1" cstate="print">
                      <a:grayscl/>
                      <a:extLst>
                        <a:ext uri="{28A0092B-C50C-407E-A947-70E740481C1C}">
                          <a14:useLocalDpi xmlns:a14="http://schemas.microsoft.com/office/drawing/2010/main" val="0"/>
                        </a:ext>
                      </a:extLst>
                    </a:blip>
                    <a:srcRect l="5572"/>
                    <a:stretch/>
                  </pic:blipFill>
                  <pic:spPr bwMode="auto">
                    <a:xfrm>
                      <a:off x="0" y="0"/>
                      <a:ext cx="5772785" cy="6346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5201D7" w:rsidRDefault="005201D7" w:rsidP="00DD1403">
      <w:pPr>
        <w:jc w:val="both"/>
        <w:rPr>
          <w:rFonts w:ascii="Comic Sans MS" w:hAnsi="Comic Sans MS"/>
          <w:sz w:val="24"/>
          <w:szCs w:val="24"/>
        </w:rPr>
      </w:pPr>
    </w:p>
    <w:p w:rsidR="004D1C11" w:rsidRDefault="004D1C11" w:rsidP="00DD1403">
      <w:pPr>
        <w:jc w:val="both"/>
        <w:rPr>
          <w:rFonts w:ascii="Comic Sans MS" w:hAnsi="Comic Sans MS"/>
          <w:sz w:val="24"/>
          <w:szCs w:val="24"/>
        </w:rPr>
      </w:pPr>
    </w:p>
    <w:p w:rsidR="004D1C11" w:rsidRDefault="00D57AF8" w:rsidP="00DD1403">
      <w:pPr>
        <w:jc w:val="both"/>
        <w:rPr>
          <w:rFonts w:ascii="Comic Sans MS" w:hAnsi="Comic Sans MS"/>
          <w:sz w:val="24"/>
          <w:szCs w:val="24"/>
        </w:rPr>
      </w:pPr>
      <w:r>
        <w:rPr>
          <w:rFonts w:ascii="Comic Sans MS" w:hAnsi="Comic Sans MS"/>
          <w:sz w:val="20"/>
        </w:rPr>
        <w:lastRenderedPageBreak/>
        <w:t xml:space="preserve">TABLA 9. </w:t>
      </w:r>
      <w:r w:rsidRPr="00D57AF8">
        <w:rPr>
          <w:rFonts w:ascii="Comic Sans MS" w:hAnsi="Comic Sans MS"/>
          <w:b/>
        </w:rPr>
        <w:t>RESULTADOS DEL PROGRAMA DE ENTRENAMIENTO MODIFICADO PARA EL EN</w:t>
      </w:r>
      <w:r>
        <w:rPr>
          <w:rFonts w:ascii="Comic Sans MS" w:hAnsi="Comic Sans MS"/>
          <w:b/>
        </w:rPr>
        <w:t xml:space="preserve">TRENAMIENTO EN JARABE TERMINADO </w:t>
      </w:r>
      <w:r w:rsidRPr="00F37ABB">
        <w:rPr>
          <w:rFonts w:ascii="Comic Sans MS" w:hAnsi="Comic Sans MS"/>
          <w:b/>
          <w:sz w:val="20"/>
        </w:rPr>
        <w:t>(CONTINUACIÓN)</w:t>
      </w:r>
    </w:p>
    <w:p w:rsidR="004D1C11" w:rsidRDefault="00D57AF8" w:rsidP="00DD1403">
      <w:pPr>
        <w:jc w:val="both"/>
        <w:rPr>
          <w:rFonts w:ascii="Comic Sans MS" w:hAnsi="Comic Sans MS"/>
          <w:sz w:val="24"/>
          <w:szCs w:val="24"/>
        </w:rPr>
      </w:pPr>
      <w:r>
        <w:rPr>
          <w:rFonts w:ascii="Comic Sans MS" w:hAnsi="Comic Sans MS"/>
          <w:noProof/>
          <w:sz w:val="24"/>
          <w:szCs w:val="24"/>
          <w:lang w:eastAsia="es-MX"/>
        </w:rPr>
        <w:drawing>
          <wp:anchor distT="0" distB="0" distL="114300" distR="114300" simplePos="0" relativeHeight="251953152" behindDoc="1" locked="0" layoutInCell="1" allowOverlap="1">
            <wp:simplePos x="0" y="0"/>
            <wp:positionH relativeFrom="column">
              <wp:posOffset>1357630</wp:posOffset>
            </wp:positionH>
            <wp:positionV relativeFrom="paragraph">
              <wp:posOffset>156845</wp:posOffset>
            </wp:positionV>
            <wp:extent cx="2491740" cy="7350125"/>
            <wp:effectExtent l="0" t="0" r="3810" b="3175"/>
            <wp:wrapTight wrapText="bothSides">
              <wp:wrapPolygon edited="0">
                <wp:start x="0" y="0"/>
                <wp:lineTo x="0" y="21553"/>
                <wp:lineTo x="21468" y="21553"/>
                <wp:lineTo x="21468" y="0"/>
                <wp:lineTo x="0" y="0"/>
              </wp:wrapPolygon>
            </wp:wrapTight>
            <wp:docPr id="706" name="Imagen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grayscl/>
                      <a:extLst>
                        <a:ext uri="{28A0092B-C50C-407E-A947-70E740481C1C}">
                          <a14:useLocalDpi xmlns:a14="http://schemas.microsoft.com/office/drawing/2010/main" val="0"/>
                        </a:ext>
                      </a:extLst>
                    </a:blip>
                    <a:srcRect/>
                    <a:stretch>
                      <a:fillRect/>
                    </a:stretch>
                  </pic:blipFill>
                  <pic:spPr bwMode="auto">
                    <a:xfrm>
                      <a:off x="0" y="0"/>
                      <a:ext cx="2491740" cy="7350125"/>
                    </a:xfrm>
                    <a:prstGeom prst="rect">
                      <a:avLst/>
                    </a:prstGeom>
                    <a:noFill/>
                    <a:ln>
                      <a:noFill/>
                    </a:ln>
                  </pic:spPr>
                </pic:pic>
              </a:graphicData>
            </a:graphic>
          </wp:anchor>
        </w:drawing>
      </w:r>
    </w:p>
    <w:p w:rsidR="004D1C11" w:rsidRDefault="004D1C11" w:rsidP="00DD1403">
      <w:pPr>
        <w:jc w:val="both"/>
        <w:rPr>
          <w:rFonts w:ascii="Comic Sans MS" w:hAnsi="Comic Sans MS"/>
          <w:sz w:val="24"/>
          <w:szCs w:val="24"/>
        </w:rPr>
      </w:pPr>
    </w:p>
    <w:p w:rsidR="005201D7" w:rsidRDefault="005201D7" w:rsidP="00DD1403">
      <w:pPr>
        <w:jc w:val="both"/>
        <w:rPr>
          <w:rFonts w:ascii="Comic Sans MS" w:hAnsi="Comic Sans MS"/>
          <w:sz w:val="24"/>
          <w:szCs w:val="24"/>
        </w:rPr>
      </w:pPr>
    </w:p>
    <w:p w:rsidR="005201D7" w:rsidRDefault="005201D7" w:rsidP="00DD1403">
      <w:pPr>
        <w:jc w:val="both"/>
        <w:rPr>
          <w:rFonts w:ascii="Comic Sans MS" w:hAnsi="Comic Sans MS"/>
          <w:sz w:val="24"/>
          <w:szCs w:val="24"/>
        </w:rPr>
      </w:pPr>
    </w:p>
    <w:p w:rsidR="005201D7" w:rsidRDefault="005201D7" w:rsidP="00DD1403">
      <w:pPr>
        <w:jc w:val="both"/>
        <w:rPr>
          <w:rFonts w:ascii="Comic Sans MS" w:hAnsi="Comic Sans MS"/>
          <w:sz w:val="24"/>
          <w:szCs w:val="24"/>
        </w:rPr>
      </w:pPr>
    </w:p>
    <w:p w:rsidR="005201D7" w:rsidRDefault="005201D7" w:rsidP="00DD1403">
      <w:pPr>
        <w:jc w:val="both"/>
        <w:rPr>
          <w:rFonts w:ascii="Comic Sans MS" w:hAnsi="Comic Sans MS"/>
          <w:sz w:val="24"/>
          <w:szCs w:val="24"/>
        </w:rPr>
      </w:pPr>
    </w:p>
    <w:p w:rsidR="00D57AF8" w:rsidRDefault="00D57AF8" w:rsidP="00DD1403">
      <w:pPr>
        <w:jc w:val="both"/>
        <w:rPr>
          <w:rFonts w:ascii="Comic Sans MS" w:hAnsi="Comic Sans MS"/>
          <w:sz w:val="24"/>
          <w:szCs w:val="24"/>
        </w:rPr>
      </w:pPr>
    </w:p>
    <w:p w:rsidR="00D57AF8" w:rsidRDefault="00D57AF8" w:rsidP="00DD1403">
      <w:pPr>
        <w:jc w:val="both"/>
        <w:rPr>
          <w:rFonts w:ascii="Comic Sans MS" w:hAnsi="Comic Sans MS"/>
          <w:sz w:val="24"/>
          <w:szCs w:val="24"/>
        </w:rPr>
      </w:pPr>
    </w:p>
    <w:p w:rsidR="00D57AF8" w:rsidRDefault="00D57AF8" w:rsidP="00DD1403">
      <w:pPr>
        <w:jc w:val="both"/>
        <w:rPr>
          <w:rFonts w:ascii="Comic Sans MS" w:hAnsi="Comic Sans MS"/>
          <w:sz w:val="24"/>
          <w:szCs w:val="24"/>
        </w:rPr>
      </w:pPr>
    </w:p>
    <w:p w:rsidR="00D57AF8" w:rsidRDefault="00D57AF8" w:rsidP="00DD1403">
      <w:pPr>
        <w:jc w:val="both"/>
        <w:rPr>
          <w:rFonts w:ascii="Comic Sans MS" w:hAnsi="Comic Sans MS"/>
          <w:sz w:val="24"/>
          <w:szCs w:val="24"/>
        </w:rPr>
      </w:pPr>
    </w:p>
    <w:p w:rsidR="00D57AF8" w:rsidRDefault="00D57AF8" w:rsidP="00DD1403">
      <w:pPr>
        <w:jc w:val="both"/>
        <w:rPr>
          <w:rFonts w:ascii="Comic Sans MS" w:hAnsi="Comic Sans MS"/>
          <w:sz w:val="24"/>
          <w:szCs w:val="24"/>
        </w:rPr>
      </w:pPr>
    </w:p>
    <w:p w:rsidR="00D57AF8" w:rsidRDefault="00D57AF8" w:rsidP="00DD1403">
      <w:pPr>
        <w:jc w:val="both"/>
        <w:rPr>
          <w:rFonts w:ascii="Comic Sans MS" w:hAnsi="Comic Sans MS"/>
          <w:sz w:val="24"/>
          <w:szCs w:val="24"/>
        </w:rPr>
      </w:pPr>
    </w:p>
    <w:p w:rsidR="00D57AF8" w:rsidRDefault="00D57AF8" w:rsidP="00DD1403">
      <w:pPr>
        <w:jc w:val="both"/>
        <w:rPr>
          <w:rFonts w:ascii="Comic Sans MS" w:hAnsi="Comic Sans MS"/>
          <w:sz w:val="24"/>
          <w:szCs w:val="24"/>
        </w:rPr>
      </w:pPr>
    </w:p>
    <w:p w:rsidR="00D57AF8" w:rsidRDefault="00D57AF8" w:rsidP="00DD1403">
      <w:pPr>
        <w:jc w:val="both"/>
        <w:rPr>
          <w:rFonts w:ascii="Comic Sans MS" w:hAnsi="Comic Sans MS"/>
          <w:sz w:val="24"/>
          <w:szCs w:val="24"/>
        </w:rPr>
      </w:pPr>
    </w:p>
    <w:p w:rsidR="00D57AF8" w:rsidRDefault="00D57AF8" w:rsidP="00DD1403">
      <w:pPr>
        <w:jc w:val="both"/>
        <w:rPr>
          <w:rFonts w:ascii="Comic Sans MS" w:hAnsi="Comic Sans MS"/>
          <w:sz w:val="24"/>
          <w:szCs w:val="24"/>
        </w:rPr>
      </w:pPr>
    </w:p>
    <w:p w:rsidR="00D57AF8" w:rsidRDefault="00D57AF8" w:rsidP="00DD1403">
      <w:pPr>
        <w:jc w:val="both"/>
        <w:rPr>
          <w:rFonts w:ascii="Comic Sans MS" w:hAnsi="Comic Sans MS"/>
          <w:sz w:val="24"/>
          <w:szCs w:val="24"/>
        </w:rPr>
      </w:pPr>
    </w:p>
    <w:p w:rsidR="00D57AF8" w:rsidRDefault="00D57AF8" w:rsidP="00DD1403">
      <w:pPr>
        <w:jc w:val="both"/>
        <w:rPr>
          <w:rFonts w:ascii="Comic Sans MS" w:hAnsi="Comic Sans MS"/>
          <w:sz w:val="24"/>
          <w:szCs w:val="24"/>
        </w:rPr>
      </w:pPr>
    </w:p>
    <w:p w:rsidR="00D57AF8" w:rsidRDefault="00D57AF8" w:rsidP="00DD1403">
      <w:pPr>
        <w:jc w:val="both"/>
        <w:rPr>
          <w:rFonts w:ascii="Comic Sans MS" w:hAnsi="Comic Sans MS"/>
          <w:sz w:val="24"/>
          <w:szCs w:val="24"/>
        </w:rPr>
      </w:pPr>
    </w:p>
    <w:p w:rsidR="00D57AF8" w:rsidRDefault="00D57AF8" w:rsidP="00DD1403">
      <w:pPr>
        <w:jc w:val="both"/>
        <w:rPr>
          <w:rFonts w:ascii="Comic Sans MS" w:hAnsi="Comic Sans MS"/>
          <w:sz w:val="24"/>
          <w:szCs w:val="24"/>
        </w:rPr>
      </w:pPr>
    </w:p>
    <w:p w:rsidR="00D57AF8" w:rsidRDefault="00D57AF8" w:rsidP="00DD1403">
      <w:pPr>
        <w:jc w:val="both"/>
        <w:rPr>
          <w:rFonts w:ascii="Comic Sans MS" w:hAnsi="Comic Sans MS"/>
          <w:sz w:val="24"/>
          <w:szCs w:val="24"/>
        </w:rPr>
      </w:pPr>
    </w:p>
    <w:p w:rsidR="00CB307E" w:rsidRDefault="00CB307E" w:rsidP="00D57AF8">
      <w:pPr>
        <w:jc w:val="both"/>
        <w:rPr>
          <w:rFonts w:ascii="Comic Sans MS" w:hAnsi="Comic Sans MS"/>
          <w:sz w:val="24"/>
          <w:szCs w:val="24"/>
        </w:rPr>
      </w:pPr>
    </w:p>
    <w:p w:rsidR="00D57AF8" w:rsidRPr="00CB307E" w:rsidRDefault="00F37ABB" w:rsidP="00D57AF8">
      <w:pPr>
        <w:jc w:val="both"/>
        <w:rPr>
          <w:rFonts w:ascii="Comic Sans MS" w:hAnsi="Comic Sans MS"/>
          <w:b/>
        </w:rPr>
      </w:pPr>
      <w:r>
        <w:rPr>
          <w:rFonts w:ascii="Comic Sans MS" w:hAnsi="Comic Sans MS"/>
          <w:noProof/>
          <w:sz w:val="24"/>
          <w:szCs w:val="24"/>
          <w:lang w:eastAsia="es-MX"/>
        </w:rPr>
        <w:drawing>
          <wp:anchor distT="0" distB="0" distL="114300" distR="114300" simplePos="0" relativeHeight="251955200" behindDoc="1" locked="0" layoutInCell="1" allowOverlap="1" wp14:anchorId="5EB6C4A7" wp14:editId="24A31FF9">
            <wp:simplePos x="0" y="0"/>
            <wp:positionH relativeFrom="column">
              <wp:posOffset>4531360</wp:posOffset>
            </wp:positionH>
            <wp:positionV relativeFrom="paragraph">
              <wp:posOffset>736600</wp:posOffset>
            </wp:positionV>
            <wp:extent cx="1165225" cy="6723380"/>
            <wp:effectExtent l="0" t="0" r="0" b="1270"/>
            <wp:wrapTight wrapText="bothSides">
              <wp:wrapPolygon edited="0">
                <wp:start x="0" y="0"/>
                <wp:lineTo x="0" y="21543"/>
                <wp:lineTo x="21188" y="21543"/>
                <wp:lineTo x="21188" y="0"/>
                <wp:lineTo x="0" y="0"/>
              </wp:wrapPolygon>
            </wp:wrapTight>
            <wp:docPr id="724" name="Imagen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grayscl/>
                      <a:extLst>
                        <a:ext uri="{28A0092B-C50C-407E-A947-70E740481C1C}">
                          <a14:useLocalDpi xmlns:a14="http://schemas.microsoft.com/office/drawing/2010/main" val="0"/>
                        </a:ext>
                      </a:extLst>
                    </a:blip>
                    <a:srcRect/>
                    <a:stretch>
                      <a:fillRect/>
                    </a:stretch>
                  </pic:blipFill>
                  <pic:spPr bwMode="auto">
                    <a:xfrm>
                      <a:off x="0" y="0"/>
                      <a:ext cx="1165225" cy="6723380"/>
                    </a:xfrm>
                    <a:prstGeom prst="rect">
                      <a:avLst/>
                    </a:prstGeom>
                    <a:noFill/>
                    <a:ln>
                      <a:noFill/>
                    </a:ln>
                  </pic:spPr>
                </pic:pic>
              </a:graphicData>
            </a:graphic>
            <wp14:sizeRelH relativeFrom="margin">
              <wp14:pctWidth>0</wp14:pctWidth>
            </wp14:sizeRelH>
          </wp:anchor>
        </w:drawing>
      </w:r>
      <w:r>
        <w:rPr>
          <w:rFonts w:ascii="Comic Sans MS" w:hAnsi="Comic Sans MS"/>
          <w:noProof/>
          <w:sz w:val="24"/>
          <w:szCs w:val="24"/>
          <w:lang w:eastAsia="es-MX"/>
        </w:rPr>
        <w:drawing>
          <wp:anchor distT="0" distB="0" distL="114300" distR="114300" simplePos="0" relativeHeight="251954176" behindDoc="1" locked="0" layoutInCell="1" allowOverlap="1" wp14:anchorId="7154034F" wp14:editId="3F0FDDA4">
            <wp:simplePos x="0" y="0"/>
            <wp:positionH relativeFrom="column">
              <wp:posOffset>-291465</wp:posOffset>
            </wp:positionH>
            <wp:positionV relativeFrom="paragraph">
              <wp:posOffset>736600</wp:posOffset>
            </wp:positionV>
            <wp:extent cx="4930140" cy="6716395"/>
            <wp:effectExtent l="0" t="0" r="3810" b="8255"/>
            <wp:wrapTight wrapText="bothSides">
              <wp:wrapPolygon edited="0">
                <wp:start x="0" y="0"/>
                <wp:lineTo x="0" y="21565"/>
                <wp:lineTo x="21533" y="21565"/>
                <wp:lineTo x="21533" y="0"/>
                <wp:lineTo x="0" y="0"/>
              </wp:wrapPolygon>
            </wp:wrapTight>
            <wp:docPr id="723" name="Imagen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4" cstate="print">
                      <a:grayscl/>
                      <a:extLst>
                        <a:ext uri="{28A0092B-C50C-407E-A947-70E740481C1C}">
                          <a14:useLocalDpi xmlns:a14="http://schemas.microsoft.com/office/drawing/2010/main" val="0"/>
                        </a:ext>
                      </a:extLst>
                    </a:blip>
                    <a:srcRect l="6390"/>
                    <a:stretch/>
                  </pic:blipFill>
                  <pic:spPr bwMode="auto">
                    <a:xfrm>
                      <a:off x="0" y="0"/>
                      <a:ext cx="4930140" cy="6716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C1FFC">
        <w:rPr>
          <w:rFonts w:ascii="Comic Sans MS" w:hAnsi="Comic Sans MS"/>
          <w:b/>
        </w:rPr>
        <w:t>TABLA 10</w:t>
      </w:r>
      <w:r w:rsidR="00CB307E" w:rsidRPr="00CB307E">
        <w:rPr>
          <w:rFonts w:ascii="Comic Sans MS" w:hAnsi="Comic Sans MS"/>
          <w:b/>
        </w:rPr>
        <w:t>. RESULTADOS DEL PROGRAMA DE ENTRENAMIENTO MODIFICADO PARA EL ENTR</w:t>
      </w:r>
      <w:r w:rsidR="00CB307E">
        <w:rPr>
          <w:rFonts w:ascii="Comic Sans MS" w:hAnsi="Comic Sans MS"/>
          <w:b/>
        </w:rPr>
        <w:t>ENAMIENTO EN PRODUCTO TERMINADO</w:t>
      </w:r>
    </w:p>
    <w:p w:rsidR="00966920" w:rsidRDefault="00966920" w:rsidP="00DD1403">
      <w:pPr>
        <w:jc w:val="both"/>
        <w:rPr>
          <w:rFonts w:ascii="Comic Sans MS" w:hAnsi="Comic Sans MS"/>
          <w:sz w:val="24"/>
          <w:szCs w:val="24"/>
        </w:rPr>
      </w:pPr>
    </w:p>
    <w:p w:rsidR="00092C3F" w:rsidRDefault="00092C3F" w:rsidP="00DD1403">
      <w:pPr>
        <w:jc w:val="both"/>
        <w:rPr>
          <w:rFonts w:ascii="Comic Sans MS" w:hAnsi="Comic Sans MS"/>
          <w:sz w:val="24"/>
          <w:szCs w:val="24"/>
        </w:rPr>
      </w:pPr>
    </w:p>
    <w:p w:rsidR="00EA64B2" w:rsidRDefault="006C139A" w:rsidP="003A370D">
      <w:pPr>
        <w:jc w:val="both"/>
        <w:rPr>
          <w:rFonts w:ascii="Comic Sans MS" w:hAnsi="Comic Sans MS"/>
          <w:sz w:val="24"/>
          <w:szCs w:val="24"/>
        </w:rPr>
      </w:pPr>
      <w:r>
        <w:rPr>
          <w:rFonts w:ascii="Comic Sans MS" w:hAnsi="Comic Sans MS"/>
          <w:sz w:val="24"/>
          <w:szCs w:val="24"/>
        </w:rPr>
        <w:t>Con estos resultados, podemos ver que la optimización realizada al programa de entrenamiento fue una buena opción, ya que al realizar el  incremento de las dos pruebas descritas detalladamente al inicio de los resultados, pudimos ver un incremento notorio en el porcentaje de asertividad de los catadores.</w:t>
      </w:r>
    </w:p>
    <w:p w:rsidR="00157234" w:rsidRDefault="00157234" w:rsidP="003A370D">
      <w:pPr>
        <w:jc w:val="both"/>
        <w:rPr>
          <w:rFonts w:ascii="Comic Sans MS" w:hAnsi="Comic Sans MS"/>
          <w:sz w:val="24"/>
          <w:szCs w:val="24"/>
        </w:rPr>
      </w:pPr>
    </w:p>
    <w:p w:rsidR="006C139A" w:rsidRDefault="006C139A" w:rsidP="003A370D">
      <w:pPr>
        <w:jc w:val="both"/>
        <w:rPr>
          <w:rFonts w:ascii="Comic Sans MS" w:hAnsi="Comic Sans MS"/>
          <w:sz w:val="24"/>
          <w:szCs w:val="24"/>
        </w:rPr>
      </w:pPr>
      <w:r>
        <w:rPr>
          <w:rFonts w:ascii="Comic Sans MS" w:hAnsi="Comic Sans MS"/>
          <w:sz w:val="24"/>
          <w:szCs w:val="24"/>
        </w:rPr>
        <w:t>A pesar de esto, aún no se tiene un porcentaje aprobatorio en todo el personal, esto debido a las constantes inasistencias del personal, el cual no fue previamente provocado, sino que depende del exceso de trabajo o de los problemas que pueden presentarse en cada área.</w:t>
      </w:r>
    </w:p>
    <w:p w:rsidR="00157234" w:rsidRDefault="00157234" w:rsidP="003A370D">
      <w:pPr>
        <w:jc w:val="both"/>
        <w:rPr>
          <w:rFonts w:ascii="Comic Sans MS" w:hAnsi="Comic Sans MS"/>
          <w:sz w:val="24"/>
          <w:szCs w:val="24"/>
        </w:rPr>
      </w:pPr>
    </w:p>
    <w:p w:rsidR="006C139A" w:rsidRDefault="006C139A" w:rsidP="003A370D">
      <w:pPr>
        <w:jc w:val="both"/>
        <w:rPr>
          <w:rFonts w:ascii="Comic Sans MS" w:hAnsi="Comic Sans MS"/>
          <w:sz w:val="24"/>
          <w:szCs w:val="24"/>
        </w:rPr>
      </w:pPr>
      <w:r>
        <w:rPr>
          <w:rFonts w:ascii="Comic Sans MS" w:hAnsi="Comic Sans MS"/>
          <w:sz w:val="24"/>
          <w:szCs w:val="24"/>
        </w:rPr>
        <w:t>Como observamos en las tablas, el entrenamiento se divide en área entrenamiento, mantenimiento primera etapa y mantenimiento segunda etapa, respectivamente; el personal que lleva más de un año realizando su entrenamiento se encuentra en la etapa de mantenimiento, ya sea primera o segunda etapa, dependiendo su desempeño y asertividad</w:t>
      </w:r>
      <w:r w:rsidR="00157234">
        <w:rPr>
          <w:rFonts w:ascii="Comic Sans MS" w:hAnsi="Comic Sans MS"/>
          <w:sz w:val="24"/>
          <w:szCs w:val="24"/>
        </w:rPr>
        <w:t>. Es por ello, que aparece en las tablas en color negro y su porcentaje de asertividad en cero. Sin embargo, todos mantienen un porcentaje de asertividad de más del 80%, por lo que difícilmente se tiene problemas con esta parte del personal.</w:t>
      </w:r>
    </w:p>
    <w:p w:rsidR="005201D7" w:rsidRDefault="005201D7" w:rsidP="00F37ABB">
      <w:pPr>
        <w:jc w:val="both"/>
        <w:rPr>
          <w:rFonts w:ascii="Comic Sans MS" w:hAnsi="Comic Sans MS"/>
          <w:sz w:val="24"/>
          <w:szCs w:val="24"/>
        </w:rPr>
      </w:pPr>
      <w:r>
        <w:rPr>
          <w:rFonts w:ascii="Comic Sans MS" w:hAnsi="Comic Sans MS"/>
          <w:sz w:val="24"/>
          <w:szCs w:val="24"/>
        </w:rPr>
        <w:t xml:space="preserve"> </w:t>
      </w:r>
    </w:p>
    <w:p w:rsidR="00005DF5" w:rsidRDefault="00005DF5" w:rsidP="00F37ABB">
      <w:pPr>
        <w:jc w:val="both"/>
        <w:rPr>
          <w:rFonts w:ascii="Comic Sans MS" w:hAnsi="Comic Sans MS"/>
          <w:sz w:val="24"/>
          <w:szCs w:val="24"/>
        </w:rPr>
      </w:pPr>
    </w:p>
    <w:p w:rsidR="00005DF5" w:rsidRDefault="00005DF5" w:rsidP="00DD1403">
      <w:pPr>
        <w:jc w:val="both"/>
        <w:rPr>
          <w:rFonts w:ascii="Comic Sans MS" w:hAnsi="Comic Sans MS"/>
          <w:sz w:val="24"/>
          <w:szCs w:val="24"/>
        </w:rPr>
      </w:pPr>
    </w:p>
    <w:p w:rsidR="00005DF5" w:rsidRDefault="00005DF5" w:rsidP="00DD1403">
      <w:pPr>
        <w:jc w:val="both"/>
        <w:rPr>
          <w:rFonts w:ascii="Comic Sans MS" w:hAnsi="Comic Sans MS"/>
          <w:sz w:val="24"/>
          <w:szCs w:val="24"/>
        </w:rPr>
      </w:pPr>
    </w:p>
    <w:p w:rsidR="00005DF5" w:rsidRDefault="00005DF5" w:rsidP="00DD1403">
      <w:pPr>
        <w:jc w:val="both"/>
        <w:rPr>
          <w:rFonts w:ascii="Comic Sans MS" w:hAnsi="Comic Sans MS"/>
          <w:sz w:val="24"/>
          <w:szCs w:val="24"/>
        </w:rPr>
      </w:pPr>
    </w:p>
    <w:p w:rsidR="00005DF5" w:rsidRDefault="00005DF5" w:rsidP="00DD1403">
      <w:pPr>
        <w:jc w:val="both"/>
        <w:rPr>
          <w:rFonts w:ascii="Comic Sans MS" w:hAnsi="Comic Sans MS"/>
          <w:sz w:val="24"/>
          <w:szCs w:val="24"/>
        </w:rPr>
      </w:pPr>
    </w:p>
    <w:p w:rsidR="00005DF5" w:rsidRDefault="00005DF5" w:rsidP="00DD1403">
      <w:pPr>
        <w:jc w:val="both"/>
        <w:rPr>
          <w:rFonts w:ascii="Comic Sans MS" w:hAnsi="Comic Sans MS"/>
          <w:sz w:val="24"/>
          <w:szCs w:val="24"/>
        </w:rPr>
      </w:pPr>
    </w:p>
    <w:p w:rsidR="00005DF5" w:rsidRDefault="00005DF5" w:rsidP="00DD1403">
      <w:pPr>
        <w:jc w:val="both"/>
        <w:rPr>
          <w:rFonts w:ascii="Comic Sans MS" w:hAnsi="Comic Sans MS"/>
          <w:sz w:val="24"/>
          <w:szCs w:val="24"/>
        </w:rPr>
      </w:pPr>
    </w:p>
    <w:p w:rsidR="00005DF5" w:rsidRPr="00157234" w:rsidRDefault="00157234" w:rsidP="00DD1403">
      <w:pPr>
        <w:jc w:val="both"/>
        <w:rPr>
          <w:rFonts w:ascii="Comic Sans MS" w:hAnsi="Comic Sans MS"/>
          <w:b/>
          <w:sz w:val="24"/>
          <w:szCs w:val="24"/>
        </w:rPr>
      </w:pPr>
      <w:r w:rsidRPr="00F10948">
        <w:rPr>
          <w:rFonts w:ascii="Comic Sans MS" w:hAnsi="Comic Sans MS"/>
          <w:b/>
          <w:sz w:val="24"/>
          <w:szCs w:val="24"/>
        </w:rPr>
        <w:lastRenderedPageBreak/>
        <w:t>VALIDACIONES DE QUEJAS EN AGUA.</w:t>
      </w:r>
    </w:p>
    <w:p w:rsidR="00A0524A" w:rsidRDefault="00A0524A" w:rsidP="00DD1403">
      <w:pPr>
        <w:jc w:val="both"/>
        <w:rPr>
          <w:rFonts w:ascii="Comic Sans MS" w:hAnsi="Comic Sans MS"/>
          <w:sz w:val="24"/>
          <w:szCs w:val="24"/>
        </w:rPr>
      </w:pPr>
      <w:r>
        <w:rPr>
          <w:rFonts w:ascii="Comic Sans MS" w:hAnsi="Comic Sans MS"/>
          <w:sz w:val="24"/>
          <w:szCs w:val="24"/>
        </w:rPr>
        <w:t>A continuación se presentaran algunas validaciones realizadas durante 4 meses en Coca-Cola, Company®, planta Apizaco, siendo las quejas por garrafón 20 l, por sabor no característico las más representativas.</w:t>
      </w:r>
    </w:p>
    <w:p w:rsidR="00185871" w:rsidRDefault="00185871" w:rsidP="00DD1403">
      <w:pPr>
        <w:jc w:val="both"/>
        <w:rPr>
          <w:rFonts w:ascii="Comic Sans MS" w:hAnsi="Comic Sans MS"/>
          <w:sz w:val="24"/>
          <w:szCs w:val="24"/>
        </w:rPr>
      </w:pPr>
    </w:p>
    <w:p w:rsidR="00A0524A" w:rsidRDefault="00A0524A" w:rsidP="00DD1403">
      <w:pPr>
        <w:jc w:val="both"/>
        <w:rPr>
          <w:rFonts w:ascii="Comic Sans MS" w:hAnsi="Comic Sans MS"/>
          <w:sz w:val="24"/>
          <w:szCs w:val="24"/>
        </w:rPr>
      </w:pPr>
      <w:r>
        <w:rPr>
          <w:rFonts w:ascii="Comic Sans MS" w:hAnsi="Comic Sans MS"/>
          <w:sz w:val="24"/>
          <w:szCs w:val="24"/>
        </w:rPr>
        <w:t>La realización de estas validaciones es por medio de 5 pruebas, triangulares (6 series) aplicadas a 5 catadores con porcentaje de asertividad mayor al 75%, de las líneas 6 y 7 principalmente, ya que son los mejor preparados para esta evaluación.</w:t>
      </w:r>
    </w:p>
    <w:p w:rsidR="00185871" w:rsidRDefault="00185871" w:rsidP="00DD1403">
      <w:pPr>
        <w:jc w:val="both"/>
        <w:rPr>
          <w:rFonts w:ascii="Comic Sans MS" w:hAnsi="Comic Sans MS"/>
          <w:sz w:val="24"/>
          <w:szCs w:val="24"/>
        </w:rPr>
      </w:pPr>
    </w:p>
    <w:p w:rsidR="00F10948" w:rsidRDefault="00A0524A" w:rsidP="00DD1403">
      <w:pPr>
        <w:jc w:val="both"/>
        <w:rPr>
          <w:rFonts w:ascii="Comic Sans MS" w:hAnsi="Comic Sans MS"/>
          <w:sz w:val="24"/>
          <w:szCs w:val="24"/>
        </w:rPr>
      </w:pPr>
      <w:r>
        <w:rPr>
          <w:rFonts w:ascii="Comic Sans MS" w:hAnsi="Comic Sans MS"/>
          <w:sz w:val="24"/>
          <w:szCs w:val="24"/>
        </w:rPr>
        <w:t xml:space="preserve">Al final de la realización de las pruebas, se capturan los resultados en una hoja de </w:t>
      </w:r>
      <w:r w:rsidR="00577F9E">
        <w:rPr>
          <w:rFonts w:ascii="Comic Sans MS" w:hAnsi="Comic Sans MS"/>
          <w:sz w:val="24"/>
          <w:szCs w:val="24"/>
        </w:rPr>
        <w:t>cálculo</w:t>
      </w:r>
      <w:r>
        <w:rPr>
          <w:rFonts w:ascii="Comic Sans MS" w:hAnsi="Comic Sans MS"/>
          <w:sz w:val="24"/>
          <w:szCs w:val="24"/>
        </w:rPr>
        <w:t xml:space="preserve"> y se analiza si existe algún sabor no característico en la muestra, si los catadores no encuentran ninguna diferencia significativa</w:t>
      </w:r>
      <w:r w:rsidR="00F10948">
        <w:rPr>
          <w:rFonts w:ascii="Comic Sans MS" w:hAnsi="Comic Sans MS"/>
          <w:sz w:val="24"/>
          <w:szCs w:val="24"/>
        </w:rPr>
        <w:t xml:space="preserve"> la queja  es rechazada y se les explica a los clientes la posible causa de la presencia de ese sabor, sin embargo, si por el contrario los catadores si encuentran alguna desviación de sabor en la muestra de  agua, entonces se procede a hacer una investigación detallada en el proceso y se detiene todo el producto en un rango de dos horas antes y dos horas después de la hora de la queja.</w:t>
      </w:r>
    </w:p>
    <w:p w:rsidR="00185871" w:rsidRDefault="00185871" w:rsidP="00DD1403">
      <w:pPr>
        <w:jc w:val="both"/>
        <w:rPr>
          <w:rFonts w:ascii="Comic Sans MS" w:hAnsi="Comic Sans MS"/>
          <w:sz w:val="24"/>
          <w:szCs w:val="24"/>
        </w:rPr>
      </w:pPr>
    </w:p>
    <w:p w:rsidR="00A0524A" w:rsidRDefault="00F10948" w:rsidP="00DD1403">
      <w:pPr>
        <w:jc w:val="both"/>
        <w:rPr>
          <w:rFonts w:ascii="Comic Sans MS" w:hAnsi="Comic Sans MS"/>
          <w:sz w:val="24"/>
          <w:szCs w:val="24"/>
        </w:rPr>
      </w:pPr>
      <w:r>
        <w:rPr>
          <w:rFonts w:ascii="Comic Sans MS" w:hAnsi="Comic Sans MS"/>
          <w:sz w:val="24"/>
          <w:szCs w:val="24"/>
        </w:rPr>
        <w:t>En Coca-Cola Company®, es muy importante la calidad de sus productos, es por ello que se tiene un gran cuidado en cada uno de los productos que en planta Apizaco se elaboran, desde validaciones de agua después de saneamientos, hasta la evaluación de todos los productos terminados.</w:t>
      </w:r>
    </w:p>
    <w:p w:rsidR="00A0524A" w:rsidRDefault="00F10948" w:rsidP="00DD1403">
      <w:pPr>
        <w:jc w:val="both"/>
        <w:rPr>
          <w:rFonts w:ascii="Comic Sans MS" w:hAnsi="Comic Sans MS"/>
          <w:sz w:val="24"/>
          <w:szCs w:val="24"/>
        </w:rPr>
      </w:pPr>
      <w:r>
        <w:rPr>
          <w:rFonts w:ascii="Comic Sans MS" w:hAnsi="Comic Sans MS"/>
          <w:sz w:val="24"/>
          <w:szCs w:val="24"/>
        </w:rPr>
        <w:t xml:space="preserve">.  </w:t>
      </w:r>
    </w:p>
    <w:p w:rsidR="00F10948" w:rsidRDefault="00F10948" w:rsidP="00DD1403">
      <w:pPr>
        <w:jc w:val="both"/>
        <w:rPr>
          <w:rFonts w:ascii="Comic Sans MS" w:hAnsi="Comic Sans MS"/>
          <w:sz w:val="24"/>
          <w:szCs w:val="24"/>
        </w:rPr>
      </w:pPr>
    </w:p>
    <w:p w:rsidR="00185871" w:rsidRDefault="00185871" w:rsidP="00DD1403">
      <w:pPr>
        <w:jc w:val="both"/>
        <w:rPr>
          <w:rFonts w:ascii="Comic Sans MS" w:hAnsi="Comic Sans MS"/>
          <w:b/>
          <w:sz w:val="24"/>
          <w:szCs w:val="24"/>
        </w:rPr>
      </w:pPr>
    </w:p>
    <w:p w:rsidR="00185871" w:rsidRDefault="00185871" w:rsidP="00DD1403">
      <w:pPr>
        <w:jc w:val="both"/>
        <w:rPr>
          <w:rFonts w:ascii="Comic Sans MS" w:hAnsi="Comic Sans MS"/>
          <w:b/>
          <w:sz w:val="24"/>
          <w:szCs w:val="24"/>
        </w:rPr>
      </w:pPr>
    </w:p>
    <w:p w:rsidR="00F10948" w:rsidRPr="00DD00F2" w:rsidRDefault="00DD00F2" w:rsidP="00DD1403">
      <w:pPr>
        <w:jc w:val="both"/>
        <w:rPr>
          <w:rFonts w:ascii="Comic Sans MS" w:hAnsi="Comic Sans MS"/>
          <w:b/>
          <w:sz w:val="28"/>
          <w:szCs w:val="24"/>
        </w:rPr>
      </w:pPr>
      <w:r w:rsidRPr="00DD00F2">
        <w:rPr>
          <w:rFonts w:ascii="Comic Sans MS" w:hAnsi="Comic Sans MS"/>
          <w:b/>
          <w:szCs w:val="20"/>
        </w:rPr>
        <w:lastRenderedPageBreak/>
        <w:t>TABLA 11. VALIDACIÓN DE QUEJA EN GARRAFÓN 20L POR SABOR NO CARACTERÍSTICO EL DÍA 12 DE ENERO 2012</w:t>
      </w:r>
    </w:p>
    <w:p w:rsidR="00005DF5" w:rsidRDefault="00DD00F2" w:rsidP="00DD1403">
      <w:pPr>
        <w:jc w:val="both"/>
        <w:rPr>
          <w:rFonts w:ascii="Comic Sans MS" w:hAnsi="Comic Sans MS"/>
          <w:sz w:val="24"/>
          <w:szCs w:val="24"/>
        </w:rPr>
      </w:pPr>
      <w:r w:rsidRPr="00DD00F2">
        <w:rPr>
          <w:rFonts w:ascii="Comic Sans MS" w:hAnsi="Comic Sans MS"/>
          <w:b/>
          <w:noProof/>
          <w:sz w:val="28"/>
          <w:szCs w:val="24"/>
          <w:lang w:eastAsia="es-MX"/>
        </w:rPr>
        <w:drawing>
          <wp:anchor distT="0" distB="0" distL="114300" distR="114300" simplePos="0" relativeHeight="251781120" behindDoc="1" locked="0" layoutInCell="1" allowOverlap="1">
            <wp:simplePos x="0" y="0"/>
            <wp:positionH relativeFrom="column">
              <wp:posOffset>-77470</wp:posOffset>
            </wp:positionH>
            <wp:positionV relativeFrom="paragraph">
              <wp:posOffset>335915</wp:posOffset>
            </wp:positionV>
            <wp:extent cx="5843270" cy="7207250"/>
            <wp:effectExtent l="0" t="0" r="5080" b="0"/>
            <wp:wrapTight wrapText="bothSides">
              <wp:wrapPolygon edited="0">
                <wp:start x="0" y="0"/>
                <wp:lineTo x="0" y="21524"/>
                <wp:lineTo x="21548" y="21524"/>
                <wp:lineTo x="21548" y="0"/>
                <wp:lineTo x="0" y="0"/>
              </wp:wrapPolygon>
            </wp:wrapTight>
            <wp:docPr id="349" name="Imagen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43270" cy="7207250"/>
                    </a:xfrm>
                    <a:prstGeom prst="rect">
                      <a:avLst/>
                    </a:prstGeom>
                    <a:noFill/>
                    <a:ln>
                      <a:noFill/>
                    </a:ln>
                  </pic:spPr>
                </pic:pic>
              </a:graphicData>
            </a:graphic>
            <wp14:sizeRelH relativeFrom="margin">
              <wp14:pctWidth>0</wp14:pctWidth>
            </wp14:sizeRelH>
          </wp:anchor>
        </w:drawing>
      </w:r>
    </w:p>
    <w:p w:rsidR="00185871" w:rsidRDefault="00DD00F2" w:rsidP="00DD1403">
      <w:pPr>
        <w:jc w:val="both"/>
        <w:rPr>
          <w:rFonts w:ascii="Comic Sans MS" w:hAnsi="Comic Sans MS"/>
          <w:sz w:val="24"/>
          <w:szCs w:val="24"/>
        </w:rPr>
      </w:pPr>
      <w:r>
        <w:rPr>
          <w:rFonts w:ascii="Comic Sans MS" w:hAnsi="Comic Sans MS"/>
          <w:sz w:val="24"/>
          <w:szCs w:val="24"/>
        </w:rPr>
        <w:lastRenderedPageBreak/>
        <w:t>Como podemos observar en esta primera validación, el resultado estadístico nos indica que la muestra en retención no presenta ningún problema significativo referente a la queja de sabor “no característico”, por lo que esta queja es rechazada y únicamente se procede a explicarle al cliente posibles razones por la que detecta un sabor no conforme.</w:t>
      </w:r>
    </w:p>
    <w:p w:rsidR="00DD00F2" w:rsidRDefault="00DD00F2" w:rsidP="00DD1403">
      <w:pPr>
        <w:jc w:val="both"/>
        <w:rPr>
          <w:rFonts w:ascii="Comic Sans MS" w:hAnsi="Comic Sans MS"/>
          <w:sz w:val="24"/>
          <w:szCs w:val="24"/>
        </w:rPr>
      </w:pPr>
    </w:p>
    <w:p w:rsidR="00DD00F2" w:rsidRDefault="00DD00F2" w:rsidP="00DD1403">
      <w:pPr>
        <w:jc w:val="both"/>
        <w:rPr>
          <w:rFonts w:ascii="Comic Sans MS" w:hAnsi="Comic Sans MS"/>
          <w:sz w:val="24"/>
          <w:szCs w:val="24"/>
        </w:rPr>
      </w:pPr>
      <w:r>
        <w:rPr>
          <w:rFonts w:ascii="Comic Sans MS" w:hAnsi="Comic Sans MS"/>
          <w:sz w:val="24"/>
          <w:szCs w:val="24"/>
        </w:rPr>
        <w:t>Sin embargo, se tienen dos desviaciones muy importantes q son el sabor a humedad y el de hongo, la razón de encontrar estas dos desviaciones se debe al mal manejo de almacenamiento del garrafón nuevo, ya que permanece mucho tiempo expuesto al sol o en lugares húmedos, por tal razón a pesar de todo el proceso de esterilidad al que es sometido el garrafón, el sabor ha humedad no logra eliminarse.</w:t>
      </w:r>
    </w:p>
    <w:p w:rsidR="00DD00F2" w:rsidRDefault="00DD00F2" w:rsidP="00DD1403">
      <w:pPr>
        <w:jc w:val="both"/>
        <w:rPr>
          <w:rFonts w:ascii="Comic Sans MS" w:hAnsi="Comic Sans MS"/>
          <w:sz w:val="24"/>
          <w:szCs w:val="24"/>
        </w:rPr>
      </w:pPr>
    </w:p>
    <w:p w:rsidR="00DD00F2" w:rsidRDefault="00057E1A" w:rsidP="00DD1403">
      <w:pPr>
        <w:jc w:val="both"/>
        <w:rPr>
          <w:rFonts w:ascii="Comic Sans MS" w:hAnsi="Comic Sans MS"/>
          <w:sz w:val="24"/>
          <w:szCs w:val="24"/>
        </w:rPr>
      </w:pPr>
      <w:r>
        <w:rPr>
          <w:rFonts w:ascii="Comic Sans MS" w:hAnsi="Comic Sans MS"/>
          <w:sz w:val="24"/>
          <w:szCs w:val="24"/>
        </w:rPr>
        <w:t>Después</w:t>
      </w:r>
      <w:r w:rsidR="00DD00F2">
        <w:rPr>
          <w:rFonts w:ascii="Comic Sans MS" w:hAnsi="Comic Sans MS"/>
          <w:sz w:val="24"/>
          <w:szCs w:val="24"/>
        </w:rPr>
        <w:t xml:space="preserve"> de tener tantas quejas en garrafón sobre sabor “no característico” (12 quejas en 4 meses), se tomaron medidas preventivas para evitar quejas futuras, entre las que destacan:</w:t>
      </w:r>
    </w:p>
    <w:p w:rsidR="00057E1A" w:rsidRDefault="00057E1A" w:rsidP="00DD1403">
      <w:pPr>
        <w:jc w:val="both"/>
        <w:rPr>
          <w:rFonts w:ascii="Comic Sans MS" w:hAnsi="Comic Sans MS"/>
          <w:sz w:val="24"/>
          <w:szCs w:val="24"/>
        </w:rPr>
      </w:pPr>
    </w:p>
    <w:p w:rsidR="00DD00F2" w:rsidRDefault="00057E1A" w:rsidP="002461F3">
      <w:pPr>
        <w:pStyle w:val="Prrafodelista"/>
        <w:numPr>
          <w:ilvl w:val="0"/>
          <w:numId w:val="19"/>
        </w:numPr>
        <w:jc w:val="both"/>
        <w:rPr>
          <w:rFonts w:ascii="Comic Sans MS" w:hAnsi="Comic Sans MS"/>
          <w:sz w:val="24"/>
          <w:szCs w:val="24"/>
        </w:rPr>
      </w:pPr>
      <w:r>
        <w:rPr>
          <w:rFonts w:ascii="Comic Sans MS" w:hAnsi="Comic Sans MS"/>
          <w:sz w:val="24"/>
          <w:szCs w:val="24"/>
        </w:rPr>
        <w:t>La exposición de garrafón 20L al sol, no debe ser de más de 12 horas al sol, logrando con esta medida prevenir quejas por sabor a plástico en el producto.</w:t>
      </w:r>
    </w:p>
    <w:p w:rsidR="00057E1A" w:rsidRDefault="00057E1A" w:rsidP="002461F3">
      <w:pPr>
        <w:pStyle w:val="Prrafodelista"/>
        <w:numPr>
          <w:ilvl w:val="0"/>
          <w:numId w:val="19"/>
        </w:numPr>
        <w:jc w:val="both"/>
        <w:rPr>
          <w:rFonts w:ascii="Comic Sans MS" w:hAnsi="Comic Sans MS"/>
          <w:sz w:val="24"/>
          <w:szCs w:val="24"/>
        </w:rPr>
      </w:pPr>
      <w:r>
        <w:rPr>
          <w:rFonts w:ascii="Comic Sans MS" w:hAnsi="Comic Sans MS"/>
          <w:sz w:val="24"/>
          <w:szCs w:val="24"/>
        </w:rPr>
        <w:t>El lugar para almacenar los garrafones nuevos, es un área sin tanta humedad.</w:t>
      </w:r>
    </w:p>
    <w:p w:rsidR="00057E1A" w:rsidRPr="00057E1A" w:rsidRDefault="00057E1A" w:rsidP="002461F3">
      <w:pPr>
        <w:pStyle w:val="Prrafodelista"/>
        <w:numPr>
          <w:ilvl w:val="0"/>
          <w:numId w:val="19"/>
        </w:numPr>
        <w:jc w:val="both"/>
        <w:rPr>
          <w:rFonts w:ascii="Comic Sans MS" w:hAnsi="Comic Sans MS"/>
          <w:sz w:val="24"/>
          <w:szCs w:val="24"/>
        </w:rPr>
      </w:pPr>
      <w:r>
        <w:rPr>
          <w:rFonts w:ascii="Comic Sans MS" w:hAnsi="Comic Sans MS"/>
          <w:sz w:val="24"/>
          <w:szCs w:val="24"/>
        </w:rPr>
        <w:t>Se realiza  una revisión rutinaria sobre las fechas de producción de los garrafones, para evitar el uso de productos con fechas recientes y dejar al final los productos más viejos.</w:t>
      </w:r>
    </w:p>
    <w:p w:rsidR="00185871" w:rsidRDefault="00185871" w:rsidP="00DD1403">
      <w:pPr>
        <w:jc w:val="both"/>
        <w:rPr>
          <w:rFonts w:ascii="Comic Sans MS" w:hAnsi="Comic Sans MS"/>
          <w:sz w:val="24"/>
          <w:szCs w:val="24"/>
        </w:rPr>
      </w:pPr>
    </w:p>
    <w:p w:rsidR="00185871" w:rsidRDefault="00185871" w:rsidP="00DD1403">
      <w:pPr>
        <w:jc w:val="both"/>
        <w:rPr>
          <w:rFonts w:ascii="Comic Sans MS" w:hAnsi="Comic Sans MS"/>
          <w:sz w:val="24"/>
          <w:szCs w:val="24"/>
        </w:rPr>
      </w:pPr>
    </w:p>
    <w:p w:rsidR="00185871" w:rsidRDefault="00185871" w:rsidP="00DD1403">
      <w:pPr>
        <w:jc w:val="both"/>
        <w:rPr>
          <w:rFonts w:ascii="Comic Sans MS" w:hAnsi="Comic Sans MS"/>
          <w:sz w:val="24"/>
          <w:szCs w:val="24"/>
        </w:rPr>
      </w:pPr>
    </w:p>
    <w:p w:rsidR="00057E1A" w:rsidRPr="00057E1A" w:rsidRDefault="00057E1A" w:rsidP="00057E1A">
      <w:pPr>
        <w:rPr>
          <w:rFonts w:ascii="Comic Sans MS" w:hAnsi="Comic Sans MS"/>
          <w:b/>
          <w:szCs w:val="20"/>
        </w:rPr>
      </w:pPr>
      <w:r>
        <w:rPr>
          <w:rFonts w:ascii="Comic Sans MS" w:hAnsi="Comic Sans MS"/>
          <w:b/>
          <w:szCs w:val="20"/>
        </w:rPr>
        <w:lastRenderedPageBreak/>
        <w:t>TABLA 12</w:t>
      </w:r>
      <w:r w:rsidRPr="00057E1A">
        <w:rPr>
          <w:rFonts w:ascii="Comic Sans MS" w:hAnsi="Comic Sans MS"/>
          <w:b/>
          <w:szCs w:val="20"/>
        </w:rPr>
        <w:t xml:space="preserve">. VALIDACIÓN DE QUEJA EN GARRAFÓN 20L POR SABOR </w:t>
      </w:r>
      <w:r>
        <w:rPr>
          <w:rFonts w:ascii="Comic Sans MS" w:hAnsi="Comic Sans MS"/>
          <w:b/>
          <w:szCs w:val="20"/>
        </w:rPr>
        <w:t>A GRASA EL DÍA 12 DE ENERO 2012</w:t>
      </w:r>
    </w:p>
    <w:p w:rsidR="00185871" w:rsidRDefault="00057E1A" w:rsidP="00DD1403">
      <w:pPr>
        <w:jc w:val="both"/>
        <w:rPr>
          <w:rFonts w:ascii="Comic Sans MS" w:hAnsi="Comic Sans MS"/>
          <w:sz w:val="24"/>
          <w:szCs w:val="24"/>
        </w:rPr>
      </w:pPr>
      <w:r>
        <w:rPr>
          <w:rFonts w:ascii="Comic Sans MS" w:hAnsi="Comic Sans MS"/>
          <w:noProof/>
          <w:sz w:val="24"/>
          <w:szCs w:val="24"/>
          <w:lang w:eastAsia="es-MX"/>
        </w:rPr>
        <w:drawing>
          <wp:anchor distT="0" distB="0" distL="114300" distR="114300" simplePos="0" relativeHeight="251787264" behindDoc="1" locked="0" layoutInCell="1" allowOverlap="1">
            <wp:simplePos x="0" y="0"/>
            <wp:positionH relativeFrom="column">
              <wp:posOffset>-131445</wp:posOffset>
            </wp:positionH>
            <wp:positionV relativeFrom="paragraph">
              <wp:posOffset>318135</wp:posOffset>
            </wp:positionV>
            <wp:extent cx="5934075" cy="7225030"/>
            <wp:effectExtent l="0" t="0" r="9525" b="0"/>
            <wp:wrapTight wrapText="bothSides">
              <wp:wrapPolygon edited="0">
                <wp:start x="0" y="0"/>
                <wp:lineTo x="0" y="21528"/>
                <wp:lineTo x="21565" y="21528"/>
                <wp:lineTo x="21565" y="0"/>
                <wp:lineTo x="0" y="0"/>
              </wp:wrapPolygon>
            </wp:wrapTight>
            <wp:docPr id="641" name="Imagen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r="4930"/>
                    <a:stretch/>
                  </pic:blipFill>
                  <pic:spPr bwMode="auto">
                    <a:xfrm>
                      <a:off x="0" y="0"/>
                      <a:ext cx="5934075" cy="7225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85871" w:rsidRDefault="00707CDF" w:rsidP="00DD1403">
      <w:pPr>
        <w:jc w:val="both"/>
        <w:rPr>
          <w:rFonts w:ascii="Comic Sans MS" w:hAnsi="Comic Sans MS"/>
          <w:sz w:val="24"/>
          <w:szCs w:val="24"/>
        </w:rPr>
      </w:pPr>
      <w:r>
        <w:rPr>
          <w:rFonts w:ascii="Comic Sans MS" w:hAnsi="Comic Sans MS"/>
          <w:sz w:val="24"/>
          <w:szCs w:val="24"/>
        </w:rPr>
        <w:lastRenderedPageBreak/>
        <w:t>En la tabla 12, podemos observar una queja por sabor “a grasa” en garrafón 20L, por lo general cuando se recibe una queja por sabor no característico se usan productos almacenados en el cuarto de retención para el análisis sensorial, esto se realiza como cuidado para los catadores, ya que no se pueden exponer a probar una muestra recuperada, al desconocer si fue manipulada con la intención de provocar algún daño al personal.</w:t>
      </w:r>
    </w:p>
    <w:p w:rsidR="00707CDF" w:rsidRDefault="00707CDF" w:rsidP="00DD1403">
      <w:pPr>
        <w:jc w:val="both"/>
        <w:rPr>
          <w:rFonts w:ascii="Comic Sans MS" w:hAnsi="Comic Sans MS"/>
          <w:sz w:val="24"/>
          <w:szCs w:val="24"/>
        </w:rPr>
      </w:pPr>
    </w:p>
    <w:p w:rsidR="00707CDF" w:rsidRDefault="00707CDF" w:rsidP="00DD1403">
      <w:pPr>
        <w:jc w:val="both"/>
        <w:rPr>
          <w:rFonts w:ascii="Comic Sans MS" w:hAnsi="Comic Sans MS"/>
          <w:sz w:val="24"/>
          <w:szCs w:val="24"/>
        </w:rPr>
      </w:pPr>
      <w:r>
        <w:rPr>
          <w:rFonts w:ascii="Comic Sans MS" w:hAnsi="Comic Sans MS"/>
          <w:sz w:val="24"/>
          <w:szCs w:val="24"/>
        </w:rPr>
        <w:t xml:space="preserve">Sin embargo, en esta </w:t>
      </w:r>
      <w:r w:rsidR="001F1DE3">
        <w:rPr>
          <w:rFonts w:ascii="Comic Sans MS" w:hAnsi="Comic Sans MS"/>
          <w:sz w:val="24"/>
          <w:szCs w:val="24"/>
        </w:rPr>
        <w:t>ocasión</w:t>
      </w:r>
      <w:r>
        <w:rPr>
          <w:rFonts w:ascii="Comic Sans MS" w:hAnsi="Comic Sans MS"/>
          <w:sz w:val="24"/>
          <w:szCs w:val="24"/>
        </w:rPr>
        <w:t xml:space="preserve"> se realizó la validación sensorial utilizando una muestra recuperada, pero antes de pasar al área de sensorial, la muestra debe ser sometida a pruebas fisicoquímicas para eliminar cualquier riesgo de contaminantes </w:t>
      </w:r>
      <w:r w:rsidR="001F1DE3">
        <w:rPr>
          <w:rFonts w:ascii="Comic Sans MS" w:hAnsi="Comic Sans MS"/>
          <w:sz w:val="24"/>
          <w:szCs w:val="24"/>
        </w:rPr>
        <w:t>nocivos</w:t>
      </w:r>
      <w:r>
        <w:rPr>
          <w:rFonts w:ascii="Comic Sans MS" w:hAnsi="Comic Sans MS"/>
          <w:sz w:val="24"/>
          <w:szCs w:val="24"/>
        </w:rPr>
        <w:t xml:space="preserve"> para la salud.</w:t>
      </w:r>
    </w:p>
    <w:p w:rsidR="001F1DE3" w:rsidRDefault="001F1DE3" w:rsidP="00DD1403">
      <w:pPr>
        <w:jc w:val="both"/>
        <w:rPr>
          <w:rFonts w:ascii="Comic Sans MS" w:hAnsi="Comic Sans MS"/>
          <w:sz w:val="24"/>
          <w:szCs w:val="24"/>
        </w:rPr>
      </w:pPr>
    </w:p>
    <w:p w:rsidR="00707CDF" w:rsidRDefault="00707CDF" w:rsidP="00DD1403">
      <w:pPr>
        <w:jc w:val="both"/>
        <w:rPr>
          <w:rFonts w:ascii="Comic Sans MS" w:hAnsi="Comic Sans MS"/>
          <w:sz w:val="24"/>
          <w:szCs w:val="24"/>
        </w:rPr>
      </w:pPr>
      <w:r>
        <w:rPr>
          <w:rFonts w:ascii="Comic Sans MS" w:hAnsi="Comic Sans MS"/>
          <w:sz w:val="24"/>
          <w:szCs w:val="24"/>
        </w:rPr>
        <w:t xml:space="preserve">Podemos observar que los catadores detectaron </w:t>
      </w:r>
      <w:r w:rsidR="001F1DE3">
        <w:rPr>
          <w:rFonts w:ascii="Comic Sans MS" w:hAnsi="Comic Sans MS"/>
          <w:sz w:val="24"/>
          <w:szCs w:val="24"/>
        </w:rPr>
        <w:t>dos desviaciones, grasa y plástico; el sabor no característico a grasa fue detectada únicamente por un catador y el de plástico por tres, a pesar de esto, el nú</w:t>
      </w:r>
      <w:r w:rsidR="00BD0DBC">
        <w:rPr>
          <w:rFonts w:ascii="Comic Sans MS" w:hAnsi="Comic Sans MS"/>
          <w:sz w:val="24"/>
          <w:szCs w:val="24"/>
        </w:rPr>
        <w:t>mero de juicios no es tan significativo</w:t>
      </w:r>
      <w:r w:rsidR="001F1DE3">
        <w:rPr>
          <w:rFonts w:ascii="Comic Sans MS" w:hAnsi="Comic Sans MS"/>
          <w:sz w:val="24"/>
          <w:szCs w:val="24"/>
        </w:rPr>
        <w:t>, por lo que la queja es rechazada, considerando al producto dentro de norma.</w:t>
      </w:r>
    </w:p>
    <w:p w:rsidR="001F1DE3" w:rsidRDefault="001F1DE3" w:rsidP="00DD1403">
      <w:pPr>
        <w:jc w:val="both"/>
        <w:rPr>
          <w:rFonts w:ascii="Comic Sans MS" w:hAnsi="Comic Sans MS"/>
          <w:sz w:val="24"/>
          <w:szCs w:val="24"/>
        </w:rPr>
      </w:pPr>
    </w:p>
    <w:p w:rsidR="001F1DE3" w:rsidRDefault="001F1DE3" w:rsidP="00DD1403">
      <w:pPr>
        <w:jc w:val="both"/>
        <w:rPr>
          <w:rFonts w:ascii="Comic Sans MS" w:hAnsi="Comic Sans MS"/>
          <w:sz w:val="24"/>
          <w:szCs w:val="24"/>
        </w:rPr>
      </w:pPr>
      <w:r>
        <w:rPr>
          <w:rFonts w:ascii="Comic Sans MS" w:hAnsi="Comic Sans MS"/>
          <w:sz w:val="24"/>
          <w:szCs w:val="24"/>
        </w:rPr>
        <w:t>El sabor a plástico es una de las principales desviaciones presentadas en las quejas y se debe a la exposición del garrafón 20L al sol por un largo periodo.</w:t>
      </w:r>
    </w:p>
    <w:p w:rsidR="00185871" w:rsidRDefault="00185871" w:rsidP="00DD1403">
      <w:pPr>
        <w:jc w:val="both"/>
        <w:rPr>
          <w:rFonts w:ascii="Comic Sans MS" w:hAnsi="Comic Sans MS"/>
          <w:sz w:val="24"/>
          <w:szCs w:val="24"/>
        </w:rPr>
      </w:pPr>
    </w:p>
    <w:p w:rsidR="00185871" w:rsidRDefault="00185871" w:rsidP="00DD1403">
      <w:pPr>
        <w:jc w:val="both"/>
        <w:rPr>
          <w:rFonts w:ascii="Comic Sans MS" w:hAnsi="Comic Sans MS"/>
          <w:sz w:val="24"/>
          <w:szCs w:val="24"/>
        </w:rPr>
      </w:pPr>
    </w:p>
    <w:p w:rsidR="00185871" w:rsidRDefault="00185871" w:rsidP="00DD1403">
      <w:pPr>
        <w:jc w:val="both"/>
        <w:rPr>
          <w:rFonts w:ascii="Comic Sans MS" w:hAnsi="Comic Sans MS"/>
          <w:sz w:val="24"/>
          <w:szCs w:val="24"/>
        </w:rPr>
      </w:pPr>
    </w:p>
    <w:p w:rsidR="00185871" w:rsidRDefault="00185871" w:rsidP="00DD1403">
      <w:pPr>
        <w:jc w:val="both"/>
        <w:rPr>
          <w:rFonts w:ascii="Comic Sans MS" w:hAnsi="Comic Sans MS"/>
          <w:sz w:val="24"/>
          <w:szCs w:val="24"/>
        </w:rPr>
      </w:pPr>
    </w:p>
    <w:p w:rsidR="00185871" w:rsidRDefault="00185871" w:rsidP="00DD1403">
      <w:pPr>
        <w:jc w:val="both"/>
        <w:rPr>
          <w:rFonts w:ascii="Comic Sans MS" w:hAnsi="Comic Sans MS"/>
          <w:sz w:val="24"/>
          <w:szCs w:val="24"/>
        </w:rPr>
      </w:pPr>
    </w:p>
    <w:p w:rsidR="00185871" w:rsidRDefault="00185871" w:rsidP="00DD1403">
      <w:pPr>
        <w:jc w:val="both"/>
        <w:rPr>
          <w:rFonts w:ascii="Comic Sans MS" w:hAnsi="Comic Sans MS"/>
          <w:sz w:val="24"/>
          <w:szCs w:val="24"/>
        </w:rPr>
      </w:pPr>
    </w:p>
    <w:p w:rsidR="00185871" w:rsidRDefault="00185871" w:rsidP="00DD1403">
      <w:pPr>
        <w:jc w:val="both"/>
        <w:rPr>
          <w:rFonts w:ascii="Comic Sans MS" w:hAnsi="Comic Sans MS"/>
          <w:sz w:val="24"/>
          <w:szCs w:val="24"/>
        </w:rPr>
      </w:pPr>
    </w:p>
    <w:p w:rsidR="00185871" w:rsidRPr="00B70AA3" w:rsidRDefault="00B70AA3" w:rsidP="00DD1403">
      <w:pPr>
        <w:jc w:val="both"/>
        <w:rPr>
          <w:rFonts w:ascii="Comic Sans MS" w:hAnsi="Comic Sans MS"/>
          <w:b/>
          <w:sz w:val="28"/>
          <w:szCs w:val="24"/>
        </w:rPr>
      </w:pPr>
      <w:r>
        <w:rPr>
          <w:rFonts w:ascii="Comic Sans MS" w:hAnsi="Comic Sans MS"/>
          <w:b/>
          <w:szCs w:val="20"/>
        </w:rPr>
        <w:lastRenderedPageBreak/>
        <w:t>TABLA 13</w:t>
      </w:r>
      <w:r w:rsidRPr="00B70AA3">
        <w:rPr>
          <w:rFonts w:ascii="Comic Sans MS" w:hAnsi="Comic Sans MS"/>
          <w:b/>
          <w:szCs w:val="20"/>
        </w:rPr>
        <w:t>. VALIDACIÓN DE QUEJA CIS  EN GARRAFÓN 20L POR SABOR NO CARACTERÍSTICO CLORO, EL DÍA 17 DE MARZO 2012</w:t>
      </w:r>
    </w:p>
    <w:p w:rsidR="00005DF5" w:rsidRDefault="00BD0DBC" w:rsidP="00DD1403">
      <w:pPr>
        <w:jc w:val="both"/>
        <w:rPr>
          <w:rFonts w:ascii="Comic Sans MS" w:hAnsi="Comic Sans MS"/>
          <w:sz w:val="24"/>
          <w:szCs w:val="24"/>
        </w:rPr>
      </w:pPr>
      <w:r>
        <w:rPr>
          <w:rFonts w:ascii="Comic Sans MS" w:hAnsi="Comic Sans MS"/>
          <w:noProof/>
          <w:sz w:val="24"/>
          <w:szCs w:val="24"/>
          <w:lang w:eastAsia="es-MX"/>
        </w:rPr>
        <w:drawing>
          <wp:anchor distT="0" distB="0" distL="114300" distR="114300" simplePos="0" relativeHeight="251796480" behindDoc="1" locked="0" layoutInCell="1" allowOverlap="1" wp14:anchorId="17D3CC74" wp14:editId="335736EE">
            <wp:simplePos x="0" y="0"/>
            <wp:positionH relativeFrom="column">
              <wp:posOffset>-22860</wp:posOffset>
            </wp:positionH>
            <wp:positionV relativeFrom="paragraph">
              <wp:posOffset>354330</wp:posOffset>
            </wp:positionV>
            <wp:extent cx="5665470" cy="7043420"/>
            <wp:effectExtent l="0" t="0" r="0" b="5080"/>
            <wp:wrapTight wrapText="bothSides">
              <wp:wrapPolygon edited="0">
                <wp:start x="0" y="0"/>
                <wp:lineTo x="0" y="21557"/>
                <wp:lineTo x="21498" y="21557"/>
                <wp:lineTo x="21498" y="0"/>
                <wp:lineTo x="0" y="0"/>
              </wp:wrapPolygon>
            </wp:wrapTight>
            <wp:docPr id="647" name="Imagen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r="8333"/>
                    <a:stretch/>
                  </pic:blipFill>
                  <pic:spPr bwMode="auto">
                    <a:xfrm>
                      <a:off x="0" y="0"/>
                      <a:ext cx="5665470" cy="7043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A5D52" w:rsidRPr="00BA5D52">
        <w:rPr>
          <w:rFonts w:ascii="Comic Sans MS" w:hAnsi="Comic Sans MS"/>
          <w:noProof/>
          <w:sz w:val="24"/>
          <w:szCs w:val="24"/>
          <w:lang w:eastAsia="es-MX"/>
        </w:rPr>
        <mc:AlternateContent>
          <mc:Choice Requires="wps">
            <w:drawing>
              <wp:anchor distT="0" distB="0" distL="114300" distR="114300" simplePos="0" relativeHeight="251974656" behindDoc="0" locked="0" layoutInCell="1" allowOverlap="1" wp14:anchorId="02AECE13" wp14:editId="072454BF">
                <wp:simplePos x="0" y="0"/>
                <wp:positionH relativeFrom="column">
                  <wp:posOffset>-308610</wp:posOffset>
                </wp:positionH>
                <wp:positionV relativeFrom="paragraph">
                  <wp:posOffset>6593056</wp:posOffset>
                </wp:positionV>
                <wp:extent cx="5862918" cy="1093470"/>
                <wp:effectExtent l="0" t="0" r="5080" b="0"/>
                <wp:wrapNone/>
                <wp:docPr id="7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18" cy="1093470"/>
                        </a:xfrm>
                        <a:prstGeom prst="rect">
                          <a:avLst/>
                        </a:prstGeom>
                        <a:solidFill>
                          <a:srgbClr val="FFFFFF"/>
                        </a:solidFill>
                        <a:ln w="9525">
                          <a:noFill/>
                          <a:miter lim="800000"/>
                          <a:headEnd/>
                          <a:tailEnd/>
                        </a:ln>
                      </wps:spPr>
                      <wps:txbx>
                        <w:txbxContent>
                          <w:p w:rsidR="00CD25F2" w:rsidRDefault="00CD25F2" w:rsidP="00BA5D52">
                            <w:pPr>
                              <w:jc w:val="both"/>
                              <w:rPr>
                                <w:rFonts w:ascii="Comic Sans MS" w:hAnsi="Comic Sans MS"/>
                                <w:sz w:val="24"/>
                                <w:szCs w:val="24"/>
                              </w:rPr>
                            </w:pPr>
                            <w:r>
                              <w:rPr>
                                <w:rFonts w:ascii="Comic Sans MS" w:hAnsi="Comic Sans MS"/>
                                <w:sz w:val="24"/>
                                <w:szCs w:val="24"/>
                              </w:rPr>
                              <w:t>En la validación presentada en la tabla 13 podemos observar que el número de  catadores, encuentra diferencia significativa en la muestra, ya que el número de juicios fue mayor del 50%, por lo que en este caso se procede a realizar una investigación detallada en el proceso de la Línea 7.</w:t>
                            </w:r>
                          </w:p>
                          <w:p w:rsidR="00CD25F2" w:rsidRDefault="00CD25F2" w:rsidP="00BA5D52">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24.3pt;margin-top:519.15pt;width:461.65pt;height:86.1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" stroked="f">
                <v:textbox>
                  <w:txbxContent>
                    <w:p w:rsidR="00BA5D52" w:rsidRDefault="00BA5D52" w:rsidP="00BA5D52">
                      <w:pPr>
                        <w:jc w:val="both"/>
                        <w:rPr>
                          <w:rFonts w:ascii="Comic Sans MS" w:hAnsi="Comic Sans MS"/>
                          <w:sz w:val="24"/>
                          <w:szCs w:val="24"/>
                        </w:rPr>
                      </w:pPr>
                      <w:r>
                        <w:rPr>
                          <w:rFonts w:ascii="Comic Sans MS" w:hAnsi="Comic Sans MS"/>
                          <w:sz w:val="24"/>
                          <w:szCs w:val="24"/>
                        </w:rPr>
                        <w:t>En la validación presentada en la tabla 13 podemos observar que el número de  catadores, encuentra diferencia significativa en la muestra, ya que el número de juicios fue mayor del 50%, por lo que en este caso se procede a realizar una investigación detallada en el proceso de la Línea 7.</w:t>
                      </w:r>
                    </w:p>
                    <w:p w:rsidR="00BA5D52" w:rsidRDefault="00BA5D52" w:rsidP="00BA5D52">
                      <w:pPr>
                        <w:jc w:val="both"/>
                      </w:pPr>
                    </w:p>
                  </w:txbxContent>
                </v:textbox>
              </v:shape>
            </w:pict>
          </mc:Fallback>
        </mc:AlternateContent>
      </w:r>
    </w:p>
    <w:p w:rsidR="00717987" w:rsidRDefault="00717987" w:rsidP="00DD1403">
      <w:pPr>
        <w:jc w:val="both"/>
        <w:rPr>
          <w:rFonts w:ascii="Comic Sans MS" w:hAnsi="Comic Sans MS"/>
          <w:sz w:val="24"/>
          <w:szCs w:val="24"/>
        </w:rPr>
      </w:pPr>
    </w:p>
    <w:p w:rsidR="00717987" w:rsidRDefault="00717987" w:rsidP="00DD1403">
      <w:pPr>
        <w:jc w:val="both"/>
        <w:rPr>
          <w:rFonts w:ascii="Comic Sans MS" w:hAnsi="Comic Sans MS"/>
          <w:sz w:val="24"/>
          <w:szCs w:val="24"/>
        </w:rPr>
      </w:pPr>
      <w:r>
        <w:rPr>
          <w:rFonts w:ascii="Comic Sans MS" w:hAnsi="Comic Sans MS"/>
          <w:sz w:val="24"/>
          <w:szCs w:val="24"/>
        </w:rPr>
        <w:t>De</w:t>
      </w:r>
      <w:r w:rsidR="00BA5D52">
        <w:rPr>
          <w:rFonts w:ascii="Comic Sans MS" w:hAnsi="Comic Sans MS"/>
          <w:sz w:val="24"/>
          <w:szCs w:val="24"/>
        </w:rPr>
        <w:t>bido a que el problema se debió</w:t>
      </w:r>
      <w:r>
        <w:rPr>
          <w:rFonts w:ascii="Comic Sans MS" w:hAnsi="Comic Sans MS"/>
          <w:sz w:val="24"/>
          <w:szCs w:val="24"/>
        </w:rPr>
        <w:t xml:space="preserve"> a un sabor no característico “cloro”, se decidió revisar el proceso de purificación del agua, en el que se encontró una mayor concentración del cloro agregado al agua, por lo que se tuvo que retirar la producción en la hora de la queja y 2 horas antes y una después, para realizarle las pruebas correspondientes y verificar  si todo el producto estaba afectado.</w:t>
      </w:r>
    </w:p>
    <w:p w:rsidR="00717987" w:rsidRDefault="00717987" w:rsidP="00DD1403">
      <w:pPr>
        <w:jc w:val="both"/>
        <w:rPr>
          <w:rFonts w:ascii="Comic Sans MS" w:hAnsi="Comic Sans MS"/>
          <w:sz w:val="24"/>
          <w:szCs w:val="24"/>
        </w:rPr>
      </w:pPr>
    </w:p>
    <w:p w:rsidR="00717987" w:rsidRDefault="00717987" w:rsidP="00DD1403">
      <w:pPr>
        <w:jc w:val="both"/>
        <w:rPr>
          <w:rFonts w:ascii="Comic Sans MS" w:hAnsi="Comic Sans MS"/>
          <w:sz w:val="24"/>
          <w:szCs w:val="24"/>
        </w:rPr>
      </w:pPr>
      <w:r>
        <w:rPr>
          <w:rFonts w:ascii="Comic Sans MS" w:hAnsi="Comic Sans MS"/>
          <w:sz w:val="24"/>
          <w:szCs w:val="24"/>
        </w:rPr>
        <w:t>Esta clase de problemas no son muy comunes, sin embargo se debe proceder con rapidez, ya que si más de dos clientes presentan quejas en un corto periodo por la misma desviación, la empresa presenta problemas graves ante grupo FEMSA.</w:t>
      </w:r>
    </w:p>
    <w:p w:rsidR="00005DF5" w:rsidRDefault="00005DF5" w:rsidP="00DD1403">
      <w:pPr>
        <w:jc w:val="both"/>
        <w:rPr>
          <w:rFonts w:ascii="Comic Sans MS" w:hAnsi="Comic Sans MS"/>
          <w:sz w:val="24"/>
          <w:szCs w:val="24"/>
        </w:rPr>
      </w:pPr>
    </w:p>
    <w:p w:rsidR="00005DF5" w:rsidRDefault="00717987" w:rsidP="00DD1403">
      <w:pPr>
        <w:jc w:val="both"/>
        <w:rPr>
          <w:rFonts w:ascii="Comic Sans MS" w:hAnsi="Comic Sans MS"/>
          <w:sz w:val="24"/>
          <w:szCs w:val="24"/>
        </w:rPr>
      </w:pPr>
      <w:r>
        <w:rPr>
          <w:rFonts w:ascii="Comic Sans MS" w:hAnsi="Comic Sans MS"/>
          <w:sz w:val="24"/>
          <w:szCs w:val="24"/>
        </w:rPr>
        <w:t xml:space="preserve">Afortunadamente, las perdidas monetarias por este problema no fueron tan graves, y después de este problema, no se presento otro similar en </w:t>
      </w:r>
      <w:r w:rsidR="00BA5D52">
        <w:rPr>
          <w:rFonts w:ascii="Comic Sans MS" w:hAnsi="Comic Sans MS"/>
          <w:sz w:val="24"/>
          <w:szCs w:val="24"/>
        </w:rPr>
        <w:t>u</w:t>
      </w:r>
      <w:r>
        <w:rPr>
          <w:rFonts w:ascii="Comic Sans MS" w:hAnsi="Comic Sans MS"/>
          <w:sz w:val="24"/>
          <w:szCs w:val="24"/>
        </w:rPr>
        <w:t>n lapso de 4 meses.</w:t>
      </w:r>
    </w:p>
    <w:p w:rsidR="00005DF5" w:rsidRDefault="00005DF5" w:rsidP="00DD1403">
      <w:pPr>
        <w:jc w:val="both"/>
        <w:rPr>
          <w:rFonts w:ascii="Comic Sans MS" w:hAnsi="Comic Sans MS"/>
          <w:sz w:val="24"/>
          <w:szCs w:val="24"/>
        </w:rPr>
      </w:pPr>
    </w:p>
    <w:p w:rsidR="00BA5D52" w:rsidRDefault="00BA5D52" w:rsidP="00DD1403">
      <w:pPr>
        <w:jc w:val="both"/>
        <w:rPr>
          <w:rFonts w:ascii="Comic Sans MS" w:hAnsi="Comic Sans MS"/>
          <w:sz w:val="24"/>
          <w:szCs w:val="24"/>
        </w:rPr>
      </w:pPr>
    </w:p>
    <w:p w:rsidR="00BA5D52" w:rsidRDefault="00BA5D52" w:rsidP="00DD1403">
      <w:pPr>
        <w:jc w:val="both"/>
        <w:rPr>
          <w:rFonts w:ascii="Comic Sans MS" w:hAnsi="Comic Sans MS"/>
          <w:sz w:val="24"/>
          <w:szCs w:val="24"/>
        </w:rPr>
      </w:pPr>
    </w:p>
    <w:p w:rsidR="00005DF5" w:rsidRDefault="00005DF5" w:rsidP="00DD1403">
      <w:pPr>
        <w:jc w:val="both"/>
        <w:rPr>
          <w:rFonts w:ascii="Comic Sans MS" w:hAnsi="Comic Sans MS"/>
          <w:sz w:val="24"/>
          <w:szCs w:val="24"/>
        </w:rPr>
      </w:pPr>
    </w:p>
    <w:p w:rsidR="00F35CC3" w:rsidRDefault="00F35CC3" w:rsidP="00DD1403">
      <w:pPr>
        <w:jc w:val="both"/>
        <w:rPr>
          <w:rFonts w:ascii="Comic Sans MS" w:hAnsi="Comic Sans MS"/>
          <w:sz w:val="24"/>
          <w:szCs w:val="24"/>
        </w:rPr>
      </w:pPr>
    </w:p>
    <w:p w:rsidR="00005DF5" w:rsidRDefault="00005DF5" w:rsidP="00DD1403">
      <w:pPr>
        <w:jc w:val="both"/>
        <w:rPr>
          <w:rFonts w:ascii="Comic Sans MS" w:hAnsi="Comic Sans MS"/>
          <w:sz w:val="24"/>
          <w:szCs w:val="24"/>
        </w:rPr>
      </w:pPr>
    </w:p>
    <w:p w:rsidR="00005DF5" w:rsidRDefault="00005DF5" w:rsidP="00DD1403">
      <w:pPr>
        <w:jc w:val="both"/>
        <w:rPr>
          <w:rFonts w:ascii="Comic Sans MS" w:hAnsi="Comic Sans MS"/>
          <w:sz w:val="24"/>
          <w:szCs w:val="24"/>
        </w:rPr>
      </w:pPr>
    </w:p>
    <w:p w:rsidR="00005DF5" w:rsidRDefault="00005DF5" w:rsidP="00DD1403">
      <w:pPr>
        <w:jc w:val="both"/>
        <w:rPr>
          <w:rFonts w:ascii="Comic Sans MS" w:hAnsi="Comic Sans MS"/>
          <w:sz w:val="24"/>
          <w:szCs w:val="24"/>
        </w:rPr>
      </w:pPr>
    </w:p>
    <w:p w:rsidR="00005DF5" w:rsidRDefault="00005DF5" w:rsidP="00DD1403">
      <w:pPr>
        <w:jc w:val="both"/>
        <w:rPr>
          <w:rFonts w:ascii="Comic Sans MS" w:hAnsi="Comic Sans MS"/>
          <w:sz w:val="24"/>
          <w:szCs w:val="24"/>
        </w:rPr>
      </w:pPr>
    </w:p>
    <w:p w:rsidR="008E2DE5" w:rsidRDefault="008D438C" w:rsidP="00693C1F">
      <w:pPr>
        <w:tabs>
          <w:tab w:val="left" w:pos="7905"/>
        </w:tabs>
        <w:jc w:val="both"/>
        <w:rPr>
          <w:rFonts w:ascii="Comic Sans MS" w:hAnsi="Comic Sans MS"/>
          <w:sz w:val="24"/>
          <w:szCs w:val="24"/>
        </w:rPr>
      </w:pPr>
      <w:r>
        <w:rPr>
          <w:rFonts w:ascii="Comic Sans MS" w:hAnsi="Comic Sans MS"/>
          <w:sz w:val="24"/>
          <w:szCs w:val="24"/>
        </w:rPr>
        <w:lastRenderedPageBreak/>
        <w:t>Se realizaron también, validaciones para apoyo de producción, a continuaci</w:t>
      </w:r>
      <w:r w:rsidR="00711B11">
        <w:rPr>
          <w:rFonts w:ascii="Comic Sans MS" w:hAnsi="Comic Sans MS"/>
          <w:sz w:val="24"/>
          <w:szCs w:val="24"/>
        </w:rPr>
        <w:t>ón</w:t>
      </w:r>
      <w:r w:rsidR="00BA5D52">
        <w:rPr>
          <w:rFonts w:ascii="Comic Sans MS" w:hAnsi="Comic Sans MS"/>
          <w:sz w:val="24"/>
          <w:szCs w:val="24"/>
        </w:rPr>
        <w:t>,</w:t>
      </w:r>
      <w:r w:rsidR="00711B11">
        <w:rPr>
          <w:rFonts w:ascii="Comic Sans MS" w:hAnsi="Comic Sans MS"/>
          <w:sz w:val="24"/>
          <w:szCs w:val="24"/>
        </w:rPr>
        <w:t xml:space="preserve"> presentare cuatro</w:t>
      </w:r>
      <w:r w:rsidR="00BA5D52">
        <w:rPr>
          <w:rFonts w:ascii="Comic Sans MS" w:hAnsi="Comic Sans MS"/>
          <w:sz w:val="24"/>
          <w:szCs w:val="24"/>
        </w:rPr>
        <w:t xml:space="preserve"> validaciones realizadas; </w:t>
      </w:r>
      <w:r>
        <w:rPr>
          <w:rFonts w:ascii="Comic Sans MS" w:hAnsi="Comic Sans MS"/>
          <w:sz w:val="24"/>
          <w:szCs w:val="24"/>
        </w:rPr>
        <w:t xml:space="preserve"> por cambio de filtro carbón</w:t>
      </w:r>
      <w:r w:rsidR="00711B11">
        <w:rPr>
          <w:rFonts w:ascii="Comic Sans MS" w:hAnsi="Comic Sans MS"/>
          <w:sz w:val="24"/>
          <w:szCs w:val="24"/>
        </w:rPr>
        <w:t xml:space="preserve">, por la implementación de un nuevo sistema de tratamiento de agua (MIOX) </w:t>
      </w:r>
      <w:r>
        <w:rPr>
          <w:rFonts w:ascii="Comic Sans MS" w:hAnsi="Comic Sans MS"/>
          <w:sz w:val="24"/>
          <w:szCs w:val="24"/>
        </w:rPr>
        <w:t xml:space="preserve"> y dos por un problema de posible contaminación en saneamiento</w:t>
      </w:r>
      <w:r w:rsidR="00717987">
        <w:rPr>
          <w:rFonts w:ascii="Comic Sans MS" w:hAnsi="Comic Sans MS"/>
          <w:sz w:val="24"/>
          <w:szCs w:val="24"/>
        </w:rPr>
        <w:t xml:space="preserve"> (tablas </w:t>
      </w:r>
      <w:r w:rsidR="00D93ED5">
        <w:rPr>
          <w:rFonts w:ascii="Comic Sans MS" w:hAnsi="Comic Sans MS"/>
          <w:sz w:val="24"/>
          <w:szCs w:val="24"/>
        </w:rPr>
        <w:t>14-16</w:t>
      </w:r>
      <w:r w:rsidR="00711B11">
        <w:rPr>
          <w:rFonts w:ascii="Comic Sans MS" w:hAnsi="Comic Sans MS"/>
          <w:sz w:val="24"/>
          <w:szCs w:val="24"/>
        </w:rPr>
        <w:t>)</w:t>
      </w:r>
      <w:r>
        <w:rPr>
          <w:rFonts w:ascii="Comic Sans MS" w:hAnsi="Comic Sans MS"/>
          <w:sz w:val="24"/>
          <w:szCs w:val="24"/>
        </w:rPr>
        <w:t>.</w:t>
      </w:r>
    </w:p>
    <w:p w:rsidR="008D438C" w:rsidRDefault="008D438C" w:rsidP="00693C1F">
      <w:pPr>
        <w:jc w:val="both"/>
        <w:rPr>
          <w:rFonts w:ascii="Comic Sans MS" w:hAnsi="Comic Sans MS"/>
          <w:sz w:val="24"/>
          <w:szCs w:val="24"/>
        </w:rPr>
      </w:pPr>
    </w:p>
    <w:p w:rsidR="008D438C" w:rsidRPr="00F35CC3" w:rsidRDefault="00717987" w:rsidP="00693C1F">
      <w:pPr>
        <w:jc w:val="both"/>
        <w:rPr>
          <w:rFonts w:ascii="Comic Sans MS" w:hAnsi="Comic Sans MS"/>
          <w:sz w:val="24"/>
          <w:szCs w:val="24"/>
        </w:rPr>
      </w:pPr>
      <w:r>
        <w:rPr>
          <w:rFonts w:ascii="Comic Sans MS" w:hAnsi="Comic Sans MS"/>
          <w:sz w:val="24"/>
          <w:szCs w:val="24"/>
        </w:rPr>
        <w:t xml:space="preserve">En estos casos, el resultado sensorial es de gran importancia, ya que de ello dependerá, un cambio definitivo de algún equipo o proceso, con la finalidad de una mejora en la calidad </w:t>
      </w:r>
      <w:r w:rsidR="00BA5D52">
        <w:rPr>
          <w:rFonts w:ascii="Comic Sans MS" w:hAnsi="Comic Sans MS"/>
          <w:sz w:val="24"/>
          <w:szCs w:val="24"/>
        </w:rPr>
        <w:t xml:space="preserve">sensorial </w:t>
      </w:r>
      <w:r>
        <w:rPr>
          <w:rFonts w:ascii="Comic Sans MS" w:hAnsi="Comic Sans MS"/>
          <w:sz w:val="24"/>
          <w:szCs w:val="24"/>
        </w:rPr>
        <w:t>del producto.</w:t>
      </w:r>
    </w:p>
    <w:p w:rsidR="00F35CC3" w:rsidRPr="00F35CC3" w:rsidRDefault="00F35CC3" w:rsidP="00693C1F">
      <w:pPr>
        <w:jc w:val="both"/>
        <w:rPr>
          <w:rFonts w:ascii="Comic Sans MS" w:hAnsi="Comic Sans MS"/>
          <w:sz w:val="24"/>
          <w:szCs w:val="24"/>
        </w:rPr>
      </w:pPr>
    </w:p>
    <w:p w:rsidR="00F35CC3" w:rsidRDefault="00717987" w:rsidP="00693C1F">
      <w:pPr>
        <w:jc w:val="both"/>
        <w:rPr>
          <w:rFonts w:ascii="Comic Sans MS" w:hAnsi="Comic Sans MS"/>
          <w:sz w:val="24"/>
          <w:szCs w:val="24"/>
        </w:rPr>
      </w:pPr>
      <w:r>
        <w:rPr>
          <w:rFonts w:ascii="Comic Sans MS" w:hAnsi="Comic Sans MS"/>
          <w:sz w:val="24"/>
          <w:szCs w:val="24"/>
        </w:rPr>
        <w:t xml:space="preserve">Afortunadamente, los catadores no encuentran diferencia significativa en el sabor del agua y </w:t>
      </w:r>
      <w:r w:rsidR="00693C1F">
        <w:rPr>
          <w:rFonts w:ascii="Comic Sans MS" w:hAnsi="Comic Sans MS"/>
          <w:sz w:val="24"/>
          <w:szCs w:val="24"/>
        </w:rPr>
        <w:t>con ello se logra proceder al cambio de filtros y de equipo (MIOX).</w:t>
      </w:r>
    </w:p>
    <w:p w:rsidR="00693C1F" w:rsidRDefault="00693C1F" w:rsidP="00693C1F">
      <w:pPr>
        <w:jc w:val="both"/>
        <w:rPr>
          <w:rFonts w:ascii="Comic Sans MS" w:hAnsi="Comic Sans MS"/>
          <w:sz w:val="24"/>
          <w:szCs w:val="24"/>
        </w:rPr>
      </w:pPr>
    </w:p>
    <w:p w:rsidR="00693C1F" w:rsidRDefault="00693C1F" w:rsidP="00693C1F">
      <w:pPr>
        <w:jc w:val="both"/>
        <w:rPr>
          <w:rFonts w:ascii="Comic Sans MS" w:hAnsi="Comic Sans MS"/>
          <w:sz w:val="24"/>
          <w:szCs w:val="24"/>
        </w:rPr>
      </w:pPr>
    </w:p>
    <w:p w:rsidR="00693C1F" w:rsidRDefault="00693C1F" w:rsidP="00693C1F">
      <w:pPr>
        <w:jc w:val="both"/>
        <w:rPr>
          <w:rFonts w:ascii="Comic Sans MS" w:hAnsi="Comic Sans MS"/>
          <w:sz w:val="24"/>
          <w:szCs w:val="24"/>
        </w:rPr>
      </w:pPr>
    </w:p>
    <w:p w:rsidR="00693C1F" w:rsidRDefault="00693C1F" w:rsidP="00693C1F">
      <w:pPr>
        <w:jc w:val="both"/>
        <w:rPr>
          <w:rFonts w:ascii="Comic Sans MS" w:hAnsi="Comic Sans MS"/>
          <w:sz w:val="24"/>
          <w:szCs w:val="24"/>
        </w:rPr>
      </w:pPr>
    </w:p>
    <w:p w:rsidR="00693C1F" w:rsidRDefault="00693C1F" w:rsidP="00693C1F">
      <w:pPr>
        <w:jc w:val="both"/>
        <w:rPr>
          <w:rFonts w:ascii="Comic Sans MS" w:hAnsi="Comic Sans MS"/>
          <w:sz w:val="24"/>
          <w:szCs w:val="24"/>
        </w:rPr>
      </w:pPr>
    </w:p>
    <w:p w:rsidR="00693C1F" w:rsidRDefault="00693C1F" w:rsidP="00693C1F">
      <w:pPr>
        <w:jc w:val="both"/>
        <w:rPr>
          <w:rFonts w:ascii="Comic Sans MS" w:hAnsi="Comic Sans MS"/>
          <w:sz w:val="24"/>
          <w:szCs w:val="24"/>
        </w:rPr>
      </w:pPr>
    </w:p>
    <w:p w:rsidR="00693C1F" w:rsidRDefault="00693C1F" w:rsidP="00693C1F">
      <w:pPr>
        <w:jc w:val="both"/>
        <w:rPr>
          <w:rFonts w:ascii="Comic Sans MS" w:hAnsi="Comic Sans MS"/>
          <w:sz w:val="24"/>
          <w:szCs w:val="24"/>
        </w:rPr>
      </w:pPr>
    </w:p>
    <w:p w:rsidR="00693C1F" w:rsidRDefault="00693C1F" w:rsidP="00693C1F">
      <w:pPr>
        <w:jc w:val="both"/>
        <w:rPr>
          <w:rFonts w:ascii="Comic Sans MS" w:hAnsi="Comic Sans MS"/>
          <w:sz w:val="24"/>
          <w:szCs w:val="24"/>
        </w:rPr>
      </w:pPr>
    </w:p>
    <w:p w:rsidR="00BA5D52" w:rsidRDefault="00BA5D52" w:rsidP="00693C1F">
      <w:pPr>
        <w:jc w:val="both"/>
        <w:rPr>
          <w:rFonts w:ascii="Comic Sans MS" w:hAnsi="Comic Sans MS"/>
          <w:sz w:val="24"/>
          <w:szCs w:val="24"/>
        </w:rPr>
      </w:pPr>
    </w:p>
    <w:p w:rsidR="00BA5D52" w:rsidRDefault="00BA5D52" w:rsidP="00693C1F">
      <w:pPr>
        <w:jc w:val="both"/>
        <w:rPr>
          <w:rFonts w:ascii="Comic Sans MS" w:hAnsi="Comic Sans MS"/>
          <w:sz w:val="24"/>
          <w:szCs w:val="24"/>
        </w:rPr>
      </w:pPr>
    </w:p>
    <w:p w:rsidR="00693C1F" w:rsidRDefault="00693C1F" w:rsidP="00693C1F">
      <w:pPr>
        <w:jc w:val="both"/>
        <w:rPr>
          <w:rFonts w:ascii="Comic Sans MS" w:hAnsi="Comic Sans MS"/>
          <w:sz w:val="24"/>
          <w:szCs w:val="24"/>
        </w:rPr>
      </w:pPr>
    </w:p>
    <w:p w:rsidR="00693C1F" w:rsidRDefault="00693C1F" w:rsidP="00693C1F">
      <w:pPr>
        <w:jc w:val="both"/>
        <w:rPr>
          <w:rFonts w:ascii="Comic Sans MS" w:hAnsi="Comic Sans MS"/>
          <w:sz w:val="24"/>
          <w:szCs w:val="24"/>
        </w:rPr>
      </w:pPr>
    </w:p>
    <w:p w:rsidR="00693C1F" w:rsidRPr="00693C1F" w:rsidRDefault="00693C1F" w:rsidP="00693C1F">
      <w:pPr>
        <w:rPr>
          <w:rFonts w:ascii="Comic Sans MS" w:hAnsi="Comic Sans MS"/>
          <w:b/>
          <w:szCs w:val="20"/>
        </w:rPr>
      </w:pPr>
      <w:r>
        <w:rPr>
          <w:rFonts w:ascii="Comic Sans MS" w:hAnsi="Comic Sans MS"/>
          <w:b/>
          <w:szCs w:val="20"/>
        </w:rPr>
        <w:lastRenderedPageBreak/>
        <w:t>TABLA 14</w:t>
      </w:r>
      <w:r w:rsidRPr="00693C1F">
        <w:rPr>
          <w:rFonts w:ascii="Comic Sans MS" w:hAnsi="Comic Sans MS"/>
          <w:b/>
          <w:szCs w:val="20"/>
        </w:rPr>
        <w:t xml:space="preserve">. VALIDACIÓN DE SABOR DE AGUA PROTOCOLO </w:t>
      </w:r>
      <w:r>
        <w:rPr>
          <w:rFonts w:ascii="Comic Sans MS" w:hAnsi="Comic Sans MS"/>
          <w:b/>
          <w:szCs w:val="20"/>
        </w:rPr>
        <w:t>DE AGUA MIOX (13 DE MARZO 2012)</w:t>
      </w:r>
    </w:p>
    <w:p w:rsidR="00F35CC3" w:rsidRDefault="000548C3" w:rsidP="00F35CC3">
      <w:pPr>
        <w:rPr>
          <w:rFonts w:ascii="Comic Sans MS" w:hAnsi="Comic Sans MS"/>
          <w:sz w:val="24"/>
          <w:szCs w:val="24"/>
        </w:rPr>
      </w:pPr>
      <w:r>
        <w:rPr>
          <w:rFonts w:ascii="Comic Sans MS" w:hAnsi="Comic Sans MS"/>
          <w:noProof/>
          <w:sz w:val="24"/>
          <w:szCs w:val="24"/>
          <w:lang w:eastAsia="es-MX"/>
        </w:rPr>
        <w:drawing>
          <wp:anchor distT="0" distB="0" distL="114300" distR="114300" simplePos="0" relativeHeight="251805696" behindDoc="1" locked="0" layoutInCell="1" allowOverlap="1">
            <wp:simplePos x="0" y="0"/>
            <wp:positionH relativeFrom="column">
              <wp:posOffset>-184150</wp:posOffset>
            </wp:positionH>
            <wp:positionV relativeFrom="paragraph">
              <wp:posOffset>335915</wp:posOffset>
            </wp:positionV>
            <wp:extent cx="5826125" cy="7099935"/>
            <wp:effectExtent l="0" t="0" r="3175" b="5715"/>
            <wp:wrapTight wrapText="bothSides">
              <wp:wrapPolygon edited="0">
                <wp:start x="0" y="0"/>
                <wp:lineTo x="0" y="21559"/>
                <wp:lineTo x="21541" y="21559"/>
                <wp:lineTo x="21541" y="0"/>
                <wp:lineTo x="0" y="0"/>
              </wp:wrapPolygon>
            </wp:wrapTight>
            <wp:docPr id="653" name="Imagen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r="9713"/>
                    <a:stretch/>
                  </pic:blipFill>
                  <pic:spPr bwMode="auto">
                    <a:xfrm>
                      <a:off x="0" y="0"/>
                      <a:ext cx="5826125" cy="7099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693C1F" w:rsidRPr="00693C1F" w:rsidRDefault="00693C1F" w:rsidP="00693C1F">
      <w:pPr>
        <w:jc w:val="both"/>
        <w:rPr>
          <w:rFonts w:ascii="Comic Sans MS" w:hAnsi="Comic Sans MS"/>
          <w:b/>
          <w:szCs w:val="20"/>
        </w:rPr>
      </w:pPr>
      <w:r>
        <w:rPr>
          <w:rFonts w:ascii="Comic Sans MS" w:hAnsi="Comic Sans MS"/>
          <w:noProof/>
          <w:sz w:val="24"/>
          <w:szCs w:val="24"/>
          <w:lang w:eastAsia="es-MX"/>
        </w:rPr>
        <w:lastRenderedPageBreak/>
        <w:drawing>
          <wp:anchor distT="0" distB="0" distL="114300" distR="114300" simplePos="0" relativeHeight="251808768" behindDoc="1" locked="0" layoutInCell="1" allowOverlap="1">
            <wp:simplePos x="0" y="0"/>
            <wp:positionH relativeFrom="column">
              <wp:posOffset>-112395</wp:posOffset>
            </wp:positionH>
            <wp:positionV relativeFrom="paragraph">
              <wp:posOffset>1036320</wp:posOffset>
            </wp:positionV>
            <wp:extent cx="5844540" cy="6741160"/>
            <wp:effectExtent l="0" t="0" r="3810" b="2540"/>
            <wp:wrapTight wrapText="bothSides">
              <wp:wrapPolygon edited="0">
                <wp:start x="0" y="0"/>
                <wp:lineTo x="0" y="21547"/>
                <wp:lineTo x="21544" y="21547"/>
                <wp:lineTo x="21544" y="0"/>
                <wp:lineTo x="0" y="0"/>
              </wp:wrapPolygon>
            </wp:wrapTight>
            <wp:docPr id="656" name="Imagen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r="9018"/>
                    <a:stretch/>
                  </pic:blipFill>
                  <pic:spPr bwMode="auto">
                    <a:xfrm>
                      <a:off x="0" y="0"/>
                      <a:ext cx="5844540" cy="6741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3C1F">
        <w:rPr>
          <w:rFonts w:ascii="Comic Sans MS" w:hAnsi="Comic Sans MS"/>
          <w:b/>
          <w:szCs w:val="20"/>
        </w:rPr>
        <w:t>TABLA 15. VALIDACIÓN DE SABOR DE AGUA  CONTENIDA EN EL TANQUE DE REACCIÓN DE LÍNEA 6 PARA VERIFICAR QUE NO TENGA SABOR NO CARACTERÍSTICO (13 DE MARZO 2012)</w:t>
      </w:r>
    </w:p>
    <w:p w:rsidR="00711B11" w:rsidRPr="00693C1F" w:rsidRDefault="00711B11" w:rsidP="00693C1F">
      <w:pPr>
        <w:jc w:val="both"/>
        <w:rPr>
          <w:rFonts w:ascii="Comic Sans MS" w:hAnsi="Comic Sans MS"/>
          <w:b/>
          <w:sz w:val="28"/>
          <w:szCs w:val="24"/>
        </w:rPr>
      </w:pPr>
    </w:p>
    <w:p w:rsidR="005C0FE3" w:rsidRPr="005C0FE3" w:rsidRDefault="005C0FE3" w:rsidP="005C0FE3">
      <w:pPr>
        <w:jc w:val="both"/>
        <w:rPr>
          <w:rFonts w:ascii="Comic Sans MS" w:hAnsi="Comic Sans MS"/>
          <w:b/>
          <w:szCs w:val="20"/>
        </w:rPr>
      </w:pPr>
      <w:r w:rsidRPr="005C0FE3">
        <w:rPr>
          <w:rFonts w:ascii="Comic Sans MS" w:hAnsi="Comic Sans MS"/>
          <w:b/>
          <w:szCs w:val="20"/>
        </w:rPr>
        <w:lastRenderedPageBreak/>
        <w:t>TABLA 16. VALIDACIÓN DE SABOR DE AGUA  CONTENIDA EN LA LLENADORA 7C DE LÍNEA 7 PARA VERIFICAR QUE NO TENGA SABOR NO CA</w:t>
      </w:r>
      <w:r>
        <w:rPr>
          <w:rFonts w:ascii="Comic Sans MS" w:hAnsi="Comic Sans MS"/>
          <w:b/>
          <w:szCs w:val="20"/>
        </w:rPr>
        <w:t>RACTERÍSTICO (13 DE MARZO 2012)</w:t>
      </w:r>
    </w:p>
    <w:p w:rsidR="00711B11" w:rsidRPr="00711B11" w:rsidRDefault="005C0FE3" w:rsidP="00711B11">
      <w:pPr>
        <w:rPr>
          <w:rFonts w:ascii="Comic Sans MS" w:hAnsi="Comic Sans MS"/>
          <w:sz w:val="24"/>
          <w:szCs w:val="24"/>
        </w:rPr>
      </w:pPr>
      <w:r>
        <w:rPr>
          <w:rFonts w:ascii="Comic Sans MS" w:hAnsi="Comic Sans MS"/>
          <w:noProof/>
          <w:sz w:val="24"/>
          <w:szCs w:val="24"/>
          <w:lang w:eastAsia="es-MX"/>
        </w:rPr>
        <w:drawing>
          <wp:anchor distT="0" distB="0" distL="114300" distR="114300" simplePos="0" relativeHeight="251811840" behindDoc="1" locked="0" layoutInCell="1" allowOverlap="1">
            <wp:simplePos x="0" y="0"/>
            <wp:positionH relativeFrom="column">
              <wp:posOffset>-130175</wp:posOffset>
            </wp:positionH>
            <wp:positionV relativeFrom="paragraph">
              <wp:posOffset>255270</wp:posOffset>
            </wp:positionV>
            <wp:extent cx="5791200" cy="6795135"/>
            <wp:effectExtent l="0" t="0" r="0" b="5715"/>
            <wp:wrapTight wrapText="bothSides">
              <wp:wrapPolygon edited="0">
                <wp:start x="0" y="0"/>
                <wp:lineTo x="0" y="21558"/>
                <wp:lineTo x="21529" y="21558"/>
                <wp:lineTo x="21529" y="0"/>
                <wp:lineTo x="0" y="0"/>
              </wp:wrapPolygon>
            </wp:wrapTight>
            <wp:docPr id="658" name="Imagen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r="9325"/>
                    <a:stretch/>
                  </pic:blipFill>
                  <pic:spPr bwMode="auto">
                    <a:xfrm>
                      <a:off x="0" y="0"/>
                      <a:ext cx="5791200" cy="6795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C0FE3" w:rsidRPr="005C0FE3" w:rsidRDefault="005C0FE3" w:rsidP="005C0FE3">
      <w:pPr>
        <w:tabs>
          <w:tab w:val="left" w:pos="7305"/>
        </w:tabs>
        <w:rPr>
          <w:rFonts w:ascii="Comic Sans MS" w:hAnsi="Comic Sans MS"/>
          <w:sz w:val="24"/>
          <w:szCs w:val="24"/>
        </w:rPr>
      </w:pPr>
    </w:p>
    <w:p w:rsidR="001E3FFF" w:rsidRPr="005E38CB" w:rsidRDefault="005E38CB" w:rsidP="00711B11">
      <w:pPr>
        <w:rPr>
          <w:rFonts w:ascii="Comic Sans MS" w:hAnsi="Comic Sans MS"/>
          <w:b/>
          <w:szCs w:val="24"/>
        </w:rPr>
      </w:pPr>
      <w:r>
        <w:rPr>
          <w:rFonts w:ascii="Comic Sans MS" w:hAnsi="Comic Sans MS"/>
          <w:b/>
          <w:szCs w:val="24"/>
        </w:rPr>
        <w:lastRenderedPageBreak/>
        <w:t>PROTOCOLOS DE EXPOSICIÓN AL SOL</w:t>
      </w:r>
    </w:p>
    <w:p w:rsidR="0000402E" w:rsidRDefault="005E38CB" w:rsidP="000548C3">
      <w:pPr>
        <w:jc w:val="both"/>
        <w:rPr>
          <w:rFonts w:ascii="Comic Sans MS" w:hAnsi="Comic Sans MS"/>
          <w:sz w:val="24"/>
          <w:szCs w:val="24"/>
        </w:rPr>
      </w:pPr>
      <w:r>
        <w:rPr>
          <w:rFonts w:ascii="Comic Sans MS" w:hAnsi="Comic Sans MS"/>
          <w:sz w:val="24"/>
          <w:szCs w:val="24"/>
        </w:rPr>
        <w:t>S</w:t>
      </w:r>
      <w:r w:rsidR="0000402E">
        <w:rPr>
          <w:rFonts w:ascii="Comic Sans MS" w:hAnsi="Comic Sans MS"/>
          <w:sz w:val="24"/>
          <w:szCs w:val="24"/>
        </w:rPr>
        <w:t>e realizaron varios protocolos de exposición al sol, de diferentes productos, en esta ocasión únicamente mencionaremos dos de ellos, manzana lift 3l NR y Sprite 3l NR.</w:t>
      </w:r>
    </w:p>
    <w:p w:rsidR="005E38CB" w:rsidRDefault="005E38CB" w:rsidP="000548C3">
      <w:pPr>
        <w:jc w:val="both"/>
        <w:rPr>
          <w:rFonts w:ascii="Comic Sans MS" w:hAnsi="Comic Sans MS"/>
          <w:sz w:val="24"/>
          <w:szCs w:val="24"/>
        </w:rPr>
      </w:pPr>
    </w:p>
    <w:p w:rsidR="005E38CB" w:rsidRDefault="0000402E" w:rsidP="000548C3">
      <w:pPr>
        <w:jc w:val="both"/>
        <w:rPr>
          <w:rFonts w:ascii="Comic Sans MS" w:hAnsi="Comic Sans MS"/>
          <w:sz w:val="24"/>
          <w:szCs w:val="24"/>
        </w:rPr>
      </w:pPr>
      <w:r>
        <w:rPr>
          <w:rFonts w:ascii="Comic Sans MS" w:hAnsi="Comic Sans MS"/>
          <w:sz w:val="24"/>
          <w:szCs w:val="24"/>
        </w:rPr>
        <w:t xml:space="preserve">Fueron expuestos al sol durante 12 días, para evaluar los cambios en su apariencia, </w:t>
      </w:r>
      <w:r w:rsidR="00AF4D17">
        <w:rPr>
          <w:rFonts w:ascii="Comic Sans MS" w:hAnsi="Comic Sans MS"/>
          <w:sz w:val="24"/>
          <w:szCs w:val="24"/>
        </w:rPr>
        <w:t>olor y sabor, por lo que realicé</w:t>
      </w:r>
      <w:r>
        <w:rPr>
          <w:rFonts w:ascii="Comic Sans MS" w:hAnsi="Comic Sans MS"/>
          <w:sz w:val="24"/>
          <w:szCs w:val="24"/>
        </w:rPr>
        <w:t xml:space="preserve"> monitoreos cada 4 horas, tomando la temperatura, y los luxes; después de los 12 días de exposición, se realizaron validaciones por cada día de exposición</w:t>
      </w:r>
      <w:r w:rsidR="005E38CB">
        <w:rPr>
          <w:rFonts w:ascii="Comic Sans MS" w:hAnsi="Comic Sans MS"/>
          <w:sz w:val="24"/>
          <w:szCs w:val="24"/>
        </w:rPr>
        <w:t>.</w:t>
      </w:r>
    </w:p>
    <w:p w:rsidR="005E38CB" w:rsidRDefault="005E38CB" w:rsidP="000548C3">
      <w:pPr>
        <w:jc w:val="both"/>
        <w:rPr>
          <w:rFonts w:ascii="Comic Sans MS" w:hAnsi="Comic Sans MS"/>
          <w:sz w:val="24"/>
          <w:szCs w:val="24"/>
        </w:rPr>
      </w:pPr>
    </w:p>
    <w:p w:rsidR="005E38CB" w:rsidRDefault="005E38CB" w:rsidP="000548C3">
      <w:pPr>
        <w:jc w:val="both"/>
        <w:rPr>
          <w:rFonts w:ascii="Comic Sans MS" w:hAnsi="Comic Sans MS"/>
          <w:sz w:val="24"/>
          <w:szCs w:val="24"/>
        </w:rPr>
      </w:pPr>
      <w:r>
        <w:rPr>
          <w:rFonts w:ascii="Comic Sans MS" w:hAnsi="Comic Sans MS"/>
          <w:sz w:val="24"/>
          <w:szCs w:val="24"/>
        </w:rPr>
        <w:t xml:space="preserve">En la tabla 17 podemos observar el resultado de la validación de sabor de Manzana lift 3L NR, el primer </w:t>
      </w:r>
      <w:r w:rsidR="00D26D29">
        <w:rPr>
          <w:rFonts w:ascii="Comic Sans MS" w:hAnsi="Comic Sans MS"/>
          <w:sz w:val="24"/>
          <w:szCs w:val="24"/>
        </w:rPr>
        <w:t>día</w:t>
      </w:r>
      <w:r>
        <w:rPr>
          <w:rFonts w:ascii="Comic Sans MS" w:hAnsi="Comic Sans MS"/>
          <w:sz w:val="24"/>
          <w:szCs w:val="24"/>
        </w:rPr>
        <w:t xml:space="preserve"> de </w:t>
      </w:r>
      <w:r w:rsidR="00AF4D17">
        <w:rPr>
          <w:rFonts w:ascii="Comic Sans MS" w:hAnsi="Comic Sans MS"/>
          <w:sz w:val="24"/>
          <w:szCs w:val="24"/>
        </w:rPr>
        <w:t>exposición,</w:t>
      </w:r>
      <w:r>
        <w:rPr>
          <w:rFonts w:ascii="Comic Sans MS" w:hAnsi="Comic Sans MS"/>
          <w:sz w:val="24"/>
          <w:szCs w:val="24"/>
        </w:rPr>
        <w:t xml:space="preserve"> el primer día aun no se presenta un cambio significativo en el sabor y la apariencia del producto por lo que el personal no  otorga un número de juicios significativo al cambio en la calidad sensorial del producto. </w:t>
      </w:r>
    </w:p>
    <w:p w:rsidR="005E38CB" w:rsidRDefault="005E38CB" w:rsidP="000548C3">
      <w:pPr>
        <w:jc w:val="both"/>
        <w:rPr>
          <w:rFonts w:ascii="Comic Sans MS" w:hAnsi="Comic Sans MS"/>
          <w:sz w:val="24"/>
          <w:szCs w:val="24"/>
        </w:rPr>
      </w:pPr>
    </w:p>
    <w:p w:rsidR="005E38CB" w:rsidRDefault="005E38CB" w:rsidP="00711B11">
      <w:pPr>
        <w:rPr>
          <w:rFonts w:ascii="Comic Sans MS" w:hAnsi="Comic Sans MS"/>
          <w:b/>
          <w:color w:val="17365D" w:themeColor="text2" w:themeShade="BF"/>
          <w:sz w:val="24"/>
          <w:szCs w:val="24"/>
        </w:rPr>
      </w:pPr>
    </w:p>
    <w:p w:rsidR="005E38CB" w:rsidRDefault="005E38CB" w:rsidP="00711B11">
      <w:pPr>
        <w:rPr>
          <w:rFonts w:ascii="Comic Sans MS" w:hAnsi="Comic Sans MS"/>
          <w:b/>
          <w:color w:val="17365D" w:themeColor="text2" w:themeShade="BF"/>
          <w:sz w:val="24"/>
          <w:szCs w:val="24"/>
        </w:rPr>
      </w:pPr>
    </w:p>
    <w:p w:rsidR="005E38CB" w:rsidRDefault="005E38CB" w:rsidP="00711B11">
      <w:pPr>
        <w:rPr>
          <w:rFonts w:ascii="Comic Sans MS" w:hAnsi="Comic Sans MS"/>
          <w:b/>
          <w:color w:val="17365D" w:themeColor="text2" w:themeShade="BF"/>
          <w:sz w:val="24"/>
          <w:szCs w:val="24"/>
        </w:rPr>
      </w:pPr>
    </w:p>
    <w:p w:rsidR="005E38CB" w:rsidRDefault="005E38CB" w:rsidP="00711B11">
      <w:pPr>
        <w:rPr>
          <w:rFonts w:ascii="Comic Sans MS" w:hAnsi="Comic Sans MS"/>
          <w:b/>
          <w:color w:val="17365D" w:themeColor="text2" w:themeShade="BF"/>
          <w:sz w:val="24"/>
          <w:szCs w:val="24"/>
        </w:rPr>
      </w:pPr>
    </w:p>
    <w:p w:rsidR="005E38CB" w:rsidRDefault="005E38CB" w:rsidP="00711B11">
      <w:pPr>
        <w:rPr>
          <w:rFonts w:ascii="Comic Sans MS" w:hAnsi="Comic Sans MS"/>
          <w:b/>
          <w:color w:val="17365D" w:themeColor="text2" w:themeShade="BF"/>
          <w:sz w:val="24"/>
          <w:szCs w:val="24"/>
        </w:rPr>
      </w:pPr>
    </w:p>
    <w:p w:rsidR="005E38CB" w:rsidRDefault="005E38CB" w:rsidP="00711B11">
      <w:pPr>
        <w:rPr>
          <w:rFonts w:ascii="Comic Sans MS" w:hAnsi="Comic Sans MS"/>
          <w:b/>
          <w:color w:val="17365D" w:themeColor="text2" w:themeShade="BF"/>
          <w:sz w:val="24"/>
          <w:szCs w:val="24"/>
        </w:rPr>
      </w:pPr>
    </w:p>
    <w:p w:rsidR="005E38CB" w:rsidRDefault="005E38CB" w:rsidP="00711B11">
      <w:pPr>
        <w:rPr>
          <w:rFonts w:ascii="Comic Sans MS" w:hAnsi="Comic Sans MS"/>
          <w:b/>
          <w:color w:val="17365D" w:themeColor="text2" w:themeShade="BF"/>
          <w:sz w:val="24"/>
          <w:szCs w:val="24"/>
        </w:rPr>
      </w:pPr>
    </w:p>
    <w:p w:rsidR="00620927" w:rsidRDefault="00620927" w:rsidP="00711B11">
      <w:pPr>
        <w:rPr>
          <w:rFonts w:ascii="Comic Sans MS" w:hAnsi="Comic Sans MS"/>
          <w:b/>
          <w:color w:val="17365D" w:themeColor="text2" w:themeShade="BF"/>
          <w:sz w:val="24"/>
          <w:szCs w:val="24"/>
        </w:rPr>
      </w:pPr>
    </w:p>
    <w:p w:rsidR="005E38CB" w:rsidRDefault="005E38CB" w:rsidP="00711B11">
      <w:pPr>
        <w:rPr>
          <w:rFonts w:ascii="Comic Sans MS" w:hAnsi="Comic Sans MS"/>
          <w:b/>
          <w:color w:val="17365D" w:themeColor="text2" w:themeShade="BF"/>
          <w:sz w:val="24"/>
          <w:szCs w:val="24"/>
        </w:rPr>
      </w:pPr>
    </w:p>
    <w:p w:rsidR="0000402E" w:rsidRDefault="0000402E" w:rsidP="00711B11">
      <w:pPr>
        <w:rPr>
          <w:rFonts w:ascii="Comic Sans MS" w:hAnsi="Comic Sans MS"/>
          <w:b/>
          <w:color w:val="17365D" w:themeColor="text2" w:themeShade="BF"/>
          <w:sz w:val="24"/>
          <w:szCs w:val="24"/>
        </w:rPr>
      </w:pPr>
      <w:r w:rsidRPr="0000402E">
        <w:rPr>
          <w:rFonts w:ascii="Comic Sans MS" w:hAnsi="Comic Sans MS"/>
          <w:b/>
          <w:color w:val="17365D" w:themeColor="text2" w:themeShade="BF"/>
          <w:sz w:val="24"/>
          <w:szCs w:val="24"/>
        </w:rPr>
        <w:lastRenderedPageBreak/>
        <w:t>Manzana lift 3l NR</w:t>
      </w:r>
    </w:p>
    <w:p w:rsidR="005E38CB" w:rsidRPr="00EC70D7" w:rsidRDefault="005E38CB" w:rsidP="005E38CB">
      <w:pPr>
        <w:rPr>
          <w:rFonts w:ascii="Comic Sans MS" w:hAnsi="Comic Sans MS"/>
          <w:sz w:val="20"/>
          <w:szCs w:val="20"/>
        </w:rPr>
      </w:pPr>
      <w:r w:rsidRPr="005E38CB">
        <w:rPr>
          <w:rFonts w:ascii="Comic Sans MS" w:hAnsi="Comic Sans MS"/>
          <w:b/>
          <w:szCs w:val="20"/>
        </w:rPr>
        <w:t>T</w:t>
      </w:r>
      <w:r>
        <w:rPr>
          <w:rFonts w:ascii="Comic Sans MS" w:hAnsi="Comic Sans MS"/>
          <w:b/>
          <w:szCs w:val="20"/>
        </w:rPr>
        <w:t>ABLA 17</w:t>
      </w:r>
      <w:r w:rsidRPr="005E38CB">
        <w:rPr>
          <w:rFonts w:ascii="Comic Sans MS" w:hAnsi="Comic Sans MS"/>
          <w:b/>
          <w:szCs w:val="20"/>
        </w:rPr>
        <w:t>. VALIDACIÓN DE SABOR DE MANZANA LIFT 3L NR, POR PROTOCOLO DE EXPOSICIÓN AL SOL, EL PRIMER DÍA DE EXPOSICIÓN</w:t>
      </w:r>
    </w:p>
    <w:p w:rsidR="0000402E" w:rsidRPr="0000402E" w:rsidRDefault="00620927" w:rsidP="00711B11">
      <w:pPr>
        <w:rPr>
          <w:rFonts w:ascii="Comic Sans MS" w:hAnsi="Comic Sans MS"/>
          <w:b/>
          <w:color w:val="17365D" w:themeColor="text2" w:themeShade="BF"/>
          <w:sz w:val="24"/>
          <w:szCs w:val="24"/>
        </w:rPr>
      </w:pPr>
      <w:r w:rsidRPr="005E38CB">
        <w:rPr>
          <w:rFonts w:ascii="Comic Sans MS" w:hAnsi="Comic Sans MS"/>
          <w:b/>
          <w:noProof/>
          <w:color w:val="1F497D" w:themeColor="text2"/>
          <w:sz w:val="28"/>
          <w:szCs w:val="24"/>
          <w:lang w:eastAsia="es-MX"/>
        </w:rPr>
        <w:drawing>
          <wp:anchor distT="0" distB="0" distL="114300" distR="114300" simplePos="0" relativeHeight="251814912" behindDoc="1" locked="0" layoutInCell="1" allowOverlap="1" wp14:anchorId="01D1C71E" wp14:editId="67D0797A">
            <wp:simplePos x="0" y="0"/>
            <wp:positionH relativeFrom="column">
              <wp:posOffset>-255905</wp:posOffset>
            </wp:positionH>
            <wp:positionV relativeFrom="paragraph">
              <wp:posOffset>287020</wp:posOffset>
            </wp:positionV>
            <wp:extent cx="5880735" cy="5808980"/>
            <wp:effectExtent l="0" t="0" r="5715" b="1270"/>
            <wp:wrapTight wrapText="bothSides">
              <wp:wrapPolygon edited="0">
                <wp:start x="0" y="0"/>
                <wp:lineTo x="0" y="21534"/>
                <wp:lineTo x="21551" y="21534"/>
                <wp:lineTo x="21551" y="0"/>
                <wp:lineTo x="0" y="0"/>
              </wp:wrapPolygon>
            </wp:wrapTight>
            <wp:docPr id="660" name="Imagen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r="8279"/>
                    <a:stretch/>
                  </pic:blipFill>
                  <pic:spPr bwMode="auto">
                    <a:xfrm>
                      <a:off x="0" y="0"/>
                      <a:ext cx="5880735" cy="5808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E38CB" w:rsidRDefault="005E38CB" w:rsidP="00711B11">
      <w:pPr>
        <w:rPr>
          <w:rFonts w:ascii="Comic Sans MS" w:hAnsi="Comic Sans MS"/>
          <w:noProof/>
          <w:sz w:val="24"/>
          <w:szCs w:val="24"/>
          <w:lang w:eastAsia="es-MX"/>
        </w:rPr>
      </w:pPr>
    </w:p>
    <w:p w:rsidR="005E38CB" w:rsidRDefault="005E38CB" w:rsidP="00711B11">
      <w:pPr>
        <w:rPr>
          <w:rFonts w:ascii="Comic Sans MS" w:hAnsi="Comic Sans MS"/>
          <w:noProof/>
          <w:sz w:val="24"/>
          <w:szCs w:val="24"/>
          <w:lang w:eastAsia="es-MX"/>
        </w:rPr>
      </w:pPr>
    </w:p>
    <w:p w:rsidR="005E38CB" w:rsidRDefault="005E38CB" w:rsidP="00711B11">
      <w:pPr>
        <w:rPr>
          <w:rFonts w:ascii="Comic Sans MS" w:hAnsi="Comic Sans MS"/>
          <w:noProof/>
          <w:sz w:val="24"/>
          <w:szCs w:val="24"/>
          <w:lang w:eastAsia="es-MX"/>
        </w:rPr>
      </w:pPr>
    </w:p>
    <w:p w:rsidR="005E38CB" w:rsidRDefault="005E38CB" w:rsidP="00711B11">
      <w:pPr>
        <w:rPr>
          <w:rFonts w:ascii="Comic Sans MS" w:hAnsi="Comic Sans MS"/>
          <w:noProof/>
          <w:sz w:val="24"/>
          <w:szCs w:val="24"/>
          <w:lang w:eastAsia="es-MX"/>
        </w:rPr>
      </w:pPr>
    </w:p>
    <w:p w:rsidR="005E38CB" w:rsidRPr="005E38CB" w:rsidRDefault="001F1F6F" w:rsidP="005E38CB">
      <w:pPr>
        <w:rPr>
          <w:rFonts w:ascii="Comic Sans MS" w:hAnsi="Comic Sans MS"/>
          <w:b/>
          <w:szCs w:val="20"/>
        </w:rPr>
      </w:pPr>
      <w:r>
        <w:rPr>
          <w:rFonts w:ascii="Comic Sans MS" w:hAnsi="Comic Sans MS"/>
          <w:noProof/>
          <w:sz w:val="24"/>
          <w:szCs w:val="24"/>
          <w:lang w:eastAsia="es-MX"/>
        </w:rPr>
        <w:drawing>
          <wp:anchor distT="0" distB="0" distL="114300" distR="114300" simplePos="0" relativeHeight="251817984" behindDoc="1" locked="0" layoutInCell="1" allowOverlap="1">
            <wp:simplePos x="0" y="0"/>
            <wp:positionH relativeFrom="column">
              <wp:posOffset>-381000</wp:posOffset>
            </wp:positionH>
            <wp:positionV relativeFrom="paragraph">
              <wp:posOffset>628650</wp:posOffset>
            </wp:positionV>
            <wp:extent cx="5880735" cy="5746115"/>
            <wp:effectExtent l="0" t="0" r="5715" b="6985"/>
            <wp:wrapTight wrapText="bothSides">
              <wp:wrapPolygon edited="0">
                <wp:start x="0" y="0"/>
                <wp:lineTo x="0" y="21555"/>
                <wp:lineTo x="21551" y="21555"/>
                <wp:lineTo x="21551" y="0"/>
                <wp:lineTo x="0" y="0"/>
              </wp:wrapPolygon>
            </wp:wrapTight>
            <wp:docPr id="662" name="Imagen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r="9974"/>
                    <a:stretch/>
                  </pic:blipFill>
                  <pic:spPr bwMode="auto">
                    <a:xfrm>
                      <a:off x="0" y="0"/>
                      <a:ext cx="5880735" cy="5746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38CB">
        <w:rPr>
          <w:rFonts w:ascii="Comic Sans MS" w:hAnsi="Comic Sans MS"/>
          <w:b/>
          <w:szCs w:val="20"/>
        </w:rPr>
        <w:t>TABLA 18</w:t>
      </w:r>
      <w:r w:rsidR="005E38CB" w:rsidRPr="005E38CB">
        <w:rPr>
          <w:rFonts w:ascii="Comic Sans MS" w:hAnsi="Comic Sans MS"/>
          <w:b/>
          <w:szCs w:val="20"/>
        </w:rPr>
        <w:t>. VALIDACIÓN DE SABOR DE MANZANA LIFT 3L NR, POR PROTOCOLO DE EXPOSICIÓN AL SOL, EL TERCER DÍA DE EXP</w:t>
      </w:r>
      <w:r w:rsidR="005E38CB">
        <w:rPr>
          <w:rFonts w:ascii="Comic Sans MS" w:hAnsi="Comic Sans MS"/>
          <w:b/>
          <w:szCs w:val="20"/>
        </w:rPr>
        <w:t>OSICIÓN</w:t>
      </w:r>
    </w:p>
    <w:p w:rsidR="005E38CB" w:rsidRDefault="001F1F6F" w:rsidP="001F1F6F">
      <w:pPr>
        <w:jc w:val="both"/>
        <w:rPr>
          <w:rFonts w:ascii="Comic Sans MS" w:hAnsi="Comic Sans MS"/>
          <w:noProof/>
          <w:sz w:val="24"/>
          <w:szCs w:val="24"/>
          <w:lang w:eastAsia="es-MX"/>
        </w:rPr>
      </w:pPr>
      <w:r>
        <w:rPr>
          <w:rFonts w:ascii="Comic Sans MS" w:hAnsi="Comic Sans MS"/>
          <w:noProof/>
          <w:sz w:val="24"/>
          <w:szCs w:val="24"/>
          <w:lang w:eastAsia="es-MX"/>
        </w:rPr>
        <w:t>A partir del tercer día, los catadores emp</w:t>
      </w:r>
      <w:r w:rsidR="0022026C">
        <w:rPr>
          <w:rFonts w:ascii="Comic Sans MS" w:hAnsi="Comic Sans MS"/>
          <w:noProof/>
          <w:sz w:val="24"/>
          <w:szCs w:val="24"/>
          <w:lang w:eastAsia="es-MX"/>
        </w:rPr>
        <w:t>iezan a i</w:t>
      </w:r>
      <w:r>
        <w:rPr>
          <w:rFonts w:ascii="Comic Sans MS" w:hAnsi="Comic Sans MS"/>
          <w:noProof/>
          <w:sz w:val="24"/>
          <w:szCs w:val="24"/>
          <w:lang w:eastAsia="es-MX"/>
        </w:rPr>
        <w:t>dentificar desviaciones como oxidado y mayor o menor acidez; sin embargo</w:t>
      </w:r>
      <w:r w:rsidR="0022026C">
        <w:rPr>
          <w:rFonts w:ascii="Comic Sans MS" w:hAnsi="Comic Sans MS"/>
          <w:noProof/>
          <w:sz w:val="24"/>
          <w:szCs w:val="24"/>
          <w:lang w:eastAsia="es-MX"/>
        </w:rPr>
        <w:t>,</w:t>
      </w:r>
      <w:r>
        <w:rPr>
          <w:rFonts w:ascii="Comic Sans MS" w:hAnsi="Comic Sans MS"/>
          <w:noProof/>
          <w:sz w:val="24"/>
          <w:szCs w:val="24"/>
          <w:lang w:eastAsia="es-MX"/>
        </w:rPr>
        <w:t xml:space="preserve"> el númer</w:t>
      </w:r>
      <w:r w:rsidR="00D26D29">
        <w:rPr>
          <w:rFonts w:ascii="Comic Sans MS" w:hAnsi="Comic Sans MS"/>
          <w:noProof/>
          <w:sz w:val="24"/>
          <w:szCs w:val="24"/>
          <w:lang w:eastAsia="es-MX"/>
        </w:rPr>
        <w:t>o de juicios aún es menor del 50</w:t>
      </w:r>
      <w:r>
        <w:rPr>
          <w:rFonts w:ascii="Comic Sans MS" w:hAnsi="Comic Sans MS"/>
          <w:noProof/>
          <w:sz w:val="24"/>
          <w:szCs w:val="24"/>
          <w:lang w:eastAsia="es-MX"/>
        </w:rPr>
        <w:t>% por lo que se considera bajo norma el producto, a pesar de llevar tres días de exposicion solar.</w:t>
      </w:r>
    </w:p>
    <w:p w:rsidR="005E38CB" w:rsidRDefault="005E38CB" w:rsidP="00711B11">
      <w:pPr>
        <w:rPr>
          <w:rFonts w:ascii="Comic Sans MS" w:hAnsi="Comic Sans MS"/>
          <w:noProof/>
          <w:sz w:val="24"/>
          <w:szCs w:val="24"/>
          <w:lang w:eastAsia="es-MX"/>
        </w:rPr>
      </w:pPr>
    </w:p>
    <w:p w:rsidR="001F1F6F" w:rsidRPr="001F1F6F" w:rsidRDefault="001F1F6F" w:rsidP="001F1F6F">
      <w:pPr>
        <w:rPr>
          <w:rFonts w:ascii="Comic Sans MS" w:hAnsi="Comic Sans MS"/>
          <w:b/>
        </w:rPr>
      </w:pPr>
      <w:r w:rsidRPr="001F1F6F">
        <w:rPr>
          <w:rFonts w:ascii="Comic Sans MS" w:hAnsi="Comic Sans MS"/>
          <w:b/>
        </w:rPr>
        <w:lastRenderedPageBreak/>
        <w:t>TABLA 19. VALIDACIÓN DE SABOR DE MANZANA LIFT 3L NR, POR PROTOCOLO DE EXPOSICIÓN AL SOL, EL QUINTO DÍA DE EXPOSICIÓN</w:t>
      </w:r>
    </w:p>
    <w:p w:rsidR="001A31C6" w:rsidRDefault="001A31C6" w:rsidP="00711B11">
      <w:pPr>
        <w:rPr>
          <w:rFonts w:ascii="Comic Sans MS" w:hAnsi="Comic Sans MS"/>
          <w:sz w:val="24"/>
          <w:szCs w:val="24"/>
        </w:rPr>
      </w:pPr>
      <w:r>
        <w:rPr>
          <w:rFonts w:ascii="Comic Sans MS" w:hAnsi="Comic Sans MS"/>
          <w:noProof/>
          <w:sz w:val="24"/>
          <w:szCs w:val="24"/>
          <w:lang w:eastAsia="es-MX"/>
        </w:rPr>
        <w:drawing>
          <wp:anchor distT="0" distB="0" distL="114300" distR="114300" simplePos="0" relativeHeight="251821056" behindDoc="1" locked="0" layoutInCell="1" allowOverlap="1">
            <wp:simplePos x="0" y="0"/>
            <wp:positionH relativeFrom="column">
              <wp:posOffset>-201930</wp:posOffset>
            </wp:positionH>
            <wp:positionV relativeFrom="paragraph">
              <wp:posOffset>354330</wp:posOffset>
            </wp:positionV>
            <wp:extent cx="5952490" cy="5393055"/>
            <wp:effectExtent l="0" t="0" r="0" b="0"/>
            <wp:wrapTight wrapText="bothSides">
              <wp:wrapPolygon edited="0">
                <wp:start x="0" y="0"/>
                <wp:lineTo x="0" y="21516"/>
                <wp:lineTo x="21499" y="21516"/>
                <wp:lineTo x="21499" y="0"/>
                <wp:lineTo x="0" y="0"/>
              </wp:wrapPolygon>
            </wp:wrapTight>
            <wp:docPr id="664" name="Imagen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r="9114"/>
                    <a:stretch/>
                  </pic:blipFill>
                  <pic:spPr bwMode="auto">
                    <a:xfrm>
                      <a:off x="0" y="0"/>
                      <a:ext cx="5952490" cy="5393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1A31C6" w:rsidRPr="001A31C6" w:rsidRDefault="001A31C6" w:rsidP="001A31C6">
      <w:pPr>
        <w:rPr>
          <w:rFonts w:ascii="Comic Sans MS" w:hAnsi="Comic Sans MS"/>
          <w:sz w:val="24"/>
          <w:szCs w:val="24"/>
        </w:rPr>
      </w:pPr>
    </w:p>
    <w:p w:rsidR="001A31C6" w:rsidRPr="001A31C6" w:rsidRDefault="001F1F6F" w:rsidP="001F1F6F">
      <w:pPr>
        <w:jc w:val="both"/>
        <w:rPr>
          <w:rFonts w:ascii="Comic Sans MS" w:hAnsi="Comic Sans MS"/>
          <w:sz w:val="24"/>
          <w:szCs w:val="24"/>
        </w:rPr>
      </w:pPr>
      <w:r>
        <w:rPr>
          <w:rFonts w:ascii="Comic Sans MS" w:hAnsi="Comic Sans MS"/>
          <w:sz w:val="24"/>
          <w:szCs w:val="24"/>
        </w:rPr>
        <w:t xml:space="preserve">A partir del quinto día los catadores encuentran diferencia significativa en el producto, ya que </w:t>
      </w:r>
      <w:r w:rsidR="00D26D29">
        <w:rPr>
          <w:rFonts w:ascii="Comic Sans MS" w:hAnsi="Comic Sans MS"/>
          <w:sz w:val="24"/>
          <w:szCs w:val="24"/>
        </w:rPr>
        <w:t>un número de juicios mayor al 50</w:t>
      </w:r>
      <w:r>
        <w:rPr>
          <w:rFonts w:ascii="Comic Sans MS" w:hAnsi="Comic Sans MS"/>
          <w:sz w:val="24"/>
          <w:szCs w:val="24"/>
        </w:rPr>
        <w:t>% encontraron sabor a oxidado y una diferencia en la carbonatación. Por ello, pudimos determinar el tiempo máximo de exposición al sol al que debe someterse la Manzana lift 3L NR antes de presentar un cambio significativo.</w:t>
      </w:r>
    </w:p>
    <w:p w:rsidR="001A31C6" w:rsidRPr="006F5D02" w:rsidRDefault="006F5D02" w:rsidP="006F5D02">
      <w:pPr>
        <w:rPr>
          <w:rFonts w:ascii="Comic Sans MS" w:hAnsi="Comic Sans MS"/>
          <w:b/>
          <w:sz w:val="20"/>
          <w:szCs w:val="20"/>
        </w:rPr>
      </w:pPr>
      <w:r w:rsidRPr="006F5D02">
        <w:rPr>
          <w:rFonts w:ascii="Comic Sans MS" w:hAnsi="Comic Sans MS"/>
          <w:b/>
          <w:szCs w:val="20"/>
        </w:rPr>
        <w:lastRenderedPageBreak/>
        <w:t>TABLA 20. VALIDACIÓN DE SABOR DE MANZANA LIFT 3L NR, POR PROTOCOLO DE EXPOSICIÓN AL SOL, EL NOVENO DÍA DE EXPOSICIÓN</w:t>
      </w:r>
      <w:r w:rsidR="001A31C6" w:rsidRPr="006F5D02">
        <w:rPr>
          <w:rFonts w:ascii="Comic Sans MS" w:hAnsi="Comic Sans MS"/>
          <w:b/>
          <w:sz w:val="24"/>
          <w:szCs w:val="24"/>
        </w:rPr>
        <w:tab/>
      </w:r>
    </w:p>
    <w:p w:rsidR="001A31C6" w:rsidRPr="001A31C6" w:rsidRDefault="0022026C" w:rsidP="001A31C6">
      <w:pPr>
        <w:rPr>
          <w:rFonts w:ascii="Comic Sans MS" w:hAnsi="Comic Sans MS"/>
          <w:sz w:val="24"/>
          <w:szCs w:val="24"/>
        </w:rPr>
      </w:pPr>
      <w:r>
        <w:rPr>
          <w:rFonts w:ascii="Comic Sans MS" w:hAnsi="Comic Sans MS"/>
          <w:noProof/>
          <w:sz w:val="24"/>
          <w:szCs w:val="24"/>
          <w:lang w:eastAsia="es-MX"/>
        </w:rPr>
        <w:drawing>
          <wp:anchor distT="0" distB="0" distL="114300" distR="114300" simplePos="0" relativeHeight="251824128" behindDoc="1" locked="0" layoutInCell="1" allowOverlap="1" wp14:anchorId="768BCD67" wp14:editId="6C53CE18">
            <wp:simplePos x="0" y="0"/>
            <wp:positionH relativeFrom="column">
              <wp:posOffset>-184150</wp:posOffset>
            </wp:positionH>
            <wp:positionV relativeFrom="paragraph">
              <wp:posOffset>354330</wp:posOffset>
            </wp:positionV>
            <wp:extent cx="5898515" cy="6382385"/>
            <wp:effectExtent l="0" t="0" r="6985" b="0"/>
            <wp:wrapTight wrapText="bothSides">
              <wp:wrapPolygon edited="0">
                <wp:start x="0" y="0"/>
                <wp:lineTo x="0" y="21533"/>
                <wp:lineTo x="21556" y="21533"/>
                <wp:lineTo x="21556" y="0"/>
                <wp:lineTo x="0" y="0"/>
              </wp:wrapPolygon>
            </wp:wrapTight>
            <wp:docPr id="666" name="Imagen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r="7049"/>
                    <a:stretch/>
                  </pic:blipFill>
                  <pic:spPr bwMode="auto">
                    <a:xfrm>
                      <a:off x="0" y="0"/>
                      <a:ext cx="5898515" cy="6382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A31C6" w:rsidRPr="001A31C6" w:rsidRDefault="004D53E5" w:rsidP="004D53E5">
      <w:pPr>
        <w:jc w:val="both"/>
        <w:rPr>
          <w:rFonts w:ascii="Comic Sans MS" w:hAnsi="Comic Sans MS"/>
          <w:sz w:val="24"/>
          <w:szCs w:val="24"/>
        </w:rPr>
      </w:pPr>
      <w:r>
        <w:rPr>
          <w:rFonts w:ascii="Comic Sans MS" w:hAnsi="Comic Sans MS"/>
          <w:sz w:val="24"/>
          <w:szCs w:val="24"/>
        </w:rPr>
        <w:t>Para el noveno día los catadores encuentran diferencia significativa en el sabor del producto considerando desviaciones como (-) carbonatada y (+) ácida, esto debido al exceso de días de exposición solar.</w:t>
      </w:r>
    </w:p>
    <w:p w:rsidR="001A31C6" w:rsidRPr="004D53E5" w:rsidRDefault="0022026C" w:rsidP="001A31C6">
      <w:pPr>
        <w:rPr>
          <w:rFonts w:ascii="Comic Sans MS" w:hAnsi="Comic Sans MS"/>
          <w:b/>
          <w:sz w:val="28"/>
          <w:szCs w:val="24"/>
        </w:rPr>
      </w:pPr>
      <w:r>
        <w:rPr>
          <w:rFonts w:ascii="Comic Sans MS" w:hAnsi="Comic Sans MS"/>
          <w:noProof/>
          <w:sz w:val="24"/>
          <w:szCs w:val="24"/>
          <w:lang w:eastAsia="es-MX"/>
        </w:rPr>
        <w:lastRenderedPageBreak/>
        <w:drawing>
          <wp:anchor distT="0" distB="0" distL="114300" distR="114300" simplePos="0" relativeHeight="251827200" behindDoc="1" locked="0" layoutInCell="1" allowOverlap="1" wp14:anchorId="3671F1EC" wp14:editId="4C5AB5BD">
            <wp:simplePos x="0" y="0"/>
            <wp:positionH relativeFrom="column">
              <wp:posOffset>-291465</wp:posOffset>
            </wp:positionH>
            <wp:positionV relativeFrom="paragraph">
              <wp:posOffset>695325</wp:posOffset>
            </wp:positionV>
            <wp:extent cx="6024245" cy="5557520"/>
            <wp:effectExtent l="0" t="0" r="0" b="5080"/>
            <wp:wrapTight wrapText="bothSides">
              <wp:wrapPolygon edited="0">
                <wp:start x="0" y="0"/>
                <wp:lineTo x="0" y="21546"/>
                <wp:lineTo x="21516" y="21546"/>
                <wp:lineTo x="21516" y="0"/>
                <wp:lineTo x="0" y="0"/>
              </wp:wrapPolygon>
            </wp:wrapTight>
            <wp:docPr id="668" name="Imagen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r="8274"/>
                    <a:stretch/>
                  </pic:blipFill>
                  <pic:spPr bwMode="auto">
                    <a:xfrm>
                      <a:off x="0" y="0"/>
                      <a:ext cx="6024245" cy="5557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53E5" w:rsidRPr="004D53E5">
        <w:rPr>
          <w:rFonts w:ascii="Comic Sans MS" w:hAnsi="Comic Sans MS"/>
          <w:b/>
          <w:szCs w:val="20"/>
        </w:rPr>
        <w:t>TABLA 21. VALIDACIÓN DE SABOR DE MANZANA LIFT 3L NR, POR PROTOCOLO DE EXPOSICIÓN AL SOL, EL DOCEAVO DÍA DE EXPOSICIÓN</w:t>
      </w:r>
    </w:p>
    <w:p w:rsidR="001A31C6" w:rsidRPr="001A31C6" w:rsidRDefault="004D53E5" w:rsidP="004D53E5">
      <w:pPr>
        <w:jc w:val="both"/>
        <w:rPr>
          <w:rFonts w:ascii="Comic Sans MS" w:hAnsi="Comic Sans MS"/>
          <w:sz w:val="24"/>
          <w:szCs w:val="24"/>
        </w:rPr>
      </w:pPr>
      <w:r>
        <w:rPr>
          <w:rFonts w:ascii="Comic Sans MS" w:hAnsi="Comic Sans MS"/>
          <w:sz w:val="24"/>
          <w:szCs w:val="24"/>
        </w:rPr>
        <w:t>Para el doceavo día, el número de juicios indican que existe una diferencia significativa en el sabor y la apariencia del producto, ya que no sólo identifican un cambio en la acidez y carbonatación del producto, sino que además detectaron un notable cambio en el color del producto. Por lo que sabemos que la Manzana lift es un producto muy sensible ha cambios por la exposición solar, en un rango de tiempo muy corto.</w:t>
      </w:r>
    </w:p>
    <w:p w:rsidR="004E46DF" w:rsidRDefault="004E46DF" w:rsidP="00121B89">
      <w:pPr>
        <w:jc w:val="both"/>
        <w:rPr>
          <w:rFonts w:ascii="Comic Sans MS" w:hAnsi="Comic Sans MS"/>
          <w:sz w:val="24"/>
          <w:szCs w:val="24"/>
        </w:rPr>
      </w:pPr>
      <w:r>
        <w:rPr>
          <w:rFonts w:ascii="Comic Sans MS" w:hAnsi="Comic Sans MS"/>
          <w:sz w:val="24"/>
          <w:szCs w:val="24"/>
        </w:rPr>
        <w:lastRenderedPageBreak/>
        <w:t>Como podemos observa</w:t>
      </w:r>
      <w:r w:rsidR="00AF4D17">
        <w:rPr>
          <w:rFonts w:ascii="Comic Sans MS" w:hAnsi="Comic Sans MS"/>
          <w:sz w:val="24"/>
          <w:szCs w:val="24"/>
        </w:rPr>
        <w:t>r</w:t>
      </w:r>
      <w:r w:rsidR="004D53E5">
        <w:rPr>
          <w:rFonts w:ascii="Comic Sans MS" w:hAnsi="Comic Sans MS"/>
          <w:sz w:val="24"/>
          <w:szCs w:val="24"/>
        </w:rPr>
        <w:t xml:space="preserve"> en los resultados de las validaciones</w:t>
      </w:r>
      <w:r>
        <w:rPr>
          <w:rFonts w:ascii="Comic Sans MS" w:hAnsi="Comic Sans MS"/>
          <w:sz w:val="24"/>
          <w:szCs w:val="24"/>
        </w:rPr>
        <w:t>, a partir del 5 día se tiene un cambio conside</w:t>
      </w:r>
      <w:r w:rsidR="004D53E5">
        <w:rPr>
          <w:rFonts w:ascii="Comic Sans MS" w:hAnsi="Comic Sans MS"/>
          <w:sz w:val="24"/>
          <w:szCs w:val="24"/>
        </w:rPr>
        <w:t>rable en el</w:t>
      </w:r>
      <w:r>
        <w:rPr>
          <w:rFonts w:ascii="Comic Sans MS" w:hAnsi="Comic Sans MS"/>
          <w:sz w:val="24"/>
          <w:szCs w:val="24"/>
        </w:rPr>
        <w:t xml:space="preserve"> producto, desde color hasta sabor, un producto como la manzana lift, no pue</w:t>
      </w:r>
      <w:r w:rsidR="00AF4D17">
        <w:rPr>
          <w:rFonts w:ascii="Comic Sans MS" w:hAnsi="Comic Sans MS"/>
          <w:sz w:val="24"/>
          <w:szCs w:val="24"/>
        </w:rPr>
        <w:t>de permanecer a exposición solar</w:t>
      </w:r>
      <w:r>
        <w:rPr>
          <w:rFonts w:ascii="Comic Sans MS" w:hAnsi="Comic Sans MS"/>
          <w:sz w:val="24"/>
          <w:szCs w:val="24"/>
        </w:rPr>
        <w:t xml:space="preserve"> por mas de 4 días, para evitar alguna queja del consumidor por un producto de no calidad.</w:t>
      </w:r>
    </w:p>
    <w:p w:rsidR="004E46DF" w:rsidRDefault="004E46DF" w:rsidP="00121B89">
      <w:pPr>
        <w:jc w:val="both"/>
        <w:rPr>
          <w:rFonts w:ascii="Comic Sans MS" w:hAnsi="Comic Sans MS"/>
          <w:sz w:val="24"/>
          <w:szCs w:val="24"/>
        </w:rPr>
      </w:pPr>
      <w:r>
        <w:rPr>
          <w:rFonts w:ascii="Comic Sans MS" w:hAnsi="Comic Sans MS"/>
          <w:sz w:val="24"/>
          <w:szCs w:val="24"/>
        </w:rPr>
        <w:t>El color vario notablemente desde la etiqueta, hasta el propio producto (figuras</w:t>
      </w:r>
      <w:r w:rsidR="00BE130C">
        <w:rPr>
          <w:rFonts w:ascii="Comic Sans MS" w:hAnsi="Comic Sans MS"/>
          <w:sz w:val="24"/>
          <w:szCs w:val="24"/>
        </w:rPr>
        <w:t xml:space="preserve"> 22,23 Y 24</w:t>
      </w:r>
      <w:r w:rsidR="00057F82">
        <w:rPr>
          <w:rFonts w:ascii="Comic Sans MS" w:hAnsi="Comic Sans MS"/>
          <w:sz w:val="24"/>
          <w:szCs w:val="24"/>
        </w:rPr>
        <w:t>)</w:t>
      </w:r>
      <w:r w:rsidR="00121B89">
        <w:rPr>
          <w:rFonts w:ascii="Comic Sans MS" w:hAnsi="Comic Sans MS"/>
          <w:sz w:val="24"/>
          <w:szCs w:val="24"/>
        </w:rPr>
        <w:t>.</w:t>
      </w:r>
    </w:p>
    <w:p w:rsidR="004E46DF" w:rsidRDefault="004E46DF" w:rsidP="001A31C6">
      <w:pPr>
        <w:rPr>
          <w:rFonts w:ascii="Comic Sans MS" w:hAnsi="Comic Sans MS"/>
          <w:sz w:val="24"/>
          <w:szCs w:val="24"/>
        </w:rPr>
      </w:pPr>
      <w:r>
        <w:rPr>
          <w:rFonts w:ascii="Comic Sans MS" w:hAnsi="Comic Sans MS"/>
          <w:noProof/>
          <w:sz w:val="24"/>
          <w:szCs w:val="24"/>
          <w:lang w:eastAsia="es-MX"/>
        </w:rPr>
        <w:drawing>
          <wp:anchor distT="0" distB="0" distL="114300" distR="114300" simplePos="0" relativeHeight="251830272" behindDoc="1" locked="0" layoutInCell="1" allowOverlap="1">
            <wp:simplePos x="0" y="0"/>
            <wp:positionH relativeFrom="column">
              <wp:posOffset>81915</wp:posOffset>
            </wp:positionH>
            <wp:positionV relativeFrom="paragraph">
              <wp:posOffset>233680</wp:posOffset>
            </wp:positionV>
            <wp:extent cx="2615565" cy="1962150"/>
            <wp:effectExtent l="0" t="0" r="0" b="0"/>
            <wp:wrapTight wrapText="bothSides">
              <wp:wrapPolygon edited="0">
                <wp:start x="629" y="0"/>
                <wp:lineTo x="0" y="419"/>
                <wp:lineTo x="0" y="21181"/>
                <wp:lineTo x="629" y="21390"/>
                <wp:lineTo x="20766" y="21390"/>
                <wp:lineTo x="21395" y="21181"/>
                <wp:lineTo x="21395" y="419"/>
                <wp:lineTo x="20766" y="0"/>
                <wp:lineTo x="629" y="0"/>
              </wp:wrapPolygon>
            </wp:wrapTight>
            <wp:docPr id="67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23.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615565" cy="1962150"/>
                    </a:xfrm>
                    <a:prstGeom prst="rect">
                      <a:avLst/>
                    </a:prstGeom>
                    <a:ln>
                      <a:noFill/>
                    </a:ln>
                    <a:effectLst>
                      <a:softEdge rad="112500"/>
                    </a:effectLst>
                  </pic:spPr>
                </pic:pic>
              </a:graphicData>
            </a:graphic>
          </wp:anchor>
        </w:drawing>
      </w:r>
      <w:r>
        <w:rPr>
          <w:rFonts w:ascii="Comic Sans MS" w:hAnsi="Comic Sans MS"/>
          <w:noProof/>
          <w:sz w:val="24"/>
          <w:szCs w:val="24"/>
          <w:lang w:eastAsia="es-MX"/>
        </w:rPr>
        <w:drawing>
          <wp:anchor distT="0" distB="0" distL="114300" distR="114300" simplePos="0" relativeHeight="251831296" behindDoc="1" locked="0" layoutInCell="1" allowOverlap="1">
            <wp:simplePos x="0" y="0"/>
            <wp:positionH relativeFrom="column">
              <wp:posOffset>3339465</wp:posOffset>
            </wp:positionH>
            <wp:positionV relativeFrom="paragraph">
              <wp:posOffset>319405</wp:posOffset>
            </wp:positionV>
            <wp:extent cx="2533650" cy="1873885"/>
            <wp:effectExtent l="0" t="0" r="0" b="0"/>
            <wp:wrapTight wrapText="bothSides">
              <wp:wrapPolygon edited="0">
                <wp:start x="650" y="0"/>
                <wp:lineTo x="0" y="439"/>
                <wp:lineTo x="0" y="20202"/>
                <wp:lineTo x="162" y="21080"/>
                <wp:lineTo x="650" y="21300"/>
                <wp:lineTo x="20788" y="21300"/>
                <wp:lineTo x="21275" y="21080"/>
                <wp:lineTo x="21438" y="20202"/>
                <wp:lineTo x="21438" y="439"/>
                <wp:lineTo x="20788" y="0"/>
                <wp:lineTo x="650" y="0"/>
              </wp:wrapPolygon>
            </wp:wrapTight>
            <wp:docPr id="67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31.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533650" cy="1873885"/>
                    </a:xfrm>
                    <a:prstGeom prst="rect">
                      <a:avLst/>
                    </a:prstGeom>
                    <a:ln>
                      <a:noFill/>
                    </a:ln>
                    <a:effectLst>
                      <a:softEdge rad="112500"/>
                    </a:effectLst>
                  </pic:spPr>
                </pic:pic>
              </a:graphicData>
            </a:graphic>
          </wp:anchor>
        </w:drawing>
      </w:r>
      <w:r>
        <w:rPr>
          <w:rFonts w:ascii="Comic Sans MS" w:hAnsi="Comic Sans MS"/>
          <w:sz w:val="24"/>
          <w:szCs w:val="24"/>
        </w:rPr>
        <w:t xml:space="preserve"> </w:t>
      </w:r>
    </w:p>
    <w:p w:rsidR="004E46DF" w:rsidRPr="004E46DF" w:rsidRDefault="004E46DF" w:rsidP="004E46DF">
      <w:pPr>
        <w:rPr>
          <w:rFonts w:ascii="Comic Sans MS" w:hAnsi="Comic Sans MS"/>
          <w:sz w:val="24"/>
          <w:szCs w:val="24"/>
        </w:rPr>
      </w:pPr>
    </w:p>
    <w:p w:rsidR="004E46DF" w:rsidRPr="004E46DF" w:rsidRDefault="004E46DF" w:rsidP="004E46DF">
      <w:pPr>
        <w:rPr>
          <w:rFonts w:ascii="Comic Sans MS" w:hAnsi="Comic Sans MS"/>
          <w:sz w:val="24"/>
          <w:szCs w:val="24"/>
        </w:rPr>
      </w:pPr>
    </w:p>
    <w:p w:rsidR="004E46DF" w:rsidRDefault="004E46DF" w:rsidP="004E46DF">
      <w:pPr>
        <w:rPr>
          <w:rFonts w:ascii="Comic Sans MS" w:hAnsi="Comic Sans MS"/>
          <w:sz w:val="24"/>
          <w:szCs w:val="24"/>
        </w:rPr>
      </w:pPr>
    </w:p>
    <w:p w:rsidR="004E46DF" w:rsidRDefault="004E46DF" w:rsidP="004E46DF">
      <w:pPr>
        <w:tabs>
          <w:tab w:val="left" w:pos="1425"/>
        </w:tabs>
        <w:rPr>
          <w:rFonts w:ascii="Comic Sans MS" w:hAnsi="Comic Sans MS"/>
          <w:sz w:val="24"/>
          <w:szCs w:val="24"/>
        </w:rPr>
      </w:pPr>
      <w:r>
        <w:rPr>
          <w:rFonts w:ascii="Comic Sans MS" w:hAnsi="Comic Sans MS"/>
          <w:sz w:val="24"/>
          <w:szCs w:val="24"/>
        </w:rPr>
        <w:tab/>
      </w:r>
    </w:p>
    <w:p w:rsidR="004E46DF" w:rsidRPr="004E46DF" w:rsidRDefault="00450102" w:rsidP="004E46DF">
      <w:pPr>
        <w:rPr>
          <w:rFonts w:ascii="Comic Sans MS" w:hAnsi="Comic Sans MS"/>
          <w:sz w:val="24"/>
          <w:szCs w:val="24"/>
        </w:rPr>
      </w:pPr>
      <w:r>
        <w:rPr>
          <w:rFonts w:ascii="Comic Sans MS" w:hAnsi="Comic Sans MS"/>
          <w:noProof/>
          <w:sz w:val="24"/>
          <w:szCs w:val="24"/>
          <w:lang w:eastAsia="es-MX"/>
        </w:rPr>
        <mc:AlternateContent>
          <mc:Choice Requires="wps">
            <w:drawing>
              <wp:anchor distT="0" distB="0" distL="114300" distR="114300" simplePos="0" relativeHeight="251836416" behindDoc="0" locked="0" layoutInCell="1" allowOverlap="1">
                <wp:simplePos x="0" y="0"/>
                <wp:positionH relativeFrom="column">
                  <wp:posOffset>577850</wp:posOffset>
                </wp:positionH>
                <wp:positionV relativeFrom="paragraph">
                  <wp:posOffset>269240</wp:posOffset>
                </wp:positionV>
                <wp:extent cx="2244090" cy="625475"/>
                <wp:effectExtent l="0" t="0" r="3175" b="0"/>
                <wp:wrapNone/>
                <wp:docPr id="6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090" cy="625475"/>
                        </a:xfrm>
                        <a:prstGeom prst="rect">
                          <a:avLst/>
                        </a:prstGeom>
                        <a:solidFill>
                          <a:srgbClr val="FFFFFF"/>
                        </a:solidFill>
                        <a:ln w="9525">
                          <a:noFill/>
                          <a:miter lim="800000"/>
                          <a:headEnd/>
                          <a:tailEnd/>
                        </a:ln>
                      </wps:spPr>
                      <wps:txbx>
                        <w:txbxContent>
                          <w:p w:rsidR="00CD25F2" w:rsidRPr="004E46DF" w:rsidRDefault="00CD25F2" w:rsidP="004E46DF">
                            <w:pPr>
                              <w:rPr>
                                <w:rFonts w:ascii="Comic Sans MS" w:hAnsi="Comic Sans MS"/>
                                <w:sz w:val="20"/>
                              </w:rPr>
                            </w:pPr>
                            <w:r>
                              <w:rPr>
                                <w:rFonts w:ascii="Comic Sans MS" w:hAnsi="Comic Sans MS"/>
                                <w:sz w:val="20"/>
                              </w:rPr>
                              <w:t>Figura 23</w:t>
                            </w:r>
                            <w:r w:rsidRPr="004E46DF">
                              <w:rPr>
                                <w:rFonts w:ascii="Comic Sans MS" w:hAnsi="Comic Sans MS"/>
                                <w:sz w:val="20"/>
                              </w:rPr>
                              <w:t>. Se observan las muestras de los d</w:t>
                            </w:r>
                            <w:r>
                              <w:rPr>
                                <w:rFonts w:ascii="Comic Sans MS" w:hAnsi="Comic Sans MS"/>
                                <w:sz w:val="20"/>
                              </w:rPr>
                              <w:t>ías 5, 6, 7, 8 y 9.</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9" type="#_x0000_t202" style="position:absolute;margin-left:45.5pt;margin-top:21.2pt;width:176.7pt;height:49.25pt;z-index:2518364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" stroked="f">
                <v:textbox style="mso-fit-shape-to-text:t">
                  <w:txbxContent>
                    <w:p w:rsidR="001D584D" w:rsidRPr="004E46DF" w:rsidRDefault="001D584D" w:rsidP="004E46DF">
                      <w:pPr>
                        <w:rPr>
                          <w:rFonts w:ascii="Comic Sans MS" w:hAnsi="Comic Sans MS"/>
                          <w:sz w:val="20"/>
                        </w:rPr>
                      </w:pPr>
                      <w:r>
                        <w:rPr>
                          <w:rFonts w:ascii="Comic Sans MS" w:hAnsi="Comic Sans MS"/>
                          <w:sz w:val="20"/>
                        </w:rPr>
                        <w:t>Figura 23</w:t>
                      </w:r>
                      <w:r w:rsidRPr="004E46DF">
                        <w:rPr>
                          <w:rFonts w:ascii="Comic Sans MS" w:hAnsi="Comic Sans MS"/>
                          <w:sz w:val="20"/>
                        </w:rPr>
                        <w:t>. Se observan las muestras de los d</w:t>
                      </w:r>
                      <w:r>
                        <w:rPr>
                          <w:rFonts w:ascii="Comic Sans MS" w:hAnsi="Comic Sans MS"/>
                          <w:sz w:val="20"/>
                        </w:rPr>
                        <w:t>ías 5, 6, 7, 8 y 9.</w:t>
                      </w:r>
                    </w:p>
                  </w:txbxContent>
                </v:textbox>
              </v:shape>
            </w:pict>
          </mc:Fallback>
        </mc:AlternateContent>
      </w:r>
      <w:r>
        <w:rPr>
          <w:rFonts w:ascii="Comic Sans MS" w:hAnsi="Comic Sans MS"/>
          <w:noProof/>
          <w:sz w:val="24"/>
          <w:szCs w:val="24"/>
          <w:lang w:eastAsia="es-MX"/>
        </w:rPr>
        <mc:AlternateContent>
          <mc:Choice Requires="wps">
            <w:drawing>
              <wp:anchor distT="0" distB="0" distL="114300" distR="114300" simplePos="0" relativeHeight="251834368" behindDoc="0" locked="0" layoutInCell="1" allowOverlap="1">
                <wp:simplePos x="0" y="0"/>
                <wp:positionH relativeFrom="column">
                  <wp:posOffset>-2679700</wp:posOffset>
                </wp:positionH>
                <wp:positionV relativeFrom="paragraph">
                  <wp:posOffset>332105</wp:posOffset>
                </wp:positionV>
                <wp:extent cx="2244090" cy="625475"/>
                <wp:effectExtent l="0" t="0" r="3175" b="0"/>
                <wp:wrapNone/>
                <wp:docPr id="6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090" cy="625475"/>
                        </a:xfrm>
                        <a:prstGeom prst="rect">
                          <a:avLst/>
                        </a:prstGeom>
                        <a:solidFill>
                          <a:srgbClr val="FFFFFF"/>
                        </a:solidFill>
                        <a:ln w="9525">
                          <a:noFill/>
                          <a:miter lim="800000"/>
                          <a:headEnd/>
                          <a:tailEnd/>
                        </a:ln>
                      </wps:spPr>
                      <wps:txbx>
                        <w:txbxContent>
                          <w:p w:rsidR="00CD25F2" w:rsidRPr="004E46DF" w:rsidRDefault="00CD25F2">
                            <w:pPr>
                              <w:rPr>
                                <w:rFonts w:ascii="Comic Sans MS" w:hAnsi="Comic Sans MS"/>
                                <w:sz w:val="20"/>
                              </w:rPr>
                            </w:pPr>
                            <w:r>
                              <w:rPr>
                                <w:rFonts w:ascii="Comic Sans MS" w:hAnsi="Comic Sans MS"/>
                                <w:sz w:val="20"/>
                              </w:rPr>
                              <w:t>Figura 22</w:t>
                            </w:r>
                            <w:r w:rsidRPr="004E46DF">
                              <w:rPr>
                                <w:rFonts w:ascii="Comic Sans MS" w:hAnsi="Comic Sans MS"/>
                                <w:sz w:val="20"/>
                              </w:rPr>
                              <w:t>. Se observan las muestras de los días 2, 3, 4 y 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0" type="#_x0000_t202" style="position:absolute;margin-left:-211pt;margin-top:26.15pt;width:176.7pt;height:49.25pt;z-index:2518343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" stroked="f">
                <v:textbox style="mso-fit-shape-to-text:t">
                  <w:txbxContent>
                    <w:p w:rsidR="001D584D" w:rsidRPr="004E46DF" w:rsidRDefault="001D584D">
                      <w:pPr>
                        <w:rPr>
                          <w:rFonts w:ascii="Comic Sans MS" w:hAnsi="Comic Sans MS"/>
                          <w:sz w:val="20"/>
                        </w:rPr>
                      </w:pPr>
                      <w:r>
                        <w:rPr>
                          <w:rFonts w:ascii="Comic Sans MS" w:hAnsi="Comic Sans MS"/>
                          <w:sz w:val="20"/>
                        </w:rPr>
                        <w:t>Figura 22</w:t>
                      </w:r>
                      <w:r w:rsidRPr="004E46DF">
                        <w:rPr>
                          <w:rFonts w:ascii="Comic Sans MS" w:hAnsi="Comic Sans MS"/>
                          <w:sz w:val="20"/>
                        </w:rPr>
                        <w:t>. Se observan las muestras de los días 2, 3, 4 y 5.</w:t>
                      </w:r>
                    </w:p>
                  </w:txbxContent>
                </v:textbox>
              </v:shape>
            </w:pict>
          </mc:Fallback>
        </mc:AlternateContent>
      </w:r>
    </w:p>
    <w:p w:rsidR="004E46DF" w:rsidRPr="004E46DF" w:rsidRDefault="004E46DF" w:rsidP="004E46DF">
      <w:pPr>
        <w:rPr>
          <w:rFonts w:ascii="Comic Sans MS" w:hAnsi="Comic Sans MS"/>
          <w:sz w:val="24"/>
          <w:szCs w:val="24"/>
        </w:rPr>
      </w:pPr>
    </w:p>
    <w:p w:rsidR="004E46DF" w:rsidRPr="004E46DF" w:rsidRDefault="004E46DF" w:rsidP="004E46DF">
      <w:pPr>
        <w:rPr>
          <w:rFonts w:ascii="Comic Sans MS" w:hAnsi="Comic Sans MS"/>
          <w:sz w:val="24"/>
          <w:szCs w:val="24"/>
        </w:rPr>
      </w:pPr>
      <w:r>
        <w:rPr>
          <w:rFonts w:ascii="Comic Sans MS" w:hAnsi="Comic Sans MS"/>
          <w:noProof/>
          <w:sz w:val="24"/>
          <w:szCs w:val="24"/>
          <w:lang w:eastAsia="es-MX"/>
        </w:rPr>
        <w:drawing>
          <wp:anchor distT="0" distB="0" distL="114300" distR="114300" simplePos="0" relativeHeight="251832320" behindDoc="1" locked="0" layoutInCell="1" allowOverlap="1">
            <wp:simplePos x="0" y="0"/>
            <wp:positionH relativeFrom="column">
              <wp:posOffset>1053465</wp:posOffset>
            </wp:positionH>
            <wp:positionV relativeFrom="paragraph">
              <wp:posOffset>371475</wp:posOffset>
            </wp:positionV>
            <wp:extent cx="4010025" cy="2635885"/>
            <wp:effectExtent l="0" t="0" r="9525" b="0"/>
            <wp:wrapTight wrapText="bothSides">
              <wp:wrapPolygon edited="0">
                <wp:start x="410" y="0"/>
                <wp:lineTo x="0" y="312"/>
                <wp:lineTo x="0" y="21231"/>
                <wp:lineTo x="410" y="21387"/>
                <wp:lineTo x="21138" y="21387"/>
                <wp:lineTo x="21549" y="21231"/>
                <wp:lineTo x="21549" y="312"/>
                <wp:lineTo x="21138" y="0"/>
                <wp:lineTo x="410" y="0"/>
              </wp:wrapPolygon>
            </wp:wrapTight>
            <wp:docPr id="67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29.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010025" cy="2635885"/>
                    </a:xfrm>
                    <a:prstGeom prst="rect">
                      <a:avLst/>
                    </a:prstGeom>
                    <a:ln>
                      <a:noFill/>
                    </a:ln>
                    <a:effectLst>
                      <a:softEdge rad="112500"/>
                    </a:effectLst>
                  </pic:spPr>
                </pic:pic>
              </a:graphicData>
            </a:graphic>
          </wp:anchor>
        </w:drawing>
      </w:r>
    </w:p>
    <w:p w:rsidR="004E46DF" w:rsidRPr="004E46DF" w:rsidRDefault="004E46DF" w:rsidP="004E46DF">
      <w:pPr>
        <w:rPr>
          <w:rFonts w:ascii="Comic Sans MS" w:hAnsi="Comic Sans MS"/>
          <w:sz w:val="24"/>
          <w:szCs w:val="24"/>
        </w:rPr>
      </w:pPr>
    </w:p>
    <w:p w:rsidR="004E46DF" w:rsidRDefault="004E46DF" w:rsidP="004E46DF">
      <w:pPr>
        <w:rPr>
          <w:rFonts w:ascii="Comic Sans MS" w:hAnsi="Comic Sans MS"/>
          <w:sz w:val="24"/>
          <w:szCs w:val="24"/>
        </w:rPr>
      </w:pPr>
    </w:p>
    <w:p w:rsidR="004E46DF" w:rsidRDefault="00450102" w:rsidP="004E46DF">
      <w:pPr>
        <w:tabs>
          <w:tab w:val="left" w:pos="6150"/>
        </w:tabs>
        <w:rPr>
          <w:rFonts w:ascii="Comic Sans MS" w:hAnsi="Comic Sans MS"/>
          <w:sz w:val="24"/>
          <w:szCs w:val="24"/>
        </w:rPr>
      </w:pPr>
      <w:r>
        <w:rPr>
          <w:rFonts w:ascii="Comic Sans MS" w:hAnsi="Comic Sans MS"/>
          <w:noProof/>
          <w:sz w:val="24"/>
          <w:szCs w:val="24"/>
          <w:lang w:eastAsia="es-MX"/>
        </w:rPr>
        <mc:AlternateContent>
          <mc:Choice Requires="wps">
            <w:drawing>
              <wp:anchor distT="0" distB="0" distL="114300" distR="114300" simplePos="0" relativeHeight="251838464" behindDoc="0" locked="0" layoutInCell="1" allowOverlap="1">
                <wp:simplePos x="0" y="0"/>
                <wp:positionH relativeFrom="column">
                  <wp:posOffset>1101090</wp:posOffset>
                </wp:positionH>
                <wp:positionV relativeFrom="paragraph">
                  <wp:posOffset>1886585</wp:posOffset>
                </wp:positionV>
                <wp:extent cx="3724275" cy="422275"/>
                <wp:effectExtent l="0" t="0" r="9525" b="6985"/>
                <wp:wrapNone/>
                <wp:docPr id="6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422275"/>
                        </a:xfrm>
                        <a:prstGeom prst="rect">
                          <a:avLst/>
                        </a:prstGeom>
                        <a:solidFill>
                          <a:srgbClr val="FFFFFF"/>
                        </a:solidFill>
                        <a:ln w="9525">
                          <a:noFill/>
                          <a:miter lim="800000"/>
                          <a:headEnd/>
                          <a:tailEnd/>
                        </a:ln>
                      </wps:spPr>
                      <wps:txbx>
                        <w:txbxContent>
                          <w:p w:rsidR="00CD25F2" w:rsidRPr="004E46DF" w:rsidRDefault="00CD25F2" w:rsidP="004E46DF">
                            <w:pPr>
                              <w:rPr>
                                <w:rFonts w:ascii="Comic Sans MS" w:hAnsi="Comic Sans MS"/>
                                <w:sz w:val="20"/>
                              </w:rPr>
                            </w:pPr>
                            <w:r>
                              <w:rPr>
                                <w:rFonts w:ascii="Comic Sans MS" w:hAnsi="Comic Sans MS"/>
                                <w:sz w:val="20"/>
                              </w:rPr>
                              <w:t>Figura 24</w:t>
                            </w:r>
                            <w:r w:rsidRPr="004E46DF">
                              <w:rPr>
                                <w:rFonts w:ascii="Comic Sans MS" w:hAnsi="Comic Sans MS"/>
                                <w:sz w:val="20"/>
                              </w:rPr>
                              <w:t>. Se observan las muestras de los d</w:t>
                            </w:r>
                            <w:r>
                              <w:rPr>
                                <w:rFonts w:ascii="Comic Sans MS" w:hAnsi="Comic Sans MS"/>
                                <w:sz w:val="20"/>
                              </w:rPr>
                              <w:t>ías 3 al 12</w:t>
                            </w:r>
                            <w:r w:rsidRPr="004E46DF">
                              <w:rPr>
                                <w:rFonts w:ascii="Comic Sans MS" w:hAnsi="Comic Sans MS"/>
                                <w:sz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margin-left:86.7pt;margin-top:148.55pt;width:293.25pt;height:33.25pt;z-index:251838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" stroked="f">
                <v:textbox style="mso-fit-shape-to-text:t">
                  <w:txbxContent>
                    <w:p w:rsidR="001D584D" w:rsidRPr="004E46DF" w:rsidRDefault="001D584D" w:rsidP="004E46DF">
                      <w:pPr>
                        <w:rPr>
                          <w:rFonts w:ascii="Comic Sans MS" w:hAnsi="Comic Sans MS"/>
                          <w:sz w:val="20"/>
                        </w:rPr>
                      </w:pPr>
                      <w:r>
                        <w:rPr>
                          <w:rFonts w:ascii="Comic Sans MS" w:hAnsi="Comic Sans MS"/>
                          <w:sz w:val="20"/>
                        </w:rPr>
                        <w:t>Figura 24</w:t>
                      </w:r>
                      <w:r w:rsidRPr="004E46DF">
                        <w:rPr>
                          <w:rFonts w:ascii="Comic Sans MS" w:hAnsi="Comic Sans MS"/>
                          <w:sz w:val="20"/>
                        </w:rPr>
                        <w:t>. Se observan las muestras de los d</w:t>
                      </w:r>
                      <w:r>
                        <w:rPr>
                          <w:rFonts w:ascii="Comic Sans MS" w:hAnsi="Comic Sans MS"/>
                          <w:sz w:val="20"/>
                        </w:rPr>
                        <w:t>ías 3 al 12</w:t>
                      </w:r>
                      <w:r w:rsidRPr="004E46DF">
                        <w:rPr>
                          <w:rFonts w:ascii="Comic Sans MS" w:hAnsi="Comic Sans MS"/>
                          <w:sz w:val="20"/>
                        </w:rPr>
                        <w:t>.</w:t>
                      </w:r>
                    </w:p>
                  </w:txbxContent>
                </v:textbox>
              </v:shape>
            </w:pict>
          </mc:Fallback>
        </mc:AlternateContent>
      </w:r>
      <w:r w:rsidR="004E46DF">
        <w:rPr>
          <w:rFonts w:ascii="Comic Sans MS" w:hAnsi="Comic Sans MS"/>
          <w:sz w:val="24"/>
          <w:szCs w:val="24"/>
        </w:rPr>
        <w:tab/>
      </w:r>
    </w:p>
    <w:p w:rsidR="004E46DF" w:rsidRPr="004E46DF" w:rsidRDefault="004E46DF" w:rsidP="004E46DF">
      <w:pPr>
        <w:rPr>
          <w:rFonts w:ascii="Comic Sans MS" w:hAnsi="Comic Sans MS"/>
          <w:sz w:val="24"/>
          <w:szCs w:val="24"/>
        </w:rPr>
      </w:pPr>
    </w:p>
    <w:p w:rsidR="004E46DF" w:rsidRPr="004E46DF" w:rsidRDefault="004E46DF" w:rsidP="004E46DF">
      <w:pPr>
        <w:rPr>
          <w:rFonts w:ascii="Comic Sans MS" w:hAnsi="Comic Sans MS"/>
          <w:sz w:val="24"/>
          <w:szCs w:val="24"/>
        </w:rPr>
      </w:pPr>
    </w:p>
    <w:p w:rsidR="004E46DF" w:rsidRPr="004E46DF" w:rsidRDefault="004E46DF" w:rsidP="004E46DF">
      <w:pPr>
        <w:rPr>
          <w:rFonts w:ascii="Comic Sans MS" w:hAnsi="Comic Sans MS"/>
          <w:sz w:val="24"/>
          <w:szCs w:val="24"/>
        </w:rPr>
      </w:pPr>
    </w:p>
    <w:p w:rsidR="004E46DF" w:rsidRPr="004E46DF" w:rsidRDefault="004E46DF" w:rsidP="004E46DF">
      <w:pPr>
        <w:rPr>
          <w:rFonts w:ascii="Comic Sans MS" w:hAnsi="Comic Sans MS"/>
          <w:sz w:val="24"/>
          <w:szCs w:val="24"/>
        </w:rPr>
      </w:pPr>
    </w:p>
    <w:p w:rsidR="004E46DF" w:rsidRPr="004E46DF" w:rsidRDefault="004E46DF" w:rsidP="004E46DF">
      <w:pPr>
        <w:rPr>
          <w:rFonts w:ascii="Comic Sans MS" w:hAnsi="Comic Sans MS"/>
          <w:sz w:val="24"/>
          <w:szCs w:val="24"/>
        </w:rPr>
      </w:pPr>
    </w:p>
    <w:p w:rsidR="004E46DF" w:rsidRDefault="004E46DF" w:rsidP="004E46DF">
      <w:pPr>
        <w:tabs>
          <w:tab w:val="left" w:pos="6180"/>
        </w:tabs>
        <w:rPr>
          <w:rFonts w:ascii="Comic Sans MS" w:hAnsi="Comic Sans MS"/>
          <w:sz w:val="24"/>
          <w:szCs w:val="24"/>
        </w:rPr>
      </w:pPr>
    </w:p>
    <w:p w:rsidR="004E46DF" w:rsidRDefault="004E46DF" w:rsidP="004E46DF">
      <w:pPr>
        <w:tabs>
          <w:tab w:val="left" w:pos="6180"/>
        </w:tabs>
        <w:rPr>
          <w:rFonts w:ascii="Comic Sans MS" w:hAnsi="Comic Sans MS"/>
          <w:b/>
          <w:color w:val="17365D" w:themeColor="text2" w:themeShade="BF"/>
          <w:sz w:val="24"/>
          <w:szCs w:val="24"/>
        </w:rPr>
      </w:pPr>
      <w:r w:rsidRPr="004E46DF">
        <w:rPr>
          <w:rFonts w:ascii="Comic Sans MS" w:hAnsi="Comic Sans MS"/>
          <w:b/>
          <w:color w:val="17365D" w:themeColor="text2" w:themeShade="BF"/>
          <w:sz w:val="24"/>
          <w:szCs w:val="24"/>
        </w:rPr>
        <w:lastRenderedPageBreak/>
        <w:t>Sprite 3l NR</w:t>
      </w:r>
    </w:p>
    <w:p w:rsidR="00121B89" w:rsidRPr="00EC70D7" w:rsidRDefault="00121B89" w:rsidP="00121B89">
      <w:pPr>
        <w:rPr>
          <w:rFonts w:ascii="Comic Sans MS" w:hAnsi="Comic Sans MS"/>
          <w:sz w:val="20"/>
          <w:szCs w:val="20"/>
        </w:rPr>
      </w:pPr>
      <w:r w:rsidRPr="00121B89">
        <w:rPr>
          <w:rFonts w:ascii="Comic Sans MS" w:hAnsi="Comic Sans MS"/>
          <w:b/>
          <w:szCs w:val="20"/>
        </w:rPr>
        <w:t>TABLA 22. VALIDACIÓN DE SABOR DE SPRITE 3L NR, POR PROTOCOLO DE EXPOSICIÓN AL SOL, EL PRIMER DÍA DE EXPOSICIÓN</w:t>
      </w:r>
      <w:r>
        <w:rPr>
          <w:rFonts w:ascii="Comic Sans MS" w:hAnsi="Comic Sans MS"/>
          <w:sz w:val="20"/>
          <w:szCs w:val="20"/>
        </w:rPr>
        <w:t>.</w:t>
      </w:r>
    </w:p>
    <w:p w:rsidR="00D9292F" w:rsidRDefault="00121B89" w:rsidP="004E46DF">
      <w:pPr>
        <w:tabs>
          <w:tab w:val="left" w:pos="6180"/>
        </w:tabs>
        <w:rPr>
          <w:rFonts w:ascii="Comic Sans MS" w:hAnsi="Comic Sans MS"/>
          <w:sz w:val="24"/>
          <w:szCs w:val="24"/>
        </w:rPr>
      </w:pPr>
      <w:r>
        <w:rPr>
          <w:rFonts w:ascii="Comic Sans MS" w:hAnsi="Comic Sans MS"/>
          <w:noProof/>
          <w:sz w:val="24"/>
          <w:szCs w:val="24"/>
          <w:lang w:eastAsia="es-MX"/>
        </w:rPr>
        <w:drawing>
          <wp:anchor distT="0" distB="0" distL="114300" distR="114300" simplePos="0" relativeHeight="251839488" behindDoc="1" locked="0" layoutInCell="1" allowOverlap="1">
            <wp:simplePos x="0" y="0"/>
            <wp:positionH relativeFrom="column">
              <wp:posOffset>-112395</wp:posOffset>
            </wp:positionH>
            <wp:positionV relativeFrom="paragraph">
              <wp:posOffset>305435</wp:posOffset>
            </wp:positionV>
            <wp:extent cx="5718175" cy="6185535"/>
            <wp:effectExtent l="0" t="0" r="0" b="5715"/>
            <wp:wrapTight wrapText="bothSides">
              <wp:wrapPolygon edited="0">
                <wp:start x="0" y="0"/>
                <wp:lineTo x="0" y="21553"/>
                <wp:lineTo x="21516" y="21553"/>
                <wp:lineTo x="21516" y="0"/>
                <wp:lineTo x="0" y="0"/>
              </wp:wrapPolygon>
            </wp:wrapTight>
            <wp:docPr id="676" name="Imagen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r="9949"/>
                    <a:stretch/>
                  </pic:blipFill>
                  <pic:spPr bwMode="auto">
                    <a:xfrm>
                      <a:off x="0" y="0"/>
                      <a:ext cx="5718175" cy="6185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21B89" w:rsidRDefault="00121B89" w:rsidP="0022026C">
      <w:pPr>
        <w:tabs>
          <w:tab w:val="left" w:pos="6180"/>
        </w:tabs>
        <w:jc w:val="both"/>
        <w:rPr>
          <w:rFonts w:ascii="Comic Sans MS" w:hAnsi="Comic Sans MS"/>
          <w:sz w:val="24"/>
          <w:szCs w:val="24"/>
        </w:rPr>
      </w:pPr>
      <w:r>
        <w:rPr>
          <w:rFonts w:ascii="Comic Sans MS" w:hAnsi="Comic Sans MS"/>
          <w:sz w:val="24"/>
          <w:szCs w:val="24"/>
        </w:rPr>
        <w:t>Para el primer día de exposición solar, aún no se presenta un cambio significativo en Sprite 3L NR, por lo que se considera como producto de buena calidad.</w:t>
      </w:r>
    </w:p>
    <w:p w:rsidR="00D9292F" w:rsidRPr="00121B89" w:rsidRDefault="0022026C" w:rsidP="00121B89">
      <w:pPr>
        <w:rPr>
          <w:rFonts w:ascii="Comic Sans MS" w:hAnsi="Comic Sans MS"/>
          <w:b/>
          <w:szCs w:val="20"/>
        </w:rPr>
      </w:pPr>
      <w:r>
        <w:rPr>
          <w:rFonts w:ascii="Comic Sans MS" w:hAnsi="Comic Sans MS"/>
          <w:noProof/>
          <w:sz w:val="24"/>
          <w:szCs w:val="24"/>
          <w:lang w:eastAsia="es-MX"/>
        </w:rPr>
        <w:lastRenderedPageBreak/>
        <w:drawing>
          <wp:anchor distT="0" distB="0" distL="114300" distR="114300" simplePos="0" relativeHeight="251842560" behindDoc="1" locked="0" layoutInCell="1" allowOverlap="1" wp14:anchorId="7276B11B" wp14:editId="4E75556A">
            <wp:simplePos x="0" y="0"/>
            <wp:positionH relativeFrom="column">
              <wp:posOffset>-273685</wp:posOffset>
            </wp:positionH>
            <wp:positionV relativeFrom="paragraph">
              <wp:posOffset>624205</wp:posOffset>
            </wp:positionV>
            <wp:extent cx="6041390" cy="5719445"/>
            <wp:effectExtent l="0" t="0" r="0" b="0"/>
            <wp:wrapTight wrapText="bothSides">
              <wp:wrapPolygon edited="0">
                <wp:start x="0" y="0"/>
                <wp:lineTo x="0" y="21511"/>
                <wp:lineTo x="21523" y="21511"/>
                <wp:lineTo x="21523" y="0"/>
                <wp:lineTo x="0" y="0"/>
              </wp:wrapPolygon>
            </wp:wrapTight>
            <wp:docPr id="678" name="Imagen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r="9065"/>
                    <a:stretch/>
                  </pic:blipFill>
                  <pic:spPr bwMode="auto">
                    <a:xfrm>
                      <a:off x="0" y="0"/>
                      <a:ext cx="6041390" cy="5719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121B89" w:rsidRPr="00121B89">
        <w:rPr>
          <w:rFonts w:ascii="Comic Sans MS" w:hAnsi="Comic Sans MS"/>
          <w:b/>
          <w:szCs w:val="20"/>
        </w:rPr>
        <w:t>TABLA 23. VALIDACIÓN DE SABOR DE SPRITE 3L NR, POR PROTOCOLO DE EXPOSICIÓN AL SOL, EL TERCER DÍA DE EXPOSICIÓN</w:t>
      </w:r>
    </w:p>
    <w:p w:rsidR="00D9292F" w:rsidRDefault="00121B89" w:rsidP="00641351">
      <w:pPr>
        <w:jc w:val="both"/>
        <w:rPr>
          <w:rFonts w:ascii="Comic Sans MS" w:hAnsi="Comic Sans MS"/>
          <w:sz w:val="24"/>
          <w:szCs w:val="24"/>
        </w:rPr>
      </w:pPr>
      <w:r>
        <w:rPr>
          <w:rFonts w:ascii="Comic Sans MS" w:hAnsi="Comic Sans MS"/>
          <w:sz w:val="24"/>
          <w:szCs w:val="24"/>
        </w:rPr>
        <w:t>Para el tercer día de exposición el númer</w:t>
      </w:r>
      <w:r w:rsidR="00D26D29">
        <w:rPr>
          <w:rFonts w:ascii="Comic Sans MS" w:hAnsi="Comic Sans MS"/>
          <w:sz w:val="24"/>
          <w:szCs w:val="24"/>
        </w:rPr>
        <w:t>o de juicios aún es menor del 50</w:t>
      </w:r>
      <w:r>
        <w:rPr>
          <w:rFonts w:ascii="Comic Sans MS" w:hAnsi="Comic Sans MS"/>
          <w:sz w:val="24"/>
          <w:szCs w:val="24"/>
        </w:rPr>
        <w:t>%, por lo que se considera al producto de buena calidad, únicamente se detecta diferencia de carbonatación, pero con un número de juicios bajo.</w:t>
      </w:r>
    </w:p>
    <w:p w:rsidR="00D9292F" w:rsidRPr="00D9292F" w:rsidRDefault="00D9292F" w:rsidP="00D9292F">
      <w:pPr>
        <w:rPr>
          <w:rFonts w:ascii="Comic Sans MS" w:hAnsi="Comic Sans MS"/>
          <w:sz w:val="24"/>
          <w:szCs w:val="24"/>
        </w:rPr>
      </w:pPr>
    </w:p>
    <w:p w:rsidR="00D9292F" w:rsidRPr="00D9292F" w:rsidRDefault="00D9292F" w:rsidP="00D9292F">
      <w:pPr>
        <w:rPr>
          <w:rFonts w:ascii="Comic Sans MS" w:hAnsi="Comic Sans MS"/>
          <w:sz w:val="24"/>
          <w:szCs w:val="24"/>
        </w:rPr>
      </w:pPr>
    </w:p>
    <w:p w:rsidR="00D9292F" w:rsidRPr="00641351" w:rsidRDefault="00AA031E" w:rsidP="00D9292F">
      <w:pPr>
        <w:rPr>
          <w:rFonts w:ascii="Comic Sans MS" w:hAnsi="Comic Sans MS"/>
          <w:b/>
          <w:sz w:val="28"/>
          <w:szCs w:val="24"/>
        </w:rPr>
      </w:pPr>
      <w:r>
        <w:rPr>
          <w:rFonts w:ascii="Comic Sans MS" w:hAnsi="Comic Sans MS"/>
          <w:noProof/>
          <w:sz w:val="24"/>
          <w:szCs w:val="24"/>
          <w:lang w:eastAsia="es-MX"/>
        </w:rPr>
        <w:lastRenderedPageBreak/>
        <w:drawing>
          <wp:anchor distT="0" distB="0" distL="114300" distR="114300" simplePos="0" relativeHeight="251845632" behindDoc="1" locked="0" layoutInCell="1" allowOverlap="1" wp14:anchorId="0B2D9E0D" wp14:editId="7014FFD5">
            <wp:simplePos x="0" y="0"/>
            <wp:positionH relativeFrom="column">
              <wp:posOffset>-79375</wp:posOffset>
            </wp:positionH>
            <wp:positionV relativeFrom="paragraph">
              <wp:posOffset>767080</wp:posOffset>
            </wp:positionV>
            <wp:extent cx="5647690" cy="5234940"/>
            <wp:effectExtent l="0" t="0" r="0" b="3810"/>
            <wp:wrapTight wrapText="bothSides">
              <wp:wrapPolygon edited="0">
                <wp:start x="0" y="0"/>
                <wp:lineTo x="0" y="21537"/>
                <wp:lineTo x="21493" y="21537"/>
                <wp:lineTo x="21493" y="0"/>
                <wp:lineTo x="0" y="0"/>
              </wp:wrapPolygon>
            </wp:wrapTight>
            <wp:docPr id="680" name="Imagen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r="9638"/>
                    <a:stretch/>
                  </pic:blipFill>
                  <pic:spPr bwMode="auto">
                    <a:xfrm>
                      <a:off x="0" y="0"/>
                      <a:ext cx="5647690" cy="5234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41351" w:rsidRPr="00641351">
        <w:rPr>
          <w:rFonts w:ascii="Comic Sans MS" w:hAnsi="Comic Sans MS"/>
          <w:b/>
          <w:szCs w:val="20"/>
        </w:rPr>
        <w:t>TABLA 24. VALIDACIÓN DE SABOR DE SPRITE 3L NR, POR PROTOCOLO DE EXPOSICIÓN AL SOL, EL SÉPTIMO DÍA DE EXPOSICIÓN</w:t>
      </w:r>
    </w:p>
    <w:p w:rsidR="00D9292F" w:rsidRDefault="00641351" w:rsidP="00641351">
      <w:pPr>
        <w:jc w:val="both"/>
        <w:rPr>
          <w:rFonts w:ascii="Comic Sans MS" w:hAnsi="Comic Sans MS"/>
          <w:sz w:val="24"/>
          <w:szCs w:val="24"/>
        </w:rPr>
      </w:pPr>
      <w:r>
        <w:rPr>
          <w:rFonts w:ascii="Comic Sans MS" w:hAnsi="Comic Sans MS"/>
          <w:sz w:val="24"/>
          <w:szCs w:val="24"/>
        </w:rPr>
        <w:t>Para el séptimo día de exposición solar, el número de catadores no encuentra diferencia significativa en el producto Sprite 3L NR, analizando sabor y apariencia; sin embargo, se detectan varias desviaciones como amargo, (-) dulce, (-) carbonatación y acidez, pero aun el número de juicios es bajo, podemos observar que en el caso de este producto, la exposición al sol no le afecta en un rango corto de tiempo, sino que puede permanecer expuesto varios días sin presentar un cambio significativo.</w:t>
      </w:r>
    </w:p>
    <w:p w:rsidR="00D9292F" w:rsidRDefault="00D9292F" w:rsidP="00D9292F">
      <w:pPr>
        <w:rPr>
          <w:rFonts w:ascii="Comic Sans MS" w:hAnsi="Comic Sans MS"/>
          <w:sz w:val="24"/>
          <w:szCs w:val="24"/>
        </w:rPr>
      </w:pPr>
    </w:p>
    <w:p w:rsidR="00D135B0" w:rsidRDefault="00D135B0" w:rsidP="00D135B0">
      <w:pPr>
        <w:rPr>
          <w:rFonts w:ascii="Comic Sans MS" w:hAnsi="Comic Sans MS"/>
          <w:b/>
          <w:szCs w:val="20"/>
        </w:rPr>
      </w:pPr>
      <w:r>
        <w:rPr>
          <w:rFonts w:ascii="Comic Sans MS" w:hAnsi="Comic Sans MS"/>
          <w:noProof/>
          <w:sz w:val="24"/>
          <w:szCs w:val="24"/>
          <w:lang w:eastAsia="es-MX"/>
        </w:rPr>
        <w:lastRenderedPageBreak/>
        <w:drawing>
          <wp:anchor distT="0" distB="0" distL="114300" distR="114300" simplePos="0" relativeHeight="251848704" behindDoc="1" locked="0" layoutInCell="1" allowOverlap="1" wp14:anchorId="68DCE9A2" wp14:editId="7DFBED8D">
            <wp:simplePos x="0" y="0"/>
            <wp:positionH relativeFrom="column">
              <wp:posOffset>-255905</wp:posOffset>
            </wp:positionH>
            <wp:positionV relativeFrom="paragraph">
              <wp:posOffset>534035</wp:posOffset>
            </wp:positionV>
            <wp:extent cx="5875020" cy="5611495"/>
            <wp:effectExtent l="0" t="0" r="0" b="8255"/>
            <wp:wrapTight wrapText="bothSides">
              <wp:wrapPolygon edited="0">
                <wp:start x="0" y="0"/>
                <wp:lineTo x="0" y="21558"/>
                <wp:lineTo x="21502" y="21558"/>
                <wp:lineTo x="21502" y="0"/>
                <wp:lineTo x="0" y="0"/>
              </wp:wrapPolygon>
            </wp:wrapTight>
            <wp:docPr id="682" name="Imagen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r="9524"/>
                    <a:stretch/>
                  </pic:blipFill>
                  <pic:spPr bwMode="auto">
                    <a:xfrm>
                      <a:off x="0" y="0"/>
                      <a:ext cx="5875020" cy="5611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1351" w:rsidRPr="00641351">
        <w:rPr>
          <w:rFonts w:ascii="Comic Sans MS" w:hAnsi="Comic Sans MS"/>
          <w:b/>
          <w:szCs w:val="20"/>
        </w:rPr>
        <w:t>TABLA 25. VALIDACIÓN DE SABOR DE SPRITE 3L NR, POR PROTOCOLO DE EXPOSICIÓN AL SOL, EL DECIMO DÍA DE EXPOSICIÓN.</w:t>
      </w:r>
    </w:p>
    <w:p w:rsidR="00D9292F" w:rsidRPr="00D135B0" w:rsidRDefault="00A20F04" w:rsidP="00836B72">
      <w:pPr>
        <w:jc w:val="both"/>
        <w:rPr>
          <w:rFonts w:ascii="Comic Sans MS" w:hAnsi="Comic Sans MS"/>
          <w:b/>
          <w:szCs w:val="20"/>
        </w:rPr>
      </w:pPr>
      <w:r>
        <w:rPr>
          <w:rFonts w:ascii="Comic Sans MS" w:hAnsi="Comic Sans MS"/>
          <w:sz w:val="24"/>
          <w:szCs w:val="24"/>
        </w:rPr>
        <w:t xml:space="preserve">Para el decimo día, el número de juicio indica que el producto ya no tiene la calidad requerida para su distribución, como podemos </w:t>
      </w:r>
      <w:r w:rsidR="00D26D29">
        <w:rPr>
          <w:rFonts w:ascii="Comic Sans MS" w:hAnsi="Comic Sans MS"/>
          <w:sz w:val="24"/>
          <w:szCs w:val="24"/>
        </w:rPr>
        <w:t>apreciar</w:t>
      </w:r>
      <w:r>
        <w:rPr>
          <w:rFonts w:ascii="Comic Sans MS" w:hAnsi="Comic Sans MS"/>
          <w:sz w:val="24"/>
          <w:szCs w:val="24"/>
        </w:rPr>
        <w:t xml:space="preserve"> en la tabla 25, se encuentran desviaciones como oxidado y acidez, por lo que sabemos que el producto Sprite 3L NR, tiene un limite de exposición solar de nueve días.</w:t>
      </w:r>
    </w:p>
    <w:p w:rsidR="00D9292F" w:rsidRDefault="00D9292F" w:rsidP="00D9292F">
      <w:pPr>
        <w:rPr>
          <w:rFonts w:ascii="Comic Sans MS" w:hAnsi="Comic Sans MS"/>
          <w:sz w:val="24"/>
          <w:szCs w:val="24"/>
        </w:rPr>
      </w:pPr>
    </w:p>
    <w:p w:rsidR="00D9292F" w:rsidRDefault="00D9292F" w:rsidP="00D9292F">
      <w:pPr>
        <w:rPr>
          <w:rFonts w:ascii="Comic Sans MS" w:hAnsi="Comic Sans MS"/>
          <w:sz w:val="24"/>
          <w:szCs w:val="24"/>
        </w:rPr>
      </w:pPr>
    </w:p>
    <w:p w:rsidR="00D9292F" w:rsidRPr="00D135B0" w:rsidRDefault="00D135B0" w:rsidP="00D135B0">
      <w:pPr>
        <w:jc w:val="both"/>
        <w:rPr>
          <w:rFonts w:ascii="Comic Sans MS" w:hAnsi="Comic Sans MS"/>
          <w:b/>
          <w:szCs w:val="20"/>
        </w:rPr>
      </w:pPr>
      <w:r>
        <w:rPr>
          <w:rFonts w:ascii="Comic Sans MS" w:hAnsi="Comic Sans MS"/>
          <w:noProof/>
          <w:sz w:val="24"/>
          <w:szCs w:val="24"/>
          <w:lang w:eastAsia="es-MX"/>
        </w:rPr>
        <w:lastRenderedPageBreak/>
        <w:drawing>
          <wp:anchor distT="0" distB="0" distL="114300" distR="114300" simplePos="0" relativeHeight="251853824" behindDoc="1" locked="0" layoutInCell="1" allowOverlap="1" wp14:anchorId="3CDA4534" wp14:editId="1C9DB91B">
            <wp:simplePos x="0" y="0"/>
            <wp:positionH relativeFrom="column">
              <wp:posOffset>-184150</wp:posOffset>
            </wp:positionH>
            <wp:positionV relativeFrom="paragraph">
              <wp:posOffset>713740</wp:posOffset>
            </wp:positionV>
            <wp:extent cx="5951855" cy="5719445"/>
            <wp:effectExtent l="0" t="0" r="0" b="0"/>
            <wp:wrapTight wrapText="bothSides">
              <wp:wrapPolygon edited="0">
                <wp:start x="0" y="0"/>
                <wp:lineTo x="0" y="21511"/>
                <wp:lineTo x="21501" y="21511"/>
                <wp:lineTo x="21501" y="0"/>
                <wp:lineTo x="0" y="0"/>
              </wp:wrapPolygon>
            </wp:wrapTight>
            <wp:docPr id="685" name="Imagen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r="7870"/>
                    <a:stretch/>
                  </pic:blipFill>
                  <pic:spPr bwMode="auto">
                    <a:xfrm>
                      <a:off x="0" y="0"/>
                      <a:ext cx="5951855" cy="5719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D135B0">
        <w:rPr>
          <w:rFonts w:ascii="Comic Sans MS" w:hAnsi="Comic Sans MS"/>
          <w:b/>
          <w:szCs w:val="20"/>
        </w:rPr>
        <w:t>TABLA 26. VALIDACIÓN DE SABOR DE SPRITE 3L NR, POR PROTOCOLO DE EXPOSICIÓN AL SO</w:t>
      </w:r>
      <w:r>
        <w:rPr>
          <w:rFonts w:ascii="Comic Sans MS" w:hAnsi="Comic Sans MS"/>
          <w:b/>
          <w:szCs w:val="20"/>
        </w:rPr>
        <w:t>L, EL ONCEAVO DÍA DE EXPOSICIÓN</w:t>
      </w:r>
    </w:p>
    <w:p w:rsidR="00D9292F" w:rsidRPr="00D9292F" w:rsidRDefault="00D9292F" w:rsidP="00D9292F">
      <w:pPr>
        <w:rPr>
          <w:rFonts w:ascii="Comic Sans MS" w:hAnsi="Comic Sans MS"/>
          <w:sz w:val="24"/>
          <w:szCs w:val="24"/>
        </w:rPr>
      </w:pPr>
    </w:p>
    <w:p w:rsidR="00D9292F" w:rsidRPr="00D9292F" w:rsidRDefault="00A20F04" w:rsidP="00A20F04">
      <w:pPr>
        <w:jc w:val="both"/>
        <w:rPr>
          <w:rFonts w:ascii="Comic Sans MS" w:hAnsi="Comic Sans MS"/>
          <w:sz w:val="24"/>
          <w:szCs w:val="24"/>
        </w:rPr>
      </w:pPr>
      <w:r>
        <w:rPr>
          <w:rFonts w:ascii="Comic Sans MS" w:hAnsi="Comic Sans MS"/>
          <w:sz w:val="24"/>
          <w:szCs w:val="24"/>
        </w:rPr>
        <w:t>Para el doceavo día, el número de juicios es similar al decimo día, por lo que el producto es considerado como no apto para su distribución, como podemos observar en la tabla 26, los catadores perciben desviaciones como oxidado, menos carbonatación, menos dulce y un sabor a plástico, esto derivado también de la exposición solar.</w:t>
      </w:r>
    </w:p>
    <w:p w:rsidR="009A48BA" w:rsidRDefault="009A48BA" w:rsidP="00E71313">
      <w:pPr>
        <w:jc w:val="both"/>
        <w:rPr>
          <w:rFonts w:ascii="Comic Sans MS" w:hAnsi="Comic Sans MS"/>
          <w:sz w:val="24"/>
          <w:szCs w:val="24"/>
        </w:rPr>
      </w:pPr>
      <w:r>
        <w:rPr>
          <w:rFonts w:ascii="Comic Sans MS" w:hAnsi="Comic Sans MS"/>
          <w:sz w:val="24"/>
          <w:szCs w:val="24"/>
        </w:rPr>
        <w:lastRenderedPageBreak/>
        <w:t>Podemos observar</w:t>
      </w:r>
      <w:r w:rsidR="00E71313">
        <w:rPr>
          <w:rFonts w:ascii="Comic Sans MS" w:hAnsi="Comic Sans MS"/>
          <w:sz w:val="24"/>
          <w:szCs w:val="24"/>
        </w:rPr>
        <w:t xml:space="preserve"> en el resultado de las validaciones,</w:t>
      </w:r>
      <w:r>
        <w:rPr>
          <w:rFonts w:ascii="Comic Sans MS" w:hAnsi="Comic Sans MS"/>
          <w:sz w:val="24"/>
          <w:szCs w:val="24"/>
        </w:rPr>
        <w:t xml:space="preserve"> que en el caso del Sprite 3l NR, el cambio en su sabor, empezó a  verse afectado hasta el día 10, lo que nos indica que su cuidado al almacenar no es tan estricto como en el caso de la manzana, en la cual empieza a cambiar</w:t>
      </w:r>
      <w:r w:rsidR="00057F82">
        <w:rPr>
          <w:rFonts w:ascii="Comic Sans MS" w:hAnsi="Comic Sans MS"/>
          <w:sz w:val="24"/>
          <w:szCs w:val="24"/>
        </w:rPr>
        <w:t xml:space="preserve"> sus propiedades desde el dí</w:t>
      </w:r>
      <w:r w:rsidR="00BE130C">
        <w:rPr>
          <w:rFonts w:ascii="Comic Sans MS" w:hAnsi="Comic Sans MS"/>
          <w:sz w:val="24"/>
          <w:szCs w:val="24"/>
        </w:rPr>
        <w:t>a 5 (figuras 25 Y 26</w:t>
      </w:r>
      <w:r w:rsidR="00057F82">
        <w:rPr>
          <w:rFonts w:ascii="Comic Sans MS" w:hAnsi="Comic Sans MS"/>
          <w:sz w:val="24"/>
          <w:szCs w:val="24"/>
        </w:rPr>
        <w:t>).</w:t>
      </w:r>
    </w:p>
    <w:p w:rsidR="009A48BA" w:rsidRDefault="009A48BA" w:rsidP="009A48BA">
      <w:pPr>
        <w:tabs>
          <w:tab w:val="left" w:pos="3150"/>
        </w:tabs>
        <w:rPr>
          <w:rFonts w:ascii="Comic Sans MS" w:hAnsi="Comic Sans MS"/>
          <w:sz w:val="24"/>
          <w:szCs w:val="24"/>
        </w:rPr>
      </w:pPr>
      <w:r>
        <w:rPr>
          <w:rFonts w:ascii="Comic Sans MS" w:hAnsi="Comic Sans MS"/>
          <w:noProof/>
          <w:sz w:val="24"/>
          <w:szCs w:val="24"/>
          <w:lang w:eastAsia="es-MX"/>
        </w:rPr>
        <w:drawing>
          <wp:anchor distT="0" distB="0" distL="114300" distR="114300" simplePos="0" relativeHeight="251854848" behindDoc="1" locked="0" layoutInCell="1" allowOverlap="1">
            <wp:simplePos x="0" y="0"/>
            <wp:positionH relativeFrom="column">
              <wp:posOffset>1148715</wp:posOffset>
            </wp:positionH>
            <wp:positionV relativeFrom="paragraph">
              <wp:posOffset>176530</wp:posOffset>
            </wp:positionV>
            <wp:extent cx="3733800" cy="2752725"/>
            <wp:effectExtent l="0" t="0" r="0" b="9525"/>
            <wp:wrapTight wrapText="bothSides">
              <wp:wrapPolygon edited="0">
                <wp:start x="441" y="0"/>
                <wp:lineTo x="0" y="299"/>
                <wp:lineTo x="0" y="21376"/>
                <wp:lineTo x="441" y="21525"/>
                <wp:lineTo x="21049" y="21525"/>
                <wp:lineTo x="21490" y="21376"/>
                <wp:lineTo x="21490" y="299"/>
                <wp:lineTo x="21049" y="0"/>
                <wp:lineTo x="441" y="0"/>
              </wp:wrapPolygon>
            </wp:wrapTight>
            <wp:docPr id="686" name="Imagen 686" descr="C:\Users\Maro´s\Documents\info para residencia\SENSORIAL 2012\Validación\REFRESCO\protocolos de exposición\Manzana\imagenes d manzana y sprite\DSC0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ro´s\Documents\info para residencia\SENSORIAL 2012\Validación\REFRESCO\protocolos de exposición\Manzana\imagenes d manzana y sprite\DSC00024.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733800" cy="2752725"/>
                    </a:xfrm>
                    <a:prstGeom prst="rect">
                      <a:avLst/>
                    </a:prstGeom>
                    <a:ln>
                      <a:noFill/>
                    </a:ln>
                    <a:effectLst>
                      <a:softEdge rad="112500"/>
                    </a:effectLst>
                  </pic:spPr>
                </pic:pic>
              </a:graphicData>
            </a:graphic>
          </wp:anchor>
        </w:drawing>
      </w:r>
    </w:p>
    <w:p w:rsidR="009A48BA" w:rsidRDefault="009A48BA" w:rsidP="009A48BA">
      <w:pPr>
        <w:tabs>
          <w:tab w:val="left" w:pos="3150"/>
        </w:tabs>
        <w:rPr>
          <w:rFonts w:ascii="Comic Sans MS" w:hAnsi="Comic Sans MS"/>
          <w:sz w:val="24"/>
          <w:szCs w:val="24"/>
        </w:rPr>
      </w:pPr>
    </w:p>
    <w:p w:rsidR="00724C62" w:rsidRDefault="00450102" w:rsidP="009A48BA">
      <w:pPr>
        <w:tabs>
          <w:tab w:val="left" w:pos="3150"/>
        </w:tabs>
        <w:rPr>
          <w:rFonts w:ascii="Comic Sans MS" w:hAnsi="Comic Sans MS"/>
          <w:sz w:val="24"/>
          <w:szCs w:val="24"/>
        </w:rPr>
      </w:pPr>
      <w:r>
        <w:rPr>
          <w:rFonts w:ascii="Comic Sans MS" w:hAnsi="Comic Sans MS"/>
          <w:noProof/>
          <w:sz w:val="24"/>
          <w:szCs w:val="24"/>
          <w:lang w:eastAsia="es-MX"/>
        </w:rPr>
        <mc:AlternateContent>
          <mc:Choice Requires="wps">
            <w:drawing>
              <wp:anchor distT="0" distB="0" distL="114300" distR="114300" simplePos="0" relativeHeight="251859968" behindDoc="0" locked="0" layoutInCell="1" allowOverlap="1">
                <wp:simplePos x="0" y="0"/>
                <wp:positionH relativeFrom="column">
                  <wp:posOffset>1148715</wp:posOffset>
                </wp:positionH>
                <wp:positionV relativeFrom="paragraph">
                  <wp:posOffset>2253615</wp:posOffset>
                </wp:positionV>
                <wp:extent cx="3790950" cy="422275"/>
                <wp:effectExtent l="0" t="0" r="0" b="6985"/>
                <wp:wrapNone/>
                <wp:docPr id="6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422275"/>
                        </a:xfrm>
                        <a:prstGeom prst="rect">
                          <a:avLst/>
                        </a:prstGeom>
                        <a:solidFill>
                          <a:srgbClr val="FFFFFF"/>
                        </a:solidFill>
                        <a:ln w="9525">
                          <a:noFill/>
                          <a:miter lim="800000"/>
                          <a:headEnd/>
                          <a:tailEnd/>
                        </a:ln>
                      </wps:spPr>
                      <wps:txbx>
                        <w:txbxContent>
                          <w:p w:rsidR="00CD25F2" w:rsidRPr="00EC70D7" w:rsidRDefault="00CD25F2" w:rsidP="00724C62">
                            <w:pPr>
                              <w:rPr>
                                <w:rFonts w:ascii="Comic Sans MS" w:hAnsi="Comic Sans MS"/>
                                <w:sz w:val="20"/>
                                <w:szCs w:val="20"/>
                              </w:rPr>
                            </w:pPr>
                            <w:r>
                              <w:rPr>
                                <w:rFonts w:ascii="Comic Sans MS" w:hAnsi="Comic Sans MS"/>
                                <w:sz w:val="20"/>
                                <w:szCs w:val="20"/>
                              </w:rPr>
                              <w:t>Figura 25.</w:t>
                            </w:r>
                            <w:r w:rsidRPr="00EC70D7">
                              <w:rPr>
                                <w:rFonts w:ascii="Comic Sans MS" w:hAnsi="Comic Sans MS"/>
                                <w:sz w:val="20"/>
                                <w:szCs w:val="20"/>
                              </w:rPr>
                              <w:t xml:space="preserve"> </w:t>
                            </w:r>
                            <w:r>
                              <w:rPr>
                                <w:rFonts w:ascii="Comic Sans MS" w:hAnsi="Comic Sans MS"/>
                                <w:sz w:val="20"/>
                                <w:szCs w:val="20"/>
                              </w:rPr>
                              <w:t xml:space="preserve"> Imágenes de Sprite 3l NR de los días 6, 7, 8 y 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margin-left:90.45pt;margin-top:177.45pt;width:298.5pt;height:33.25pt;z-index:251859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" stroked="f">
                <v:textbox style="mso-fit-shape-to-text:t">
                  <w:txbxContent>
                    <w:p w:rsidR="001D584D" w:rsidRPr="00EC70D7" w:rsidRDefault="001D584D" w:rsidP="00724C62">
                      <w:pPr>
                        <w:rPr>
                          <w:rFonts w:ascii="Comic Sans MS" w:hAnsi="Comic Sans MS"/>
                          <w:sz w:val="20"/>
                          <w:szCs w:val="20"/>
                        </w:rPr>
                      </w:pPr>
                      <w:r>
                        <w:rPr>
                          <w:rFonts w:ascii="Comic Sans MS" w:hAnsi="Comic Sans MS"/>
                          <w:sz w:val="20"/>
                          <w:szCs w:val="20"/>
                        </w:rPr>
                        <w:t>Figura 25.</w:t>
                      </w:r>
                      <w:r w:rsidRPr="00EC70D7">
                        <w:rPr>
                          <w:rFonts w:ascii="Comic Sans MS" w:hAnsi="Comic Sans MS"/>
                          <w:sz w:val="20"/>
                          <w:szCs w:val="20"/>
                        </w:rPr>
                        <w:t xml:space="preserve"> </w:t>
                      </w:r>
                      <w:r>
                        <w:rPr>
                          <w:rFonts w:ascii="Comic Sans MS" w:hAnsi="Comic Sans MS"/>
                          <w:sz w:val="20"/>
                          <w:szCs w:val="20"/>
                        </w:rPr>
                        <w:t xml:space="preserve"> Imágenes de Sprite 3l NR de los días 6, 7, 8 y 9.</w:t>
                      </w:r>
                    </w:p>
                  </w:txbxContent>
                </v:textbox>
              </v:shape>
            </w:pict>
          </mc:Fallback>
        </mc:AlternateContent>
      </w:r>
      <w:r>
        <w:rPr>
          <w:rFonts w:ascii="Comic Sans MS" w:hAnsi="Comic Sans MS"/>
          <w:noProof/>
          <w:sz w:val="24"/>
          <w:szCs w:val="24"/>
          <w:lang w:eastAsia="es-MX"/>
        </w:rPr>
        <mc:AlternateContent>
          <mc:Choice Requires="wps">
            <w:drawing>
              <wp:anchor distT="0" distB="0" distL="114300" distR="114300" simplePos="0" relativeHeight="251857920" behindDoc="0" locked="0" layoutInCell="1" allowOverlap="1">
                <wp:simplePos x="0" y="0"/>
                <wp:positionH relativeFrom="column">
                  <wp:posOffset>1243965</wp:posOffset>
                </wp:positionH>
                <wp:positionV relativeFrom="paragraph">
                  <wp:posOffset>5863590</wp:posOffset>
                </wp:positionV>
                <wp:extent cx="3790950" cy="625475"/>
                <wp:effectExtent l="0" t="0" r="0" b="0"/>
                <wp:wrapNone/>
                <wp:docPr id="6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625475"/>
                        </a:xfrm>
                        <a:prstGeom prst="rect">
                          <a:avLst/>
                        </a:prstGeom>
                        <a:solidFill>
                          <a:srgbClr val="FFFFFF"/>
                        </a:solidFill>
                        <a:ln w="9525">
                          <a:noFill/>
                          <a:miter lim="800000"/>
                          <a:headEnd/>
                          <a:tailEnd/>
                        </a:ln>
                      </wps:spPr>
                      <wps:txbx>
                        <w:txbxContent>
                          <w:p w:rsidR="00CD25F2" w:rsidRPr="00EC70D7" w:rsidRDefault="00CD25F2" w:rsidP="00724C62">
                            <w:pPr>
                              <w:rPr>
                                <w:rFonts w:ascii="Comic Sans MS" w:hAnsi="Comic Sans MS"/>
                                <w:sz w:val="20"/>
                                <w:szCs w:val="20"/>
                              </w:rPr>
                            </w:pPr>
                            <w:r>
                              <w:rPr>
                                <w:rFonts w:ascii="Comic Sans MS" w:hAnsi="Comic Sans MS"/>
                                <w:sz w:val="20"/>
                                <w:szCs w:val="20"/>
                              </w:rPr>
                              <w:t>Figura 26.</w:t>
                            </w:r>
                            <w:r w:rsidRPr="00EC70D7">
                              <w:rPr>
                                <w:rFonts w:ascii="Comic Sans MS" w:hAnsi="Comic Sans MS"/>
                                <w:sz w:val="20"/>
                                <w:szCs w:val="20"/>
                              </w:rPr>
                              <w:t xml:space="preserve"> </w:t>
                            </w:r>
                            <w:r>
                              <w:rPr>
                                <w:rFonts w:ascii="Comic Sans MS" w:hAnsi="Comic Sans MS"/>
                                <w:sz w:val="20"/>
                                <w:szCs w:val="20"/>
                              </w:rPr>
                              <w:t xml:space="preserve"> Imágenes de Sprite 3l NR de los días 9, 10, 11 y 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margin-left:97.95pt;margin-top:461.7pt;width:298.5pt;height:49.25pt;z-index:251857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" stroked="f">
                <v:textbox style="mso-fit-shape-to-text:t">
                  <w:txbxContent>
                    <w:p w:rsidR="001D584D" w:rsidRPr="00EC70D7" w:rsidRDefault="001D584D" w:rsidP="00724C62">
                      <w:pPr>
                        <w:rPr>
                          <w:rFonts w:ascii="Comic Sans MS" w:hAnsi="Comic Sans MS"/>
                          <w:sz w:val="20"/>
                          <w:szCs w:val="20"/>
                        </w:rPr>
                      </w:pPr>
                      <w:r>
                        <w:rPr>
                          <w:rFonts w:ascii="Comic Sans MS" w:hAnsi="Comic Sans MS"/>
                          <w:sz w:val="20"/>
                          <w:szCs w:val="20"/>
                        </w:rPr>
                        <w:t>Figura 26.</w:t>
                      </w:r>
                      <w:r w:rsidRPr="00EC70D7">
                        <w:rPr>
                          <w:rFonts w:ascii="Comic Sans MS" w:hAnsi="Comic Sans MS"/>
                          <w:sz w:val="20"/>
                          <w:szCs w:val="20"/>
                        </w:rPr>
                        <w:t xml:space="preserve"> </w:t>
                      </w:r>
                      <w:r>
                        <w:rPr>
                          <w:rFonts w:ascii="Comic Sans MS" w:hAnsi="Comic Sans MS"/>
                          <w:sz w:val="20"/>
                          <w:szCs w:val="20"/>
                        </w:rPr>
                        <w:t xml:space="preserve"> Imágenes de Sprite 3l NR de los días 9, 10, 11 y 12.</w:t>
                      </w:r>
                    </w:p>
                  </w:txbxContent>
                </v:textbox>
              </v:shape>
            </w:pict>
          </mc:Fallback>
        </mc:AlternateContent>
      </w:r>
      <w:r w:rsidR="00724C62">
        <w:rPr>
          <w:rFonts w:ascii="Comic Sans MS" w:hAnsi="Comic Sans MS"/>
          <w:noProof/>
          <w:sz w:val="24"/>
          <w:szCs w:val="24"/>
          <w:lang w:eastAsia="es-MX"/>
        </w:rPr>
        <w:drawing>
          <wp:anchor distT="0" distB="0" distL="114300" distR="114300" simplePos="0" relativeHeight="251855872" behindDoc="1" locked="0" layoutInCell="1" allowOverlap="1">
            <wp:simplePos x="0" y="0"/>
            <wp:positionH relativeFrom="column">
              <wp:posOffset>1282065</wp:posOffset>
            </wp:positionH>
            <wp:positionV relativeFrom="paragraph">
              <wp:posOffset>3053715</wp:posOffset>
            </wp:positionV>
            <wp:extent cx="3643630" cy="2733675"/>
            <wp:effectExtent l="0" t="0" r="0" b="9525"/>
            <wp:wrapTight wrapText="bothSides">
              <wp:wrapPolygon edited="0">
                <wp:start x="452" y="0"/>
                <wp:lineTo x="0" y="301"/>
                <wp:lineTo x="0" y="21374"/>
                <wp:lineTo x="452" y="21525"/>
                <wp:lineTo x="21005" y="21525"/>
                <wp:lineTo x="21457" y="21374"/>
                <wp:lineTo x="21457" y="301"/>
                <wp:lineTo x="21005" y="0"/>
                <wp:lineTo x="452" y="0"/>
              </wp:wrapPolygon>
            </wp:wrapTight>
            <wp:docPr id="687" name="Imagen 687" descr="C:\Users\Maro´s\Documents\info para residencia\SENSORIAL 2012\Validación\REFRESCO\protocolos de exposición\Manzana\imagenes d manzana y sprite\DSC0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ro´s\Documents\info para residencia\SENSORIAL 2012\Validación\REFRESCO\protocolos de exposición\Manzana\imagenes d manzana y sprite\DSC00025.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643630" cy="2733675"/>
                    </a:xfrm>
                    <a:prstGeom prst="rect">
                      <a:avLst/>
                    </a:prstGeom>
                    <a:ln>
                      <a:noFill/>
                    </a:ln>
                    <a:effectLst>
                      <a:softEdge rad="112500"/>
                    </a:effectLst>
                  </pic:spPr>
                </pic:pic>
              </a:graphicData>
            </a:graphic>
          </wp:anchor>
        </w:drawing>
      </w:r>
    </w:p>
    <w:p w:rsidR="00724C62" w:rsidRPr="00724C62" w:rsidRDefault="00724C62" w:rsidP="00724C62">
      <w:pPr>
        <w:rPr>
          <w:rFonts w:ascii="Comic Sans MS" w:hAnsi="Comic Sans MS"/>
          <w:sz w:val="24"/>
          <w:szCs w:val="24"/>
        </w:rPr>
      </w:pPr>
    </w:p>
    <w:p w:rsidR="00724C62" w:rsidRPr="00724C62" w:rsidRDefault="00724C62" w:rsidP="00724C62">
      <w:pPr>
        <w:rPr>
          <w:rFonts w:ascii="Comic Sans MS" w:hAnsi="Comic Sans MS"/>
          <w:sz w:val="24"/>
          <w:szCs w:val="24"/>
        </w:rPr>
      </w:pPr>
    </w:p>
    <w:p w:rsidR="00724C62" w:rsidRPr="00724C62" w:rsidRDefault="00724C62" w:rsidP="00724C62">
      <w:pPr>
        <w:rPr>
          <w:rFonts w:ascii="Comic Sans MS" w:hAnsi="Comic Sans MS"/>
          <w:sz w:val="24"/>
          <w:szCs w:val="24"/>
        </w:rPr>
      </w:pPr>
    </w:p>
    <w:p w:rsidR="00724C62" w:rsidRPr="00724C62" w:rsidRDefault="00724C62" w:rsidP="00724C62">
      <w:pPr>
        <w:rPr>
          <w:rFonts w:ascii="Comic Sans MS" w:hAnsi="Comic Sans MS"/>
          <w:sz w:val="24"/>
          <w:szCs w:val="24"/>
        </w:rPr>
      </w:pPr>
    </w:p>
    <w:p w:rsidR="00724C62" w:rsidRPr="00724C62" w:rsidRDefault="00724C62" w:rsidP="00724C62">
      <w:pPr>
        <w:rPr>
          <w:rFonts w:ascii="Comic Sans MS" w:hAnsi="Comic Sans MS"/>
          <w:sz w:val="24"/>
          <w:szCs w:val="24"/>
        </w:rPr>
      </w:pPr>
    </w:p>
    <w:p w:rsidR="00724C62" w:rsidRPr="00724C62" w:rsidRDefault="00724C62" w:rsidP="00724C62">
      <w:pPr>
        <w:rPr>
          <w:rFonts w:ascii="Comic Sans MS" w:hAnsi="Comic Sans MS"/>
          <w:sz w:val="24"/>
          <w:szCs w:val="24"/>
        </w:rPr>
      </w:pPr>
    </w:p>
    <w:p w:rsidR="00724C62" w:rsidRPr="00724C62" w:rsidRDefault="00724C62" w:rsidP="00724C62">
      <w:pPr>
        <w:rPr>
          <w:rFonts w:ascii="Comic Sans MS" w:hAnsi="Comic Sans MS"/>
          <w:sz w:val="24"/>
          <w:szCs w:val="24"/>
        </w:rPr>
      </w:pPr>
    </w:p>
    <w:p w:rsidR="00724C62" w:rsidRPr="00724C62" w:rsidRDefault="00724C62" w:rsidP="00724C62">
      <w:pPr>
        <w:rPr>
          <w:rFonts w:ascii="Comic Sans MS" w:hAnsi="Comic Sans MS"/>
          <w:sz w:val="24"/>
          <w:szCs w:val="24"/>
        </w:rPr>
      </w:pPr>
    </w:p>
    <w:p w:rsidR="00724C62" w:rsidRDefault="00724C62" w:rsidP="00724C62">
      <w:pPr>
        <w:rPr>
          <w:rFonts w:ascii="Comic Sans MS" w:hAnsi="Comic Sans MS"/>
          <w:sz w:val="24"/>
          <w:szCs w:val="24"/>
        </w:rPr>
      </w:pPr>
    </w:p>
    <w:p w:rsidR="00724C62" w:rsidRDefault="00724C62" w:rsidP="00724C62">
      <w:pPr>
        <w:rPr>
          <w:rFonts w:ascii="Comic Sans MS" w:hAnsi="Comic Sans MS"/>
          <w:sz w:val="24"/>
          <w:szCs w:val="24"/>
        </w:rPr>
      </w:pPr>
    </w:p>
    <w:p w:rsidR="009A48BA" w:rsidRDefault="009A48BA" w:rsidP="00724C62">
      <w:pPr>
        <w:rPr>
          <w:rFonts w:ascii="Comic Sans MS" w:hAnsi="Comic Sans MS"/>
          <w:sz w:val="24"/>
          <w:szCs w:val="24"/>
        </w:rPr>
      </w:pPr>
    </w:p>
    <w:p w:rsidR="00724C62" w:rsidRDefault="00724C62" w:rsidP="00724C62">
      <w:pPr>
        <w:rPr>
          <w:rFonts w:ascii="Comic Sans MS" w:hAnsi="Comic Sans MS"/>
          <w:sz w:val="24"/>
          <w:szCs w:val="24"/>
        </w:rPr>
      </w:pPr>
    </w:p>
    <w:p w:rsidR="00724C62" w:rsidRDefault="00724C62" w:rsidP="00724C62">
      <w:pPr>
        <w:rPr>
          <w:rFonts w:ascii="Comic Sans MS" w:hAnsi="Comic Sans MS"/>
          <w:sz w:val="24"/>
          <w:szCs w:val="24"/>
        </w:rPr>
      </w:pPr>
    </w:p>
    <w:p w:rsidR="00724C62" w:rsidRDefault="00724C62" w:rsidP="00724C62">
      <w:pPr>
        <w:rPr>
          <w:rFonts w:ascii="Comic Sans MS" w:hAnsi="Comic Sans MS"/>
          <w:sz w:val="24"/>
          <w:szCs w:val="24"/>
        </w:rPr>
      </w:pPr>
    </w:p>
    <w:p w:rsidR="00724C62" w:rsidRDefault="00724C62" w:rsidP="00724C62">
      <w:pPr>
        <w:rPr>
          <w:rFonts w:ascii="Comic Sans MS" w:hAnsi="Comic Sans MS"/>
          <w:sz w:val="24"/>
          <w:szCs w:val="24"/>
        </w:rPr>
      </w:pPr>
    </w:p>
    <w:p w:rsidR="00D45BD4" w:rsidRPr="00E71313" w:rsidRDefault="00D45BD4" w:rsidP="00E71313">
      <w:pPr>
        <w:rPr>
          <w:rFonts w:ascii="Comic Sans MS" w:hAnsi="Comic Sans MS"/>
          <w:b/>
          <w:sz w:val="28"/>
          <w:szCs w:val="24"/>
        </w:rPr>
      </w:pPr>
      <w:r w:rsidRPr="00E71313">
        <w:rPr>
          <w:rFonts w:ascii="Comic Sans MS" w:hAnsi="Comic Sans MS"/>
          <w:b/>
          <w:sz w:val="28"/>
          <w:szCs w:val="24"/>
        </w:rPr>
        <w:lastRenderedPageBreak/>
        <w:t>CONCLUSIÓN</w:t>
      </w:r>
    </w:p>
    <w:p w:rsidR="00987BF7" w:rsidRDefault="00987BF7" w:rsidP="00D45BD4">
      <w:pPr>
        <w:jc w:val="both"/>
        <w:rPr>
          <w:rFonts w:ascii="Comic Sans MS" w:hAnsi="Comic Sans MS"/>
          <w:sz w:val="24"/>
          <w:szCs w:val="24"/>
        </w:rPr>
      </w:pPr>
      <w:r>
        <w:rPr>
          <w:rFonts w:ascii="Comic Sans MS" w:hAnsi="Comic Sans MS"/>
          <w:sz w:val="24"/>
          <w:szCs w:val="24"/>
        </w:rPr>
        <w:t>La</w:t>
      </w:r>
      <w:r w:rsidR="00A20C0F">
        <w:rPr>
          <w:rFonts w:ascii="Comic Sans MS" w:hAnsi="Comic Sans MS"/>
          <w:sz w:val="24"/>
          <w:szCs w:val="24"/>
        </w:rPr>
        <w:t xml:space="preserve"> intención de este proyecto fue </w:t>
      </w:r>
      <w:r>
        <w:rPr>
          <w:rFonts w:ascii="Comic Sans MS" w:hAnsi="Comic Sans MS"/>
          <w:sz w:val="24"/>
          <w:szCs w:val="24"/>
        </w:rPr>
        <w:t>el realizar una innovación para mejorar el entrenamiento de los catadores y con ello sus resultados de asertividad, lo cu</w:t>
      </w:r>
      <w:r w:rsidR="00E20AD3">
        <w:rPr>
          <w:rFonts w:ascii="Comic Sans MS" w:hAnsi="Comic Sans MS"/>
          <w:sz w:val="24"/>
          <w:szCs w:val="24"/>
        </w:rPr>
        <w:t>al pudimos conseguir en 3 meses. S</w:t>
      </w:r>
      <w:r>
        <w:rPr>
          <w:rFonts w:ascii="Comic Sans MS" w:hAnsi="Comic Sans MS"/>
          <w:sz w:val="24"/>
          <w:szCs w:val="24"/>
        </w:rPr>
        <w:t>in embargo</w:t>
      </w:r>
      <w:r w:rsidR="00E20AD3">
        <w:rPr>
          <w:rFonts w:ascii="Comic Sans MS" w:hAnsi="Comic Sans MS"/>
          <w:sz w:val="24"/>
          <w:szCs w:val="24"/>
        </w:rPr>
        <w:t>,</w:t>
      </w:r>
      <w:r>
        <w:rPr>
          <w:rFonts w:ascii="Comic Sans MS" w:hAnsi="Comic Sans MS"/>
          <w:sz w:val="24"/>
          <w:szCs w:val="24"/>
        </w:rPr>
        <w:t xml:space="preserve"> es un proceso que aun no termina y como toda disciplina se debe mantener una c</w:t>
      </w:r>
      <w:r w:rsidR="00A20C0F">
        <w:rPr>
          <w:rFonts w:ascii="Comic Sans MS" w:hAnsi="Comic Sans MS"/>
          <w:sz w:val="24"/>
          <w:szCs w:val="24"/>
        </w:rPr>
        <w:t>o</w:t>
      </w:r>
      <w:r>
        <w:rPr>
          <w:rFonts w:ascii="Comic Sans MS" w:hAnsi="Comic Sans MS"/>
          <w:sz w:val="24"/>
          <w:szCs w:val="24"/>
        </w:rPr>
        <w:t>nstancia para evitar una disminución en su desempeño.</w:t>
      </w:r>
    </w:p>
    <w:p w:rsidR="00987BF7" w:rsidRDefault="00987BF7" w:rsidP="00D45BD4">
      <w:pPr>
        <w:jc w:val="both"/>
        <w:rPr>
          <w:rFonts w:ascii="Comic Sans MS" w:hAnsi="Comic Sans MS"/>
          <w:sz w:val="24"/>
          <w:szCs w:val="24"/>
        </w:rPr>
      </w:pPr>
      <w:r>
        <w:rPr>
          <w:rFonts w:ascii="Comic Sans MS" w:hAnsi="Comic Sans MS"/>
          <w:sz w:val="24"/>
          <w:szCs w:val="24"/>
        </w:rPr>
        <w:t>De las  110 personas inscritas para el entrenamiento sensorial, se logró que más de 75 pudieran conseguir hasta el momento un resultado aprobatorio en su desempeño.</w:t>
      </w:r>
      <w:r w:rsidR="00E71313">
        <w:rPr>
          <w:rFonts w:ascii="Comic Sans MS" w:hAnsi="Comic Sans MS"/>
          <w:sz w:val="24"/>
          <w:szCs w:val="24"/>
        </w:rPr>
        <w:t xml:space="preserve"> Por lo que podemos afirmar que el desarro</w:t>
      </w:r>
      <w:r w:rsidR="00E20AD3">
        <w:rPr>
          <w:rFonts w:ascii="Comic Sans MS" w:hAnsi="Comic Sans MS"/>
          <w:sz w:val="24"/>
          <w:szCs w:val="24"/>
        </w:rPr>
        <w:t>llo de esta optimización resultó</w:t>
      </w:r>
      <w:r w:rsidR="00E71313">
        <w:rPr>
          <w:rFonts w:ascii="Comic Sans MS" w:hAnsi="Comic Sans MS"/>
          <w:sz w:val="24"/>
          <w:szCs w:val="24"/>
        </w:rPr>
        <w:t xml:space="preserve"> de gran ayuda para la mejora del entrenamiento del personal.</w:t>
      </w:r>
    </w:p>
    <w:p w:rsidR="00A20C0F" w:rsidRDefault="00987BF7" w:rsidP="00D45BD4">
      <w:pPr>
        <w:jc w:val="both"/>
        <w:rPr>
          <w:rFonts w:ascii="Comic Sans MS" w:hAnsi="Comic Sans MS"/>
          <w:sz w:val="24"/>
          <w:szCs w:val="24"/>
        </w:rPr>
      </w:pPr>
      <w:r>
        <w:rPr>
          <w:rFonts w:ascii="Comic Sans MS" w:hAnsi="Comic Sans MS"/>
          <w:sz w:val="24"/>
          <w:szCs w:val="24"/>
        </w:rPr>
        <w:t xml:space="preserve">También realizamos una serie de validaciones de quejas en producto terminado, principalmente en garrafón 20l, por lo que se realizaron pruebas de sabor, apariencia y olor, además de una serie de pruebas fisicoquímicas para comprobar que la mayoría de estas quejas no tenían fundamento y así mantener la calidad del producto que exige las normas que rigen a la empresa.  </w:t>
      </w:r>
    </w:p>
    <w:p w:rsidR="00987BF7" w:rsidRDefault="00987BF7" w:rsidP="00D45BD4">
      <w:pPr>
        <w:jc w:val="both"/>
        <w:rPr>
          <w:rFonts w:ascii="Comic Sans MS" w:hAnsi="Comic Sans MS"/>
          <w:sz w:val="24"/>
          <w:szCs w:val="24"/>
        </w:rPr>
      </w:pPr>
      <w:r>
        <w:rPr>
          <w:rFonts w:ascii="Comic Sans MS" w:hAnsi="Comic Sans MS"/>
          <w:sz w:val="24"/>
          <w:szCs w:val="24"/>
        </w:rPr>
        <w:t>En apoyo a producción se realiza</w:t>
      </w:r>
      <w:r w:rsidR="00E20AD3">
        <w:rPr>
          <w:rFonts w:ascii="Comic Sans MS" w:hAnsi="Comic Sans MS"/>
          <w:sz w:val="24"/>
          <w:szCs w:val="24"/>
        </w:rPr>
        <w:t>ro</w:t>
      </w:r>
      <w:r>
        <w:rPr>
          <w:rFonts w:ascii="Comic Sans MS" w:hAnsi="Comic Sans MS"/>
          <w:sz w:val="24"/>
          <w:szCs w:val="24"/>
        </w:rPr>
        <w:t>n c</w:t>
      </w:r>
      <w:r w:rsidR="00D66254">
        <w:rPr>
          <w:rFonts w:ascii="Comic Sans MS" w:hAnsi="Comic Sans MS"/>
          <w:sz w:val="24"/>
          <w:szCs w:val="24"/>
        </w:rPr>
        <w:t>o</w:t>
      </w:r>
      <w:r>
        <w:rPr>
          <w:rFonts w:ascii="Comic Sans MS" w:hAnsi="Comic Sans MS"/>
          <w:sz w:val="24"/>
          <w:szCs w:val="24"/>
        </w:rPr>
        <w:t>nstantemente una serie de validaciones, para los saneamientos y al inicio y co</w:t>
      </w:r>
      <w:r w:rsidR="00D66254">
        <w:rPr>
          <w:rFonts w:ascii="Comic Sans MS" w:hAnsi="Comic Sans MS"/>
          <w:sz w:val="24"/>
          <w:szCs w:val="24"/>
        </w:rPr>
        <w:t>r</w:t>
      </w:r>
      <w:r w:rsidR="00E20AD3">
        <w:rPr>
          <w:rFonts w:ascii="Comic Sans MS" w:hAnsi="Comic Sans MS"/>
          <w:sz w:val="24"/>
          <w:szCs w:val="24"/>
        </w:rPr>
        <w:t>t</w:t>
      </w:r>
      <w:r>
        <w:rPr>
          <w:rFonts w:ascii="Comic Sans MS" w:hAnsi="Comic Sans MS"/>
          <w:sz w:val="24"/>
          <w:szCs w:val="24"/>
        </w:rPr>
        <w:t xml:space="preserve">e de cada producción, esto con la finalidad de certificar </w:t>
      </w:r>
      <w:r w:rsidR="00126335">
        <w:rPr>
          <w:rFonts w:ascii="Comic Sans MS" w:hAnsi="Comic Sans MS"/>
          <w:sz w:val="24"/>
          <w:szCs w:val="24"/>
        </w:rPr>
        <w:t>la calidad del producto.</w:t>
      </w:r>
    </w:p>
    <w:p w:rsidR="00126335" w:rsidRDefault="00D66254" w:rsidP="00D66254">
      <w:pPr>
        <w:jc w:val="both"/>
        <w:rPr>
          <w:rFonts w:ascii="Comic Sans MS" w:hAnsi="Comic Sans MS"/>
          <w:sz w:val="24"/>
          <w:szCs w:val="24"/>
        </w:rPr>
      </w:pPr>
      <w:r>
        <w:rPr>
          <w:rFonts w:ascii="Comic Sans MS" w:hAnsi="Comic Sans MS"/>
          <w:sz w:val="24"/>
          <w:szCs w:val="24"/>
        </w:rPr>
        <w:t xml:space="preserve">Los estudios sobre el producto expuesto al sol, fueron de </w:t>
      </w:r>
      <w:r w:rsidR="00E20AD3">
        <w:rPr>
          <w:rFonts w:ascii="Comic Sans MS" w:hAnsi="Comic Sans MS"/>
          <w:sz w:val="24"/>
          <w:szCs w:val="24"/>
        </w:rPr>
        <w:t xml:space="preserve">gran importancia, debido al </w:t>
      </w:r>
      <w:r>
        <w:rPr>
          <w:rFonts w:ascii="Comic Sans MS" w:hAnsi="Comic Sans MS"/>
          <w:sz w:val="24"/>
          <w:szCs w:val="24"/>
        </w:rPr>
        <w:t xml:space="preserve"> impacto que tienen en las perdidas mensuales que sufre la empresa, por lo que el conseguir obtener un tiempo de exposición máxima al</w:t>
      </w:r>
      <w:r w:rsidR="00126335">
        <w:rPr>
          <w:rFonts w:ascii="Comic Sans MS" w:hAnsi="Comic Sans MS"/>
          <w:sz w:val="24"/>
          <w:szCs w:val="24"/>
        </w:rPr>
        <w:t xml:space="preserve"> sol para productos como Sprite y</w:t>
      </w:r>
      <w:r>
        <w:rPr>
          <w:rFonts w:ascii="Comic Sans MS" w:hAnsi="Comic Sans MS"/>
          <w:sz w:val="24"/>
          <w:szCs w:val="24"/>
        </w:rPr>
        <w:t xml:space="preserve"> Manzana li</w:t>
      </w:r>
      <w:r w:rsidR="00D135B0">
        <w:rPr>
          <w:rFonts w:ascii="Comic Sans MS" w:hAnsi="Comic Sans MS"/>
          <w:sz w:val="24"/>
          <w:szCs w:val="24"/>
        </w:rPr>
        <w:t>ft.</w:t>
      </w:r>
    </w:p>
    <w:p w:rsidR="00D66254" w:rsidRDefault="00126335" w:rsidP="00D66254">
      <w:pPr>
        <w:jc w:val="both"/>
        <w:rPr>
          <w:rFonts w:ascii="Comic Sans MS" w:hAnsi="Comic Sans MS"/>
          <w:sz w:val="24"/>
          <w:szCs w:val="24"/>
        </w:rPr>
      </w:pPr>
      <w:r>
        <w:rPr>
          <w:rFonts w:ascii="Comic Sans MS" w:hAnsi="Comic Sans MS"/>
          <w:sz w:val="24"/>
          <w:szCs w:val="24"/>
        </w:rPr>
        <w:t xml:space="preserve"> </w:t>
      </w:r>
    </w:p>
    <w:p w:rsidR="00E20AD3" w:rsidRDefault="00E20AD3" w:rsidP="00D66254">
      <w:pPr>
        <w:jc w:val="both"/>
        <w:rPr>
          <w:rFonts w:ascii="Comic Sans MS" w:hAnsi="Comic Sans MS"/>
          <w:sz w:val="24"/>
          <w:szCs w:val="24"/>
        </w:rPr>
      </w:pPr>
    </w:p>
    <w:p w:rsidR="00E20AD3" w:rsidRDefault="00E20AD3" w:rsidP="00D66254">
      <w:pPr>
        <w:jc w:val="both"/>
        <w:rPr>
          <w:rFonts w:ascii="Comic Sans MS" w:hAnsi="Comic Sans MS"/>
          <w:sz w:val="24"/>
          <w:szCs w:val="24"/>
        </w:rPr>
      </w:pPr>
    </w:p>
    <w:p w:rsidR="00E20AD3" w:rsidRDefault="00E20AD3" w:rsidP="00D66254">
      <w:pPr>
        <w:jc w:val="both"/>
        <w:rPr>
          <w:rFonts w:ascii="Comic Sans MS" w:hAnsi="Comic Sans MS"/>
          <w:sz w:val="24"/>
          <w:szCs w:val="24"/>
        </w:rPr>
      </w:pPr>
    </w:p>
    <w:p w:rsidR="00E20AD3" w:rsidRDefault="00E20AD3" w:rsidP="00D66254">
      <w:pPr>
        <w:jc w:val="both"/>
        <w:rPr>
          <w:rFonts w:ascii="Comic Sans MS" w:hAnsi="Comic Sans MS"/>
          <w:sz w:val="24"/>
          <w:szCs w:val="24"/>
        </w:rPr>
      </w:pPr>
    </w:p>
    <w:p w:rsidR="00724C62" w:rsidRPr="00126335" w:rsidRDefault="00126335" w:rsidP="00126335">
      <w:pPr>
        <w:jc w:val="both"/>
        <w:rPr>
          <w:rFonts w:ascii="Comic Sans MS" w:hAnsi="Comic Sans MS"/>
          <w:sz w:val="24"/>
          <w:szCs w:val="24"/>
        </w:rPr>
      </w:pPr>
      <w:r>
        <w:rPr>
          <w:rFonts w:ascii="Comic Sans MS" w:hAnsi="Comic Sans MS"/>
          <w:sz w:val="24"/>
          <w:szCs w:val="24"/>
        </w:rPr>
        <w:lastRenderedPageBreak/>
        <w:t xml:space="preserve">   </w:t>
      </w:r>
      <w:r w:rsidR="00724C62" w:rsidRPr="00126335">
        <w:rPr>
          <w:rFonts w:ascii="Comic Sans MS" w:hAnsi="Comic Sans MS"/>
          <w:b/>
          <w:sz w:val="28"/>
          <w:szCs w:val="24"/>
        </w:rPr>
        <w:t>ANEXO</w:t>
      </w:r>
    </w:p>
    <w:p w:rsidR="00724C62" w:rsidRDefault="00724C62" w:rsidP="00724C62">
      <w:pPr>
        <w:rPr>
          <w:rFonts w:ascii="Comic Sans MS" w:hAnsi="Comic Sans MS"/>
          <w:b/>
          <w:sz w:val="24"/>
          <w:szCs w:val="24"/>
        </w:rPr>
      </w:pPr>
    </w:p>
    <w:p w:rsidR="00724C62" w:rsidRDefault="00724C62" w:rsidP="00724C62">
      <w:pPr>
        <w:rPr>
          <w:rFonts w:ascii="Comic Sans MS" w:hAnsi="Comic Sans MS"/>
          <w:b/>
          <w:sz w:val="24"/>
          <w:szCs w:val="24"/>
        </w:rPr>
      </w:pPr>
      <w:r w:rsidRPr="00724C62">
        <w:rPr>
          <w:rFonts w:ascii="Comic Sans MS" w:hAnsi="Comic Sans MS"/>
          <w:b/>
          <w:sz w:val="24"/>
          <w:szCs w:val="24"/>
        </w:rPr>
        <w:t>ESTUDIO DE °BRIX INVERTIDO PARA JARABE TERMINADO.</w:t>
      </w:r>
    </w:p>
    <w:p w:rsidR="00724C62" w:rsidRDefault="00724C62" w:rsidP="00724C62">
      <w:pPr>
        <w:rPr>
          <w:rFonts w:ascii="Comic Sans MS" w:hAnsi="Comic Sans MS"/>
          <w:b/>
          <w:color w:val="17365D" w:themeColor="text2" w:themeShade="BF"/>
          <w:sz w:val="24"/>
          <w:szCs w:val="24"/>
        </w:rPr>
      </w:pPr>
      <w:r w:rsidRPr="00724C62">
        <w:rPr>
          <w:rFonts w:ascii="Comic Sans MS" w:hAnsi="Comic Sans MS"/>
          <w:b/>
          <w:color w:val="17365D" w:themeColor="text2" w:themeShade="BF"/>
          <w:sz w:val="24"/>
          <w:szCs w:val="24"/>
        </w:rPr>
        <w:t>Pr</w:t>
      </w:r>
      <w:r>
        <w:rPr>
          <w:rFonts w:ascii="Comic Sans MS" w:hAnsi="Comic Sans MS"/>
          <w:b/>
          <w:color w:val="17365D" w:themeColor="text2" w:themeShade="BF"/>
          <w:sz w:val="24"/>
          <w:szCs w:val="24"/>
        </w:rPr>
        <w:t>o</w:t>
      </w:r>
      <w:r w:rsidRPr="00724C62">
        <w:rPr>
          <w:rFonts w:ascii="Comic Sans MS" w:hAnsi="Comic Sans MS"/>
          <w:b/>
          <w:color w:val="17365D" w:themeColor="text2" w:themeShade="BF"/>
          <w:sz w:val="24"/>
          <w:szCs w:val="24"/>
        </w:rPr>
        <w:t>cedimiento para evaluar °Brix de jarabe terminado</w:t>
      </w:r>
    </w:p>
    <w:p w:rsidR="00724C62" w:rsidRPr="005C4FE5" w:rsidRDefault="00724C62" w:rsidP="00724C62">
      <w:pPr>
        <w:jc w:val="both"/>
        <w:rPr>
          <w:rFonts w:ascii="Comic Sans MS" w:hAnsi="Comic Sans MS"/>
          <w:b/>
          <w:sz w:val="24"/>
          <w:szCs w:val="24"/>
        </w:rPr>
      </w:pPr>
      <w:r w:rsidRPr="005C4FE5">
        <w:rPr>
          <w:rFonts w:ascii="Comic Sans MS" w:hAnsi="Comic Sans MS"/>
          <w:sz w:val="24"/>
          <w:szCs w:val="24"/>
        </w:rPr>
        <w:t>Por razones del proceso de elaboración del jarabe simple, éste presenta un cierto grado de desdoblamiento; por lo tanto es necesario realizar la inversión o hidrólisis ácida de los jarabes terminados para poder saber con seguridad el brix a embotellar y de esta manera evitar producir una bebida fuera de norma.</w:t>
      </w:r>
    </w:p>
    <w:p w:rsidR="00724C62" w:rsidRPr="005C4FE5" w:rsidRDefault="00724C62" w:rsidP="00724C62">
      <w:pPr>
        <w:rPr>
          <w:rFonts w:ascii="Comic Sans MS" w:hAnsi="Comic Sans MS"/>
          <w:sz w:val="24"/>
          <w:szCs w:val="24"/>
        </w:rPr>
      </w:pPr>
      <w:r w:rsidRPr="005C4FE5">
        <w:rPr>
          <w:rFonts w:ascii="Comic Sans MS" w:hAnsi="Comic Sans MS"/>
          <w:sz w:val="24"/>
          <w:szCs w:val="24"/>
        </w:rPr>
        <w:t>El Brix Invertido de Jarabe Terminado es la ruptura química de la sacarosa (azúcar de caña) en sus monosacáridos glucosa y fructosa, nos indica el grado de desdoblamiento (aumento de peso de la solución de sacarosa) que ha sufrido el jarabe, para ello se utiliza una mezcla de ácido fosfórico y clorhídrico y una temperatura de 80ºC durante una hora en baño María.</w:t>
      </w:r>
    </w:p>
    <w:p w:rsidR="00D45BD4" w:rsidRDefault="00D45BD4" w:rsidP="00724C62">
      <w:pPr>
        <w:jc w:val="both"/>
        <w:rPr>
          <w:rFonts w:ascii="Comic Sans MS" w:hAnsi="Comic Sans MS"/>
          <w:sz w:val="24"/>
          <w:szCs w:val="24"/>
        </w:rPr>
      </w:pPr>
    </w:p>
    <w:p w:rsidR="00724C62" w:rsidRPr="00D45BD4" w:rsidRDefault="00724C62" w:rsidP="00724C62">
      <w:pPr>
        <w:jc w:val="both"/>
        <w:rPr>
          <w:rFonts w:ascii="Comic Sans MS" w:hAnsi="Comic Sans MS"/>
          <w:b/>
          <w:szCs w:val="24"/>
        </w:rPr>
      </w:pPr>
      <w:r w:rsidRPr="00D45BD4">
        <w:rPr>
          <w:rFonts w:ascii="Comic Sans MS" w:hAnsi="Comic Sans MS"/>
          <w:b/>
          <w:szCs w:val="24"/>
        </w:rPr>
        <w:t>EQUIPO Y REACTIVOS</w:t>
      </w:r>
    </w:p>
    <w:p w:rsidR="00724C62" w:rsidRPr="005C4FE5" w:rsidRDefault="00724C62" w:rsidP="00724C62">
      <w:pPr>
        <w:jc w:val="both"/>
        <w:rPr>
          <w:rFonts w:ascii="Comic Sans MS" w:hAnsi="Comic Sans MS"/>
          <w:b/>
          <w:sz w:val="24"/>
          <w:szCs w:val="24"/>
        </w:rPr>
      </w:pPr>
    </w:p>
    <w:p w:rsidR="00D45BD4" w:rsidRDefault="00724C62" w:rsidP="002461F3">
      <w:pPr>
        <w:pStyle w:val="Prrafodelista"/>
        <w:numPr>
          <w:ilvl w:val="0"/>
          <w:numId w:val="9"/>
        </w:numPr>
        <w:jc w:val="both"/>
        <w:rPr>
          <w:rFonts w:ascii="Comic Sans MS" w:hAnsi="Comic Sans MS"/>
          <w:sz w:val="24"/>
          <w:szCs w:val="24"/>
        </w:rPr>
      </w:pPr>
      <w:r w:rsidRPr="00D45BD4">
        <w:rPr>
          <w:rFonts w:ascii="Comic Sans MS" w:hAnsi="Comic Sans MS"/>
          <w:sz w:val="24"/>
          <w:szCs w:val="24"/>
        </w:rPr>
        <w:t>Termómetro de mercurio -20 a 110°C o -20 a 150 con divisiones de 1ºC.</w:t>
      </w:r>
    </w:p>
    <w:p w:rsidR="00D45BD4" w:rsidRDefault="00724C62" w:rsidP="002461F3">
      <w:pPr>
        <w:pStyle w:val="Prrafodelista"/>
        <w:numPr>
          <w:ilvl w:val="0"/>
          <w:numId w:val="9"/>
        </w:numPr>
        <w:jc w:val="both"/>
        <w:rPr>
          <w:rFonts w:ascii="Comic Sans MS" w:hAnsi="Comic Sans MS"/>
          <w:sz w:val="24"/>
          <w:szCs w:val="24"/>
        </w:rPr>
      </w:pPr>
      <w:r w:rsidRPr="00D45BD4">
        <w:rPr>
          <w:rFonts w:ascii="Comic Sans MS" w:hAnsi="Comic Sans MS"/>
          <w:sz w:val="24"/>
          <w:szCs w:val="24"/>
        </w:rPr>
        <w:t>Cronómetro</w:t>
      </w:r>
      <w:r w:rsidR="00D45BD4">
        <w:rPr>
          <w:rFonts w:ascii="Comic Sans MS" w:hAnsi="Comic Sans MS"/>
          <w:sz w:val="24"/>
          <w:szCs w:val="24"/>
        </w:rPr>
        <w:t>.</w:t>
      </w:r>
    </w:p>
    <w:p w:rsidR="00D45BD4" w:rsidRDefault="00724C62" w:rsidP="002461F3">
      <w:pPr>
        <w:pStyle w:val="Prrafodelista"/>
        <w:numPr>
          <w:ilvl w:val="0"/>
          <w:numId w:val="9"/>
        </w:numPr>
        <w:jc w:val="both"/>
        <w:rPr>
          <w:rFonts w:ascii="Comic Sans MS" w:hAnsi="Comic Sans MS"/>
          <w:sz w:val="24"/>
          <w:szCs w:val="24"/>
        </w:rPr>
      </w:pPr>
      <w:r w:rsidRPr="00D45BD4">
        <w:rPr>
          <w:rFonts w:ascii="Comic Sans MS" w:hAnsi="Comic Sans MS"/>
          <w:sz w:val="24"/>
          <w:szCs w:val="24"/>
        </w:rPr>
        <w:t>Baño de agua</w:t>
      </w:r>
      <w:r w:rsidR="00D45BD4">
        <w:rPr>
          <w:rFonts w:ascii="Comic Sans MS" w:hAnsi="Comic Sans MS"/>
          <w:sz w:val="24"/>
          <w:szCs w:val="24"/>
        </w:rPr>
        <w:t>.</w:t>
      </w:r>
    </w:p>
    <w:p w:rsidR="00D45BD4" w:rsidRDefault="00D26D29" w:rsidP="002461F3">
      <w:pPr>
        <w:pStyle w:val="Prrafodelista"/>
        <w:numPr>
          <w:ilvl w:val="0"/>
          <w:numId w:val="9"/>
        </w:numPr>
        <w:jc w:val="both"/>
        <w:rPr>
          <w:rFonts w:ascii="Comic Sans MS" w:hAnsi="Comic Sans MS"/>
          <w:sz w:val="24"/>
          <w:szCs w:val="24"/>
        </w:rPr>
      </w:pPr>
      <w:r>
        <w:rPr>
          <w:rFonts w:ascii="Comic Sans MS" w:hAnsi="Comic Sans MS"/>
          <w:sz w:val="24"/>
          <w:szCs w:val="24"/>
        </w:rPr>
        <w:t>Densímetros digital</w:t>
      </w:r>
      <w:r w:rsidR="00724C62" w:rsidRPr="00D45BD4">
        <w:rPr>
          <w:rFonts w:ascii="Comic Sans MS" w:hAnsi="Comic Sans MS"/>
          <w:sz w:val="24"/>
          <w:szCs w:val="24"/>
        </w:rPr>
        <w:t xml:space="preserve"> Anton Paar, DMA 46 y DMA 48</w:t>
      </w:r>
      <w:r w:rsidR="00D45BD4">
        <w:rPr>
          <w:rFonts w:ascii="Comic Sans MS" w:hAnsi="Comic Sans MS"/>
          <w:sz w:val="24"/>
          <w:szCs w:val="24"/>
        </w:rPr>
        <w:t>.</w:t>
      </w:r>
    </w:p>
    <w:p w:rsidR="00D45BD4" w:rsidRDefault="00724C62" w:rsidP="002461F3">
      <w:pPr>
        <w:pStyle w:val="Prrafodelista"/>
        <w:numPr>
          <w:ilvl w:val="0"/>
          <w:numId w:val="9"/>
        </w:numPr>
        <w:jc w:val="both"/>
        <w:rPr>
          <w:rFonts w:ascii="Comic Sans MS" w:hAnsi="Comic Sans MS"/>
          <w:sz w:val="24"/>
          <w:szCs w:val="24"/>
        </w:rPr>
      </w:pPr>
      <w:r w:rsidRPr="00D45BD4">
        <w:rPr>
          <w:rFonts w:ascii="Comic Sans MS" w:hAnsi="Comic Sans MS"/>
          <w:sz w:val="24"/>
          <w:szCs w:val="24"/>
        </w:rPr>
        <w:t>Probeta graduada de 100 ml</w:t>
      </w:r>
      <w:r w:rsidR="00D45BD4">
        <w:rPr>
          <w:rFonts w:ascii="Comic Sans MS" w:hAnsi="Comic Sans MS"/>
          <w:sz w:val="24"/>
          <w:szCs w:val="24"/>
        </w:rPr>
        <w:t>.</w:t>
      </w:r>
    </w:p>
    <w:p w:rsidR="00D45BD4" w:rsidRDefault="00724C62" w:rsidP="002461F3">
      <w:pPr>
        <w:pStyle w:val="Prrafodelista"/>
        <w:numPr>
          <w:ilvl w:val="0"/>
          <w:numId w:val="9"/>
        </w:numPr>
        <w:jc w:val="both"/>
        <w:rPr>
          <w:rFonts w:ascii="Comic Sans MS" w:hAnsi="Comic Sans MS"/>
          <w:sz w:val="24"/>
          <w:szCs w:val="24"/>
        </w:rPr>
      </w:pPr>
      <w:r w:rsidRPr="00D45BD4">
        <w:rPr>
          <w:rFonts w:ascii="Comic Sans MS" w:hAnsi="Comic Sans MS"/>
          <w:sz w:val="24"/>
          <w:szCs w:val="24"/>
        </w:rPr>
        <w:t>Pipeta graduada de 1 ml, con divisiones de 0.1 ml</w:t>
      </w:r>
      <w:r w:rsidR="00D45BD4">
        <w:rPr>
          <w:rFonts w:ascii="Comic Sans MS" w:hAnsi="Comic Sans MS"/>
          <w:sz w:val="24"/>
          <w:szCs w:val="24"/>
        </w:rPr>
        <w:t>.</w:t>
      </w:r>
    </w:p>
    <w:p w:rsidR="00D45BD4" w:rsidRDefault="00724C62" w:rsidP="002461F3">
      <w:pPr>
        <w:pStyle w:val="Prrafodelista"/>
        <w:numPr>
          <w:ilvl w:val="0"/>
          <w:numId w:val="9"/>
        </w:numPr>
        <w:jc w:val="both"/>
        <w:rPr>
          <w:rFonts w:ascii="Comic Sans MS" w:hAnsi="Comic Sans MS"/>
          <w:sz w:val="24"/>
          <w:szCs w:val="24"/>
        </w:rPr>
      </w:pPr>
      <w:r w:rsidRPr="00D45BD4">
        <w:rPr>
          <w:rFonts w:ascii="Comic Sans MS" w:hAnsi="Comic Sans MS"/>
          <w:sz w:val="24"/>
          <w:szCs w:val="24"/>
        </w:rPr>
        <w:t>Perilla</w:t>
      </w:r>
      <w:r w:rsidR="00D45BD4">
        <w:rPr>
          <w:rFonts w:ascii="Comic Sans MS" w:hAnsi="Comic Sans MS"/>
          <w:sz w:val="24"/>
          <w:szCs w:val="24"/>
        </w:rPr>
        <w:t>.</w:t>
      </w:r>
    </w:p>
    <w:p w:rsidR="00D45BD4" w:rsidRDefault="00724C62" w:rsidP="002461F3">
      <w:pPr>
        <w:pStyle w:val="Prrafodelista"/>
        <w:numPr>
          <w:ilvl w:val="0"/>
          <w:numId w:val="9"/>
        </w:numPr>
        <w:jc w:val="both"/>
        <w:rPr>
          <w:rFonts w:ascii="Comic Sans MS" w:hAnsi="Comic Sans MS"/>
          <w:sz w:val="24"/>
          <w:szCs w:val="24"/>
        </w:rPr>
      </w:pPr>
      <w:r w:rsidRPr="00D45BD4">
        <w:rPr>
          <w:rFonts w:ascii="Comic Sans MS" w:hAnsi="Comic Sans MS"/>
          <w:sz w:val="24"/>
          <w:szCs w:val="24"/>
        </w:rPr>
        <w:t>Tubos de cultivo con tapa roscada de 3.5 cm de diámetro y 20 cm de largo</w:t>
      </w:r>
      <w:r w:rsidR="00D45BD4">
        <w:rPr>
          <w:rFonts w:ascii="Comic Sans MS" w:hAnsi="Comic Sans MS"/>
          <w:sz w:val="24"/>
          <w:szCs w:val="24"/>
        </w:rPr>
        <w:t>.</w:t>
      </w:r>
    </w:p>
    <w:p w:rsidR="00D45BD4" w:rsidRDefault="00724C62" w:rsidP="002461F3">
      <w:pPr>
        <w:pStyle w:val="Prrafodelista"/>
        <w:numPr>
          <w:ilvl w:val="0"/>
          <w:numId w:val="9"/>
        </w:numPr>
        <w:jc w:val="both"/>
        <w:rPr>
          <w:rFonts w:ascii="Comic Sans MS" w:hAnsi="Comic Sans MS"/>
          <w:sz w:val="24"/>
          <w:szCs w:val="24"/>
        </w:rPr>
      </w:pPr>
      <w:r w:rsidRPr="00D45BD4">
        <w:rPr>
          <w:rFonts w:ascii="Comic Sans MS" w:hAnsi="Comic Sans MS"/>
          <w:sz w:val="24"/>
          <w:szCs w:val="24"/>
        </w:rPr>
        <w:t>Gradilla para tubos de cultivo</w:t>
      </w:r>
      <w:r w:rsidR="00D45BD4">
        <w:rPr>
          <w:rFonts w:ascii="Comic Sans MS" w:hAnsi="Comic Sans MS"/>
          <w:sz w:val="24"/>
          <w:szCs w:val="24"/>
        </w:rPr>
        <w:t>.</w:t>
      </w:r>
    </w:p>
    <w:p w:rsidR="00D45BD4" w:rsidRDefault="00724C62" w:rsidP="002461F3">
      <w:pPr>
        <w:pStyle w:val="Prrafodelista"/>
        <w:numPr>
          <w:ilvl w:val="0"/>
          <w:numId w:val="9"/>
        </w:numPr>
        <w:jc w:val="both"/>
        <w:rPr>
          <w:rFonts w:ascii="Comic Sans MS" w:hAnsi="Comic Sans MS"/>
          <w:sz w:val="24"/>
          <w:szCs w:val="24"/>
        </w:rPr>
      </w:pPr>
      <w:r w:rsidRPr="00D45BD4">
        <w:rPr>
          <w:rFonts w:ascii="Comic Sans MS" w:hAnsi="Comic Sans MS"/>
          <w:sz w:val="24"/>
          <w:szCs w:val="24"/>
        </w:rPr>
        <w:t>Cinta de teflón</w:t>
      </w:r>
      <w:r w:rsidR="00D45BD4">
        <w:rPr>
          <w:rFonts w:ascii="Comic Sans MS" w:hAnsi="Comic Sans MS"/>
          <w:sz w:val="24"/>
          <w:szCs w:val="24"/>
        </w:rPr>
        <w:t>.</w:t>
      </w:r>
    </w:p>
    <w:p w:rsidR="00D45BD4" w:rsidRDefault="00724C62" w:rsidP="002461F3">
      <w:pPr>
        <w:pStyle w:val="Prrafodelista"/>
        <w:numPr>
          <w:ilvl w:val="0"/>
          <w:numId w:val="9"/>
        </w:numPr>
        <w:jc w:val="both"/>
        <w:rPr>
          <w:rFonts w:ascii="Comic Sans MS" w:hAnsi="Comic Sans MS"/>
          <w:sz w:val="24"/>
          <w:szCs w:val="24"/>
        </w:rPr>
      </w:pPr>
      <w:r w:rsidRPr="00D45BD4">
        <w:rPr>
          <w:rFonts w:ascii="Comic Sans MS" w:hAnsi="Comic Sans MS"/>
          <w:sz w:val="24"/>
          <w:szCs w:val="24"/>
        </w:rPr>
        <w:t>Etiquetas adheribles</w:t>
      </w:r>
      <w:r w:rsidR="00D45BD4">
        <w:rPr>
          <w:rFonts w:ascii="Comic Sans MS" w:hAnsi="Comic Sans MS"/>
          <w:sz w:val="24"/>
          <w:szCs w:val="24"/>
        </w:rPr>
        <w:t>.</w:t>
      </w:r>
    </w:p>
    <w:p w:rsidR="00D45BD4" w:rsidRDefault="00724C62" w:rsidP="002461F3">
      <w:pPr>
        <w:pStyle w:val="Prrafodelista"/>
        <w:numPr>
          <w:ilvl w:val="0"/>
          <w:numId w:val="9"/>
        </w:numPr>
        <w:jc w:val="both"/>
        <w:rPr>
          <w:rFonts w:ascii="Comic Sans MS" w:hAnsi="Comic Sans MS"/>
          <w:sz w:val="24"/>
          <w:szCs w:val="24"/>
        </w:rPr>
      </w:pPr>
      <w:r w:rsidRPr="00D45BD4">
        <w:rPr>
          <w:rFonts w:ascii="Comic Sans MS" w:hAnsi="Comic Sans MS"/>
          <w:sz w:val="24"/>
          <w:szCs w:val="24"/>
        </w:rPr>
        <w:lastRenderedPageBreak/>
        <w:t>Solución de ácido fosfórico-ácido clorhídrico (mezclar perfectamente 11.7 ml H</w:t>
      </w:r>
      <w:r w:rsidRPr="00D45BD4">
        <w:rPr>
          <w:rFonts w:ascii="Comic Sans MS" w:hAnsi="Comic Sans MS"/>
          <w:sz w:val="24"/>
          <w:szCs w:val="24"/>
          <w:vertAlign w:val="subscript"/>
        </w:rPr>
        <w:t>3</w:t>
      </w:r>
      <w:r w:rsidRPr="00D45BD4">
        <w:rPr>
          <w:rFonts w:ascii="Comic Sans MS" w:hAnsi="Comic Sans MS"/>
          <w:sz w:val="24"/>
          <w:szCs w:val="24"/>
        </w:rPr>
        <w:t>PO</w:t>
      </w:r>
      <w:r w:rsidRPr="00D45BD4">
        <w:rPr>
          <w:rFonts w:ascii="Comic Sans MS" w:hAnsi="Comic Sans MS"/>
          <w:sz w:val="24"/>
          <w:szCs w:val="24"/>
          <w:vertAlign w:val="subscript"/>
        </w:rPr>
        <w:t>4</w:t>
      </w:r>
      <w:r w:rsidRPr="00D45BD4">
        <w:rPr>
          <w:rFonts w:ascii="Comic Sans MS" w:hAnsi="Comic Sans MS"/>
          <w:sz w:val="24"/>
          <w:szCs w:val="24"/>
        </w:rPr>
        <w:t xml:space="preserve"> al 85% y 67.5 ml HCl al 37%)</w:t>
      </w:r>
      <w:r w:rsidR="00D45BD4">
        <w:rPr>
          <w:rFonts w:ascii="Comic Sans MS" w:hAnsi="Comic Sans MS"/>
          <w:sz w:val="24"/>
          <w:szCs w:val="24"/>
        </w:rPr>
        <w:t>.</w:t>
      </w:r>
    </w:p>
    <w:p w:rsidR="00724C62" w:rsidRPr="00D45BD4" w:rsidRDefault="00724C62" w:rsidP="002461F3">
      <w:pPr>
        <w:pStyle w:val="Prrafodelista"/>
        <w:numPr>
          <w:ilvl w:val="0"/>
          <w:numId w:val="9"/>
        </w:numPr>
        <w:jc w:val="both"/>
        <w:rPr>
          <w:rFonts w:ascii="Comic Sans MS" w:hAnsi="Comic Sans MS"/>
          <w:sz w:val="24"/>
          <w:szCs w:val="24"/>
        </w:rPr>
      </w:pPr>
      <w:r w:rsidRPr="00D45BD4">
        <w:rPr>
          <w:rFonts w:ascii="Comic Sans MS" w:hAnsi="Comic Sans MS"/>
          <w:sz w:val="24"/>
          <w:szCs w:val="24"/>
        </w:rPr>
        <w:t>Jeringa de plástico desechable sin aguja de 20 ml.</w:t>
      </w:r>
    </w:p>
    <w:p w:rsidR="00724C62" w:rsidRPr="005C4FE5" w:rsidRDefault="00724C62" w:rsidP="00724C62">
      <w:pPr>
        <w:rPr>
          <w:rFonts w:ascii="Comic Sans MS" w:hAnsi="Comic Sans MS"/>
          <w:b/>
          <w:color w:val="17365D" w:themeColor="text2" w:themeShade="BF"/>
          <w:sz w:val="24"/>
          <w:szCs w:val="24"/>
        </w:rPr>
      </w:pPr>
    </w:p>
    <w:p w:rsidR="00724C62" w:rsidRPr="00D45BD4" w:rsidRDefault="00724C62" w:rsidP="00724C62">
      <w:pPr>
        <w:jc w:val="both"/>
        <w:rPr>
          <w:rFonts w:ascii="Comic Sans MS" w:hAnsi="Comic Sans MS"/>
          <w:b/>
          <w:szCs w:val="24"/>
        </w:rPr>
      </w:pPr>
      <w:r w:rsidRPr="00D45BD4">
        <w:rPr>
          <w:rFonts w:ascii="Comic Sans MS" w:hAnsi="Comic Sans MS"/>
          <w:b/>
          <w:szCs w:val="24"/>
        </w:rPr>
        <w:t>PROCEDIMIENTO</w:t>
      </w:r>
    </w:p>
    <w:p w:rsidR="00724C62" w:rsidRPr="005C4FE5" w:rsidRDefault="00724C62" w:rsidP="00724C62">
      <w:pPr>
        <w:jc w:val="both"/>
        <w:rPr>
          <w:rFonts w:ascii="Comic Sans MS" w:hAnsi="Comic Sans MS"/>
          <w:b/>
          <w:sz w:val="24"/>
          <w:szCs w:val="24"/>
        </w:rPr>
      </w:pPr>
    </w:p>
    <w:p w:rsidR="00724C62" w:rsidRPr="005C4FE5" w:rsidRDefault="00724C62" w:rsidP="00724C62">
      <w:pPr>
        <w:jc w:val="both"/>
        <w:rPr>
          <w:rFonts w:ascii="Comic Sans MS" w:hAnsi="Comic Sans MS"/>
          <w:sz w:val="24"/>
          <w:szCs w:val="24"/>
        </w:rPr>
      </w:pPr>
      <w:r w:rsidRPr="005C4FE5">
        <w:rPr>
          <w:rFonts w:ascii="Comic Sans MS" w:hAnsi="Comic Sans MS"/>
          <w:sz w:val="24"/>
          <w:szCs w:val="24"/>
        </w:rPr>
        <w:t>1) Encender el baño María.</w:t>
      </w:r>
    </w:p>
    <w:p w:rsidR="00724C62" w:rsidRPr="005C4FE5" w:rsidRDefault="00724C62" w:rsidP="00724C62">
      <w:pPr>
        <w:jc w:val="both"/>
        <w:rPr>
          <w:rFonts w:ascii="Comic Sans MS" w:hAnsi="Comic Sans MS"/>
          <w:sz w:val="24"/>
          <w:szCs w:val="24"/>
        </w:rPr>
      </w:pPr>
    </w:p>
    <w:p w:rsidR="00724C62" w:rsidRPr="005C4FE5" w:rsidRDefault="00724C62" w:rsidP="00724C62">
      <w:pPr>
        <w:jc w:val="both"/>
        <w:rPr>
          <w:rFonts w:ascii="Comic Sans MS" w:hAnsi="Comic Sans MS"/>
          <w:sz w:val="24"/>
          <w:szCs w:val="24"/>
        </w:rPr>
      </w:pPr>
      <w:r w:rsidRPr="005C4FE5">
        <w:rPr>
          <w:rFonts w:ascii="Comic Sans MS" w:hAnsi="Comic Sans MS"/>
          <w:sz w:val="24"/>
          <w:szCs w:val="24"/>
        </w:rPr>
        <w:t>2) Tomar en un matraz Erlenmeyer de 250 ml, una muestra de jarabe terminado del tanque de Jarabe que se va a invertir.</w:t>
      </w:r>
    </w:p>
    <w:p w:rsidR="00724C62" w:rsidRPr="005C4FE5" w:rsidRDefault="00724C62" w:rsidP="00724C62">
      <w:pPr>
        <w:jc w:val="both"/>
        <w:rPr>
          <w:rFonts w:ascii="Comic Sans MS" w:hAnsi="Comic Sans MS"/>
          <w:sz w:val="24"/>
          <w:szCs w:val="24"/>
        </w:rPr>
      </w:pPr>
    </w:p>
    <w:p w:rsidR="00724C62" w:rsidRPr="005C4FE5" w:rsidRDefault="00724C62" w:rsidP="00724C62">
      <w:pPr>
        <w:jc w:val="both"/>
        <w:rPr>
          <w:rFonts w:ascii="Comic Sans MS" w:hAnsi="Comic Sans MS"/>
          <w:sz w:val="24"/>
          <w:szCs w:val="24"/>
        </w:rPr>
      </w:pPr>
      <w:r w:rsidRPr="005C4FE5">
        <w:rPr>
          <w:rFonts w:ascii="Comic Sans MS" w:hAnsi="Comic Sans MS"/>
          <w:sz w:val="24"/>
          <w:szCs w:val="24"/>
        </w:rPr>
        <w:t>3) Medir con la probeta 100 ml de jarabe terminado.</w:t>
      </w:r>
    </w:p>
    <w:p w:rsidR="00724C62" w:rsidRPr="005C4FE5" w:rsidRDefault="00724C62" w:rsidP="00724C62">
      <w:pPr>
        <w:jc w:val="both"/>
        <w:rPr>
          <w:rFonts w:ascii="Comic Sans MS" w:hAnsi="Comic Sans MS"/>
          <w:sz w:val="24"/>
          <w:szCs w:val="24"/>
        </w:rPr>
      </w:pPr>
    </w:p>
    <w:p w:rsidR="00724C62" w:rsidRPr="005C4FE5" w:rsidRDefault="00724C62" w:rsidP="00724C62">
      <w:pPr>
        <w:jc w:val="both"/>
        <w:rPr>
          <w:rFonts w:ascii="Comic Sans MS" w:hAnsi="Comic Sans MS"/>
          <w:sz w:val="24"/>
          <w:szCs w:val="24"/>
        </w:rPr>
      </w:pPr>
      <w:r w:rsidRPr="005C4FE5">
        <w:rPr>
          <w:rFonts w:ascii="Comic Sans MS" w:hAnsi="Comic Sans MS"/>
          <w:sz w:val="24"/>
          <w:szCs w:val="24"/>
        </w:rPr>
        <w:t>4) Vertir los 100 ml de jarabe terminado en el tubo de cultivo seco, previamente etiquetado y preparado con cinta de teflón en la cuerda de éste para evitar fugas.</w:t>
      </w:r>
    </w:p>
    <w:p w:rsidR="00724C62" w:rsidRPr="005C4FE5" w:rsidRDefault="00724C62" w:rsidP="00724C62">
      <w:pPr>
        <w:jc w:val="both"/>
        <w:rPr>
          <w:rFonts w:ascii="Comic Sans MS" w:hAnsi="Comic Sans MS"/>
          <w:sz w:val="24"/>
          <w:szCs w:val="24"/>
        </w:rPr>
      </w:pPr>
    </w:p>
    <w:p w:rsidR="00724C62" w:rsidRPr="005C4FE5" w:rsidRDefault="00724C62" w:rsidP="00724C62">
      <w:pPr>
        <w:jc w:val="both"/>
        <w:rPr>
          <w:rFonts w:ascii="Comic Sans MS" w:hAnsi="Comic Sans MS"/>
          <w:sz w:val="24"/>
          <w:szCs w:val="24"/>
        </w:rPr>
      </w:pPr>
      <w:r w:rsidRPr="005C4FE5">
        <w:rPr>
          <w:rFonts w:ascii="Comic Sans MS" w:hAnsi="Comic Sans MS"/>
          <w:sz w:val="24"/>
          <w:szCs w:val="24"/>
        </w:rPr>
        <w:t>5) Adicionar 0.3 ml de mezcla ácida (utilizar la perilla para medir la mezcla ácida).</w:t>
      </w:r>
    </w:p>
    <w:p w:rsidR="00724C62" w:rsidRPr="005C4FE5" w:rsidRDefault="00724C62" w:rsidP="00724C62">
      <w:pPr>
        <w:jc w:val="both"/>
        <w:rPr>
          <w:rFonts w:ascii="Comic Sans MS" w:hAnsi="Comic Sans MS"/>
          <w:sz w:val="24"/>
          <w:szCs w:val="24"/>
        </w:rPr>
      </w:pPr>
    </w:p>
    <w:p w:rsidR="00724C62" w:rsidRPr="005C4FE5" w:rsidRDefault="00724C62" w:rsidP="00724C62">
      <w:pPr>
        <w:jc w:val="both"/>
        <w:rPr>
          <w:rFonts w:ascii="Comic Sans MS" w:hAnsi="Comic Sans MS"/>
          <w:sz w:val="24"/>
          <w:szCs w:val="24"/>
        </w:rPr>
      </w:pPr>
      <w:r w:rsidRPr="005C4FE5">
        <w:rPr>
          <w:rFonts w:ascii="Comic Sans MS" w:hAnsi="Comic Sans MS"/>
          <w:sz w:val="24"/>
          <w:szCs w:val="24"/>
        </w:rPr>
        <w:t>6) Sellar el tubo con la tapa y agitar la mezcla.</w:t>
      </w:r>
    </w:p>
    <w:p w:rsidR="00724C62" w:rsidRPr="005C4FE5" w:rsidRDefault="00724C62" w:rsidP="00724C62">
      <w:pPr>
        <w:jc w:val="both"/>
        <w:rPr>
          <w:rFonts w:ascii="Comic Sans MS" w:hAnsi="Comic Sans MS"/>
          <w:sz w:val="24"/>
          <w:szCs w:val="24"/>
        </w:rPr>
      </w:pPr>
    </w:p>
    <w:p w:rsidR="00724C62" w:rsidRPr="005C4FE5" w:rsidRDefault="00724C62" w:rsidP="00724C62">
      <w:pPr>
        <w:jc w:val="both"/>
        <w:rPr>
          <w:rFonts w:ascii="Comic Sans MS" w:hAnsi="Comic Sans MS"/>
          <w:sz w:val="24"/>
          <w:szCs w:val="24"/>
        </w:rPr>
      </w:pPr>
      <w:r w:rsidRPr="005C4FE5">
        <w:rPr>
          <w:rFonts w:ascii="Comic Sans MS" w:hAnsi="Comic Sans MS"/>
          <w:sz w:val="24"/>
          <w:szCs w:val="24"/>
        </w:rPr>
        <w:t>7) Preparar un tubo, testigo de temperatura con 100 ml de jarabe de la misma muestra e introducir el termómetro en el mismo.</w:t>
      </w:r>
    </w:p>
    <w:p w:rsidR="00724C62" w:rsidRPr="005C4FE5" w:rsidRDefault="00724C62" w:rsidP="00724C62">
      <w:pPr>
        <w:jc w:val="both"/>
        <w:rPr>
          <w:rFonts w:ascii="Comic Sans MS" w:hAnsi="Comic Sans MS"/>
          <w:sz w:val="24"/>
          <w:szCs w:val="24"/>
        </w:rPr>
      </w:pPr>
    </w:p>
    <w:p w:rsidR="00724C62" w:rsidRPr="005C4FE5" w:rsidRDefault="00724C62" w:rsidP="00724C62">
      <w:pPr>
        <w:jc w:val="both"/>
        <w:rPr>
          <w:rFonts w:ascii="Comic Sans MS" w:hAnsi="Comic Sans MS"/>
          <w:sz w:val="24"/>
          <w:szCs w:val="24"/>
        </w:rPr>
      </w:pPr>
      <w:r w:rsidRPr="005C4FE5">
        <w:rPr>
          <w:rFonts w:ascii="Comic Sans MS" w:hAnsi="Comic Sans MS"/>
          <w:sz w:val="24"/>
          <w:szCs w:val="24"/>
        </w:rPr>
        <w:lastRenderedPageBreak/>
        <w:t>8) Introducir la muestra y el testigo al baño María, colocarlos en la gradilla que se encuentra dentro de dicho baño.</w:t>
      </w:r>
    </w:p>
    <w:p w:rsidR="00724C62" w:rsidRPr="005C4FE5" w:rsidRDefault="00724C62" w:rsidP="00724C62">
      <w:pPr>
        <w:jc w:val="both"/>
        <w:rPr>
          <w:rFonts w:ascii="Comic Sans MS" w:hAnsi="Comic Sans MS"/>
          <w:sz w:val="24"/>
          <w:szCs w:val="24"/>
        </w:rPr>
      </w:pPr>
    </w:p>
    <w:p w:rsidR="00724C62" w:rsidRPr="005C4FE5" w:rsidRDefault="00724C62" w:rsidP="00724C62">
      <w:pPr>
        <w:jc w:val="both"/>
        <w:rPr>
          <w:rFonts w:ascii="Comic Sans MS" w:hAnsi="Comic Sans MS"/>
          <w:sz w:val="24"/>
          <w:szCs w:val="24"/>
        </w:rPr>
      </w:pPr>
      <w:r w:rsidRPr="005C4FE5">
        <w:rPr>
          <w:rFonts w:ascii="Comic Sans MS" w:hAnsi="Comic Sans MS"/>
          <w:sz w:val="24"/>
          <w:szCs w:val="24"/>
        </w:rPr>
        <w:t>9) Calentar la mezcla a 80°C durante una hora. El tiempo se empieza a cronometrar cuando el testigo tenga una ltemperatura de 80°C.</w:t>
      </w:r>
    </w:p>
    <w:p w:rsidR="00724C62" w:rsidRPr="005C4FE5" w:rsidRDefault="00724C62" w:rsidP="00724C62">
      <w:pPr>
        <w:jc w:val="both"/>
        <w:rPr>
          <w:rFonts w:ascii="Comic Sans MS" w:hAnsi="Comic Sans MS"/>
          <w:sz w:val="24"/>
          <w:szCs w:val="24"/>
        </w:rPr>
      </w:pPr>
    </w:p>
    <w:p w:rsidR="00724C62" w:rsidRPr="005C4FE5" w:rsidRDefault="00724C62" w:rsidP="00724C62">
      <w:pPr>
        <w:jc w:val="both"/>
        <w:rPr>
          <w:rFonts w:ascii="Comic Sans MS" w:hAnsi="Comic Sans MS"/>
          <w:sz w:val="24"/>
          <w:szCs w:val="24"/>
        </w:rPr>
      </w:pPr>
      <w:r w:rsidRPr="005C4FE5">
        <w:rPr>
          <w:rFonts w:ascii="Comic Sans MS" w:hAnsi="Comic Sans MS"/>
          <w:sz w:val="24"/>
          <w:szCs w:val="24"/>
        </w:rPr>
        <w:t>10) Dejar enfriar el tubo que contiene el jarabe invertido hasta temperatura ambiente.</w:t>
      </w:r>
    </w:p>
    <w:p w:rsidR="00724C62" w:rsidRPr="005C4FE5" w:rsidRDefault="00724C62" w:rsidP="00724C62">
      <w:pPr>
        <w:jc w:val="both"/>
        <w:rPr>
          <w:rFonts w:ascii="Comic Sans MS" w:hAnsi="Comic Sans MS"/>
          <w:sz w:val="24"/>
          <w:szCs w:val="24"/>
        </w:rPr>
      </w:pPr>
    </w:p>
    <w:p w:rsidR="00724C62" w:rsidRPr="005C4FE5" w:rsidRDefault="00724C62" w:rsidP="00724C62">
      <w:pPr>
        <w:jc w:val="both"/>
        <w:rPr>
          <w:rFonts w:ascii="Comic Sans MS" w:hAnsi="Comic Sans MS"/>
          <w:sz w:val="24"/>
          <w:szCs w:val="24"/>
        </w:rPr>
      </w:pPr>
      <w:r w:rsidRPr="005C4FE5">
        <w:rPr>
          <w:rFonts w:ascii="Comic Sans MS" w:hAnsi="Comic Sans MS"/>
          <w:sz w:val="24"/>
          <w:szCs w:val="24"/>
        </w:rPr>
        <w:t xml:space="preserve">11) Inyectar muestra invertida al densímetro con una jeringa de plástico </w:t>
      </w:r>
      <w:r w:rsidR="00334D51" w:rsidRPr="005C4FE5">
        <w:rPr>
          <w:rFonts w:ascii="Comic Sans MS" w:hAnsi="Comic Sans MS"/>
          <w:sz w:val="24"/>
          <w:szCs w:val="24"/>
        </w:rPr>
        <w:t>desechable</w:t>
      </w:r>
      <w:r w:rsidRPr="005C4FE5">
        <w:rPr>
          <w:rFonts w:ascii="Comic Sans MS" w:hAnsi="Comic Sans MS"/>
          <w:sz w:val="24"/>
          <w:szCs w:val="24"/>
        </w:rPr>
        <w:t xml:space="preserve"> para enjuagar la celda del mismo. Utilizar la cantidad mínima necesaria en este paso.</w:t>
      </w:r>
    </w:p>
    <w:p w:rsidR="00724C62" w:rsidRPr="005C4FE5" w:rsidRDefault="00724C62" w:rsidP="00724C62">
      <w:pPr>
        <w:jc w:val="both"/>
        <w:rPr>
          <w:rFonts w:ascii="Comic Sans MS" w:hAnsi="Comic Sans MS"/>
          <w:sz w:val="24"/>
          <w:szCs w:val="24"/>
        </w:rPr>
      </w:pPr>
    </w:p>
    <w:p w:rsidR="00724C62" w:rsidRPr="005C4FE5" w:rsidRDefault="00724C62" w:rsidP="00724C62">
      <w:pPr>
        <w:jc w:val="both"/>
        <w:rPr>
          <w:rFonts w:ascii="Comic Sans MS" w:hAnsi="Comic Sans MS"/>
          <w:sz w:val="24"/>
          <w:szCs w:val="24"/>
        </w:rPr>
      </w:pPr>
      <w:r w:rsidRPr="005C4FE5">
        <w:rPr>
          <w:rFonts w:ascii="Comic Sans MS" w:hAnsi="Comic Sans MS"/>
          <w:sz w:val="24"/>
          <w:szCs w:val="24"/>
        </w:rPr>
        <w:t xml:space="preserve">12) Inyectar la muestra invertida al densímetro, evitar que queden burbujas de aire en el interior de la celda, ya que esto origina mediciones </w:t>
      </w:r>
      <w:r w:rsidR="00334D51" w:rsidRPr="005C4FE5">
        <w:rPr>
          <w:rFonts w:ascii="Comic Sans MS" w:hAnsi="Comic Sans MS"/>
          <w:sz w:val="24"/>
          <w:szCs w:val="24"/>
        </w:rPr>
        <w:t>erróneas</w:t>
      </w:r>
      <w:r w:rsidRPr="005C4FE5">
        <w:rPr>
          <w:rFonts w:ascii="Comic Sans MS" w:hAnsi="Comic Sans MS"/>
          <w:sz w:val="24"/>
          <w:szCs w:val="24"/>
        </w:rPr>
        <w:t>.</w:t>
      </w:r>
    </w:p>
    <w:p w:rsidR="00724C62" w:rsidRPr="005C4FE5" w:rsidRDefault="00724C62" w:rsidP="00724C62">
      <w:pPr>
        <w:jc w:val="both"/>
        <w:rPr>
          <w:rFonts w:ascii="Comic Sans MS" w:hAnsi="Comic Sans MS"/>
          <w:sz w:val="24"/>
          <w:szCs w:val="24"/>
        </w:rPr>
      </w:pPr>
    </w:p>
    <w:p w:rsidR="00724C62" w:rsidRPr="005C4FE5" w:rsidRDefault="00724C62" w:rsidP="00724C62">
      <w:pPr>
        <w:jc w:val="both"/>
        <w:rPr>
          <w:rFonts w:ascii="Comic Sans MS" w:hAnsi="Comic Sans MS"/>
          <w:sz w:val="24"/>
          <w:szCs w:val="24"/>
        </w:rPr>
      </w:pPr>
      <w:r w:rsidRPr="005C4FE5">
        <w:rPr>
          <w:rFonts w:ascii="Comic Sans MS" w:hAnsi="Comic Sans MS"/>
          <w:sz w:val="24"/>
          <w:szCs w:val="24"/>
        </w:rPr>
        <w:t>13) Tomar la lectura de brix en el densímetro digital y anotarla.</w:t>
      </w:r>
    </w:p>
    <w:p w:rsidR="00724C62" w:rsidRPr="005C4FE5" w:rsidRDefault="00724C62" w:rsidP="00724C62">
      <w:pPr>
        <w:jc w:val="both"/>
        <w:rPr>
          <w:rFonts w:ascii="Comic Sans MS" w:hAnsi="Comic Sans MS"/>
          <w:sz w:val="24"/>
          <w:szCs w:val="24"/>
        </w:rPr>
      </w:pPr>
    </w:p>
    <w:p w:rsidR="00724C62" w:rsidRPr="005C4FE5" w:rsidRDefault="00724C62" w:rsidP="00724C62">
      <w:pPr>
        <w:jc w:val="both"/>
        <w:rPr>
          <w:rFonts w:ascii="Comic Sans MS" w:hAnsi="Comic Sans MS"/>
          <w:sz w:val="24"/>
          <w:szCs w:val="24"/>
        </w:rPr>
      </w:pPr>
      <w:r w:rsidRPr="005C4FE5">
        <w:rPr>
          <w:rFonts w:ascii="Comic Sans MS" w:hAnsi="Comic Sans MS"/>
          <w:sz w:val="24"/>
          <w:szCs w:val="24"/>
        </w:rPr>
        <w:t>14) Obtener el brix fresco del jarabe terminado, de acuerdo a la siguiente relación:</w:t>
      </w:r>
    </w:p>
    <w:p w:rsidR="00724C62" w:rsidRPr="005C4FE5" w:rsidRDefault="00724C62" w:rsidP="00724C62">
      <w:pPr>
        <w:jc w:val="both"/>
        <w:rPr>
          <w:rFonts w:ascii="Comic Sans MS" w:hAnsi="Comic Sans MS"/>
          <w:sz w:val="24"/>
          <w:szCs w:val="24"/>
        </w:rPr>
      </w:pPr>
    </w:p>
    <w:p w:rsidR="00724C62" w:rsidRPr="005C4FE5" w:rsidRDefault="00724C62" w:rsidP="00724C62">
      <w:pPr>
        <w:jc w:val="both"/>
        <w:rPr>
          <w:rFonts w:ascii="Comic Sans MS" w:hAnsi="Comic Sans MS"/>
          <w:sz w:val="24"/>
          <w:szCs w:val="24"/>
        </w:rPr>
      </w:pPr>
      <w:r w:rsidRPr="005C4FE5">
        <w:rPr>
          <w:rFonts w:ascii="Comic Sans MS" w:hAnsi="Comic Sans MS"/>
          <w:sz w:val="24"/>
          <w:szCs w:val="24"/>
        </w:rPr>
        <w:t xml:space="preserve">Brix Fresco = Brix Invertido </w:t>
      </w:r>
      <w:r w:rsidR="00D45BD4" w:rsidRPr="005C4FE5">
        <w:rPr>
          <w:rFonts w:ascii="Comic Sans MS" w:hAnsi="Comic Sans MS"/>
          <w:sz w:val="24"/>
          <w:szCs w:val="24"/>
        </w:rPr>
        <w:t>Leído</w:t>
      </w:r>
      <w:r w:rsidR="00057F82">
        <w:rPr>
          <w:rFonts w:ascii="Comic Sans MS" w:hAnsi="Comic Sans MS"/>
          <w:sz w:val="24"/>
          <w:szCs w:val="24"/>
        </w:rPr>
        <w:t xml:space="preserve"> - </w:t>
      </w:r>
    </w:p>
    <w:p w:rsidR="00724C62" w:rsidRPr="005C4FE5" w:rsidRDefault="00724C62" w:rsidP="00724C62">
      <w:pPr>
        <w:jc w:val="both"/>
        <w:rPr>
          <w:rFonts w:ascii="Comic Sans MS" w:hAnsi="Comic Sans MS"/>
          <w:sz w:val="24"/>
          <w:szCs w:val="24"/>
        </w:rPr>
      </w:pPr>
      <w:r w:rsidRPr="005C4FE5">
        <w:rPr>
          <w:rFonts w:ascii="Comic Sans MS" w:hAnsi="Comic Sans MS"/>
          <w:sz w:val="24"/>
          <w:szCs w:val="24"/>
        </w:rPr>
        <w:t>El factor “F” puede determinarse en la tabla siguiente:</w:t>
      </w:r>
    </w:p>
    <w:p w:rsidR="00724C62" w:rsidRPr="005C4FE5" w:rsidRDefault="00724C62" w:rsidP="00724C62">
      <w:pPr>
        <w:jc w:val="both"/>
        <w:rPr>
          <w:rFonts w:ascii="Comic Sans MS" w:hAnsi="Comic Sans MS"/>
          <w:sz w:val="24"/>
          <w:szCs w:val="24"/>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252"/>
        <w:gridCol w:w="2120"/>
      </w:tblGrid>
      <w:tr w:rsidR="00724C62" w:rsidRPr="005C4FE5" w:rsidTr="00724C62">
        <w:trPr>
          <w:jc w:val="center"/>
        </w:trPr>
        <w:tc>
          <w:tcPr>
            <w:tcW w:w="4252" w:type="dxa"/>
            <w:tcBorders>
              <w:top w:val="single" w:sz="6" w:space="0" w:color="000000"/>
              <w:left w:val="single" w:sz="6" w:space="0" w:color="000000"/>
              <w:bottom w:val="single" w:sz="6" w:space="0" w:color="000000"/>
              <w:right w:val="single" w:sz="6" w:space="0" w:color="000000"/>
            </w:tcBorders>
            <w:shd w:val="pct20" w:color="auto" w:fill="auto"/>
            <w:hideMark/>
          </w:tcPr>
          <w:p w:rsidR="00724C62" w:rsidRPr="005C4FE5" w:rsidRDefault="00724C62">
            <w:pPr>
              <w:overflowPunct w:val="0"/>
              <w:autoSpaceDE w:val="0"/>
              <w:autoSpaceDN w:val="0"/>
              <w:adjustRightInd w:val="0"/>
              <w:jc w:val="center"/>
              <w:rPr>
                <w:rFonts w:ascii="Comic Sans MS" w:hAnsi="Comic Sans MS"/>
                <w:sz w:val="24"/>
                <w:szCs w:val="24"/>
                <w:lang w:val="es-ES_tradnl"/>
              </w:rPr>
            </w:pPr>
            <w:r w:rsidRPr="005C4FE5">
              <w:rPr>
                <w:rFonts w:ascii="Comic Sans MS" w:hAnsi="Comic Sans MS"/>
                <w:sz w:val="24"/>
                <w:szCs w:val="24"/>
              </w:rPr>
              <w:lastRenderedPageBreak/>
              <w:t>JARABES CON BRIX ENTRE (ºBx)</w:t>
            </w:r>
          </w:p>
        </w:tc>
        <w:tc>
          <w:tcPr>
            <w:tcW w:w="2120" w:type="dxa"/>
            <w:tcBorders>
              <w:top w:val="single" w:sz="6" w:space="0" w:color="000000"/>
              <w:left w:val="single" w:sz="6" w:space="0" w:color="000000"/>
              <w:bottom w:val="single" w:sz="6" w:space="0" w:color="000000"/>
              <w:right w:val="single" w:sz="6" w:space="0" w:color="000000"/>
            </w:tcBorders>
            <w:shd w:val="pct20" w:color="auto" w:fill="auto"/>
            <w:hideMark/>
          </w:tcPr>
          <w:p w:rsidR="00724C62" w:rsidRPr="005C4FE5" w:rsidRDefault="00724C62">
            <w:pPr>
              <w:overflowPunct w:val="0"/>
              <w:autoSpaceDE w:val="0"/>
              <w:autoSpaceDN w:val="0"/>
              <w:adjustRightInd w:val="0"/>
              <w:jc w:val="center"/>
              <w:rPr>
                <w:rFonts w:ascii="Comic Sans MS" w:hAnsi="Comic Sans MS"/>
                <w:sz w:val="24"/>
                <w:szCs w:val="24"/>
                <w:lang w:val="es-ES_tradnl"/>
              </w:rPr>
            </w:pPr>
            <w:r w:rsidRPr="005C4FE5">
              <w:rPr>
                <w:rFonts w:ascii="Comic Sans MS" w:hAnsi="Comic Sans MS"/>
                <w:sz w:val="24"/>
                <w:szCs w:val="24"/>
              </w:rPr>
              <w:t>FACTO F (ºBx)</w:t>
            </w:r>
          </w:p>
        </w:tc>
      </w:tr>
      <w:tr w:rsidR="00724C62" w:rsidRPr="005C4FE5" w:rsidTr="00724C62">
        <w:trPr>
          <w:jc w:val="center"/>
        </w:trPr>
        <w:tc>
          <w:tcPr>
            <w:tcW w:w="4252" w:type="dxa"/>
            <w:tcBorders>
              <w:top w:val="single" w:sz="6" w:space="0" w:color="000000"/>
              <w:left w:val="single" w:sz="6" w:space="0" w:color="000000"/>
              <w:bottom w:val="single" w:sz="6" w:space="0" w:color="000000"/>
              <w:right w:val="single" w:sz="6" w:space="0" w:color="000000"/>
            </w:tcBorders>
            <w:hideMark/>
          </w:tcPr>
          <w:p w:rsidR="00724C62" w:rsidRPr="005C4FE5" w:rsidRDefault="00724C62">
            <w:pPr>
              <w:overflowPunct w:val="0"/>
              <w:autoSpaceDE w:val="0"/>
              <w:autoSpaceDN w:val="0"/>
              <w:adjustRightInd w:val="0"/>
              <w:jc w:val="center"/>
              <w:rPr>
                <w:rFonts w:ascii="Comic Sans MS" w:hAnsi="Comic Sans MS"/>
                <w:sz w:val="24"/>
                <w:szCs w:val="24"/>
                <w:lang w:val="es-ES_tradnl"/>
              </w:rPr>
            </w:pPr>
            <w:r w:rsidRPr="005C4FE5">
              <w:rPr>
                <w:rFonts w:ascii="Comic Sans MS" w:hAnsi="Comic Sans MS"/>
                <w:sz w:val="24"/>
                <w:szCs w:val="24"/>
              </w:rPr>
              <w:t>48.7 y 51.3</w:t>
            </w:r>
          </w:p>
        </w:tc>
        <w:tc>
          <w:tcPr>
            <w:tcW w:w="2120" w:type="dxa"/>
            <w:tcBorders>
              <w:top w:val="single" w:sz="6" w:space="0" w:color="000000"/>
              <w:left w:val="single" w:sz="6" w:space="0" w:color="000000"/>
              <w:bottom w:val="single" w:sz="6" w:space="0" w:color="000000"/>
              <w:right w:val="single" w:sz="6" w:space="0" w:color="000000"/>
            </w:tcBorders>
            <w:hideMark/>
          </w:tcPr>
          <w:p w:rsidR="00724C62" w:rsidRPr="005C4FE5" w:rsidRDefault="00724C62">
            <w:pPr>
              <w:overflowPunct w:val="0"/>
              <w:autoSpaceDE w:val="0"/>
              <w:autoSpaceDN w:val="0"/>
              <w:adjustRightInd w:val="0"/>
              <w:jc w:val="center"/>
              <w:rPr>
                <w:rFonts w:ascii="Comic Sans MS" w:hAnsi="Comic Sans MS"/>
                <w:sz w:val="24"/>
                <w:szCs w:val="24"/>
                <w:lang w:val="es-ES_tradnl"/>
              </w:rPr>
            </w:pPr>
            <w:r w:rsidRPr="005C4FE5">
              <w:rPr>
                <w:rFonts w:ascii="Comic Sans MS" w:hAnsi="Comic Sans MS"/>
                <w:sz w:val="24"/>
                <w:szCs w:val="24"/>
              </w:rPr>
              <w:t>1.8</w:t>
            </w:r>
          </w:p>
        </w:tc>
      </w:tr>
      <w:tr w:rsidR="00724C62" w:rsidRPr="005C4FE5" w:rsidTr="00724C62">
        <w:trPr>
          <w:jc w:val="center"/>
        </w:trPr>
        <w:tc>
          <w:tcPr>
            <w:tcW w:w="4252" w:type="dxa"/>
            <w:tcBorders>
              <w:top w:val="single" w:sz="6" w:space="0" w:color="000000"/>
              <w:left w:val="single" w:sz="6" w:space="0" w:color="000000"/>
              <w:bottom w:val="single" w:sz="6" w:space="0" w:color="000000"/>
              <w:right w:val="single" w:sz="6" w:space="0" w:color="000000"/>
            </w:tcBorders>
            <w:hideMark/>
          </w:tcPr>
          <w:p w:rsidR="00724C62" w:rsidRPr="005C4FE5" w:rsidRDefault="00724C62">
            <w:pPr>
              <w:overflowPunct w:val="0"/>
              <w:autoSpaceDE w:val="0"/>
              <w:autoSpaceDN w:val="0"/>
              <w:adjustRightInd w:val="0"/>
              <w:jc w:val="center"/>
              <w:rPr>
                <w:rFonts w:ascii="Comic Sans MS" w:hAnsi="Comic Sans MS"/>
                <w:sz w:val="24"/>
                <w:szCs w:val="24"/>
                <w:lang w:val="es-ES_tradnl"/>
              </w:rPr>
            </w:pPr>
            <w:r w:rsidRPr="005C4FE5">
              <w:rPr>
                <w:rFonts w:ascii="Comic Sans MS" w:hAnsi="Comic Sans MS"/>
                <w:sz w:val="24"/>
                <w:szCs w:val="24"/>
              </w:rPr>
              <w:t>51.4 y 54.5</w:t>
            </w:r>
          </w:p>
        </w:tc>
        <w:tc>
          <w:tcPr>
            <w:tcW w:w="2120" w:type="dxa"/>
            <w:tcBorders>
              <w:top w:val="single" w:sz="6" w:space="0" w:color="000000"/>
              <w:left w:val="single" w:sz="6" w:space="0" w:color="000000"/>
              <w:bottom w:val="single" w:sz="6" w:space="0" w:color="000000"/>
              <w:right w:val="single" w:sz="6" w:space="0" w:color="000000"/>
            </w:tcBorders>
            <w:hideMark/>
          </w:tcPr>
          <w:p w:rsidR="00724C62" w:rsidRPr="005C4FE5" w:rsidRDefault="00724C62">
            <w:pPr>
              <w:overflowPunct w:val="0"/>
              <w:autoSpaceDE w:val="0"/>
              <w:autoSpaceDN w:val="0"/>
              <w:adjustRightInd w:val="0"/>
              <w:jc w:val="center"/>
              <w:rPr>
                <w:rFonts w:ascii="Comic Sans MS" w:hAnsi="Comic Sans MS"/>
                <w:sz w:val="24"/>
                <w:szCs w:val="24"/>
                <w:lang w:val="es-ES_tradnl"/>
              </w:rPr>
            </w:pPr>
            <w:r w:rsidRPr="005C4FE5">
              <w:rPr>
                <w:rFonts w:ascii="Comic Sans MS" w:hAnsi="Comic Sans MS"/>
                <w:sz w:val="24"/>
                <w:szCs w:val="24"/>
              </w:rPr>
              <w:t>1.9</w:t>
            </w:r>
          </w:p>
        </w:tc>
      </w:tr>
      <w:tr w:rsidR="00724C62" w:rsidRPr="005C4FE5" w:rsidTr="00724C62">
        <w:trPr>
          <w:jc w:val="center"/>
        </w:trPr>
        <w:tc>
          <w:tcPr>
            <w:tcW w:w="4252" w:type="dxa"/>
            <w:tcBorders>
              <w:top w:val="single" w:sz="6" w:space="0" w:color="000000"/>
              <w:left w:val="single" w:sz="6" w:space="0" w:color="000000"/>
              <w:bottom w:val="single" w:sz="6" w:space="0" w:color="000000"/>
              <w:right w:val="single" w:sz="6" w:space="0" w:color="000000"/>
            </w:tcBorders>
            <w:hideMark/>
          </w:tcPr>
          <w:p w:rsidR="00724C62" w:rsidRPr="005C4FE5" w:rsidRDefault="00724C62">
            <w:pPr>
              <w:overflowPunct w:val="0"/>
              <w:autoSpaceDE w:val="0"/>
              <w:autoSpaceDN w:val="0"/>
              <w:adjustRightInd w:val="0"/>
              <w:jc w:val="center"/>
              <w:rPr>
                <w:rFonts w:ascii="Comic Sans MS" w:hAnsi="Comic Sans MS"/>
                <w:sz w:val="24"/>
                <w:szCs w:val="24"/>
                <w:lang w:val="es-ES_tradnl"/>
              </w:rPr>
            </w:pPr>
            <w:r w:rsidRPr="005C4FE5">
              <w:rPr>
                <w:rFonts w:ascii="Comic Sans MS" w:hAnsi="Comic Sans MS"/>
                <w:sz w:val="24"/>
                <w:szCs w:val="24"/>
              </w:rPr>
              <w:t>54.6 y 58.1</w:t>
            </w:r>
          </w:p>
        </w:tc>
        <w:tc>
          <w:tcPr>
            <w:tcW w:w="2120" w:type="dxa"/>
            <w:tcBorders>
              <w:top w:val="single" w:sz="6" w:space="0" w:color="000000"/>
              <w:left w:val="single" w:sz="6" w:space="0" w:color="000000"/>
              <w:bottom w:val="single" w:sz="6" w:space="0" w:color="000000"/>
              <w:right w:val="single" w:sz="6" w:space="0" w:color="000000"/>
            </w:tcBorders>
            <w:hideMark/>
          </w:tcPr>
          <w:p w:rsidR="00724C62" w:rsidRPr="005C4FE5" w:rsidRDefault="00724C62">
            <w:pPr>
              <w:overflowPunct w:val="0"/>
              <w:autoSpaceDE w:val="0"/>
              <w:autoSpaceDN w:val="0"/>
              <w:adjustRightInd w:val="0"/>
              <w:jc w:val="center"/>
              <w:rPr>
                <w:rFonts w:ascii="Comic Sans MS" w:hAnsi="Comic Sans MS"/>
                <w:sz w:val="24"/>
                <w:szCs w:val="24"/>
                <w:lang w:val="es-ES_tradnl"/>
              </w:rPr>
            </w:pPr>
            <w:r w:rsidRPr="005C4FE5">
              <w:rPr>
                <w:rFonts w:ascii="Comic Sans MS" w:hAnsi="Comic Sans MS"/>
                <w:sz w:val="24"/>
                <w:szCs w:val="24"/>
              </w:rPr>
              <w:t>2.0</w:t>
            </w:r>
          </w:p>
        </w:tc>
      </w:tr>
      <w:tr w:rsidR="00724C62" w:rsidRPr="005C4FE5" w:rsidTr="00724C62">
        <w:trPr>
          <w:jc w:val="center"/>
        </w:trPr>
        <w:tc>
          <w:tcPr>
            <w:tcW w:w="4252" w:type="dxa"/>
            <w:tcBorders>
              <w:top w:val="single" w:sz="6" w:space="0" w:color="000000"/>
              <w:left w:val="single" w:sz="6" w:space="0" w:color="000000"/>
              <w:bottom w:val="single" w:sz="6" w:space="0" w:color="000000"/>
              <w:right w:val="single" w:sz="6" w:space="0" w:color="000000"/>
            </w:tcBorders>
            <w:hideMark/>
          </w:tcPr>
          <w:p w:rsidR="00724C62" w:rsidRPr="005C4FE5" w:rsidRDefault="00724C62">
            <w:pPr>
              <w:overflowPunct w:val="0"/>
              <w:autoSpaceDE w:val="0"/>
              <w:autoSpaceDN w:val="0"/>
              <w:adjustRightInd w:val="0"/>
              <w:jc w:val="center"/>
              <w:rPr>
                <w:rFonts w:ascii="Comic Sans MS" w:hAnsi="Comic Sans MS"/>
                <w:sz w:val="24"/>
                <w:szCs w:val="24"/>
                <w:lang w:val="es-ES_tradnl"/>
              </w:rPr>
            </w:pPr>
            <w:r w:rsidRPr="005C4FE5">
              <w:rPr>
                <w:rFonts w:ascii="Comic Sans MS" w:hAnsi="Comic Sans MS"/>
                <w:sz w:val="24"/>
                <w:szCs w:val="24"/>
              </w:rPr>
              <w:t>58.2 y 60.6</w:t>
            </w:r>
          </w:p>
        </w:tc>
        <w:tc>
          <w:tcPr>
            <w:tcW w:w="2120" w:type="dxa"/>
            <w:tcBorders>
              <w:top w:val="single" w:sz="6" w:space="0" w:color="000000"/>
              <w:left w:val="single" w:sz="6" w:space="0" w:color="000000"/>
              <w:bottom w:val="single" w:sz="6" w:space="0" w:color="000000"/>
              <w:right w:val="single" w:sz="6" w:space="0" w:color="000000"/>
            </w:tcBorders>
            <w:hideMark/>
          </w:tcPr>
          <w:p w:rsidR="00724C62" w:rsidRPr="005C4FE5" w:rsidRDefault="00724C62">
            <w:pPr>
              <w:overflowPunct w:val="0"/>
              <w:autoSpaceDE w:val="0"/>
              <w:autoSpaceDN w:val="0"/>
              <w:adjustRightInd w:val="0"/>
              <w:jc w:val="center"/>
              <w:rPr>
                <w:rFonts w:ascii="Comic Sans MS" w:hAnsi="Comic Sans MS"/>
                <w:sz w:val="24"/>
                <w:szCs w:val="24"/>
                <w:lang w:val="es-ES_tradnl"/>
              </w:rPr>
            </w:pPr>
            <w:r w:rsidRPr="005C4FE5">
              <w:rPr>
                <w:rFonts w:ascii="Comic Sans MS" w:hAnsi="Comic Sans MS"/>
                <w:sz w:val="24"/>
                <w:szCs w:val="24"/>
              </w:rPr>
              <w:t>2.1</w:t>
            </w:r>
          </w:p>
        </w:tc>
      </w:tr>
    </w:tbl>
    <w:p w:rsidR="00DF0524" w:rsidRDefault="00DF0524" w:rsidP="00724C62">
      <w:pPr>
        <w:jc w:val="both"/>
        <w:rPr>
          <w:rFonts w:ascii="Comic Sans MS" w:hAnsi="Comic Sans MS"/>
          <w:sz w:val="24"/>
          <w:szCs w:val="24"/>
        </w:rPr>
      </w:pPr>
    </w:p>
    <w:p w:rsidR="00724C62" w:rsidRPr="005C4FE5" w:rsidRDefault="00724C62" w:rsidP="00724C62">
      <w:pPr>
        <w:jc w:val="both"/>
        <w:rPr>
          <w:rFonts w:ascii="Comic Sans MS" w:hAnsi="Comic Sans MS"/>
          <w:b/>
          <w:sz w:val="24"/>
          <w:szCs w:val="24"/>
        </w:rPr>
      </w:pPr>
      <w:r w:rsidRPr="005C4FE5">
        <w:rPr>
          <w:rFonts w:ascii="Comic Sans MS" w:hAnsi="Comic Sans MS"/>
          <w:sz w:val="24"/>
          <w:szCs w:val="24"/>
        </w:rPr>
        <w:t>15) Determinar la desviación de brix de jarabe terminado, restando al brix fresco de éste el brix norma de jarabe terminado que se trate, es decir, Coca-Cola o cualquier otro sabor (si es que se utiliza 50% HFSS y 50% sacarosa para su preparación).</w:t>
      </w:r>
    </w:p>
    <w:p w:rsidR="00724C62" w:rsidRPr="005C4FE5" w:rsidRDefault="00724C62" w:rsidP="00724C62">
      <w:pPr>
        <w:jc w:val="both"/>
        <w:rPr>
          <w:rFonts w:ascii="Comic Sans MS" w:hAnsi="Comic Sans MS"/>
          <w:b/>
          <w:sz w:val="24"/>
          <w:szCs w:val="24"/>
        </w:rPr>
      </w:pPr>
    </w:p>
    <w:p w:rsidR="00724C62" w:rsidRPr="005C4FE5" w:rsidRDefault="00724C62" w:rsidP="00724C62">
      <w:pPr>
        <w:jc w:val="both"/>
        <w:rPr>
          <w:rFonts w:ascii="Comic Sans MS" w:hAnsi="Comic Sans MS"/>
          <w:sz w:val="24"/>
          <w:szCs w:val="24"/>
        </w:rPr>
      </w:pPr>
      <w:r w:rsidRPr="005C4FE5">
        <w:rPr>
          <w:rFonts w:ascii="Comic Sans MS" w:hAnsi="Comic Sans MS"/>
          <w:sz w:val="24"/>
          <w:szCs w:val="24"/>
        </w:rPr>
        <w:t>NOTA: la desviación puede ser positiva o negativa.</w:t>
      </w:r>
    </w:p>
    <w:p w:rsidR="00724C62" w:rsidRPr="005C4FE5" w:rsidRDefault="00724C62" w:rsidP="00724C62">
      <w:pPr>
        <w:jc w:val="both"/>
        <w:rPr>
          <w:rFonts w:ascii="Comic Sans MS" w:hAnsi="Comic Sans MS"/>
          <w:sz w:val="24"/>
          <w:szCs w:val="24"/>
        </w:rPr>
      </w:pPr>
    </w:p>
    <w:p w:rsidR="00724C62" w:rsidRPr="005C4FE5" w:rsidRDefault="00724C62" w:rsidP="00724C62">
      <w:pPr>
        <w:jc w:val="both"/>
        <w:rPr>
          <w:rFonts w:ascii="Comic Sans MS" w:hAnsi="Comic Sans MS"/>
          <w:sz w:val="24"/>
          <w:szCs w:val="24"/>
        </w:rPr>
      </w:pPr>
      <w:r w:rsidRPr="005C4FE5">
        <w:rPr>
          <w:rFonts w:ascii="Comic Sans MS" w:hAnsi="Comic Sans MS"/>
          <w:sz w:val="24"/>
          <w:szCs w:val="24"/>
        </w:rPr>
        <w:t>16) El dato del punto (15) se utiliza para obtener el brix de embotellado, el cual se determina de la siguiente manera:</w:t>
      </w:r>
    </w:p>
    <w:p w:rsidR="00724C62" w:rsidRPr="005C4FE5" w:rsidRDefault="00724C62" w:rsidP="00724C62">
      <w:pPr>
        <w:jc w:val="both"/>
        <w:rPr>
          <w:rFonts w:ascii="Comic Sans MS" w:hAnsi="Comic Sans MS"/>
          <w:sz w:val="24"/>
          <w:szCs w:val="24"/>
        </w:rPr>
      </w:pPr>
    </w:p>
    <w:p w:rsidR="00724C62" w:rsidRPr="005C4FE5" w:rsidRDefault="00724C62" w:rsidP="00724C62">
      <w:pPr>
        <w:jc w:val="both"/>
        <w:rPr>
          <w:rFonts w:ascii="Comic Sans MS" w:hAnsi="Comic Sans MS"/>
          <w:sz w:val="24"/>
          <w:szCs w:val="24"/>
        </w:rPr>
      </w:pPr>
      <w:r w:rsidRPr="005C4FE5">
        <w:rPr>
          <w:rFonts w:ascii="Comic Sans MS" w:hAnsi="Comic Sans MS"/>
          <w:sz w:val="24"/>
          <w:szCs w:val="24"/>
        </w:rPr>
        <w:t>-Brix de Embotellado = Brix Patrón Corregido + 0.04</w:t>
      </w:r>
    </w:p>
    <w:p w:rsidR="00724C62" w:rsidRPr="005C4FE5" w:rsidRDefault="00724C62" w:rsidP="00724C62">
      <w:pPr>
        <w:jc w:val="both"/>
        <w:rPr>
          <w:rFonts w:ascii="Comic Sans MS" w:hAnsi="Comic Sans MS"/>
          <w:sz w:val="24"/>
          <w:szCs w:val="24"/>
        </w:rPr>
      </w:pPr>
    </w:p>
    <w:p w:rsidR="00724C62" w:rsidRPr="005C4FE5" w:rsidRDefault="00724C62" w:rsidP="00724C62">
      <w:pPr>
        <w:jc w:val="both"/>
        <w:rPr>
          <w:rFonts w:ascii="Comic Sans MS" w:hAnsi="Comic Sans MS"/>
          <w:sz w:val="24"/>
          <w:szCs w:val="24"/>
        </w:rPr>
      </w:pPr>
      <w:r w:rsidRPr="005C4FE5">
        <w:rPr>
          <w:rFonts w:ascii="Comic Sans MS" w:hAnsi="Comic Sans MS"/>
          <w:sz w:val="24"/>
          <w:szCs w:val="24"/>
        </w:rPr>
        <w:t>NOTA: el valor de 0.04 es la corrección por la adición de alta fructosa en la elaboración del jarabe terminado.</w:t>
      </w:r>
    </w:p>
    <w:p w:rsidR="00724C62" w:rsidRPr="005C4FE5" w:rsidRDefault="00724C62" w:rsidP="00724C62">
      <w:pPr>
        <w:jc w:val="both"/>
        <w:rPr>
          <w:rFonts w:ascii="Comic Sans MS" w:hAnsi="Comic Sans MS"/>
          <w:b/>
          <w:sz w:val="24"/>
          <w:szCs w:val="24"/>
        </w:rPr>
      </w:pPr>
    </w:p>
    <w:p w:rsidR="00724C62" w:rsidRPr="005C4FE5" w:rsidRDefault="00724C62" w:rsidP="00724C62">
      <w:pPr>
        <w:jc w:val="both"/>
        <w:rPr>
          <w:rFonts w:ascii="Comic Sans MS" w:hAnsi="Comic Sans MS"/>
          <w:sz w:val="24"/>
          <w:szCs w:val="24"/>
        </w:rPr>
      </w:pPr>
      <w:r w:rsidRPr="005C4FE5">
        <w:rPr>
          <w:rFonts w:ascii="Comic Sans MS" w:hAnsi="Comic Sans MS"/>
          <w:sz w:val="24"/>
          <w:szCs w:val="24"/>
        </w:rPr>
        <w:t>-Brix Patrón Corregido: se obtiene de tablas que relacionan brix de jarabe terminado y brix patrón. En este caso se utiliza el dato de brix aparente corregido.</w:t>
      </w:r>
    </w:p>
    <w:p w:rsidR="00724C62" w:rsidRPr="005C4FE5" w:rsidRDefault="00724C62" w:rsidP="00724C62">
      <w:pPr>
        <w:jc w:val="both"/>
        <w:rPr>
          <w:rFonts w:ascii="Comic Sans MS" w:hAnsi="Comic Sans MS"/>
          <w:b/>
          <w:sz w:val="24"/>
          <w:szCs w:val="24"/>
        </w:rPr>
      </w:pPr>
      <w:r w:rsidRPr="005C4FE5">
        <w:rPr>
          <w:rFonts w:ascii="Comic Sans MS" w:hAnsi="Comic Sans MS"/>
          <w:sz w:val="24"/>
          <w:szCs w:val="24"/>
        </w:rPr>
        <w:lastRenderedPageBreak/>
        <w:t>-Brix Aparente Corregido = Brix Aparente de Jarabe Terminado - Desviación de Brix de Jarabe Terminado.</w:t>
      </w:r>
    </w:p>
    <w:p w:rsidR="00724C62" w:rsidRPr="005C4FE5" w:rsidRDefault="00724C62" w:rsidP="00724C62">
      <w:pPr>
        <w:jc w:val="both"/>
        <w:rPr>
          <w:rFonts w:ascii="Comic Sans MS" w:hAnsi="Comic Sans MS"/>
          <w:b/>
          <w:sz w:val="24"/>
          <w:szCs w:val="24"/>
        </w:rPr>
      </w:pPr>
    </w:p>
    <w:p w:rsidR="00724C62" w:rsidRPr="005C4FE5" w:rsidRDefault="00724C62" w:rsidP="00724C62">
      <w:pPr>
        <w:jc w:val="both"/>
        <w:rPr>
          <w:rFonts w:ascii="Comic Sans MS" w:hAnsi="Comic Sans MS"/>
          <w:b/>
          <w:sz w:val="24"/>
          <w:szCs w:val="24"/>
        </w:rPr>
      </w:pPr>
      <w:r w:rsidRPr="005C4FE5">
        <w:rPr>
          <w:rFonts w:ascii="Comic Sans MS" w:hAnsi="Comic Sans MS"/>
          <w:sz w:val="24"/>
          <w:szCs w:val="24"/>
        </w:rPr>
        <w:t>NOTA: Brix Aparente de Jarabe Terminado, es el Brix de Jarabe Terminado medido en el momento de ser embotellado.</w:t>
      </w:r>
    </w:p>
    <w:p w:rsidR="00724C62" w:rsidRPr="005C4FE5" w:rsidRDefault="00724C62" w:rsidP="00724C62">
      <w:pPr>
        <w:jc w:val="both"/>
        <w:rPr>
          <w:rFonts w:ascii="Comic Sans MS" w:hAnsi="Comic Sans MS"/>
          <w:b/>
          <w:sz w:val="24"/>
          <w:szCs w:val="24"/>
        </w:rPr>
      </w:pPr>
    </w:p>
    <w:p w:rsidR="00724C62" w:rsidRPr="005C4FE5" w:rsidRDefault="00724C62" w:rsidP="00724C62">
      <w:pPr>
        <w:jc w:val="both"/>
        <w:rPr>
          <w:rFonts w:ascii="Comic Sans MS" w:hAnsi="Comic Sans MS"/>
          <w:sz w:val="24"/>
          <w:szCs w:val="24"/>
        </w:rPr>
      </w:pPr>
      <w:r w:rsidRPr="005C4FE5">
        <w:rPr>
          <w:rFonts w:ascii="Comic Sans MS" w:hAnsi="Comic Sans MS"/>
          <w:sz w:val="24"/>
          <w:szCs w:val="24"/>
        </w:rPr>
        <w:t>Ejemplo: Suponer que la lectura de brix invertido de un jarabe de Coca-Cola es 57.00, entonces el brix fresco será:</w:t>
      </w:r>
    </w:p>
    <w:p w:rsidR="00724C62" w:rsidRPr="005C4FE5" w:rsidRDefault="00724C62" w:rsidP="00724C62">
      <w:pPr>
        <w:jc w:val="both"/>
        <w:rPr>
          <w:rFonts w:ascii="Comic Sans MS" w:hAnsi="Comic Sans MS"/>
          <w:sz w:val="24"/>
          <w:szCs w:val="24"/>
        </w:rPr>
      </w:pPr>
    </w:p>
    <w:p w:rsidR="00724C62" w:rsidRPr="005C4FE5" w:rsidRDefault="00724C62" w:rsidP="00724C62">
      <w:pPr>
        <w:jc w:val="both"/>
        <w:rPr>
          <w:rFonts w:ascii="Comic Sans MS" w:hAnsi="Comic Sans MS"/>
          <w:sz w:val="24"/>
          <w:szCs w:val="24"/>
        </w:rPr>
      </w:pPr>
      <w:r w:rsidRPr="005C4FE5">
        <w:rPr>
          <w:rFonts w:ascii="Comic Sans MS" w:hAnsi="Comic Sans MS"/>
          <w:sz w:val="24"/>
          <w:szCs w:val="24"/>
        </w:rPr>
        <w:t>Brix Invertido Leido = 57.00°Bx</w:t>
      </w:r>
    </w:p>
    <w:p w:rsidR="00724C62" w:rsidRPr="005C4FE5" w:rsidRDefault="00724C62" w:rsidP="00724C62">
      <w:pPr>
        <w:jc w:val="both"/>
        <w:rPr>
          <w:rFonts w:ascii="Comic Sans MS" w:hAnsi="Comic Sans MS"/>
          <w:sz w:val="24"/>
          <w:szCs w:val="24"/>
        </w:rPr>
      </w:pPr>
    </w:p>
    <w:p w:rsidR="00724C62" w:rsidRPr="005C4FE5" w:rsidRDefault="00724C62" w:rsidP="00724C62">
      <w:pPr>
        <w:jc w:val="both"/>
        <w:rPr>
          <w:rFonts w:ascii="Comic Sans MS" w:hAnsi="Comic Sans MS"/>
          <w:sz w:val="24"/>
          <w:szCs w:val="24"/>
        </w:rPr>
      </w:pPr>
      <w:r w:rsidRPr="005C4FE5">
        <w:rPr>
          <w:rFonts w:ascii="Comic Sans MS" w:hAnsi="Comic Sans MS"/>
          <w:sz w:val="24"/>
          <w:szCs w:val="24"/>
        </w:rPr>
        <w:t>F = 2.0 (se elige 2.0 por que el brix invertido leido cae en el rango de 54.6 y 58.1ºBx)</w:t>
      </w:r>
    </w:p>
    <w:p w:rsidR="00724C62" w:rsidRPr="005C4FE5" w:rsidRDefault="00724C62" w:rsidP="00724C62">
      <w:pPr>
        <w:jc w:val="both"/>
        <w:rPr>
          <w:rFonts w:ascii="Comic Sans MS" w:hAnsi="Comic Sans MS"/>
          <w:sz w:val="24"/>
          <w:szCs w:val="24"/>
        </w:rPr>
      </w:pPr>
    </w:p>
    <w:p w:rsidR="00724C62" w:rsidRPr="005C4FE5" w:rsidRDefault="00724C62" w:rsidP="00724C62">
      <w:pPr>
        <w:jc w:val="both"/>
        <w:rPr>
          <w:rFonts w:ascii="Comic Sans MS" w:hAnsi="Comic Sans MS"/>
          <w:sz w:val="24"/>
          <w:szCs w:val="24"/>
        </w:rPr>
      </w:pPr>
      <w:r w:rsidRPr="005C4FE5">
        <w:rPr>
          <w:rFonts w:ascii="Comic Sans MS" w:hAnsi="Comic Sans MS"/>
          <w:sz w:val="24"/>
          <w:szCs w:val="24"/>
        </w:rPr>
        <w:t>Brix Fresco = 57.00 - 2.00 = 55.00ºBx</w:t>
      </w:r>
    </w:p>
    <w:p w:rsidR="00724C62" w:rsidRPr="005C4FE5" w:rsidRDefault="00724C62" w:rsidP="00724C62">
      <w:pPr>
        <w:jc w:val="both"/>
        <w:rPr>
          <w:rFonts w:ascii="Comic Sans MS" w:hAnsi="Comic Sans MS"/>
          <w:sz w:val="24"/>
          <w:szCs w:val="24"/>
        </w:rPr>
      </w:pPr>
    </w:p>
    <w:p w:rsidR="00724C62" w:rsidRPr="005C4FE5" w:rsidRDefault="00724C62" w:rsidP="00724C62">
      <w:pPr>
        <w:jc w:val="both"/>
        <w:rPr>
          <w:rFonts w:ascii="Comic Sans MS" w:hAnsi="Comic Sans MS"/>
          <w:sz w:val="24"/>
          <w:szCs w:val="24"/>
        </w:rPr>
      </w:pPr>
      <w:r w:rsidRPr="005C4FE5">
        <w:rPr>
          <w:rFonts w:ascii="Comic Sans MS" w:hAnsi="Comic Sans MS"/>
          <w:sz w:val="24"/>
          <w:szCs w:val="24"/>
        </w:rPr>
        <w:t>Brix Norma = 54.85ºBx</w:t>
      </w:r>
    </w:p>
    <w:p w:rsidR="00724C62" w:rsidRPr="005C4FE5" w:rsidRDefault="00724C62" w:rsidP="00724C62">
      <w:pPr>
        <w:jc w:val="both"/>
        <w:rPr>
          <w:rFonts w:ascii="Comic Sans MS" w:hAnsi="Comic Sans MS"/>
          <w:sz w:val="24"/>
          <w:szCs w:val="24"/>
        </w:rPr>
      </w:pPr>
    </w:p>
    <w:p w:rsidR="00724C62" w:rsidRPr="005C4FE5" w:rsidRDefault="00724C62" w:rsidP="00724C62">
      <w:pPr>
        <w:jc w:val="both"/>
        <w:rPr>
          <w:rFonts w:ascii="Comic Sans MS" w:hAnsi="Comic Sans MS"/>
          <w:sz w:val="24"/>
          <w:szCs w:val="24"/>
        </w:rPr>
      </w:pPr>
      <w:r w:rsidRPr="005C4FE5">
        <w:rPr>
          <w:rFonts w:ascii="Comic Sans MS" w:hAnsi="Comic Sans MS"/>
          <w:sz w:val="24"/>
          <w:szCs w:val="24"/>
        </w:rPr>
        <w:t>Desviación = 55.00 - 54.85 = +0.15ºBx</w:t>
      </w:r>
    </w:p>
    <w:p w:rsidR="00724C62" w:rsidRPr="005C4FE5" w:rsidRDefault="00724C62" w:rsidP="00724C62">
      <w:pPr>
        <w:jc w:val="both"/>
        <w:rPr>
          <w:rFonts w:ascii="Comic Sans MS" w:hAnsi="Comic Sans MS"/>
          <w:sz w:val="24"/>
          <w:szCs w:val="24"/>
        </w:rPr>
      </w:pPr>
    </w:p>
    <w:p w:rsidR="00724C62" w:rsidRPr="005C4FE5" w:rsidRDefault="00724C62" w:rsidP="00724C62">
      <w:pPr>
        <w:jc w:val="both"/>
        <w:rPr>
          <w:rFonts w:ascii="Comic Sans MS" w:hAnsi="Comic Sans MS"/>
          <w:sz w:val="24"/>
          <w:szCs w:val="24"/>
        </w:rPr>
      </w:pPr>
      <w:r w:rsidRPr="005C4FE5">
        <w:rPr>
          <w:rFonts w:ascii="Comic Sans MS" w:hAnsi="Comic Sans MS"/>
          <w:sz w:val="24"/>
          <w:szCs w:val="24"/>
        </w:rPr>
        <w:t>Brix Aparente de Jarabe Terminado = 56.49ºBx (determinado al momento de embotellarse)</w:t>
      </w:r>
    </w:p>
    <w:p w:rsidR="00724C62" w:rsidRPr="005C4FE5" w:rsidRDefault="00724C62" w:rsidP="00724C62">
      <w:pPr>
        <w:jc w:val="both"/>
        <w:rPr>
          <w:rFonts w:ascii="Comic Sans MS" w:hAnsi="Comic Sans MS"/>
          <w:sz w:val="24"/>
          <w:szCs w:val="24"/>
        </w:rPr>
      </w:pPr>
    </w:p>
    <w:p w:rsidR="00724C62" w:rsidRPr="005C4FE5" w:rsidRDefault="00724C62" w:rsidP="00724C62">
      <w:pPr>
        <w:jc w:val="both"/>
        <w:rPr>
          <w:rFonts w:ascii="Comic Sans MS" w:hAnsi="Comic Sans MS"/>
          <w:sz w:val="24"/>
          <w:szCs w:val="24"/>
        </w:rPr>
      </w:pPr>
      <w:r w:rsidRPr="005C4FE5">
        <w:rPr>
          <w:rFonts w:ascii="Comic Sans MS" w:hAnsi="Comic Sans MS"/>
          <w:sz w:val="24"/>
          <w:szCs w:val="24"/>
        </w:rPr>
        <w:t>Brix Aparente Corregido = 56.49 - (+0.15) = 56.49 - 0.15 = 56.34ºBx</w:t>
      </w:r>
    </w:p>
    <w:p w:rsidR="00724C62" w:rsidRPr="005C4FE5" w:rsidRDefault="00724C62" w:rsidP="00724C62">
      <w:pPr>
        <w:jc w:val="both"/>
        <w:rPr>
          <w:rFonts w:ascii="Comic Sans MS" w:hAnsi="Comic Sans MS"/>
          <w:sz w:val="24"/>
          <w:szCs w:val="24"/>
        </w:rPr>
      </w:pPr>
    </w:p>
    <w:p w:rsidR="00724C62" w:rsidRPr="005C4FE5" w:rsidRDefault="00724C62" w:rsidP="00724C62">
      <w:pPr>
        <w:jc w:val="both"/>
        <w:rPr>
          <w:rFonts w:ascii="Comic Sans MS" w:hAnsi="Comic Sans MS"/>
          <w:sz w:val="24"/>
          <w:szCs w:val="24"/>
        </w:rPr>
      </w:pPr>
      <w:r w:rsidRPr="005C4FE5">
        <w:rPr>
          <w:rFonts w:ascii="Comic Sans MS" w:hAnsi="Comic Sans MS"/>
          <w:sz w:val="24"/>
          <w:szCs w:val="24"/>
        </w:rPr>
        <w:t>A 56.34ºBx le corresponde un brix patrón corregido de 10.71ºBx (obtenido de tablas que relacionan brix de jarabe terminado y brix patrón, para una relación agua jarabe de 5.4:1).</w:t>
      </w:r>
    </w:p>
    <w:p w:rsidR="00724C62" w:rsidRPr="005C4FE5" w:rsidRDefault="00724C62" w:rsidP="00724C62">
      <w:pPr>
        <w:jc w:val="both"/>
        <w:rPr>
          <w:rFonts w:ascii="Comic Sans MS" w:hAnsi="Comic Sans MS"/>
          <w:sz w:val="24"/>
          <w:szCs w:val="24"/>
        </w:rPr>
      </w:pPr>
    </w:p>
    <w:p w:rsidR="003C329B" w:rsidRDefault="00724C62" w:rsidP="00DF0524">
      <w:pPr>
        <w:jc w:val="both"/>
        <w:rPr>
          <w:rFonts w:ascii="Comic Sans MS" w:hAnsi="Comic Sans MS"/>
          <w:sz w:val="24"/>
          <w:szCs w:val="24"/>
        </w:rPr>
      </w:pPr>
      <w:r w:rsidRPr="005C4FE5">
        <w:rPr>
          <w:rFonts w:ascii="Comic Sans MS" w:hAnsi="Comic Sans MS"/>
          <w:sz w:val="24"/>
          <w:szCs w:val="24"/>
        </w:rPr>
        <w:t>Brix de Embote</w:t>
      </w:r>
      <w:r w:rsidR="00DF0524">
        <w:rPr>
          <w:rFonts w:ascii="Comic Sans MS" w:hAnsi="Comic Sans MS"/>
          <w:sz w:val="24"/>
          <w:szCs w:val="24"/>
        </w:rPr>
        <w:t>llado = 10.71 + 0.04 = 10.75ºBx.</w:t>
      </w:r>
    </w:p>
    <w:p w:rsidR="00DF0524" w:rsidRDefault="00DF0524" w:rsidP="00DF0524">
      <w:pPr>
        <w:jc w:val="both"/>
        <w:rPr>
          <w:rFonts w:ascii="Comic Sans MS" w:hAnsi="Comic Sans MS"/>
          <w:sz w:val="24"/>
          <w:szCs w:val="24"/>
        </w:rPr>
      </w:pPr>
    </w:p>
    <w:p w:rsidR="00DF0524" w:rsidRDefault="00DF0524" w:rsidP="00DF0524">
      <w:pPr>
        <w:jc w:val="both"/>
        <w:rPr>
          <w:rFonts w:ascii="Comic Sans MS" w:hAnsi="Comic Sans MS"/>
          <w:sz w:val="24"/>
          <w:szCs w:val="24"/>
        </w:rPr>
      </w:pPr>
    </w:p>
    <w:p w:rsidR="00DF0524" w:rsidRDefault="00DF0524" w:rsidP="00DF0524">
      <w:pPr>
        <w:jc w:val="both"/>
        <w:rPr>
          <w:rFonts w:ascii="Comic Sans MS" w:hAnsi="Comic Sans MS"/>
          <w:sz w:val="24"/>
          <w:szCs w:val="24"/>
        </w:rPr>
      </w:pPr>
    </w:p>
    <w:p w:rsidR="00DF0524" w:rsidRDefault="00DF0524" w:rsidP="00DF0524">
      <w:pPr>
        <w:jc w:val="both"/>
        <w:rPr>
          <w:rFonts w:ascii="Comic Sans MS" w:hAnsi="Comic Sans MS"/>
          <w:sz w:val="24"/>
          <w:szCs w:val="24"/>
        </w:rPr>
      </w:pPr>
    </w:p>
    <w:p w:rsidR="00126335" w:rsidRDefault="00126335" w:rsidP="00DF0524">
      <w:pPr>
        <w:jc w:val="both"/>
        <w:rPr>
          <w:rFonts w:ascii="Comic Sans MS" w:hAnsi="Comic Sans MS"/>
          <w:sz w:val="24"/>
          <w:szCs w:val="24"/>
        </w:rPr>
      </w:pPr>
    </w:p>
    <w:p w:rsidR="00126335" w:rsidRDefault="00126335" w:rsidP="00DF0524">
      <w:pPr>
        <w:jc w:val="both"/>
        <w:rPr>
          <w:rFonts w:ascii="Comic Sans MS" w:hAnsi="Comic Sans MS"/>
          <w:sz w:val="24"/>
          <w:szCs w:val="24"/>
        </w:rPr>
      </w:pPr>
    </w:p>
    <w:p w:rsidR="00724C62" w:rsidRDefault="00D531DA" w:rsidP="00724C62">
      <w:pPr>
        <w:rPr>
          <w:rFonts w:ascii="Comic Sans MS" w:hAnsi="Comic Sans MS"/>
          <w:b/>
          <w:color w:val="17365D" w:themeColor="text2" w:themeShade="BF"/>
          <w:sz w:val="24"/>
          <w:szCs w:val="24"/>
        </w:rPr>
      </w:pPr>
      <w:r>
        <w:rPr>
          <w:rFonts w:ascii="Comic Sans MS" w:hAnsi="Comic Sans MS"/>
          <w:b/>
          <w:noProof/>
          <w:sz w:val="24"/>
          <w:szCs w:val="24"/>
          <w:lang w:eastAsia="es-MX"/>
        </w:rPr>
        <w:lastRenderedPageBreak/>
        <w:drawing>
          <wp:anchor distT="0" distB="0" distL="114300" distR="114300" simplePos="0" relativeHeight="251863040" behindDoc="1" locked="0" layoutInCell="1" allowOverlap="1">
            <wp:simplePos x="0" y="0"/>
            <wp:positionH relativeFrom="column">
              <wp:posOffset>3672840</wp:posOffset>
            </wp:positionH>
            <wp:positionV relativeFrom="paragraph">
              <wp:posOffset>32385</wp:posOffset>
            </wp:positionV>
            <wp:extent cx="3095625" cy="5781675"/>
            <wp:effectExtent l="0" t="0" r="9525" b="9525"/>
            <wp:wrapTight wrapText="bothSides">
              <wp:wrapPolygon edited="0">
                <wp:start x="0" y="0"/>
                <wp:lineTo x="0" y="21564"/>
                <wp:lineTo x="21534" y="21564"/>
                <wp:lineTo x="21534" y="0"/>
                <wp:lineTo x="0" y="0"/>
              </wp:wrapPolygon>
            </wp:wrapTight>
            <wp:docPr id="692" name="Imagen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095625" cy="5781675"/>
                    </a:xfrm>
                    <a:prstGeom prst="rect">
                      <a:avLst/>
                    </a:prstGeom>
                    <a:noFill/>
                    <a:ln>
                      <a:noFill/>
                    </a:ln>
                  </pic:spPr>
                </pic:pic>
              </a:graphicData>
            </a:graphic>
          </wp:anchor>
        </w:drawing>
      </w:r>
      <w:r>
        <w:rPr>
          <w:rFonts w:ascii="Comic Sans MS" w:hAnsi="Comic Sans MS"/>
          <w:b/>
          <w:noProof/>
          <w:color w:val="1F497D" w:themeColor="text2"/>
          <w:sz w:val="24"/>
          <w:szCs w:val="24"/>
          <w:lang w:eastAsia="es-MX"/>
        </w:rPr>
        <w:drawing>
          <wp:anchor distT="0" distB="0" distL="114300" distR="114300" simplePos="0" relativeHeight="251860992" behindDoc="1" locked="0" layoutInCell="1" allowOverlap="1">
            <wp:simplePos x="0" y="0"/>
            <wp:positionH relativeFrom="column">
              <wp:posOffset>-489585</wp:posOffset>
            </wp:positionH>
            <wp:positionV relativeFrom="paragraph">
              <wp:posOffset>461010</wp:posOffset>
            </wp:positionV>
            <wp:extent cx="4171950" cy="5371465"/>
            <wp:effectExtent l="0" t="0" r="0" b="635"/>
            <wp:wrapTight wrapText="bothSides">
              <wp:wrapPolygon edited="0">
                <wp:start x="0" y="0"/>
                <wp:lineTo x="0" y="21526"/>
                <wp:lineTo x="21501" y="21526"/>
                <wp:lineTo x="21501" y="0"/>
                <wp:lineTo x="0" y="0"/>
              </wp:wrapPolygon>
            </wp:wrapTight>
            <wp:docPr id="690" name="Imagen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3348" t="20330" r="761"/>
                    <a:stretch/>
                  </pic:blipFill>
                  <pic:spPr bwMode="auto">
                    <a:xfrm>
                      <a:off x="0" y="0"/>
                      <a:ext cx="4171950" cy="5371465"/>
                    </a:xfrm>
                    <a:prstGeom prst="rect">
                      <a:avLst/>
                    </a:prstGeom>
                    <a:noFill/>
                    <a:ln>
                      <a:noFill/>
                    </a:ln>
                    <a:extLst>
                      <a:ext uri="{53640926-AAD7-44D8-BBD7-CCE9431645EC}">
                        <a14:shadowObscured xmlns:a14="http://schemas.microsoft.com/office/drawing/2010/main"/>
                      </a:ext>
                    </a:extLst>
                  </pic:spPr>
                </pic:pic>
              </a:graphicData>
            </a:graphic>
          </wp:anchor>
        </w:drawing>
      </w:r>
    </w:p>
    <w:p w:rsidR="00724C62" w:rsidRPr="00DF0524" w:rsidRDefault="00D531DA" w:rsidP="003C329B">
      <w:pPr>
        <w:rPr>
          <w:rFonts w:ascii="Comic Sans MS" w:hAnsi="Comic Sans MS"/>
          <w:b/>
          <w:color w:val="17365D" w:themeColor="text2" w:themeShade="BF"/>
          <w:sz w:val="24"/>
          <w:szCs w:val="24"/>
        </w:rPr>
      </w:pPr>
      <w:r>
        <w:rPr>
          <w:rFonts w:ascii="Comic Sans MS" w:hAnsi="Comic Sans MS"/>
          <w:b/>
          <w:noProof/>
          <w:color w:val="1F497D" w:themeColor="text2"/>
          <w:sz w:val="24"/>
          <w:szCs w:val="24"/>
          <w:lang w:eastAsia="es-MX"/>
        </w:rPr>
        <w:drawing>
          <wp:anchor distT="0" distB="0" distL="114300" distR="114300" simplePos="0" relativeHeight="251864064" behindDoc="1" locked="0" layoutInCell="1" allowOverlap="1">
            <wp:simplePos x="0" y="0"/>
            <wp:positionH relativeFrom="column">
              <wp:posOffset>3682365</wp:posOffset>
            </wp:positionH>
            <wp:positionV relativeFrom="paragraph">
              <wp:posOffset>-71755</wp:posOffset>
            </wp:positionV>
            <wp:extent cx="3086100" cy="2333625"/>
            <wp:effectExtent l="0" t="0" r="0" b="9525"/>
            <wp:wrapTight wrapText="bothSides">
              <wp:wrapPolygon edited="0">
                <wp:start x="0" y="0"/>
                <wp:lineTo x="0" y="21512"/>
                <wp:lineTo x="21467" y="21512"/>
                <wp:lineTo x="21467" y="0"/>
                <wp:lineTo x="0" y="0"/>
              </wp:wrapPolygon>
            </wp:wrapTight>
            <wp:docPr id="693" name="Imagen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086100" cy="2333625"/>
                    </a:xfrm>
                    <a:prstGeom prst="rect">
                      <a:avLst/>
                    </a:prstGeom>
                    <a:noFill/>
                    <a:ln>
                      <a:noFill/>
                    </a:ln>
                  </pic:spPr>
                </pic:pic>
              </a:graphicData>
            </a:graphic>
          </wp:anchor>
        </w:drawing>
      </w:r>
      <w:r>
        <w:rPr>
          <w:rFonts w:ascii="Comic Sans MS" w:hAnsi="Comic Sans MS"/>
          <w:b/>
          <w:noProof/>
          <w:sz w:val="24"/>
          <w:szCs w:val="24"/>
          <w:lang w:eastAsia="es-MX"/>
        </w:rPr>
        <w:drawing>
          <wp:anchor distT="0" distB="0" distL="114300" distR="114300" simplePos="0" relativeHeight="251862016" behindDoc="1" locked="0" layoutInCell="1" allowOverlap="1">
            <wp:simplePos x="0" y="0"/>
            <wp:positionH relativeFrom="column">
              <wp:posOffset>-489585</wp:posOffset>
            </wp:positionH>
            <wp:positionV relativeFrom="paragraph">
              <wp:posOffset>-69215</wp:posOffset>
            </wp:positionV>
            <wp:extent cx="4181475" cy="1713230"/>
            <wp:effectExtent l="0" t="0" r="9525" b="1270"/>
            <wp:wrapTight wrapText="bothSides">
              <wp:wrapPolygon edited="0">
                <wp:start x="0" y="0"/>
                <wp:lineTo x="0" y="21376"/>
                <wp:lineTo x="21551" y="21376"/>
                <wp:lineTo x="21551" y="0"/>
                <wp:lineTo x="0" y="0"/>
              </wp:wrapPolygon>
            </wp:wrapTight>
            <wp:docPr id="691" name="Imagen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181475" cy="1713230"/>
                    </a:xfrm>
                    <a:prstGeom prst="rect">
                      <a:avLst/>
                    </a:prstGeom>
                    <a:noFill/>
                    <a:ln>
                      <a:noFill/>
                    </a:ln>
                  </pic:spPr>
                </pic:pic>
              </a:graphicData>
            </a:graphic>
          </wp:anchor>
        </w:drawing>
      </w:r>
    </w:p>
    <w:p w:rsidR="00D531DA" w:rsidRDefault="005C4FE5" w:rsidP="003C329B">
      <w:pPr>
        <w:rPr>
          <w:rFonts w:ascii="Comic Sans MS" w:hAnsi="Comic Sans MS"/>
          <w:b/>
          <w:sz w:val="24"/>
          <w:szCs w:val="24"/>
        </w:rPr>
      </w:pPr>
      <w:r>
        <w:rPr>
          <w:noProof/>
          <w:lang w:eastAsia="es-MX"/>
        </w:rPr>
        <w:lastRenderedPageBreak/>
        <w:drawing>
          <wp:anchor distT="0" distB="0" distL="114300" distR="114300" simplePos="0" relativeHeight="251870208" behindDoc="1" locked="0" layoutInCell="1" allowOverlap="1">
            <wp:simplePos x="0" y="0"/>
            <wp:positionH relativeFrom="column">
              <wp:posOffset>-184785</wp:posOffset>
            </wp:positionH>
            <wp:positionV relativeFrom="paragraph">
              <wp:posOffset>422910</wp:posOffset>
            </wp:positionV>
            <wp:extent cx="6572250" cy="3286125"/>
            <wp:effectExtent l="0" t="0" r="19050" b="9525"/>
            <wp:wrapTight wrapText="bothSides">
              <wp:wrapPolygon edited="0">
                <wp:start x="0" y="0"/>
                <wp:lineTo x="0" y="21537"/>
                <wp:lineTo x="21600" y="21537"/>
                <wp:lineTo x="21600" y="0"/>
                <wp:lineTo x="0" y="0"/>
              </wp:wrapPolygon>
            </wp:wrapTight>
            <wp:docPr id="698" name="Gráfico 69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anchor>
        </w:drawing>
      </w:r>
    </w:p>
    <w:p w:rsidR="00D531DA" w:rsidRDefault="00450102" w:rsidP="003C329B">
      <w:pPr>
        <w:rPr>
          <w:rFonts w:ascii="Comic Sans MS" w:hAnsi="Comic Sans MS"/>
          <w:b/>
          <w:sz w:val="24"/>
          <w:szCs w:val="24"/>
        </w:rPr>
      </w:pPr>
      <w:r>
        <w:rPr>
          <w:rFonts w:ascii="Comic Sans MS" w:hAnsi="Comic Sans MS"/>
          <w:b/>
          <w:noProof/>
          <w:sz w:val="24"/>
          <w:szCs w:val="24"/>
          <w:lang w:eastAsia="es-MX"/>
        </w:rPr>
        <mc:AlternateContent>
          <mc:Choice Requires="wps">
            <w:drawing>
              <wp:anchor distT="0" distB="0" distL="114300" distR="114300" simplePos="0" relativeHeight="251869184" behindDoc="0" locked="0" layoutInCell="1" allowOverlap="1">
                <wp:simplePos x="0" y="0"/>
                <wp:positionH relativeFrom="column">
                  <wp:posOffset>-203835</wp:posOffset>
                </wp:positionH>
                <wp:positionV relativeFrom="paragraph">
                  <wp:posOffset>158115</wp:posOffset>
                </wp:positionV>
                <wp:extent cx="4905375" cy="422275"/>
                <wp:effectExtent l="0" t="0" r="9525" b="6985"/>
                <wp:wrapNone/>
                <wp:docPr id="6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422275"/>
                        </a:xfrm>
                        <a:prstGeom prst="rect">
                          <a:avLst/>
                        </a:prstGeom>
                        <a:solidFill>
                          <a:srgbClr val="FFFFFF"/>
                        </a:solidFill>
                        <a:ln w="9525">
                          <a:noFill/>
                          <a:miter lim="800000"/>
                          <a:headEnd/>
                          <a:tailEnd/>
                        </a:ln>
                      </wps:spPr>
                      <wps:txbx>
                        <w:txbxContent>
                          <w:p w:rsidR="00CD25F2" w:rsidRPr="00D531DA" w:rsidRDefault="00CD25F2" w:rsidP="00D531DA">
                            <w:pPr>
                              <w:rPr>
                                <w:rFonts w:ascii="Comic Sans MS" w:hAnsi="Comic Sans MS"/>
                                <w:sz w:val="20"/>
                              </w:rPr>
                            </w:pPr>
                            <w:r>
                              <w:rPr>
                                <w:rFonts w:ascii="Comic Sans MS" w:hAnsi="Comic Sans MS"/>
                                <w:sz w:val="20"/>
                              </w:rPr>
                              <w:t>Figura 27</w:t>
                            </w:r>
                            <w:r w:rsidRPr="00D531DA">
                              <w:rPr>
                                <w:rFonts w:ascii="Comic Sans MS" w:hAnsi="Comic Sans MS"/>
                                <w:sz w:val="20"/>
                              </w:rPr>
                              <w:t>. Resultados del estudio de Brix Invertido para jarabe terminado.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margin-left:-16.05pt;margin-top:12.45pt;width:386.25pt;height:33.25pt;z-index:251869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" stroked="f">
                <v:textbox style="mso-fit-shape-to-text:t">
                  <w:txbxContent>
                    <w:p w:rsidR="001D584D" w:rsidRPr="00D531DA" w:rsidRDefault="001D584D" w:rsidP="00D531DA">
                      <w:pPr>
                        <w:rPr>
                          <w:rFonts w:ascii="Comic Sans MS" w:hAnsi="Comic Sans MS"/>
                          <w:sz w:val="20"/>
                        </w:rPr>
                      </w:pPr>
                      <w:r>
                        <w:rPr>
                          <w:rFonts w:ascii="Comic Sans MS" w:hAnsi="Comic Sans MS"/>
                          <w:sz w:val="20"/>
                        </w:rPr>
                        <w:t>Figura 27</w:t>
                      </w:r>
                      <w:r w:rsidRPr="00D531DA">
                        <w:rPr>
                          <w:rFonts w:ascii="Comic Sans MS" w:hAnsi="Comic Sans MS"/>
                          <w:sz w:val="20"/>
                        </w:rPr>
                        <w:t>. Resultados del estudio de Brix Invertido para jarabe terminado.</w:t>
                      </w:r>
                    </w:p>
                  </w:txbxContent>
                </v:textbox>
              </v:shape>
            </w:pict>
          </mc:Fallback>
        </mc:AlternateContent>
      </w:r>
    </w:p>
    <w:p w:rsidR="00D531DA" w:rsidRDefault="00D531DA" w:rsidP="003C329B">
      <w:pPr>
        <w:rPr>
          <w:rFonts w:ascii="Comic Sans MS" w:hAnsi="Comic Sans MS"/>
          <w:b/>
          <w:sz w:val="24"/>
          <w:szCs w:val="24"/>
        </w:rPr>
      </w:pPr>
    </w:p>
    <w:p w:rsidR="005C4FE5" w:rsidRPr="005C4FE5" w:rsidRDefault="005C4FE5" w:rsidP="005C4FE5">
      <w:pPr>
        <w:spacing w:after="0" w:line="240" w:lineRule="auto"/>
        <w:jc w:val="both"/>
        <w:rPr>
          <w:rFonts w:ascii="Comic Sans MS" w:eastAsia="Times New Roman" w:hAnsi="Comic Sans MS" w:cs="Calibri"/>
          <w:color w:val="000000"/>
          <w:sz w:val="24"/>
          <w:lang w:eastAsia="es-MX"/>
        </w:rPr>
      </w:pPr>
      <w:r w:rsidRPr="005C4FE5">
        <w:rPr>
          <w:rFonts w:ascii="Comic Sans MS" w:eastAsia="Times New Roman" w:hAnsi="Comic Sans MS" w:cs="Calibri"/>
          <w:color w:val="000000"/>
          <w:sz w:val="24"/>
          <w:lang w:eastAsia="es-MX"/>
        </w:rPr>
        <w:t xml:space="preserve">Observamos, que los resultados obtenidos en las 30 muestras de producto terminado en diferentes presentaciones, antes de ser sometidas al proceso de inversión química tuvieron un resultado diferente a las sometidas a dicho proceso. </w:t>
      </w:r>
    </w:p>
    <w:p w:rsidR="005C4FE5" w:rsidRPr="005C4FE5" w:rsidRDefault="005C4FE5" w:rsidP="005C4FE5">
      <w:pPr>
        <w:spacing w:after="0" w:line="240" w:lineRule="auto"/>
        <w:jc w:val="both"/>
        <w:rPr>
          <w:rFonts w:ascii="Comic Sans MS" w:eastAsia="Times New Roman" w:hAnsi="Comic Sans MS" w:cs="Calibri"/>
          <w:color w:val="000000"/>
          <w:sz w:val="24"/>
          <w:lang w:eastAsia="es-MX"/>
        </w:rPr>
      </w:pPr>
      <w:r w:rsidRPr="005C4FE5">
        <w:rPr>
          <w:rFonts w:ascii="Comic Sans MS" w:eastAsia="Times New Roman" w:hAnsi="Comic Sans MS" w:cs="Calibri"/>
          <w:color w:val="000000"/>
          <w:sz w:val="24"/>
          <w:lang w:eastAsia="es-MX"/>
        </w:rPr>
        <w:t>Sin embargo, podemos observar que la diferencia entre dichos resultados tienen un factor de diferencia similar entre todas las muestras, a diferencia de 3.</w:t>
      </w:r>
    </w:p>
    <w:p w:rsidR="005C4FE5" w:rsidRPr="005C4FE5" w:rsidRDefault="005C4FE5" w:rsidP="005C4FE5">
      <w:pPr>
        <w:spacing w:after="0" w:line="240" w:lineRule="auto"/>
        <w:jc w:val="both"/>
        <w:rPr>
          <w:rFonts w:ascii="Comic Sans MS" w:eastAsia="Times New Roman" w:hAnsi="Comic Sans MS" w:cs="Calibri"/>
          <w:color w:val="000000"/>
          <w:sz w:val="24"/>
          <w:lang w:eastAsia="es-MX"/>
        </w:rPr>
      </w:pPr>
    </w:p>
    <w:p w:rsidR="005C4FE5" w:rsidRPr="005C4FE5" w:rsidRDefault="005C4FE5" w:rsidP="005C4FE5">
      <w:pPr>
        <w:spacing w:after="0" w:line="240" w:lineRule="auto"/>
        <w:jc w:val="both"/>
        <w:rPr>
          <w:rFonts w:ascii="Comic Sans MS" w:eastAsia="Times New Roman" w:hAnsi="Comic Sans MS" w:cs="Calibri"/>
          <w:color w:val="000000"/>
          <w:sz w:val="24"/>
          <w:lang w:eastAsia="es-MX"/>
        </w:rPr>
      </w:pPr>
      <w:r w:rsidRPr="005C4FE5">
        <w:rPr>
          <w:rFonts w:ascii="Comic Sans MS" w:eastAsia="Times New Roman" w:hAnsi="Comic Sans MS" w:cs="Calibri"/>
          <w:color w:val="000000"/>
          <w:sz w:val="24"/>
          <w:lang w:eastAsia="es-MX"/>
        </w:rPr>
        <w:t xml:space="preserve">Por lo que podemos concluir que la realización de este estudio nos permite conocer las diferencias entre los valores que nos proporciona un equipo de laboratorio y los que obtenemos realizando un procedimiento, no obstante podemos ver que aunque existe diferencia, es un valor similar entre todas las muestras. </w:t>
      </w:r>
    </w:p>
    <w:p w:rsidR="00A20C0F" w:rsidRPr="00DF0524" w:rsidRDefault="005C4FE5" w:rsidP="00DF0524">
      <w:pPr>
        <w:spacing w:after="0" w:line="240" w:lineRule="auto"/>
        <w:jc w:val="both"/>
        <w:rPr>
          <w:rFonts w:ascii="Comic Sans MS" w:eastAsia="Times New Roman" w:hAnsi="Comic Sans MS" w:cs="Calibri"/>
          <w:color w:val="000000"/>
          <w:sz w:val="24"/>
          <w:lang w:eastAsia="es-MX"/>
        </w:rPr>
      </w:pPr>
      <w:r w:rsidRPr="005C4FE5">
        <w:rPr>
          <w:rFonts w:ascii="Comic Sans MS" w:eastAsia="Times New Roman" w:hAnsi="Comic Sans MS" w:cs="Calibri"/>
          <w:color w:val="000000"/>
          <w:sz w:val="24"/>
          <w:lang w:eastAsia="es-MX"/>
        </w:rPr>
        <w:t xml:space="preserve">Por último, es importante mencionar que todos los resultados </w:t>
      </w:r>
      <w:r w:rsidR="0091004A" w:rsidRPr="005C4FE5">
        <w:rPr>
          <w:rFonts w:ascii="Comic Sans MS" w:eastAsia="Times New Roman" w:hAnsi="Comic Sans MS" w:cs="Calibri"/>
          <w:color w:val="000000"/>
          <w:sz w:val="24"/>
          <w:lang w:eastAsia="es-MX"/>
        </w:rPr>
        <w:t>están</w:t>
      </w:r>
      <w:r w:rsidRPr="005C4FE5">
        <w:rPr>
          <w:rFonts w:ascii="Comic Sans MS" w:eastAsia="Times New Roman" w:hAnsi="Comic Sans MS" w:cs="Calibri"/>
          <w:color w:val="000000"/>
          <w:sz w:val="24"/>
          <w:lang w:eastAsia="es-MX"/>
        </w:rPr>
        <w:t xml:space="preserve"> dentro del rango de </w:t>
      </w:r>
      <w:r w:rsidR="00DF0524">
        <w:rPr>
          <w:rFonts w:ascii="Comic Sans MS" w:eastAsia="Times New Roman" w:hAnsi="Comic Sans MS" w:cs="Calibri"/>
          <w:color w:val="000000"/>
          <w:sz w:val="24"/>
          <w:lang w:eastAsia="es-MX"/>
        </w:rPr>
        <w:t xml:space="preserve">°Brix para producto terminado. </w:t>
      </w:r>
    </w:p>
    <w:p w:rsidR="00A20C0F" w:rsidRDefault="00A20C0F" w:rsidP="003C329B">
      <w:pPr>
        <w:rPr>
          <w:rFonts w:ascii="Comic Sans MS" w:hAnsi="Comic Sans MS"/>
          <w:b/>
          <w:sz w:val="24"/>
          <w:szCs w:val="24"/>
        </w:rPr>
      </w:pPr>
    </w:p>
    <w:p w:rsidR="00A20C0F" w:rsidRPr="00DB346D" w:rsidRDefault="00DF0524" w:rsidP="00DB346D">
      <w:pPr>
        <w:rPr>
          <w:rFonts w:ascii="Comic Sans MS" w:hAnsi="Comic Sans MS"/>
          <w:b/>
          <w:sz w:val="28"/>
          <w:szCs w:val="24"/>
        </w:rPr>
      </w:pPr>
      <w:r w:rsidRPr="00DB346D">
        <w:rPr>
          <w:rFonts w:ascii="Comic Sans MS" w:hAnsi="Comic Sans MS"/>
          <w:b/>
          <w:sz w:val="28"/>
          <w:szCs w:val="24"/>
        </w:rPr>
        <w:lastRenderedPageBreak/>
        <w:t>REFERENCIA BIBLIOGRAFICA.</w:t>
      </w:r>
    </w:p>
    <w:p w:rsidR="00A20C0F" w:rsidRDefault="00A20C0F" w:rsidP="00A20C0F">
      <w:pPr>
        <w:jc w:val="center"/>
        <w:rPr>
          <w:rFonts w:ascii="Comic Sans MS" w:hAnsi="Comic Sans MS"/>
          <w:b/>
          <w:sz w:val="28"/>
          <w:szCs w:val="24"/>
        </w:rPr>
      </w:pPr>
    </w:p>
    <w:p w:rsidR="00A20C0F" w:rsidRPr="00DB346D" w:rsidRDefault="00DB346D" w:rsidP="00DB346D">
      <w:pPr>
        <w:spacing w:before="100" w:beforeAutospacing="1" w:after="100" w:afterAutospacing="1" w:line="240" w:lineRule="auto"/>
        <w:rPr>
          <w:rFonts w:ascii="Comic Sans MS" w:hAnsi="Comic Sans MS" w:cs="Arial"/>
          <w:color w:val="000000"/>
          <w:sz w:val="24"/>
          <w:szCs w:val="24"/>
        </w:rPr>
      </w:pPr>
      <w:r w:rsidRPr="00DB346D">
        <w:rPr>
          <w:rFonts w:ascii="Comic Sans MS" w:eastAsia="Times New Roman" w:hAnsi="Comic Sans MS" w:cs="Times New Roman"/>
          <w:sz w:val="24"/>
          <w:szCs w:val="24"/>
          <w:lang w:val="es-ES" w:eastAsia="es-MX"/>
        </w:rPr>
        <w:t>(1</w:t>
      </w:r>
      <w:r>
        <w:rPr>
          <w:rFonts w:ascii="Comic Sans MS" w:eastAsia="Times New Roman" w:hAnsi="Comic Sans MS" w:cs="Times New Roman"/>
          <w:sz w:val="24"/>
          <w:szCs w:val="24"/>
          <w:lang w:val="es-ES" w:eastAsia="es-MX"/>
        </w:rPr>
        <w:t xml:space="preserve">)  </w:t>
      </w:r>
      <w:r w:rsidR="007C54DF" w:rsidRPr="00DB346D">
        <w:rPr>
          <w:rFonts w:ascii="Comic Sans MS" w:eastAsia="Times New Roman" w:hAnsi="Comic Sans MS" w:cs="Times New Roman"/>
          <w:sz w:val="24"/>
          <w:szCs w:val="24"/>
          <w:lang w:val="es-ES" w:eastAsia="es-MX"/>
        </w:rPr>
        <w:t>Ibañez M. F., Barcina A. Y.</w:t>
      </w:r>
      <w:r>
        <w:rPr>
          <w:rFonts w:ascii="Comic Sans MS" w:eastAsia="Times New Roman" w:hAnsi="Comic Sans MS" w:cs="Times New Roman"/>
          <w:sz w:val="24"/>
          <w:szCs w:val="24"/>
          <w:lang w:val="es-ES" w:eastAsia="es-MX"/>
        </w:rPr>
        <w:t xml:space="preserve"> (2001). </w:t>
      </w:r>
      <w:r w:rsidR="007C54DF" w:rsidRPr="00DB346D">
        <w:rPr>
          <w:rFonts w:ascii="Comic Sans MS" w:eastAsia="Times New Roman" w:hAnsi="Comic Sans MS" w:cs="Times New Roman"/>
          <w:sz w:val="24"/>
          <w:szCs w:val="24"/>
          <w:lang w:val="es-ES" w:eastAsia="es-MX"/>
        </w:rPr>
        <w:t>,</w:t>
      </w:r>
      <w:r w:rsidR="00A20C0F" w:rsidRPr="00DB346D">
        <w:rPr>
          <w:rFonts w:ascii="Comic Sans MS" w:eastAsia="Times New Roman" w:hAnsi="Comic Sans MS" w:cs="Times New Roman"/>
          <w:b/>
          <w:bCs/>
          <w:iCs/>
          <w:sz w:val="24"/>
          <w:szCs w:val="24"/>
          <w:lang w:val="es-ES" w:eastAsia="es-MX"/>
        </w:rPr>
        <w:t xml:space="preserve">Analisis sensorial de alimentos: métodos y aplicaciones. </w:t>
      </w:r>
      <w:r>
        <w:rPr>
          <w:rFonts w:ascii="Comic Sans MS" w:hAnsi="Comic Sans MS" w:cs="Arial"/>
          <w:color w:val="000000"/>
          <w:sz w:val="24"/>
          <w:szCs w:val="24"/>
        </w:rPr>
        <w:t>España. Springer.</w:t>
      </w:r>
    </w:p>
    <w:p w:rsidR="00DB346D" w:rsidRPr="00DB346D" w:rsidRDefault="00DB346D" w:rsidP="00DB346D">
      <w:pPr>
        <w:rPr>
          <w:lang w:val="es-ES" w:eastAsia="es-MX"/>
        </w:rPr>
      </w:pPr>
    </w:p>
    <w:p w:rsidR="00A20C0F" w:rsidRDefault="00A20C0F" w:rsidP="00A20C0F">
      <w:pPr>
        <w:spacing w:before="100" w:beforeAutospacing="1" w:after="100" w:afterAutospacing="1" w:line="240" w:lineRule="auto"/>
        <w:rPr>
          <w:rFonts w:ascii="Comic Sans MS" w:hAnsi="Comic Sans MS" w:cs="Arial"/>
          <w:color w:val="000000"/>
          <w:sz w:val="24"/>
          <w:szCs w:val="24"/>
        </w:rPr>
      </w:pPr>
      <w:r w:rsidRPr="00A327B2">
        <w:rPr>
          <w:rFonts w:ascii="Comic Sans MS" w:eastAsia="Times New Roman" w:hAnsi="Comic Sans MS" w:cs="Times New Roman"/>
          <w:sz w:val="24"/>
          <w:szCs w:val="24"/>
          <w:lang w:val="es-ES" w:eastAsia="es-MX"/>
        </w:rPr>
        <w:t>(2)</w:t>
      </w:r>
      <w:r w:rsidR="007C54DF">
        <w:rPr>
          <w:rFonts w:ascii="Comic Sans MS" w:eastAsia="Times New Roman" w:hAnsi="Comic Sans MS" w:cs="Times New Roman"/>
          <w:sz w:val="24"/>
          <w:szCs w:val="24"/>
          <w:lang w:val="es-ES" w:eastAsia="es-MX"/>
        </w:rPr>
        <w:t xml:space="preserve"> Anzaldúa M. A.</w:t>
      </w:r>
      <w:r w:rsidR="00DB346D">
        <w:rPr>
          <w:rFonts w:ascii="Comic Sans MS" w:eastAsia="Times New Roman" w:hAnsi="Comic Sans MS" w:cs="Times New Roman"/>
          <w:sz w:val="24"/>
          <w:szCs w:val="24"/>
          <w:lang w:val="es-ES" w:eastAsia="es-MX"/>
        </w:rPr>
        <w:t xml:space="preserve"> (1994). </w:t>
      </w:r>
      <w:r w:rsidRPr="00A327B2">
        <w:rPr>
          <w:rFonts w:ascii="Comic Sans MS" w:eastAsia="Times New Roman" w:hAnsi="Comic Sans MS" w:cs="Times New Roman"/>
          <w:sz w:val="24"/>
          <w:szCs w:val="24"/>
          <w:lang w:val="es-ES" w:eastAsia="es-MX"/>
        </w:rPr>
        <w:t xml:space="preserve"> </w:t>
      </w:r>
      <w:r w:rsidRPr="00A327B2">
        <w:rPr>
          <w:rFonts w:ascii="Comic Sans MS" w:eastAsia="Times New Roman" w:hAnsi="Comic Sans MS" w:cs="Times New Roman"/>
          <w:b/>
          <w:bCs/>
          <w:iCs/>
          <w:sz w:val="24"/>
          <w:szCs w:val="24"/>
          <w:lang w:val="es-ES" w:eastAsia="es-MX"/>
        </w:rPr>
        <w:t>La evaluación sensorial de los alimentos en la teoría y la práctica</w:t>
      </w:r>
      <w:r w:rsidRPr="00A327B2">
        <w:rPr>
          <w:rFonts w:ascii="Comic Sans MS" w:eastAsia="Times New Roman" w:hAnsi="Comic Sans MS" w:cs="Times New Roman"/>
          <w:sz w:val="24"/>
          <w:szCs w:val="24"/>
          <w:lang w:val="es-ES" w:eastAsia="es-MX"/>
        </w:rPr>
        <w:t xml:space="preserve">. Ciencia y tecnología de los alimentos. </w:t>
      </w:r>
      <w:r w:rsidR="00DB346D">
        <w:rPr>
          <w:rFonts w:ascii="Comic Sans MS" w:hAnsi="Comic Sans MS" w:cs="Arial"/>
          <w:color w:val="000000"/>
          <w:sz w:val="24"/>
          <w:szCs w:val="24"/>
        </w:rPr>
        <w:t>España. Acribia.</w:t>
      </w:r>
    </w:p>
    <w:p w:rsidR="00DB346D" w:rsidRPr="00A327B2" w:rsidRDefault="00DB346D" w:rsidP="00A20C0F">
      <w:pPr>
        <w:spacing w:before="100" w:beforeAutospacing="1" w:after="100" w:afterAutospacing="1" w:line="240" w:lineRule="auto"/>
        <w:rPr>
          <w:rFonts w:ascii="Comic Sans MS" w:eastAsia="Times New Roman" w:hAnsi="Comic Sans MS" w:cs="Times New Roman"/>
          <w:sz w:val="24"/>
          <w:szCs w:val="24"/>
          <w:lang w:val="es-ES" w:eastAsia="es-MX"/>
        </w:rPr>
      </w:pPr>
    </w:p>
    <w:p w:rsidR="00A20C0F" w:rsidRDefault="00A20C0F" w:rsidP="00A20C0F">
      <w:pPr>
        <w:spacing w:before="100" w:beforeAutospacing="1" w:after="100" w:afterAutospacing="1" w:line="240" w:lineRule="auto"/>
        <w:rPr>
          <w:rFonts w:ascii="Comic Sans MS" w:eastAsia="Times New Roman" w:hAnsi="Comic Sans MS" w:cs="Times New Roman"/>
          <w:sz w:val="24"/>
          <w:szCs w:val="24"/>
          <w:lang w:val="es-ES" w:eastAsia="es-MX"/>
        </w:rPr>
      </w:pPr>
      <w:r w:rsidRPr="00A327B2">
        <w:rPr>
          <w:rFonts w:ascii="Comic Sans MS" w:eastAsia="Times New Roman" w:hAnsi="Comic Sans MS" w:cs="Times New Roman"/>
          <w:sz w:val="24"/>
          <w:szCs w:val="24"/>
          <w:lang w:val="es-ES" w:eastAsia="es-MX"/>
        </w:rPr>
        <w:t xml:space="preserve"> (3)</w:t>
      </w:r>
      <w:r w:rsidR="007C54DF">
        <w:rPr>
          <w:rFonts w:ascii="Comic Sans MS" w:eastAsia="Times New Roman" w:hAnsi="Comic Sans MS" w:cs="Times New Roman"/>
          <w:sz w:val="24"/>
          <w:szCs w:val="24"/>
          <w:lang w:val="es-ES" w:eastAsia="es-MX"/>
        </w:rPr>
        <w:t xml:space="preserve"> </w:t>
      </w:r>
      <w:r w:rsidRPr="00A327B2">
        <w:rPr>
          <w:rFonts w:ascii="Comic Sans MS" w:eastAsia="Times New Roman" w:hAnsi="Comic Sans MS" w:cs="Times New Roman"/>
          <w:b/>
          <w:bCs/>
          <w:iCs/>
          <w:sz w:val="24"/>
          <w:szCs w:val="24"/>
          <w:lang w:val="es-ES" w:eastAsia="es-MX"/>
        </w:rPr>
        <w:t xml:space="preserve"> </w:t>
      </w:r>
      <w:r w:rsidR="00DB346D">
        <w:rPr>
          <w:rFonts w:ascii="Comic Sans MS" w:eastAsia="Times New Roman" w:hAnsi="Comic Sans MS" w:cs="Times New Roman"/>
          <w:sz w:val="24"/>
          <w:szCs w:val="24"/>
          <w:lang w:val="es-ES" w:eastAsia="es-MX"/>
        </w:rPr>
        <w:t>Sancho</w:t>
      </w:r>
      <w:r w:rsidR="00DB346D" w:rsidRPr="00A327B2">
        <w:rPr>
          <w:rFonts w:ascii="Comic Sans MS" w:eastAsia="Times New Roman" w:hAnsi="Comic Sans MS" w:cs="Times New Roman"/>
          <w:sz w:val="24"/>
          <w:szCs w:val="24"/>
          <w:lang w:val="es-ES" w:eastAsia="es-MX"/>
        </w:rPr>
        <w:t xml:space="preserve"> J.</w:t>
      </w:r>
      <w:r w:rsidR="00DB346D">
        <w:rPr>
          <w:rFonts w:ascii="Comic Sans MS" w:eastAsia="Times New Roman" w:hAnsi="Comic Sans MS" w:cs="Times New Roman"/>
          <w:sz w:val="24"/>
          <w:szCs w:val="24"/>
          <w:lang w:val="es-ES" w:eastAsia="es-MX"/>
        </w:rPr>
        <w:t>,  Bota, E. de C.</w:t>
      </w:r>
      <w:r w:rsidR="00DB346D" w:rsidRPr="00A327B2">
        <w:rPr>
          <w:rFonts w:ascii="Comic Sans MS" w:eastAsia="Times New Roman" w:hAnsi="Comic Sans MS" w:cs="Times New Roman"/>
          <w:sz w:val="24"/>
          <w:szCs w:val="24"/>
          <w:lang w:val="es-ES" w:eastAsia="es-MX"/>
        </w:rPr>
        <w:t>, J.J</w:t>
      </w:r>
      <w:r w:rsidR="00DB346D">
        <w:rPr>
          <w:rFonts w:ascii="Comic Sans MS" w:eastAsia="Times New Roman" w:hAnsi="Comic Sans MS" w:cs="Times New Roman"/>
          <w:sz w:val="24"/>
          <w:szCs w:val="24"/>
          <w:lang w:val="es-ES" w:eastAsia="es-MX"/>
        </w:rPr>
        <w:t xml:space="preserve">.(2002). </w:t>
      </w:r>
      <w:r w:rsidR="00DB346D" w:rsidRPr="00A327B2">
        <w:rPr>
          <w:rFonts w:ascii="Comic Sans MS" w:eastAsia="Times New Roman" w:hAnsi="Comic Sans MS" w:cs="Times New Roman"/>
          <w:sz w:val="24"/>
          <w:szCs w:val="24"/>
          <w:lang w:val="es-ES" w:eastAsia="es-MX"/>
        </w:rPr>
        <w:t xml:space="preserve"> </w:t>
      </w:r>
      <w:r w:rsidRPr="00A327B2">
        <w:rPr>
          <w:rFonts w:ascii="Comic Sans MS" w:eastAsia="Times New Roman" w:hAnsi="Comic Sans MS" w:cs="Times New Roman"/>
          <w:b/>
          <w:bCs/>
          <w:iCs/>
          <w:sz w:val="24"/>
          <w:szCs w:val="24"/>
          <w:lang w:val="es-ES" w:eastAsia="es-MX"/>
        </w:rPr>
        <w:t>Introducción al análisis sensorial de los alimentos.</w:t>
      </w:r>
      <w:r w:rsidRPr="00A327B2">
        <w:rPr>
          <w:rFonts w:ascii="Comic Sans MS" w:eastAsia="Times New Roman" w:hAnsi="Comic Sans MS" w:cs="Times New Roman"/>
          <w:sz w:val="24"/>
          <w:szCs w:val="24"/>
          <w:lang w:val="es-ES" w:eastAsia="es-MX"/>
        </w:rPr>
        <w:t xml:space="preserve"> </w:t>
      </w:r>
      <w:r w:rsidR="00DB346D">
        <w:rPr>
          <w:rFonts w:ascii="Comic Sans MS" w:eastAsia="Times New Roman" w:hAnsi="Comic Sans MS" w:cs="Times New Roman"/>
          <w:sz w:val="24"/>
          <w:szCs w:val="24"/>
          <w:lang w:val="es-ES" w:eastAsia="es-MX"/>
        </w:rPr>
        <w:t>México, D.F. Alfaomega</w:t>
      </w:r>
      <w:r w:rsidRPr="00A327B2">
        <w:rPr>
          <w:rFonts w:ascii="Comic Sans MS" w:eastAsia="Times New Roman" w:hAnsi="Comic Sans MS" w:cs="Times New Roman"/>
          <w:sz w:val="24"/>
          <w:szCs w:val="24"/>
          <w:lang w:val="es-ES" w:eastAsia="es-MX"/>
        </w:rPr>
        <w:t>.</w:t>
      </w:r>
    </w:p>
    <w:p w:rsidR="00DB346D" w:rsidRPr="00A327B2" w:rsidRDefault="00DB346D" w:rsidP="00A20C0F">
      <w:pPr>
        <w:spacing w:before="100" w:beforeAutospacing="1" w:after="100" w:afterAutospacing="1" w:line="240" w:lineRule="auto"/>
        <w:rPr>
          <w:rFonts w:ascii="Comic Sans MS" w:eastAsia="Times New Roman" w:hAnsi="Comic Sans MS" w:cs="Times New Roman"/>
          <w:sz w:val="24"/>
          <w:szCs w:val="24"/>
          <w:lang w:val="es-ES" w:eastAsia="es-MX"/>
        </w:rPr>
      </w:pPr>
    </w:p>
    <w:p w:rsidR="00A20C0F" w:rsidRDefault="00A20C0F" w:rsidP="00A20C0F">
      <w:pPr>
        <w:spacing w:before="100" w:beforeAutospacing="1" w:after="100" w:afterAutospacing="1" w:line="240" w:lineRule="auto"/>
        <w:rPr>
          <w:rFonts w:ascii="Comic Sans MS" w:eastAsia="Times New Roman" w:hAnsi="Comic Sans MS" w:cs="Times New Roman"/>
          <w:sz w:val="24"/>
          <w:szCs w:val="24"/>
          <w:lang w:val="es-ES" w:eastAsia="es-MX"/>
        </w:rPr>
      </w:pPr>
      <w:r w:rsidRPr="00A327B2">
        <w:rPr>
          <w:rFonts w:ascii="Comic Sans MS" w:eastAsia="Times New Roman" w:hAnsi="Comic Sans MS" w:cs="Times New Roman"/>
          <w:sz w:val="24"/>
          <w:szCs w:val="24"/>
          <w:lang w:val="es-ES" w:eastAsia="es-MX"/>
        </w:rPr>
        <w:t xml:space="preserve"> </w:t>
      </w:r>
      <w:r w:rsidRPr="001D584D">
        <w:rPr>
          <w:rFonts w:ascii="Comic Sans MS" w:eastAsia="Times New Roman" w:hAnsi="Comic Sans MS" w:cs="Times New Roman"/>
          <w:sz w:val="24"/>
          <w:szCs w:val="24"/>
          <w:lang w:eastAsia="es-MX"/>
        </w:rPr>
        <w:t xml:space="preserve">(4) </w:t>
      </w:r>
      <w:r w:rsidR="00DB346D" w:rsidRPr="001D584D">
        <w:rPr>
          <w:rFonts w:ascii="Comic Sans MS" w:eastAsia="Times New Roman" w:hAnsi="Comic Sans MS" w:cs="Times New Roman"/>
          <w:sz w:val="24"/>
          <w:szCs w:val="24"/>
          <w:lang w:eastAsia="es-MX"/>
        </w:rPr>
        <w:t xml:space="preserve"> Carpenter, R., Lyon  D.,  Hasdell T. (2000). </w:t>
      </w:r>
      <w:r w:rsidRPr="00A327B2">
        <w:rPr>
          <w:rFonts w:ascii="Comic Sans MS" w:eastAsia="Times New Roman" w:hAnsi="Comic Sans MS" w:cs="Times New Roman"/>
          <w:b/>
          <w:bCs/>
          <w:iCs/>
          <w:sz w:val="24"/>
          <w:szCs w:val="24"/>
          <w:lang w:val="es-ES" w:eastAsia="es-MX"/>
        </w:rPr>
        <w:t>Análisis sensorial en el desarrollo y control de la calidad de alimentos.</w:t>
      </w:r>
      <w:r w:rsidR="00DB346D">
        <w:rPr>
          <w:rFonts w:ascii="Comic Sans MS" w:eastAsia="Times New Roman" w:hAnsi="Comic Sans MS" w:cs="Times New Roman"/>
          <w:sz w:val="24"/>
          <w:szCs w:val="24"/>
          <w:lang w:val="es-ES" w:eastAsia="es-MX"/>
        </w:rPr>
        <w:t xml:space="preserve"> España. Acribia Zaragoza </w:t>
      </w:r>
      <w:r w:rsidRPr="00A327B2">
        <w:rPr>
          <w:rFonts w:ascii="Comic Sans MS" w:eastAsia="Times New Roman" w:hAnsi="Comic Sans MS" w:cs="Times New Roman"/>
          <w:sz w:val="24"/>
          <w:szCs w:val="24"/>
          <w:lang w:val="es-ES" w:eastAsia="es-MX"/>
        </w:rPr>
        <w:t>Segunda</w:t>
      </w:r>
      <w:r w:rsidR="00DB346D">
        <w:rPr>
          <w:rFonts w:ascii="Comic Sans MS" w:eastAsia="Times New Roman" w:hAnsi="Comic Sans MS" w:cs="Times New Roman"/>
          <w:sz w:val="24"/>
          <w:szCs w:val="24"/>
          <w:lang w:val="es-ES" w:eastAsia="es-MX"/>
        </w:rPr>
        <w:t xml:space="preserve"> edición. </w:t>
      </w:r>
    </w:p>
    <w:p w:rsidR="00DB346D" w:rsidRPr="00A327B2" w:rsidRDefault="00DB346D" w:rsidP="00A20C0F">
      <w:pPr>
        <w:spacing w:before="100" w:beforeAutospacing="1" w:after="100" w:afterAutospacing="1" w:line="240" w:lineRule="auto"/>
        <w:rPr>
          <w:rFonts w:ascii="Comic Sans MS" w:eastAsia="Times New Roman" w:hAnsi="Comic Sans MS" w:cs="Times New Roman"/>
          <w:sz w:val="24"/>
          <w:szCs w:val="24"/>
          <w:lang w:val="es-ES" w:eastAsia="es-MX"/>
        </w:rPr>
      </w:pPr>
    </w:p>
    <w:p w:rsidR="00A20C0F" w:rsidRPr="00A327B2" w:rsidRDefault="00A20C0F" w:rsidP="00A20C0F">
      <w:pPr>
        <w:rPr>
          <w:rFonts w:ascii="Comic Sans MS" w:eastAsia="Times New Roman" w:hAnsi="Comic Sans MS" w:cs="Times New Roman"/>
          <w:sz w:val="24"/>
          <w:szCs w:val="24"/>
          <w:lang w:val="es-ES" w:eastAsia="es-MX"/>
        </w:rPr>
      </w:pPr>
      <w:r w:rsidRPr="00A327B2">
        <w:rPr>
          <w:rFonts w:ascii="Comic Sans MS" w:eastAsia="Times New Roman" w:hAnsi="Comic Sans MS" w:cs="Times New Roman"/>
          <w:sz w:val="24"/>
          <w:szCs w:val="24"/>
          <w:lang w:val="es-ES" w:eastAsia="es-MX"/>
        </w:rPr>
        <w:t xml:space="preserve">(5) </w:t>
      </w:r>
      <w:r w:rsidR="00DB346D">
        <w:rPr>
          <w:rFonts w:ascii="Comic Sans MS" w:eastAsia="Times New Roman" w:hAnsi="Comic Sans MS" w:cs="Times New Roman"/>
          <w:sz w:val="24"/>
          <w:szCs w:val="24"/>
          <w:lang w:val="es-ES" w:eastAsia="es-MX"/>
        </w:rPr>
        <w:t xml:space="preserve">  Fortin, J., Desplancke </w:t>
      </w:r>
      <w:r w:rsidR="00DB346D" w:rsidRPr="00A327B2">
        <w:rPr>
          <w:rFonts w:ascii="Comic Sans MS" w:eastAsia="Times New Roman" w:hAnsi="Comic Sans MS" w:cs="Times New Roman"/>
          <w:sz w:val="24"/>
          <w:szCs w:val="24"/>
          <w:lang w:val="es-ES" w:eastAsia="es-MX"/>
        </w:rPr>
        <w:t xml:space="preserve"> C. </w:t>
      </w:r>
      <w:r w:rsidR="00DB346D">
        <w:rPr>
          <w:rFonts w:ascii="Comic Sans MS" w:eastAsia="Times New Roman" w:hAnsi="Comic Sans MS" w:cs="Times New Roman"/>
          <w:sz w:val="24"/>
          <w:szCs w:val="24"/>
          <w:lang w:val="es-ES" w:eastAsia="es-MX"/>
        </w:rPr>
        <w:t xml:space="preserve">(2001). </w:t>
      </w:r>
      <w:r w:rsidRPr="00A327B2">
        <w:rPr>
          <w:rFonts w:ascii="Comic Sans MS" w:eastAsia="Times New Roman" w:hAnsi="Comic Sans MS" w:cs="Times New Roman"/>
          <w:b/>
          <w:bCs/>
          <w:iCs/>
          <w:sz w:val="24"/>
          <w:szCs w:val="24"/>
          <w:lang w:val="es-ES" w:eastAsia="es-MX"/>
        </w:rPr>
        <w:t>Guía de selección y entrenamiento de un panel de catadores</w:t>
      </w:r>
      <w:r w:rsidRPr="00A327B2">
        <w:rPr>
          <w:rFonts w:ascii="Comic Sans MS" w:eastAsia="Times New Roman" w:hAnsi="Comic Sans MS" w:cs="Times New Roman"/>
          <w:sz w:val="24"/>
          <w:szCs w:val="24"/>
          <w:lang w:val="es-ES" w:eastAsia="es-MX"/>
        </w:rPr>
        <w:t>.</w:t>
      </w:r>
      <w:r>
        <w:rPr>
          <w:rFonts w:ascii="Comic Sans MS" w:eastAsia="Times New Roman" w:hAnsi="Comic Sans MS" w:cs="Times New Roman"/>
          <w:sz w:val="24"/>
          <w:szCs w:val="24"/>
          <w:lang w:val="es-ES" w:eastAsia="es-MX"/>
        </w:rPr>
        <w:t xml:space="preserve"> </w:t>
      </w:r>
      <w:r w:rsidR="00DB346D">
        <w:rPr>
          <w:rFonts w:ascii="Comic Sans MS" w:eastAsia="Times New Roman" w:hAnsi="Comic Sans MS" w:cs="Times New Roman"/>
          <w:sz w:val="24"/>
          <w:szCs w:val="24"/>
          <w:lang w:val="es-ES" w:eastAsia="es-MX"/>
        </w:rPr>
        <w:t xml:space="preserve"> España. Acribia.</w:t>
      </w:r>
    </w:p>
    <w:p w:rsidR="00A20C0F" w:rsidRDefault="00A20C0F" w:rsidP="00A20C0F">
      <w:pPr>
        <w:jc w:val="center"/>
        <w:rPr>
          <w:rFonts w:ascii="Comic Sans MS" w:hAnsi="Comic Sans MS"/>
          <w:b/>
          <w:sz w:val="24"/>
          <w:szCs w:val="24"/>
        </w:rPr>
      </w:pPr>
    </w:p>
    <w:p w:rsidR="00DB346D" w:rsidRDefault="00DB346D" w:rsidP="00A20C0F">
      <w:pPr>
        <w:jc w:val="center"/>
        <w:rPr>
          <w:rFonts w:ascii="Comic Sans MS" w:hAnsi="Comic Sans MS"/>
          <w:b/>
          <w:sz w:val="28"/>
          <w:szCs w:val="24"/>
        </w:rPr>
      </w:pPr>
    </w:p>
    <w:p w:rsidR="00A20C0F" w:rsidRDefault="00A20C0F" w:rsidP="00A20C0F">
      <w:pPr>
        <w:jc w:val="center"/>
        <w:rPr>
          <w:rFonts w:ascii="Comic Sans MS" w:hAnsi="Comic Sans MS"/>
          <w:b/>
          <w:sz w:val="28"/>
          <w:szCs w:val="24"/>
        </w:rPr>
      </w:pPr>
    </w:p>
    <w:p w:rsidR="00A20C0F" w:rsidRDefault="00A20C0F" w:rsidP="003C329B">
      <w:pPr>
        <w:rPr>
          <w:rFonts w:ascii="Comic Sans MS" w:hAnsi="Comic Sans MS"/>
          <w:b/>
          <w:sz w:val="24"/>
          <w:szCs w:val="24"/>
        </w:rPr>
      </w:pPr>
    </w:p>
    <w:p w:rsidR="00A20C0F" w:rsidRPr="00724C62" w:rsidRDefault="00A20C0F" w:rsidP="003C329B">
      <w:pPr>
        <w:rPr>
          <w:rFonts w:ascii="Comic Sans MS" w:hAnsi="Comic Sans MS"/>
          <w:b/>
          <w:sz w:val="24"/>
          <w:szCs w:val="24"/>
        </w:rPr>
      </w:pPr>
    </w:p>
    <w:sectPr w:rsidR="00A20C0F" w:rsidRPr="00724C62" w:rsidSect="009719B4">
      <w:footerReference w:type="default" r:id="rId81"/>
      <w:pgSz w:w="12240" w:h="15840"/>
      <w:pgMar w:top="1417" w:right="1701" w:bottom="1417" w:left="1701"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110D" w:rsidRDefault="00B6110D" w:rsidP="00F41989">
      <w:pPr>
        <w:spacing w:after="0" w:line="240" w:lineRule="auto"/>
      </w:pPr>
      <w:r>
        <w:separator/>
      </w:r>
    </w:p>
  </w:endnote>
  <w:endnote w:type="continuationSeparator" w:id="0">
    <w:p w:rsidR="00B6110D" w:rsidRDefault="00B6110D" w:rsidP="00F419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0803426"/>
      <w:docPartObj>
        <w:docPartGallery w:val="Page Numbers (Bottom of Page)"/>
        <w:docPartUnique/>
      </w:docPartObj>
    </w:sdtPr>
    <w:sdtEndPr/>
    <w:sdtContent>
      <w:p w:rsidR="00CD25F2" w:rsidRDefault="00CD25F2">
        <w:pPr>
          <w:pStyle w:val="Piedepgina"/>
          <w:jc w:val="right"/>
        </w:pPr>
        <w:r>
          <w:fldChar w:fldCharType="begin"/>
        </w:r>
        <w:r>
          <w:instrText>PAGE   \* MERGEFORMAT</w:instrText>
        </w:r>
        <w:r>
          <w:fldChar w:fldCharType="separate"/>
        </w:r>
        <w:r w:rsidR="00275F85" w:rsidRPr="00275F85">
          <w:rPr>
            <w:noProof/>
            <w:lang w:val="es-ES"/>
          </w:rPr>
          <w:t>2</w:t>
        </w:r>
        <w:r>
          <w:rPr>
            <w:noProof/>
            <w:lang w:val="es-ES"/>
          </w:rPr>
          <w:fldChar w:fldCharType="end"/>
        </w:r>
      </w:p>
    </w:sdtContent>
  </w:sdt>
  <w:p w:rsidR="00CD25F2" w:rsidRDefault="00CD25F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110D" w:rsidRDefault="00B6110D" w:rsidP="00F41989">
      <w:pPr>
        <w:spacing w:after="0" w:line="240" w:lineRule="auto"/>
      </w:pPr>
      <w:r>
        <w:separator/>
      </w:r>
    </w:p>
  </w:footnote>
  <w:footnote w:type="continuationSeparator" w:id="0">
    <w:p w:rsidR="00B6110D" w:rsidRDefault="00B6110D" w:rsidP="00F419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9403"/>
      </v:shape>
    </w:pict>
  </w:numPicBullet>
  <w:abstractNum w:abstractNumId="0">
    <w:nsid w:val="09D26284"/>
    <w:multiLevelType w:val="multilevel"/>
    <w:tmpl w:val="E13AEB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E383913"/>
    <w:multiLevelType w:val="hybridMultilevel"/>
    <w:tmpl w:val="970AD3D2"/>
    <w:lvl w:ilvl="0" w:tplc="456CA8FE">
      <w:start w:val="1"/>
      <w:numFmt w:val="bullet"/>
      <w:lvlText w:val="͏"/>
      <w:lvlJc w:val="left"/>
      <w:pPr>
        <w:ind w:left="1080" w:hanging="360"/>
      </w:pPr>
      <w:rPr>
        <w:rFonts w:ascii="Courier New" w:hAnsi="Courier New"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nsid w:val="109F4FAD"/>
    <w:multiLevelType w:val="multilevel"/>
    <w:tmpl w:val="D9F88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3F33DB"/>
    <w:multiLevelType w:val="hybridMultilevel"/>
    <w:tmpl w:val="44443070"/>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9A3299C"/>
    <w:multiLevelType w:val="hybridMultilevel"/>
    <w:tmpl w:val="EA22DBD6"/>
    <w:lvl w:ilvl="0" w:tplc="9E70D24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DF0420F"/>
    <w:multiLevelType w:val="hybridMultilevel"/>
    <w:tmpl w:val="0596C294"/>
    <w:lvl w:ilvl="0" w:tplc="4E5CA838">
      <w:start w:val="1"/>
      <w:numFmt w:val="decimal"/>
      <w:lvlText w:val="(%1)"/>
      <w:lvlJc w:val="left"/>
      <w:pPr>
        <w:ind w:left="1080" w:hanging="720"/>
      </w:pPr>
      <w:rPr>
        <w:rFonts w:eastAsia="Times New Roman" w:cs="Times New Roman"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3873E11"/>
    <w:multiLevelType w:val="hybridMultilevel"/>
    <w:tmpl w:val="F42865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5BF3D9C"/>
    <w:multiLevelType w:val="multilevel"/>
    <w:tmpl w:val="B1966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772762"/>
    <w:multiLevelType w:val="hybridMultilevel"/>
    <w:tmpl w:val="4B2AEC4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9EB4DB9"/>
    <w:multiLevelType w:val="hybridMultilevel"/>
    <w:tmpl w:val="D176520C"/>
    <w:lvl w:ilvl="0" w:tplc="5FDA9734">
      <w:start w:val="1"/>
      <w:numFmt w:val="bullet"/>
      <w:lvlText w:val=""/>
      <w:lvlJc w:val="left"/>
      <w:pPr>
        <w:ind w:left="797" w:hanging="360"/>
      </w:pPr>
      <w:rPr>
        <w:rFonts w:ascii="Wingdings" w:hAnsi="Wingdings" w:hint="default"/>
      </w:rPr>
    </w:lvl>
    <w:lvl w:ilvl="1" w:tplc="080A0003" w:tentative="1">
      <w:start w:val="1"/>
      <w:numFmt w:val="bullet"/>
      <w:lvlText w:val="o"/>
      <w:lvlJc w:val="left"/>
      <w:pPr>
        <w:ind w:left="1515" w:hanging="360"/>
      </w:pPr>
      <w:rPr>
        <w:rFonts w:ascii="Courier New" w:hAnsi="Courier New" w:cs="Courier New" w:hint="default"/>
      </w:rPr>
    </w:lvl>
    <w:lvl w:ilvl="2" w:tplc="080A0005" w:tentative="1">
      <w:start w:val="1"/>
      <w:numFmt w:val="bullet"/>
      <w:lvlText w:val=""/>
      <w:lvlJc w:val="left"/>
      <w:pPr>
        <w:ind w:left="2235" w:hanging="360"/>
      </w:pPr>
      <w:rPr>
        <w:rFonts w:ascii="Wingdings" w:hAnsi="Wingdings" w:hint="default"/>
      </w:rPr>
    </w:lvl>
    <w:lvl w:ilvl="3" w:tplc="080A0001" w:tentative="1">
      <w:start w:val="1"/>
      <w:numFmt w:val="bullet"/>
      <w:lvlText w:val=""/>
      <w:lvlJc w:val="left"/>
      <w:pPr>
        <w:ind w:left="2955" w:hanging="360"/>
      </w:pPr>
      <w:rPr>
        <w:rFonts w:ascii="Symbol" w:hAnsi="Symbol" w:hint="default"/>
      </w:rPr>
    </w:lvl>
    <w:lvl w:ilvl="4" w:tplc="080A0003" w:tentative="1">
      <w:start w:val="1"/>
      <w:numFmt w:val="bullet"/>
      <w:lvlText w:val="o"/>
      <w:lvlJc w:val="left"/>
      <w:pPr>
        <w:ind w:left="3675" w:hanging="360"/>
      </w:pPr>
      <w:rPr>
        <w:rFonts w:ascii="Courier New" w:hAnsi="Courier New" w:cs="Courier New" w:hint="default"/>
      </w:rPr>
    </w:lvl>
    <w:lvl w:ilvl="5" w:tplc="080A0005" w:tentative="1">
      <w:start w:val="1"/>
      <w:numFmt w:val="bullet"/>
      <w:lvlText w:val=""/>
      <w:lvlJc w:val="left"/>
      <w:pPr>
        <w:ind w:left="4395" w:hanging="360"/>
      </w:pPr>
      <w:rPr>
        <w:rFonts w:ascii="Wingdings" w:hAnsi="Wingdings" w:hint="default"/>
      </w:rPr>
    </w:lvl>
    <w:lvl w:ilvl="6" w:tplc="080A0001" w:tentative="1">
      <w:start w:val="1"/>
      <w:numFmt w:val="bullet"/>
      <w:lvlText w:val=""/>
      <w:lvlJc w:val="left"/>
      <w:pPr>
        <w:ind w:left="5115" w:hanging="360"/>
      </w:pPr>
      <w:rPr>
        <w:rFonts w:ascii="Symbol" w:hAnsi="Symbol" w:hint="default"/>
      </w:rPr>
    </w:lvl>
    <w:lvl w:ilvl="7" w:tplc="080A0003" w:tentative="1">
      <w:start w:val="1"/>
      <w:numFmt w:val="bullet"/>
      <w:lvlText w:val="o"/>
      <w:lvlJc w:val="left"/>
      <w:pPr>
        <w:ind w:left="5835" w:hanging="360"/>
      </w:pPr>
      <w:rPr>
        <w:rFonts w:ascii="Courier New" w:hAnsi="Courier New" w:cs="Courier New" w:hint="default"/>
      </w:rPr>
    </w:lvl>
    <w:lvl w:ilvl="8" w:tplc="080A0005" w:tentative="1">
      <w:start w:val="1"/>
      <w:numFmt w:val="bullet"/>
      <w:lvlText w:val=""/>
      <w:lvlJc w:val="left"/>
      <w:pPr>
        <w:ind w:left="6555" w:hanging="360"/>
      </w:pPr>
      <w:rPr>
        <w:rFonts w:ascii="Wingdings" w:hAnsi="Wingdings" w:hint="default"/>
      </w:rPr>
    </w:lvl>
  </w:abstractNum>
  <w:abstractNum w:abstractNumId="10">
    <w:nsid w:val="36966164"/>
    <w:multiLevelType w:val="hybridMultilevel"/>
    <w:tmpl w:val="2B1411A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F4D30AF"/>
    <w:multiLevelType w:val="multilevel"/>
    <w:tmpl w:val="EAECE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6C82E7D"/>
    <w:multiLevelType w:val="hybridMultilevel"/>
    <w:tmpl w:val="658C0E5E"/>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8645B7C"/>
    <w:multiLevelType w:val="hybridMultilevel"/>
    <w:tmpl w:val="B48258E0"/>
    <w:lvl w:ilvl="0" w:tplc="456CA8FE">
      <w:start w:val="1"/>
      <w:numFmt w:val="bullet"/>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B1B1F5A"/>
    <w:multiLevelType w:val="hybridMultilevel"/>
    <w:tmpl w:val="0FB63C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63481D34"/>
    <w:multiLevelType w:val="hybridMultilevel"/>
    <w:tmpl w:val="6CD235C8"/>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A807281"/>
    <w:multiLevelType w:val="hybridMultilevel"/>
    <w:tmpl w:val="095C8C84"/>
    <w:lvl w:ilvl="0" w:tplc="D9B21B9E">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B6D711D"/>
    <w:multiLevelType w:val="hybridMultilevel"/>
    <w:tmpl w:val="4AE8F76C"/>
    <w:lvl w:ilvl="0" w:tplc="077A1E10">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8">
    <w:nsid w:val="75C300E9"/>
    <w:multiLevelType w:val="hybridMultilevel"/>
    <w:tmpl w:val="4852CE5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8301114"/>
    <w:multiLevelType w:val="hybridMultilevel"/>
    <w:tmpl w:val="BD5AA4B2"/>
    <w:lvl w:ilvl="0" w:tplc="F59AC436">
      <w:start w:val="1"/>
      <w:numFmt w:val="bullet"/>
      <w:lvlText w:val=""/>
      <w:lvlJc w:val="left"/>
      <w:pPr>
        <w:tabs>
          <w:tab w:val="num" w:pos="794"/>
        </w:tabs>
        <w:ind w:left="794" w:hanging="357"/>
      </w:pPr>
      <w:rPr>
        <w:rFonts w:ascii="Wingdings" w:hAnsi="Wingdings" w:hint="default"/>
      </w:rPr>
    </w:lvl>
    <w:lvl w:ilvl="1" w:tplc="080A0003">
      <w:start w:val="1"/>
      <w:numFmt w:val="bullet"/>
      <w:lvlText w:val="o"/>
      <w:lvlJc w:val="left"/>
      <w:pPr>
        <w:ind w:left="1515" w:hanging="360"/>
      </w:pPr>
      <w:rPr>
        <w:rFonts w:ascii="Courier New" w:hAnsi="Courier New" w:cs="Courier New" w:hint="default"/>
      </w:rPr>
    </w:lvl>
    <w:lvl w:ilvl="2" w:tplc="080A0005" w:tentative="1">
      <w:start w:val="1"/>
      <w:numFmt w:val="bullet"/>
      <w:lvlText w:val=""/>
      <w:lvlJc w:val="left"/>
      <w:pPr>
        <w:ind w:left="2235" w:hanging="360"/>
      </w:pPr>
      <w:rPr>
        <w:rFonts w:ascii="Wingdings" w:hAnsi="Wingdings" w:hint="default"/>
      </w:rPr>
    </w:lvl>
    <w:lvl w:ilvl="3" w:tplc="080A0001" w:tentative="1">
      <w:start w:val="1"/>
      <w:numFmt w:val="bullet"/>
      <w:lvlText w:val=""/>
      <w:lvlJc w:val="left"/>
      <w:pPr>
        <w:ind w:left="2955" w:hanging="360"/>
      </w:pPr>
      <w:rPr>
        <w:rFonts w:ascii="Symbol" w:hAnsi="Symbol" w:hint="default"/>
      </w:rPr>
    </w:lvl>
    <w:lvl w:ilvl="4" w:tplc="080A0003" w:tentative="1">
      <w:start w:val="1"/>
      <w:numFmt w:val="bullet"/>
      <w:lvlText w:val="o"/>
      <w:lvlJc w:val="left"/>
      <w:pPr>
        <w:ind w:left="3675" w:hanging="360"/>
      </w:pPr>
      <w:rPr>
        <w:rFonts w:ascii="Courier New" w:hAnsi="Courier New" w:cs="Courier New" w:hint="default"/>
      </w:rPr>
    </w:lvl>
    <w:lvl w:ilvl="5" w:tplc="080A0005" w:tentative="1">
      <w:start w:val="1"/>
      <w:numFmt w:val="bullet"/>
      <w:lvlText w:val=""/>
      <w:lvlJc w:val="left"/>
      <w:pPr>
        <w:ind w:left="4395" w:hanging="360"/>
      </w:pPr>
      <w:rPr>
        <w:rFonts w:ascii="Wingdings" w:hAnsi="Wingdings" w:hint="default"/>
      </w:rPr>
    </w:lvl>
    <w:lvl w:ilvl="6" w:tplc="080A0001" w:tentative="1">
      <w:start w:val="1"/>
      <w:numFmt w:val="bullet"/>
      <w:lvlText w:val=""/>
      <w:lvlJc w:val="left"/>
      <w:pPr>
        <w:ind w:left="5115" w:hanging="360"/>
      </w:pPr>
      <w:rPr>
        <w:rFonts w:ascii="Symbol" w:hAnsi="Symbol" w:hint="default"/>
      </w:rPr>
    </w:lvl>
    <w:lvl w:ilvl="7" w:tplc="080A0003" w:tentative="1">
      <w:start w:val="1"/>
      <w:numFmt w:val="bullet"/>
      <w:lvlText w:val="o"/>
      <w:lvlJc w:val="left"/>
      <w:pPr>
        <w:ind w:left="5835" w:hanging="360"/>
      </w:pPr>
      <w:rPr>
        <w:rFonts w:ascii="Courier New" w:hAnsi="Courier New" w:cs="Courier New" w:hint="default"/>
      </w:rPr>
    </w:lvl>
    <w:lvl w:ilvl="8" w:tplc="080A0005" w:tentative="1">
      <w:start w:val="1"/>
      <w:numFmt w:val="bullet"/>
      <w:lvlText w:val=""/>
      <w:lvlJc w:val="left"/>
      <w:pPr>
        <w:ind w:left="6555" w:hanging="360"/>
      </w:pPr>
      <w:rPr>
        <w:rFonts w:ascii="Wingdings" w:hAnsi="Wingdings" w:hint="default"/>
      </w:rPr>
    </w:lvl>
  </w:abstractNum>
  <w:abstractNum w:abstractNumId="20">
    <w:nsid w:val="7EC40B5A"/>
    <w:multiLevelType w:val="hybridMultilevel"/>
    <w:tmpl w:val="4670965E"/>
    <w:lvl w:ilvl="0" w:tplc="6376370A">
      <w:start w:val="1"/>
      <w:numFmt w:val="bullet"/>
      <w:lvlText w:val=""/>
      <w:lvlJc w:val="left"/>
      <w:pPr>
        <w:tabs>
          <w:tab w:val="num" w:pos="720"/>
        </w:tabs>
        <w:ind w:left="720" w:hanging="360"/>
      </w:pPr>
      <w:rPr>
        <w:rFonts w:ascii="Wingdings" w:hAnsi="Wingdings" w:hint="default"/>
      </w:rPr>
    </w:lvl>
    <w:lvl w:ilvl="1" w:tplc="080A0003" w:tentative="1">
      <w:start w:val="1"/>
      <w:numFmt w:val="bullet"/>
      <w:lvlText w:val="o"/>
      <w:lvlJc w:val="left"/>
      <w:pPr>
        <w:ind w:left="1791" w:hanging="360"/>
      </w:pPr>
      <w:rPr>
        <w:rFonts w:ascii="Courier New" w:hAnsi="Courier New" w:cs="Courier New" w:hint="default"/>
      </w:rPr>
    </w:lvl>
    <w:lvl w:ilvl="2" w:tplc="080A0005" w:tentative="1">
      <w:start w:val="1"/>
      <w:numFmt w:val="bullet"/>
      <w:lvlText w:val=""/>
      <w:lvlJc w:val="left"/>
      <w:pPr>
        <w:ind w:left="2511" w:hanging="360"/>
      </w:pPr>
      <w:rPr>
        <w:rFonts w:ascii="Wingdings" w:hAnsi="Wingdings" w:hint="default"/>
      </w:rPr>
    </w:lvl>
    <w:lvl w:ilvl="3" w:tplc="080A0001" w:tentative="1">
      <w:start w:val="1"/>
      <w:numFmt w:val="bullet"/>
      <w:lvlText w:val=""/>
      <w:lvlJc w:val="left"/>
      <w:pPr>
        <w:ind w:left="3231" w:hanging="360"/>
      </w:pPr>
      <w:rPr>
        <w:rFonts w:ascii="Symbol" w:hAnsi="Symbol" w:hint="default"/>
      </w:rPr>
    </w:lvl>
    <w:lvl w:ilvl="4" w:tplc="080A0003" w:tentative="1">
      <w:start w:val="1"/>
      <w:numFmt w:val="bullet"/>
      <w:lvlText w:val="o"/>
      <w:lvlJc w:val="left"/>
      <w:pPr>
        <w:ind w:left="3951" w:hanging="360"/>
      </w:pPr>
      <w:rPr>
        <w:rFonts w:ascii="Courier New" w:hAnsi="Courier New" w:cs="Courier New" w:hint="default"/>
      </w:rPr>
    </w:lvl>
    <w:lvl w:ilvl="5" w:tplc="080A0005" w:tentative="1">
      <w:start w:val="1"/>
      <w:numFmt w:val="bullet"/>
      <w:lvlText w:val=""/>
      <w:lvlJc w:val="left"/>
      <w:pPr>
        <w:ind w:left="4671" w:hanging="360"/>
      </w:pPr>
      <w:rPr>
        <w:rFonts w:ascii="Wingdings" w:hAnsi="Wingdings" w:hint="default"/>
      </w:rPr>
    </w:lvl>
    <w:lvl w:ilvl="6" w:tplc="080A0001" w:tentative="1">
      <w:start w:val="1"/>
      <w:numFmt w:val="bullet"/>
      <w:lvlText w:val=""/>
      <w:lvlJc w:val="left"/>
      <w:pPr>
        <w:ind w:left="5391" w:hanging="360"/>
      </w:pPr>
      <w:rPr>
        <w:rFonts w:ascii="Symbol" w:hAnsi="Symbol" w:hint="default"/>
      </w:rPr>
    </w:lvl>
    <w:lvl w:ilvl="7" w:tplc="080A0003" w:tentative="1">
      <w:start w:val="1"/>
      <w:numFmt w:val="bullet"/>
      <w:lvlText w:val="o"/>
      <w:lvlJc w:val="left"/>
      <w:pPr>
        <w:ind w:left="6111" w:hanging="360"/>
      </w:pPr>
      <w:rPr>
        <w:rFonts w:ascii="Courier New" w:hAnsi="Courier New" w:cs="Courier New" w:hint="default"/>
      </w:rPr>
    </w:lvl>
    <w:lvl w:ilvl="8" w:tplc="080A0005" w:tentative="1">
      <w:start w:val="1"/>
      <w:numFmt w:val="bullet"/>
      <w:lvlText w:val=""/>
      <w:lvlJc w:val="left"/>
      <w:pPr>
        <w:ind w:left="6831" w:hanging="360"/>
      </w:pPr>
      <w:rPr>
        <w:rFonts w:ascii="Wingdings" w:hAnsi="Wingdings" w:hint="default"/>
      </w:rPr>
    </w:lvl>
  </w:abstractNum>
  <w:num w:numId="1">
    <w:abstractNumId w:val="7"/>
  </w:num>
  <w:num w:numId="2">
    <w:abstractNumId w:val="11"/>
  </w:num>
  <w:num w:numId="3">
    <w:abstractNumId w:val="0"/>
  </w:num>
  <w:num w:numId="4">
    <w:abstractNumId w:val="2"/>
  </w:num>
  <w:num w:numId="5">
    <w:abstractNumId w:val="10"/>
  </w:num>
  <w:num w:numId="6">
    <w:abstractNumId w:val="1"/>
  </w:num>
  <w:num w:numId="7">
    <w:abstractNumId w:val="13"/>
  </w:num>
  <w:num w:numId="8">
    <w:abstractNumId w:val="14"/>
  </w:num>
  <w:num w:numId="9">
    <w:abstractNumId w:val="8"/>
  </w:num>
  <w:num w:numId="10">
    <w:abstractNumId w:val="15"/>
  </w:num>
  <w:num w:numId="11">
    <w:abstractNumId w:val="3"/>
  </w:num>
  <w:num w:numId="12">
    <w:abstractNumId w:val="4"/>
  </w:num>
  <w:num w:numId="13">
    <w:abstractNumId w:val="16"/>
  </w:num>
  <w:num w:numId="14">
    <w:abstractNumId w:val="17"/>
  </w:num>
  <w:num w:numId="15">
    <w:abstractNumId w:val="20"/>
  </w:num>
  <w:num w:numId="16">
    <w:abstractNumId w:val="9"/>
  </w:num>
  <w:num w:numId="17">
    <w:abstractNumId w:val="19"/>
  </w:num>
  <w:num w:numId="18">
    <w:abstractNumId w:val="12"/>
  </w:num>
  <w:num w:numId="19">
    <w:abstractNumId w:val="18"/>
  </w:num>
  <w:num w:numId="20">
    <w:abstractNumId w:val="5"/>
  </w:num>
  <w:num w:numId="21">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0117"/>
    <w:rsid w:val="0000402E"/>
    <w:rsid w:val="00005DF5"/>
    <w:rsid w:val="00006353"/>
    <w:rsid w:val="000156CC"/>
    <w:rsid w:val="00015FD1"/>
    <w:rsid w:val="00027A24"/>
    <w:rsid w:val="0003249A"/>
    <w:rsid w:val="000548C3"/>
    <w:rsid w:val="00057E1A"/>
    <w:rsid w:val="00057F82"/>
    <w:rsid w:val="00063157"/>
    <w:rsid w:val="000657FA"/>
    <w:rsid w:val="000661A4"/>
    <w:rsid w:val="00080593"/>
    <w:rsid w:val="00082CA7"/>
    <w:rsid w:val="000872DA"/>
    <w:rsid w:val="00092C3F"/>
    <w:rsid w:val="00097111"/>
    <w:rsid w:val="000B0B6A"/>
    <w:rsid w:val="000B5216"/>
    <w:rsid w:val="000C230F"/>
    <w:rsid w:val="000C50F5"/>
    <w:rsid w:val="000D2C5E"/>
    <w:rsid w:val="000D7462"/>
    <w:rsid w:val="000F59E5"/>
    <w:rsid w:val="001155B3"/>
    <w:rsid w:val="00121B89"/>
    <w:rsid w:val="00124CCA"/>
    <w:rsid w:val="00125E79"/>
    <w:rsid w:val="00126335"/>
    <w:rsid w:val="001264BD"/>
    <w:rsid w:val="001325AD"/>
    <w:rsid w:val="00157234"/>
    <w:rsid w:val="00162BFE"/>
    <w:rsid w:val="0016316D"/>
    <w:rsid w:val="00170117"/>
    <w:rsid w:val="00181FD4"/>
    <w:rsid w:val="00185871"/>
    <w:rsid w:val="001A31C6"/>
    <w:rsid w:val="001A4E24"/>
    <w:rsid w:val="001B0BAD"/>
    <w:rsid w:val="001D0731"/>
    <w:rsid w:val="001D584D"/>
    <w:rsid w:val="001E3FFF"/>
    <w:rsid w:val="001F1DE3"/>
    <w:rsid w:val="001F1F6F"/>
    <w:rsid w:val="00200031"/>
    <w:rsid w:val="00203A04"/>
    <w:rsid w:val="002169C0"/>
    <w:rsid w:val="0022026C"/>
    <w:rsid w:val="00230D14"/>
    <w:rsid w:val="002461F3"/>
    <w:rsid w:val="002502BC"/>
    <w:rsid w:val="00256D47"/>
    <w:rsid w:val="00266775"/>
    <w:rsid w:val="00275F85"/>
    <w:rsid w:val="00280FF4"/>
    <w:rsid w:val="002833B5"/>
    <w:rsid w:val="002958E6"/>
    <w:rsid w:val="00296EF4"/>
    <w:rsid w:val="002A07AE"/>
    <w:rsid w:val="002A0AE7"/>
    <w:rsid w:val="002C38BB"/>
    <w:rsid w:val="002D4182"/>
    <w:rsid w:val="002F4E9D"/>
    <w:rsid w:val="002F6884"/>
    <w:rsid w:val="003012C1"/>
    <w:rsid w:val="0031612C"/>
    <w:rsid w:val="003212E5"/>
    <w:rsid w:val="00334D51"/>
    <w:rsid w:val="00340331"/>
    <w:rsid w:val="00366B65"/>
    <w:rsid w:val="00366DC0"/>
    <w:rsid w:val="0037066D"/>
    <w:rsid w:val="003725F4"/>
    <w:rsid w:val="00375DC4"/>
    <w:rsid w:val="003768C4"/>
    <w:rsid w:val="003857D8"/>
    <w:rsid w:val="00390260"/>
    <w:rsid w:val="003A370D"/>
    <w:rsid w:val="003B2422"/>
    <w:rsid w:val="003C329B"/>
    <w:rsid w:val="003C4DA1"/>
    <w:rsid w:val="003D0C96"/>
    <w:rsid w:val="003D4F06"/>
    <w:rsid w:val="003E53C8"/>
    <w:rsid w:val="003E6288"/>
    <w:rsid w:val="003E6AB8"/>
    <w:rsid w:val="003F4939"/>
    <w:rsid w:val="004237D1"/>
    <w:rsid w:val="00426147"/>
    <w:rsid w:val="00426D83"/>
    <w:rsid w:val="00435289"/>
    <w:rsid w:val="00447EE7"/>
    <w:rsid w:val="00450102"/>
    <w:rsid w:val="00497D90"/>
    <w:rsid w:val="004A595A"/>
    <w:rsid w:val="004D1C11"/>
    <w:rsid w:val="004D53E5"/>
    <w:rsid w:val="004E016E"/>
    <w:rsid w:val="004E09A5"/>
    <w:rsid w:val="004E46DF"/>
    <w:rsid w:val="005201D7"/>
    <w:rsid w:val="00524F26"/>
    <w:rsid w:val="0052736F"/>
    <w:rsid w:val="00531605"/>
    <w:rsid w:val="00575BF5"/>
    <w:rsid w:val="00577839"/>
    <w:rsid w:val="00577F9E"/>
    <w:rsid w:val="005A6F4B"/>
    <w:rsid w:val="005B0161"/>
    <w:rsid w:val="005B6129"/>
    <w:rsid w:val="005C0FE3"/>
    <w:rsid w:val="005C1648"/>
    <w:rsid w:val="005C4FE5"/>
    <w:rsid w:val="005D5E0C"/>
    <w:rsid w:val="005E38CB"/>
    <w:rsid w:val="005E6DEC"/>
    <w:rsid w:val="00605C74"/>
    <w:rsid w:val="00620927"/>
    <w:rsid w:val="0062593D"/>
    <w:rsid w:val="00641351"/>
    <w:rsid w:val="0067018C"/>
    <w:rsid w:val="00672780"/>
    <w:rsid w:val="006820D1"/>
    <w:rsid w:val="00683E5E"/>
    <w:rsid w:val="00693C1F"/>
    <w:rsid w:val="00697EA2"/>
    <w:rsid w:val="006A5EF1"/>
    <w:rsid w:val="006B5638"/>
    <w:rsid w:val="006C139A"/>
    <w:rsid w:val="006C1FFC"/>
    <w:rsid w:val="006C32E9"/>
    <w:rsid w:val="006C64A8"/>
    <w:rsid w:val="006D5DE2"/>
    <w:rsid w:val="006D7316"/>
    <w:rsid w:val="006D7363"/>
    <w:rsid w:val="006E5B4D"/>
    <w:rsid w:val="006F5D02"/>
    <w:rsid w:val="007036B2"/>
    <w:rsid w:val="00707CDF"/>
    <w:rsid w:val="00711B11"/>
    <w:rsid w:val="00714353"/>
    <w:rsid w:val="00715335"/>
    <w:rsid w:val="00717987"/>
    <w:rsid w:val="00721E1E"/>
    <w:rsid w:val="00724C62"/>
    <w:rsid w:val="00727C43"/>
    <w:rsid w:val="007301E0"/>
    <w:rsid w:val="00732407"/>
    <w:rsid w:val="007349AE"/>
    <w:rsid w:val="00741F3B"/>
    <w:rsid w:val="007420B9"/>
    <w:rsid w:val="00757C6D"/>
    <w:rsid w:val="00761A41"/>
    <w:rsid w:val="00777B98"/>
    <w:rsid w:val="007861CD"/>
    <w:rsid w:val="00790CB0"/>
    <w:rsid w:val="007921C9"/>
    <w:rsid w:val="00793341"/>
    <w:rsid w:val="007A039A"/>
    <w:rsid w:val="007B06F2"/>
    <w:rsid w:val="007B4ED1"/>
    <w:rsid w:val="007B60E4"/>
    <w:rsid w:val="007C54DF"/>
    <w:rsid w:val="007D543B"/>
    <w:rsid w:val="00826F39"/>
    <w:rsid w:val="00827BA6"/>
    <w:rsid w:val="00830CA9"/>
    <w:rsid w:val="00836B72"/>
    <w:rsid w:val="00840ADD"/>
    <w:rsid w:val="008805B3"/>
    <w:rsid w:val="00896A47"/>
    <w:rsid w:val="008A66C4"/>
    <w:rsid w:val="008B0702"/>
    <w:rsid w:val="008B0855"/>
    <w:rsid w:val="008C1A8C"/>
    <w:rsid w:val="008D438C"/>
    <w:rsid w:val="008D6497"/>
    <w:rsid w:val="008E2DE5"/>
    <w:rsid w:val="008E4D01"/>
    <w:rsid w:val="008E6086"/>
    <w:rsid w:val="0091004A"/>
    <w:rsid w:val="00957B4C"/>
    <w:rsid w:val="00966920"/>
    <w:rsid w:val="009719B4"/>
    <w:rsid w:val="0098660D"/>
    <w:rsid w:val="00987BF7"/>
    <w:rsid w:val="00991E39"/>
    <w:rsid w:val="00996319"/>
    <w:rsid w:val="009A42FD"/>
    <w:rsid w:val="009A48BA"/>
    <w:rsid w:val="009C118F"/>
    <w:rsid w:val="009D1202"/>
    <w:rsid w:val="009E1802"/>
    <w:rsid w:val="009F1E1E"/>
    <w:rsid w:val="00A04242"/>
    <w:rsid w:val="00A0524A"/>
    <w:rsid w:val="00A12F2B"/>
    <w:rsid w:val="00A13914"/>
    <w:rsid w:val="00A15E2E"/>
    <w:rsid w:val="00A20C0F"/>
    <w:rsid w:val="00A20F04"/>
    <w:rsid w:val="00A256B8"/>
    <w:rsid w:val="00A327B2"/>
    <w:rsid w:val="00A4043A"/>
    <w:rsid w:val="00A42329"/>
    <w:rsid w:val="00A553AD"/>
    <w:rsid w:val="00A63A04"/>
    <w:rsid w:val="00A73654"/>
    <w:rsid w:val="00A80A97"/>
    <w:rsid w:val="00A93716"/>
    <w:rsid w:val="00AA031E"/>
    <w:rsid w:val="00AA25DB"/>
    <w:rsid w:val="00AB61CE"/>
    <w:rsid w:val="00AC4286"/>
    <w:rsid w:val="00AF4D17"/>
    <w:rsid w:val="00AF5529"/>
    <w:rsid w:val="00AF65A6"/>
    <w:rsid w:val="00AF78EA"/>
    <w:rsid w:val="00B03D22"/>
    <w:rsid w:val="00B047FD"/>
    <w:rsid w:val="00B04CEA"/>
    <w:rsid w:val="00B21037"/>
    <w:rsid w:val="00B21E2E"/>
    <w:rsid w:val="00B237A4"/>
    <w:rsid w:val="00B30AF2"/>
    <w:rsid w:val="00B44233"/>
    <w:rsid w:val="00B5055B"/>
    <w:rsid w:val="00B51B65"/>
    <w:rsid w:val="00B6110D"/>
    <w:rsid w:val="00B70AA3"/>
    <w:rsid w:val="00B85491"/>
    <w:rsid w:val="00B946B5"/>
    <w:rsid w:val="00BA1867"/>
    <w:rsid w:val="00BA3028"/>
    <w:rsid w:val="00BA5D52"/>
    <w:rsid w:val="00BB5F2B"/>
    <w:rsid w:val="00BB6C21"/>
    <w:rsid w:val="00BC1C2D"/>
    <w:rsid w:val="00BC308A"/>
    <w:rsid w:val="00BD0DBC"/>
    <w:rsid w:val="00BD27BC"/>
    <w:rsid w:val="00BD4205"/>
    <w:rsid w:val="00BD6782"/>
    <w:rsid w:val="00BE130C"/>
    <w:rsid w:val="00C05211"/>
    <w:rsid w:val="00C40063"/>
    <w:rsid w:val="00C43EC4"/>
    <w:rsid w:val="00C50F73"/>
    <w:rsid w:val="00C70D6E"/>
    <w:rsid w:val="00C76D46"/>
    <w:rsid w:val="00C840BA"/>
    <w:rsid w:val="00CA2F73"/>
    <w:rsid w:val="00CB307E"/>
    <w:rsid w:val="00CD25F2"/>
    <w:rsid w:val="00CE0665"/>
    <w:rsid w:val="00CE16F5"/>
    <w:rsid w:val="00CE38E1"/>
    <w:rsid w:val="00CE70E3"/>
    <w:rsid w:val="00D0164C"/>
    <w:rsid w:val="00D02811"/>
    <w:rsid w:val="00D05789"/>
    <w:rsid w:val="00D100A5"/>
    <w:rsid w:val="00D135B0"/>
    <w:rsid w:val="00D20A8C"/>
    <w:rsid w:val="00D20EFF"/>
    <w:rsid w:val="00D20F23"/>
    <w:rsid w:val="00D26D29"/>
    <w:rsid w:val="00D308D5"/>
    <w:rsid w:val="00D45BD4"/>
    <w:rsid w:val="00D531DA"/>
    <w:rsid w:val="00D549FF"/>
    <w:rsid w:val="00D57AF8"/>
    <w:rsid w:val="00D66254"/>
    <w:rsid w:val="00D815F3"/>
    <w:rsid w:val="00D91303"/>
    <w:rsid w:val="00D9292F"/>
    <w:rsid w:val="00D93ED5"/>
    <w:rsid w:val="00D97E2A"/>
    <w:rsid w:val="00DB0D5F"/>
    <w:rsid w:val="00DB346D"/>
    <w:rsid w:val="00DC107F"/>
    <w:rsid w:val="00DD00F2"/>
    <w:rsid w:val="00DD1403"/>
    <w:rsid w:val="00DE4AB8"/>
    <w:rsid w:val="00DF0524"/>
    <w:rsid w:val="00DF5163"/>
    <w:rsid w:val="00E05F8B"/>
    <w:rsid w:val="00E132A3"/>
    <w:rsid w:val="00E2056C"/>
    <w:rsid w:val="00E20AD3"/>
    <w:rsid w:val="00E21A01"/>
    <w:rsid w:val="00E22333"/>
    <w:rsid w:val="00E34AE8"/>
    <w:rsid w:val="00E35E7C"/>
    <w:rsid w:val="00E5014A"/>
    <w:rsid w:val="00E71313"/>
    <w:rsid w:val="00E821CD"/>
    <w:rsid w:val="00EA21B9"/>
    <w:rsid w:val="00EA64B2"/>
    <w:rsid w:val="00EC5B7E"/>
    <w:rsid w:val="00EC70D7"/>
    <w:rsid w:val="00ED30D7"/>
    <w:rsid w:val="00EE2122"/>
    <w:rsid w:val="00EE449E"/>
    <w:rsid w:val="00EF0EB0"/>
    <w:rsid w:val="00F05983"/>
    <w:rsid w:val="00F10948"/>
    <w:rsid w:val="00F35CC3"/>
    <w:rsid w:val="00F37ABB"/>
    <w:rsid w:val="00F41989"/>
    <w:rsid w:val="00F92082"/>
    <w:rsid w:val="00FA5801"/>
    <w:rsid w:val="00FA5D8D"/>
    <w:rsid w:val="00FB3D5D"/>
    <w:rsid w:val="00FB659B"/>
    <w:rsid w:val="00FC2CD4"/>
    <w:rsid w:val="00FD619C"/>
    <w:rsid w:val="00FE0ACA"/>
    <w:rsid w:val="00FE112D"/>
    <w:rsid w:val="00FE45AC"/>
    <w:rsid w:val="00FE67A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14A"/>
  </w:style>
  <w:style w:type="paragraph" w:styleId="Ttulo2">
    <w:name w:val="heading 2"/>
    <w:basedOn w:val="Normal"/>
    <w:next w:val="Normal"/>
    <w:link w:val="Ttulo2Car"/>
    <w:uiPriority w:val="9"/>
    <w:semiHidden/>
    <w:unhideWhenUsed/>
    <w:qFormat/>
    <w:rsid w:val="005D5E0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D20EF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A42329"/>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A4232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70117"/>
    <w:pPr>
      <w:ind w:left="720"/>
      <w:contextualSpacing/>
    </w:pPr>
  </w:style>
  <w:style w:type="paragraph" w:styleId="NormalWeb">
    <w:name w:val="Normal (Web)"/>
    <w:basedOn w:val="Normal"/>
    <w:uiPriority w:val="99"/>
    <w:unhideWhenUsed/>
    <w:rsid w:val="0017011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4Car">
    <w:name w:val="Título 4 Car"/>
    <w:basedOn w:val="Fuentedeprrafopredeter"/>
    <w:link w:val="Ttulo4"/>
    <w:uiPriority w:val="9"/>
    <w:rsid w:val="00A42329"/>
    <w:rPr>
      <w:rFonts w:asciiTheme="majorHAnsi" w:eastAsiaTheme="majorEastAsia" w:hAnsiTheme="majorHAnsi" w:cstheme="majorBidi"/>
      <w:b/>
      <w:bCs/>
      <w:i/>
      <w:iCs/>
      <w:color w:val="4F81BD" w:themeColor="accent1"/>
    </w:rPr>
  </w:style>
  <w:style w:type="character" w:styleId="Hipervnculo">
    <w:name w:val="Hyperlink"/>
    <w:basedOn w:val="Fuentedeprrafopredeter"/>
    <w:uiPriority w:val="99"/>
    <w:semiHidden/>
    <w:unhideWhenUsed/>
    <w:rsid w:val="00A42329"/>
    <w:rPr>
      <w:color w:val="0000FF"/>
      <w:u w:val="single"/>
    </w:rPr>
  </w:style>
  <w:style w:type="character" w:customStyle="1" w:styleId="editsection">
    <w:name w:val="editsection"/>
    <w:basedOn w:val="Fuentedeprrafopredeter"/>
    <w:rsid w:val="00A42329"/>
  </w:style>
  <w:style w:type="character" w:customStyle="1" w:styleId="mw-headline">
    <w:name w:val="mw-headline"/>
    <w:basedOn w:val="Fuentedeprrafopredeter"/>
    <w:rsid w:val="00A42329"/>
  </w:style>
  <w:style w:type="character" w:customStyle="1" w:styleId="Ttulo5Car">
    <w:name w:val="Título 5 Car"/>
    <w:basedOn w:val="Fuentedeprrafopredeter"/>
    <w:link w:val="Ttulo5"/>
    <w:uiPriority w:val="9"/>
    <w:semiHidden/>
    <w:rsid w:val="00A42329"/>
    <w:rPr>
      <w:rFonts w:asciiTheme="majorHAnsi" w:eastAsiaTheme="majorEastAsia" w:hAnsiTheme="majorHAnsi" w:cstheme="majorBidi"/>
      <w:color w:val="243F60" w:themeColor="accent1" w:themeShade="7F"/>
    </w:rPr>
  </w:style>
  <w:style w:type="character" w:customStyle="1" w:styleId="Ttulo3Car">
    <w:name w:val="Título 3 Car"/>
    <w:basedOn w:val="Fuentedeprrafopredeter"/>
    <w:link w:val="Ttulo3"/>
    <w:uiPriority w:val="9"/>
    <w:rsid w:val="00D20EFF"/>
    <w:rPr>
      <w:rFonts w:asciiTheme="majorHAnsi" w:eastAsiaTheme="majorEastAsia" w:hAnsiTheme="majorHAnsi" w:cstheme="majorBidi"/>
      <w:b/>
      <w:bCs/>
      <w:color w:val="4F81BD" w:themeColor="accent1"/>
    </w:rPr>
  </w:style>
  <w:style w:type="character" w:customStyle="1" w:styleId="Ttulo2Car">
    <w:name w:val="Título 2 Car"/>
    <w:basedOn w:val="Fuentedeprrafopredeter"/>
    <w:link w:val="Ttulo2"/>
    <w:uiPriority w:val="9"/>
    <w:semiHidden/>
    <w:rsid w:val="005D5E0C"/>
    <w:rPr>
      <w:rFonts w:asciiTheme="majorHAnsi" w:eastAsiaTheme="majorEastAsia" w:hAnsiTheme="majorHAnsi" w:cstheme="majorBidi"/>
      <w:b/>
      <w:bCs/>
      <w:color w:val="4F81BD" w:themeColor="accent1"/>
      <w:sz w:val="26"/>
      <w:szCs w:val="26"/>
    </w:rPr>
  </w:style>
  <w:style w:type="paragraph" w:styleId="Textodeglobo">
    <w:name w:val="Balloon Text"/>
    <w:basedOn w:val="Normal"/>
    <w:link w:val="TextodegloboCar"/>
    <w:uiPriority w:val="99"/>
    <w:semiHidden/>
    <w:unhideWhenUsed/>
    <w:rsid w:val="00AA25D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A25DB"/>
    <w:rPr>
      <w:rFonts w:ascii="Tahoma" w:hAnsi="Tahoma" w:cs="Tahoma"/>
      <w:sz w:val="16"/>
      <w:szCs w:val="16"/>
    </w:rPr>
  </w:style>
  <w:style w:type="paragraph" w:styleId="Encabezado">
    <w:name w:val="header"/>
    <w:basedOn w:val="Normal"/>
    <w:link w:val="EncabezadoCar"/>
    <w:uiPriority w:val="99"/>
    <w:unhideWhenUsed/>
    <w:rsid w:val="00F4198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1989"/>
  </w:style>
  <w:style w:type="paragraph" w:styleId="Piedepgina">
    <w:name w:val="footer"/>
    <w:basedOn w:val="Normal"/>
    <w:link w:val="PiedepginaCar"/>
    <w:uiPriority w:val="99"/>
    <w:unhideWhenUsed/>
    <w:rsid w:val="00F4198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1989"/>
  </w:style>
  <w:style w:type="paragraph" w:styleId="Textonotapie">
    <w:name w:val="footnote text"/>
    <w:basedOn w:val="Normal"/>
    <w:link w:val="TextonotapieCar"/>
    <w:uiPriority w:val="99"/>
    <w:semiHidden/>
    <w:unhideWhenUsed/>
    <w:rsid w:val="00BB6C2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B6C21"/>
    <w:rPr>
      <w:sz w:val="20"/>
      <w:szCs w:val="20"/>
    </w:rPr>
  </w:style>
  <w:style w:type="character" w:styleId="Refdenotaalpie">
    <w:name w:val="footnote reference"/>
    <w:basedOn w:val="Fuentedeprrafopredeter"/>
    <w:uiPriority w:val="99"/>
    <w:semiHidden/>
    <w:unhideWhenUsed/>
    <w:rsid w:val="00BB6C21"/>
    <w:rPr>
      <w:vertAlign w:val="superscript"/>
    </w:rPr>
  </w:style>
  <w:style w:type="paragraph" w:styleId="Sinespaciado">
    <w:name w:val="No Spacing"/>
    <w:link w:val="SinespaciadoCar"/>
    <w:uiPriority w:val="1"/>
    <w:qFormat/>
    <w:rsid w:val="00BB6C21"/>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BB6C21"/>
    <w:rPr>
      <w:rFonts w:eastAsiaTheme="minorEastAsia"/>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14A"/>
  </w:style>
  <w:style w:type="paragraph" w:styleId="Ttulo2">
    <w:name w:val="heading 2"/>
    <w:basedOn w:val="Normal"/>
    <w:next w:val="Normal"/>
    <w:link w:val="Ttulo2Car"/>
    <w:uiPriority w:val="9"/>
    <w:semiHidden/>
    <w:unhideWhenUsed/>
    <w:qFormat/>
    <w:rsid w:val="005D5E0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D20EF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A42329"/>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A4232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70117"/>
    <w:pPr>
      <w:ind w:left="720"/>
      <w:contextualSpacing/>
    </w:pPr>
  </w:style>
  <w:style w:type="paragraph" w:styleId="NormalWeb">
    <w:name w:val="Normal (Web)"/>
    <w:basedOn w:val="Normal"/>
    <w:uiPriority w:val="99"/>
    <w:unhideWhenUsed/>
    <w:rsid w:val="0017011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4Car">
    <w:name w:val="Título 4 Car"/>
    <w:basedOn w:val="Fuentedeprrafopredeter"/>
    <w:link w:val="Ttulo4"/>
    <w:uiPriority w:val="9"/>
    <w:rsid w:val="00A42329"/>
    <w:rPr>
      <w:rFonts w:asciiTheme="majorHAnsi" w:eastAsiaTheme="majorEastAsia" w:hAnsiTheme="majorHAnsi" w:cstheme="majorBidi"/>
      <w:b/>
      <w:bCs/>
      <w:i/>
      <w:iCs/>
      <w:color w:val="4F81BD" w:themeColor="accent1"/>
    </w:rPr>
  </w:style>
  <w:style w:type="character" w:styleId="Hipervnculo">
    <w:name w:val="Hyperlink"/>
    <w:basedOn w:val="Fuentedeprrafopredeter"/>
    <w:uiPriority w:val="99"/>
    <w:semiHidden/>
    <w:unhideWhenUsed/>
    <w:rsid w:val="00A42329"/>
    <w:rPr>
      <w:color w:val="0000FF"/>
      <w:u w:val="single"/>
    </w:rPr>
  </w:style>
  <w:style w:type="character" w:customStyle="1" w:styleId="editsection">
    <w:name w:val="editsection"/>
    <w:basedOn w:val="Fuentedeprrafopredeter"/>
    <w:rsid w:val="00A42329"/>
  </w:style>
  <w:style w:type="character" w:customStyle="1" w:styleId="mw-headline">
    <w:name w:val="mw-headline"/>
    <w:basedOn w:val="Fuentedeprrafopredeter"/>
    <w:rsid w:val="00A42329"/>
  </w:style>
  <w:style w:type="character" w:customStyle="1" w:styleId="Ttulo5Car">
    <w:name w:val="Título 5 Car"/>
    <w:basedOn w:val="Fuentedeprrafopredeter"/>
    <w:link w:val="Ttulo5"/>
    <w:uiPriority w:val="9"/>
    <w:semiHidden/>
    <w:rsid w:val="00A42329"/>
    <w:rPr>
      <w:rFonts w:asciiTheme="majorHAnsi" w:eastAsiaTheme="majorEastAsia" w:hAnsiTheme="majorHAnsi" w:cstheme="majorBidi"/>
      <w:color w:val="243F60" w:themeColor="accent1" w:themeShade="7F"/>
    </w:rPr>
  </w:style>
  <w:style w:type="character" w:customStyle="1" w:styleId="Ttulo3Car">
    <w:name w:val="Título 3 Car"/>
    <w:basedOn w:val="Fuentedeprrafopredeter"/>
    <w:link w:val="Ttulo3"/>
    <w:uiPriority w:val="9"/>
    <w:rsid w:val="00D20EFF"/>
    <w:rPr>
      <w:rFonts w:asciiTheme="majorHAnsi" w:eastAsiaTheme="majorEastAsia" w:hAnsiTheme="majorHAnsi" w:cstheme="majorBidi"/>
      <w:b/>
      <w:bCs/>
      <w:color w:val="4F81BD" w:themeColor="accent1"/>
    </w:rPr>
  </w:style>
  <w:style w:type="character" w:customStyle="1" w:styleId="Ttulo2Car">
    <w:name w:val="Título 2 Car"/>
    <w:basedOn w:val="Fuentedeprrafopredeter"/>
    <w:link w:val="Ttulo2"/>
    <w:uiPriority w:val="9"/>
    <w:semiHidden/>
    <w:rsid w:val="005D5E0C"/>
    <w:rPr>
      <w:rFonts w:asciiTheme="majorHAnsi" w:eastAsiaTheme="majorEastAsia" w:hAnsiTheme="majorHAnsi" w:cstheme="majorBidi"/>
      <w:b/>
      <w:bCs/>
      <w:color w:val="4F81BD" w:themeColor="accent1"/>
      <w:sz w:val="26"/>
      <w:szCs w:val="26"/>
    </w:rPr>
  </w:style>
  <w:style w:type="paragraph" w:styleId="Textodeglobo">
    <w:name w:val="Balloon Text"/>
    <w:basedOn w:val="Normal"/>
    <w:link w:val="TextodegloboCar"/>
    <w:uiPriority w:val="99"/>
    <w:semiHidden/>
    <w:unhideWhenUsed/>
    <w:rsid w:val="00AA25D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A25DB"/>
    <w:rPr>
      <w:rFonts w:ascii="Tahoma" w:hAnsi="Tahoma" w:cs="Tahoma"/>
      <w:sz w:val="16"/>
      <w:szCs w:val="16"/>
    </w:rPr>
  </w:style>
  <w:style w:type="paragraph" w:styleId="Encabezado">
    <w:name w:val="header"/>
    <w:basedOn w:val="Normal"/>
    <w:link w:val="EncabezadoCar"/>
    <w:uiPriority w:val="99"/>
    <w:unhideWhenUsed/>
    <w:rsid w:val="00F4198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1989"/>
  </w:style>
  <w:style w:type="paragraph" w:styleId="Piedepgina">
    <w:name w:val="footer"/>
    <w:basedOn w:val="Normal"/>
    <w:link w:val="PiedepginaCar"/>
    <w:uiPriority w:val="99"/>
    <w:unhideWhenUsed/>
    <w:rsid w:val="00F4198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1989"/>
  </w:style>
  <w:style w:type="paragraph" w:styleId="Textonotapie">
    <w:name w:val="footnote text"/>
    <w:basedOn w:val="Normal"/>
    <w:link w:val="TextonotapieCar"/>
    <w:uiPriority w:val="99"/>
    <w:semiHidden/>
    <w:unhideWhenUsed/>
    <w:rsid w:val="00BB6C2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B6C21"/>
    <w:rPr>
      <w:sz w:val="20"/>
      <w:szCs w:val="20"/>
    </w:rPr>
  </w:style>
  <w:style w:type="character" w:styleId="Refdenotaalpie">
    <w:name w:val="footnote reference"/>
    <w:basedOn w:val="Fuentedeprrafopredeter"/>
    <w:uiPriority w:val="99"/>
    <w:semiHidden/>
    <w:unhideWhenUsed/>
    <w:rsid w:val="00BB6C21"/>
    <w:rPr>
      <w:vertAlign w:val="superscript"/>
    </w:rPr>
  </w:style>
  <w:style w:type="paragraph" w:styleId="Sinespaciado">
    <w:name w:val="No Spacing"/>
    <w:link w:val="SinespaciadoCar"/>
    <w:uiPriority w:val="1"/>
    <w:qFormat/>
    <w:rsid w:val="00BB6C21"/>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BB6C21"/>
    <w:rPr>
      <w:rFonts w:eastAsiaTheme="minorEastAsia"/>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991541">
      <w:bodyDiv w:val="1"/>
      <w:marLeft w:val="0"/>
      <w:marRight w:val="0"/>
      <w:marTop w:val="0"/>
      <w:marBottom w:val="0"/>
      <w:divBdr>
        <w:top w:val="none" w:sz="0" w:space="0" w:color="auto"/>
        <w:left w:val="none" w:sz="0" w:space="0" w:color="auto"/>
        <w:bottom w:val="none" w:sz="0" w:space="0" w:color="auto"/>
        <w:right w:val="none" w:sz="0" w:space="0" w:color="auto"/>
      </w:divBdr>
    </w:div>
    <w:div w:id="379016853">
      <w:bodyDiv w:val="1"/>
      <w:marLeft w:val="0"/>
      <w:marRight w:val="0"/>
      <w:marTop w:val="0"/>
      <w:marBottom w:val="0"/>
      <w:divBdr>
        <w:top w:val="none" w:sz="0" w:space="0" w:color="auto"/>
        <w:left w:val="none" w:sz="0" w:space="0" w:color="auto"/>
        <w:bottom w:val="none" w:sz="0" w:space="0" w:color="auto"/>
        <w:right w:val="none" w:sz="0" w:space="0" w:color="auto"/>
      </w:divBdr>
    </w:div>
    <w:div w:id="414517513">
      <w:bodyDiv w:val="1"/>
      <w:marLeft w:val="0"/>
      <w:marRight w:val="0"/>
      <w:marTop w:val="0"/>
      <w:marBottom w:val="0"/>
      <w:divBdr>
        <w:top w:val="none" w:sz="0" w:space="0" w:color="auto"/>
        <w:left w:val="none" w:sz="0" w:space="0" w:color="auto"/>
        <w:bottom w:val="none" w:sz="0" w:space="0" w:color="auto"/>
        <w:right w:val="none" w:sz="0" w:space="0" w:color="auto"/>
      </w:divBdr>
    </w:div>
    <w:div w:id="571819919">
      <w:bodyDiv w:val="1"/>
      <w:marLeft w:val="0"/>
      <w:marRight w:val="0"/>
      <w:marTop w:val="0"/>
      <w:marBottom w:val="0"/>
      <w:divBdr>
        <w:top w:val="none" w:sz="0" w:space="0" w:color="auto"/>
        <w:left w:val="none" w:sz="0" w:space="0" w:color="auto"/>
        <w:bottom w:val="none" w:sz="0" w:space="0" w:color="auto"/>
        <w:right w:val="none" w:sz="0" w:space="0" w:color="auto"/>
      </w:divBdr>
    </w:div>
    <w:div w:id="679508851">
      <w:bodyDiv w:val="1"/>
      <w:marLeft w:val="0"/>
      <w:marRight w:val="0"/>
      <w:marTop w:val="0"/>
      <w:marBottom w:val="0"/>
      <w:divBdr>
        <w:top w:val="none" w:sz="0" w:space="0" w:color="auto"/>
        <w:left w:val="none" w:sz="0" w:space="0" w:color="auto"/>
        <w:bottom w:val="none" w:sz="0" w:space="0" w:color="auto"/>
        <w:right w:val="none" w:sz="0" w:space="0" w:color="auto"/>
      </w:divBdr>
    </w:div>
    <w:div w:id="771241784">
      <w:bodyDiv w:val="1"/>
      <w:marLeft w:val="0"/>
      <w:marRight w:val="0"/>
      <w:marTop w:val="0"/>
      <w:marBottom w:val="0"/>
      <w:divBdr>
        <w:top w:val="none" w:sz="0" w:space="0" w:color="auto"/>
        <w:left w:val="none" w:sz="0" w:space="0" w:color="auto"/>
        <w:bottom w:val="none" w:sz="0" w:space="0" w:color="auto"/>
        <w:right w:val="none" w:sz="0" w:space="0" w:color="auto"/>
      </w:divBdr>
    </w:div>
    <w:div w:id="1328434637">
      <w:bodyDiv w:val="1"/>
      <w:marLeft w:val="0"/>
      <w:marRight w:val="0"/>
      <w:marTop w:val="0"/>
      <w:marBottom w:val="0"/>
      <w:divBdr>
        <w:top w:val="none" w:sz="0" w:space="0" w:color="auto"/>
        <w:left w:val="none" w:sz="0" w:space="0" w:color="auto"/>
        <w:bottom w:val="none" w:sz="0" w:space="0" w:color="auto"/>
        <w:right w:val="none" w:sz="0" w:space="0" w:color="auto"/>
      </w:divBdr>
    </w:div>
    <w:div w:id="1489520478">
      <w:bodyDiv w:val="1"/>
      <w:marLeft w:val="0"/>
      <w:marRight w:val="0"/>
      <w:marTop w:val="0"/>
      <w:marBottom w:val="0"/>
      <w:divBdr>
        <w:top w:val="none" w:sz="0" w:space="0" w:color="auto"/>
        <w:left w:val="none" w:sz="0" w:space="0" w:color="auto"/>
        <w:bottom w:val="none" w:sz="0" w:space="0" w:color="auto"/>
        <w:right w:val="none" w:sz="0" w:space="0" w:color="auto"/>
      </w:divBdr>
    </w:div>
    <w:div w:id="1683508705">
      <w:bodyDiv w:val="1"/>
      <w:marLeft w:val="0"/>
      <w:marRight w:val="0"/>
      <w:marTop w:val="0"/>
      <w:marBottom w:val="0"/>
      <w:divBdr>
        <w:top w:val="none" w:sz="0" w:space="0" w:color="auto"/>
        <w:left w:val="none" w:sz="0" w:space="0" w:color="auto"/>
        <w:bottom w:val="none" w:sz="0" w:space="0" w:color="auto"/>
        <w:right w:val="none" w:sz="0" w:space="0" w:color="auto"/>
      </w:divBdr>
      <w:divsChild>
        <w:div w:id="162668870">
          <w:marLeft w:val="0"/>
          <w:marRight w:val="0"/>
          <w:marTop w:val="0"/>
          <w:marBottom w:val="0"/>
          <w:divBdr>
            <w:top w:val="none" w:sz="0" w:space="0" w:color="auto"/>
            <w:left w:val="none" w:sz="0" w:space="0" w:color="auto"/>
            <w:bottom w:val="none" w:sz="0" w:space="0" w:color="auto"/>
            <w:right w:val="none" w:sz="0" w:space="0" w:color="auto"/>
          </w:divBdr>
          <w:divsChild>
            <w:div w:id="584999539">
              <w:marLeft w:val="0"/>
              <w:marRight w:val="0"/>
              <w:marTop w:val="0"/>
              <w:marBottom w:val="0"/>
              <w:divBdr>
                <w:top w:val="none" w:sz="0" w:space="0" w:color="auto"/>
                <w:left w:val="none" w:sz="0" w:space="0" w:color="auto"/>
                <w:bottom w:val="none" w:sz="0" w:space="0" w:color="auto"/>
                <w:right w:val="none" w:sz="0" w:space="0" w:color="auto"/>
              </w:divBdr>
              <w:divsChild>
                <w:div w:id="586423255">
                  <w:marLeft w:val="0"/>
                  <w:marRight w:val="0"/>
                  <w:marTop w:val="0"/>
                  <w:marBottom w:val="195"/>
                  <w:divBdr>
                    <w:top w:val="none" w:sz="0" w:space="0" w:color="auto"/>
                    <w:left w:val="none" w:sz="0" w:space="0" w:color="auto"/>
                    <w:bottom w:val="none" w:sz="0" w:space="0" w:color="auto"/>
                    <w:right w:val="none" w:sz="0" w:space="0" w:color="auto"/>
                  </w:divBdr>
                  <w:divsChild>
                    <w:div w:id="109663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406942">
      <w:bodyDiv w:val="1"/>
      <w:marLeft w:val="0"/>
      <w:marRight w:val="0"/>
      <w:marTop w:val="0"/>
      <w:marBottom w:val="0"/>
      <w:divBdr>
        <w:top w:val="none" w:sz="0" w:space="0" w:color="auto"/>
        <w:left w:val="none" w:sz="0" w:space="0" w:color="auto"/>
        <w:bottom w:val="none" w:sz="0" w:space="0" w:color="auto"/>
        <w:right w:val="none" w:sz="0" w:space="0" w:color="auto"/>
      </w:divBdr>
    </w:div>
    <w:div w:id="1816726905">
      <w:bodyDiv w:val="1"/>
      <w:marLeft w:val="0"/>
      <w:marRight w:val="0"/>
      <w:marTop w:val="0"/>
      <w:marBottom w:val="0"/>
      <w:divBdr>
        <w:top w:val="none" w:sz="0" w:space="0" w:color="auto"/>
        <w:left w:val="none" w:sz="0" w:space="0" w:color="auto"/>
        <w:bottom w:val="none" w:sz="0" w:space="0" w:color="auto"/>
        <w:right w:val="none" w:sz="0" w:space="0" w:color="auto"/>
      </w:divBdr>
    </w:div>
    <w:div w:id="1963069673">
      <w:bodyDiv w:val="1"/>
      <w:marLeft w:val="0"/>
      <w:marRight w:val="0"/>
      <w:marTop w:val="0"/>
      <w:marBottom w:val="0"/>
      <w:divBdr>
        <w:top w:val="none" w:sz="0" w:space="0" w:color="auto"/>
        <w:left w:val="none" w:sz="0" w:space="0" w:color="auto"/>
        <w:bottom w:val="none" w:sz="0" w:space="0" w:color="auto"/>
        <w:right w:val="none" w:sz="0" w:space="0" w:color="auto"/>
      </w:divBdr>
    </w:div>
    <w:div w:id="1964144959">
      <w:bodyDiv w:val="1"/>
      <w:marLeft w:val="0"/>
      <w:marRight w:val="0"/>
      <w:marTop w:val="0"/>
      <w:marBottom w:val="0"/>
      <w:divBdr>
        <w:top w:val="none" w:sz="0" w:space="0" w:color="auto"/>
        <w:left w:val="none" w:sz="0" w:space="0" w:color="auto"/>
        <w:bottom w:val="none" w:sz="0" w:space="0" w:color="auto"/>
        <w:right w:val="none" w:sz="0" w:space="0" w:color="auto"/>
      </w:divBdr>
    </w:div>
    <w:div w:id="2122453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29.emf"/><Relationship Id="rId21" Type="http://schemas.openxmlformats.org/officeDocument/2006/relationships/image" Target="media/image13.emf"/><Relationship Id="rId34" Type="http://schemas.openxmlformats.org/officeDocument/2006/relationships/chart" Target="charts/chart1.xml"/><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63" Type="http://schemas.openxmlformats.org/officeDocument/2006/relationships/image" Target="media/image53.emf"/><Relationship Id="rId68" Type="http://schemas.openxmlformats.org/officeDocument/2006/relationships/image" Target="media/image58.jpeg"/><Relationship Id="rId76" Type="http://schemas.openxmlformats.org/officeDocument/2006/relationships/image" Target="media/image66.emf"/><Relationship Id="rId7" Type="http://schemas.openxmlformats.org/officeDocument/2006/relationships/webSettings" Target="webSettings.xml"/><Relationship Id="rId71" Type="http://schemas.openxmlformats.org/officeDocument/2006/relationships/image" Target="media/image61.emf"/><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emf"/><Relationship Id="rId11" Type="http://schemas.openxmlformats.org/officeDocument/2006/relationships/image" Target="media/image3.gi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emf"/><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image" Target="media/image69.emf"/><Relationship Id="rId5" Type="http://schemas.microsoft.com/office/2007/relationships/stylesWithEffects" Target="stylesWithEffects.xml"/><Relationship Id="rId61" Type="http://schemas.openxmlformats.org/officeDocument/2006/relationships/image" Target="media/image51.emf"/><Relationship Id="rId82"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image" Target="media/image63.emf"/><Relationship Id="rId78" Type="http://schemas.openxmlformats.org/officeDocument/2006/relationships/image" Target="media/image68.emf"/><Relationship Id="rId81"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6.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image" Target="media/image54.emf"/><Relationship Id="rId69" Type="http://schemas.openxmlformats.org/officeDocument/2006/relationships/image" Target="media/image59.emf"/><Relationship Id="rId77" Type="http://schemas.openxmlformats.org/officeDocument/2006/relationships/image" Target="media/image67.emf"/><Relationship Id="rId8" Type="http://schemas.openxmlformats.org/officeDocument/2006/relationships/footnotes" Target="footnotes.xml"/><Relationship Id="rId51" Type="http://schemas.openxmlformats.org/officeDocument/2006/relationships/image" Target="media/image41.emf"/><Relationship Id="rId72" Type="http://schemas.openxmlformats.org/officeDocument/2006/relationships/image" Target="media/image62.emf"/><Relationship Id="rId80" Type="http://schemas.openxmlformats.org/officeDocument/2006/relationships/chart" Target="charts/chart3.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image" Target="media/image57.jpeg"/><Relationship Id="rId20" Type="http://schemas.openxmlformats.org/officeDocument/2006/relationships/image" Target="media/image12.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image" Target="media/image60.emf"/><Relationship Id="rId75" Type="http://schemas.openxmlformats.org/officeDocument/2006/relationships/image" Target="media/image65.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chart" Target="charts/chart2.xml"/><Relationship Id="rId49" Type="http://schemas.openxmlformats.org/officeDocument/2006/relationships/image" Target="media/image39.emf"/><Relationship Id="rId57" Type="http://schemas.openxmlformats.org/officeDocument/2006/relationships/image" Target="media/image47.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2" Type="http://schemas.openxmlformats.org/officeDocument/2006/relationships/oleObject" Target="file:///C:\Users\Maro&#180;s\Documents\info%20para%20residencia\Estudio%20Brix%20Invertido\Copia%20de%20Estudio%20Especial%20de%20Acidez%20Coca-Cola%20Cl&#225;sica.xls" TargetMode="External"/><Relationship Id="rId1" Type="http://schemas.openxmlformats.org/officeDocument/2006/relationships/image" Target="../media/image70.jpeg"/></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lineChart>
        <c:grouping val="standard"/>
        <c:varyColors val="0"/>
        <c:ser>
          <c:idx val="0"/>
          <c:order val="0"/>
          <c:tx>
            <c:strRef>
              <c:f>Hoja1!$B$1</c:f>
              <c:strCache>
                <c:ptCount val="1"/>
                <c:pt idx="0">
                  <c:v>% Antes de Dúo-trio</c:v>
                </c:pt>
              </c:strCache>
            </c:strRef>
          </c:tx>
          <c:spPr>
            <a:ln w="47625">
              <a:noFill/>
            </a:ln>
          </c:spPr>
          <c:cat>
            <c:strRef>
              <c:f>Hoja1!$A$2:$A$8</c:f>
              <c:strCache>
                <c:ptCount val="7"/>
                <c:pt idx="0">
                  <c:v>Jarabe Simple</c:v>
                </c:pt>
                <c:pt idx="1">
                  <c:v>Clarificado</c:v>
                </c:pt>
                <c:pt idx="2">
                  <c:v>Operadores L1 y L3</c:v>
                </c:pt>
                <c:pt idx="3">
                  <c:v>Operadores L2 y L4</c:v>
                </c:pt>
                <c:pt idx="4">
                  <c:v>Operadores L6 y L7</c:v>
                </c:pt>
                <c:pt idx="5">
                  <c:v>Analistas de Calidad</c:v>
                </c:pt>
                <c:pt idx="6">
                  <c:v>BIB</c:v>
                </c:pt>
              </c:strCache>
            </c:strRef>
          </c:cat>
          <c:val>
            <c:numRef>
              <c:f>Hoja1!$B$2:$B$8</c:f>
              <c:numCache>
                <c:formatCode>General</c:formatCode>
                <c:ptCount val="7"/>
                <c:pt idx="0">
                  <c:v>76</c:v>
                </c:pt>
                <c:pt idx="1">
                  <c:v>81</c:v>
                </c:pt>
                <c:pt idx="2">
                  <c:v>43</c:v>
                </c:pt>
                <c:pt idx="3">
                  <c:v>32</c:v>
                </c:pt>
                <c:pt idx="4">
                  <c:v>82</c:v>
                </c:pt>
                <c:pt idx="5">
                  <c:v>67</c:v>
                </c:pt>
                <c:pt idx="6">
                  <c:v>72</c:v>
                </c:pt>
              </c:numCache>
            </c:numRef>
          </c:val>
          <c:smooth val="0"/>
        </c:ser>
        <c:ser>
          <c:idx val="1"/>
          <c:order val="1"/>
          <c:tx>
            <c:strRef>
              <c:f>Hoja1!$C$1</c:f>
              <c:strCache>
                <c:ptCount val="1"/>
                <c:pt idx="0">
                  <c:v>% Despues de Dúo-trio</c:v>
                </c:pt>
              </c:strCache>
            </c:strRef>
          </c:tx>
          <c:spPr>
            <a:ln w="47625">
              <a:noFill/>
            </a:ln>
          </c:spPr>
          <c:cat>
            <c:strRef>
              <c:f>Hoja1!$A$2:$A$8</c:f>
              <c:strCache>
                <c:ptCount val="7"/>
                <c:pt idx="0">
                  <c:v>Jarabe Simple</c:v>
                </c:pt>
                <c:pt idx="1">
                  <c:v>Clarificado</c:v>
                </c:pt>
                <c:pt idx="2">
                  <c:v>Operadores L1 y L3</c:v>
                </c:pt>
                <c:pt idx="3">
                  <c:v>Operadores L2 y L4</c:v>
                </c:pt>
                <c:pt idx="4">
                  <c:v>Operadores L6 y L7</c:v>
                </c:pt>
                <c:pt idx="5">
                  <c:v>Analistas de Calidad</c:v>
                </c:pt>
                <c:pt idx="6">
                  <c:v>BIB</c:v>
                </c:pt>
              </c:strCache>
            </c:strRef>
          </c:cat>
          <c:val>
            <c:numRef>
              <c:f>Hoja1!$C$2:$C$8</c:f>
              <c:numCache>
                <c:formatCode>General</c:formatCode>
                <c:ptCount val="7"/>
                <c:pt idx="0">
                  <c:v>79</c:v>
                </c:pt>
                <c:pt idx="1">
                  <c:v>87</c:v>
                </c:pt>
                <c:pt idx="2">
                  <c:v>59</c:v>
                </c:pt>
                <c:pt idx="3">
                  <c:v>47</c:v>
                </c:pt>
                <c:pt idx="4">
                  <c:v>81</c:v>
                </c:pt>
                <c:pt idx="5">
                  <c:v>78</c:v>
                </c:pt>
                <c:pt idx="6">
                  <c:v>77</c:v>
                </c:pt>
              </c:numCache>
            </c:numRef>
          </c:val>
          <c:smooth val="0"/>
        </c:ser>
        <c:ser>
          <c:idx val="2"/>
          <c:order val="2"/>
          <c:tx>
            <c:strRef>
              <c:f>Hoja1!$D$1</c:f>
              <c:strCache>
                <c:ptCount val="1"/>
                <c:pt idx="0">
                  <c:v>Columna1</c:v>
                </c:pt>
              </c:strCache>
            </c:strRef>
          </c:tx>
          <c:spPr>
            <a:ln w="47625">
              <a:noFill/>
            </a:ln>
          </c:spPr>
          <c:marker>
            <c:spPr>
              <a:solidFill>
                <a:schemeClr val="tx2"/>
              </a:solidFill>
            </c:spPr>
          </c:marker>
          <c:cat>
            <c:strRef>
              <c:f>Hoja1!$A$2:$A$8</c:f>
              <c:strCache>
                <c:ptCount val="7"/>
                <c:pt idx="0">
                  <c:v>Jarabe Simple</c:v>
                </c:pt>
                <c:pt idx="1">
                  <c:v>Clarificado</c:v>
                </c:pt>
                <c:pt idx="2">
                  <c:v>Operadores L1 y L3</c:v>
                </c:pt>
                <c:pt idx="3">
                  <c:v>Operadores L2 y L4</c:v>
                </c:pt>
                <c:pt idx="4">
                  <c:v>Operadores L6 y L7</c:v>
                </c:pt>
                <c:pt idx="5">
                  <c:v>Analistas de Calidad</c:v>
                </c:pt>
                <c:pt idx="6">
                  <c:v>BIB</c:v>
                </c:pt>
              </c:strCache>
            </c:strRef>
          </c:cat>
          <c:val>
            <c:numRef>
              <c:f>Hoja1!$D$2:$D$8</c:f>
              <c:numCache>
                <c:formatCode>General</c:formatCode>
                <c:ptCount val="7"/>
                <c:pt idx="0">
                  <c:v>76</c:v>
                </c:pt>
                <c:pt idx="1">
                  <c:v>81</c:v>
                </c:pt>
                <c:pt idx="2">
                  <c:v>43</c:v>
                </c:pt>
                <c:pt idx="3">
                  <c:v>32</c:v>
                </c:pt>
                <c:pt idx="4">
                  <c:v>82</c:v>
                </c:pt>
                <c:pt idx="5">
                  <c:v>67</c:v>
                </c:pt>
                <c:pt idx="6">
                  <c:v>72</c:v>
                </c:pt>
              </c:numCache>
            </c:numRef>
          </c:val>
          <c:smooth val="0"/>
        </c:ser>
        <c:dLbls>
          <c:showLegendKey val="0"/>
          <c:showVal val="0"/>
          <c:showCatName val="0"/>
          <c:showSerName val="0"/>
          <c:showPercent val="0"/>
          <c:showBubbleSize val="0"/>
        </c:dLbls>
        <c:marker val="1"/>
        <c:smooth val="0"/>
        <c:axId val="62024320"/>
        <c:axId val="63767296"/>
      </c:lineChart>
      <c:catAx>
        <c:axId val="62024320"/>
        <c:scaling>
          <c:orientation val="minMax"/>
        </c:scaling>
        <c:delete val="0"/>
        <c:axPos val="b"/>
        <c:majorTickMark val="none"/>
        <c:minorTickMark val="none"/>
        <c:tickLblPos val="nextTo"/>
        <c:txPr>
          <a:bodyPr rot="-5400000" vert="horz"/>
          <a:lstStyle/>
          <a:p>
            <a:pPr>
              <a:defRPr/>
            </a:pPr>
            <a:endParaRPr lang="es-MX"/>
          </a:p>
        </c:txPr>
        <c:crossAx val="63767296"/>
        <c:crosses val="autoZero"/>
        <c:auto val="1"/>
        <c:lblAlgn val="ctr"/>
        <c:lblOffset val="100"/>
        <c:noMultiLvlLbl val="0"/>
      </c:catAx>
      <c:valAx>
        <c:axId val="63767296"/>
        <c:scaling>
          <c:orientation val="minMax"/>
          <c:max val="100"/>
          <c:min val="0"/>
        </c:scaling>
        <c:delete val="0"/>
        <c:axPos val="l"/>
        <c:majorGridlines/>
        <c:title>
          <c:tx>
            <c:rich>
              <a:bodyPr/>
              <a:lstStyle/>
              <a:p>
                <a:pPr>
                  <a:defRPr/>
                </a:pPr>
                <a:r>
                  <a:rPr lang="es-MX"/>
                  <a:t>Porcentajes de asertividad  (%)</a:t>
                </a:r>
              </a:p>
            </c:rich>
          </c:tx>
          <c:overlay val="0"/>
        </c:title>
        <c:numFmt formatCode="General" sourceLinked="0"/>
        <c:majorTickMark val="none"/>
        <c:minorTickMark val="none"/>
        <c:tickLblPos val="nextTo"/>
        <c:crossAx val="62024320"/>
        <c:crosses val="autoZero"/>
        <c:crossBetween val="between"/>
      </c:valAx>
    </c:plotArea>
    <c:legend>
      <c:legendPos val="r"/>
      <c:legendEntry>
        <c:idx val="2"/>
        <c:delete val="1"/>
      </c:legendEntry>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2"/>
    </mc:Choice>
    <mc:Fallback>
      <c:style val="12"/>
    </mc:Fallback>
  </mc:AlternateContent>
  <c:chart>
    <c:autoTitleDeleted val="1"/>
    <c:plotArea>
      <c:layout/>
      <c:lineChart>
        <c:grouping val="standard"/>
        <c:varyColors val="0"/>
        <c:ser>
          <c:idx val="0"/>
          <c:order val="0"/>
          <c:tx>
            <c:strRef>
              <c:f>Hoja1!$B$1</c:f>
              <c:strCache>
                <c:ptCount val="1"/>
                <c:pt idx="0">
                  <c:v>% Antes de Ordenamiento</c:v>
                </c:pt>
              </c:strCache>
            </c:strRef>
          </c:tx>
          <c:spPr>
            <a:ln w="47625">
              <a:noFill/>
            </a:ln>
          </c:spPr>
          <c:cat>
            <c:strRef>
              <c:f>Hoja1!$A$2:$A$8</c:f>
              <c:strCache>
                <c:ptCount val="7"/>
                <c:pt idx="0">
                  <c:v>Jarabe Simple</c:v>
                </c:pt>
                <c:pt idx="1">
                  <c:v>Clarificado</c:v>
                </c:pt>
                <c:pt idx="2">
                  <c:v>Operadores L1 y L3</c:v>
                </c:pt>
                <c:pt idx="3">
                  <c:v>Operadores L2 y L4</c:v>
                </c:pt>
                <c:pt idx="4">
                  <c:v>Operadores L6 y L7</c:v>
                </c:pt>
                <c:pt idx="5">
                  <c:v>Analistas de Calidad</c:v>
                </c:pt>
                <c:pt idx="6">
                  <c:v>BIB</c:v>
                </c:pt>
              </c:strCache>
            </c:strRef>
          </c:cat>
          <c:val>
            <c:numRef>
              <c:f>Hoja1!$B$2:$B$8</c:f>
              <c:numCache>
                <c:formatCode>General</c:formatCode>
                <c:ptCount val="7"/>
                <c:pt idx="0">
                  <c:v>76</c:v>
                </c:pt>
                <c:pt idx="1">
                  <c:v>81</c:v>
                </c:pt>
                <c:pt idx="2">
                  <c:v>43</c:v>
                </c:pt>
                <c:pt idx="3">
                  <c:v>32</c:v>
                </c:pt>
                <c:pt idx="4">
                  <c:v>82</c:v>
                </c:pt>
                <c:pt idx="5">
                  <c:v>67</c:v>
                </c:pt>
                <c:pt idx="6">
                  <c:v>72</c:v>
                </c:pt>
              </c:numCache>
            </c:numRef>
          </c:val>
          <c:smooth val="0"/>
        </c:ser>
        <c:ser>
          <c:idx val="1"/>
          <c:order val="1"/>
          <c:tx>
            <c:strRef>
              <c:f>Hoja1!$C$1</c:f>
              <c:strCache>
                <c:ptCount val="1"/>
                <c:pt idx="0">
                  <c:v>% Despues de Ordenamiento</c:v>
                </c:pt>
              </c:strCache>
            </c:strRef>
          </c:tx>
          <c:spPr>
            <a:ln w="47625">
              <a:noFill/>
            </a:ln>
          </c:spPr>
          <c:cat>
            <c:strRef>
              <c:f>Hoja1!$A$2:$A$8</c:f>
              <c:strCache>
                <c:ptCount val="7"/>
                <c:pt idx="0">
                  <c:v>Jarabe Simple</c:v>
                </c:pt>
                <c:pt idx="1">
                  <c:v>Clarificado</c:v>
                </c:pt>
                <c:pt idx="2">
                  <c:v>Operadores L1 y L3</c:v>
                </c:pt>
                <c:pt idx="3">
                  <c:v>Operadores L2 y L4</c:v>
                </c:pt>
                <c:pt idx="4">
                  <c:v>Operadores L6 y L7</c:v>
                </c:pt>
                <c:pt idx="5">
                  <c:v>Analistas de Calidad</c:v>
                </c:pt>
                <c:pt idx="6">
                  <c:v>BIB</c:v>
                </c:pt>
              </c:strCache>
            </c:strRef>
          </c:cat>
          <c:val>
            <c:numRef>
              <c:f>Hoja1!$C$2:$C$8</c:f>
              <c:numCache>
                <c:formatCode>General</c:formatCode>
                <c:ptCount val="7"/>
                <c:pt idx="0">
                  <c:v>91</c:v>
                </c:pt>
                <c:pt idx="1">
                  <c:v>96</c:v>
                </c:pt>
                <c:pt idx="2">
                  <c:v>71</c:v>
                </c:pt>
                <c:pt idx="3">
                  <c:v>65</c:v>
                </c:pt>
                <c:pt idx="4">
                  <c:v>92</c:v>
                </c:pt>
                <c:pt idx="5">
                  <c:v>89</c:v>
                </c:pt>
                <c:pt idx="6">
                  <c:v>96</c:v>
                </c:pt>
              </c:numCache>
            </c:numRef>
          </c:val>
          <c:smooth val="0"/>
        </c:ser>
        <c:ser>
          <c:idx val="2"/>
          <c:order val="2"/>
          <c:tx>
            <c:strRef>
              <c:f>Hoja1!$D$1</c:f>
              <c:strCache>
                <c:ptCount val="1"/>
                <c:pt idx="0">
                  <c:v>Columna1</c:v>
                </c:pt>
              </c:strCache>
            </c:strRef>
          </c:tx>
          <c:spPr>
            <a:ln w="47625">
              <a:noFill/>
            </a:ln>
          </c:spPr>
          <c:cat>
            <c:strRef>
              <c:f>Hoja1!$A$2:$A$8</c:f>
              <c:strCache>
                <c:ptCount val="7"/>
                <c:pt idx="0">
                  <c:v>Jarabe Simple</c:v>
                </c:pt>
                <c:pt idx="1">
                  <c:v>Clarificado</c:v>
                </c:pt>
                <c:pt idx="2">
                  <c:v>Operadores L1 y L3</c:v>
                </c:pt>
                <c:pt idx="3">
                  <c:v>Operadores L2 y L4</c:v>
                </c:pt>
                <c:pt idx="4">
                  <c:v>Operadores L6 y L7</c:v>
                </c:pt>
                <c:pt idx="5">
                  <c:v>Analistas de Calidad</c:v>
                </c:pt>
                <c:pt idx="6">
                  <c:v>BIB</c:v>
                </c:pt>
              </c:strCache>
            </c:strRef>
          </c:cat>
          <c:val>
            <c:numRef>
              <c:f>Hoja1!$D$2:$D$8</c:f>
              <c:numCache>
                <c:formatCode>General</c:formatCode>
                <c:ptCount val="7"/>
                <c:pt idx="0">
                  <c:v>76</c:v>
                </c:pt>
                <c:pt idx="1">
                  <c:v>81</c:v>
                </c:pt>
                <c:pt idx="2">
                  <c:v>43</c:v>
                </c:pt>
                <c:pt idx="3">
                  <c:v>32</c:v>
                </c:pt>
                <c:pt idx="4">
                  <c:v>82</c:v>
                </c:pt>
                <c:pt idx="5">
                  <c:v>67</c:v>
                </c:pt>
                <c:pt idx="6">
                  <c:v>72</c:v>
                </c:pt>
              </c:numCache>
            </c:numRef>
          </c:val>
          <c:smooth val="0"/>
        </c:ser>
        <c:dLbls>
          <c:showLegendKey val="0"/>
          <c:showVal val="0"/>
          <c:showCatName val="0"/>
          <c:showSerName val="0"/>
          <c:showPercent val="0"/>
          <c:showBubbleSize val="0"/>
        </c:dLbls>
        <c:marker val="1"/>
        <c:smooth val="0"/>
        <c:axId val="69361664"/>
        <c:axId val="69363200"/>
      </c:lineChart>
      <c:catAx>
        <c:axId val="69361664"/>
        <c:scaling>
          <c:orientation val="minMax"/>
        </c:scaling>
        <c:delete val="0"/>
        <c:axPos val="b"/>
        <c:majorTickMark val="none"/>
        <c:minorTickMark val="none"/>
        <c:tickLblPos val="nextTo"/>
        <c:txPr>
          <a:bodyPr rot="-5400000" vert="horz"/>
          <a:lstStyle/>
          <a:p>
            <a:pPr>
              <a:defRPr/>
            </a:pPr>
            <a:endParaRPr lang="es-MX"/>
          </a:p>
        </c:txPr>
        <c:crossAx val="69363200"/>
        <c:crosses val="autoZero"/>
        <c:auto val="1"/>
        <c:lblAlgn val="ctr"/>
        <c:lblOffset val="100"/>
        <c:noMultiLvlLbl val="0"/>
      </c:catAx>
      <c:valAx>
        <c:axId val="69363200"/>
        <c:scaling>
          <c:orientation val="minMax"/>
          <c:max val="100"/>
          <c:min val="0"/>
        </c:scaling>
        <c:delete val="0"/>
        <c:axPos val="l"/>
        <c:majorGridlines/>
        <c:title>
          <c:tx>
            <c:rich>
              <a:bodyPr/>
              <a:lstStyle/>
              <a:p>
                <a:pPr>
                  <a:defRPr/>
                </a:pPr>
                <a:r>
                  <a:rPr lang="es-MX"/>
                  <a:t>Porcentajes de asertividad (%)</a:t>
                </a:r>
              </a:p>
            </c:rich>
          </c:tx>
          <c:overlay val="0"/>
        </c:title>
        <c:numFmt formatCode="General" sourceLinked="0"/>
        <c:majorTickMark val="none"/>
        <c:minorTickMark val="none"/>
        <c:tickLblPos val="nextTo"/>
        <c:crossAx val="69361664"/>
        <c:crosses val="autoZero"/>
        <c:crossBetween val="between"/>
      </c:valAx>
    </c:plotArea>
    <c:legend>
      <c:legendPos val="r"/>
      <c:legendEntry>
        <c:idx val="2"/>
        <c:delete val="1"/>
      </c:legendEntry>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75" b="1" i="0" u="none" strike="noStrike" baseline="0">
                <a:solidFill>
                  <a:srgbClr val="000000"/>
                </a:solidFill>
                <a:latin typeface="Modern No. 20"/>
                <a:ea typeface="Modern No. 20"/>
                <a:cs typeface="Modern No. 20"/>
              </a:defRPr>
            </a:pPr>
            <a:r>
              <a:rPr lang="es-MX"/>
              <a:t>Estudio de Brix Invertido en Jarabe Terminado</a:t>
            </a:r>
          </a:p>
        </c:rich>
      </c:tx>
      <c:layout>
        <c:manualLayout>
          <c:xMode val="edge"/>
          <c:yMode val="edge"/>
          <c:x val="0.31335868416272183"/>
          <c:y val="7.6677435911035971E-2"/>
        </c:manualLayout>
      </c:layout>
      <c:overlay val="0"/>
      <c:spPr>
        <a:noFill/>
        <a:ln w="25400">
          <a:noFill/>
        </a:ln>
      </c:spPr>
    </c:title>
    <c:autoTitleDeleted val="0"/>
    <c:plotArea>
      <c:layout>
        <c:manualLayout>
          <c:layoutTarget val="inner"/>
          <c:xMode val="edge"/>
          <c:yMode val="edge"/>
          <c:x val="0.11111124657562642"/>
          <c:y val="0.21725273508126863"/>
          <c:w val="0.87141179898637322"/>
          <c:h val="0.47284418811805518"/>
        </c:manualLayout>
      </c:layout>
      <c:lineChart>
        <c:grouping val="standard"/>
        <c:varyColors val="0"/>
        <c:ser>
          <c:idx val="0"/>
          <c:order val="0"/>
          <c:tx>
            <c:v>Lectura de Brix con densimetro</c:v>
          </c:tx>
          <c:spPr>
            <a:ln w="25400">
              <a:pattFill prst="pct50">
                <a:fgClr>
                  <a:srgbClr val="FF00FF"/>
                </a:fgClr>
                <a:bgClr>
                  <a:srgbClr val="FFFFFF"/>
                </a:bgClr>
              </a:pattFill>
              <a:prstDash val="solid"/>
            </a:ln>
          </c:spPr>
          <c:marker>
            <c:symbol val="circle"/>
            <c:size val="6"/>
            <c:spPr>
              <a:solidFill>
                <a:srgbClr val="000080"/>
              </a:solidFill>
              <a:ln>
                <a:solidFill>
                  <a:srgbClr val="CC99FF"/>
                </a:solidFill>
                <a:prstDash val="solid"/>
              </a:ln>
            </c:spPr>
          </c:marker>
          <c:dLbls>
            <c:delete val="1"/>
          </c:dLbls>
          <c:val>
            <c:numRef>
              <c:f>Brix!$J$9:$J$38</c:f>
              <c:numCache>
                <c:formatCode>0.00</c:formatCode>
                <c:ptCount val="30"/>
                <c:pt idx="0">
                  <c:v>11</c:v>
                </c:pt>
                <c:pt idx="1">
                  <c:v>10.9</c:v>
                </c:pt>
                <c:pt idx="2">
                  <c:v>10.92</c:v>
                </c:pt>
                <c:pt idx="3">
                  <c:v>10.94</c:v>
                </c:pt>
                <c:pt idx="4">
                  <c:v>10.94</c:v>
                </c:pt>
                <c:pt idx="5">
                  <c:v>10.93</c:v>
                </c:pt>
                <c:pt idx="6">
                  <c:v>10.950000000000003</c:v>
                </c:pt>
                <c:pt idx="7">
                  <c:v>10.93</c:v>
                </c:pt>
                <c:pt idx="8">
                  <c:v>10.96</c:v>
                </c:pt>
                <c:pt idx="9">
                  <c:v>10.94</c:v>
                </c:pt>
                <c:pt idx="10">
                  <c:v>10.9</c:v>
                </c:pt>
                <c:pt idx="11">
                  <c:v>10.93</c:v>
                </c:pt>
                <c:pt idx="12">
                  <c:v>10.91</c:v>
                </c:pt>
                <c:pt idx="13">
                  <c:v>10.92</c:v>
                </c:pt>
                <c:pt idx="14">
                  <c:v>10.89</c:v>
                </c:pt>
                <c:pt idx="15">
                  <c:v>10.950000000000003</c:v>
                </c:pt>
                <c:pt idx="16">
                  <c:v>10.92</c:v>
                </c:pt>
                <c:pt idx="17">
                  <c:v>10.89</c:v>
                </c:pt>
                <c:pt idx="18">
                  <c:v>10.9</c:v>
                </c:pt>
                <c:pt idx="19">
                  <c:v>10.92</c:v>
                </c:pt>
                <c:pt idx="20">
                  <c:v>10.92</c:v>
                </c:pt>
                <c:pt idx="21">
                  <c:v>10.89</c:v>
                </c:pt>
                <c:pt idx="22">
                  <c:v>10.9</c:v>
                </c:pt>
                <c:pt idx="23">
                  <c:v>10.88</c:v>
                </c:pt>
                <c:pt idx="24">
                  <c:v>10.91</c:v>
                </c:pt>
                <c:pt idx="25">
                  <c:v>10.9</c:v>
                </c:pt>
                <c:pt idx="26">
                  <c:v>10.89</c:v>
                </c:pt>
                <c:pt idx="27">
                  <c:v>10.9</c:v>
                </c:pt>
                <c:pt idx="28">
                  <c:v>10.870000000000003</c:v>
                </c:pt>
                <c:pt idx="29">
                  <c:v>10.91</c:v>
                </c:pt>
              </c:numCache>
            </c:numRef>
          </c:val>
          <c:smooth val="0"/>
        </c:ser>
        <c:ser>
          <c:idx val="1"/>
          <c:order val="1"/>
          <c:tx>
            <c:v>Lectura de Brix con Inversión química</c:v>
          </c:tx>
          <c:spPr>
            <a:ln w="25400">
              <a:pattFill prst="pct50">
                <a:fgClr>
                  <a:srgbClr val="00CCFF"/>
                </a:fgClr>
                <a:bgClr>
                  <a:srgbClr val="FFFFFF"/>
                </a:bgClr>
              </a:pattFill>
              <a:prstDash val="solid"/>
            </a:ln>
          </c:spPr>
          <c:marker>
            <c:symbol val="diamond"/>
            <c:size val="6"/>
            <c:spPr>
              <a:solidFill>
                <a:srgbClr val="3366FF"/>
              </a:solidFill>
              <a:ln>
                <a:solidFill>
                  <a:srgbClr val="FF00FF"/>
                </a:solidFill>
                <a:prstDash val="solid"/>
              </a:ln>
            </c:spPr>
          </c:marker>
          <c:dLbls>
            <c:delete val="1"/>
          </c:dLbls>
          <c:val>
            <c:numRef>
              <c:f>Brix!$L$9:$L$38</c:f>
              <c:numCache>
                <c:formatCode>0.00</c:formatCode>
                <c:ptCount val="30"/>
                <c:pt idx="0">
                  <c:v>10.96</c:v>
                </c:pt>
                <c:pt idx="1">
                  <c:v>10.8</c:v>
                </c:pt>
                <c:pt idx="2">
                  <c:v>10.83</c:v>
                </c:pt>
                <c:pt idx="3">
                  <c:v>10.84</c:v>
                </c:pt>
                <c:pt idx="4">
                  <c:v>10.84</c:v>
                </c:pt>
                <c:pt idx="5">
                  <c:v>10.850000000000003</c:v>
                </c:pt>
                <c:pt idx="6">
                  <c:v>10.850000000000003</c:v>
                </c:pt>
                <c:pt idx="7">
                  <c:v>10.83</c:v>
                </c:pt>
                <c:pt idx="8">
                  <c:v>10.850000000000003</c:v>
                </c:pt>
                <c:pt idx="9">
                  <c:v>10.84</c:v>
                </c:pt>
                <c:pt idx="10">
                  <c:v>10.8</c:v>
                </c:pt>
                <c:pt idx="11">
                  <c:v>10.84</c:v>
                </c:pt>
                <c:pt idx="12">
                  <c:v>10.84</c:v>
                </c:pt>
                <c:pt idx="13">
                  <c:v>10.860000000000003</c:v>
                </c:pt>
                <c:pt idx="14">
                  <c:v>10.850000000000003</c:v>
                </c:pt>
                <c:pt idx="15">
                  <c:v>10.9</c:v>
                </c:pt>
                <c:pt idx="16">
                  <c:v>10.860000000000003</c:v>
                </c:pt>
                <c:pt idx="17">
                  <c:v>10.8</c:v>
                </c:pt>
                <c:pt idx="18">
                  <c:v>10.8</c:v>
                </c:pt>
                <c:pt idx="19">
                  <c:v>10.83</c:v>
                </c:pt>
                <c:pt idx="20">
                  <c:v>10.82</c:v>
                </c:pt>
                <c:pt idx="21">
                  <c:v>10.8</c:v>
                </c:pt>
                <c:pt idx="22">
                  <c:v>10.8</c:v>
                </c:pt>
                <c:pt idx="23">
                  <c:v>10.79</c:v>
                </c:pt>
                <c:pt idx="24">
                  <c:v>10.82</c:v>
                </c:pt>
                <c:pt idx="25">
                  <c:v>10.8</c:v>
                </c:pt>
                <c:pt idx="26">
                  <c:v>10.8</c:v>
                </c:pt>
                <c:pt idx="27">
                  <c:v>10.81</c:v>
                </c:pt>
                <c:pt idx="28">
                  <c:v>10.79</c:v>
                </c:pt>
                <c:pt idx="29">
                  <c:v>10.83</c:v>
                </c:pt>
              </c:numCache>
            </c:numRef>
          </c:val>
          <c:smooth val="0"/>
        </c:ser>
        <c:dLbls>
          <c:showLegendKey val="0"/>
          <c:showVal val="1"/>
          <c:showCatName val="0"/>
          <c:showSerName val="0"/>
          <c:showPercent val="0"/>
          <c:showBubbleSize val="0"/>
        </c:dLbls>
        <c:marker val="1"/>
        <c:smooth val="0"/>
        <c:axId val="69318528"/>
        <c:axId val="69431680"/>
      </c:lineChart>
      <c:catAx>
        <c:axId val="69318528"/>
        <c:scaling>
          <c:orientation val="minMax"/>
        </c:scaling>
        <c:delete val="0"/>
        <c:axPos val="b"/>
        <c:title>
          <c:tx>
            <c:rich>
              <a:bodyPr/>
              <a:lstStyle/>
              <a:p>
                <a:pPr>
                  <a:defRPr sz="1000" b="1" i="0" u="none" strike="noStrike" baseline="0">
                    <a:solidFill>
                      <a:srgbClr val="000000"/>
                    </a:solidFill>
                    <a:latin typeface="Arial"/>
                    <a:ea typeface="Arial"/>
                    <a:cs typeface="Arial"/>
                  </a:defRPr>
                </a:pPr>
                <a:r>
                  <a:rPr lang="es-MX"/>
                  <a:t>Muestra</a:t>
                </a:r>
              </a:p>
            </c:rich>
          </c:tx>
          <c:layout>
            <c:manualLayout>
              <c:xMode val="edge"/>
              <c:yMode val="edge"/>
              <c:x val="0.51310923980429712"/>
              <c:y val="0.7891386112510785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Rounded MT Bold"/>
                <a:ea typeface="Arial Rounded MT Bold"/>
                <a:cs typeface="Arial Rounded MT Bold"/>
              </a:defRPr>
            </a:pPr>
            <a:endParaRPr lang="es-MX"/>
          </a:p>
        </c:txPr>
        <c:crossAx val="69431680"/>
        <c:crosses val="autoZero"/>
        <c:auto val="1"/>
        <c:lblAlgn val="ctr"/>
        <c:lblOffset val="100"/>
        <c:tickLblSkip val="1"/>
        <c:tickMarkSkip val="1"/>
        <c:noMultiLvlLbl val="0"/>
      </c:catAx>
      <c:valAx>
        <c:axId val="69431680"/>
        <c:scaling>
          <c:orientation val="minMax"/>
          <c:max val="11"/>
        </c:scaling>
        <c:delete val="0"/>
        <c:axPos val="l"/>
        <c:majorGridlines>
          <c:spPr>
            <a:ln w="3175">
              <a:solidFill>
                <a:srgbClr val="FFCC00"/>
              </a:solidFill>
              <a:prstDash val="sysDash"/>
            </a:ln>
          </c:spPr>
        </c:majorGridlines>
        <c:title>
          <c:tx>
            <c:rich>
              <a:bodyPr/>
              <a:lstStyle/>
              <a:p>
                <a:pPr>
                  <a:defRPr sz="1000" b="1" i="0" u="none" strike="noStrike" baseline="0">
                    <a:solidFill>
                      <a:srgbClr val="000000"/>
                    </a:solidFill>
                    <a:latin typeface="Arial"/>
                    <a:ea typeface="Arial"/>
                    <a:cs typeface="Arial"/>
                  </a:defRPr>
                </a:pPr>
                <a:r>
                  <a:rPr lang="es-MX"/>
                  <a:t>Brix Invertido</a:t>
                </a:r>
              </a:p>
            </c:rich>
          </c:tx>
          <c:layout>
            <c:manualLayout>
              <c:xMode val="edge"/>
              <c:yMode val="edge"/>
              <c:x val="2.2471937509677277E-2"/>
              <c:y val="0.30990463680710384"/>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Rounded MT Bold"/>
                <a:ea typeface="Arial Rounded MT Bold"/>
                <a:cs typeface="Arial Rounded MT Bold"/>
              </a:defRPr>
            </a:pPr>
            <a:endParaRPr lang="es-MX"/>
          </a:p>
        </c:txPr>
        <c:crossAx val="69318528"/>
        <c:crosses val="autoZero"/>
        <c:crossBetween val="between"/>
      </c:valAx>
      <c:spPr>
        <a:blipFill dpi="0" rotWithShape="0">
          <a:blip xmlns:r="http://schemas.openxmlformats.org/officeDocument/2006/relationships" r:embed="rId1"/>
          <a:srcRect/>
          <a:tile tx="0" ty="0" sx="100000" sy="100000" flip="none" algn="tl"/>
        </a:blipFill>
        <a:ln w="25400">
          <a:noFill/>
        </a:ln>
      </c:spPr>
    </c:plotArea>
    <c:legend>
      <c:legendPos val="b"/>
      <c:layout>
        <c:manualLayout>
          <c:xMode val="edge"/>
          <c:yMode val="edge"/>
          <c:x val="0.23221002093333154"/>
          <c:y val="0.90095987195467264"/>
          <c:w val="0.62671736832544322"/>
          <c:h val="7.6677435911035971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s-MX"/>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s-MX"/>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11 de mayo de 2012</PublishDate>
  <Abstract> Coca Cola Company® planta Apizaco.</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4A9B01-2664-4CC3-8913-C8C757ED8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TotalTime>
  <Pages>102</Pages>
  <Words>12126</Words>
  <Characters>66698</Characters>
  <Application>Microsoft Office Word</Application>
  <DocSecurity>0</DocSecurity>
  <Lines>555</Lines>
  <Paragraphs>157</Paragraphs>
  <ScaleCrop>false</ScaleCrop>
  <HeadingPairs>
    <vt:vector size="2" baseType="variant">
      <vt:variant>
        <vt:lpstr>Título</vt:lpstr>
      </vt:variant>
      <vt:variant>
        <vt:i4>1</vt:i4>
      </vt:variant>
    </vt:vector>
  </HeadingPairs>
  <TitlesOfParts>
    <vt:vector size="1" baseType="lpstr">
      <vt:lpstr>INSTITUTO TECNOLÓGICO DE TUXTLA GUTIÉRREZ</vt:lpstr>
    </vt:vector>
  </TitlesOfParts>
  <Company>PERSONAL</Company>
  <LinksUpToDate>false</LinksUpToDate>
  <CharactersWithSpaces>78667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TECNOLÓGICO DE TUXTLA GUTIÉRREZ</dc:title>
  <dc:subject>Realizado:</dc:subject>
  <dc:creator>Celia Guadalupe Tapia Ruiz</dc:creator>
  <cp:lastModifiedBy>Maro´s</cp:lastModifiedBy>
  <cp:revision>28</cp:revision>
  <dcterms:created xsi:type="dcterms:W3CDTF">2008-01-06T19:15:00Z</dcterms:created>
  <dcterms:modified xsi:type="dcterms:W3CDTF">2008-01-01T06:38:00Z</dcterms:modified>
</cp:coreProperties>
</file>