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Default Extension="jpeg" ContentType="image/jpeg"/>
  <Default Extension="wmf" ContentType="image/x-wmf"/>
  <Default Extension="emf" ContentType="image/x-emf"/>
  <Default Extension="xls" ContentType="application/vnd.ms-exce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D7C" w:rsidRPr="007419CA" w:rsidRDefault="009C5B6E" w:rsidP="00406FF2">
      <w:r w:rsidRPr="009C5B6E">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423pt;margin-top:4.15pt;width:92.9pt;height:67.35pt;z-index:77;visibility:visible;mso-wrap-edited:f">
            <v:imagedata r:id="rId7" o:title=""/>
          </v:shape>
          <o:OLEObject Type="Embed" ProgID="Word.Picture.8" ShapeID="_x0000_s1030" DrawAspect="Content" ObjectID="_1347788016" r:id="rId8"/>
        </w:pict>
      </w:r>
      <w:r w:rsidRPr="009C5B6E">
        <w:rPr>
          <w:noProof/>
          <w:lang w:eastAsia="es-MX"/>
        </w:rPr>
        <w:pict>
          <v:shape id="_x0000_s1031" type="#_x0000_t75" style="position:absolute;margin-left:-18pt;margin-top:-4.85pt;width:60.05pt;height:89.7pt;z-index:-1;visibility:visible">
            <v:imagedata r:id="rId9" o:title="" croptop="25737f" cropleft="55504f"/>
          </v:shape>
        </w:pict>
      </w:r>
    </w:p>
    <w:p w:rsidR="00033D7C" w:rsidRDefault="00033D7C" w:rsidP="00406FF2">
      <w:pPr>
        <w:rPr>
          <w:rFonts w:ascii="Arial" w:hAnsi="Arial" w:cs="Arial"/>
        </w:rPr>
      </w:pPr>
    </w:p>
    <w:p w:rsidR="00033D7C" w:rsidRDefault="00033D7C" w:rsidP="00406FF2">
      <w:pPr>
        <w:rPr>
          <w:b/>
          <w:bCs/>
          <w:sz w:val="32"/>
          <w:szCs w:val="32"/>
        </w:rPr>
      </w:pPr>
    </w:p>
    <w:p w:rsidR="00033D7C" w:rsidRDefault="00033D7C" w:rsidP="00406FF2">
      <w:pPr>
        <w:rPr>
          <w:b/>
          <w:bCs/>
          <w:sz w:val="30"/>
          <w:szCs w:val="30"/>
        </w:rPr>
      </w:pPr>
      <w:r>
        <w:rPr>
          <w:b/>
          <w:bCs/>
          <w:sz w:val="30"/>
          <w:szCs w:val="30"/>
        </w:rPr>
        <w:t xml:space="preserve">          </w:t>
      </w:r>
    </w:p>
    <w:p w:rsidR="00033D7C" w:rsidRPr="007419CA" w:rsidRDefault="00033D7C" w:rsidP="00406FF2">
      <w:pPr>
        <w:jc w:val="center"/>
        <w:rPr>
          <w:rFonts w:ascii="Calibri" w:hAnsi="Calibri" w:cs="Calibri"/>
          <w:b/>
          <w:bCs/>
          <w:sz w:val="32"/>
          <w:szCs w:val="32"/>
        </w:rPr>
      </w:pPr>
      <w:r w:rsidRPr="007419CA">
        <w:rPr>
          <w:rFonts w:ascii="Calibri" w:hAnsi="Calibri" w:cs="Calibri"/>
          <w:b/>
          <w:bCs/>
          <w:sz w:val="32"/>
          <w:szCs w:val="32"/>
        </w:rPr>
        <w:t>INSTITUTO TECNOLÓGICO DE TUXTLA GUTIÉRREZ</w:t>
      </w:r>
    </w:p>
    <w:p w:rsidR="00033D7C" w:rsidRPr="007419CA" w:rsidRDefault="00033D7C" w:rsidP="00406FF2">
      <w:pPr>
        <w:jc w:val="center"/>
        <w:rPr>
          <w:rFonts w:ascii="Calibri" w:hAnsi="Calibri" w:cs="Calibri"/>
          <w:b/>
          <w:bCs/>
          <w:sz w:val="32"/>
          <w:szCs w:val="32"/>
        </w:rPr>
      </w:pPr>
    </w:p>
    <w:p w:rsidR="00033D7C" w:rsidRPr="007419CA" w:rsidRDefault="00033D7C" w:rsidP="00406FF2">
      <w:pPr>
        <w:jc w:val="center"/>
        <w:rPr>
          <w:rFonts w:ascii="Calibri" w:hAnsi="Calibri" w:cs="Calibri"/>
          <w:b/>
          <w:bCs/>
          <w:sz w:val="32"/>
          <w:szCs w:val="32"/>
        </w:rPr>
      </w:pPr>
      <w:r w:rsidRPr="007419CA">
        <w:rPr>
          <w:rFonts w:ascii="Calibri" w:hAnsi="Calibri" w:cs="Calibri"/>
          <w:b/>
          <w:bCs/>
          <w:sz w:val="32"/>
          <w:szCs w:val="32"/>
        </w:rPr>
        <w:t>INGENIERÍA INDUSTRIAL</w:t>
      </w:r>
    </w:p>
    <w:p w:rsidR="00033D7C" w:rsidRPr="007419CA" w:rsidRDefault="00033D7C" w:rsidP="00406FF2">
      <w:pPr>
        <w:jc w:val="center"/>
        <w:rPr>
          <w:rFonts w:ascii="Calibri" w:hAnsi="Calibri" w:cs="Calibri"/>
          <w:b/>
          <w:bCs/>
          <w:sz w:val="32"/>
          <w:szCs w:val="32"/>
        </w:rPr>
      </w:pPr>
    </w:p>
    <w:p w:rsidR="00033D7C" w:rsidRDefault="00033D7C" w:rsidP="00406FF2">
      <w:pPr>
        <w:rPr>
          <w:rFonts w:ascii="Arial" w:hAnsi="Arial" w:cs="Arial"/>
          <w:sz w:val="32"/>
          <w:szCs w:val="32"/>
        </w:rPr>
      </w:pPr>
    </w:p>
    <w:p w:rsidR="00033D7C" w:rsidRPr="003A0A29" w:rsidRDefault="00033D7C" w:rsidP="00406FF2">
      <w:pPr>
        <w:jc w:val="center"/>
        <w:rPr>
          <w:rFonts w:ascii="Arial" w:hAnsi="Arial" w:cs="Arial"/>
          <w:sz w:val="32"/>
          <w:szCs w:val="32"/>
        </w:rPr>
      </w:pPr>
      <w:r>
        <w:rPr>
          <w:rFonts w:ascii="Arial" w:hAnsi="Arial" w:cs="Arial"/>
          <w:sz w:val="32"/>
          <w:szCs w:val="32"/>
        </w:rPr>
        <w:t>INFORME FINAL DEL PROYECTO DE RESIDENCIA PROFESIONAL</w:t>
      </w:r>
    </w:p>
    <w:p w:rsidR="00033D7C" w:rsidRPr="00406FF2" w:rsidRDefault="00033D7C" w:rsidP="00406FF2">
      <w:pPr>
        <w:rPr>
          <w:rFonts w:ascii="Arial" w:hAnsi="Arial" w:cs="Arial"/>
        </w:rPr>
      </w:pPr>
    </w:p>
    <w:p w:rsidR="00033D7C" w:rsidRPr="00406FF2" w:rsidRDefault="00033D7C" w:rsidP="00406FF2">
      <w:pPr>
        <w:jc w:val="center"/>
        <w:rPr>
          <w:rFonts w:ascii="Arial" w:hAnsi="Arial" w:cs="Arial"/>
        </w:rPr>
      </w:pPr>
      <w:r w:rsidRPr="00406FF2">
        <w:rPr>
          <w:rFonts w:ascii="Arial" w:hAnsi="Arial" w:cs="Arial"/>
          <w:sz w:val="32"/>
          <w:szCs w:val="32"/>
        </w:rPr>
        <w:t>PROPUESTA DE UN MANUAL DE SEGURIDAD E HIGIENE PARA LA PLANTA DE TRATAMIENTO DE AGUAS RESIDUALES “PASO LIMÓN” DE SMAPA</w:t>
      </w:r>
    </w:p>
    <w:p w:rsidR="00033D7C" w:rsidRPr="00406FF2" w:rsidRDefault="00033D7C" w:rsidP="00406FF2">
      <w:pPr>
        <w:rPr>
          <w:rFonts w:ascii="Arial" w:hAnsi="Arial" w:cs="Arial"/>
        </w:rPr>
      </w:pPr>
    </w:p>
    <w:p w:rsidR="00033D7C" w:rsidRPr="00406FF2" w:rsidRDefault="00033D7C" w:rsidP="00406FF2">
      <w:pPr>
        <w:rPr>
          <w:rFonts w:ascii="Arial" w:hAnsi="Arial" w:cs="Arial"/>
        </w:rPr>
      </w:pPr>
    </w:p>
    <w:p w:rsidR="00033D7C" w:rsidRPr="00406FF2" w:rsidRDefault="00033D7C" w:rsidP="00406FF2">
      <w:pPr>
        <w:rPr>
          <w:rFonts w:ascii="Arial" w:hAnsi="Arial" w:cs="Arial"/>
        </w:rPr>
      </w:pPr>
    </w:p>
    <w:p w:rsidR="00033D7C" w:rsidRPr="00406FF2" w:rsidRDefault="00033D7C" w:rsidP="00406FF2">
      <w:pPr>
        <w:rPr>
          <w:rFonts w:ascii="Arial" w:hAnsi="Arial" w:cs="Arial"/>
        </w:rPr>
      </w:pPr>
    </w:p>
    <w:p w:rsidR="00033D7C" w:rsidRPr="00406FF2" w:rsidRDefault="00033D7C" w:rsidP="00406FF2">
      <w:pPr>
        <w:jc w:val="center"/>
        <w:rPr>
          <w:rFonts w:ascii="Arial" w:hAnsi="Arial" w:cs="Arial"/>
          <w:sz w:val="28"/>
          <w:szCs w:val="28"/>
        </w:rPr>
      </w:pPr>
      <w:r w:rsidRPr="00406FF2">
        <w:rPr>
          <w:rFonts w:ascii="Arial" w:hAnsi="Arial" w:cs="Arial"/>
          <w:sz w:val="28"/>
          <w:szCs w:val="28"/>
        </w:rPr>
        <w:t>DESARROLLADO POR</w:t>
      </w:r>
    </w:p>
    <w:p w:rsidR="00033D7C" w:rsidRPr="00406FF2" w:rsidRDefault="00033D7C" w:rsidP="00406FF2">
      <w:pPr>
        <w:jc w:val="center"/>
        <w:rPr>
          <w:rFonts w:ascii="Arial" w:hAnsi="Arial" w:cs="Arial"/>
          <w:b/>
          <w:bCs/>
        </w:rPr>
      </w:pPr>
      <w:r w:rsidRPr="00406FF2">
        <w:rPr>
          <w:rFonts w:ascii="Arial" w:hAnsi="Arial" w:cs="Arial"/>
          <w:b/>
          <w:bCs/>
        </w:rPr>
        <w:t>JOSE FABIAN PIMENTEL CASANOVA</w:t>
      </w:r>
    </w:p>
    <w:p w:rsidR="00033D7C" w:rsidRPr="00406FF2" w:rsidRDefault="00033D7C" w:rsidP="00406FF2">
      <w:pPr>
        <w:jc w:val="center"/>
        <w:rPr>
          <w:rFonts w:ascii="Arial" w:hAnsi="Arial" w:cs="Arial"/>
          <w:b/>
          <w:bCs/>
        </w:rPr>
      </w:pPr>
    </w:p>
    <w:p w:rsidR="00033D7C" w:rsidRPr="00406FF2" w:rsidRDefault="00033D7C" w:rsidP="00406FF2">
      <w:pPr>
        <w:jc w:val="center"/>
        <w:rPr>
          <w:rFonts w:ascii="Arial" w:hAnsi="Arial" w:cs="Arial"/>
          <w:b/>
          <w:bCs/>
        </w:rPr>
      </w:pPr>
    </w:p>
    <w:p w:rsidR="00033D7C" w:rsidRPr="00406FF2" w:rsidRDefault="00033D7C" w:rsidP="00406FF2">
      <w:pPr>
        <w:jc w:val="center"/>
        <w:rPr>
          <w:rFonts w:ascii="Arial" w:hAnsi="Arial" w:cs="Arial"/>
          <w:b/>
          <w:bCs/>
        </w:rPr>
      </w:pPr>
      <w:r w:rsidRPr="00406FF2">
        <w:rPr>
          <w:rFonts w:ascii="Arial" w:hAnsi="Arial" w:cs="Arial"/>
        </w:rPr>
        <w:t>ASESOR:</w:t>
      </w:r>
    </w:p>
    <w:p w:rsidR="00033D7C" w:rsidRPr="00406FF2" w:rsidRDefault="00033D7C" w:rsidP="00406FF2">
      <w:pPr>
        <w:jc w:val="center"/>
        <w:rPr>
          <w:rFonts w:ascii="Arial" w:hAnsi="Arial" w:cs="Arial"/>
          <w:b/>
          <w:bCs/>
        </w:rPr>
      </w:pPr>
      <w:r w:rsidRPr="00406FF2">
        <w:rPr>
          <w:rFonts w:ascii="Arial" w:hAnsi="Arial" w:cs="Arial"/>
          <w:b/>
          <w:bCs/>
        </w:rPr>
        <w:t>VICENTE AGUSTIN CUELLO CONSTANTINO</w:t>
      </w:r>
    </w:p>
    <w:p w:rsidR="00033D7C" w:rsidRPr="00406FF2" w:rsidRDefault="00033D7C" w:rsidP="00406FF2">
      <w:pPr>
        <w:jc w:val="center"/>
        <w:rPr>
          <w:rFonts w:ascii="Arial" w:hAnsi="Arial" w:cs="Arial"/>
        </w:rPr>
      </w:pPr>
    </w:p>
    <w:p w:rsidR="00033D7C" w:rsidRDefault="00033D7C" w:rsidP="00406FF2">
      <w:pPr>
        <w:rPr>
          <w:rFonts w:ascii="Arial" w:hAnsi="Arial" w:cs="Arial"/>
        </w:rPr>
      </w:pPr>
    </w:p>
    <w:p w:rsidR="00033D7C" w:rsidRPr="007419CA" w:rsidRDefault="00033D7C" w:rsidP="00406FF2">
      <w:pPr>
        <w:jc w:val="right"/>
        <w:sectPr w:rsidR="00033D7C" w:rsidRPr="007419CA" w:rsidSect="007D47EC">
          <w:headerReference w:type="default" r:id="rId10"/>
          <w:footerReference w:type="default" r:id="rId11"/>
          <w:headerReference w:type="first" r:id="rId12"/>
          <w:footerReference w:type="first" r:id="rId13"/>
          <w:pgSz w:w="12240" w:h="15840" w:code="1"/>
          <w:pgMar w:top="357" w:right="1077" w:bottom="851" w:left="1259" w:header="346" w:footer="624" w:gutter="0"/>
          <w:pgNumType w:start="0"/>
          <w:cols w:space="708" w:equalWidth="0">
            <w:col w:w="9903"/>
          </w:cols>
          <w:titlePg/>
          <w:docGrid w:linePitch="360"/>
        </w:sectPr>
      </w:pPr>
      <w:r>
        <w:rPr>
          <w:rFonts w:ascii="Arial" w:hAnsi="Arial" w:cs="Arial"/>
        </w:rPr>
        <w:t>Tuxtla Gutiérrez, Chis. 21 de junio del 2010</w:t>
      </w:r>
    </w:p>
    <w:p w:rsidR="00033D7C" w:rsidRPr="00B92A37" w:rsidRDefault="00033D7C" w:rsidP="00B92A37">
      <w:pPr>
        <w:rPr>
          <w:lang w:val="es-ES_tradnl"/>
        </w:rPr>
      </w:pPr>
    </w:p>
    <w:p w:rsidR="00033D7C" w:rsidRPr="00B92A37" w:rsidRDefault="00033D7C" w:rsidP="00346A8E">
      <w:pPr>
        <w:pStyle w:val="Ttulo1"/>
        <w:rPr>
          <w:lang w:val="es-ES_tradnl"/>
        </w:rPr>
      </w:pPr>
      <w:r w:rsidRPr="00B35E27">
        <w:rPr>
          <w:rFonts w:ascii="Arial" w:hAnsi="Arial" w:cs="Arial"/>
          <w:b/>
          <w:bCs/>
          <w:lang w:val="es-ES_tradnl"/>
        </w:rPr>
        <w:t>CAPITULO I: CARACTERISTICAS DEL PROYECTO</w:t>
      </w:r>
    </w:p>
    <w:p w:rsidR="00033D7C" w:rsidRPr="00B35E27" w:rsidRDefault="00033D7C" w:rsidP="008E47DD">
      <w:pPr>
        <w:ind w:right="-61"/>
        <w:jc w:val="both"/>
        <w:rPr>
          <w:rFonts w:ascii="Arial" w:hAnsi="Arial" w:cs="Arial"/>
        </w:rPr>
      </w:pPr>
      <w:r w:rsidRPr="00B35E27">
        <w:rPr>
          <w:rFonts w:ascii="Arial" w:hAnsi="Arial" w:cs="Arial"/>
        </w:rPr>
        <w:t>INTRODUCCION.</w:t>
      </w:r>
      <w:r>
        <w:rPr>
          <w:rFonts w:ascii="Arial" w:hAnsi="Arial" w:cs="Arial"/>
        </w:rPr>
        <w:t xml:space="preserve"> ………………………………………………………………………………….….…..X</w:t>
      </w:r>
    </w:p>
    <w:p w:rsidR="00033D7C" w:rsidRPr="00B35E27" w:rsidRDefault="00033D7C" w:rsidP="008E47DD">
      <w:pPr>
        <w:tabs>
          <w:tab w:val="left" w:pos="0"/>
          <w:tab w:val="left" w:pos="8789"/>
        </w:tabs>
        <w:spacing w:line="240" w:lineRule="auto"/>
        <w:ind w:right="-61"/>
        <w:jc w:val="both"/>
        <w:rPr>
          <w:rFonts w:ascii="Arial" w:hAnsi="Arial" w:cs="Arial"/>
          <w:sz w:val="24"/>
          <w:szCs w:val="24"/>
        </w:rPr>
      </w:pPr>
      <w:r w:rsidRPr="00B35E27">
        <w:rPr>
          <w:rFonts w:ascii="Arial" w:hAnsi="Arial" w:cs="Arial"/>
        </w:rPr>
        <w:t>1.1 DEFINICION DEL PROBLEMA</w:t>
      </w:r>
      <w:r w:rsidRPr="00B35E27">
        <w:rPr>
          <w:rFonts w:ascii="Arial" w:hAnsi="Arial" w:cs="Arial"/>
          <w:sz w:val="24"/>
          <w:szCs w:val="24"/>
        </w:rPr>
        <w:t>.</w:t>
      </w:r>
      <w:r>
        <w:rPr>
          <w:rFonts w:ascii="Arial" w:hAnsi="Arial" w:cs="Arial"/>
          <w:sz w:val="24"/>
          <w:szCs w:val="24"/>
        </w:rPr>
        <w:t xml:space="preserve"> …………………………………………………….……...2</w:t>
      </w:r>
    </w:p>
    <w:p w:rsidR="00033D7C" w:rsidRDefault="00033D7C" w:rsidP="008E47DD">
      <w:pPr>
        <w:tabs>
          <w:tab w:val="left" w:pos="284"/>
          <w:tab w:val="left" w:pos="8789"/>
        </w:tabs>
        <w:spacing w:line="240" w:lineRule="auto"/>
        <w:ind w:right="-61"/>
        <w:jc w:val="both"/>
        <w:rPr>
          <w:rFonts w:ascii="Arial" w:hAnsi="Arial" w:cs="Arial"/>
          <w:sz w:val="24"/>
          <w:szCs w:val="24"/>
        </w:rPr>
      </w:pPr>
      <w:r w:rsidRPr="00B35E27">
        <w:rPr>
          <w:rFonts w:ascii="Arial" w:hAnsi="Arial" w:cs="Arial"/>
          <w:sz w:val="24"/>
          <w:szCs w:val="24"/>
        </w:rPr>
        <w:t>1.2 JUSTIFICACION.</w:t>
      </w:r>
      <w:r>
        <w:rPr>
          <w:rFonts w:ascii="Arial" w:hAnsi="Arial" w:cs="Arial"/>
          <w:sz w:val="24"/>
          <w:szCs w:val="24"/>
        </w:rPr>
        <w:t xml:space="preserve"> ……………………………………………………………….….........2</w:t>
      </w:r>
    </w:p>
    <w:p w:rsidR="00033D7C" w:rsidRPr="00B35E27" w:rsidRDefault="00033D7C" w:rsidP="008E47DD">
      <w:pPr>
        <w:tabs>
          <w:tab w:val="left" w:pos="284"/>
        </w:tabs>
        <w:spacing w:line="240" w:lineRule="auto"/>
        <w:ind w:right="-61"/>
        <w:jc w:val="both"/>
        <w:rPr>
          <w:rFonts w:ascii="Arial" w:hAnsi="Arial" w:cs="Arial"/>
          <w:sz w:val="24"/>
          <w:szCs w:val="24"/>
        </w:rPr>
      </w:pPr>
      <w:r w:rsidRPr="00B35E27">
        <w:rPr>
          <w:rFonts w:ascii="Arial" w:hAnsi="Arial" w:cs="Arial"/>
          <w:sz w:val="24"/>
          <w:szCs w:val="24"/>
        </w:rPr>
        <w:t>1.3 OBJETIVO GENERAL.</w:t>
      </w:r>
      <w:r>
        <w:rPr>
          <w:rFonts w:ascii="Arial" w:hAnsi="Arial" w:cs="Arial"/>
          <w:sz w:val="24"/>
          <w:szCs w:val="24"/>
        </w:rPr>
        <w:t xml:space="preserve"> ……………………………………………………….………..  3</w:t>
      </w:r>
    </w:p>
    <w:p w:rsidR="00033D7C" w:rsidRPr="00B35E27" w:rsidRDefault="00033D7C" w:rsidP="008E47DD">
      <w:pPr>
        <w:tabs>
          <w:tab w:val="left" w:pos="284"/>
        </w:tabs>
        <w:spacing w:line="360" w:lineRule="auto"/>
        <w:ind w:right="-61"/>
        <w:jc w:val="both"/>
        <w:rPr>
          <w:rFonts w:ascii="Arial" w:hAnsi="Arial" w:cs="Arial"/>
          <w:sz w:val="24"/>
          <w:szCs w:val="24"/>
        </w:rPr>
      </w:pPr>
      <w:r w:rsidRPr="00B35E27">
        <w:rPr>
          <w:rFonts w:ascii="Arial" w:hAnsi="Arial" w:cs="Arial"/>
          <w:sz w:val="24"/>
          <w:szCs w:val="24"/>
        </w:rPr>
        <w:t>1.4 OBJETIVO ESPECIFICO.</w:t>
      </w:r>
      <w:r>
        <w:rPr>
          <w:rFonts w:ascii="Arial" w:hAnsi="Arial" w:cs="Arial"/>
          <w:sz w:val="24"/>
          <w:szCs w:val="24"/>
        </w:rPr>
        <w:t xml:space="preserve"> ………………………………………………………...….....3</w:t>
      </w:r>
    </w:p>
    <w:p w:rsidR="00033D7C" w:rsidRPr="00B35E27" w:rsidRDefault="00033D7C" w:rsidP="008E47DD">
      <w:pPr>
        <w:tabs>
          <w:tab w:val="left" w:pos="0"/>
        </w:tabs>
        <w:spacing w:line="240" w:lineRule="auto"/>
        <w:ind w:right="-61"/>
        <w:jc w:val="both"/>
        <w:rPr>
          <w:rFonts w:ascii="Arial" w:hAnsi="Arial" w:cs="Arial"/>
          <w:sz w:val="24"/>
          <w:szCs w:val="24"/>
        </w:rPr>
      </w:pPr>
      <w:r>
        <w:rPr>
          <w:rFonts w:ascii="Arial" w:hAnsi="Arial" w:cs="Arial"/>
          <w:sz w:val="24"/>
          <w:szCs w:val="24"/>
        </w:rPr>
        <w:t>1.5 ALCANCES……………………..</w:t>
      </w:r>
      <w:r w:rsidRPr="00B35E27">
        <w:rPr>
          <w:rFonts w:ascii="Arial" w:hAnsi="Arial" w:cs="Arial"/>
          <w:sz w:val="24"/>
          <w:szCs w:val="24"/>
        </w:rPr>
        <w:t>.</w:t>
      </w:r>
      <w:r>
        <w:rPr>
          <w:rFonts w:ascii="Arial" w:hAnsi="Arial" w:cs="Arial"/>
          <w:sz w:val="24"/>
          <w:szCs w:val="24"/>
        </w:rPr>
        <w:t>…………………………………………….……....….3</w:t>
      </w:r>
    </w:p>
    <w:p w:rsidR="00033D7C" w:rsidRPr="00B35E27" w:rsidRDefault="00033D7C" w:rsidP="008E47DD">
      <w:pPr>
        <w:tabs>
          <w:tab w:val="left" w:pos="284"/>
        </w:tabs>
        <w:spacing w:line="360" w:lineRule="auto"/>
        <w:jc w:val="both"/>
        <w:rPr>
          <w:rFonts w:ascii="Arial" w:hAnsi="Arial" w:cs="Arial"/>
          <w:sz w:val="24"/>
          <w:szCs w:val="24"/>
        </w:rPr>
      </w:pPr>
      <w:r w:rsidRPr="00B35E27">
        <w:rPr>
          <w:rFonts w:ascii="Arial" w:hAnsi="Arial" w:cs="Arial"/>
          <w:sz w:val="24"/>
          <w:szCs w:val="24"/>
        </w:rPr>
        <w:t>1.6 LIMITACIONES.</w:t>
      </w:r>
      <w:r>
        <w:rPr>
          <w:rFonts w:ascii="Arial" w:hAnsi="Arial" w:cs="Arial"/>
          <w:sz w:val="24"/>
          <w:szCs w:val="24"/>
        </w:rPr>
        <w:t xml:space="preserve"> ……………………………………………………………………….…3</w:t>
      </w:r>
    </w:p>
    <w:p w:rsidR="00033D7C" w:rsidRPr="00B35E27" w:rsidRDefault="00033D7C" w:rsidP="003E32C1">
      <w:pPr>
        <w:pStyle w:val="Ttulo1"/>
        <w:rPr>
          <w:rFonts w:ascii="Arial" w:hAnsi="Arial" w:cs="Arial"/>
          <w:b/>
          <w:bCs/>
          <w:sz w:val="24"/>
          <w:szCs w:val="24"/>
        </w:rPr>
      </w:pPr>
      <w:r w:rsidRPr="00B35E27">
        <w:rPr>
          <w:rFonts w:ascii="Arial" w:hAnsi="Arial" w:cs="Arial"/>
          <w:b/>
          <w:bCs/>
          <w:sz w:val="24"/>
          <w:szCs w:val="24"/>
        </w:rPr>
        <w:t>CAPITULO II: ASPECTOS GENERALES DE LA EMPRESA.</w:t>
      </w:r>
    </w:p>
    <w:p w:rsidR="00033D7C" w:rsidRPr="00A53898" w:rsidRDefault="00033D7C" w:rsidP="00A53898">
      <w:pPr>
        <w:tabs>
          <w:tab w:val="left" w:pos="284"/>
        </w:tabs>
        <w:spacing w:line="240" w:lineRule="auto"/>
        <w:jc w:val="both"/>
        <w:rPr>
          <w:rFonts w:ascii="Arial" w:hAnsi="Arial" w:cs="Arial"/>
          <w:sz w:val="24"/>
          <w:szCs w:val="24"/>
        </w:rPr>
      </w:pPr>
      <w:r w:rsidRPr="00A53898">
        <w:rPr>
          <w:rFonts w:ascii="Arial" w:hAnsi="Arial" w:cs="Arial"/>
          <w:sz w:val="24"/>
          <w:szCs w:val="24"/>
        </w:rPr>
        <w:t>2.1  ANTECESENTES DE LA PLANTA. ………………………………………………</w:t>
      </w:r>
      <w:r>
        <w:rPr>
          <w:rFonts w:ascii="Arial" w:hAnsi="Arial" w:cs="Arial"/>
          <w:sz w:val="24"/>
          <w:szCs w:val="24"/>
        </w:rPr>
        <w:t>.….6</w:t>
      </w:r>
    </w:p>
    <w:p w:rsidR="00033D7C" w:rsidRPr="00A53898" w:rsidRDefault="00033D7C" w:rsidP="00A53898">
      <w:pPr>
        <w:tabs>
          <w:tab w:val="left" w:pos="284"/>
        </w:tabs>
        <w:spacing w:line="240" w:lineRule="auto"/>
        <w:jc w:val="both"/>
        <w:rPr>
          <w:rFonts w:ascii="Arial" w:hAnsi="Arial" w:cs="Arial"/>
          <w:sz w:val="24"/>
          <w:szCs w:val="24"/>
        </w:rPr>
      </w:pPr>
      <w:r w:rsidRPr="00A53898">
        <w:rPr>
          <w:rFonts w:ascii="Arial" w:hAnsi="Arial" w:cs="Arial"/>
          <w:sz w:val="24"/>
          <w:szCs w:val="24"/>
        </w:rPr>
        <w:t>2.2  MISION. ……………………………………………………………………………</w:t>
      </w:r>
      <w:r>
        <w:rPr>
          <w:rFonts w:ascii="Arial" w:hAnsi="Arial" w:cs="Arial"/>
          <w:sz w:val="24"/>
          <w:szCs w:val="24"/>
        </w:rPr>
        <w:t>…….6</w:t>
      </w:r>
    </w:p>
    <w:p w:rsidR="00033D7C" w:rsidRPr="00A53898" w:rsidRDefault="00033D7C" w:rsidP="00A53898">
      <w:pPr>
        <w:tabs>
          <w:tab w:val="left" w:pos="284"/>
        </w:tabs>
        <w:spacing w:line="240" w:lineRule="auto"/>
        <w:jc w:val="both"/>
        <w:rPr>
          <w:rFonts w:ascii="Arial" w:hAnsi="Arial" w:cs="Arial"/>
          <w:sz w:val="24"/>
          <w:szCs w:val="24"/>
        </w:rPr>
      </w:pPr>
      <w:r w:rsidRPr="00A53898">
        <w:rPr>
          <w:rFonts w:ascii="Arial" w:hAnsi="Arial" w:cs="Arial"/>
          <w:sz w:val="24"/>
          <w:szCs w:val="24"/>
        </w:rPr>
        <w:t>2.3 VISION. ………………………………………………………………………………</w:t>
      </w:r>
      <w:r>
        <w:rPr>
          <w:rFonts w:ascii="Arial" w:hAnsi="Arial" w:cs="Arial"/>
          <w:sz w:val="24"/>
          <w:szCs w:val="24"/>
        </w:rPr>
        <w:t>…...6</w:t>
      </w:r>
    </w:p>
    <w:p w:rsidR="00033D7C" w:rsidRPr="00A53898" w:rsidRDefault="00033D7C" w:rsidP="00A53898">
      <w:pPr>
        <w:tabs>
          <w:tab w:val="left" w:pos="0"/>
        </w:tabs>
        <w:spacing w:line="240" w:lineRule="auto"/>
        <w:jc w:val="both"/>
        <w:rPr>
          <w:rFonts w:ascii="Arial" w:hAnsi="Arial" w:cs="Arial"/>
          <w:sz w:val="24"/>
          <w:szCs w:val="24"/>
        </w:rPr>
      </w:pPr>
      <w:r w:rsidRPr="00A53898">
        <w:rPr>
          <w:rFonts w:ascii="Arial" w:hAnsi="Arial" w:cs="Arial"/>
          <w:sz w:val="24"/>
          <w:szCs w:val="24"/>
        </w:rPr>
        <w:t>2.4 VALORES. …………………………………………………………………………</w:t>
      </w:r>
      <w:r>
        <w:rPr>
          <w:rFonts w:ascii="Arial" w:hAnsi="Arial" w:cs="Arial"/>
          <w:sz w:val="24"/>
          <w:szCs w:val="24"/>
        </w:rPr>
        <w:t>…..…6</w:t>
      </w:r>
    </w:p>
    <w:p w:rsidR="00033D7C" w:rsidRDefault="00033D7C" w:rsidP="00A53898">
      <w:pPr>
        <w:spacing w:line="240" w:lineRule="auto"/>
        <w:rPr>
          <w:rFonts w:ascii="Arial" w:hAnsi="Arial" w:cs="Arial"/>
          <w:sz w:val="24"/>
          <w:szCs w:val="24"/>
          <w:lang w:val="es-ES_tradnl"/>
        </w:rPr>
      </w:pPr>
      <w:r w:rsidRPr="00A53898">
        <w:rPr>
          <w:rFonts w:ascii="Arial" w:hAnsi="Arial" w:cs="Arial"/>
          <w:sz w:val="24"/>
          <w:szCs w:val="24"/>
          <w:lang w:val="es-ES_tradnl"/>
        </w:rPr>
        <w:t>2.5 DESCRIPCION DEL PROCESO</w:t>
      </w:r>
      <w:r>
        <w:rPr>
          <w:rFonts w:ascii="Arial" w:hAnsi="Arial" w:cs="Arial"/>
          <w:sz w:val="24"/>
          <w:szCs w:val="24"/>
          <w:lang w:val="es-ES_tradnl"/>
        </w:rPr>
        <w:t>. ………………………………………………………...7</w:t>
      </w:r>
    </w:p>
    <w:p w:rsidR="00033D7C" w:rsidRPr="00B531DC" w:rsidRDefault="00033D7C" w:rsidP="00B531DC">
      <w:pPr>
        <w:tabs>
          <w:tab w:val="left" w:pos="284"/>
        </w:tabs>
        <w:spacing w:line="360" w:lineRule="auto"/>
        <w:jc w:val="both"/>
        <w:rPr>
          <w:rFonts w:ascii="Arial" w:hAnsi="Arial" w:cs="Arial"/>
          <w:sz w:val="24"/>
          <w:szCs w:val="24"/>
        </w:rPr>
      </w:pPr>
      <w:r w:rsidRPr="00B531DC">
        <w:rPr>
          <w:rFonts w:ascii="Arial" w:hAnsi="Arial" w:cs="Arial"/>
          <w:sz w:val="24"/>
          <w:szCs w:val="24"/>
        </w:rPr>
        <w:t>2.6  UBICASION DE LA PLANTA.</w:t>
      </w:r>
      <w:r>
        <w:rPr>
          <w:rFonts w:ascii="Arial" w:hAnsi="Arial" w:cs="Arial"/>
          <w:sz w:val="24"/>
          <w:szCs w:val="24"/>
        </w:rPr>
        <w:t xml:space="preserve"> ………………………………………………………...10</w:t>
      </w:r>
    </w:p>
    <w:p w:rsidR="00033D7C" w:rsidRDefault="00033D7C" w:rsidP="00A53898">
      <w:pPr>
        <w:spacing w:line="240" w:lineRule="auto"/>
        <w:rPr>
          <w:rFonts w:ascii="Arial" w:hAnsi="Arial" w:cs="Arial"/>
          <w:sz w:val="24"/>
          <w:szCs w:val="24"/>
          <w:lang w:val="es-ES_tradnl"/>
        </w:rPr>
      </w:pPr>
    </w:p>
    <w:p w:rsidR="00033D7C" w:rsidRDefault="00033D7C" w:rsidP="003E32C1">
      <w:pPr>
        <w:pStyle w:val="Ttulo1"/>
        <w:rPr>
          <w:rFonts w:ascii="Arial" w:hAnsi="Arial" w:cs="Arial"/>
          <w:b/>
          <w:bCs/>
          <w:sz w:val="24"/>
          <w:szCs w:val="24"/>
          <w:lang w:val="es-ES_tradnl"/>
        </w:rPr>
      </w:pPr>
      <w:r w:rsidRPr="00B35E27">
        <w:rPr>
          <w:rFonts w:ascii="Arial" w:hAnsi="Arial" w:cs="Arial"/>
          <w:b/>
          <w:bCs/>
          <w:sz w:val="24"/>
          <w:szCs w:val="24"/>
          <w:lang w:val="es-ES_tradnl"/>
        </w:rPr>
        <w:t>CAPITULO III MARCO TEORICO</w:t>
      </w:r>
    </w:p>
    <w:p w:rsidR="00033D7C" w:rsidRDefault="00033D7C" w:rsidP="00B35E27">
      <w:pPr>
        <w:spacing w:line="240" w:lineRule="auto"/>
        <w:jc w:val="both"/>
        <w:rPr>
          <w:rFonts w:ascii="Arial" w:hAnsi="Arial" w:cs="Arial"/>
          <w:b/>
          <w:bCs/>
          <w:sz w:val="24"/>
          <w:szCs w:val="24"/>
        </w:rPr>
      </w:pPr>
      <w:r w:rsidRPr="00B35E27">
        <w:rPr>
          <w:rFonts w:ascii="Arial" w:hAnsi="Arial" w:cs="Arial"/>
          <w:sz w:val="24"/>
          <w:szCs w:val="24"/>
        </w:rPr>
        <w:t>3.1 FUENTES DE AGUAS RESIDUALES</w:t>
      </w:r>
      <w:r w:rsidRPr="005F400C">
        <w:rPr>
          <w:rFonts w:ascii="Arial" w:hAnsi="Arial" w:cs="Arial"/>
          <w:b/>
          <w:bCs/>
          <w:sz w:val="24"/>
          <w:szCs w:val="24"/>
        </w:rPr>
        <w:t>.</w:t>
      </w:r>
      <w:r>
        <w:rPr>
          <w:rFonts w:ascii="Arial" w:hAnsi="Arial" w:cs="Arial"/>
          <w:b/>
          <w:bCs/>
          <w:sz w:val="24"/>
          <w:szCs w:val="24"/>
        </w:rPr>
        <w:t xml:space="preserve"> </w:t>
      </w:r>
      <w:r w:rsidRPr="00B531DC">
        <w:rPr>
          <w:rFonts w:ascii="Arial" w:hAnsi="Arial" w:cs="Arial"/>
          <w:sz w:val="24"/>
          <w:szCs w:val="24"/>
        </w:rPr>
        <w:t>…………………………………………….</w:t>
      </w:r>
      <w:r>
        <w:rPr>
          <w:rFonts w:ascii="Arial" w:hAnsi="Arial" w:cs="Arial"/>
          <w:sz w:val="24"/>
          <w:szCs w:val="24"/>
        </w:rPr>
        <w:t>.12</w:t>
      </w:r>
    </w:p>
    <w:p w:rsidR="00033D7C" w:rsidRDefault="00033D7C" w:rsidP="00B35E27">
      <w:pPr>
        <w:spacing w:line="240" w:lineRule="auto"/>
        <w:jc w:val="both"/>
        <w:rPr>
          <w:rFonts w:ascii="Arial" w:hAnsi="Arial" w:cs="Arial"/>
          <w:sz w:val="24"/>
          <w:szCs w:val="24"/>
        </w:rPr>
      </w:pPr>
      <w:r w:rsidRPr="00B35E27">
        <w:rPr>
          <w:rFonts w:ascii="Arial" w:hAnsi="Arial" w:cs="Arial"/>
          <w:sz w:val="24"/>
          <w:szCs w:val="24"/>
        </w:rPr>
        <w:t>3.2 LUGAR DE TRABAJO</w:t>
      </w:r>
      <w:r w:rsidR="007C5F46">
        <w:rPr>
          <w:rFonts w:ascii="Arial" w:hAnsi="Arial" w:cs="Arial"/>
          <w:sz w:val="24"/>
          <w:szCs w:val="24"/>
        </w:rPr>
        <w:t>. ……………………………………………………………….</w:t>
      </w:r>
      <w:r>
        <w:rPr>
          <w:rFonts w:ascii="Arial" w:hAnsi="Arial" w:cs="Arial"/>
          <w:sz w:val="24"/>
          <w:szCs w:val="24"/>
        </w:rPr>
        <w:t>12</w:t>
      </w:r>
    </w:p>
    <w:p w:rsidR="00033D7C" w:rsidRPr="00B531DC" w:rsidRDefault="00033D7C" w:rsidP="00B531DC">
      <w:pPr>
        <w:spacing w:line="360" w:lineRule="auto"/>
        <w:jc w:val="both"/>
        <w:rPr>
          <w:rFonts w:ascii="Arial" w:hAnsi="Arial" w:cs="Arial"/>
          <w:b/>
          <w:bCs/>
          <w:sz w:val="24"/>
          <w:szCs w:val="24"/>
        </w:rPr>
      </w:pPr>
      <w:r w:rsidRPr="005F400C">
        <w:rPr>
          <w:rFonts w:ascii="Arial" w:hAnsi="Arial" w:cs="Arial"/>
          <w:b/>
          <w:bCs/>
          <w:sz w:val="24"/>
          <w:szCs w:val="24"/>
        </w:rPr>
        <w:t xml:space="preserve">3.3 </w:t>
      </w:r>
      <w:r w:rsidRPr="00FB4AC7">
        <w:rPr>
          <w:rFonts w:ascii="Arial" w:hAnsi="Arial" w:cs="Arial"/>
          <w:sz w:val="24"/>
          <w:szCs w:val="24"/>
        </w:rPr>
        <w:t>OBJETIVO DE LA SEGURIDAD E HIGIENE INDUSTRIAL</w:t>
      </w:r>
      <w:r>
        <w:rPr>
          <w:rFonts w:ascii="Arial" w:hAnsi="Arial" w:cs="Arial"/>
          <w:sz w:val="24"/>
          <w:szCs w:val="24"/>
        </w:rPr>
        <w:t>………..……………..12</w:t>
      </w:r>
    </w:p>
    <w:p w:rsidR="00033D7C" w:rsidRDefault="00033D7C" w:rsidP="00B35E27">
      <w:pPr>
        <w:spacing w:line="240" w:lineRule="auto"/>
        <w:jc w:val="both"/>
        <w:rPr>
          <w:rFonts w:ascii="Arial" w:hAnsi="Arial" w:cs="Arial"/>
          <w:sz w:val="24"/>
          <w:szCs w:val="24"/>
        </w:rPr>
      </w:pPr>
      <w:r w:rsidRPr="00B35E27">
        <w:rPr>
          <w:rFonts w:ascii="Arial" w:hAnsi="Arial" w:cs="Arial"/>
          <w:sz w:val="24"/>
          <w:szCs w:val="24"/>
        </w:rPr>
        <w:t>3.4 SEGURIDAD EN EL TRABAJO</w:t>
      </w:r>
      <w:r>
        <w:rPr>
          <w:rFonts w:ascii="Arial" w:hAnsi="Arial" w:cs="Arial"/>
          <w:sz w:val="24"/>
          <w:szCs w:val="24"/>
        </w:rPr>
        <w:t>. …………………………………………………….13</w:t>
      </w:r>
    </w:p>
    <w:p w:rsidR="00033D7C" w:rsidRDefault="00033D7C" w:rsidP="00B35E27">
      <w:pPr>
        <w:spacing w:line="240" w:lineRule="auto"/>
        <w:jc w:val="both"/>
        <w:rPr>
          <w:rFonts w:ascii="Arial" w:hAnsi="Arial" w:cs="Arial"/>
          <w:sz w:val="24"/>
          <w:szCs w:val="24"/>
        </w:rPr>
      </w:pPr>
      <w:r w:rsidRPr="00B35E27">
        <w:rPr>
          <w:rFonts w:ascii="Arial" w:hAnsi="Arial" w:cs="Arial"/>
          <w:sz w:val="24"/>
          <w:szCs w:val="24"/>
        </w:rPr>
        <w:t>3.4.1 OBJETIVO DE LA SEGURIDAD EN EL TRABAJO</w:t>
      </w:r>
      <w:r>
        <w:rPr>
          <w:rFonts w:ascii="Arial" w:hAnsi="Arial" w:cs="Arial"/>
          <w:sz w:val="24"/>
          <w:szCs w:val="24"/>
        </w:rPr>
        <w:t>. ……………………………13</w:t>
      </w:r>
    </w:p>
    <w:p w:rsidR="00033D7C" w:rsidRDefault="00033D7C" w:rsidP="00B35E27">
      <w:pPr>
        <w:spacing w:line="240" w:lineRule="auto"/>
        <w:jc w:val="both"/>
        <w:rPr>
          <w:rFonts w:ascii="Arial" w:hAnsi="Arial" w:cs="Arial"/>
          <w:sz w:val="24"/>
          <w:szCs w:val="24"/>
        </w:rPr>
      </w:pPr>
      <w:r w:rsidRPr="00B35E27">
        <w:rPr>
          <w:rFonts w:ascii="Arial" w:hAnsi="Arial" w:cs="Arial"/>
          <w:sz w:val="24"/>
          <w:szCs w:val="24"/>
        </w:rPr>
        <w:t>3.4.2 RIESGO DE TRABAJO</w:t>
      </w:r>
      <w:r>
        <w:rPr>
          <w:rFonts w:ascii="Arial" w:hAnsi="Arial" w:cs="Arial"/>
          <w:sz w:val="24"/>
          <w:szCs w:val="24"/>
        </w:rPr>
        <w:t>. ……………………………………………………………14</w:t>
      </w:r>
    </w:p>
    <w:p w:rsidR="00033D7C" w:rsidRDefault="00033D7C" w:rsidP="00B35E27">
      <w:pPr>
        <w:spacing w:line="240" w:lineRule="auto"/>
        <w:jc w:val="both"/>
        <w:rPr>
          <w:rFonts w:ascii="Arial" w:hAnsi="Arial" w:cs="Arial"/>
          <w:sz w:val="24"/>
          <w:szCs w:val="24"/>
        </w:rPr>
      </w:pPr>
      <w:r w:rsidRPr="00B35E27">
        <w:rPr>
          <w:rFonts w:ascii="Arial" w:hAnsi="Arial" w:cs="Arial"/>
          <w:sz w:val="24"/>
          <w:szCs w:val="24"/>
        </w:rPr>
        <w:lastRenderedPageBreak/>
        <w:t>3.4.2.1 CONSECUENCIA DE LOS RIESGOS DE TRABAJO</w:t>
      </w:r>
      <w:r>
        <w:rPr>
          <w:rFonts w:ascii="Arial" w:hAnsi="Arial" w:cs="Arial"/>
          <w:sz w:val="24"/>
          <w:szCs w:val="24"/>
        </w:rPr>
        <w:t>. …………………….…14</w:t>
      </w:r>
    </w:p>
    <w:p w:rsidR="00033D7C" w:rsidRDefault="00033D7C" w:rsidP="00790B96">
      <w:pPr>
        <w:spacing w:line="240" w:lineRule="auto"/>
        <w:rPr>
          <w:rFonts w:ascii="Arial" w:hAnsi="Arial" w:cs="Arial"/>
          <w:sz w:val="24"/>
          <w:szCs w:val="24"/>
        </w:rPr>
      </w:pPr>
    </w:p>
    <w:p w:rsidR="00033D7C" w:rsidRDefault="00033D7C" w:rsidP="00BC6157">
      <w:pPr>
        <w:spacing w:line="240" w:lineRule="auto"/>
        <w:jc w:val="both"/>
        <w:rPr>
          <w:rFonts w:ascii="Arial" w:hAnsi="Arial" w:cs="Arial"/>
          <w:sz w:val="24"/>
          <w:szCs w:val="24"/>
        </w:rPr>
      </w:pPr>
      <w:r w:rsidRPr="00B35E27">
        <w:rPr>
          <w:rFonts w:ascii="Arial" w:hAnsi="Arial" w:cs="Arial"/>
          <w:sz w:val="24"/>
          <w:szCs w:val="24"/>
        </w:rPr>
        <w:t>3.4.3 ACCIDENTE DE TRABAJO</w:t>
      </w:r>
      <w:r>
        <w:rPr>
          <w:rFonts w:ascii="Arial" w:hAnsi="Arial" w:cs="Arial"/>
          <w:sz w:val="24"/>
          <w:szCs w:val="24"/>
        </w:rPr>
        <w:t>.………….…… ………………………………..………15</w:t>
      </w:r>
    </w:p>
    <w:p w:rsidR="00033D7C" w:rsidRDefault="00033D7C" w:rsidP="00BC6157">
      <w:pPr>
        <w:spacing w:line="240" w:lineRule="auto"/>
        <w:ind w:right="-23"/>
        <w:jc w:val="both"/>
        <w:rPr>
          <w:rFonts w:ascii="Arial" w:hAnsi="Arial" w:cs="Arial"/>
          <w:sz w:val="24"/>
          <w:szCs w:val="24"/>
        </w:rPr>
      </w:pPr>
      <w:r w:rsidRPr="00B35E27">
        <w:rPr>
          <w:rFonts w:ascii="Arial" w:hAnsi="Arial" w:cs="Arial"/>
          <w:sz w:val="24"/>
          <w:szCs w:val="24"/>
        </w:rPr>
        <w:t>3.4.3.1 TIPOS DE ACCIDENTES</w:t>
      </w:r>
      <w:r>
        <w:rPr>
          <w:rFonts w:ascii="Arial" w:hAnsi="Arial" w:cs="Arial"/>
          <w:sz w:val="24"/>
          <w:szCs w:val="24"/>
        </w:rPr>
        <w:t>. ………………………………………………….....…..15</w:t>
      </w:r>
    </w:p>
    <w:p w:rsidR="00033D7C" w:rsidRDefault="00033D7C" w:rsidP="00F11D24">
      <w:pPr>
        <w:spacing w:line="240" w:lineRule="auto"/>
        <w:jc w:val="both"/>
        <w:rPr>
          <w:rFonts w:ascii="Arial" w:hAnsi="Arial" w:cs="Arial"/>
          <w:sz w:val="24"/>
          <w:szCs w:val="24"/>
        </w:rPr>
      </w:pPr>
      <w:r w:rsidRPr="00F11D24">
        <w:rPr>
          <w:rFonts w:ascii="Arial" w:hAnsi="Arial" w:cs="Arial"/>
          <w:sz w:val="24"/>
          <w:szCs w:val="24"/>
        </w:rPr>
        <w:t>3.4.3.2 CAUSAS DE LOS ACCIDENTES DE TRABAJO</w:t>
      </w:r>
      <w:r>
        <w:rPr>
          <w:rFonts w:ascii="Arial" w:hAnsi="Arial" w:cs="Arial"/>
          <w:sz w:val="24"/>
          <w:szCs w:val="24"/>
        </w:rPr>
        <w:t>. …………………………..…16</w:t>
      </w:r>
    </w:p>
    <w:p w:rsidR="00033D7C" w:rsidRPr="00F11D24" w:rsidRDefault="00033D7C" w:rsidP="00F11D24">
      <w:pPr>
        <w:spacing w:line="360" w:lineRule="auto"/>
        <w:jc w:val="both"/>
        <w:rPr>
          <w:rFonts w:ascii="Arial" w:hAnsi="Arial" w:cs="Arial"/>
          <w:sz w:val="24"/>
          <w:szCs w:val="24"/>
        </w:rPr>
      </w:pPr>
      <w:r w:rsidRPr="00F11D24">
        <w:rPr>
          <w:rFonts w:ascii="Arial" w:hAnsi="Arial" w:cs="Arial"/>
          <w:sz w:val="24"/>
          <w:szCs w:val="24"/>
        </w:rPr>
        <w:t>3.4.3.3 FACTORES DE LOS ACCIDENTES DE TRABAJO</w:t>
      </w:r>
      <w:r>
        <w:rPr>
          <w:rFonts w:ascii="Arial" w:hAnsi="Arial" w:cs="Arial"/>
          <w:sz w:val="24"/>
          <w:szCs w:val="24"/>
        </w:rPr>
        <w:t>. ……………………….…16</w:t>
      </w:r>
    </w:p>
    <w:p w:rsidR="00033D7C" w:rsidRDefault="00033D7C" w:rsidP="00F11D24">
      <w:pPr>
        <w:spacing w:line="240" w:lineRule="auto"/>
        <w:jc w:val="both"/>
        <w:rPr>
          <w:rFonts w:ascii="Arial" w:hAnsi="Arial" w:cs="Arial"/>
          <w:sz w:val="24"/>
          <w:szCs w:val="24"/>
        </w:rPr>
      </w:pPr>
      <w:r w:rsidRPr="00F11D24">
        <w:rPr>
          <w:rFonts w:ascii="Arial" w:hAnsi="Arial" w:cs="Arial"/>
          <w:sz w:val="24"/>
          <w:szCs w:val="24"/>
        </w:rPr>
        <w:t>3.4.3.4 CONDICIONES INSEGURAS MÁS FRECUENTES</w:t>
      </w:r>
      <w:r>
        <w:rPr>
          <w:rFonts w:ascii="Arial" w:hAnsi="Arial" w:cs="Arial"/>
          <w:sz w:val="24"/>
          <w:szCs w:val="24"/>
        </w:rPr>
        <w:t>. …………………………</w:t>
      </w:r>
      <w:r w:rsidR="007C5F46">
        <w:rPr>
          <w:rFonts w:ascii="Arial" w:hAnsi="Arial" w:cs="Arial"/>
          <w:sz w:val="24"/>
          <w:szCs w:val="24"/>
        </w:rPr>
        <w:t>.</w:t>
      </w:r>
      <w:r>
        <w:rPr>
          <w:rFonts w:ascii="Arial" w:hAnsi="Arial" w:cs="Arial"/>
          <w:sz w:val="24"/>
          <w:szCs w:val="24"/>
        </w:rPr>
        <w:t>17</w:t>
      </w:r>
    </w:p>
    <w:p w:rsidR="00033D7C" w:rsidRDefault="00033D7C" w:rsidP="00F11D24">
      <w:pPr>
        <w:spacing w:line="240" w:lineRule="auto"/>
        <w:jc w:val="both"/>
        <w:rPr>
          <w:rFonts w:ascii="Arial" w:hAnsi="Arial" w:cs="Arial"/>
          <w:sz w:val="24"/>
          <w:szCs w:val="24"/>
        </w:rPr>
      </w:pPr>
      <w:r w:rsidRPr="00F11D24">
        <w:rPr>
          <w:rFonts w:ascii="Arial" w:hAnsi="Arial" w:cs="Arial"/>
          <w:sz w:val="24"/>
          <w:szCs w:val="24"/>
        </w:rPr>
        <w:t>3.4.3.5 ACTOS INSEGUROS MAS FRECUENTE</w:t>
      </w:r>
      <w:r>
        <w:rPr>
          <w:rFonts w:ascii="Arial" w:hAnsi="Arial" w:cs="Arial"/>
          <w:sz w:val="24"/>
          <w:szCs w:val="24"/>
        </w:rPr>
        <w:t>. …………………………………….</w:t>
      </w:r>
      <w:r w:rsidR="007C5F46">
        <w:rPr>
          <w:rFonts w:ascii="Arial" w:hAnsi="Arial" w:cs="Arial"/>
          <w:sz w:val="24"/>
          <w:szCs w:val="24"/>
        </w:rPr>
        <w:t>.</w:t>
      </w:r>
      <w:r>
        <w:rPr>
          <w:rFonts w:ascii="Arial" w:hAnsi="Arial" w:cs="Arial"/>
          <w:sz w:val="24"/>
          <w:szCs w:val="24"/>
        </w:rPr>
        <w:t>17</w:t>
      </w:r>
    </w:p>
    <w:p w:rsidR="00033D7C" w:rsidRDefault="00033D7C" w:rsidP="00F11D24">
      <w:pPr>
        <w:spacing w:line="240" w:lineRule="auto"/>
        <w:jc w:val="both"/>
        <w:rPr>
          <w:rFonts w:ascii="Arial" w:hAnsi="Arial" w:cs="Arial"/>
          <w:sz w:val="24"/>
          <w:szCs w:val="24"/>
        </w:rPr>
      </w:pPr>
      <w:r w:rsidRPr="00F11D24">
        <w:rPr>
          <w:rFonts w:ascii="Arial" w:hAnsi="Arial" w:cs="Arial"/>
          <w:sz w:val="24"/>
          <w:szCs w:val="24"/>
        </w:rPr>
        <w:t>3.4.3.6 ORIGEN DE LAS CONDICIONES Y ACTOS INSEGUROS.</w:t>
      </w:r>
      <w:r>
        <w:rPr>
          <w:rFonts w:ascii="Arial" w:hAnsi="Arial" w:cs="Arial"/>
          <w:sz w:val="24"/>
          <w:szCs w:val="24"/>
        </w:rPr>
        <w:t xml:space="preserve"> ……………...…</w:t>
      </w:r>
      <w:r w:rsidR="007C5F46">
        <w:rPr>
          <w:rFonts w:ascii="Arial" w:hAnsi="Arial" w:cs="Arial"/>
          <w:sz w:val="24"/>
          <w:szCs w:val="24"/>
        </w:rPr>
        <w:t>.</w:t>
      </w:r>
      <w:r>
        <w:rPr>
          <w:rFonts w:ascii="Arial" w:hAnsi="Arial" w:cs="Arial"/>
          <w:sz w:val="24"/>
          <w:szCs w:val="24"/>
        </w:rPr>
        <w:t>18</w:t>
      </w:r>
    </w:p>
    <w:p w:rsidR="00033D7C" w:rsidRDefault="00033D7C" w:rsidP="00F11D24">
      <w:pPr>
        <w:pStyle w:val="NormalWeb"/>
        <w:jc w:val="both"/>
        <w:rPr>
          <w:rFonts w:ascii="Arial" w:hAnsi="Arial" w:cs="Arial"/>
        </w:rPr>
      </w:pPr>
      <w:r w:rsidRPr="00F11D24">
        <w:rPr>
          <w:rFonts w:ascii="Arial" w:hAnsi="Arial" w:cs="Arial"/>
        </w:rPr>
        <w:t>3.5 HIGIENE EN EL TRABAJO</w:t>
      </w:r>
      <w:r>
        <w:rPr>
          <w:rFonts w:ascii="Arial" w:hAnsi="Arial" w:cs="Arial"/>
        </w:rPr>
        <w:t>. …………………………………………………………</w:t>
      </w:r>
      <w:r w:rsidR="007C5F46">
        <w:rPr>
          <w:rFonts w:ascii="Arial" w:hAnsi="Arial" w:cs="Arial"/>
        </w:rPr>
        <w:t>.</w:t>
      </w:r>
      <w:r>
        <w:rPr>
          <w:rFonts w:ascii="Arial" w:hAnsi="Arial" w:cs="Arial"/>
        </w:rPr>
        <w:t>..18</w:t>
      </w:r>
    </w:p>
    <w:p w:rsidR="00033D7C" w:rsidRDefault="00033D7C" w:rsidP="00F11D24">
      <w:pPr>
        <w:spacing w:line="240" w:lineRule="auto"/>
        <w:jc w:val="both"/>
        <w:rPr>
          <w:rFonts w:ascii="Arial" w:hAnsi="Arial" w:cs="Arial"/>
          <w:sz w:val="24"/>
          <w:szCs w:val="24"/>
        </w:rPr>
      </w:pPr>
      <w:r w:rsidRPr="00F11D24">
        <w:rPr>
          <w:rFonts w:ascii="Arial" w:hAnsi="Arial" w:cs="Arial"/>
          <w:sz w:val="24"/>
          <w:szCs w:val="24"/>
        </w:rPr>
        <w:t>3.5.1 OBJETIVO DE HIGIENE EN EL TRABAJO</w:t>
      </w:r>
      <w:r>
        <w:rPr>
          <w:rFonts w:ascii="Arial" w:hAnsi="Arial" w:cs="Arial"/>
          <w:sz w:val="24"/>
          <w:szCs w:val="24"/>
        </w:rPr>
        <w:t>. …………………………………...</w:t>
      </w:r>
      <w:r w:rsidR="007C5F46">
        <w:rPr>
          <w:rFonts w:ascii="Arial" w:hAnsi="Arial" w:cs="Arial"/>
          <w:sz w:val="24"/>
          <w:szCs w:val="24"/>
        </w:rPr>
        <w:t>.</w:t>
      </w:r>
      <w:r>
        <w:rPr>
          <w:rFonts w:ascii="Arial" w:hAnsi="Arial" w:cs="Arial"/>
          <w:sz w:val="24"/>
          <w:szCs w:val="24"/>
        </w:rPr>
        <w:t>…19</w:t>
      </w:r>
    </w:p>
    <w:p w:rsidR="00033D7C" w:rsidRDefault="00033D7C" w:rsidP="00F11D24">
      <w:pPr>
        <w:spacing w:line="240" w:lineRule="auto"/>
        <w:jc w:val="both"/>
        <w:rPr>
          <w:rFonts w:ascii="Arial" w:hAnsi="Arial" w:cs="Arial"/>
          <w:sz w:val="24"/>
          <w:szCs w:val="24"/>
        </w:rPr>
      </w:pPr>
      <w:r w:rsidRPr="00F11D24">
        <w:rPr>
          <w:rFonts w:ascii="Arial" w:hAnsi="Arial" w:cs="Arial"/>
          <w:sz w:val="24"/>
          <w:szCs w:val="24"/>
        </w:rPr>
        <w:t>3.6 ENFERMEDADES DE TRABAJO</w:t>
      </w:r>
      <w:r>
        <w:rPr>
          <w:rFonts w:ascii="Arial" w:hAnsi="Arial" w:cs="Arial"/>
          <w:sz w:val="24"/>
          <w:szCs w:val="24"/>
        </w:rPr>
        <w:t>. ………………………………………………....</w:t>
      </w:r>
      <w:r w:rsidR="007C5F46">
        <w:rPr>
          <w:rFonts w:ascii="Arial" w:hAnsi="Arial" w:cs="Arial"/>
          <w:sz w:val="24"/>
          <w:szCs w:val="24"/>
        </w:rPr>
        <w:t>.</w:t>
      </w:r>
      <w:r>
        <w:rPr>
          <w:rFonts w:ascii="Arial" w:hAnsi="Arial" w:cs="Arial"/>
          <w:sz w:val="24"/>
          <w:szCs w:val="24"/>
        </w:rPr>
        <w:t>..19</w:t>
      </w:r>
    </w:p>
    <w:p w:rsidR="00033D7C" w:rsidRDefault="00033D7C" w:rsidP="00F11D24">
      <w:pPr>
        <w:pStyle w:val="NormalWeb"/>
        <w:jc w:val="both"/>
        <w:rPr>
          <w:rFonts w:ascii="Arial" w:hAnsi="Arial" w:cs="Arial"/>
        </w:rPr>
      </w:pPr>
      <w:r w:rsidRPr="00F11D24">
        <w:rPr>
          <w:rFonts w:ascii="Arial" w:hAnsi="Arial" w:cs="Arial"/>
        </w:rPr>
        <w:t>3.6.1 CAUSAS DE ENFERMEDADES DE TRABAJO</w:t>
      </w:r>
      <w:r>
        <w:rPr>
          <w:rFonts w:ascii="Arial" w:hAnsi="Arial" w:cs="Arial"/>
        </w:rPr>
        <w:t>. ……………………………</w:t>
      </w:r>
      <w:r w:rsidR="007C5F46">
        <w:rPr>
          <w:rFonts w:ascii="Arial" w:hAnsi="Arial" w:cs="Arial"/>
        </w:rPr>
        <w:t>…</w:t>
      </w:r>
      <w:r>
        <w:rPr>
          <w:rFonts w:ascii="Arial" w:hAnsi="Arial" w:cs="Arial"/>
        </w:rPr>
        <w:t>....19</w:t>
      </w:r>
    </w:p>
    <w:p w:rsidR="00033D7C" w:rsidRDefault="00033D7C" w:rsidP="00F11D24">
      <w:pPr>
        <w:spacing w:line="240" w:lineRule="auto"/>
        <w:jc w:val="both"/>
        <w:rPr>
          <w:rFonts w:ascii="Arial" w:hAnsi="Arial" w:cs="Arial"/>
          <w:sz w:val="24"/>
          <w:szCs w:val="24"/>
        </w:rPr>
      </w:pPr>
      <w:r w:rsidRPr="00F11D24">
        <w:rPr>
          <w:rFonts w:ascii="Arial" w:hAnsi="Arial" w:cs="Arial"/>
          <w:sz w:val="24"/>
          <w:szCs w:val="24"/>
        </w:rPr>
        <w:t>3.6.2 VIAS DE CONTAMINACION DE LO</w:t>
      </w:r>
      <w:r>
        <w:rPr>
          <w:rFonts w:ascii="Arial" w:hAnsi="Arial" w:cs="Arial"/>
          <w:sz w:val="24"/>
          <w:szCs w:val="24"/>
        </w:rPr>
        <w:t xml:space="preserve">S AGENTES </w:t>
      </w:r>
    </w:p>
    <w:p w:rsidR="00033D7C" w:rsidRDefault="00033D7C" w:rsidP="00F11D24">
      <w:pPr>
        <w:spacing w:line="240" w:lineRule="auto"/>
        <w:jc w:val="both"/>
        <w:rPr>
          <w:rFonts w:ascii="Arial" w:hAnsi="Arial" w:cs="Arial"/>
          <w:sz w:val="24"/>
          <w:szCs w:val="24"/>
        </w:rPr>
      </w:pPr>
      <w:r>
        <w:rPr>
          <w:rFonts w:ascii="Arial" w:hAnsi="Arial" w:cs="Arial"/>
          <w:sz w:val="24"/>
          <w:szCs w:val="24"/>
        </w:rPr>
        <w:t>QUIMICOS Y BIOLOGICOS. ………………………………………………………………21</w:t>
      </w:r>
    </w:p>
    <w:p w:rsidR="00033D7C" w:rsidRDefault="00033D7C" w:rsidP="00F11D24">
      <w:pPr>
        <w:spacing w:line="240" w:lineRule="auto"/>
        <w:jc w:val="both"/>
        <w:rPr>
          <w:rFonts w:ascii="Arial" w:hAnsi="Arial" w:cs="Arial"/>
          <w:sz w:val="24"/>
          <w:szCs w:val="24"/>
        </w:rPr>
      </w:pPr>
      <w:r w:rsidRPr="00F11D24">
        <w:rPr>
          <w:rFonts w:ascii="Arial" w:hAnsi="Arial" w:cs="Arial"/>
          <w:sz w:val="24"/>
          <w:szCs w:val="24"/>
        </w:rPr>
        <w:t>3.6.3 DETECCIÓN DE ENFERMEDADES DE TRABAJO</w:t>
      </w:r>
      <w:r>
        <w:rPr>
          <w:rFonts w:ascii="Arial" w:hAnsi="Arial" w:cs="Arial"/>
          <w:sz w:val="24"/>
          <w:szCs w:val="24"/>
        </w:rPr>
        <w:t>. …………………………</w:t>
      </w:r>
      <w:r w:rsidR="007C5F46">
        <w:rPr>
          <w:rFonts w:ascii="Arial" w:hAnsi="Arial" w:cs="Arial"/>
          <w:sz w:val="24"/>
          <w:szCs w:val="24"/>
        </w:rPr>
        <w:t>.</w:t>
      </w:r>
      <w:r>
        <w:rPr>
          <w:rFonts w:ascii="Arial" w:hAnsi="Arial" w:cs="Arial"/>
          <w:sz w:val="24"/>
          <w:szCs w:val="24"/>
        </w:rPr>
        <w:t>…21</w:t>
      </w:r>
    </w:p>
    <w:p w:rsidR="00033D7C" w:rsidRDefault="00033D7C" w:rsidP="00F11D24">
      <w:pPr>
        <w:spacing w:line="240" w:lineRule="auto"/>
        <w:jc w:val="both"/>
        <w:rPr>
          <w:rFonts w:ascii="Arial" w:hAnsi="Arial" w:cs="Arial"/>
          <w:sz w:val="24"/>
          <w:szCs w:val="24"/>
        </w:rPr>
      </w:pPr>
      <w:r w:rsidRPr="00F11D24">
        <w:rPr>
          <w:rFonts w:ascii="Arial" w:hAnsi="Arial" w:cs="Arial"/>
          <w:sz w:val="24"/>
          <w:szCs w:val="24"/>
        </w:rPr>
        <w:t>3.6.4 FORMAS DE PREVENIR LAS ENFERMEDADES</w:t>
      </w:r>
      <w:r>
        <w:rPr>
          <w:rFonts w:ascii="Arial" w:hAnsi="Arial" w:cs="Arial"/>
          <w:sz w:val="24"/>
          <w:szCs w:val="24"/>
        </w:rPr>
        <w:t>. ……………………………</w:t>
      </w:r>
      <w:r w:rsidR="007C5F46">
        <w:rPr>
          <w:rFonts w:ascii="Arial" w:hAnsi="Arial" w:cs="Arial"/>
          <w:sz w:val="24"/>
          <w:szCs w:val="24"/>
        </w:rPr>
        <w:t>.</w:t>
      </w:r>
      <w:r>
        <w:rPr>
          <w:rFonts w:ascii="Arial" w:hAnsi="Arial" w:cs="Arial"/>
          <w:sz w:val="24"/>
          <w:szCs w:val="24"/>
        </w:rPr>
        <w:t>..22</w:t>
      </w:r>
    </w:p>
    <w:p w:rsidR="00033D7C" w:rsidRDefault="00033D7C" w:rsidP="00F11D24">
      <w:pPr>
        <w:spacing w:line="240" w:lineRule="auto"/>
        <w:jc w:val="both"/>
        <w:rPr>
          <w:rFonts w:ascii="Arial" w:hAnsi="Arial" w:cs="Arial"/>
          <w:sz w:val="24"/>
          <w:szCs w:val="24"/>
        </w:rPr>
      </w:pPr>
      <w:r w:rsidRPr="00F11D24">
        <w:rPr>
          <w:rFonts w:ascii="Arial" w:hAnsi="Arial" w:cs="Arial"/>
          <w:sz w:val="24"/>
          <w:szCs w:val="24"/>
        </w:rPr>
        <w:t>3.7 COMISION DE SEGURIDAD E HIGIENE EN EL TRABAJO</w:t>
      </w:r>
      <w:r>
        <w:rPr>
          <w:rFonts w:ascii="Arial" w:hAnsi="Arial" w:cs="Arial"/>
          <w:sz w:val="24"/>
          <w:szCs w:val="24"/>
        </w:rPr>
        <w:t>. ……………………..22</w:t>
      </w:r>
    </w:p>
    <w:p w:rsidR="00033D7C" w:rsidRDefault="00033D7C" w:rsidP="00F11D24">
      <w:pPr>
        <w:spacing w:line="240" w:lineRule="auto"/>
        <w:jc w:val="both"/>
        <w:rPr>
          <w:rFonts w:ascii="Arial" w:hAnsi="Arial" w:cs="Arial"/>
          <w:sz w:val="24"/>
          <w:szCs w:val="24"/>
        </w:rPr>
      </w:pPr>
      <w:r w:rsidRPr="00F11D24">
        <w:rPr>
          <w:rFonts w:ascii="Arial" w:hAnsi="Arial" w:cs="Arial"/>
          <w:sz w:val="24"/>
          <w:szCs w:val="24"/>
        </w:rPr>
        <w:t>3.7.1 OBJETIVO DE LA COMISION DE SEGURIDAD E HIGIENE</w:t>
      </w:r>
      <w:r>
        <w:rPr>
          <w:rFonts w:ascii="Arial" w:hAnsi="Arial" w:cs="Arial"/>
          <w:sz w:val="24"/>
          <w:szCs w:val="24"/>
        </w:rPr>
        <w:t>. ………………….23</w:t>
      </w:r>
    </w:p>
    <w:p w:rsidR="00033D7C" w:rsidRDefault="00033D7C" w:rsidP="00563142">
      <w:pPr>
        <w:autoSpaceDE w:val="0"/>
        <w:autoSpaceDN w:val="0"/>
        <w:adjustRightInd w:val="0"/>
        <w:spacing w:line="240" w:lineRule="auto"/>
        <w:jc w:val="both"/>
        <w:rPr>
          <w:rFonts w:ascii="Arial" w:hAnsi="Arial" w:cs="Arial"/>
          <w:sz w:val="24"/>
          <w:szCs w:val="24"/>
        </w:rPr>
      </w:pPr>
      <w:r w:rsidRPr="00F11D24">
        <w:rPr>
          <w:rFonts w:ascii="Arial" w:hAnsi="Arial" w:cs="Arial"/>
          <w:sz w:val="24"/>
          <w:szCs w:val="24"/>
        </w:rPr>
        <w:t xml:space="preserve">3.8 CONSTITUCION POLITICA DE LOS ESTADOS UNIDOS MEXICANOS. </w:t>
      </w:r>
      <w:r>
        <w:rPr>
          <w:rFonts w:ascii="Arial" w:hAnsi="Arial" w:cs="Arial"/>
          <w:sz w:val="24"/>
          <w:szCs w:val="24"/>
        </w:rPr>
        <w:t>……....24</w:t>
      </w:r>
    </w:p>
    <w:p w:rsidR="00033D7C" w:rsidRDefault="00033D7C" w:rsidP="00563142">
      <w:pPr>
        <w:autoSpaceDE w:val="0"/>
        <w:autoSpaceDN w:val="0"/>
        <w:adjustRightInd w:val="0"/>
        <w:spacing w:line="240" w:lineRule="auto"/>
        <w:jc w:val="both"/>
        <w:rPr>
          <w:rFonts w:ascii="Arial" w:hAnsi="Arial" w:cs="Arial"/>
          <w:sz w:val="24"/>
          <w:szCs w:val="24"/>
        </w:rPr>
      </w:pPr>
      <w:r w:rsidRPr="00563142">
        <w:rPr>
          <w:rFonts w:ascii="Arial" w:hAnsi="Arial" w:cs="Arial"/>
          <w:sz w:val="24"/>
          <w:szCs w:val="24"/>
        </w:rPr>
        <w:t>3.8.1 DEL TRABAJO Y DE LA PREVISIÓN SOCIAL</w:t>
      </w:r>
      <w:r>
        <w:rPr>
          <w:rFonts w:ascii="Arial" w:hAnsi="Arial" w:cs="Arial"/>
          <w:sz w:val="24"/>
          <w:szCs w:val="24"/>
        </w:rPr>
        <w:t>. …………………………………..24</w:t>
      </w:r>
    </w:p>
    <w:p w:rsidR="00033D7C" w:rsidRDefault="00033D7C" w:rsidP="00563142">
      <w:pPr>
        <w:autoSpaceDE w:val="0"/>
        <w:autoSpaceDN w:val="0"/>
        <w:adjustRightInd w:val="0"/>
        <w:spacing w:line="240" w:lineRule="auto"/>
        <w:jc w:val="both"/>
        <w:rPr>
          <w:rFonts w:ascii="Arial" w:hAnsi="Arial" w:cs="Arial"/>
        </w:rPr>
      </w:pPr>
      <w:r w:rsidRPr="00563142">
        <w:rPr>
          <w:rFonts w:ascii="Arial" w:hAnsi="Arial" w:cs="Arial"/>
        </w:rPr>
        <w:t>3.9 LEY FEDERAL DEL TRABAJO.</w:t>
      </w:r>
      <w:r>
        <w:rPr>
          <w:rFonts w:ascii="Arial" w:hAnsi="Arial" w:cs="Arial"/>
        </w:rPr>
        <w:t xml:space="preserve"> ……………………………………………………………….…..25</w:t>
      </w:r>
    </w:p>
    <w:p w:rsidR="00033D7C" w:rsidRDefault="00033D7C" w:rsidP="00B12F2C">
      <w:pPr>
        <w:spacing w:line="240" w:lineRule="auto"/>
        <w:jc w:val="both"/>
        <w:rPr>
          <w:rFonts w:ascii="Arial" w:hAnsi="Arial" w:cs="Arial"/>
          <w:sz w:val="24"/>
          <w:szCs w:val="24"/>
        </w:rPr>
      </w:pPr>
      <w:r w:rsidRPr="00563142">
        <w:rPr>
          <w:rFonts w:ascii="Arial" w:hAnsi="Arial" w:cs="Arial"/>
          <w:sz w:val="24"/>
          <w:szCs w:val="24"/>
        </w:rPr>
        <w:t>3.10 NORMAS OFICIALES MEXICANAS DE REFERENCIA.</w:t>
      </w:r>
      <w:r>
        <w:rPr>
          <w:rFonts w:ascii="Arial" w:hAnsi="Arial" w:cs="Arial"/>
          <w:sz w:val="24"/>
          <w:szCs w:val="24"/>
        </w:rPr>
        <w:t xml:space="preserve"> ………………………..38</w:t>
      </w:r>
    </w:p>
    <w:p w:rsidR="00033D7C" w:rsidRDefault="00033D7C" w:rsidP="00FB4AC7">
      <w:pPr>
        <w:pStyle w:val="Ttulo1"/>
        <w:rPr>
          <w:rFonts w:ascii="Arial" w:hAnsi="Arial" w:cs="Arial"/>
          <w:sz w:val="24"/>
          <w:szCs w:val="24"/>
        </w:rPr>
      </w:pPr>
      <w:r>
        <w:rPr>
          <w:rFonts w:ascii="Arial" w:hAnsi="Arial" w:cs="Arial"/>
          <w:sz w:val="24"/>
          <w:szCs w:val="24"/>
        </w:rPr>
        <w:t xml:space="preserve">CAPITULO IV: DIACNOSTICO SITUACIONAL. </w:t>
      </w:r>
    </w:p>
    <w:p w:rsidR="00033D7C" w:rsidRDefault="00033D7C" w:rsidP="00563142">
      <w:pPr>
        <w:autoSpaceDE w:val="0"/>
        <w:autoSpaceDN w:val="0"/>
        <w:adjustRightInd w:val="0"/>
        <w:spacing w:after="0" w:line="240" w:lineRule="auto"/>
        <w:jc w:val="both"/>
        <w:rPr>
          <w:rFonts w:ascii="Arial" w:hAnsi="Arial" w:cs="Arial"/>
          <w:sz w:val="24"/>
          <w:szCs w:val="24"/>
        </w:rPr>
      </w:pPr>
    </w:p>
    <w:p w:rsidR="00033D7C" w:rsidRDefault="00033D7C" w:rsidP="00563142">
      <w:pPr>
        <w:autoSpaceDE w:val="0"/>
        <w:autoSpaceDN w:val="0"/>
        <w:adjustRightInd w:val="0"/>
        <w:spacing w:after="0" w:line="240" w:lineRule="auto"/>
        <w:jc w:val="both"/>
        <w:rPr>
          <w:rFonts w:ascii="Arial" w:hAnsi="Arial" w:cs="Arial"/>
          <w:sz w:val="24"/>
          <w:szCs w:val="24"/>
        </w:rPr>
      </w:pPr>
      <w:r w:rsidRPr="00563142">
        <w:rPr>
          <w:rFonts w:ascii="Arial" w:hAnsi="Arial" w:cs="Arial"/>
          <w:sz w:val="24"/>
          <w:szCs w:val="24"/>
        </w:rPr>
        <w:t>4.6 RESULTADOS DE LA INVESTIGACIÓN</w:t>
      </w:r>
      <w:r>
        <w:rPr>
          <w:rFonts w:ascii="Arial" w:hAnsi="Arial" w:cs="Arial"/>
          <w:sz w:val="24"/>
          <w:szCs w:val="24"/>
        </w:rPr>
        <w:t>…………………………………………….47</w:t>
      </w:r>
    </w:p>
    <w:p w:rsidR="00033D7C" w:rsidRDefault="00033D7C" w:rsidP="00563142">
      <w:pPr>
        <w:autoSpaceDE w:val="0"/>
        <w:autoSpaceDN w:val="0"/>
        <w:adjustRightInd w:val="0"/>
        <w:spacing w:after="0" w:line="240" w:lineRule="auto"/>
        <w:jc w:val="both"/>
        <w:rPr>
          <w:rFonts w:ascii="Arial" w:hAnsi="Arial" w:cs="Arial"/>
          <w:sz w:val="24"/>
          <w:szCs w:val="24"/>
        </w:rPr>
      </w:pPr>
    </w:p>
    <w:p w:rsidR="00033D7C" w:rsidRDefault="00033D7C" w:rsidP="007A7FCC">
      <w:pPr>
        <w:pStyle w:val="Ttulo1"/>
        <w:pBdr>
          <w:bottom w:val="thinThickSmallGap" w:sz="12" w:space="0" w:color="943634"/>
        </w:pBdr>
        <w:jc w:val="left"/>
        <w:rPr>
          <w:rFonts w:ascii="Arial" w:hAnsi="Arial" w:cs="Arial"/>
          <w:b/>
          <w:bCs/>
          <w:sz w:val="24"/>
          <w:szCs w:val="24"/>
        </w:rPr>
      </w:pPr>
    </w:p>
    <w:p w:rsidR="00033D7C" w:rsidRDefault="00033D7C" w:rsidP="003E32C1">
      <w:pPr>
        <w:pStyle w:val="Ttulo1"/>
        <w:rPr>
          <w:rFonts w:ascii="Arial" w:hAnsi="Arial" w:cs="Arial"/>
          <w:b/>
          <w:bCs/>
          <w:sz w:val="24"/>
          <w:szCs w:val="24"/>
        </w:rPr>
      </w:pPr>
    </w:p>
    <w:p w:rsidR="00033D7C" w:rsidRPr="00D10AD5" w:rsidRDefault="00033D7C" w:rsidP="003E32C1">
      <w:pPr>
        <w:pStyle w:val="Ttulo1"/>
        <w:rPr>
          <w:rFonts w:ascii="Arial" w:hAnsi="Arial" w:cs="Arial"/>
          <w:b/>
          <w:bCs/>
          <w:sz w:val="24"/>
          <w:szCs w:val="24"/>
        </w:rPr>
      </w:pPr>
      <w:r w:rsidRPr="00D10AD5">
        <w:rPr>
          <w:rFonts w:ascii="Arial" w:hAnsi="Arial" w:cs="Arial"/>
          <w:b/>
          <w:bCs/>
          <w:sz w:val="24"/>
          <w:szCs w:val="24"/>
        </w:rPr>
        <w:t xml:space="preserve">CAPITULO V: SUB- PROGRAMAS </w:t>
      </w:r>
    </w:p>
    <w:p w:rsidR="00033D7C" w:rsidRPr="00D10AD5" w:rsidRDefault="00033D7C" w:rsidP="003E32C1">
      <w:pPr>
        <w:pStyle w:val="Ttulo2"/>
        <w:rPr>
          <w:rFonts w:ascii="Arial" w:hAnsi="Arial" w:cs="Arial"/>
          <w:lang w:val="es-ES_tradnl"/>
        </w:rPr>
      </w:pPr>
      <w:r w:rsidRPr="000D5906">
        <w:rPr>
          <w:rFonts w:ascii="Arial" w:hAnsi="Arial" w:cs="Arial"/>
          <w:b/>
          <w:bCs/>
          <w:lang w:val="es-ES_tradnl"/>
        </w:rPr>
        <w:t>SUB-PROGRAMA I: SEGURIDAD E HIGIENE</w:t>
      </w:r>
      <w:r w:rsidRPr="00D10AD5">
        <w:rPr>
          <w:rFonts w:ascii="Arial" w:hAnsi="Arial" w:cs="Arial"/>
          <w:lang w:val="es-ES_tradnl"/>
        </w:rPr>
        <w:t>.</w:t>
      </w:r>
    </w:p>
    <w:p w:rsidR="00033D7C" w:rsidRDefault="00033D7C" w:rsidP="005C1378">
      <w:pPr>
        <w:spacing w:before="100" w:beforeAutospacing="1" w:after="150" w:line="240" w:lineRule="auto"/>
        <w:ind w:right="-22"/>
        <w:rPr>
          <w:rFonts w:ascii="Arial" w:hAnsi="Arial" w:cs="Arial"/>
          <w:sz w:val="24"/>
          <w:szCs w:val="24"/>
          <w:lang w:eastAsia="es-MX"/>
        </w:rPr>
      </w:pPr>
      <w:r w:rsidRPr="00D10AD5">
        <w:rPr>
          <w:rFonts w:ascii="Arial" w:hAnsi="Arial" w:cs="Arial"/>
          <w:sz w:val="24"/>
          <w:szCs w:val="24"/>
          <w:lang w:val="es-ES_tradnl"/>
        </w:rPr>
        <w:t xml:space="preserve">5.1.1 </w:t>
      </w:r>
      <w:r w:rsidRPr="00D10AD5">
        <w:rPr>
          <w:rFonts w:ascii="Arial" w:hAnsi="Arial" w:cs="Arial"/>
          <w:sz w:val="24"/>
          <w:szCs w:val="24"/>
          <w:lang w:eastAsia="es-MX"/>
        </w:rPr>
        <w:t>DECÁLOGO DE LA SEGURIDAD INDUSTRIAL</w:t>
      </w:r>
      <w:r>
        <w:rPr>
          <w:rFonts w:ascii="Arial" w:hAnsi="Arial" w:cs="Arial"/>
          <w:sz w:val="24"/>
          <w:szCs w:val="24"/>
          <w:lang w:eastAsia="es-MX"/>
        </w:rPr>
        <w:t>………………………………….50</w:t>
      </w:r>
    </w:p>
    <w:p w:rsidR="00033D7C" w:rsidRDefault="00033D7C" w:rsidP="00D10AD5">
      <w:pPr>
        <w:spacing w:before="100" w:beforeAutospacing="1" w:after="150" w:line="240" w:lineRule="auto"/>
        <w:ind w:right="285"/>
        <w:rPr>
          <w:rFonts w:ascii="Arial" w:hAnsi="Arial" w:cs="Arial"/>
          <w:sz w:val="24"/>
          <w:szCs w:val="24"/>
          <w:lang w:eastAsia="es-MX"/>
        </w:rPr>
      </w:pPr>
      <w:r w:rsidRPr="00D10AD5">
        <w:rPr>
          <w:rFonts w:ascii="Arial" w:hAnsi="Arial" w:cs="Arial"/>
          <w:sz w:val="24"/>
          <w:szCs w:val="24"/>
          <w:lang w:eastAsia="es-MX"/>
        </w:rPr>
        <w:t xml:space="preserve">5.1.2 </w:t>
      </w:r>
      <w:r>
        <w:rPr>
          <w:rFonts w:ascii="Arial" w:hAnsi="Arial" w:cs="Arial"/>
          <w:sz w:val="24"/>
          <w:szCs w:val="24"/>
          <w:lang w:eastAsia="es-MX"/>
        </w:rPr>
        <w:t>ORDEN Y LIMPIEZA. …………….………………………………………..………...50</w:t>
      </w:r>
    </w:p>
    <w:p w:rsidR="00033D7C" w:rsidRDefault="00033D7C" w:rsidP="00D10AD5">
      <w:pPr>
        <w:spacing w:before="100" w:beforeAutospacing="1" w:after="150" w:line="240" w:lineRule="auto"/>
        <w:ind w:right="285"/>
        <w:rPr>
          <w:rFonts w:ascii="Arial" w:hAnsi="Arial" w:cs="Arial"/>
          <w:sz w:val="24"/>
          <w:szCs w:val="24"/>
          <w:lang w:eastAsia="es-MX"/>
        </w:rPr>
      </w:pPr>
      <w:r w:rsidRPr="00D10AD5">
        <w:rPr>
          <w:rFonts w:ascii="Arial" w:hAnsi="Arial" w:cs="Arial"/>
          <w:sz w:val="24"/>
          <w:szCs w:val="24"/>
          <w:lang w:eastAsia="es-MX"/>
        </w:rPr>
        <w:t>5.1.3 EQUIPOS DE PROTECCIÓN INDIVIDUAL</w:t>
      </w:r>
      <w:r>
        <w:rPr>
          <w:rFonts w:ascii="Arial" w:hAnsi="Arial" w:cs="Arial"/>
          <w:sz w:val="24"/>
          <w:szCs w:val="24"/>
          <w:lang w:eastAsia="es-MX"/>
        </w:rPr>
        <w:t>. ……………………………..…….....51</w:t>
      </w:r>
    </w:p>
    <w:p w:rsidR="00033D7C" w:rsidRPr="00D10AD5" w:rsidRDefault="00033D7C" w:rsidP="00D10AD5">
      <w:pPr>
        <w:spacing w:before="100" w:beforeAutospacing="1" w:after="150" w:line="360" w:lineRule="auto"/>
        <w:ind w:right="285"/>
        <w:rPr>
          <w:rFonts w:ascii="Arial" w:hAnsi="Arial" w:cs="Arial"/>
          <w:sz w:val="24"/>
          <w:szCs w:val="24"/>
          <w:lang w:eastAsia="es-MX"/>
        </w:rPr>
      </w:pPr>
      <w:r w:rsidRPr="00D10AD5">
        <w:rPr>
          <w:rFonts w:ascii="Arial" w:hAnsi="Arial" w:cs="Arial"/>
          <w:sz w:val="24"/>
          <w:szCs w:val="24"/>
          <w:lang w:eastAsia="es-MX"/>
        </w:rPr>
        <w:t>5.1.4 HERRAMIENTAS MANUALES</w:t>
      </w:r>
      <w:r>
        <w:rPr>
          <w:rFonts w:ascii="Arial" w:hAnsi="Arial" w:cs="Arial"/>
          <w:sz w:val="24"/>
          <w:szCs w:val="24"/>
          <w:lang w:eastAsia="es-MX"/>
        </w:rPr>
        <w:t>. ………………………………..………………......52</w:t>
      </w:r>
    </w:p>
    <w:p w:rsidR="00033D7C" w:rsidRDefault="00033D7C" w:rsidP="00D10AD5">
      <w:pPr>
        <w:spacing w:before="100" w:beforeAutospacing="1" w:after="150" w:line="240" w:lineRule="auto"/>
        <w:ind w:right="285"/>
        <w:rPr>
          <w:rFonts w:ascii="Arial" w:hAnsi="Arial" w:cs="Arial"/>
          <w:sz w:val="24"/>
          <w:szCs w:val="24"/>
          <w:lang w:eastAsia="es-MX"/>
        </w:rPr>
      </w:pPr>
      <w:r w:rsidRPr="00D10AD5">
        <w:rPr>
          <w:rFonts w:ascii="Arial" w:hAnsi="Arial" w:cs="Arial"/>
          <w:sz w:val="24"/>
          <w:szCs w:val="24"/>
          <w:lang w:eastAsia="es-MX"/>
        </w:rPr>
        <w:t>5.1.5 ESCALERAS DE MANO</w:t>
      </w:r>
      <w:r>
        <w:rPr>
          <w:rFonts w:ascii="Arial" w:hAnsi="Arial" w:cs="Arial"/>
          <w:sz w:val="24"/>
          <w:szCs w:val="24"/>
          <w:lang w:eastAsia="es-MX"/>
        </w:rPr>
        <w:t>. ………………………………………..………………</w:t>
      </w:r>
      <w:r w:rsidR="007C5F46">
        <w:rPr>
          <w:rFonts w:ascii="Arial" w:hAnsi="Arial" w:cs="Arial"/>
          <w:sz w:val="24"/>
          <w:szCs w:val="24"/>
          <w:lang w:eastAsia="es-MX"/>
        </w:rPr>
        <w:t>.</w:t>
      </w:r>
      <w:r>
        <w:rPr>
          <w:rFonts w:ascii="Arial" w:hAnsi="Arial" w:cs="Arial"/>
          <w:sz w:val="24"/>
          <w:szCs w:val="24"/>
          <w:lang w:eastAsia="es-MX"/>
        </w:rPr>
        <w:t>….52</w:t>
      </w:r>
    </w:p>
    <w:p w:rsidR="00033D7C" w:rsidRDefault="00033D7C" w:rsidP="00D10AD5">
      <w:pPr>
        <w:spacing w:before="100" w:beforeAutospacing="1" w:after="150" w:line="240" w:lineRule="auto"/>
        <w:ind w:right="285"/>
        <w:rPr>
          <w:rFonts w:ascii="Arial" w:hAnsi="Arial" w:cs="Arial"/>
          <w:sz w:val="24"/>
          <w:szCs w:val="24"/>
          <w:lang w:eastAsia="es-MX"/>
        </w:rPr>
      </w:pPr>
      <w:r w:rsidRPr="00D10AD5">
        <w:rPr>
          <w:rFonts w:ascii="Arial" w:hAnsi="Arial" w:cs="Arial"/>
          <w:sz w:val="24"/>
          <w:szCs w:val="24"/>
          <w:lang w:eastAsia="es-MX"/>
        </w:rPr>
        <w:t>5.1.6 ELECTRICIDAD</w:t>
      </w:r>
      <w:r>
        <w:rPr>
          <w:rFonts w:ascii="Arial" w:hAnsi="Arial" w:cs="Arial"/>
          <w:sz w:val="24"/>
          <w:szCs w:val="24"/>
          <w:lang w:eastAsia="es-MX"/>
        </w:rPr>
        <w:t>. …………………………………………………………..………....52</w:t>
      </w:r>
    </w:p>
    <w:p w:rsidR="00033D7C" w:rsidRDefault="00033D7C" w:rsidP="00D10AD5">
      <w:pPr>
        <w:spacing w:before="100" w:beforeAutospacing="1" w:after="150" w:line="240" w:lineRule="auto"/>
        <w:ind w:right="285"/>
        <w:rPr>
          <w:rFonts w:ascii="Arial" w:hAnsi="Arial" w:cs="Arial"/>
          <w:sz w:val="24"/>
          <w:szCs w:val="24"/>
          <w:lang w:eastAsia="es-MX"/>
        </w:rPr>
      </w:pPr>
      <w:r w:rsidRPr="00D10AD5">
        <w:rPr>
          <w:rFonts w:ascii="Arial" w:hAnsi="Arial" w:cs="Arial"/>
          <w:sz w:val="24"/>
          <w:szCs w:val="24"/>
          <w:lang w:eastAsia="es-MX"/>
        </w:rPr>
        <w:t>5.1.7 RIESGOS QUÍMICOS</w:t>
      </w:r>
      <w:r>
        <w:rPr>
          <w:rFonts w:ascii="Arial" w:hAnsi="Arial" w:cs="Arial"/>
          <w:sz w:val="24"/>
          <w:szCs w:val="24"/>
          <w:lang w:eastAsia="es-MX"/>
        </w:rPr>
        <w:t>. ……………………………………………………….……..53</w:t>
      </w:r>
    </w:p>
    <w:p w:rsidR="00033D7C" w:rsidRPr="005C1378" w:rsidRDefault="00033D7C" w:rsidP="005C1378">
      <w:pPr>
        <w:spacing w:before="100" w:beforeAutospacing="1" w:after="150" w:line="360" w:lineRule="auto"/>
        <w:ind w:right="285"/>
        <w:rPr>
          <w:rFonts w:ascii="Arial" w:hAnsi="Arial" w:cs="Arial"/>
          <w:sz w:val="24"/>
          <w:szCs w:val="24"/>
          <w:lang w:eastAsia="es-MX"/>
        </w:rPr>
      </w:pPr>
      <w:r w:rsidRPr="005C1378">
        <w:rPr>
          <w:rFonts w:ascii="Arial" w:hAnsi="Arial" w:cs="Arial"/>
          <w:sz w:val="24"/>
          <w:szCs w:val="24"/>
          <w:lang w:eastAsia="es-MX"/>
        </w:rPr>
        <w:t>5.1.8 EL RIESGO DE INCENDIOS</w:t>
      </w:r>
      <w:r>
        <w:rPr>
          <w:rFonts w:ascii="Arial" w:hAnsi="Arial" w:cs="Arial"/>
          <w:sz w:val="24"/>
          <w:szCs w:val="24"/>
          <w:lang w:eastAsia="es-MX"/>
        </w:rPr>
        <w:t>. ………………………………………………….</w:t>
      </w:r>
      <w:r w:rsidR="007C5F46">
        <w:rPr>
          <w:rFonts w:ascii="Arial" w:hAnsi="Arial" w:cs="Arial"/>
          <w:sz w:val="24"/>
          <w:szCs w:val="24"/>
          <w:lang w:eastAsia="es-MX"/>
        </w:rPr>
        <w:t>.</w:t>
      </w:r>
      <w:r>
        <w:rPr>
          <w:rFonts w:ascii="Arial" w:hAnsi="Arial" w:cs="Arial"/>
          <w:sz w:val="24"/>
          <w:szCs w:val="24"/>
          <w:lang w:eastAsia="es-MX"/>
        </w:rPr>
        <w:t>…..54</w:t>
      </w:r>
    </w:p>
    <w:p w:rsidR="00033D7C" w:rsidRDefault="00033D7C" w:rsidP="00D10AD5">
      <w:pPr>
        <w:spacing w:before="100" w:beforeAutospacing="1" w:after="150" w:line="240" w:lineRule="auto"/>
        <w:ind w:right="285"/>
        <w:jc w:val="both"/>
        <w:rPr>
          <w:rFonts w:ascii="Arial" w:hAnsi="Arial" w:cs="Arial"/>
          <w:sz w:val="24"/>
          <w:szCs w:val="24"/>
          <w:lang w:eastAsia="es-MX"/>
        </w:rPr>
      </w:pPr>
      <w:r w:rsidRPr="00D10AD5">
        <w:rPr>
          <w:rFonts w:ascii="Arial" w:hAnsi="Arial" w:cs="Arial"/>
          <w:sz w:val="24"/>
          <w:szCs w:val="24"/>
          <w:lang w:eastAsia="es-MX"/>
        </w:rPr>
        <w:t>5.1.9 EMERGENCIAS</w:t>
      </w:r>
      <w:r>
        <w:rPr>
          <w:rFonts w:ascii="Arial" w:hAnsi="Arial" w:cs="Arial"/>
          <w:sz w:val="24"/>
          <w:szCs w:val="24"/>
          <w:lang w:eastAsia="es-MX"/>
        </w:rPr>
        <w:t>. …………………………………………………………………....55</w:t>
      </w:r>
    </w:p>
    <w:p w:rsidR="00033D7C" w:rsidRDefault="00033D7C" w:rsidP="00D10AD5">
      <w:pPr>
        <w:spacing w:before="100" w:beforeAutospacing="1" w:line="240" w:lineRule="auto"/>
        <w:ind w:right="285"/>
        <w:rPr>
          <w:rFonts w:ascii="Arial" w:hAnsi="Arial" w:cs="Arial"/>
          <w:sz w:val="24"/>
          <w:szCs w:val="24"/>
          <w:lang w:eastAsia="es-MX"/>
        </w:rPr>
      </w:pPr>
      <w:r w:rsidRPr="00D10AD5">
        <w:rPr>
          <w:rFonts w:ascii="Arial" w:hAnsi="Arial" w:cs="Arial"/>
          <w:sz w:val="24"/>
          <w:szCs w:val="24"/>
          <w:lang w:eastAsia="es-MX"/>
        </w:rPr>
        <w:t>5.1.10 ACCIDENTES</w:t>
      </w:r>
      <w:r>
        <w:rPr>
          <w:rFonts w:ascii="Arial" w:hAnsi="Arial" w:cs="Arial"/>
          <w:sz w:val="24"/>
          <w:szCs w:val="24"/>
          <w:lang w:eastAsia="es-MX"/>
        </w:rPr>
        <w:t>. ………………………………………………………..…………….55</w:t>
      </w:r>
    </w:p>
    <w:p w:rsidR="00033D7C" w:rsidRPr="00974EBF" w:rsidRDefault="00033D7C" w:rsidP="003E32C1">
      <w:pPr>
        <w:pStyle w:val="Ttulo2"/>
        <w:rPr>
          <w:rFonts w:ascii="Arial" w:hAnsi="Arial" w:cs="Arial"/>
          <w:b/>
          <w:bCs/>
          <w:lang w:eastAsia="es-MX"/>
        </w:rPr>
      </w:pPr>
      <w:r w:rsidRPr="00974EBF">
        <w:rPr>
          <w:rFonts w:ascii="Arial" w:hAnsi="Arial" w:cs="Arial"/>
          <w:b/>
          <w:bCs/>
          <w:lang w:eastAsia="es-MX"/>
        </w:rPr>
        <w:t>SUB-PROGRAMA</w:t>
      </w:r>
      <w:r>
        <w:rPr>
          <w:rFonts w:ascii="Arial" w:hAnsi="Arial" w:cs="Arial"/>
          <w:b/>
          <w:bCs/>
          <w:lang w:eastAsia="es-MX"/>
        </w:rPr>
        <w:t xml:space="preserve"> II:</w:t>
      </w:r>
      <w:r w:rsidRPr="00974EBF">
        <w:rPr>
          <w:rFonts w:ascii="Arial" w:hAnsi="Arial" w:cs="Arial"/>
          <w:b/>
          <w:bCs/>
          <w:lang w:eastAsia="es-MX"/>
        </w:rPr>
        <w:t xml:space="preserve"> </w:t>
      </w:r>
      <w:r>
        <w:rPr>
          <w:rFonts w:ascii="Arial" w:hAnsi="Arial" w:cs="Arial"/>
          <w:b/>
          <w:bCs/>
          <w:lang w:eastAsia="es-MX"/>
        </w:rPr>
        <w:t xml:space="preserve">COMISION DE </w:t>
      </w:r>
      <w:r w:rsidRPr="00974EBF">
        <w:rPr>
          <w:rFonts w:ascii="Arial" w:hAnsi="Arial" w:cs="Arial"/>
          <w:b/>
          <w:bCs/>
          <w:lang w:eastAsia="es-MX"/>
        </w:rPr>
        <w:t>SEGURIDAD E HIGIENE</w:t>
      </w:r>
    </w:p>
    <w:p w:rsidR="00033D7C" w:rsidRDefault="00033D7C" w:rsidP="006C2D1A">
      <w:pPr>
        <w:widowControl w:val="0"/>
        <w:autoSpaceDE w:val="0"/>
        <w:autoSpaceDN w:val="0"/>
        <w:adjustRightInd w:val="0"/>
        <w:spacing w:line="240" w:lineRule="auto"/>
        <w:rPr>
          <w:rFonts w:ascii="Arial" w:hAnsi="Arial" w:cs="Arial"/>
          <w:shadow/>
        </w:rPr>
      </w:pPr>
      <w:r w:rsidRPr="0085426A">
        <w:rPr>
          <w:rFonts w:ascii="Arial" w:hAnsi="Arial" w:cs="Arial"/>
          <w:shadow/>
        </w:rPr>
        <w:t xml:space="preserve">5.2 COMISIONES MIXTAS DE HIGIENE Y </w:t>
      </w:r>
    </w:p>
    <w:p w:rsidR="00033D7C" w:rsidRPr="0085426A" w:rsidRDefault="00033D7C" w:rsidP="006C2D1A">
      <w:pPr>
        <w:widowControl w:val="0"/>
        <w:autoSpaceDE w:val="0"/>
        <w:autoSpaceDN w:val="0"/>
        <w:adjustRightInd w:val="0"/>
        <w:spacing w:line="240" w:lineRule="auto"/>
        <w:rPr>
          <w:rFonts w:ascii="Arial" w:hAnsi="Arial" w:cs="Arial"/>
          <w:shadow/>
        </w:rPr>
      </w:pPr>
      <w:r w:rsidRPr="0085426A">
        <w:rPr>
          <w:rFonts w:ascii="Arial" w:hAnsi="Arial" w:cs="Arial"/>
          <w:shadow/>
        </w:rPr>
        <w:t>SEGURIDAD</w:t>
      </w:r>
      <w:r>
        <w:rPr>
          <w:rFonts w:ascii="Arial" w:hAnsi="Arial" w:cs="Arial"/>
          <w:shadow/>
        </w:rPr>
        <w:t>. ………………………………………………………………………………………</w:t>
      </w:r>
      <w:r w:rsidR="007C5F46">
        <w:rPr>
          <w:rFonts w:ascii="Arial" w:hAnsi="Arial" w:cs="Arial"/>
          <w:shadow/>
        </w:rPr>
        <w:t>.</w:t>
      </w:r>
      <w:r>
        <w:rPr>
          <w:rFonts w:ascii="Arial" w:hAnsi="Arial" w:cs="Arial"/>
          <w:shadow/>
        </w:rPr>
        <w:t>…..57</w:t>
      </w:r>
    </w:p>
    <w:p w:rsidR="00033D7C" w:rsidRDefault="00033D7C" w:rsidP="006C2D1A">
      <w:pPr>
        <w:spacing w:line="240" w:lineRule="auto"/>
        <w:rPr>
          <w:rFonts w:ascii="Arial" w:hAnsi="Arial" w:cs="Arial"/>
        </w:rPr>
      </w:pPr>
      <w:r w:rsidRPr="0085426A">
        <w:rPr>
          <w:rFonts w:ascii="Arial" w:hAnsi="Arial" w:cs="Arial"/>
        </w:rPr>
        <w:t>5.2</w:t>
      </w:r>
      <w:r>
        <w:rPr>
          <w:rFonts w:ascii="Arial" w:hAnsi="Arial" w:cs="Arial"/>
        </w:rPr>
        <w:t>.1 INTEGRACIÓN Y FUNCIONAMIENTO. …………………………………………………</w:t>
      </w:r>
      <w:r w:rsidR="007C5F46">
        <w:rPr>
          <w:rFonts w:ascii="Arial" w:hAnsi="Arial" w:cs="Arial"/>
        </w:rPr>
        <w:t>.</w:t>
      </w:r>
      <w:r>
        <w:rPr>
          <w:rFonts w:ascii="Arial" w:hAnsi="Arial" w:cs="Arial"/>
        </w:rPr>
        <w:t>…...57</w:t>
      </w:r>
    </w:p>
    <w:p w:rsidR="00033D7C" w:rsidRPr="0085426A" w:rsidRDefault="00033D7C" w:rsidP="006C2D1A">
      <w:pPr>
        <w:spacing w:line="240" w:lineRule="auto"/>
        <w:rPr>
          <w:rFonts w:ascii="Arial" w:hAnsi="Arial" w:cs="Arial"/>
        </w:rPr>
      </w:pPr>
      <w:r w:rsidRPr="0085426A">
        <w:rPr>
          <w:rFonts w:ascii="Arial" w:hAnsi="Arial" w:cs="Arial"/>
        </w:rPr>
        <w:t>DE LAS COMISIONES MIXTAS</w:t>
      </w:r>
      <w:r>
        <w:rPr>
          <w:rFonts w:ascii="Arial" w:hAnsi="Arial" w:cs="Arial"/>
        </w:rPr>
        <w:t>. …………………………………………………………………</w:t>
      </w:r>
      <w:r w:rsidR="007C5F46">
        <w:rPr>
          <w:rFonts w:ascii="Arial" w:hAnsi="Arial" w:cs="Arial"/>
        </w:rPr>
        <w:t>.</w:t>
      </w:r>
      <w:r>
        <w:rPr>
          <w:rFonts w:ascii="Arial" w:hAnsi="Arial" w:cs="Arial"/>
        </w:rPr>
        <w:t>….58</w:t>
      </w:r>
    </w:p>
    <w:p w:rsidR="00033D7C" w:rsidRDefault="00033D7C" w:rsidP="006C2D1A">
      <w:pPr>
        <w:spacing w:line="240" w:lineRule="auto"/>
        <w:rPr>
          <w:rFonts w:ascii="Arial" w:hAnsi="Arial" w:cs="Arial"/>
        </w:rPr>
      </w:pPr>
      <w:r w:rsidRPr="0085426A">
        <w:rPr>
          <w:rFonts w:ascii="Arial" w:hAnsi="Arial" w:cs="Arial"/>
        </w:rPr>
        <w:t xml:space="preserve">5.2.2 LAS FUNCIONES DE LOS REPRESENTANTES </w:t>
      </w:r>
    </w:p>
    <w:p w:rsidR="00033D7C" w:rsidRPr="0085426A" w:rsidRDefault="00033D7C" w:rsidP="006C2D1A">
      <w:pPr>
        <w:spacing w:line="240" w:lineRule="auto"/>
        <w:rPr>
          <w:rFonts w:ascii="Arial" w:hAnsi="Arial" w:cs="Arial"/>
        </w:rPr>
      </w:pPr>
      <w:r w:rsidRPr="0085426A">
        <w:rPr>
          <w:rFonts w:ascii="Arial" w:hAnsi="Arial" w:cs="Arial"/>
        </w:rPr>
        <w:t>DE LA COMISIÓN</w:t>
      </w:r>
      <w:r>
        <w:rPr>
          <w:rFonts w:ascii="Arial" w:hAnsi="Arial" w:cs="Arial"/>
        </w:rPr>
        <w:t>. …………………………………………………………………………….….</w:t>
      </w:r>
      <w:r w:rsidR="007C5F46">
        <w:rPr>
          <w:rFonts w:ascii="Arial" w:hAnsi="Arial" w:cs="Arial"/>
        </w:rPr>
        <w:t>.</w:t>
      </w:r>
      <w:r>
        <w:rPr>
          <w:rFonts w:ascii="Arial" w:hAnsi="Arial" w:cs="Arial"/>
        </w:rPr>
        <w:t>.…..58</w:t>
      </w:r>
    </w:p>
    <w:p w:rsidR="00033D7C" w:rsidRDefault="00033D7C" w:rsidP="006C2D1A">
      <w:pPr>
        <w:spacing w:line="240" w:lineRule="auto"/>
        <w:rPr>
          <w:rFonts w:ascii="Arial" w:hAnsi="Arial" w:cs="Arial"/>
        </w:rPr>
      </w:pPr>
      <w:r w:rsidRPr="0085426A">
        <w:rPr>
          <w:rFonts w:ascii="Arial" w:hAnsi="Arial" w:cs="Arial"/>
        </w:rPr>
        <w:t xml:space="preserve">5.2.3 FUNCIONES DE UNA COMISIÓN DE </w:t>
      </w:r>
    </w:p>
    <w:p w:rsidR="00033D7C" w:rsidRPr="0085426A" w:rsidRDefault="00033D7C" w:rsidP="006C2D1A">
      <w:pPr>
        <w:spacing w:line="240" w:lineRule="auto"/>
        <w:rPr>
          <w:rFonts w:ascii="Arial" w:hAnsi="Arial" w:cs="Arial"/>
        </w:rPr>
      </w:pPr>
      <w:r w:rsidRPr="0085426A">
        <w:rPr>
          <w:rFonts w:ascii="Arial" w:hAnsi="Arial" w:cs="Arial"/>
        </w:rPr>
        <w:t>SEGURIDAD E HIGIENE</w:t>
      </w:r>
      <w:r>
        <w:rPr>
          <w:rFonts w:ascii="Arial" w:hAnsi="Arial" w:cs="Arial"/>
        </w:rPr>
        <w:t>. ……………………………………………………………………………..59</w:t>
      </w:r>
    </w:p>
    <w:p w:rsidR="00033D7C" w:rsidRPr="0085426A" w:rsidRDefault="00033D7C" w:rsidP="006C2D1A">
      <w:pPr>
        <w:spacing w:line="240" w:lineRule="auto"/>
        <w:rPr>
          <w:rFonts w:ascii="Arial" w:hAnsi="Arial" w:cs="Arial"/>
        </w:rPr>
      </w:pPr>
      <w:r w:rsidRPr="0085426A">
        <w:rPr>
          <w:rFonts w:ascii="Arial" w:hAnsi="Arial" w:cs="Arial"/>
        </w:rPr>
        <w:lastRenderedPageBreak/>
        <w:t xml:space="preserve">5.2.4  FUNCIONAMIENTO Y ORGANIZACIÓN DE LA </w:t>
      </w:r>
      <w:r>
        <w:rPr>
          <w:rFonts w:ascii="Arial" w:hAnsi="Arial" w:cs="Arial"/>
        </w:rPr>
        <w:t xml:space="preserve">                                                                   </w:t>
      </w:r>
      <w:r w:rsidRPr="0085426A">
        <w:rPr>
          <w:rFonts w:ascii="Arial" w:hAnsi="Arial" w:cs="Arial"/>
        </w:rPr>
        <w:t>COMISION DE SEGURIDAD E  HIGIENE</w:t>
      </w:r>
      <w:r>
        <w:rPr>
          <w:rFonts w:ascii="Arial" w:hAnsi="Arial" w:cs="Arial"/>
        </w:rPr>
        <w:t>. …………………………………………………………60</w:t>
      </w:r>
    </w:p>
    <w:p w:rsidR="00033D7C" w:rsidRPr="0085426A" w:rsidRDefault="00033D7C" w:rsidP="006C2D1A">
      <w:pPr>
        <w:spacing w:line="240" w:lineRule="auto"/>
        <w:rPr>
          <w:rFonts w:ascii="Arial" w:hAnsi="Arial" w:cs="Arial"/>
        </w:rPr>
      </w:pPr>
      <w:r w:rsidRPr="0085426A">
        <w:rPr>
          <w:rFonts w:ascii="Arial" w:hAnsi="Arial" w:cs="Arial"/>
        </w:rPr>
        <w:t>5.2.5  CONSTITUCIÓN</w:t>
      </w:r>
      <w:r>
        <w:rPr>
          <w:rFonts w:ascii="Arial" w:hAnsi="Arial" w:cs="Arial"/>
        </w:rPr>
        <w:t>. …………………………………………………………………..…………..61</w:t>
      </w:r>
    </w:p>
    <w:p w:rsidR="00033D7C" w:rsidRPr="0085426A" w:rsidRDefault="00033D7C" w:rsidP="000D5906">
      <w:pPr>
        <w:spacing w:line="240" w:lineRule="auto"/>
        <w:jc w:val="both"/>
        <w:rPr>
          <w:rFonts w:ascii="Arial" w:hAnsi="Arial" w:cs="Arial"/>
        </w:rPr>
      </w:pPr>
      <w:r w:rsidRPr="0085426A">
        <w:rPr>
          <w:rFonts w:ascii="Arial" w:hAnsi="Arial" w:cs="Arial"/>
        </w:rPr>
        <w:t>5.2.6  INTEGRCIÓN</w:t>
      </w:r>
      <w:r>
        <w:rPr>
          <w:rFonts w:ascii="Arial" w:hAnsi="Arial" w:cs="Arial"/>
        </w:rPr>
        <w:t>. ……………………………………………………………………..…………...62</w:t>
      </w:r>
    </w:p>
    <w:p w:rsidR="00033D7C" w:rsidRPr="0085426A" w:rsidRDefault="00033D7C" w:rsidP="000D5906">
      <w:pPr>
        <w:spacing w:line="240" w:lineRule="auto"/>
        <w:jc w:val="both"/>
        <w:rPr>
          <w:rFonts w:ascii="Arial" w:hAnsi="Arial" w:cs="Arial"/>
        </w:rPr>
      </w:pPr>
      <w:r w:rsidRPr="0085426A">
        <w:rPr>
          <w:rFonts w:ascii="Arial" w:hAnsi="Arial" w:cs="Arial"/>
        </w:rPr>
        <w:t>5.2.7 ORGANIZACIÓN</w:t>
      </w:r>
      <w:r>
        <w:rPr>
          <w:rFonts w:ascii="Arial" w:hAnsi="Arial" w:cs="Arial"/>
        </w:rPr>
        <w:t>. ………………………………………………………………………...……..63</w:t>
      </w:r>
    </w:p>
    <w:p w:rsidR="00033D7C" w:rsidRPr="0085426A" w:rsidRDefault="00033D7C" w:rsidP="000D5906">
      <w:pPr>
        <w:spacing w:line="240" w:lineRule="auto"/>
        <w:jc w:val="both"/>
        <w:rPr>
          <w:rFonts w:ascii="Arial" w:hAnsi="Arial" w:cs="Arial"/>
        </w:rPr>
      </w:pPr>
      <w:r w:rsidRPr="0085426A">
        <w:rPr>
          <w:rFonts w:ascii="Arial" w:hAnsi="Arial" w:cs="Arial"/>
        </w:rPr>
        <w:t>5.2.8  FUNCIONAMIENTO</w:t>
      </w:r>
      <w:r>
        <w:rPr>
          <w:rFonts w:ascii="Arial" w:hAnsi="Arial" w:cs="Arial"/>
        </w:rPr>
        <w:t>. …………………………………………………………………..………67</w:t>
      </w:r>
    </w:p>
    <w:p w:rsidR="00033D7C" w:rsidRPr="0085426A" w:rsidRDefault="00033D7C" w:rsidP="000D5906">
      <w:pPr>
        <w:spacing w:line="240" w:lineRule="auto"/>
        <w:jc w:val="both"/>
        <w:rPr>
          <w:rFonts w:ascii="Arial" w:hAnsi="Arial" w:cs="Arial"/>
        </w:rPr>
      </w:pPr>
      <w:r w:rsidRPr="0085426A">
        <w:rPr>
          <w:rFonts w:ascii="Arial" w:hAnsi="Arial" w:cs="Arial"/>
        </w:rPr>
        <w:t>5.2.9  CONTENIDO DEL ACTA</w:t>
      </w:r>
      <w:r>
        <w:rPr>
          <w:rFonts w:ascii="Arial" w:hAnsi="Arial" w:cs="Arial"/>
        </w:rPr>
        <w:t>. ……………………………………………………………..………68</w:t>
      </w:r>
    </w:p>
    <w:p w:rsidR="00033D7C" w:rsidRDefault="00033D7C" w:rsidP="000D5906">
      <w:pPr>
        <w:spacing w:line="240" w:lineRule="auto"/>
        <w:jc w:val="both"/>
        <w:rPr>
          <w:rFonts w:ascii="Arial" w:hAnsi="Arial" w:cs="Arial"/>
        </w:rPr>
      </w:pPr>
      <w:r w:rsidRPr="0085426A">
        <w:rPr>
          <w:rFonts w:ascii="Arial" w:hAnsi="Arial" w:cs="Arial"/>
        </w:rPr>
        <w:t>5.2.9.1 DATOS QUE DEBE DE CONTENER EL ACTA</w:t>
      </w:r>
    </w:p>
    <w:p w:rsidR="00033D7C" w:rsidRPr="0085426A" w:rsidRDefault="00033D7C" w:rsidP="000D5906">
      <w:pPr>
        <w:spacing w:line="240" w:lineRule="auto"/>
        <w:jc w:val="both"/>
        <w:rPr>
          <w:rFonts w:ascii="Arial" w:hAnsi="Arial" w:cs="Arial"/>
        </w:rPr>
      </w:pPr>
      <w:r w:rsidRPr="0085426A">
        <w:rPr>
          <w:rFonts w:ascii="Arial" w:hAnsi="Arial" w:cs="Arial"/>
        </w:rPr>
        <w:t xml:space="preserve"> DE INTEGRACION DE LA COMISIÓN</w:t>
      </w:r>
      <w:r>
        <w:rPr>
          <w:rFonts w:ascii="Arial" w:hAnsi="Arial" w:cs="Arial"/>
        </w:rPr>
        <w:t>. …………………………………………………………….71</w:t>
      </w:r>
    </w:p>
    <w:p w:rsidR="00033D7C" w:rsidRDefault="00033D7C" w:rsidP="000D5906">
      <w:pPr>
        <w:spacing w:line="240" w:lineRule="auto"/>
        <w:jc w:val="both"/>
        <w:rPr>
          <w:rFonts w:ascii="Arial" w:hAnsi="Arial" w:cs="Arial"/>
        </w:rPr>
      </w:pPr>
      <w:r w:rsidRPr="0085426A">
        <w:rPr>
          <w:rFonts w:ascii="Arial" w:hAnsi="Arial" w:cs="Arial"/>
        </w:rPr>
        <w:t>5.2.10 PARTICIPACION DE LA COMISION DE SEGURIDAD</w:t>
      </w:r>
    </w:p>
    <w:p w:rsidR="00033D7C" w:rsidRPr="0085426A" w:rsidRDefault="00033D7C" w:rsidP="000D5906">
      <w:pPr>
        <w:spacing w:line="240" w:lineRule="auto"/>
        <w:jc w:val="both"/>
        <w:rPr>
          <w:rFonts w:ascii="Arial" w:hAnsi="Arial" w:cs="Arial"/>
        </w:rPr>
      </w:pPr>
      <w:r w:rsidRPr="0085426A">
        <w:rPr>
          <w:rFonts w:ascii="Arial" w:hAnsi="Arial" w:cs="Arial"/>
        </w:rPr>
        <w:t xml:space="preserve"> E HIGIENE EN LA PROTECCION ECOLOGICA</w:t>
      </w:r>
      <w:r>
        <w:rPr>
          <w:rFonts w:ascii="Arial" w:hAnsi="Arial" w:cs="Arial"/>
        </w:rPr>
        <w:t>. …………………………………………..…….72</w:t>
      </w:r>
    </w:p>
    <w:p w:rsidR="00033D7C" w:rsidRDefault="00033D7C" w:rsidP="003E32C1">
      <w:pPr>
        <w:pStyle w:val="Ttulo2"/>
        <w:rPr>
          <w:rFonts w:ascii="Arial" w:hAnsi="Arial" w:cs="Arial"/>
          <w:b/>
          <w:bCs/>
        </w:rPr>
      </w:pPr>
      <w:r w:rsidRPr="000D5906">
        <w:rPr>
          <w:rFonts w:ascii="Arial" w:hAnsi="Arial" w:cs="Arial"/>
          <w:b/>
          <w:bCs/>
        </w:rPr>
        <w:t>SUB-PROGRAMA III: MANEJO DEL GAS CLORO</w:t>
      </w:r>
    </w:p>
    <w:p w:rsidR="00033D7C" w:rsidRDefault="00033D7C" w:rsidP="000D5906">
      <w:pPr>
        <w:spacing w:line="240" w:lineRule="auto"/>
        <w:jc w:val="both"/>
        <w:rPr>
          <w:rFonts w:ascii="Arial" w:hAnsi="Arial" w:cs="Arial"/>
          <w:sz w:val="24"/>
          <w:szCs w:val="24"/>
        </w:rPr>
      </w:pPr>
      <w:r w:rsidRPr="00D37029">
        <w:rPr>
          <w:rFonts w:ascii="Arial" w:hAnsi="Arial" w:cs="Arial"/>
          <w:sz w:val="24"/>
          <w:szCs w:val="24"/>
        </w:rPr>
        <w:t>5.3 MANEJO DEL GAS CLORO</w:t>
      </w:r>
      <w:r>
        <w:rPr>
          <w:rFonts w:ascii="Arial" w:hAnsi="Arial" w:cs="Arial"/>
          <w:sz w:val="24"/>
          <w:szCs w:val="24"/>
        </w:rPr>
        <w:t>. ………………………………………………………….....74</w:t>
      </w:r>
    </w:p>
    <w:p w:rsidR="00033D7C" w:rsidRDefault="00033D7C" w:rsidP="00D37029">
      <w:pPr>
        <w:autoSpaceDE w:val="0"/>
        <w:autoSpaceDN w:val="0"/>
        <w:adjustRightInd w:val="0"/>
        <w:spacing w:after="0" w:line="360" w:lineRule="auto"/>
        <w:jc w:val="both"/>
        <w:rPr>
          <w:rFonts w:ascii="Arial" w:hAnsi="Arial" w:cs="Arial"/>
          <w:sz w:val="24"/>
          <w:szCs w:val="24"/>
        </w:rPr>
      </w:pPr>
      <w:r w:rsidRPr="00D37029">
        <w:rPr>
          <w:rFonts w:ascii="Arial" w:hAnsi="Arial" w:cs="Arial"/>
          <w:sz w:val="24"/>
          <w:szCs w:val="24"/>
        </w:rPr>
        <w:t xml:space="preserve">5.3.1 REGLAS DE SEGURIDAD PARA LOS </w:t>
      </w:r>
    </w:p>
    <w:p w:rsidR="00033D7C" w:rsidRPr="00D37029" w:rsidRDefault="00033D7C" w:rsidP="00D37029">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D37029">
        <w:rPr>
          <w:rFonts w:ascii="Arial" w:hAnsi="Arial" w:cs="Arial"/>
          <w:sz w:val="24"/>
          <w:szCs w:val="24"/>
        </w:rPr>
        <w:t>CILINDROS Y CONTENEDORES DE CLORO</w:t>
      </w:r>
      <w:r>
        <w:rPr>
          <w:rFonts w:ascii="Arial" w:hAnsi="Arial" w:cs="Arial"/>
          <w:sz w:val="24"/>
          <w:szCs w:val="24"/>
        </w:rPr>
        <w:t>. ………………………………..…..76</w:t>
      </w:r>
    </w:p>
    <w:p w:rsidR="00033D7C" w:rsidRDefault="00033D7C" w:rsidP="00D37029">
      <w:pPr>
        <w:autoSpaceDE w:val="0"/>
        <w:autoSpaceDN w:val="0"/>
        <w:adjustRightInd w:val="0"/>
        <w:spacing w:after="0" w:line="360" w:lineRule="auto"/>
        <w:jc w:val="both"/>
        <w:rPr>
          <w:rFonts w:ascii="Arial" w:hAnsi="Arial" w:cs="Arial"/>
          <w:sz w:val="24"/>
          <w:szCs w:val="24"/>
        </w:rPr>
      </w:pPr>
      <w:r w:rsidRPr="00D37029">
        <w:rPr>
          <w:rFonts w:ascii="Arial" w:hAnsi="Arial" w:cs="Arial"/>
          <w:sz w:val="24"/>
          <w:szCs w:val="24"/>
        </w:rPr>
        <w:t>5.3.2 ROPA DE PROTECCIÓN PERSONAL</w:t>
      </w:r>
      <w:r>
        <w:rPr>
          <w:rFonts w:ascii="Arial" w:hAnsi="Arial" w:cs="Arial"/>
          <w:sz w:val="24"/>
          <w:szCs w:val="24"/>
        </w:rPr>
        <w:t>. ……………………………………………..76</w:t>
      </w:r>
    </w:p>
    <w:p w:rsidR="00033D7C" w:rsidRDefault="00033D7C" w:rsidP="004223D3">
      <w:pPr>
        <w:autoSpaceDE w:val="0"/>
        <w:autoSpaceDN w:val="0"/>
        <w:adjustRightInd w:val="0"/>
        <w:spacing w:after="0" w:line="360" w:lineRule="auto"/>
        <w:jc w:val="both"/>
        <w:rPr>
          <w:rFonts w:ascii="Arial" w:hAnsi="Arial" w:cs="Arial"/>
          <w:sz w:val="24"/>
          <w:szCs w:val="24"/>
        </w:rPr>
      </w:pPr>
      <w:r w:rsidRPr="00D37029">
        <w:rPr>
          <w:rFonts w:ascii="Arial" w:hAnsi="Arial" w:cs="Arial"/>
          <w:sz w:val="24"/>
          <w:szCs w:val="24"/>
        </w:rPr>
        <w:t>5.3.3 EFECTOS A LA SALUD</w:t>
      </w:r>
      <w:r>
        <w:rPr>
          <w:rFonts w:ascii="Arial" w:hAnsi="Arial" w:cs="Arial"/>
          <w:sz w:val="24"/>
          <w:szCs w:val="24"/>
        </w:rPr>
        <w:t>. …………………………………………………….…………77</w:t>
      </w:r>
    </w:p>
    <w:p w:rsidR="00033D7C" w:rsidRDefault="00033D7C" w:rsidP="004223D3">
      <w:pPr>
        <w:autoSpaceDE w:val="0"/>
        <w:autoSpaceDN w:val="0"/>
        <w:adjustRightInd w:val="0"/>
        <w:spacing w:after="0" w:line="360" w:lineRule="auto"/>
        <w:jc w:val="both"/>
        <w:rPr>
          <w:rFonts w:ascii="Arial" w:hAnsi="Arial" w:cs="Arial"/>
          <w:sz w:val="24"/>
          <w:szCs w:val="24"/>
        </w:rPr>
      </w:pPr>
      <w:r w:rsidRPr="00D37029">
        <w:rPr>
          <w:rFonts w:ascii="Arial" w:hAnsi="Arial" w:cs="Arial"/>
          <w:sz w:val="24"/>
          <w:szCs w:val="24"/>
        </w:rPr>
        <w:t>5.3.4 PRIMEROS AUXILIOS</w:t>
      </w:r>
      <w:r>
        <w:rPr>
          <w:rFonts w:ascii="Arial" w:hAnsi="Arial" w:cs="Arial"/>
          <w:sz w:val="24"/>
          <w:szCs w:val="24"/>
        </w:rPr>
        <w:t>. ……………………………………………………….….…..78</w:t>
      </w:r>
    </w:p>
    <w:p w:rsidR="00033D7C" w:rsidRPr="00D37029" w:rsidRDefault="00033D7C" w:rsidP="004223D3">
      <w:pPr>
        <w:autoSpaceDE w:val="0"/>
        <w:autoSpaceDN w:val="0"/>
        <w:adjustRightInd w:val="0"/>
        <w:spacing w:after="0" w:line="240" w:lineRule="auto"/>
        <w:jc w:val="both"/>
        <w:rPr>
          <w:rFonts w:ascii="Arial" w:hAnsi="Arial" w:cs="Arial"/>
          <w:sz w:val="24"/>
          <w:szCs w:val="24"/>
        </w:rPr>
      </w:pPr>
      <w:r w:rsidRPr="00D37029">
        <w:rPr>
          <w:rFonts w:ascii="Arial" w:hAnsi="Arial" w:cs="Arial"/>
          <w:sz w:val="24"/>
          <w:szCs w:val="24"/>
        </w:rPr>
        <w:t>5.3.5 RIESGO AMBIENTAL.</w:t>
      </w:r>
      <w:r>
        <w:rPr>
          <w:rFonts w:ascii="Arial" w:hAnsi="Arial" w:cs="Arial"/>
          <w:sz w:val="24"/>
          <w:szCs w:val="24"/>
        </w:rPr>
        <w:t xml:space="preserve"> ……………………………………………….………..………79</w:t>
      </w:r>
    </w:p>
    <w:p w:rsidR="00033D7C" w:rsidRDefault="00033D7C" w:rsidP="00D37029">
      <w:pPr>
        <w:autoSpaceDE w:val="0"/>
        <w:autoSpaceDN w:val="0"/>
        <w:adjustRightInd w:val="0"/>
        <w:spacing w:after="0" w:line="360" w:lineRule="auto"/>
        <w:jc w:val="both"/>
        <w:rPr>
          <w:rFonts w:ascii="Arial" w:hAnsi="Arial" w:cs="Arial"/>
          <w:sz w:val="24"/>
          <w:szCs w:val="24"/>
        </w:rPr>
      </w:pPr>
      <w:r w:rsidRPr="00D37029">
        <w:rPr>
          <w:rFonts w:ascii="Arial" w:hAnsi="Arial" w:cs="Arial"/>
          <w:sz w:val="24"/>
          <w:szCs w:val="24"/>
        </w:rPr>
        <w:t>5.3.6 INSTRUCCIONES PARA FIJAR CERCA</w:t>
      </w:r>
    </w:p>
    <w:p w:rsidR="00033D7C" w:rsidRPr="00D37029" w:rsidRDefault="00033D7C" w:rsidP="00D37029">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w:t>
      </w:r>
      <w:r w:rsidRPr="00D37029">
        <w:rPr>
          <w:rFonts w:ascii="Arial" w:hAnsi="Arial" w:cs="Arial"/>
          <w:sz w:val="24"/>
          <w:szCs w:val="24"/>
        </w:rPr>
        <w:t xml:space="preserve"> DEL CL</w:t>
      </w:r>
      <w:r>
        <w:rPr>
          <w:rFonts w:ascii="Arial" w:hAnsi="Arial" w:cs="Arial"/>
          <w:sz w:val="24"/>
          <w:szCs w:val="24"/>
        </w:rPr>
        <w:t>ORADOR, SULFONADOR, O AMONIADOR. ……………………..…..…...79</w:t>
      </w:r>
    </w:p>
    <w:p w:rsidR="00033D7C" w:rsidRDefault="00033D7C" w:rsidP="00D37029">
      <w:pPr>
        <w:autoSpaceDE w:val="0"/>
        <w:autoSpaceDN w:val="0"/>
        <w:adjustRightInd w:val="0"/>
        <w:spacing w:after="0" w:line="240" w:lineRule="auto"/>
        <w:jc w:val="both"/>
        <w:rPr>
          <w:rFonts w:ascii="Arial" w:hAnsi="Arial" w:cs="Arial"/>
          <w:sz w:val="24"/>
          <w:szCs w:val="24"/>
        </w:rPr>
      </w:pPr>
      <w:r w:rsidRPr="00D37029">
        <w:rPr>
          <w:rFonts w:ascii="Arial" w:hAnsi="Arial" w:cs="Arial"/>
          <w:sz w:val="24"/>
          <w:szCs w:val="24"/>
        </w:rPr>
        <w:t xml:space="preserve">5.3.7 INSTRUCCIONES PARA FIJAR CERCA </w:t>
      </w:r>
    </w:p>
    <w:p w:rsidR="00033D7C" w:rsidRDefault="00033D7C" w:rsidP="00D3702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D37029">
        <w:rPr>
          <w:rFonts w:ascii="Arial" w:hAnsi="Arial" w:cs="Arial"/>
          <w:sz w:val="24"/>
          <w:szCs w:val="24"/>
        </w:rPr>
        <w:t>DE LOS CONTENEDORES DE UNA TONELADA AL CAMBIARLOS</w:t>
      </w:r>
      <w:r>
        <w:rPr>
          <w:rFonts w:ascii="Arial" w:hAnsi="Arial" w:cs="Arial"/>
          <w:sz w:val="24"/>
          <w:szCs w:val="24"/>
        </w:rPr>
        <w:t>.  …..….....79</w:t>
      </w:r>
    </w:p>
    <w:p w:rsidR="00033D7C" w:rsidRDefault="00033D7C" w:rsidP="00D37029">
      <w:pPr>
        <w:autoSpaceDE w:val="0"/>
        <w:autoSpaceDN w:val="0"/>
        <w:adjustRightInd w:val="0"/>
        <w:spacing w:after="0" w:line="240" w:lineRule="auto"/>
        <w:jc w:val="both"/>
        <w:rPr>
          <w:rFonts w:ascii="Arial" w:hAnsi="Arial" w:cs="Arial"/>
          <w:sz w:val="24"/>
          <w:szCs w:val="24"/>
        </w:rPr>
      </w:pPr>
    </w:p>
    <w:p w:rsidR="00033D7C" w:rsidRPr="00D37029" w:rsidRDefault="00033D7C" w:rsidP="00D37029">
      <w:pPr>
        <w:autoSpaceDE w:val="0"/>
        <w:autoSpaceDN w:val="0"/>
        <w:adjustRightInd w:val="0"/>
        <w:spacing w:after="0" w:line="360" w:lineRule="auto"/>
        <w:jc w:val="both"/>
        <w:rPr>
          <w:rFonts w:ascii="Arial" w:hAnsi="Arial" w:cs="Arial"/>
          <w:sz w:val="24"/>
          <w:szCs w:val="24"/>
          <w:lang w:eastAsia="es-MX"/>
        </w:rPr>
      </w:pPr>
      <w:r w:rsidRPr="00D37029">
        <w:rPr>
          <w:rFonts w:ascii="Arial" w:hAnsi="Arial" w:cs="Arial"/>
          <w:sz w:val="24"/>
          <w:szCs w:val="24"/>
          <w:lang w:eastAsia="es-MX"/>
        </w:rPr>
        <w:t>5.3.8 PELIGROS POR FUEGO Y EXPLOSIÓN</w:t>
      </w:r>
      <w:r>
        <w:rPr>
          <w:rFonts w:ascii="Arial" w:hAnsi="Arial" w:cs="Arial"/>
          <w:sz w:val="24"/>
          <w:szCs w:val="24"/>
          <w:lang w:eastAsia="es-MX"/>
        </w:rPr>
        <w:t>. ……………………………..…………..81</w:t>
      </w:r>
    </w:p>
    <w:p w:rsidR="00033D7C" w:rsidRPr="005F400C" w:rsidRDefault="00033D7C" w:rsidP="00D37029">
      <w:pPr>
        <w:autoSpaceDE w:val="0"/>
        <w:autoSpaceDN w:val="0"/>
        <w:adjustRightInd w:val="0"/>
        <w:spacing w:after="0" w:line="360" w:lineRule="auto"/>
        <w:jc w:val="both"/>
        <w:rPr>
          <w:rFonts w:ascii="Arial" w:hAnsi="Arial" w:cs="Arial"/>
          <w:b/>
          <w:bCs/>
          <w:sz w:val="24"/>
          <w:szCs w:val="24"/>
          <w:lang w:eastAsia="es-MX"/>
        </w:rPr>
      </w:pPr>
      <w:r w:rsidRPr="00D37029">
        <w:rPr>
          <w:rFonts w:ascii="Arial" w:hAnsi="Arial" w:cs="Arial"/>
          <w:sz w:val="24"/>
          <w:szCs w:val="24"/>
          <w:lang w:eastAsia="es-MX"/>
        </w:rPr>
        <w:t>5.3.8.1 MEDIO PARA EXTINGUIR EL FUEGO</w:t>
      </w:r>
      <w:r>
        <w:rPr>
          <w:rFonts w:ascii="Arial" w:hAnsi="Arial" w:cs="Arial"/>
          <w:sz w:val="24"/>
          <w:szCs w:val="24"/>
          <w:lang w:eastAsia="es-MX"/>
        </w:rPr>
        <w:t>. ………………………………..…..…....82</w:t>
      </w:r>
    </w:p>
    <w:p w:rsidR="00033D7C" w:rsidRDefault="00033D7C" w:rsidP="00D37029">
      <w:pPr>
        <w:autoSpaceDE w:val="0"/>
        <w:autoSpaceDN w:val="0"/>
        <w:adjustRightInd w:val="0"/>
        <w:spacing w:after="0" w:line="240" w:lineRule="auto"/>
        <w:jc w:val="both"/>
        <w:rPr>
          <w:rFonts w:ascii="Arial" w:hAnsi="Arial" w:cs="Arial"/>
          <w:sz w:val="24"/>
          <w:szCs w:val="24"/>
          <w:lang w:eastAsia="es-MX"/>
        </w:rPr>
      </w:pPr>
    </w:p>
    <w:p w:rsidR="00033D7C" w:rsidRPr="00876B6B" w:rsidRDefault="00033D7C" w:rsidP="003E32C1">
      <w:pPr>
        <w:pStyle w:val="Ttulo2"/>
        <w:rPr>
          <w:rFonts w:ascii="Arial" w:hAnsi="Arial" w:cs="Arial"/>
          <w:b/>
          <w:bCs/>
        </w:rPr>
      </w:pPr>
      <w:r w:rsidRPr="00876B6B">
        <w:rPr>
          <w:rFonts w:ascii="Arial" w:hAnsi="Arial" w:cs="Arial"/>
          <w:b/>
          <w:bCs/>
        </w:rPr>
        <w:t>SUB-PROGRAMA IV: PREVENCION CONTRA INCENDIOS</w:t>
      </w:r>
    </w:p>
    <w:p w:rsidR="00033D7C" w:rsidRPr="00876B6B" w:rsidRDefault="00033D7C" w:rsidP="00876B6B">
      <w:pPr>
        <w:spacing w:line="276" w:lineRule="auto"/>
        <w:jc w:val="both"/>
        <w:rPr>
          <w:rFonts w:ascii="Arial" w:hAnsi="Arial" w:cs="Arial"/>
          <w:b/>
          <w:bCs/>
          <w:sz w:val="24"/>
          <w:szCs w:val="24"/>
        </w:rPr>
      </w:pPr>
    </w:p>
    <w:p w:rsidR="00033D7C" w:rsidRDefault="00033D7C" w:rsidP="00CC6AEF">
      <w:pPr>
        <w:spacing w:line="276" w:lineRule="auto"/>
        <w:jc w:val="both"/>
        <w:rPr>
          <w:rFonts w:ascii="Arial" w:hAnsi="Arial" w:cs="Arial"/>
          <w:sz w:val="24"/>
          <w:szCs w:val="24"/>
        </w:rPr>
      </w:pPr>
      <w:r w:rsidRPr="00876B6B">
        <w:rPr>
          <w:rFonts w:ascii="Arial" w:hAnsi="Arial" w:cs="Arial"/>
          <w:sz w:val="24"/>
          <w:szCs w:val="24"/>
        </w:rPr>
        <w:t xml:space="preserve">5.4 </w:t>
      </w:r>
      <w:r>
        <w:rPr>
          <w:rFonts w:ascii="Arial" w:hAnsi="Arial" w:cs="Arial"/>
          <w:sz w:val="24"/>
          <w:szCs w:val="24"/>
        </w:rPr>
        <w:t xml:space="preserve"> PREVENCIÓN  CONTRA </w:t>
      </w:r>
      <w:r w:rsidRPr="00876B6B">
        <w:rPr>
          <w:rFonts w:ascii="Arial" w:hAnsi="Arial" w:cs="Arial"/>
          <w:sz w:val="24"/>
          <w:szCs w:val="24"/>
        </w:rPr>
        <w:t xml:space="preserve"> INCENDIOS</w:t>
      </w:r>
      <w:r>
        <w:rPr>
          <w:rFonts w:ascii="Arial" w:hAnsi="Arial" w:cs="Arial"/>
          <w:sz w:val="24"/>
          <w:szCs w:val="24"/>
        </w:rPr>
        <w:t>. ………………………………………….…..84</w:t>
      </w:r>
      <w:r w:rsidRPr="00876B6B">
        <w:rPr>
          <w:rFonts w:ascii="Arial" w:hAnsi="Arial" w:cs="Arial"/>
          <w:sz w:val="24"/>
          <w:szCs w:val="24"/>
        </w:rPr>
        <w:tab/>
      </w:r>
    </w:p>
    <w:p w:rsidR="00033D7C" w:rsidRDefault="00033D7C" w:rsidP="00CC6AEF">
      <w:pPr>
        <w:spacing w:line="276" w:lineRule="auto"/>
        <w:jc w:val="both"/>
        <w:rPr>
          <w:rFonts w:ascii="Arial" w:hAnsi="Arial" w:cs="Arial"/>
          <w:sz w:val="24"/>
          <w:szCs w:val="24"/>
        </w:rPr>
      </w:pPr>
    </w:p>
    <w:p w:rsidR="00033D7C" w:rsidRPr="00CC6AEF" w:rsidRDefault="00033D7C" w:rsidP="00CC6AEF">
      <w:pPr>
        <w:spacing w:line="276" w:lineRule="auto"/>
        <w:jc w:val="both"/>
        <w:rPr>
          <w:rFonts w:ascii="Arial" w:hAnsi="Arial" w:cs="Arial"/>
          <w:sz w:val="24"/>
          <w:szCs w:val="24"/>
        </w:rPr>
      </w:pPr>
      <w:r w:rsidRPr="00876B6B">
        <w:rPr>
          <w:rFonts w:ascii="Arial" w:hAnsi="Arial" w:cs="Arial"/>
          <w:sz w:val="24"/>
          <w:szCs w:val="24"/>
          <w:lang w:eastAsia="es-MX"/>
        </w:rPr>
        <w:t>5.4.1 ELEMENTOS NECESARIOS PARA QUE EXISTA EL FUEGO</w:t>
      </w:r>
      <w:r>
        <w:rPr>
          <w:rFonts w:ascii="Arial" w:hAnsi="Arial" w:cs="Arial"/>
          <w:sz w:val="24"/>
          <w:szCs w:val="24"/>
          <w:lang w:eastAsia="es-MX"/>
        </w:rPr>
        <w:t>. ……………</w:t>
      </w:r>
      <w:r w:rsidR="007C5F46">
        <w:rPr>
          <w:rFonts w:ascii="Arial" w:hAnsi="Arial" w:cs="Arial"/>
          <w:sz w:val="24"/>
          <w:szCs w:val="24"/>
          <w:lang w:eastAsia="es-MX"/>
        </w:rPr>
        <w:t>.</w:t>
      </w:r>
      <w:r>
        <w:rPr>
          <w:rFonts w:ascii="Arial" w:hAnsi="Arial" w:cs="Arial"/>
          <w:sz w:val="24"/>
          <w:szCs w:val="24"/>
          <w:lang w:eastAsia="es-MX"/>
        </w:rPr>
        <w:t>…....84</w:t>
      </w:r>
    </w:p>
    <w:p w:rsidR="00033D7C" w:rsidRPr="00876B6B" w:rsidRDefault="00033D7C" w:rsidP="00876B6B">
      <w:pPr>
        <w:rPr>
          <w:rFonts w:ascii="Arial" w:hAnsi="Arial" w:cs="Arial"/>
          <w:sz w:val="24"/>
          <w:szCs w:val="24"/>
          <w:lang w:eastAsia="es-MX"/>
        </w:rPr>
      </w:pPr>
      <w:r w:rsidRPr="00876B6B">
        <w:rPr>
          <w:rFonts w:ascii="Arial" w:hAnsi="Arial" w:cs="Arial"/>
          <w:sz w:val="24"/>
          <w:szCs w:val="24"/>
          <w:lang w:eastAsia="es-MX"/>
        </w:rPr>
        <w:t>5.4.2 CLASIFICACION DE INCENDIO</w:t>
      </w:r>
      <w:r>
        <w:rPr>
          <w:rFonts w:ascii="Arial" w:hAnsi="Arial" w:cs="Arial"/>
          <w:sz w:val="24"/>
          <w:szCs w:val="24"/>
          <w:lang w:eastAsia="es-MX"/>
        </w:rPr>
        <w:t>. ……………………………………………….</w:t>
      </w:r>
      <w:r w:rsidR="007C5F46">
        <w:rPr>
          <w:rFonts w:ascii="Arial" w:hAnsi="Arial" w:cs="Arial"/>
          <w:sz w:val="24"/>
          <w:szCs w:val="24"/>
          <w:lang w:eastAsia="es-MX"/>
        </w:rPr>
        <w:t>.</w:t>
      </w:r>
      <w:r>
        <w:rPr>
          <w:rFonts w:ascii="Arial" w:hAnsi="Arial" w:cs="Arial"/>
          <w:sz w:val="24"/>
          <w:szCs w:val="24"/>
          <w:lang w:eastAsia="es-MX"/>
        </w:rPr>
        <w:t>...…85</w:t>
      </w:r>
    </w:p>
    <w:p w:rsidR="00033D7C" w:rsidRPr="00876B6B" w:rsidRDefault="00033D7C" w:rsidP="00876B6B">
      <w:pPr>
        <w:spacing w:line="360" w:lineRule="auto"/>
        <w:jc w:val="both"/>
        <w:rPr>
          <w:rFonts w:ascii="Arial" w:hAnsi="Arial" w:cs="Arial"/>
          <w:sz w:val="24"/>
          <w:szCs w:val="24"/>
        </w:rPr>
      </w:pPr>
      <w:r w:rsidRPr="00876B6B">
        <w:rPr>
          <w:rFonts w:ascii="Arial" w:hAnsi="Arial" w:cs="Arial"/>
          <w:sz w:val="24"/>
          <w:szCs w:val="24"/>
        </w:rPr>
        <w:t>5.4.3 DETERMINACIÓN DEL GRADO DE RIESGO DE INCENDIO</w:t>
      </w:r>
      <w:r>
        <w:rPr>
          <w:rFonts w:ascii="Arial" w:hAnsi="Arial" w:cs="Arial"/>
          <w:sz w:val="24"/>
          <w:szCs w:val="24"/>
        </w:rPr>
        <w:t>. ………….</w:t>
      </w:r>
      <w:r w:rsidR="007C5F46">
        <w:rPr>
          <w:rFonts w:ascii="Arial" w:hAnsi="Arial" w:cs="Arial"/>
          <w:sz w:val="24"/>
          <w:szCs w:val="24"/>
        </w:rPr>
        <w:t>.</w:t>
      </w:r>
      <w:r>
        <w:rPr>
          <w:rFonts w:ascii="Arial" w:hAnsi="Arial" w:cs="Arial"/>
          <w:sz w:val="24"/>
          <w:szCs w:val="24"/>
        </w:rPr>
        <w:t>…....87</w:t>
      </w:r>
    </w:p>
    <w:p w:rsidR="00033D7C" w:rsidRPr="0068648E" w:rsidRDefault="00033D7C" w:rsidP="0068648E">
      <w:pPr>
        <w:spacing w:line="240" w:lineRule="auto"/>
        <w:rPr>
          <w:rFonts w:ascii="Arial" w:hAnsi="Arial" w:cs="Arial"/>
          <w:sz w:val="24"/>
          <w:szCs w:val="24"/>
          <w:lang w:val="es-ES_tradnl"/>
        </w:rPr>
      </w:pPr>
      <w:r w:rsidRPr="008E68DB">
        <w:rPr>
          <w:rFonts w:ascii="Arial" w:hAnsi="Arial" w:cs="Arial"/>
          <w:sz w:val="24"/>
          <w:szCs w:val="24"/>
          <w:lang w:val="es-ES_tradnl"/>
        </w:rPr>
        <w:t>5.4.3.1 REQUISITOS PARA LAS ÁREAS, LOCALES</w:t>
      </w:r>
      <w:r>
        <w:rPr>
          <w:rFonts w:ascii="Arial" w:hAnsi="Arial" w:cs="Arial"/>
          <w:sz w:val="24"/>
          <w:szCs w:val="24"/>
          <w:lang w:val="es-ES_tradnl"/>
        </w:rPr>
        <w:t xml:space="preserve">                                                                             </w:t>
      </w:r>
      <w:r w:rsidRPr="008E68DB">
        <w:rPr>
          <w:rFonts w:ascii="Arial" w:hAnsi="Arial" w:cs="Arial"/>
          <w:sz w:val="24"/>
          <w:szCs w:val="24"/>
          <w:lang w:val="es-ES_tradnl"/>
        </w:rPr>
        <w:t xml:space="preserve"> Y EDIFICIOS CLASIFICADOS COMO GRADO DE RIESGO ALTO</w:t>
      </w:r>
      <w:r>
        <w:rPr>
          <w:rFonts w:ascii="Arial" w:hAnsi="Arial" w:cs="Arial"/>
          <w:sz w:val="24"/>
          <w:szCs w:val="24"/>
          <w:lang w:val="es-ES_tradnl"/>
        </w:rPr>
        <w:t>. ………………</w:t>
      </w:r>
      <w:r w:rsidR="007C5F46">
        <w:rPr>
          <w:rFonts w:ascii="Arial" w:hAnsi="Arial" w:cs="Arial"/>
          <w:sz w:val="24"/>
          <w:szCs w:val="24"/>
          <w:lang w:val="es-ES_tradnl"/>
        </w:rPr>
        <w:t>.</w:t>
      </w:r>
      <w:r>
        <w:rPr>
          <w:rFonts w:ascii="Arial" w:hAnsi="Arial" w:cs="Arial"/>
          <w:sz w:val="24"/>
          <w:szCs w:val="24"/>
          <w:lang w:val="es-ES_tradnl"/>
        </w:rPr>
        <w:t>..…88</w:t>
      </w:r>
    </w:p>
    <w:p w:rsidR="00033D7C" w:rsidRPr="00DF4D87" w:rsidRDefault="00033D7C" w:rsidP="00DF4D87">
      <w:pPr>
        <w:spacing w:line="240" w:lineRule="auto"/>
        <w:rPr>
          <w:rFonts w:ascii="Arial" w:hAnsi="Arial" w:cs="Arial"/>
          <w:sz w:val="24"/>
          <w:szCs w:val="24"/>
          <w:lang w:val="es-ES_tradnl"/>
        </w:rPr>
      </w:pPr>
      <w:r w:rsidRPr="008E68DB">
        <w:rPr>
          <w:rFonts w:ascii="Arial" w:hAnsi="Arial" w:cs="Arial"/>
          <w:sz w:val="24"/>
          <w:szCs w:val="24"/>
          <w:lang w:val="es-ES_tradnl"/>
        </w:rPr>
        <w:t>5.4.3.2 REQUISITOS PARA LAS ÁREAS, LOCALES</w:t>
      </w:r>
      <w:r>
        <w:rPr>
          <w:rFonts w:ascii="Arial" w:hAnsi="Arial" w:cs="Arial"/>
          <w:sz w:val="24"/>
          <w:szCs w:val="24"/>
          <w:lang w:val="es-ES_tradnl"/>
        </w:rPr>
        <w:t xml:space="preserve">                                                            </w:t>
      </w:r>
      <w:r w:rsidRPr="008E68DB">
        <w:rPr>
          <w:rFonts w:ascii="Arial" w:hAnsi="Arial" w:cs="Arial"/>
          <w:sz w:val="24"/>
          <w:szCs w:val="24"/>
          <w:lang w:val="es-ES_tradnl"/>
        </w:rPr>
        <w:t xml:space="preserve"> </w:t>
      </w:r>
      <w:r>
        <w:rPr>
          <w:rFonts w:ascii="Arial" w:hAnsi="Arial" w:cs="Arial"/>
          <w:sz w:val="24"/>
          <w:szCs w:val="24"/>
          <w:lang w:val="es-ES_tradnl"/>
        </w:rPr>
        <w:t xml:space="preserve">        </w:t>
      </w:r>
      <w:r w:rsidRPr="008E68DB">
        <w:rPr>
          <w:rFonts w:ascii="Arial" w:hAnsi="Arial" w:cs="Arial"/>
          <w:sz w:val="24"/>
          <w:szCs w:val="24"/>
          <w:lang w:val="es-ES_tradnl"/>
        </w:rPr>
        <w:t>Y EDIFICIOS CLASIFICADOS COMO GRADO DE RIESGO MEDIO</w:t>
      </w:r>
      <w:r>
        <w:rPr>
          <w:rFonts w:ascii="Arial" w:hAnsi="Arial" w:cs="Arial"/>
          <w:sz w:val="24"/>
          <w:szCs w:val="24"/>
          <w:lang w:val="es-ES_tradnl"/>
        </w:rPr>
        <w:t>. ………….…</w:t>
      </w:r>
      <w:r w:rsidR="007C5F46">
        <w:rPr>
          <w:rFonts w:ascii="Arial" w:hAnsi="Arial" w:cs="Arial"/>
          <w:sz w:val="24"/>
          <w:szCs w:val="24"/>
          <w:lang w:val="es-ES_tradnl"/>
        </w:rPr>
        <w:t>.</w:t>
      </w:r>
      <w:r>
        <w:rPr>
          <w:rFonts w:ascii="Arial" w:hAnsi="Arial" w:cs="Arial"/>
          <w:sz w:val="24"/>
          <w:szCs w:val="24"/>
          <w:lang w:val="es-ES_tradnl"/>
        </w:rPr>
        <w:t>......90</w:t>
      </w:r>
    </w:p>
    <w:p w:rsidR="00033D7C" w:rsidRPr="008E68DB" w:rsidRDefault="00033D7C" w:rsidP="0068648E">
      <w:pPr>
        <w:spacing w:line="240" w:lineRule="auto"/>
        <w:rPr>
          <w:rFonts w:ascii="Arial" w:hAnsi="Arial" w:cs="Arial"/>
          <w:sz w:val="24"/>
          <w:szCs w:val="24"/>
        </w:rPr>
      </w:pPr>
      <w:r w:rsidRPr="000D5906">
        <w:rPr>
          <w:rFonts w:ascii="Arial" w:hAnsi="Arial" w:cs="Arial"/>
          <w:sz w:val="24"/>
          <w:szCs w:val="24"/>
        </w:rPr>
        <w:t> </w:t>
      </w:r>
      <w:r w:rsidRPr="008E68DB">
        <w:rPr>
          <w:rFonts w:ascii="Arial" w:hAnsi="Arial" w:cs="Arial"/>
          <w:sz w:val="24"/>
          <w:szCs w:val="24"/>
          <w:lang w:val="es-ES_tradnl"/>
        </w:rPr>
        <w:t xml:space="preserve">5.4.3.3 REQUISITOS PARA LAS ÁREAS, LOCALES </w:t>
      </w:r>
      <w:r>
        <w:rPr>
          <w:rFonts w:ascii="Arial" w:hAnsi="Arial" w:cs="Arial"/>
          <w:sz w:val="24"/>
          <w:szCs w:val="24"/>
          <w:lang w:val="es-ES_tradnl"/>
        </w:rPr>
        <w:t xml:space="preserve">                                                            </w:t>
      </w:r>
      <w:r w:rsidRPr="008E68DB">
        <w:rPr>
          <w:rFonts w:ascii="Arial" w:hAnsi="Arial" w:cs="Arial"/>
          <w:sz w:val="24"/>
          <w:szCs w:val="24"/>
          <w:lang w:val="es-ES_tradnl"/>
        </w:rPr>
        <w:t>Y EDIFICIOS CLASIFICADOS COMO GRADO DE RIESGO BAJO</w:t>
      </w:r>
      <w:r>
        <w:rPr>
          <w:rFonts w:ascii="Arial" w:hAnsi="Arial" w:cs="Arial"/>
          <w:sz w:val="24"/>
          <w:szCs w:val="24"/>
          <w:lang w:val="es-ES_tradnl"/>
        </w:rPr>
        <w:t>. ………….….</w:t>
      </w:r>
      <w:r w:rsidR="007C5F46">
        <w:rPr>
          <w:rFonts w:ascii="Arial" w:hAnsi="Arial" w:cs="Arial"/>
          <w:sz w:val="24"/>
          <w:szCs w:val="24"/>
          <w:lang w:val="es-ES_tradnl"/>
        </w:rPr>
        <w:t>.</w:t>
      </w:r>
      <w:r>
        <w:rPr>
          <w:rFonts w:ascii="Arial" w:hAnsi="Arial" w:cs="Arial"/>
          <w:sz w:val="24"/>
          <w:szCs w:val="24"/>
          <w:lang w:val="es-ES_tradnl"/>
        </w:rPr>
        <w:t>.…..90</w:t>
      </w:r>
    </w:p>
    <w:p w:rsidR="00033D7C" w:rsidRPr="008E68DB" w:rsidRDefault="00033D7C" w:rsidP="006C2D1A">
      <w:pPr>
        <w:spacing w:line="360" w:lineRule="auto"/>
        <w:jc w:val="both"/>
        <w:rPr>
          <w:rFonts w:ascii="Arial" w:hAnsi="Arial" w:cs="Arial"/>
          <w:sz w:val="24"/>
          <w:szCs w:val="24"/>
          <w:lang w:val="es-ES_tradnl"/>
        </w:rPr>
      </w:pPr>
      <w:r w:rsidRPr="008E68DB">
        <w:rPr>
          <w:rFonts w:ascii="Arial" w:hAnsi="Arial" w:cs="Arial"/>
          <w:sz w:val="24"/>
          <w:szCs w:val="24"/>
          <w:lang w:val="es-ES_tradnl"/>
        </w:rPr>
        <w:t>5.4.4 COMO IDENTIFICAR EL EXTINTOR APROPIADO</w:t>
      </w:r>
      <w:r>
        <w:rPr>
          <w:rFonts w:ascii="Arial" w:hAnsi="Arial" w:cs="Arial"/>
          <w:sz w:val="24"/>
          <w:szCs w:val="24"/>
          <w:lang w:val="es-ES_tradnl"/>
        </w:rPr>
        <w:t>. ………………………</w:t>
      </w:r>
      <w:r w:rsidR="007C5F46">
        <w:rPr>
          <w:rFonts w:ascii="Arial" w:hAnsi="Arial" w:cs="Arial"/>
          <w:sz w:val="24"/>
          <w:szCs w:val="24"/>
          <w:lang w:val="es-ES_tradnl"/>
        </w:rPr>
        <w:t>.</w:t>
      </w:r>
      <w:r>
        <w:rPr>
          <w:rFonts w:ascii="Arial" w:hAnsi="Arial" w:cs="Arial"/>
          <w:sz w:val="24"/>
          <w:szCs w:val="24"/>
          <w:lang w:val="es-ES_tradnl"/>
        </w:rPr>
        <w:t>……90</w:t>
      </w:r>
    </w:p>
    <w:p w:rsidR="00033D7C" w:rsidRPr="008E68DB" w:rsidRDefault="00033D7C" w:rsidP="006C2D1A">
      <w:pPr>
        <w:spacing w:line="360" w:lineRule="auto"/>
        <w:jc w:val="both"/>
        <w:rPr>
          <w:rFonts w:ascii="Arial" w:hAnsi="Arial" w:cs="Arial"/>
          <w:sz w:val="24"/>
          <w:szCs w:val="24"/>
          <w:lang w:val="es-ES_tradnl"/>
        </w:rPr>
      </w:pPr>
      <w:r w:rsidRPr="008E68DB">
        <w:rPr>
          <w:rFonts w:ascii="Arial" w:hAnsi="Arial" w:cs="Arial"/>
          <w:sz w:val="24"/>
          <w:szCs w:val="24"/>
          <w:lang w:val="es-ES_tradnl"/>
        </w:rPr>
        <w:t>5.4.5  PREVENCION INCENDIOS</w:t>
      </w:r>
      <w:r>
        <w:rPr>
          <w:rFonts w:ascii="Arial" w:hAnsi="Arial" w:cs="Arial"/>
          <w:sz w:val="24"/>
          <w:szCs w:val="24"/>
          <w:lang w:val="es-ES_tradnl"/>
        </w:rPr>
        <w:t>. …………………………………………………….…93</w:t>
      </w:r>
    </w:p>
    <w:p w:rsidR="00033D7C" w:rsidRPr="008E68DB" w:rsidRDefault="00033D7C" w:rsidP="008E68DB">
      <w:pPr>
        <w:tabs>
          <w:tab w:val="num" w:pos="360"/>
        </w:tabs>
        <w:spacing w:line="360" w:lineRule="auto"/>
        <w:jc w:val="both"/>
        <w:rPr>
          <w:rFonts w:ascii="Arial" w:hAnsi="Arial" w:cs="Arial"/>
          <w:sz w:val="24"/>
          <w:szCs w:val="24"/>
          <w:lang w:val="es-ES_tradnl"/>
        </w:rPr>
      </w:pPr>
      <w:r w:rsidRPr="008E68DB">
        <w:rPr>
          <w:rFonts w:ascii="Arial" w:hAnsi="Arial" w:cs="Arial"/>
          <w:sz w:val="24"/>
          <w:szCs w:val="24"/>
          <w:lang w:val="es-ES_tradnl"/>
        </w:rPr>
        <w:t>5.4.6 COMO UTILIZAR UN EXTINTOR PORTATIL</w:t>
      </w:r>
      <w:r>
        <w:rPr>
          <w:rFonts w:ascii="Arial" w:hAnsi="Arial" w:cs="Arial"/>
          <w:sz w:val="24"/>
          <w:szCs w:val="24"/>
          <w:lang w:val="es-ES_tradnl"/>
        </w:rPr>
        <w:t>. ……………………………….….…..94</w:t>
      </w:r>
    </w:p>
    <w:p w:rsidR="00033D7C" w:rsidRPr="008E68DB" w:rsidRDefault="00033D7C" w:rsidP="006C2D1A">
      <w:pPr>
        <w:spacing w:line="360" w:lineRule="auto"/>
        <w:jc w:val="both"/>
        <w:rPr>
          <w:rFonts w:ascii="Arial" w:hAnsi="Arial" w:cs="Arial"/>
          <w:sz w:val="24"/>
          <w:szCs w:val="24"/>
          <w:lang w:val="es-ES_tradnl"/>
        </w:rPr>
      </w:pPr>
      <w:r w:rsidRPr="008E68DB">
        <w:rPr>
          <w:rFonts w:ascii="Arial" w:hAnsi="Arial" w:cs="Arial"/>
          <w:sz w:val="24"/>
          <w:szCs w:val="24"/>
          <w:lang w:val="es-ES_tradnl"/>
        </w:rPr>
        <w:t>5.4.7     REQUISITOS DE SEGURIDAD</w:t>
      </w:r>
      <w:r>
        <w:rPr>
          <w:rFonts w:ascii="Arial" w:hAnsi="Arial" w:cs="Arial"/>
          <w:sz w:val="24"/>
          <w:szCs w:val="24"/>
          <w:lang w:val="es-ES_tradnl"/>
        </w:rPr>
        <w:t>. ……………………………………………………94</w:t>
      </w:r>
    </w:p>
    <w:p w:rsidR="00033D7C" w:rsidRPr="008E68DB" w:rsidRDefault="00033D7C" w:rsidP="006C2D1A">
      <w:pPr>
        <w:spacing w:line="360" w:lineRule="auto"/>
        <w:jc w:val="both"/>
        <w:rPr>
          <w:rFonts w:ascii="Arial" w:hAnsi="Arial" w:cs="Arial"/>
          <w:sz w:val="24"/>
          <w:szCs w:val="24"/>
          <w:lang w:val="es-ES_tradnl"/>
        </w:rPr>
      </w:pPr>
      <w:r w:rsidRPr="008E68DB">
        <w:rPr>
          <w:rFonts w:ascii="Arial" w:hAnsi="Arial" w:cs="Arial"/>
          <w:sz w:val="24"/>
          <w:szCs w:val="24"/>
          <w:lang w:val="es-ES_tradnl"/>
        </w:rPr>
        <w:t>5.4.8 REQUISITOS DE LA BRIGADA CONTRA INCENDIOS</w:t>
      </w:r>
      <w:r>
        <w:rPr>
          <w:rFonts w:ascii="Arial" w:hAnsi="Arial" w:cs="Arial"/>
          <w:sz w:val="24"/>
          <w:szCs w:val="24"/>
          <w:lang w:val="es-ES_tradnl"/>
        </w:rPr>
        <w:t>. ………………………..…96</w:t>
      </w:r>
    </w:p>
    <w:p w:rsidR="00033D7C" w:rsidRPr="005C0AC7" w:rsidRDefault="00033D7C" w:rsidP="003E32C1">
      <w:pPr>
        <w:pStyle w:val="Ttulo2"/>
        <w:rPr>
          <w:rFonts w:ascii="Arial" w:hAnsi="Arial" w:cs="Arial"/>
          <w:b/>
          <w:bCs/>
        </w:rPr>
      </w:pPr>
      <w:r w:rsidRPr="005C0AC7">
        <w:rPr>
          <w:rFonts w:ascii="Arial" w:hAnsi="Arial" w:cs="Arial"/>
          <w:b/>
          <w:bCs/>
        </w:rPr>
        <w:t>SUB-PROGRAMA V: USO DE EXTRINTORES</w:t>
      </w:r>
    </w:p>
    <w:p w:rsidR="00033D7C" w:rsidRPr="005C0AC7" w:rsidRDefault="00033D7C" w:rsidP="006C2D1A">
      <w:pPr>
        <w:spacing w:line="240" w:lineRule="auto"/>
        <w:jc w:val="both"/>
        <w:rPr>
          <w:rFonts w:ascii="Arial" w:hAnsi="Arial" w:cs="Arial"/>
          <w:sz w:val="24"/>
          <w:szCs w:val="24"/>
        </w:rPr>
      </w:pPr>
      <w:r w:rsidRPr="005C0AC7">
        <w:rPr>
          <w:rFonts w:ascii="Arial" w:hAnsi="Arial" w:cs="Arial"/>
          <w:sz w:val="24"/>
          <w:szCs w:val="24"/>
        </w:rPr>
        <w:t>5.5 USO DE EXTINTORES.</w:t>
      </w:r>
      <w:r>
        <w:rPr>
          <w:rFonts w:ascii="Arial" w:hAnsi="Arial" w:cs="Arial"/>
          <w:sz w:val="24"/>
          <w:szCs w:val="24"/>
        </w:rPr>
        <w:t xml:space="preserve"> ……………………………………………………….…….…...98</w:t>
      </w:r>
    </w:p>
    <w:p w:rsidR="00033D7C" w:rsidRPr="005C0AC7" w:rsidRDefault="00033D7C" w:rsidP="006C2D1A">
      <w:pPr>
        <w:autoSpaceDE w:val="0"/>
        <w:autoSpaceDN w:val="0"/>
        <w:adjustRightInd w:val="0"/>
        <w:spacing w:after="0" w:line="360" w:lineRule="auto"/>
        <w:jc w:val="both"/>
        <w:rPr>
          <w:rFonts w:ascii="Arial" w:hAnsi="Arial" w:cs="Arial"/>
          <w:sz w:val="24"/>
          <w:szCs w:val="24"/>
        </w:rPr>
      </w:pPr>
      <w:r w:rsidRPr="00974EBF">
        <w:rPr>
          <w:rFonts w:ascii="Arial" w:hAnsi="Arial" w:cs="Arial"/>
          <w:sz w:val="24"/>
          <w:szCs w:val="24"/>
        </w:rPr>
        <w:t xml:space="preserve"> </w:t>
      </w:r>
      <w:r w:rsidRPr="005C0AC7">
        <w:rPr>
          <w:rFonts w:ascii="Arial" w:hAnsi="Arial" w:cs="Arial"/>
          <w:sz w:val="24"/>
          <w:szCs w:val="24"/>
        </w:rPr>
        <w:t>5.5.1 EXTINTORES DE INCENDIO PORTÁTILES</w:t>
      </w:r>
      <w:r>
        <w:rPr>
          <w:rFonts w:ascii="Arial" w:hAnsi="Arial" w:cs="Arial"/>
          <w:sz w:val="24"/>
          <w:szCs w:val="24"/>
        </w:rPr>
        <w:t>. ………………………………..……..98</w:t>
      </w:r>
    </w:p>
    <w:p w:rsidR="00033D7C" w:rsidRPr="003606AA" w:rsidRDefault="00033D7C" w:rsidP="006C2D1A">
      <w:pPr>
        <w:spacing w:line="360" w:lineRule="auto"/>
        <w:jc w:val="both"/>
        <w:rPr>
          <w:rFonts w:ascii="Arial" w:hAnsi="Arial" w:cs="Arial"/>
          <w:sz w:val="24"/>
          <w:szCs w:val="24"/>
        </w:rPr>
      </w:pPr>
      <w:r w:rsidRPr="005C0AC7">
        <w:rPr>
          <w:rFonts w:ascii="Arial" w:hAnsi="Arial" w:cs="Arial"/>
          <w:sz w:val="24"/>
          <w:szCs w:val="24"/>
        </w:rPr>
        <w:t>5.5.2 EXTINTOR DE INCENDIOS DE PRESIÓN PERMANENTE</w:t>
      </w:r>
      <w:r>
        <w:rPr>
          <w:rFonts w:ascii="Arial" w:hAnsi="Arial" w:cs="Arial"/>
          <w:sz w:val="24"/>
          <w:szCs w:val="24"/>
        </w:rPr>
        <w:t>. …………….…….....99</w:t>
      </w:r>
    </w:p>
    <w:p w:rsidR="00033D7C" w:rsidRPr="005C0AC7" w:rsidRDefault="00033D7C" w:rsidP="005C0AC7">
      <w:pPr>
        <w:autoSpaceDE w:val="0"/>
        <w:autoSpaceDN w:val="0"/>
        <w:adjustRightInd w:val="0"/>
        <w:spacing w:after="0" w:line="360" w:lineRule="auto"/>
        <w:rPr>
          <w:rFonts w:ascii="Arial" w:hAnsi="Arial" w:cs="Arial"/>
          <w:sz w:val="24"/>
          <w:szCs w:val="24"/>
        </w:rPr>
      </w:pPr>
      <w:r w:rsidRPr="005C0AC7">
        <w:rPr>
          <w:rFonts w:ascii="Arial" w:hAnsi="Arial" w:cs="Arial"/>
          <w:sz w:val="24"/>
          <w:szCs w:val="24"/>
        </w:rPr>
        <w:t>5</w:t>
      </w:r>
      <w:r w:rsidRPr="005F400C">
        <w:rPr>
          <w:rFonts w:ascii="Arial" w:hAnsi="Arial" w:cs="Arial"/>
          <w:b/>
          <w:bCs/>
          <w:sz w:val="24"/>
          <w:szCs w:val="24"/>
        </w:rPr>
        <w:t>.</w:t>
      </w:r>
      <w:r w:rsidRPr="005C0AC7">
        <w:rPr>
          <w:rFonts w:ascii="Arial" w:hAnsi="Arial" w:cs="Arial"/>
          <w:sz w:val="24"/>
          <w:szCs w:val="24"/>
        </w:rPr>
        <w:t xml:space="preserve">5.3 EXTINTOR DE INCENDIOS DE PRESIÓN NO </w:t>
      </w:r>
      <w:r>
        <w:rPr>
          <w:rFonts w:ascii="Arial" w:hAnsi="Arial" w:cs="Arial"/>
          <w:sz w:val="24"/>
          <w:szCs w:val="24"/>
        </w:rPr>
        <w:t xml:space="preserve">                                                    </w:t>
      </w:r>
      <w:r w:rsidRPr="005C0AC7">
        <w:rPr>
          <w:rFonts w:ascii="Arial" w:hAnsi="Arial" w:cs="Arial"/>
          <w:sz w:val="24"/>
          <w:szCs w:val="24"/>
        </w:rPr>
        <w:t>PERMANENTE CON BOTELLÍN INTERIOR</w:t>
      </w:r>
      <w:r>
        <w:rPr>
          <w:rFonts w:ascii="Arial" w:hAnsi="Arial" w:cs="Arial"/>
          <w:sz w:val="24"/>
          <w:szCs w:val="24"/>
        </w:rPr>
        <w:t>. ………………………………………….….99</w:t>
      </w:r>
    </w:p>
    <w:p w:rsidR="00033D7C" w:rsidRPr="005C0AC7" w:rsidRDefault="00033D7C" w:rsidP="005C0AC7">
      <w:pPr>
        <w:autoSpaceDE w:val="0"/>
        <w:autoSpaceDN w:val="0"/>
        <w:adjustRightInd w:val="0"/>
        <w:spacing w:after="0" w:line="360" w:lineRule="auto"/>
        <w:rPr>
          <w:rFonts w:ascii="Arial" w:hAnsi="Arial" w:cs="Arial"/>
          <w:sz w:val="24"/>
          <w:szCs w:val="24"/>
        </w:rPr>
      </w:pPr>
      <w:r w:rsidRPr="005C0AC7">
        <w:rPr>
          <w:rFonts w:ascii="Arial" w:hAnsi="Arial" w:cs="Arial"/>
          <w:sz w:val="24"/>
          <w:szCs w:val="24"/>
        </w:rPr>
        <w:t>5.5.4 NORMAS DE UTILIZACIÓN DE UN EXTINTOR PORTÁTIL</w:t>
      </w:r>
      <w:r>
        <w:rPr>
          <w:rFonts w:ascii="Arial" w:hAnsi="Arial" w:cs="Arial"/>
          <w:sz w:val="24"/>
          <w:szCs w:val="24"/>
        </w:rPr>
        <w:t>. …………………...102</w:t>
      </w:r>
      <w:r w:rsidRPr="005C0AC7">
        <w:rPr>
          <w:rFonts w:ascii="Arial" w:hAnsi="Arial" w:cs="Arial"/>
          <w:sz w:val="24"/>
          <w:szCs w:val="24"/>
        </w:rPr>
        <w:t xml:space="preserve">                 </w:t>
      </w:r>
    </w:p>
    <w:p w:rsidR="00033D7C" w:rsidRPr="005C0AC7" w:rsidRDefault="00033D7C" w:rsidP="005C0AC7">
      <w:pPr>
        <w:autoSpaceDE w:val="0"/>
        <w:autoSpaceDN w:val="0"/>
        <w:adjustRightInd w:val="0"/>
        <w:spacing w:after="0" w:line="360" w:lineRule="auto"/>
        <w:jc w:val="both"/>
        <w:rPr>
          <w:rFonts w:ascii="Arial" w:hAnsi="Arial" w:cs="Arial"/>
          <w:sz w:val="24"/>
          <w:szCs w:val="24"/>
        </w:rPr>
      </w:pPr>
      <w:r w:rsidRPr="005C0AC7">
        <w:rPr>
          <w:rFonts w:ascii="Arial" w:hAnsi="Arial" w:cs="Arial"/>
          <w:sz w:val="24"/>
          <w:szCs w:val="24"/>
        </w:rPr>
        <w:t xml:space="preserve">5.5.5 </w:t>
      </w:r>
      <w:r>
        <w:rPr>
          <w:rFonts w:ascii="Arial" w:hAnsi="Arial" w:cs="Arial"/>
          <w:sz w:val="24"/>
          <w:szCs w:val="24"/>
        </w:rPr>
        <w:t>P</w:t>
      </w:r>
      <w:r w:rsidRPr="005C0AC7">
        <w:rPr>
          <w:rFonts w:ascii="Arial" w:hAnsi="Arial" w:cs="Arial"/>
          <w:sz w:val="24"/>
          <w:szCs w:val="24"/>
        </w:rPr>
        <w:t>ASOS PARA EL USO DE UN EXTINTOR.</w:t>
      </w:r>
      <w:r>
        <w:rPr>
          <w:rFonts w:ascii="Arial" w:hAnsi="Arial" w:cs="Arial"/>
          <w:sz w:val="24"/>
          <w:szCs w:val="24"/>
        </w:rPr>
        <w:t xml:space="preserve"> ………………………………….……103</w:t>
      </w:r>
    </w:p>
    <w:p w:rsidR="00033D7C" w:rsidRPr="005C0AC7" w:rsidRDefault="00033D7C" w:rsidP="00BC6157">
      <w:pPr>
        <w:autoSpaceDE w:val="0"/>
        <w:autoSpaceDN w:val="0"/>
        <w:adjustRightInd w:val="0"/>
        <w:spacing w:after="0" w:line="360" w:lineRule="auto"/>
        <w:rPr>
          <w:rFonts w:ascii="Arial" w:hAnsi="Arial" w:cs="Arial"/>
          <w:sz w:val="24"/>
          <w:szCs w:val="24"/>
        </w:rPr>
      </w:pPr>
      <w:r w:rsidRPr="005C0AC7">
        <w:rPr>
          <w:rFonts w:ascii="Arial" w:hAnsi="Arial" w:cs="Arial"/>
          <w:sz w:val="24"/>
          <w:szCs w:val="24"/>
        </w:rPr>
        <w:t xml:space="preserve">5.5.6 MANTENIMIENTO DE LOS EXTINTORES </w:t>
      </w:r>
      <w:r>
        <w:rPr>
          <w:rFonts w:ascii="Arial" w:hAnsi="Arial" w:cs="Arial"/>
          <w:sz w:val="24"/>
          <w:szCs w:val="24"/>
        </w:rPr>
        <w:t xml:space="preserve">                                                                      </w:t>
      </w:r>
      <w:r w:rsidRPr="005C0AC7">
        <w:rPr>
          <w:rFonts w:ascii="Arial" w:hAnsi="Arial" w:cs="Arial"/>
          <w:sz w:val="24"/>
          <w:szCs w:val="24"/>
        </w:rPr>
        <w:t>DE INCENDIO PORTÁTILES</w:t>
      </w:r>
      <w:r>
        <w:rPr>
          <w:rFonts w:ascii="Arial" w:hAnsi="Arial" w:cs="Arial"/>
          <w:sz w:val="24"/>
          <w:szCs w:val="24"/>
        </w:rPr>
        <w:t>. ……………………………………………………………..104</w:t>
      </w:r>
    </w:p>
    <w:p w:rsidR="00033D7C" w:rsidRDefault="00033D7C" w:rsidP="00BC6157">
      <w:pPr>
        <w:pStyle w:val="Ttulo1"/>
        <w:jc w:val="left"/>
        <w:rPr>
          <w:rFonts w:ascii="Arial" w:hAnsi="Arial" w:cs="Arial"/>
          <w:sz w:val="24"/>
          <w:szCs w:val="24"/>
        </w:rPr>
      </w:pPr>
    </w:p>
    <w:p w:rsidR="00033D7C" w:rsidRDefault="00033D7C" w:rsidP="00980FA2">
      <w:pPr>
        <w:pStyle w:val="Ttulo1"/>
        <w:rPr>
          <w:rFonts w:ascii="Arial" w:hAnsi="Arial" w:cs="Arial"/>
          <w:sz w:val="24"/>
          <w:szCs w:val="24"/>
        </w:rPr>
      </w:pPr>
    </w:p>
    <w:p w:rsidR="00033D7C" w:rsidRDefault="00033D7C" w:rsidP="00980FA2">
      <w:pPr>
        <w:pStyle w:val="Ttulo1"/>
        <w:rPr>
          <w:rFonts w:ascii="Arial" w:hAnsi="Arial" w:cs="Arial"/>
          <w:sz w:val="24"/>
          <w:szCs w:val="24"/>
        </w:rPr>
      </w:pPr>
      <w:r>
        <w:rPr>
          <w:rFonts w:ascii="Arial" w:hAnsi="Arial" w:cs="Arial"/>
          <w:sz w:val="24"/>
          <w:szCs w:val="24"/>
        </w:rPr>
        <w:t>SUB-PROGRAMA VI: CODIGO DE COLORES</w:t>
      </w:r>
    </w:p>
    <w:p w:rsidR="00033D7C" w:rsidRPr="005C0AC7" w:rsidRDefault="00033D7C" w:rsidP="00557332">
      <w:pPr>
        <w:spacing w:line="240" w:lineRule="auto"/>
        <w:rPr>
          <w:rFonts w:ascii="Arial" w:hAnsi="Arial" w:cs="Arial"/>
          <w:sz w:val="24"/>
          <w:szCs w:val="24"/>
        </w:rPr>
      </w:pPr>
      <w:r w:rsidRPr="005C0AC7">
        <w:rPr>
          <w:rFonts w:ascii="Arial" w:hAnsi="Arial" w:cs="Arial"/>
          <w:sz w:val="24"/>
          <w:szCs w:val="24"/>
        </w:rPr>
        <w:t>5.6 COLORES DE SEGURIDAD Y COLORES CONTRASTANTES</w:t>
      </w:r>
      <w:r>
        <w:rPr>
          <w:rFonts w:ascii="Arial" w:hAnsi="Arial" w:cs="Arial"/>
          <w:sz w:val="24"/>
          <w:szCs w:val="24"/>
        </w:rPr>
        <w:t>. ……….……......107</w:t>
      </w:r>
    </w:p>
    <w:p w:rsidR="00033D7C" w:rsidRPr="005C0AC7" w:rsidRDefault="00033D7C" w:rsidP="00557332">
      <w:pPr>
        <w:autoSpaceDE w:val="0"/>
        <w:autoSpaceDN w:val="0"/>
        <w:adjustRightInd w:val="0"/>
        <w:spacing w:after="0" w:line="360" w:lineRule="auto"/>
        <w:rPr>
          <w:rFonts w:ascii="Arial" w:hAnsi="Arial" w:cs="Arial"/>
          <w:sz w:val="24"/>
          <w:szCs w:val="24"/>
        </w:rPr>
      </w:pPr>
      <w:r w:rsidRPr="005C0AC7">
        <w:rPr>
          <w:rFonts w:ascii="Arial" w:hAnsi="Arial" w:cs="Arial"/>
          <w:sz w:val="24"/>
          <w:szCs w:val="24"/>
        </w:rPr>
        <w:t>5.6.1 COLORES CONTRASTANTES.</w:t>
      </w:r>
      <w:r>
        <w:rPr>
          <w:rFonts w:ascii="Arial" w:hAnsi="Arial" w:cs="Arial"/>
          <w:sz w:val="24"/>
          <w:szCs w:val="24"/>
        </w:rPr>
        <w:t xml:space="preserve"> ……………………………………………….….…109</w:t>
      </w:r>
    </w:p>
    <w:p w:rsidR="00033D7C" w:rsidRPr="005C0AC7" w:rsidRDefault="00033D7C" w:rsidP="00557332">
      <w:pPr>
        <w:autoSpaceDE w:val="0"/>
        <w:autoSpaceDN w:val="0"/>
        <w:adjustRightInd w:val="0"/>
        <w:spacing w:after="0" w:line="360" w:lineRule="auto"/>
        <w:rPr>
          <w:rFonts w:ascii="Arial" w:hAnsi="Arial" w:cs="Arial"/>
          <w:sz w:val="24"/>
          <w:szCs w:val="24"/>
        </w:rPr>
      </w:pPr>
      <w:r w:rsidRPr="005C0AC7">
        <w:rPr>
          <w:rFonts w:ascii="Arial" w:hAnsi="Arial" w:cs="Arial"/>
          <w:sz w:val="24"/>
          <w:szCs w:val="24"/>
        </w:rPr>
        <w:t>5.6.2 SEÑALES DE SEGURIDAD E HIGIENE.</w:t>
      </w:r>
      <w:r>
        <w:rPr>
          <w:rFonts w:ascii="Arial" w:hAnsi="Arial" w:cs="Arial"/>
          <w:sz w:val="24"/>
          <w:szCs w:val="24"/>
        </w:rPr>
        <w:t xml:space="preserve"> ………………………………….…….….110</w:t>
      </w:r>
    </w:p>
    <w:p w:rsidR="00033D7C" w:rsidRDefault="00033D7C" w:rsidP="00557332">
      <w:pPr>
        <w:autoSpaceDE w:val="0"/>
        <w:autoSpaceDN w:val="0"/>
        <w:adjustRightInd w:val="0"/>
        <w:spacing w:after="0" w:line="360" w:lineRule="auto"/>
        <w:rPr>
          <w:rFonts w:ascii="Arial" w:hAnsi="Arial" w:cs="Arial"/>
          <w:sz w:val="24"/>
          <w:szCs w:val="24"/>
        </w:rPr>
      </w:pPr>
      <w:r w:rsidRPr="005C0AC7">
        <w:rPr>
          <w:rFonts w:ascii="Arial" w:hAnsi="Arial" w:cs="Arial"/>
          <w:sz w:val="24"/>
          <w:szCs w:val="24"/>
        </w:rPr>
        <w:t>5.6.3 FORMAS GEOMÉTRICAS</w:t>
      </w:r>
      <w:r w:rsidRPr="005F400C">
        <w:rPr>
          <w:rFonts w:ascii="Arial" w:hAnsi="Arial" w:cs="Arial"/>
          <w:sz w:val="24"/>
          <w:szCs w:val="24"/>
        </w:rPr>
        <w:t>.</w:t>
      </w:r>
      <w:r>
        <w:rPr>
          <w:rFonts w:ascii="Arial" w:hAnsi="Arial" w:cs="Arial"/>
          <w:sz w:val="24"/>
          <w:szCs w:val="24"/>
        </w:rPr>
        <w:t xml:space="preserve"> ……………………………………………………….….110</w:t>
      </w:r>
    </w:p>
    <w:p w:rsidR="00033D7C" w:rsidRDefault="00033D7C" w:rsidP="00557332">
      <w:pPr>
        <w:autoSpaceDE w:val="0"/>
        <w:autoSpaceDN w:val="0"/>
        <w:adjustRightInd w:val="0"/>
        <w:spacing w:after="0" w:line="360" w:lineRule="auto"/>
        <w:rPr>
          <w:rFonts w:ascii="Arial" w:hAnsi="Arial" w:cs="Arial"/>
          <w:sz w:val="24"/>
          <w:szCs w:val="24"/>
        </w:rPr>
      </w:pPr>
      <w:r w:rsidRPr="005C0AC7">
        <w:rPr>
          <w:rFonts w:ascii="Arial" w:hAnsi="Arial" w:cs="Arial"/>
          <w:sz w:val="24"/>
          <w:szCs w:val="24"/>
        </w:rPr>
        <w:t>5.6.4 TEXTOS.</w:t>
      </w:r>
      <w:r>
        <w:rPr>
          <w:rFonts w:ascii="Arial" w:hAnsi="Arial" w:cs="Arial"/>
          <w:sz w:val="24"/>
          <w:szCs w:val="24"/>
        </w:rPr>
        <w:t xml:space="preserve"> …………………………………………………………………………….….111</w:t>
      </w:r>
    </w:p>
    <w:p w:rsidR="00033D7C" w:rsidRPr="005C0AC7" w:rsidRDefault="00033D7C" w:rsidP="00557332">
      <w:pPr>
        <w:autoSpaceDE w:val="0"/>
        <w:autoSpaceDN w:val="0"/>
        <w:adjustRightInd w:val="0"/>
        <w:spacing w:after="0" w:line="360" w:lineRule="auto"/>
        <w:rPr>
          <w:rFonts w:ascii="Arial" w:hAnsi="Arial" w:cs="Arial"/>
          <w:sz w:val="24"/>
          <w:szCs w:val="24"/>
        </w:rPr>
      </w:pPr>
      <w:r w:rsidRPr="005C0AC7">
        <w:rPr>
          <w:rFonts w:ascii="Arial" w:hAnsi="Arial" w:cs="Arial"/>
          <w:sz w:val="24"/>
          <w:szCs w:val="24"/>
        </w:rPr>
        <w:t>5.6.5 IDENTIFICACIÓN DE RIESGOS POR</w:t>
      </w:r>
      <w:r>
        <w:rPr>
          <w:rFonts w:ascii="Arial" w:hAnsi="Arial" w:cs="Arial"/>
          <w:sz w:val="24"/>
          <w:szCs w:val="24"/>
        </w:rPr>
        <w:t xml:space="preserve">                                                                                    </w:t>
      </w:r>
      <w:r w:rsidRPr="005C0AC7">
        <w:rPr>
          <w:rFonts w:ascii="Arial" w:hAnsi="Arial" w:cs="Arial"/>
          <w:sz w:val="24"/>
          <w:szCs w:val="24"/>
        </w:rPr>
        <w:t xml:space="preserve"> FLUIDOS CONDUCIDOS EN TUBERÍAS</w:t>
      </w:r>
      <w:r>
        <w:rPr>
          <w:rFonts w:ascii="Arial" w:hAnsi="Arial" w:cs="Arial"/>
          <w:sz w:val="24"/>
          <w:szCs w:val="24"/>
        </w:rPr>
        <w:t>. ………………………………………………..112</w:t>
      </w:r>
    </w:p>
    <w:p w:rsidR="00033D7C" w:rsidRPr="005C0AC7" w:rsidRDefault="00033D7C" w:rsidP="00557332">
      <w:pPr>
        <w:autoSpaceDE w:val="0"/>
        <w:autoSpaceDN w:val="0"/>
        <w:adjustRightInd w:val="0"/>
        <w:spacing w:after="0" w:line="360" w:lineRule="auto"/>
        <w:rPr>
          <w:rFonts w:ascii="Arial" w:hAnsi="Arial" w:cs="Arial"/>
          <w:sz w:val="24"/>
          <w:szCs w:val="24"/>
        </w:rPr>
      </w:pPr>
      <w:r w:rsidRPr="005C0AC7">
        <w:rPr>
          <w:rFonts w:ascii="Arial" w:hAnsi="Arial" w:cs="Arial"/>
          <w:sz w:val="24"/>
          <w:szCs w:val="24"/>
        </w:rPr>
        <w:t>5.6.6 SEÑALES DE PROHIBICIÓN</w:t>
      </w:r>
      <w:r>
        <w:rPr>
          <w:rFonts w:ascii="Arial" w:hAnsi="Arial" w:cs="Arial"/>
          <w:sz w:val="24"/>
          <w:szCs w:val="24"/>
        </w:rPr>
        <w:t>. ……………………………………………………….113</w:t>
      </w:r>
    </w:p>
    <w:p w:rsidR="00033D7C" w:rsidRPr="00FD7648" w:rsidRDefault="00033D7C" w:rsidP="00557332">
      <w:pPr>
        <w:autoSpaceDE w:val="0"/>
        <w:autoSpaceDN w:val="0"/>
        <w:adjustRightInd w:val="0"/>
        <w:spacing w:after="0" w:line="360" w:lineRule="auto"/>
        <w:rPr>
          <w:rFonts w:ascii="Arial" w:hAnsi="Arial" w:cs="Arial"/>
          <w:sz w:val="24"/>
          <w:szCs w:val="24"/>
        </w:rPr>
      </w:pPr>
      <w:r w:rsidRPr="00FD7648">
        <w:rPr>
          <w:rFonts w:ascii="Arial" w:hAnsi="Arial" w:cs="Arial"/>
          <w:sz w:val="24"/>
          <w:szCs w:val="24"/>
        </w:rPr>
        <w:t>5.6.7 SEÑALES DE OBLIGACIÓN</w:t>
      </w:r>
      <w:r>
        <w:rPr>
          <w:rFonts w:ascii="Arial" w:hAnsi="Arial" w:cs="Arial"/>
          <w:sz w:val="24"/>
          <w:szCs w:val="24"/>
        </w:rPr>
        <w:t>. …………………………………………….…………..115</w:t>
      </w:r>
    </w:p>
    <w:p w:rsidR="00033D7C" w:rsidRPr="00FD7648" w:rsidRDefault="00033D7C" w:rsidP="00557332">
      <w:pPr>
        <w:autoSpaceDE w:val="0"/>
        <w:autoSpaceDN w:val="0"/>
        <w:adjustRightInd w:val="0"/>
        <w:spacing w:after="0" w:line="360" w:lineRule="auto"/>
        <w:rPr>
          <w:rFonts w:ascii="Arial" w:hAnsi="Arial" w:cs="Arial"/>
          <w:sz w:val="24"/>
          <w:szCs w:val="24"/>
        </w:rPr>
      </w:pPr>
      <w:r w:rsidRPr="00FD7648">
        <w:rPr>
          <w:rFonts w:ascii="Arial" w:hAnsi="Arial" w:cs="Arial"/>
          <w:sz w:val="24"/>
          <w:szCs w:val="24"/>
        </w:rPr>
        <w:t>5.6.8 SEÑALES DE PRECAUCIÓN</w:t>
      </w:r>
      <w:r>
        <w:rPr>
          <w:rFonts w:ascii="Arial" w:hAnsi="Arial" w:cs="Arial"/>
          <w:sz w:val="24"/>
          <w:szCs w:val="24"/>
        </w:rPr>
        <w:t>. ……………………...…………………….………….117</w:t>
      </w:r>
    </w:p>
    <w:p w:rsidR="00033D7C" w:rsidRPr="00FD7648" w:rsidRDefault="00033D7C" w:rsidP="00557332">
      <w:pPr>
        <w:autoSpaceDE w:val="0"/>
        <w:autoSpaceDN w:val="0"/>
        <w:adjustRightInd w:val="0"/>
        <w:spacing w:after="0" w:line="360" w:lineRule="auto"/>
        <w:rPr>
          <w:rFonts w:ascii="Arial" w:hAnsi="Arial" w:cs="Arial"/>
          <w:sz w:val="24"/>
          <w:szCs w:val="24"/>
        </w:rPr>
      </w:pPr>
      <w:r w:rsidRPr="00FD7648">
        <w:rPr>
          <w:rFonts w:ascii="Arial" w:hAnsi="Arial" w:cs="Arial"/>
          <w:sz w:val="24"/>
          <w:szCs w:val="24"/>
        </w:rPr>
        <w:t>5.6.9 SEÑALES DE INFORMACIÓN</w:t>
      </w:r>
      <w:r>
        <w:rPr>
          <w:rFonts w:ascii="Arial" w:hAnsi="Arial" w:cs="Arial"/>
          <w:sz w:val="24"/>
          <w:szCs w:val="24"/>
        </w:rPr>
        <w:t>. ………………...……………………….…………...121</w:t>
      </w:r>
    </w:p>
    <w:p w:rsidR="00033D7C" w:rsidRPr="007A275E" w:rsidRDefault="00033D7C" w:rsidP="00557332">
      <w:pPr>
        <w:autoSpaceDE w:val="0"/>
        <w:autoSpaceDN w:val="0"/>
        <w:adjustRightInd w:val="0"/>
        <w:spacing w:after="0" w:line="360" w:lineRule="auto"/>
        <w:rPr>
          <w:rFonts w:ascii="Arial" w:hAnsi="Arial" w:cs="Arial"/>
          <w:sz w:val="24"/>
          <w:szCs w:val="24"/>
        </w:rPr>
      </w:pPr>
      <w:r w:rsidRPr="007A275E">
        <w:rPr>
          <w:rFonts w:ascii="Arial" w:hAnsi="Arial" w:cs="Arial"/>
          <w:sz w:val="24"/>
          <w:szCs w:val="24"/>
        </w:rPr>
        <w:t>5.6.10 SEÑALES DE INFORMACIÓN PARA</w:t>
      </w:r>
      <w:r>
        <w:rPr>
          <w:rFonts w:ascii="Arial" w:hAnsi="Arial" w:cs="Arial"/>
          <w:sz w:val="24"/>
          <w:szCs w:val="24"/>
        </w:rPr>
        <w:t xml:space="preserve">                                                                               </w:t>
      </w:r>
      <w:r w:rsidRPr="007A275E">
        <w:rPr>
          <w:rFonts w:ascii="Arial" w:hAnsi="Arial" w:cs="Arial"/>
          <w:sz w:val="24"/>
          <w:szCs w:val="24"/>
        </w:rPr>
        <w:t>SALIDAS DE EMERGENCIA Y PRIMEROS AUXILIOS</w:t>
      </w:r>
      <w:r>
        <w:rPr>
          <w:rFonts w:ascii="Arial" w:hAnsi="Arial" w:cs="Arial"/>
          <w:sz w:val="24"/>
          <w:szCs w:val="24"/>
        </w:rPr>
        <w:t>. …………………….…………..122</w:t>
      </w:r>
    </w:p>
    <w:p w:rsidR="00033D7C" w:rsidRPr="007A275E" w:rsidRDefault="00033D7C" w:rsidP="003E32C1">
      <w:pPr>
        <w:pStyle w:val="Ttulo2"/>
        <w:rPr>
          <w:rFonts w:ascii="Arial" w:hAnsi="Arial" w:cs="Arial"/>
          <w:b/>
          <w:bCs/>
        </w:rPr>
      </w:pPr>
      <w:r w:rsidRPr="007A275E">
        <w:rPr>
          <w:rFonts w:ascii="Arial" w:hAnsi="Arial" w:cs="Arial"/>
          <w:b/>
          <w:bCs/>
        </w:rPr>
        <w:t>SUB-PROGRAMA VII: LEVANTAMIENTO DE PESO</w:t>
      </w:r>
    </w:p>
    <w:p w:rsidR="00033D7C" w:rsidRPr="007A275E" w:rsidRDefault="00033D7C" w:rsidP="005C0AC7">
      <w:pPr>
        <w:autoSpaceDE w:val="0"/>
        <w:autoSpaceDN w:val="0"/>
        <w:adjustRightInd w:val="0"/>
        <w:spacing w:after="0" w:line="360" w:lineRule="auto"/>
        <w:jc w:val="both"/>
        <w:rPr>
          <w:rFonts w:ascii="Arial" w:hAnsi="Arial" w:cs="Arial"/>
          <w:sz w:val="24"/>
          <w:szCs w:val="24"/>
        </w:rPr>
      </w:pPr>
      <w:r w:rsidRPr="007A275E">
        <w:rPr>
          <w:rFonts w:ascii="Arial" w:hAnsi="Arial" w:cs="Arial"/>
          <w:sz w:val="24"/>
          <w:szCs w:val="24"/>
        </w:rPr>
        <w:t>5.7 LEVANTAMIENTO DE PESOS</w:t>
      </w:r>
      <w:r>
        <w:rPr>
          <w:rFonts w:ascii="Arial" w:hAnsi="Arial" w:cs="Arial"/>
          <w:sz w:val="24"/>
          <w:szCs w:val="24"/>
        </w:rPr>
        <w:t>. ……………………………………………………….126</w:t>
      </w:r>
    </w:p>
    <w:p w:rsidR="00033D7C" w:rsidRPr="007A275E" w:rsidRDefault="00033D7C" w:rsidP="00974EBF">
      <w:pPr>
        <w:spacing w:line="240" w:lineRule="auto"/>
        <w:jc w:val="both"/>
        <w:rPr>
          <w:rFonts w:ascii="Arial" w:hAnsi="Arial" w:cs="Arial"/>
          <w:sz w:val="24"/>
          <w:szCs w:val="24"/>
        </w:rPr>
      </w:pPr>
      <w:r w:rsidRPr="007A275E">
        <w:rPr>
          <w:rFonts w:ascii="Arial" w:hAnsi="Arial" w:cs="Arial"/>
          <w:color w:val="000000"/>
          <w:sz w:val="24"/>
          <w:szCs w:val="24"/>
        </w:rPr>
        <w:t>5.7.1CONSIDERACIONES A LA HORA DE LEVANTAR UN PESO</w:t>
      </w:r>
      <w:r>
        <w:rPr>
          <w:rFonts w:ascii="Arial" w:hAnsi="Arial" w:cs="Arial"/>
          <w:color w:val="000000"/>
          <w:sz w:val="24"/>
          <w:szCs w:val="24"/>
        </w:rPr>
        <w:t>. ………………....126</w:t>
      </w:r>
    </w:p>
    <w:p w:rsidR="00033D7C" w:rsidRPr="007A275E" w:rsidRDefault="00033D7C" w:rsidP="00974EBF">
      <w:pPr>
        <w:spacing w:line="240" w:lineRule="auto"/>
        <w:jc w:val="both"/>
        <w:rPr>
          <w:rFonts w:ascii="Arial" w:hAnsi="Arial" w:cs="Arial"/>
          <w:sz w:val="24"/>
          <w:szCs w:val="24"/>
        </w:rPr>
      </w:pPr>
      <w:r w:rsidRPr="007A275E">
        <w:rPr>
          <w:rFonts w:ascii="Arial" w:hAnsi="Arial" w:cs="Arial"/>
          <w:color w:val="000000"/>
          <w:sz w:val="24"/>
          <w:szCs w:val="24"/>
        </w:rPr>
        <w:t>5.7.2  DEPOSITAR LAS CARGAS ADECUADAMENTE</w:t>
      </w:r>
      <w:r>
        <w:rPr>
          <w:rFonts w:ascii="Arial" w:hAnsi="Arial" w:cs="Arial"/>
          <w:color w:val="000000"/>
          <w:sz w:val="24"/>
          <w:szCs w:val="24"/>
        </w:rPr>
        <w:t>. ……………………………….127</w:t>
      </w:r>
    </w:p>
    <w:p w:rsidR="00033D7C" w:rsidRPr="007A275E" w:rsidRDefault="00033D7C" w:rsidP="003E32C1">
      <w:pPr>
        <w:pStyle w:val="Ttulo2"/>
        <w:rPr>
          <w:rFonts w:ascii="Arial" w:hAnsi="Arial" w:cs="Arial"/>
          <w:b/>
          <w:bCs/>
        </w:rPr>
      </w:pPr>
      <w:r w:rsidRPr="007A275E">
        <w:rPr>
          <w:rFonts w:ascii="Arial" w:hAnsi="Arial" w:cs="Arial"/>
          <w:b/>
          <w:bCs/>
        </w:rPr>
        <w:t>SUB-PROGRAMA VIII: EQUIPO DE PROTECCION PERSONAL</w:t>
      </w:r>
    </w:p>
    <w:p w:rsidR="00033D7C" w:rsidRPr="007A275E" w:rsidRDefault="00033D7C" w:rsidP="007A275E">
      <w:pPr>
        <w:jc w:val="both"/>
        <w:rPr>
          <w:rFonts w:ascii="Arial" w:hAnsi="Arial" w:cs="Arial"/>
          <w:sz w:val="24"/>
          <w:szCs w:val="24"/>
          <w:lang w:val="es-ES_tradnl"/>
        </w:rPr>
      </w:pPr>
      <w:r w:rsidRPr="007A275E">
        <w:rPr>
          <w:rFonts w:ascii="Arial" w:hAnsi="Arial" w:cs="Arial"/>
          <w:sz w:val="24"/>
          <w:szCs w:val="24"/>
          <w:lang w:val="es-ES_tradnl"/>
        </w:rPr>
        <w:t>5.8 EQUIPOS DE PROTECCION PERSONAL.</w:t>
      </w:r>
      <w:r>
        <w:rPr>
          <w:rFonts w:ascii="Arial" w:hAnsi="Arial" w:cs="Arial"/>
          <w:sz w:val="24"/>
          <w:szCs w:val="24"/>
          <w:lang w:val="es-ES_tradnl"/>
        </w:rPr>
        <w:t xml:space="preserve"> …………………………………………129</w:t>
      </w:r>
    </w:p>
    <w:p w:rsidR="00033D7C" w:rsidRPr="007A275E" w:rsidRDefault="00033D7C" w:rsidP="007A275E">
      <w:pPr>
        <w:autoSpaceDE w:val="0"/>
        <w:autoSpaceDN w:val="0"/>
        <w:adjustRightInd w:val="0"/>
        <w:spacing w:after="0" w:line="360" w:lineRule="auto"/>
        <w:jc w:val="both"/>
        <w:rPr>
          <w:rFonts w:ascii="Arial" w:hAnsi="Arial" w:cs="Arial"/>
          <w:sz w:val="24"/>
          <w:szCs w:val="24"/>
        </w:rPr>
      </w:pPr>
      <w:r w:rsidRPr="007A275E">
        <w:rPr>
          <w:rFonts w:ascii="Arial" w:hAnsi="Arial" w:cs="Arial"/>
          <w:sz w:val="24"/>
          <w:szCs w:val="24"/>
        </w:rPr>
        <w:t>5.8.1.1 PROTECCIÓN OCULAR</w:t>
      </w:r>
      <w:r>
        <w:rPr>
          <w:rFonts w:ascii="Arial" w:hAnsi="Arial" w:cs="Arial"/>
          <w:sz w:val="24"/>
          <w:szCs w:val="24"/>
        </w:rPr>
        <w:t>. ………………………………………………………….129</w:t>
      </w:r>
    </w:p>
    <w:p w:rsidR="00033D7C" w:rsidRDefault="00033D7C" w:rsidP="007A275E">
      <w:pPr>
        <w:autoSpaceDE w:val="0"/>
        <w:autoSpaceDN w:val="0"/>
        <w:adjustRightInd w:val="0"/>
        <w:spacing w:after="0" w:line="360" w:lineRule="auto"/>
        <w:jc w:val="both"/>
        <w:rPr>
          <w:rFonts w:ascii="Arial" w:hAnsi="Arial" w:cs="Arial"/>
          <w:sz w:val="24"/>
          <w:szCs w:val="24"/>
        </w:rPr>
      </w:pPr>
      <w:r w:rsidRPr="007A275E">
        <w:rPr>
          <w:rFonts w:ascii="Arial" w:hAnsi="Arial" w:cs="Arial"/>
          <w:sz w:val="24"/>
          <w:szCs w:val="24"/>
        </w:rPr>
        <w:t>5.8.1.2 PROTECCIÓN DE LA CABEZA</w:t>
      </w:r>
      <w:r>
        <w:rPr>
          <w:rFonts w:ascii="Arial" w:hAnsi="Arial" w:cs="Arial"/>
          <w:sz w:val="24"/>
          <w:szCs w:val="24"/>
        </w:rPr>
        <w:t>. ………………………………………………….129</w:t>
      </w:r>
    </w:p>
    <w:p w:rsidR="00033D7C" w:rsidRPr="007A275E" w:rsidRDefault="00033D7C" w:rsidP="00325A00">
      <w:pPr>
        <w:autoSpaceDE w:val="0"/>
        <w:autoSpaceDN w:val="0"/>
        <w:adjustRightInd w:val="0"/>
        <w:spacing w:after="0" w:line="360" w:lineRule="auto"/>
        <w:ind w:right="-22"/>
        <w:rPr>
          <w:rFonts w:ascii="Arial" w:hAnsi="Arial" w:cs="Arial"/>
          <w:sz w:val="24"/>
          <w:szCs w:val="24"/>
        </w:rPr>
      </w:pPr>
      <w:r w:rsidRPr="007A275E">
        <w:rPr>
          <w:rFonts w:ascii="Arial" w:hAnsi="Arial" w:cs="Arial"/>
          <w:sz w:val="24"/>
          <w:szCs w:val="24"/>
        </w:rPr>
        <w:t>5.8.1.3 PROTECCIÓN DE LOS PIES</w:t>
      </w:r>
      <w:r>
        <w:rPr>
          <w:rFonts w:ascii="Arial" w:hAnsi="Arial" w:cs="Arial"/>
          <w:sz w:val="24"/>
          <w:szCs w:val="24"/>
        </w:rPr>
        <w:t>. ..…………………………………………………...130</w:t>
      </w:r>
    </w:p>
    <w:p w:rsidR="00033D7C" w:rsidRPr="007A275E" w:rsidRDefault="00033D7C" w:rsidP="007A275E">
      <w:pPr>
        <w:autoSpaceDE w:val="0"/>
        <w:autoSpaceDN w:val="0"/>
        <w:adjustRightInd w:val="0"/>
        <w:spacing w:after="0" w:line="360" w:lineRule="auto"/>
        <w:jc w:val="both"/>
        <w:rPr>
          <w:rFonts w:ascii="Arial" w:hAnsi="Arial" w:cs="Arial"/>
          <w:sz w:val="24"/>
          <w:szCs w:val="24"/>
        </w:rPr>
      </w:pPr>
      <w:r w:rsidRPr="007A275E">
        <w:rPr>
          <w:rFonts w:ascii="Arial" w:hAnsi="Arial" w:cs="Arial"/>
          <w:sz w:val="24"/>
          <w:szCs w:val="24"/>
        </w:rPr>
        <w:t>5.8.1.4 PROTECCIÓN DE LAS MANOS</w:t>
      </w:r>
      <w:r>
        <w:rPr>
          <w:rFonts w:ascii="Arial" w:hAnsi="Arial" w:cs="Arial"/>
          <w:sz w:val="24"/>
          <w:szCs w:val="24"/>
        </w:rPr>
        <w:t>. …………………………………………………130</w:t>
      </w:r>
    </w:p>
    <w:p w:rsidR="00033D7C" w:rsidRPr="00DA3230" w:rsidRDefault="00033D7C" w:rsidP="007A275E">
      <w:pPr>
        <w:autoSpaceDE w:val="0"/>
        <w:autoSpaceDN w:val="0"/>
        <w:adjustRightInd w:val="0"/>
        <w:spacing w:after="0" w:line="360" w:lineRule="auto"/>
        <w:jc w:val="both"/>
        <w:rPr>
          <w:rFonts w:ascii="Arial" w:hAnsi="Arial" w:cs="Arial"/>
          <w:sz w:val="24"/>
          <w:szCs w:val="24"/>
        </w:rPr>
      </w:pPr>
      <w:r w:rsidRPr="00DA3230">
        <w:rPr>
          <w:rFonts w:ascii="Arial" w:hAnsi="Arial" w:cs="Arial"/>
          <w:sz w:val="24"/>
          <w:szCs w:val="24"/>
        </w:rPr>
        <w:t>5.8.1.5 PROTECCIÓN RESPIRATORIA</w:t>
      </w:r>
      <w:r>
        <w:rPr>
          <w:rFonts w:ascii="Arial" w:hAnsi="Arial" w:cs="Arial"/>
          <w:sz w:val="24"/>
          <w:szCs w:val="24"/>
        </w:rPr>
        <w:t>. …………………………………………………131</w:t>
      </w:r>
    </w:p>
    <w:p w:rsidR="00033D7C" w:rsidRPr="00DA3230" w:rsidRDefault="00033D7C" w:rsidP="00DA3230">
      <w:pPr>
        <w:autoSpaceDE w:val="0"/>
        <w:autoSpaceDN w:val="0"/>
        <w:adjustRightInd w:val="0"/>
        <w:spacing w:after="0" w:line="240" w:lineRule="auto"/>
        <w:rPr>
          <w:rFonts w:ascii="Helvetica-Bold" w:hAnsi="Helvetica-Bold" w:cs="Helvetica-Bold"/>
          <w:sz w:val="23"/>
          <w:szCs w:val="23"/>
        </w:rPr>
      </w:pPr>
      <w:r w:rsidRPr="00DA3230">
        <w:rPr>
          <w:rFonts w:ascii="Helvetica-Bold" w:hAnsi="Helvetica-Bold" w:cs="Helvetica-Bold"/>
          <w:sz w:val="23"/>
          <w:szCs w:val="23"/>
        </w:rPr>
        <w:t>5.8.1.6  PROTECCIÓN A LA VISTA EN TRABAJOSOS ESPECÍFICOS</w:t>
      </w:r>
      <w:r>
        <w:rPr>
          <w:rFonts w:ascii="Helvetica-Bold" w:hAnsi="Helvetica-Bold" w:cs="Helvetica-Bold"/>
          <w:sz w:val="23"/>
          <w:szCs w:val="23"/>
        </w:rPr>
        <w:t>. ………...……..…131</w:t>
      </w:r>
    </w:p>
    <w:p w:rsidR="00033D7C" w:rsidRPr="00DA3230" w:rsidRDefault="00033D7C" w:rsidP="00DA323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5.8.1.7 FAJAS. ……………………………………………………………………………….132</w:t>
      </w:r>
    </w:p>
    <w:p w:rsidR="00033D7C" w:rsidRDefault="00033D7C" w:rsidP="00BC6157">
      <w:pPr>
        <w:autoSpaceDE w:val="0"/>
        <w:autoSpaceDN w:val="0"/>
        <w:adjustRightInd w:val="0"/>
        <w:spacing w:after="0" w:line="240" w:lineRule="auto"/>
        <w:jc w:val="both"/>
        <w:rPr>
          <w:rFonts w:ascii="Arial" w:hAnsi="Arial" w:cs="Arial"/>
          <w:sz w:val="24"/>
          <w:szCs w:val="24"/>
        </w:rPr>
      </w:pPr>
      <w:r w:rsidRPr="00DA3230">
        <w:rPr>
          <w:rFonts w:ascii="Arial" w:hAnsi="Arial" w:cs="Arial"/>
          <w:sz w:val="24"/>
          <w:szCs w:val="24"/>
        </w:rPr>
        <w:lastRenderedPageBreak/>
        <w:t xml:space="preserve">5.8.2 PASOS PARA CONSEGUIR EL CUMPLIMIENTO CON EL EQUIPO </w:t>
      </w:r>
    </w:p>
    <w:p w:rsidR="00033D7C" w:rsidRDefault="00033D7C" w:rsidP="00BC615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p>
    <w:p w:rsidR="00033D7C" w:rsidRPr="00DA3230" w:rsidRDefault="00033D7C" w:rsidP="00BC6157">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w:t>
      </w:r>
      <w:r w:rsidRPr="00DA3230">
        <w:rPr>
          <w:rFonts w:ascii="Arial" w:hAnsi="Arial" w:cs="Arial"/>
          <w:sz w:val="24"/>
          <w:szCs w:val="24"/>
        </w:rPr>
        <w:t>DE PROTECCIÓN PERSONAL</w:t>
      </w:r>
      <w:r>
        <w:rPr>
          <w:rFonts w:ascii="Arial" w:hAnsi="Arial" w:cs="Arial"/>
          <w:sz w:val="24"/>
          <w:szCs w:val="24"/>
        </w:rPr>
        <w:t>. ………………………………………………………....132</w:t>
      </w:r>
    </w:p>
    <w:p w:rsidR="00033D7C" w:rsidRPr="00132505" w:rsidRDefault="00033D7C" w:rsidP="00132505">
      <w:pPr>
        <w:pStyle w:val="Ttulo1"/>
        <w:rPr>
          <w:rFonts w:ascii="Arial" w:hAnsi="Arial" w:cs="Arial"/>
          <w:sz w:val="24"/>
          <w:szCs w:val="24"/>
        </w:rPr>
      </w:pPr>
      <w:r>
        <w:rPr>
          <w:rFonts w:ascii="Arial" w:hAnsi="Arial" w:cs="Arial"/>
          <w:sz w:val="24"/>
          <w:szCs w:val="24"/>
        </w:rPr>
        <w:t xml:space="preserve"> LINEAMIENTOS DE VISITAS</w:t>
      </w:r>
    </w:p>
    <w:p w:rsidR="00033D7C" w:rsidRDefault="00033D7C" w:rsidP="00132505">
      <w:pPr>
        <w:spacing w:line="240" w:lineRule="auto"/>
        <w:rPr>
          <w:rFonts w:ascii="Arial" w:hAnsi="Arial" w:cs="Arial"/>
          <w:sz w:val="24"/>
          <w:szCs w:val="24"/>
        </w:rPr>
      </w:pPr>
      <w:r>
        <w:rPr>
          <w:rFonts w:ascii="Arial" w:hAnsi="Arial" w:cs="Arial"/>
          <w:sz w:val="24"/>
          <w:szCs w:val="24"/>
        </w:rPr>
        <w:t>5.9 LINEAMIENTOS DE VISITAS………………………………………………..…………137</w:t>
      </w:r>
    </w:p>
    <w:p w:rsidR="00033D7C" w:rsidRDefault="00033D7C" w:rsidP="00132505">
      <w:pPr>
        <w:spacing w:line="240" w:lineRule="auto"/>
        <w:rPr>
          <w:rFonts w:ascii="Arial" w:hAnsi="Arial" w:cs="Arial"/>
          <w:sz w:val="24"/>
          <w:szCs w:val="24"/>
        </w:rPr>
      </w:pPr>
    </w:p>
    <w:p w:rsidR="00033D7C" w:rsidRDefault="00033D7C" w:rsidP="00132505">
      <w:pPr>
        <w:spacing w:line="240" w:lineRule="auto"/>
        <w:rPr>
          <w:rFonts w:ascii="Arial" w:hAnsi="Arial" w:cs="Arial"/>
          <w:sz w:val="24"/>
          <w:szCs w:val="24"/>
        </w:rPr>
      </w:pPr>
      <w:r>
        <w:rPr>
          <w:rFonts w:ascii="Arial" w:hAnsi="Arial" w:cs="Arial"/>
          <w:sz w:val="24"/>
          <w:szCs w:val="24"/>
        </w:rPr>
        <w:t>BIOGRAFIA. ………………………………………………………………………………….148</w:t>
      </w:r>
    </w:p>
    <w:p w:rsidR="00033D7C" w:rsidRDefault="00033D7C" w:rsidP="002756DD">
      <w:pPr>
        <w:pStyle w:val="Ttulo1"/>
        <w:spacing w:line="276" w:lineRule="auto"/>
        <w:rPr>
          <w:rFonts w:ascii="Arial" w:hAnsi="Arial" w:cs="Arial"/>
          <w:sz w:val="24"/>
          <w:szCs w:val="24"/>
        </w:rPr>
      </w:pPr>
      <w:r>
        <w:rPr>
          <w:rFonts w:ascii="Arial" w:hAnsi="Arial" w:cs="Arial"/>
          <w:sz w:val="24"/>
          <w:szCs w:val="24"/>
        </w:rPr>
        <w:t>INDICE DE TABLA</w:t>
      </w:r>
    </w:p>
    <w:p w:rsidR="00033D7C" w:rsidRPr="003606AA" w:rsidRDefault="00033D7C" w:rsidP="00BC6157">
      <w:pPr>
        <w:jc w:val="both"/>
        <w:rPr>
          <w:rFonts w:ascii="Arial" w:hAnsi="Arial" w:cs="Arial"/>
          <w:lang w:val="es-ES" w:eastAsia="es-ES"/>
        </w:rPr>
      </w:pPr>
      <w:r w:rsidRPr="003606AA">
        <w:rPr>
          <w:rFonts w:ascii="Arial" w:hAnsi="Arial" w:cs="Arial"/>
          <w:lang w:val="es-ES" w:eastAsia="es-ES"/>
        </w:rPr>
        <w:t>4.1 RESULTADOS DEL ÁREA DE CLORACIÓN. ……………………………………</w:t>
      </w:r>
      <w:r>
        <w:rPr>
          <w:rFonts w:ascii="Arial" w:hAnsi="Arial" w:cs="Arial"/>
          <w:lang w:val="es-ES" w:eastAsia="es-ES"/>
        </w:rPr>
        <w:t>………..</w:t>
      </w:r>
      <w:r w:rsidRPr="003606AA">
        <w:rPr>
          <w:rFonts w:ascii="Arial" w:hAnsi="Arial" w:cs="Arial"/>
          <w:lang w:val="es-ES" w:eastAsia="es-ES"/>
        </w:rPr>
        <w:t>…..42</w:t>
      </w:r>
    </w:p>
    <w:p w:rsidR="00033D7C" w:rsidRPr="003606AA" w:rsidRDefault="00033D7C" w:rsidP="00BC6157">
      <w:pPr>
        <w:jc w:val="both"/>
        <w:rPr>
          <w:rFonts w:ascii="Arial" w:hAnsi="Arial" w:cs="Arial"/>
          <w:lang w:val="es-ES" w:eastAsia="es-ES"/>
        </w:rPr>
      </w:pPr>
      <w:r w:rsidRPr="003606AA">
        <w:rPr>
          <w:rFonts w:ascii="Arial" w:hAnsi="Arial" w:cs="Arial"/>
          <w:lang w:val="es-ES" w:eastAsia="es-ES"/>
        </w:rPr>
        <w:t>4.2 RESULTAO DEL AREA DE TRATAMIENTO. ……………….……………………</w:t>
      </w:r>
      <w:r>
        <w:rPr>
          <w:rFonts w:ascii="Arial" w:hAnsi="Arial" w:cs="Arial"/>
          <w:lang w:val="es-ES" w:eastAsia="es-ES"/>
        </w:rPr>
        <w:t>………..</w:t>
      </w:r>
      <w:r w:rsidRPr="003606AA">
        <w:rPr>
          <w:rFonts w:ascii="Arial" w:hAnsi="Arial" w:cs="Arial"/>
          <w:lang w:val="es-ES" w:eastAsia="es-ES"/>
        </w:rPr>
        <w:t>…..43</w:t>
      </w:r>
    </w:p>
    <w:p w:rsidR="00033D7C" w:rsidRPr="003606AA" w:rsidRDefault="00033D7C" w:rsidP="00BC6157">
      <w:pPr>
        <w:jc w:val="both"/>
        <w:rPr>
          <w:rFonts w:ascii="Arial" w:hAnsi="Arial" w:cs="Arial"/>
          <w:lang w:val="es-ES" w:eastAsia="es-ES"/>
        </w:rPr>
      </w:pPr>
      <w:r w:rsidRPr="003606AA">
        <w:rPr>
          <w:rFonts w:ascii="Arial" w:hAnsi="Arial" w:cs="Arial"/>
          <w:lang w:val="es-ES" w:eastAsia="es-ES"/>
        </w:rPr>
        <w:t>4.3 RESULTADO DE LAS ÁREAS CCM-1 Y 2. …………………………………………</w:t>
      </w:r>
      <w:r>
        <w:rPr>
          <w:rFonts w:ascii="Arial" w:hAnsi="Arial" w:cs="Arial"/>
          <w:lang w:val="es-ES" w:eastAsia="es-ES"/>
        </w:rPr>
        <w:t>……..….</w:t>
      </w:r>
      <w:r w:rsidRPr="003606AA">
        <w:rPr>
          <w:rFonts w:ascii="Arial" w:hAnsi="Arial" w:cs="Arial"/>
          <w:lang w:val="es-ES" w:eastAsia="es-ES"/>
        </w:rPr>
        <w:t>..44</w:t>
      </w:r>
    </w:p>
    <w:p w:rsidR="00033D7C" w:rsidRPr="003606AA" w:rsidRDefault="00033D7C" w:rsidP="00BC6157">
      <w:pPr>
        <w:jc w:val="both"/>
        <w:rPr>
          <w:rFonts w:ascii="Arial" w:hAnsi="Arial" w:cs="Arial"/>
          <w:lang w:val="es-ES" w:eastAsia="es-ES"/>
        </w:rPr>
      </w:pPr>
      <w:r w:rsidRPr="003606AA">
        <w:rPr>
          <w:rFonts w:ascii="Arial" w:hAnsi="Arial" w:cs="Arial"/>
          <w:lang w:val="es-ES" w:eastAsia="es-ES"/>
        </w:rPr>
        <w:t>4.4 RESULTADO DEL ÁREA DE SECADO DE LODOS. ………………………………</w:t>
      </w:r>
      <w:r>
        <w:rPr>
          <w:rFonts w:ascii="Arial" w:hAnsi="Arial" w:cs="Arial"/>
          <w:lang w:val="es-ES" w:eastAsia="es-ES"/>
        </w:rPr>
        <w:t>…….......</w:t>
      </w:r>
      <w:r w:rsidRPr="003606AA">
        <w:rPr>
          <w:rFonts w:ascii="Arial" w:hAnsi="Arial" w:cs="Arial"/>
          <w:lang w:val="es-ES" w:eastAsia="es-ES"/>
        </w:rPr>
        <w:t>.45</w:t>
      </w:r>
    </w:p>
    <w:p w:rsidR="00033D7C" w:rsidRPr="003606AA" w:rsidRDefault="00033D7C" w:rsidP="00BC6157">
      <w:pPr>
        <w:jc w:val="both"/>
        <w:rPr>
          <w:rFonts w:ascii="Arial" w:hAnsi="Arial" w:cs="Arial"/>
          <w:lang w:val="es-ES" w:eastAsia="es-ES"/>
        </w:rPr>
      </w:pPr>
      <w:r w:rsidRPr="003606AA">
        <w:rPr>
          <w:rFonts w:ascii="Arial" w:hAnsi="Arial" w:cs="Arial"/>
          <w:lang w:val="es-ES" w:eastAsia="es-ES"/>
        </w:rPr>
        <w:t>4.5 RESULTADO DEL DIAGNOSTICO GENERAL. ………………………….………</w:t>
      </w:r>
      <w:r>
        <w:rPr>
          <w:rFonts w:ascii="Arial" w:hAnsi="Arial" w:cs="Arial"/>
          <w:lang w:val="es-ES" w:eastAsia="es-ES"/>
        </w:rPr>
        <w:t>…..……....</w:t>
      </w:r>
      <w:r w:rsidRPr="003606AA">
        <w:rPr>
          <w:rFonts w:ascii="Arial" w:hAnsi="Arial" w:cs="Arial"/>
          <w:lang w:val="es-ES" w:eastAsia="es-ES"/>
        </w:rPr>
        <w:t>..46</w:t>
      </w:r>
    </w:p>
    <w:p w:rsidR="00033D7C" w:rsidRPr="003606AA" w:rsidRDefault="00033D7C" w:rsidP="00BC6157">
      <w:pPr>
        <w:widowControl w:val="0"/>
        <w:tabs>
          <w:tab w:val="left" w:pos="1013"/>
        </w:tabs>
        <w:autoSpaceDE w:val="0"/>
        <w:autoSpaceDN w:val="0"/>
        <w:adjustRightInd w:val="0"/>
        <w:spacing w:line="276" w:lineRule="auto"/>
        <w:jc w:val="both"/>
        <w:rPr>
          <w:rFonts w:ascii="Arial" w:hAnsi="Arial" w:cs="Arial"/>
        </w:rPr>
      </w:pPr>
      <w:r w:rsidRPr="003606AA">
        <w:rPr>
          <w:rFonts w:ascii="Arial" w:hAnsi="Arial" w:cs="Arial"/>
        </w:rPr>
        <w:t xml:space="preserve"> 5.2.1 CANTIDAD DE INTEGRANTES DE LA COMISION. ………………………..……</w:t>
      </w:r>
      <w:r>
        <w:rPr>
          <w:rFonts w:ascii="Arial" w:hAnsi="Arial" w:cs="Arial"/>
        </w:rPr>
        <w:t>…….…..</w:t>
      </w:r>
      <w:r w:rsidRPr="003606AA">
        <w:rPr>
          <w:rFonts w:ascii="Arial" w:hAnsi="Arial" w:cs="Arial"/>
        </w:rPr>
        <w:t>57</w:t>
      </w:r>
    </w:p>
    <w:p w:rsidR="00033D7C" w:rsidRPr="003606AA" w:rsidRDefault="00033D7C" w:rsidP="00BC6157">
      <w:pPr>
        <w:widowControl w:val="0"/>
        <w:tabs>
          <w:tab w:val="left" w:pos="1013"/>
        </w:tabs>
        <w:autoSpaceDE w:val="0"/>
        <w:autoSpaceDN w:val="0"/>
        <w:adjustRightInd w:val="0"/>
        <w:spacing w:line="276" w:lineRule="auto"/>
        <w:jc w:val="both"/>
        <w:rPr>
          <w:rFonts w:ascii="Arial" w:hAnsi="Arial" w:cs="Arial"/>
          <w:lang w:eastAsia="es-MX"/>
        </w:rPr>
      </w:pPr>
      <w:r w:rsidRPr="003606AA">
        <w:rPr>
          <w:rFonts w:ascii="Arial" w:hAnsi="Arial" w:cs="Arial"/>
          <w:lang w:eastAsia="es-MX"/>
        </w:rPr>
        <w:t>5.4.1 CLASIFICAC</w:t>
      </w:r>
      <w:r>
        <w:rPr>
          <w:rFonts w:ascii="Arial" w:hAnsi="Arial" w:cs="Arial"/>
          <w:lang w:eastAsia="es-MX"/>
        </w:rPr>
        <w:t>IÓN DE INCENDIOS. …………………………………</w:t>
      </w:r>
      <w:r w:rsidRPr="003606AA">
        <w:rPr>
          <w:rFonts w:ascii="Arial" w:hAnsi="Arial" w:cs="Arial"/>
          <w:lang w:eastAsia="es-MX"/>
        </w:rPr>
        <w:t>……………</w:t>
      </w:r>
      <w:r>
        <w:rPr>
          <w:rFonts w:ascii="Arial" w:hAnsi="Arial" w:cs="Arial"/>
          <w:lang w:eastAsia="es-MX"/>
        </w:rPr>
        <w:t>……….…..</w:t>
      </w:r>
      <w:r w:rsidRPr="003606AA">
        <w:rPr>
          <w:rFonts w:ascii="Arial" w:hAnsi="Arial" w:cs="Arial"/>
          <w:lang w:eastAsia="es-MX"/>
        </w:rPr>
        <w:t>.85</w:t>
      </w:r>
    </w:p>
    <w:p w:rsidR="00033D7C" w:rsidRPr="003606AA" w:rsidRDefault="00033D7C" w:rsidP="00BC6157">
      <w:pPr>
        <w:widowControl w:val="0"/>
        <w:tabs>
          <w:tab w:val="left" w:pos="1013"/>
        </w:tabs>
        <w:autoSpaceDE w:val="0"/>
        <w:autoSpaceDN w:val="0"/>
        <w:adjustRightInd w:val="0"/>
        <w:spacing w:line="276" w:lineRule="auto"/>
        <w:jc w:val="both"/>
        <w:rPr>
          <w:rFonts w:ascii="Arial" w:hAnsi="Arial" w:cs="Arial"/>
          <w:lang w:val="es-ES_tradnl"/>
        </w:rPr>
      </w:pPr>
      <w:r w:rsidRPr="003606AA">
        <w:rPr>
          <w:rFonts w:ascii="Arial" w:hAnsi="Arial" w:cs="Arial"/>
          <w:lang w:val="es-ES_tradnl"/>
        </w:rPr>
        <w:t>5.4.2 DETERMINACIÓN</w:t>
      </w:r>
      <w:r>
        <w:rPr>
          <w:rFonts w:ascii="Arial" w:hAnsi="Arial" w:cs="Arial"/>
          <w:lang w:val="es-ES_tradnl"/>
        </w:rPr>
        <w:t xml:space="preserve"> DEL GRADO DE RIESGO…………..……………</w:t>
      </w:r>
      <w:r w:rsidRPr="003606AA">
        <w:rPr>
          <w:rFonts w:ascii="Arial" w:hAnsi="Arial" w:cs="Arial"/>
          <w:lang w:val="es-ES_tradnl"/>
        </w:rPr>
        <w:t>………</w:t>
      </w:r>
      <w:r>
        <w:rPr>
          <w:rFonts w:ascii="Arial" w:hAnsi="Arial" w:cs="Arial"/>
          <w:lang w:val="es-ES_tradnl"/>
        </w:rPr>
        <w:t>.</w:t>
      </w:r>
      <w:r w:rsidRPr="003606AA">
        <w:rPr>
          <w:rFonts w:ascii="Arial" w:hAnsi="Arial" w:cs="Arial"/>
          <w:lang w:val="es-ES_tradnl"/>
        </w:rPr>
        <w:t>…</w:t>
      </w:r>
      <w:r>
        <w:rPr>
          <w:rFonts w:ascii="Arial" w:hAnsi="Arial" w:cs="Arial"/>
          <w:lang w:val="es-ES_tradnl"/>
        </w:rPr>
        <w:t>…………...</w:t>
      </w:r>
      <w:r w:rsidRPr="003606AA">
        <w:rPr>
          <w:rFonts w:ascii="Arial" w:hAnsi="Arial" w:cs="Arial"/>
          <w:lang w:val="es-ES_tradnl"/>
        </w:rPr>
        <w:t>88</w:t>
      </w:r>
    </w:p>
    <w:p w:rsidR="00033D7C" w:rsidRDefault="00033D7C" w:rsidP="00BC6157">
      <w:pPr>
        <w:widowControl w:val="0"/>
        <w:tabs>
          <w:tab w:val="left" w:pos="1013"/>
        </w:tabs>
        <w:autoSpaceDE w:val="0"/>
        <w:autoSpaceDN w:val="0"/>
        <w:adjustRightInd w:val="0"/>
        <w:spacing w:line="276" w:lineRule="auto"/>
        <w:jc w:val="both"/>
        <w:rPr>
          <w:rFonts w:ascii="Arial" w:hAnsi="Arial" w:cs="Arial"/>
          <w:lang w:val="es-ES_tradnl"/>
        </w:rPr>
      </w:pPr>
      <w:r w:rsidRPr="003606AA">
        <w:rPr>
          <w:rFonts w:ascii="Arial" w:hAnsi="Arial" w:cs="Arial"/>
          <w:lang w:val="es-ES_tradnl"/>
        </w:rPr>
        <w:t>5.4.3 ELEMENTOS QUE PROVOCAN LOS INCENDIOS. ……………………………</w:t>
      </w:r>
      <w:r>
        <w:rPr>
          <w:rFonts w:ascii="Arial" w:hAnsi="Arial" w:cs="Arial"/>
          <w:lang w:val="es-ES_tradnl"/>
        </w:rPr>
        <w:t>…………..</w:t>
      </w:r>
      <w:r w:rsidRPr="003606AA">
        <w:rPr>
          <w:rFonts w:ascii="Arial" w:hAnsi="Arial" w:cs="Arial"/>
          <w:lang w:val="es-ES_tradnl"/>
        </w:rPr>
        <w:t>.91</w:t>
      </w:r>
    </w:p>
    <w:p w:rsidR="00033D7C" w:rsidRDefault="00033D7C" w:rsidP="00BC6157">
      <w:pPr>
        <w:widowControl w:val="0"/>
        <w:tabs>
          <w:tab w:val="left" w:pos="1013"/>
        </w:tabs>
        <w:autoSpaceDE w:val="0"/>
        <w:autoSpaceDN w:val="0"/>
        <w:adjustRightInd w:val="0"/>
        <w:spacing w:line="276" w:lineRule="auto"/>
        <w:jc w:val="both"/>
        <w:rPr>
          <w:rFonts w:ascii="Arial" w:hAnsi="Arial" w:cs="Arial"/>
        </w:rPr>
      </w:pPr>
      <w:r w:rsidRPr="00980FA2">
        <w:rPr>
          <w:rFonts w:ascii="Arial" w:hAnsi="Arial" w:cs="Arial"/>
        </w:rPr>
        <w:t>5.6.1  COLORES DE SEGURIDAD Y SU SIGNIFICADO</w:t>
      </w:r>
      <w:r>
        <w:rPr>
          <w:rFonts w:ascii="Arial" w:hAnsi="Arial" w:cs="Arial"/>
        </w:rPr>
        <w:t>. …………………………………….….107</w:t>
      </w:r>
    </w:p>
    <w:p w:rsidR="00033D7C" w:rsidRDefault="00033D7C" w:rsidP="00BC6157">
      <w:pPr>
        <w:widowControl w:val="0"/>
        <w:tabs>
          <w:tab w:val="left" w:pos="1013"/>
        </w:tabs>
        <w:autoSpaceDE w:val="0"/>
        <w:autoSpaceDN w:val="0"/>
        <w:adjustRightInd w:val="0"/>
        <w:spacing w:line="276" w:lineRule="auto"/>
        <w:jc w:val="both"/>
        <w:rPr>
          <w:rFonts w:ascii="Arial" w:hAnsi="Arial" w:cs="Arial"/>
        </w:rPr>
      </w:pPr>
      <w:r w:rsidRPr="00980FA2">
        <w:rPr>
          <w:rFonts w:ascii="Arial" w:hAnsi="Arial" w:cs="Arial"/>
        </w:rPr>
        <w:t>5.6.2  SELECCIÓN DE COLORES CONTRASTANTES</w:t>
      </w:r>
      <w:r>
        <w:rPr>
          <w:rFonts w:ascii="Arial" w:hAnsi="Arial" w:cs="Arial"/>
        </w:rPr>
        <w:t>. ………………………………………...108</w:t>
      </w:r>
    </w:p>
    <w:p w:rsidR="00033D7C" w:rsidRPr="00980FA2" w:rsidRDefault="00033D7C" w:rsidP="00980FA2">
      <w:pPr>
        <w:widowControl w:val="0"/>
        <w:tabs>
          <w:tab w:val="left" w:pos="1013"/>
        </w:tabs>
        <w:autoSpaceDE w:val="0"/>
        <w:autoSpaceDN w:val="0"/>
        <w:adjustRightInd w:val="0"/>
        <w:spacing w:line="276" w:lineRule="auto"/>
        <w:rPr>
          <w:rFonts w:ascii="Arial" w:hAnsi="Arial" w:cs="Arial"/>
        </w:rPr>
      </w:pPr>
      <w:r w:rsidRPr="00980FA2">
        <w:rPr>
          <w:rFonts w:ascii="Arial" w:hAnsi="Arial" w:cs="Arial"/>
        </w:rPr>
        <w:t>5.6.3 FORMAS GEOMÉTRICAS PARA SEÑALES</w:t>
      </w:r>
    </w:p>
    <w:p w:rsidR="00033D7C" w:rsidRDefault="00033D7C" w:rsidP="00980FA2">
      <w:pPr>
        <w:widowControl w:val="0"/>
        <w:tabs>
          <w:tab w:val="left" w:pos="1013"/>
        </w:tabs>
        <w:autoSpaceDE w:val="0"/>
        <w:autoSpaceDN w:val="0"/>
        <w:adjustRightInd w:val="0"/>
        <w:spacing w:line="276" w:lineRule="auto"/>
        <w:rPr>
          <w:rFonts w:ascii="Arial" w:hAnsi="Arial" w:cs="Arial"/>
        </w:rPr>
      </w:pPr>
      <w:r w:rsidRPr="00980FA2">
        <w:rPr>
          <w:rFonts w:ascii="Arial" w:hAnsi="Arial" w:cs="Arial"/>
        </w:rPr>
        <w:t xml:space="preserve"> DE SEGURIDAD E HIGIENE Y SUS SIGNIFICADOS.</w:t>
      </w:r>
      <w:r>
        <w:rPr>
          <w:rFonts w:ascii="Arial" w:hAnsi="Arial" w:cs="Arial"/>
        </w:rPr>
        <w:t xml:space="preserve"> ………………………………………….109</w:t>
      </w:r>
    </w:p>
    <w:p w:rsidR="00033D7C" w:rsidRDefault="00033D7C" w:rsidP="00980FA2">
      <w:pPr>
        <w:widowControl w:val="0"/>
        <w:tabs>
          <w:tab w:val="left" w:pos="1013"/>
        </w:tabs>
        <w:autoSpaceDE w:val="0"/>
        <w:autoSpaceDN w:val="0"/>
        <w:adjustRightInd w:val="0"/>
        <w:spacing w:line="276" w:lineRule="auto"/>
        <w:rPr>
          <w:rFonts w:ascii="Arial" w:hAnsi="Arial" w:cs="Arial"/>
        </w:rPr>
      </w:pPr>
      <w:r w:rsidRPr="00980FA2">
        <w:rPr>
          <w:rFonts w:ascii="Arial" w:hAnsi="Arial" w:cs="Arial"/>
        </w:rPr>
        <w:t>5.6.4 COLOR DE SEGURIDAD PARA TUBERÍAS Y SU SIGNIFICADO.</w:t>
      </w:r>
      <w:r>
        <w:rPr>
          <w:rFonts w:ascii="Arial" w:hAnsi="Arial" w:cs="Arial"/>
        </w:rPr>
        <w:t xml:space="preserve"> ……………….….....111</w:t>
      </w:r>
    </w:p>
    <w:p w:rsidR="00033D7C" w:rsidRDefault="00033D7C" w:rsidP="00980FA2">
      <w:pPr>
        <w:widowControl w:val="0"/>
        <w:tabs>
          <w:tab w:val="left" w:pos="1013"/>
        </w:tabs>
        <w:autoSpaceDE w:val="0"/>
        <w:autoSpaceDN w:val="0"/>
        <w:adjustRightInd w:val="0"/>
        <w:spacing w:line="276" w:lineRule="auto"/>
        <w:rPr>
          <w:rFonts w:ascii="Arial" w:hAnsi="Arial" w:cs="Arial"/>
        </w:rPr>
      </w:pPr>
      <w:r w:rsidRPr="00814CD0">
        <w:rPr>
          <w:rFonts w:ascii="Arial" w:hAnsi="Arial" w:cs="Arial"/>
        </w:rPr>
        <w:t>5.6.5 SEÑALES DE PROHIBICIÓN</w:t>
      </w:r>
      <w:r>
        <w:rPr>
          <w:rFonts w:ascii="Arial" w:hAnsi="Arial" w:cs="Arial"/>
        </w:rPr>
        <w:t>. ……………………………………………….….............…..113</w:t>
      </w:r>
    </w:p>
    <w:p w:rsidR="00033D7C" w:rsidRDefault="00033D7C" w:rsidP="00191B86">
      <w:pPr>
        <w:widowControl w:val="0"/>
        <w:tabs>
          <w:tab w:val="left" w:pos="1013"/>
        </w:tabs>
        <w:autoSpaceDE w:val="0"/>
        <w:autoSpaceDN w:val="0"/>
        <w:adjustRightInd w:val="0"/>
        <w:spacing w:line="276" w:lineRule="auto"/>
        <w:rPr>
          <w:rFonts w:ascii="Arial" w:hAnsi="Arial" w:cs="Arial"/>
        </w:rPr>
      </w:pPr>
      <w:r w:rsidRPr="00814CD0">
        <w:rPr>
          <w:rFonts w:ascii="Arial" w:hAnsi="Arial" w:cs="Arial"/>
        </w:rPr>
        <w:t>5.6.6  SEÑALES DE OBLIGACIÓN</w:t>
      </w:r>
      <w:r>
        <w:rPr>
          <w:rFonts w:ascii="Arial" w:hAnsi="Arial" w:cs="Arial"/>
        </w:rPr>
        <w:t>. ……………………………………………..…………………..114</w:t>
      </w:r>
    </w:p>
    <w:p w:rsidR="00033D7C" w:rsidRDefault="00033D7C" w:rsidP="00814CD0">
      <w:pPr>
        <w:autoSpaceDE w:val="0"/>
        <w:autoSpaceDN w:val="0"/>
        <w:adjustRightInd w:val="0"/>
        <w:spacing w:after="0" w:line="360" w:lineRule="auto"/>
        <w:rPr>
          <w:rFonts w:ascii="Arial" w:hAnsi="Arial" w:cs="Arial"/>
        </w:rPr>
      </w:pPr>
      <w:r w:rsidRPr="00814CD0">
        <w:rPr>
          <w:rFonts w:ascii="Arial" w:hAnsi="Arial" w:cs="Arial"/>
        </w:rPr>
        <w:t>5.6.7 SEÑALES DE PRECAUCIÓN.</w:t>
      </w:r>
      <w:r>
        <w:rPr>
          <w:rFonts w:ascii="Arial" w:hAnsi="Arial" w:cs="Arial"/>
        </w:rPr>
        <w:t xml:space="preserve"> ………………………………………………………………..116</w:t>
      </w:r>
    </w:p>
    <w:p w:rsidR="00033D7C" w:rsidRPr="00814CD0" w:rsidRDefault="00033D7C" w:rsidP="00814CD0">
      <w:pPr>
        <w:autoSpaceDE w:val="0"/>
        <w:autoSpaceDN w:val="0"/>
        <w:adjustRightInd w:val="0"/>
        <w:spacing w:after="0" w:line="360" w:lineRule="auto"/>
        <w:rPr>
          <w:rFonts w:ascii="Arial" w:hAnsi="Arial" w:cs="Arial"/>
        </w:rPr>
      </w:pPr>
    </w:p>
    <w:p w:rsidR="00033D7C" w:rsidRPr="00814CD0" w:rsidRDefault="00033D7C" w:rsidP="00814CD0">
      <w:pPr>
        <w:autoSpaceDE w:val="0"/>
        <w:autoSpaceDN w:val="0"/>
        <w:adjustRightInd w:val="0"/>
        <w:spacing w:after="0" w:line="360" w:lineRule="auto"/>
        <w:jc w:val="both"/>
        <w:rPr>
          <w:rFonts w:ascii="Arial" w:hAnsi="Arial" w:cs="Arial"/>
        </w:rPr>
      </w:pPr>
      <w:r w:rsidRPr="00814CD0">
        <w:rPr>
          <w:rFonts w:ascii="Arial" w:hAnsi="Arial" w:cs="Arial"/>
        </w:rPr>
        <w:t>5.6.8 SEÑA</w:t>
      </w:r>
      <w:r>
        <w:rPr>
          <w:rFonts w:ascii="Arial" w:hAnsi="Arial" w:cs="Arial"/>
        </w:rPr>
        <w:t>LES DE INFORMACIÓN. ……………………………</w:t>
      </w:r>
      <w:r w:rsidRPr="00814CD0">
        <w:rPr>
          <w:rFonts w:ascii="Arial" w:hAnsi="Arial" w:cs="Arial"/>
        </w:rPr>
        <w:t>……………………</w:t>
      </w:r>
      <w:r>
        <w:rPr>
          <w:rFonts w:ascii="Arial" w:hAnsi="Arial" w:cs="Arial"/>
        </w:rPr>
        <w:t>…….…..</w:t>
      </w:r>
      <w:r w:rsidRPr="00814CD0">
        <w:rPr>
          <w:rFonts w:ascii="Arial" w:hAnsi="Arial" w:cs="Arial"/>
        </w:rPr>
        <w:t>…120</w:t>
      </w:r>
    </w:p>
    <w:p w:rsidR="00033D7C" w:rsidRPr="00814CD0" w:rsidRDefault="00033D7C" w:rsidP="00814CD0">
      <w:pPr>
        <w:autoSpaceDE w:val="0"/>
        <w:autoSpaceDN w:val="0"/>
        <w:adjustRightInd w:val="0"/>
        <w:spacing w:after="0" w:line="360" w:lineRule="auto"/>
        <w:jc w:val="both"/>
        <w:rPr>
          <w:rFonts w:ascii="Arial" w:hAnsi="Arial" w:cs="Arial"/>
        </w:rPr>
      </w:pPr>
      <w:r w:rsidRPr="00814CD0">
        <w:rPr>
          <w:rFonts w:ascii="Arial" w:hAnsi="Arial" w:cs="Arial"/>
        </w:rPr>
        <w:t xml:space="preserve">5.6.9  SEÑALES DE INFORMACIÓN DE SALIDAS DE </w:t>
      </w:r>
    </w:p>
    <w:p w:rsidR="00033D7C" w:rsidRPr="00814CD0" w:rsidRDefault="00033D7C" w:rsidP="00814CD0">
      <w:pPr>
        <w:autoSpaceDE w:val="0"/>
        <w:autoSpaceDN w:val="0"/>
        <w:adjustRightInd w:val="0"/>
        <w:spacing w:after="0" w:line="360" w:lineRule="auto"/>
        <w:jc w:val="both"/>
        <w:rPr>
          <w:rFonts w:ascii="Arial" w:hAnsi="Arial" w:cs="Arial"/>
        </w:rPr>
      </w:pPr>
      <w:r w:rsidRPr="00814CD0">
        <w:rPr>
          <w:rFonts w:ascii="Arial" w:hAnsi="Arial" w:cs="Arial"/>
        </w:rPr>
        <w:lastRenderedPageBreak/>
        <w:t>EMERGENCIAS Y PRIMEROS AUXILIOS</w:t>
      </w:r>
      <w:r>
        <w:rPr>
          <w:rFonts w:ascii="Arial" w:hAnsi="Arial" w:cs="Arial"/>
        </w:rPr>
        <w:t>. ……………………………………………………..….121</w:t>
      </w:r>
    </w:p>
    <w:p w:rsidR="00033D7C" w:rsidRDefault="00033D7C" w:rsidP="00E201E6">
      <w:pPr>
        <w:pStyle w:val="Ttulo1"/>
      </w:pPr>
      <w:r>
        <w:t>INDICE DE FIGURAS.</w:t>
      </w:r>
    </w:p>
    <w:p w:rsidR="00033D7C" w:rsidRDefault="00033D7C" w:rsidP="00980FA2">
      <w:pPr>
        <w:spacing w:line="276" w:lineRule="auto"/>
        <w:rPr>
          <w:rFonts w:ascii="Arial" w:hAnsi="Arial" w:cs="Arial"/>
        </w:rPr>
      </w:pPr>
    </w:p>
    <w:p w:rsidR="00033D7C" w:rsidRPr="00FF314E" w:rsidRDefault="00033D7C" w:rsidP="00980FA2">
      <w:pPr>
        <w:spacing w:line="276" w:lineRule="auto"/>
        <w:rPr>
          <w:rFonts w:ascii="Arial" w:hAnsi="Arial" w:cs="Arial"/>
        </w:rPr>
      </w:pPr>
      <w:r w:rsidRPr="00FF314E">
        <w:rPr>
          <w:rFonts w:ascii="Arial" w:hAnsi="Arial" w:cs="Arial"/>
        </w:rPr>
        <w:t>2.6  UBICASION DE LA PLANTA.……………..…………</w:t>
      </w:r>
      <w:r>
        <w:rPr>
          <w:rFonts w:ascii="Arial" w:hAnsi="Arial" w:cs="Arial"/>
        </w:rPr>
        <w:t>.</w:t>
      </w:r>
      <w:r w:rsidRPr="00FF314E">
        <w:rPr>
          <w:rFonts w:ascii="Arial" w:hAnsi="Arial" w:cs="Arial"/>
        </w:rPr>
        <w:t>………………………………</w:t>
      </w:r>
      <w:r>
        <w:rPr>
          <w:rFonts w:ascii="Arial" w:hAnsi="Arial" w:cs="Arial"/>
        </w:rPr>
        <w:t>……….</w:t>
      </w:r>
      <w:r w:rsidRPr="00FF314E">
        <w:rPr>
          <w:rFonts w:ascii="Arial" w:hAnsi="Arial" w:cs="Arial"/>
        </w:rPr>
        <w:t>….9</w:t>
      </w:r>
    </w:p>
    <w:p w:rsidR="00033D7C" w:rsidRPr="00FF314E" w:rsidRDefault="00033D7C" w:rsidP="00980FA2">
      <w:pPr>
        <w:spacing w:line="276" w:lineRule="auto"/>
        <w:rPr>
          <w:rFonts w:ascii="Arial" w:hAnsi="Arial" w:cs="Arial"/>
          <w:lang w:val="es-ES_tradnl"/>
        </w:rPr>
      </w:pPr>
      <w:r w:rsidRPr="00FF314E">
        <w:rPr>
          <w:rFonts w:ascii="Arial" w:hAnsi="Arial" w:cs="Arial"/>
          <w:lang w:val="es-ES_tradnl"/>
        </w:rPr>
        <w:t>2.1 UBICACIÓN DE LA PLANTA PASO LIMÓN. …………………………………….…</w:t>
      </w:r>
      <w:r>
        <w:rPr>
          <w:rFonts w:ascii="Arial" w:hAnsi="Arial" w:cs="Arial"/>
          <w:lang w:val="es-ES_tradnl"/>
        </w:rPr>
        <w:t>……..</w:t>
      </w:r>
      <w:r w:rsidRPr="00FF314E">
        <w:rPr>
          <w:rFonts w:ascii="Arial" w:hAnsi="Arial" w:cs="Arial"/>
          <w:lang w:val="es-ES_tradnl"/>
        </w:rPr>
        <w:t>…...10</w:t>
      </w:r>
    </w:p>
    <w:p w:rsidR="00033D7C" w:rsidRPr="003606AA" w:rsidRDefault="00033D7C" w:rsidP="00980FA2">
      <w:pPr>
        <w:spacing w:line="276" w:lineRule="auto"/>
      </w:pPr>
      <w:r w:rsidRPr="003606AA">
        <w:rPr>
          <w:rFonts w:ascii="Arial" w:hAnsi="Arial" w:cs="Arial"/>
          <w:lang w:val="es-ES_tradnl"/>
        </w:rPr>
        <w:t xml:space="preserve">5.5.1 </w:t>
      </w:r>
      <w:r w:rsidRPr="003606AA">
        <w:rPr>
          <w:rFonts w:ascii="Arial" w:hAnsi="Arial" w:cs="Arial"/>
        </w:rPr>
        <w:t>EXTINTOR DE INCENDIOS DE PRESIÓN PERMANENTE. ……………………</w:t>
      </w:r>
      <w:r>
        <w:rPr>
          <w:rFonts w:ascii="Arial" w:hAnsi="Arial" w:cs="Arial"/>
        </w:rPr>
        <w:t>…….</w:t>
      </w:r>
      <w:r w:rsidRPr="003606AA">
        <w:rPr>
          <w:rFonts w:ascii="Arial" w:hAnsi="Arial" w:cs="Arial"/>
        </w:rPr>
        <w:t>…</w:t>
      </w:r>
      <w:r>
        <w:rPr>
          <w:rFonts w:ascii="Arial" w:hAnsi="Arial" w:cs="Arial"/>
        </w:rPr>
        <w:t>.</w:t>
      </w:r>
      <w:r w:rsidRPr="003606AA">
        <w:rPr>
          <w:rFonts w:ascii="Arial" w:hAnsi="Arial" w:cs="Arial"/>
        </w:rPr>
        <w:t>.99</w:t>
      </w:r>
    </w:p>
    <w:p w:rsidR="00033D7C" w:rsidRDefault="00033D7C" w:rsidP="00980FA2">
      <w:pPr>
        <w:spacing w:line="276" w:lineRule="auto"/>
        <w:rPr>
          <w:rFonts w:ascii="Arial" w:hAnsi="Arial" w:cs="Arial"/>
        </w:rPr>
      </w:pPr>
      <w:r w:rsidRPr="003606AA">
        <w:rPr>
          <w:rFonts w:ascii="Arial" w:hAnsi="Arial" w:cs="Arial"/>
        </w:rPr>
        <w:t xml:space="preserve">5.5.2 EXTINTOR DE INCENDIOS DE PRESIÓN NO </w:t>
      </w:r>
    </w:p>
    <w:p w:rsidR="00033D7C" w:rsidRDefault="00033D7C" w:rsidP="00980FA2">
      <w:pPr>
        <w:spacing w:line="276" w:lineRule="auto"/>
        <w:rPr>
          <w:rFonts w:ascii="Arial" w:hAnsi="Arial" w:cs="Arial"/>
        </w:rPr>
      </w:pPr>
      <w:r>
        <w:rPr>
          <w:rFonts w:ascii="Arial" w:hAnsi="Arial" w:cs="Arial"/>
        </w:rPr>
        <w:t xml:space="preserve">         </w:t>
      </w:r>
      <w:r w:rsidRPr="003606AA">
        <w:rPr>
          <w:rFonts w:ascii="Arial" w:hAnsi="Arial" w:cs="Arial"/>
        </w:rPr>
        <w:t>PERMANENTE CON BOTELLÍN INTERIOR</w:t>
      </w:r>
      <w:r>
        <w:rPr>
          <w:rFonts w:ascii="Arial" w:hAnsi="Arial" w:cs="Arial"/>
        </w:rPr>
        <w:t>. ………………………………………………100</w:t>
      </w:r>
    </w:p>
    <w:p w:rsidR="00033D7C" w:rsidRDefault="00033D7C" w:rsidP="00980FA2">
      <w:pPr>
        <w:spacing w:line="276" w:lineRule="auto"/>
      </w:pPr>
      <w:r w:rsidRPr="00980FA2">
        <w:rPr>
          <w:rFonts w:ascii="Arial" w:hAnsi="Arial" w:cs="Arial"/>
          <w:lang w:val="es-ES"/>
        </w:rPr>
        <w:t>5.5.3 ETIQUETA DE UN EXTINTOR</w:t>
      </w:r>
      <w:r>
        <w:rPr>
          <w:rFonts w:ascii="Arial" w:hAnsi="Arial" w:cs="Arial"/>
          <w:sz w:val="24"/>
          <w:szCs w:val="24"/>
          <w:lang w:val="es-ES"/>
        </w:rPr>
        <w:t>. ………………………………………………….…</w:t>
      </w:r>
      <w:r>
        <w:t>…..101</w:t>
      </w:r>
    </w:p>
    <w:p w:rsidR="00033D7C" w:rsidRDefault="00033D7C" w:rsidP="00814CD0">
      <w:pPr>
        <w:autoSpaceDE w:val="0"/>
        <w:autoSpaceDN w:val="0"/>
        <w:adjustRightInd w:val="0"/>
        <w:spacing w:after="0" w:line="276" w:lineRule="auto"/>
        <w:rPr>
          <w:rFonts w:ascii="Arial" w:hAnsi="Arial" w:cs="Arial"/>
        </w:rPr>
      </w:pPr>
      <w:r w:rsidRPr="00980FA2">
        <w:rPr>
          <w:rFonts w:ascii="Arial" w:hAnsi="Arial" w:cs="Arial"/>
        </w:rPr>
        <w:t>5.5.4 PASOS PARA USAR  UN EXTINTOR</w:t>
      </w:r>
      <w:r>
        <w:rPr>
          <w:rFonts w:ascii="Arial" w:hAnsi="Arial" w:cs="Arial"/>
        </w:rPr>
        <w:t>. ………………………………………………....</w:t>
      </w:r>
      <w:r w:rsidR="007C5F46">
        <w:rPr>
          <w:rFonts w:ascii="Arial" w:hAnsi="Arial" w:cs="Arial"/>
        </w:rPr>
        <w:t>.</w:t>
      </w:r>
      <w:r>
        <w:rPr>
          <w:rFonts w:ascii="Arial" w:hAnsi="Arial" w:cs="Arial"/>
        </w:rPr>
        <w:t>...</w:t>
      </w:r>
      <w:r w:rsidRPr="00980FA2">
        <w:rPr>
          <w:rFonts w:ascii="Arial" w:hAnsi="Arial" w:cs="Arial"/>
        </w:rPr>
        <w:t>.</w:t>
      </w:r>
      <w:r>
        <w:rPr>
          <w:rFonts w:ascii="Arial" w:hAnsi="Arial" w:cs="Arial"/>
        </w:rPr>
        <w:t>103</w:t>
      </w:r>
    </w:p>
    <w:p w:rsidR="00033D7C" w:rsidRDefault="00033D7C" w:rsidP="00814CD0">
      <w:pPr>
        <w:autoSpaceDE w:val="0"/>
        <w:autoSpaceDN w:val="0"/>
        <w:adjustRightInd w:val="0"/>
        <w:spacing w:after="0" w:line="276" w:lineRule="auto"/>
        <w:rPr>
          <w:rFonts w:ascii="Arial" w:hAnsi="Arial" w:cs="Arial"/>
          <w:lang w:val="es-ES_tradnl"/>
        </w:rPr>
      </w:pPr>
      <w:r w:rsidRPr="00980FA2">
        <w:rPr>
          <w:rFonts w:ascii="Arial" w:hAnsi="Arial" w:cs="Arial"/>
          <w:lang w:val="es-ES_tradnl"/>
        </w:rPr>
        <w:t xml:space="preserve"> 5.5.5 UBICACIÓN DE EXTINTORES EN LA PLANTA</w:t>
      </w:r>
      <w:r>
        <w:rPr>
          <w:rFonts w:ascii="Arial" w:hAnsi="Arial" w:cs="Arial"/>
          <w:lang w:val="es-ES_tradnl"/>
        </w:rPr>
        <w:t>. …………………………………..…</w:t>
      </w:r>
      <w:r w:rsidR="007C5F46">
        <w:rPr>
          <w:rFonts w:ascii="Arial" w:hAnsi="Arial" w:cs="Arial"/>
          <w:lang w:val="es-ES_tradnl"/>
        </w:rPr>
        <w:t>..</w:t>
      </w:r>
      <w:r>
        <w:rPr>
          <w:rFonts w:ascii="Arial" w:hAnsi="Arial" w:cs="Arial"/>
          <w:lang w:val="es-ES_tradnl"/>
        </w:rPr>
        <w:t>…105</w:t>
      </w:r>
    </w:p>
    <w:p w:rsidR="00033D7C" w:rsidRDefault="00033D7C" w:rsidP="00814CD0">
      <w:pPr>
        <w:autoSpaceDE w:val="0"/>
        <w:autoSpaceDN w:val="0"/>
        <w:adjustRightInd w:val="0"/>
        <w:spacing w:after="0" w:line="276" w:lineRule="auto"/>
        <w:rPr>
          <w:rFonts w:ascii="Arial" w:hAnsi="Arial" w:cs="Arial"/>
          <w:lang w:val="es-ES_tradnl"/>
        </w:rPr>
      </w:pPr>
      <w:r w:rsidRPr="00814CD0">
        <w:rPr>
          <w:rFonts w:ascii="Arial" w:hAnsi="Arial" w:cs="Arial"/>
          <w:lang w:val="es-ES_tradnl"/>
        </w:rPr>
        <w:t>5.6.1 UBICACIÓN DE SEÑALAMIENTOS EN LA PLANTA</w:t>
      </w:r>
      <w:r>
        <w:rPr>
          <w:rFonts w:ascii="Arial" w:hAnsi="Arial" w:cs="Arial"/>
          <w:lang w:val="es-ES_tradnl"/>
        </w:rPr>
        <w:t>. ……………………………..…</w:t>
      </w:r>
      <w:r w:rsidR="007C5F46">
        <w:rPr>
          <w:rFonts w:ascii="Arial" w:hAnsi="Arial" w:cs="Arial"/>
          <w:lang w:val="es-ES_tradnl"/>
        </w:rPr>
        <w:t>..</w:t>
      </w:r>
      <w:r>
        <w:rPr>
          <w:rFonts w:ascii="Arial" w:hAnsi="Arial" w:cs="Arial"/>
          <w:lang w:val="es-ES_tradnl"/>
        </w:rPr>
        <w:t>….123</w:t>
      </w:r>
    </w:p>
    <w:p w:rsidR="00033D7C" w:rsidRPr="00814CD0" w:rsidRDefault="00033D7C" w:rsidP="00814CD0">
      <w:pPr>
        <w:rPr>
          <w:rFonts w:ascii="Arial" w:hAnsi="Arial" w:cs="Arial"/>
          <w:lang w:val="es-ES_tradnl"/>
        </w:rPr>
      </w:pPr>
      <w:r w:rsidRPr="00814CD0">
        <w:rPr>
          <w:rFonts w:ascii="Arial" w:hAnsi="Arial" w:cs="Arial"/>
          <w:lang w:val="es-ES_tradnl"/>
        </w:rPr>
        <w:t>5.7.1 COMO LEVANTAR LA CARGA</w:t>
      </w:r>
      <w:r>
        <w:rPr>
          <w:rFonts w:ascii="Arial" w:hAnsi="Arial" w:cs="Arial"/>
          <w:lang w:val="es-ES_tradnl"/>
        </w:rPr>
        <w:t>. ………………………………………………………</w:t>
      </w:r>
      <w:r w:rsidR="007C5F46">
        <w:rPr>
          <w:rFonts w:ascii="Arial" w:hAnsi="Arial" w:cs="Arial"/>
          <w:lang w:val="es-ES_tradnl"/>
        </w:rPr>
        <w:t>…</w:t>
      </w:r>
      <w:r>
        <w:rPr>
          <w:rFonts w:ascii="Arial" w:hAnsi="Arial" w:cs="Arial"/>
          <w:lang w:val="es-ES_tradnl"/>
        </w:rPr>
        <w:t>.…..126</w:t>
      </w: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Default="00033D7C" w:rsidP="00814CD0">
      <w:pPr>
        <w:autoSpaceDE w:val="0"/>
        <w:autoSpaceDN w:val="0"/>
        <w:adjustRightInd w:val="0"/>
        <w:spacing w:after="0" w:line="276" w:lineRule="auto"/>
        <w:rPr>
          <w:rFonts w:ascii="Arial" w:hAnsi="Arial" w:cs="Arial"/>
        </w:rPr>
      </w:pPr>
    </w:p>
    <w:p w:rsidR="00033D7C" w:rsidRPr="003027BE" w:rsidRDefault="00033D7C" w:rsidP="00BC6157">
      <w:pPr>
        <w:tabs>
          <w:tab w:val="left" w:pos="284"/>
        </w:tabs>
        <w:spacing w:line="360" w:lineRule="auto"/>
        <w:jc w:val="both"/>
        <w:rPr>
          <w:rFonts w:ascii="Arial" w:hAnsi="Arial" w:cs="Arial"/>
          <w:b/>
          <w:bCs/>
          <w:sz w:val="24"/>
          <w:szCs w:val="24"/>
        </w:rPr>
      </w:pPr>
      <w:r w:rsidRPr="003027BE">
        <w:rPr>
          <w:rFonts w:ascii="Arial" w:hAnsi="Arial" w:cs="Arial"/>
          <w:b/>
          <w:bCs/>
          <w:sz w:val="24"/>
          <w:szCs w:val="24"/>
        </w:rPr>
        <w:t>INTRODUCCION.</w:t>
      </w:r>
    </w:p>
    <w:p w:rsidR="00033D7C" w:rsidRPr="005F400C" w:rsidRDefault="00033D7C" w:rsidP="00BC6157">
      <w:pPr>
        <w:tabs>
          <w:tab w:val="left" w:pos="284"/>
        </w:tabs>
        <w:spacing w:line="360" w:lineRule="auto"/>
        <w:jc w:val="both"/>
        <w:rPr>
          <w:rFonts w:ascii="Arial" w:hAnsi="Arial" w:cs="Arial"/>
          <w:sz w:val="24"/>
          <w:szCs w:val="24"/>
        </w:rPr>
      </w:pPr>
      <w:r w:rsidRPr="005F400C">
        <w:rPr>
          <w:rFonts w:ascii="Arial" w:hAnsi="Arial" w:cs="Arial"/>
          <w:sz w:val="24"/>
          <w:szCs w:val="24"/>
        </w:rPr>
        <w:t>De acuerdo con el enfoque de seguridad e higiene esta debe ser tomada con toda responsabilidad por todo el personal de la planta, así también debe formar parte de la capacitación que reciben los trabajadores, debido q</w:t>
      </w:r>
      <w:r>
        <w:rPr>
          <w:rFonts w:ascii="Arial" w:hAnsi="Arial" w:cs="Arial"/>
          <w:sz w:val="24"/>
          <w:szCs w:val="24"/>
        </w:rPr>
        <w:t xml:space="preserve">ue la mayoría de los accidentes </w:t>
      </w:r>
      <w:r w:rsidRPr="005F400C">
        <w:rPr>
          <w:rFonts w:ascii="Arial" w:hAnsi="Arial" w:cs="Arial"/>
          <w:sz w:val="24"/>
          <w:szCs w:val="24"/>
        </w:rPr>
        <w:t>laborales suceden por la falta de de conocimiento de procedimientos de seguridad o uso de equipos.</w:t>
      </w:r>
    </w:p>
    <w:p w:rsidR="00033D7C" w:rsidRDefault="00033D7C" w:rsidP="00BC6157">
      <w:pPr>
        <w:tabs>
          <w:tab w:val="left" w:pos="284"/>
        </w:tabs>
        <w:spacing w:line="360" w:lineRule="auto"/>
        <w:jc w:val="both"/>
        <w:rPr>
          <w:rFonts w:ascii="Arial" w:hAnsi="Arial" w:cs="Arial"/>
          <w:sz w:val="24"/>
          <w:szCs w:val="24"/>
        </w:rPr>
      </w:pPr>
      <w:r w:rsidRPr="005F400C">
        <w:rPr>
          <w:rFonts w:ascii="Arial" w:hAnsi="Arial" w:cs="Arial"/>
          <w:sz w:val="24"/>
          <w:szCs w:val="24"/>
        </w:rPr>
        <w:t>Este proyecto toma como titulo Propuesta de manual de Seguridad e Higiene en La Planta de Tratamiento de Aguas Residuales  “Paso Limón” de SMAPA, con la finalidad de cumplir con la reglamentación de la Secretaria del Trabajo y Previsión Social para determinar el grado de riesgo que existe en dicha planta y  las medidas de seguridad que se requieran. Este manual servirá de guía para establecer los lineamientos que se requieran para prevención de accidentes de trabajo.</w:t>
      </w:r>
    </w:p>
    <w:p w:rsidR="00033D7C" w:rsidRPr="00814CD0" w:rsidRDefault="00033D7C" w:rsidP="00814CD0">
      <w:pPr>
        <w:autoSpaceDE w:val="0"/>
        <w:autoSpaceDN w:val="0"/>
        <w:adjustRightInd w:val="0"/>
        <w:spacing w:after="0" w:line="276" w:lineRule="auto"/>
        <w:rPr>
          <w:rFonts w:ascii="Arial" w:hAnsi="Arial" w:cs="Arial"/>
        </w:rPr>
        <w:sectPr w:rsidR="00033D7C" w:rsidRPr="00814CD0" w:rsidSect="00BC6157">
          <w:headerReference w:type="default" r:id="rId14"/>
          <w:footerReference w:type="default" r:id="rId15"/>
          <w:pgSz w:w="12240" w:h="15840"/>
          <w:pgMar w:top="1276" w:right="1325" w:bottom="1417" w:left="1440" w:header="19" w:footer="720" w:gutter="0"/>
          <w:pgNumType w:fmt="upperRoman"/>
          <w:cols w:space="720"/>
          <w:noEndnote/>
        </w:sectPr>
      </w:pPr>
    </w:p>
    <w:p w:rsidR="00033D7C" w:rsidRDefault="00033D7C" w:rsidP="0030008B">
      <w:pPr>
        <w:tabs>
          <w:tab w:val="left" w:pos="8115"/>
        </w:tabs>
        <w:spacing w:after="0" w:line="240" w:lineRule="auto"/>
        <w:rPr>
          <w:rFonts w:ascii="Arial" w:hAnsi="Arial" w:cs="Arial"/>
          <w:shadow/>
          <w:sz w:val="24"/>
          <w:szCs w:val="24"/>
        </w:rPr>
      </w:pPr>
    </w:p>
    <w:p w:rsidR="00033D7C" w:rsidRDefault="00033D7C" w:rsidP="0030008B">
      <w:pPr>
        <w:tabs>
          <w:tab w:val="left" w:pos="8115"/>
        </w:tabs>
        <w:spacing w:after="0" w:line="240" w:lineRule="auto"/>
        <w:rPr>
          <w:rFonts w:ascii="Arial" w:hAnsi="Arial" w:cs="Arial"/>
          <w:shadow/>
          <w:sz w:val="24"/>
          <w:szCs w:val="24"/>
        </w:rPr>
      </w:pPr>
    </w:p>
    <w:p w:rsidR="00033D7C" w:rsidRDefault="00033D7C" w:rsidP="0030008B">
      <w:pPr>
        <w:tabs>
          <w:tab w:val="left" w:pos="8115"/>
        </w:tabs>
        <w:spacing w:after="0" w:line="240" w:lineRule="auto"/>
        <w:rPr>
          <w:rFonts w:ascii="Arial" w:hAnsi="Arial" w:cs="Arial"/>
          <w:shadow/>
          <w:sz w:val="24"/>
          <w:szCs w:val="24"/>
        </w:rPr>
      </w:pPr>
    </w:p>
    <w:p w:rsidR="00033D7C" w:rsidRDefault="00033D7C" w:rsidP="0030008B">
      <w:pPr>
        <w:tabs>
          <w:tab w:val="left" w:pos="8115"/>
        </w:tabs>
        <w:spacing w:after="0" w:line="240" w:lineRule="auto"/>
        <w:rPr>
          <w:rFonts w:ascii="Arial" w:hAnsi="Arial" w:cs="Arial"/>
          <w:shadow/>
          <w:sz w:val="24"/>
          <w:szCs w:val="24"/>
        </w:rPr>
      </w:pPr>
    </w:p>
    <w:p w:rsidR="00033D7C" w:rsidRDefault="00033D7C" w:rsidP="0030008B">
      <w:pPr>
        <w:tabs>
          <w:tab w:val="left" w:pos="8115"/>
        </w:tabs>
        <w:spacing w:after="0" w:line="240" w:lineRule="auto"/>
        <w:rPr>
          <w:rFonts w:ascii="Arial" w:hAnsi="Arial" w:cs="Arial"/>
          <w:shadow/>
          <w:sz w:val="24"/>
          <w:szCs w:val="24"/>
        </w:rPr>
      </w:pPr>
    </w:p>
    <w:p w:rsidR="00033D7C" w:rsidRDefault="00033D7C" w:rsidP="0030008B">
      <w:pPr>
        <w:tabs>
          <w:tab w:val="left" w:pos="8115"/>
        </w:tabs>
        <w:spacing w:after="0" w:line="240" w:lineRule="auto"/>
        <w:rPr>
          <w:rFonts w:ascii="Arial" w:hAnsi="Arial" w:cs="Arial"/>
          <w:shadow/>
          <w:sz w:val="24"/>
          <w:szCs w:val="24"/>
        </w:rPr>
      </w:pPr>
    </w:p>
    <w:p w:rsidR="00033D7C" w:rsidRDefault="00033D7C" w:rsidP="0030008B">
      <w:pPr>
        <w:tabs>
          <w:tab w:val="left" w:pos="8115"/>
        </w:tabs>
        <w:spacing w:after="0" w:line="240" w:lineRule="auto"/>
        <w:rPr>
          <w:rFonts w:ascii="Arial" w:hAnsi="Arial" w:cs="Arial"/>
          <w:shadow/>
          <w:sz w:val="24"/>
          <w:szCs w:val="24"/>
        </w:rPr>
      </w:pPr>
    </w:p>
    <w:p w:rsidR="00033D7C" w:rsidRDefault="00033D7C" w:rsidP="0030008B">
      <w:pPr>
        <w:tabs>
          <w:tab w:val="left" w:pos="8115"/>
        </w:tabs>
        <w:spacing w:after="0" w:line="240" w:lineRule="auto"/>
        <w:rPr>
          <w:rFonts w:ascii="Arial" w:hAnsi="Arial" w:cs="Arial"/>
          <w:shadow/>
          <w:sz w:val="24"/>
          <w:szCs w:val="24"/>
        </w:rPr>
      </w:pPr>
    </w:p>
    <w:p w:rsidR="00033D7C" w:rsidRDefault="00033D7C" w:rsidP="0030008B">
      <w:pPr>
        <w:tabs>
          <w:tab w:val="left" w:pos="8115"/>
        </w:tabs>
        <w:spacing w:after="0" w:line="240" w:lineRule="auto"/>
        <w:rPr>
          <w:rFonts w:ascii="Arial" w:hAnsi="Arial" w:cs="Arial"/>
          <w:shadow/>
          <w:sz w:val="24"/>
          <w:szCs w:val="24"/>
        </w:rPr>
      </w:pPr>
    </w:p>
    <w:p w:rsidR="00033D7C" w:rsidRDefault="00033D7C" w:rsidP="0030008B">
      <w:pPr>
        <w:tabs>
          <w:tab w:val="left" w:pos="8115"/>
        </w:tabs>
        <w:spacing w:after="0" w:line="240" w:lineRule="auto"/>
        <w:rPr>
          <w:rFonts w:ascii="Arial" w:hAnsi="Arial" w:cs="Arial"/>
          <w:shadow/>
          <w:sz w:val="24"/>
          <w:szCs w:val="24"/>
        </w:rPr>
      </w:pPr>
    </w:p>
    <w:p w:rsidR="00033D7C" w:rsidRDefault="00033D7C" w:rsidP="0030008B">
      <w:pPr>
        <w:tabs>
          <w:tab w:val="left" w:pos="8115"/>
        </w:tabs>
        <w:spacing w:after="0" w:line="240" w:lineRule="auto"/>
        <w:rPr>
          <w:rFonts w:ascii="Arial" w:hAnsi="Arial" w:cs="Arial"/>
          <w:shadow/>
          <w:sz w:val="24"/>
          <w:szCs w:val="24"/>
        </w:rPr>
      </w:pPr>
    </w:p>
    <w:p w:rsidR="00033D7C" w:rsidRDefault="00033D7C" w:rsidP="0030008B">
      <w:pPr>
        <w:tabs>
          <w:tab w:val="left" w:pos="8115"/>
        </w:tabs>
        <w:spacing w:after="0" w:line="240" w:lineRule="auto"/>
        <w:rPr>
          <w:rFonts w:ascii="Arial" w:hAnsi="Arial" w:cs="Arial"/>
          <w:shadow/>
          <w:sz w:val="24"/>
          <w:szCs w:val="24"/>
        </w:rPr>
      </w:pPr>
    </w:p>
    <w:p w:rsidR="00033D7C" w:rsidRDefault="00033D7C" w:rsidP="0030008B">
      <w:pPr>
        <w:tabs>
          <w:tab w:val="left" w:pos="8115"/>
        </w:tabs>
        <w:spacing w:after="0" w:line="240" w:lineRule="auto"/>
        <w:rPr>
          <w:rFonts w:ascii="Arial" w:hAnsi="Arial" w:cs="Arial"/>
          <w:shadow/>
          <w:sz w:val="24"/>
          <w:szCs w:val="24"/>
        </w:rPr>
      </w:pPr>
    </w:p>
    <w:p w:rsidR="00033D7C" w:rsidRDefault="00033D7C" w:rsidP="0030008B">
      <w:pPr>
        <w:tabs>
          <w:tab w:val="left" w:pos="8115"/>
        </w:tabs>
        <w:spacing w:after="0" w:line="240" w:lineRule="auto"/>
        <w:rPr>
          <w:rFonts w:ascii="Arial" w:hAnsi="Arial" w:cs="Arial"/>
          <w:shadow/>
          <w:sz w:val="24"/>
          <w:szCs w:val="24"/>
        </w:rPr>
      </w:pPr>
    </w:p>
    <w:p w:rsidR="00033D7C" w:rsidRPr="0030008B" w:rsidRDefault="00033D7C" w:rsidP="0030008B">
      <w:pPr>
        <w:tabs>
          <w:tab w:val="left" w:pos="8115"/>
        </w:tabs>
        <w:spacing w:after="0" w:line="240" w:lineRule="auto"/>
        <w:rPr>
          <w:rFonts w:ascii="Arial" w:hAnsi="Arial" w:cs="Arial"/>
          <w:shadow/>
          <w:sz w:val="24"/>
          <w:szCs w:val="24"/>
        </w:rPr>
      </w:pPr>
    </w:p>
    <w:p w:rsidR="00033D7C" w:rsidRPr="00CA51DE" w:rsidRDefault="00033D7C" w:rsidP="00DC0A00">
      <w:pPr>
        <w:jc w:val="center"/>
        <w:rPr>
          <w:rFonts w:ascii="Arial" w:hAnsi="Arial" w:cs="Arial"/>
          <w:b/>
          <w:bCs/>
          <w:sz w:val="32"/>
          <w:szCs w:val="32"/>
          <w:lang w:val="es-ES_tradnl"/>
        </w:rPr>
      </w:pPr>
      <w:r w:rsidRPr="00CA51DE">
        <w:rPr>
          <w:rFonts w:ascii="Arial" w:hAnsi="Arial" w:cs="Arial"/>
          <w:b/>
          <w:bCs/>
          <w:sz w:val="32"/>
          <w:szCs w:val="32"/>
          <w:lang w:val="es-ES_tradnl"/>
        </w:rPr>
        <w:t>CAPITULO I</w:t>
      </w:r>
    </w:p>
    <w:p w:rsidR="00033D7C" w:rsidRPr="005F400C" w:rsidRDefault="00033D7C" w:rsidP="00DC0A00">
      <w:pPr>
        <w:jc w:val="center"/>
        <w:rPr>
          <w:rFonts w:ascii="Arial" w:hAnsi="Arial" w:cs="Arial"/>
          <w:sz w:val="24"/>
          <w:szCs w:val="24"/>
          <w:lang w:val="es-ES_tradnl"/>
        </w:rPr>
      </w:pPr>
    </w:p>
    <w:p w:rsidR="00033D7C" w:rsidRPr="00CA51DE" w:rsidRDefault="00033D7C" w:rsidP="00CA51DE">
      <w:pPr>
        <w:tabs>
          <w:tab w:val="left" w:pos="284"/>
        </w:tabs>
        <w:spacing w:line="360" w:lineRule="auto"/>
        <w:ind w:left="284"/>
        <w:jc w:val="center"/>
        <w:rPr>
          <w:rFonts w:ascii="Arial" w:hAnsi="Arial" w:cs="Arial"/>
          <w:b/>
          <w:bCs/>
          <w:sz w:val="32"/>
          <w:szCs w:val="32"/>
          <w:lang w:val="es-ES_tradnl"/>
        </w:rPr>
      </w:pPr>
      <w:r w:rsidRPr="00CA51DE">
        <w:rPr>
          <w:rFonts w:ascii="Arial" w:hAnsi="Arial" w:cs="Arial"/>
          <w:b/>
          <w:bCs/>
          <w:sz w:val="32"/>
          <w:szCs w:val="32"/>
          <w:lang w:val="es-ES_tradnl"/>
        </w:rPr>
        <w:t>CARACTERISTICAS DEL PROYECTO</w:t>
      </w:r>
      <w:r>
        <w:rPr>
          <w:rFonts w:ascii="Arial" w:hAnsi="Arial" w:cs="Arial"/>
          <w:b/>
          <w:bCs/>
          <w:sz w:val="32"/>
          <w:szCs w:val="32"/>
          <w:lang w:val="es-ES_tradnl"/>
        </w:rPr>
        <w:t>.</w:t>
      </w:r>
    </w:p>
    <w:p w:rsidR="00033D7C" w:rsidRPr="005F400C" w:rsidRDefault="00033D7C" w:rsidP="00DC4527">
      <w:pPr>
        <w:tabs>
          <w:tab w:val="left" w:pos="284"/>
        </w:tabs>
        <w:spacing w:line="360" w:lineRule="auto"/>
        <w:ind w:left="284"/>
        <w:jc w:val="both"/>
        <w:rPr>
          <w:rFonts w:ascii="Arial" w:hAnsi="Arial" w:cs="Arial"/>
          <w:b/>
          <w:bCs/>
          <w:sz w:val="24"/>
          <w:szCs w:val="24"/>
          <w:lang w:val="es-ES_tradnl"/>
        </w:rPr>
      </w:pPr>
    </w:p>
    <w:p w:rsidR="00033D7C" w:rsidRPr="005F400C" w:rsidRDefault="00033D7C" w:rsidP="00DC4527">
      <w:pPr>
        <w:tabs>
          <w:tab w:val="left" w:pos="284"/>
        </w:tabs>
        <w:spacing w:line="360" w:lineRule="auto"/>
        <w:ind w:left="284"/>
        <w:jc w:val="both"/>
        <w:rPr>
          <w:rFonts w:ascii="Arial" w:hAnsi="Arial" w:cs="Arial"/>
          <w:b/>
          <w:bCs/>
          <w:sz w:val="24"/>
          <w:szCs w:val="24"/>
          <w:lang w:val="es-ES_tradnl"/>
        </w:rPr>
      </w:pPr>
    </w:p>
    <w:p w:rsidR="00033D7C" w:rsidRPr="005F400C" w:rsidRDefault="00033D7C" w:rsidP="00DC4527">
      <w:pPr>
        <w:tabs>
          <w:tab w:val="left" w:pos="284"/>
        </w:tabs>
        <w:spacing w:line="360" w:lineRule="auto"/>
        <w:ind w:left="284"/>
        <w:jc w:val="both"/>
        <w:rPr>
          <w:rFonts w:ascii="Arial" w:hAnsi="Arial" w:cs="Arial"/>
          <w:b/>
          <w:bCs/>
          <w:sz w:val="24"/>
          <w:szCs w:val="24"/>
          <w:lang w:val="es-ES_tradnl"/>
        </w:rPr>
      </w:pPr>
    </w:p>
    <w:p w:rsidR="00033D7C" w:rsidRPr="005F400C" w:rsidRDefault="00033D7C" w:rsidP="00DC4527">
      <w:pPr>
        <w:tabs>
          <w:tab w:val="left" w:pos="284"/>
        </w:tabs>
        <w:spacing w:line="360" w:lineRule="auto"/>
        <w:ind w:left="284"/>
        <w:jc w:val="both"/>
        <w:rPr>
          <w:rFonts w:ascii="Arial" w:hAnsi="Arial" w:cs="Arial"/>
          <w:b/>
          <w:bCs/>
          <w:sz w:val="24"/>
          <w:szCs w:val="24"/>
          <w:lang w:val="es-ES_tradnl"/>
        </w:rPr>
      </w:pPr>
    </w:p>
    <w:p w:rsidR="00033D7C" w:rsidRPr="005F400C" w:rsidRDefault="00033D7C" w:rsidP="00DC4527">
      <w:pPr>
        <w:tabs>
          <w:tab w:val="left" w:pos="284"/>
        </w:tabs>
        <w:spacing w:line="360" w:lineRule="auto"/>
        <w:ind w:left="284"/>
        <w:jc w:val="both"/>
        <w:rPr>
          <w:rFonts w:ascii="Arial" w:hAnsi="Arial" w:cs="Arial"/>
          <w:b/>
          <w:bCs/>
          <w:sz w:val="24"/>
          <w:szCs w:val="24"/>
          <w:lang w:val="es-ES_tradnl"/>
        </w:rPr>
      </w:pPr>
    </w:p>
    <w:p w:rsidR="00033D7C" w:rsidRPr="005F400C" w:rsidRDefault="00033D7C" w:rsidP="00DC4527">
      <w:pPr>
        <w:tabs>
          <w:tab w:val="left" w:pos="284"/>
        </w:tabs>
        <w:spacing w:line="360" w:lineRule="auto"/>
        <w:ind w:left="284"/>
        <w:jc w:val="both"/>
        <w:rPr>
          <w:rFonts w:ascii="Arial" w:hAnsi="Arial" w:cs="Arial"/>
          <w:b/>
          <w:bCs/>
          <w:sz w:val="24"/>
          <w:szCs w:val="24"/>
          <w:lang w:val="es-ES_tradnl"/>
        </w:rPr>
      </w:pPr>
    </w:p>
    <w:p w:rsidR="00033D7C" w:rsidRPr="005F400C" w:rsidRDefault="00033D7C" w:rsidP="00DC4527">
      <w:pPr>
        <w:tabs>
          <w:tab w:val="left" w:pos="284"/>
        </w:tabs>
        <w:spacing w:line="360" w:lineRule="auto"/>
        <w:ind w:left="284"/>
        <w:jc w:val="both"/>
        <w:rPr>
          <w:rFonts w:ascii="Arial" w:hAnsi="Arial" w:cs="Arial"/>
          <w:b/>
          <w:bCs/>
          <w:sz w:val="24"/>
          <w:szCs w:val="24"/>
          <w:lang w:val="es-ES_tradnl"/>
        </w:rPr>
      </w:pPr>
    </w:p>
    <w:p w:rsidR="00033D7C" w:rsidRPr="005F400C" w:rsidRDefault="00033D7C" w:rsidP="0030008B">
      <w:pPr>
        <w:tabs>
          <w:tab w:val="left" w:pos="284"/>
        </w:tabs>
        <w:spacing w:line="360" w:lineRule="auto"/>
        <w:jc w:val="both"/>
        <w:rPr>
          <w:rFonts w:ascii="Arial" w:hAnsi="Arial" w:cs="Arial"/>
          <w:b/>
          <w:bCs/>
          <w:sz w:val="24"/>
          <w:szCs w:val="24"/>
        </w:rPr>
      </w:pPr>
    </w:p>
    <w:p w:rsidR="00033D7C" w:rsidRDefault="00033D7C" w:rsidP="0030008B">
      <w:pPr>
        <w:tabs>
          <w:tab w:val="left" w:pos="284"/>
        </w:tabs>
        <w:spacing w:line="360" w:lineRule="auto"/>
        <w:jc w:val="both"/>
        <w:rPr>
          <w:rFonts w:ascii="Arial" w:hAnsi="Arial" w:cs="Arial"/>
          <w:b/>
          <w:bCs/>
          <w:sz w:val="24"/>
          <w:szCs w:val="24"/>
        </w:rPr>
      </w:pPr>
    </w:p>
    <w:p w:rsidR="00033D7C" w:rsidRDefault="00033D7C" w:rsidP="0030008B">
      <w:pPr>
        <w:tabs>
          <w:tab w:val="left" w:pos="284"/>
        </w:tabs>
        <w:spacing w:line="360" w:lineRule="auto"/>
        <w:jc w:val="both"/>
        <w:rPr>
          <w:rFonts w:ascii="Arial" w:hAnsi="Arial" w:cs="Arial"/>
          <w:b/>
          <w:bCs/>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Pr="003027BE" w:rsidRDefault="00033D7C" w:rsidP="0030008B">
      <w:pPr>
        <w:tabs>
          <w:tab w:val="left" w:pos="0"/>
          <w:tab w:val="left" w:pos="284"/>
        </w:tabs>
        <w:spacing w:line="360" w:lineRule="auto"/>
        <w:jc w:val="both"/>
        <w:rPr>
          <w:rFonts w:ascii="Arial" w:hAnsi="Arial" w:cs="Arial"/>
          <w:b/>
          <w:bCs/>
          <w:sz w:val="24"/>
          <w:szCs w:val="24"/>
        </w:rPr>
      </w:pPr>
      <w:r w:rsidRPr="003027BE">
        <w:rPr>
          <w:rFonts w:ascii="Arial" w:hAnsi="Arial" w:cs="Arial"/>
          <w:b/>
          <w:bCs/>
          <w:sz w:val="24"/>
          <w:szCs w:val="24"/>
        </w:rPr>
        <w:lastRenderedPageBreak/>
        <w:t>1.1 DEFINICION DEL PROBLEMA.</w:t>
      </w:r>
    </w:p>
    <w:p w:rsidR="00033D7C" w:rsidRPr="005F400C" w:rsidRDefault="00033D7C" w:rsidP="0030008B">
      <w:pPr>
        <w:tabs>
          <w:tab w:val="left" w:pos="284"/>
        </w:tabs>
        <w:spacing w:line="360" w:lineRule="auto"/>
        <w:jc w:val="both"/>
        <w:rPr>
          <w:rFonts w:ascii="Arial" w:hAnsi="Arial" w:cs="Arial"/>
          <w:sz w:val="24"/>
          <w:szCs w:val="24"/>
        </w:rPr>
      </w:pPr>
      <w:r w:rsidRPr="005F400C">
        <w:rPr>
          <w:rFonts w:ascii="Arial" w:hAnsi="Arial" w:cs="Arial"/>
          <w:sz w:val="24"/>
          <w:szCs w:val="24"/>
        </w:rPr>
        <w:t>La empresa SMAPA cuanta con los lineamientos de seguridad e higiene, sin embargo no existe la cultura de la misma entre los trabajadores ya sea por desconocimiento o por omisión es por eso que en la planta de tratamientos de aguas residuales los trabajadores no cumplen tales lineamientos.</w:t>
      </w:r>
    </w:p>
    <w:p w:rsidR="00033D7C" w:rsidRDefault="00033D7C" w:rsidP="0030008B">
      <w:pPr>
        <w:tabs>
          <w:tab w:val="left" w:pos="0"/>
          <w:tab w:val="left" w:pos="284"/>
        </w:tabs>
        <w:spacing w:line="360" w:lineRule="auto"/>
        <w:jc w:val="both"/>
        <w:rPr>
          <w:rFonts w:ascii="Arial" w:hAnsi="Arial" w:cs="Arial"/>
          <w:b/>
          <w:bCs/>
          <w:sz w:val="24"/>
          <w:szCs w:val="24"/>
        </w:rPr>
      </w:pPr>
    </w:p>
    <w:p w:rsidR="00033D7C" w:rsidRPr="003027BE" w:rsidRDefault="00033D7C" w:rsidP="0030008B">
      <w:pPr>
        <w:tabs>
          <w:tab w:val="left" w:pos="0"/>
          <w:tab w:val="left" w:pos="284"/>
        </w:tabs>
        <w:spacing w:line="360" w:lineRule="auto"/>
        <w:jc w:val="both"/>
        <w:rPr>
          <w:rFonts w:ascii="Arial" w:hAnsi="Arial" w:cs="Arial"/>
          <w:b/>
          <w:bCs/>
          <w:sz w:val="24"/>
          <w:szCs w:val="24"/>
        </w:rPr>
      </w:pPr>
      <w:r w:rsidRPr="003027BE">
        <w:rPr>
          <w:rFonts w:ascii="Arial" w:hAnsi="Arial" w:cs="Arial"/>
          <w:b/>
          <w:bCs/>
          <w:sz w:val="24"/>
          <w:szCs w:val="24"/>
        </w:rPr>
        <w:t>1.2 JUSTIFICACION.</w:t>
      </w:r>
    </w:p>
    <w:p w:rsidR="00033D7C" w:rsidRPr="005F400C" w:rsidRDefault="00033D7C" w:rsidP="0030008B">
      <w:pPr>
        <w:tabs>
          <w:tab w:val="left" w:pos="284"/>
        </w:tabs>
        <w:spacing w:line="360" w:lineRule="auto"/>
        <w:jc w:val="both"/>
        <w:rPr>
          <w:rFonts w:ascii="Arial" w:hAnsi="Arial" w:cs="Arial"/>
          <w:sz w:val="24"/>
          <w:szCs w:val="24"/>
        </w:rPr>
      </w:pPr>
      <w:r w:rsidRPr="005F400C">
        <w:rPr>
          <w:rFonts w:ascii="Arial" w:hAnsi="Arial" w:cs="Arial"/>
          <w:sz w:val="24"/>
          <w:szCs w:val="24"/>
        </w:rPr>
        <w:t>El programa de seguridad e higiene debe considerarse como parte de la empresa, no como algo adicional o algo que se pueda dejar para después ya que la secuela que dejan los accidentes a alguien que ha sufrido uno pueden ser físicas, económicas y psicológicas con esto se puede entender que un programa de seguridad e higiene es importante, es por eso que la evaluaremos desde tres  puntos e vista: legal, social y económico.</w:t>
      </w:r>
    </w:p>
    <w:p w:rsidR="00033D7C" w:rsidRPr="002E0B7E" w:rsidRDefault="00033D7C" w:rsidP="0030008B">
      <w:pPr>
        <w:numPr>
          <w:ilvl w:val="0"/>
          <w:numId w:val="79"/>
        </w:numPr>
        <w:tabs>
          <w:tab w:val="left" w:pos="284"/>
        </w:tabs>
        <w:spacing w:line="360" w:lineRule="auto"/>
        <w:ind w:left="0" w:firstLine="0"/>
        <w:jc w:val="both"/>
        <w:rPr>
          <w:rFonts w:ascii="Arial" w:hAnsi="Arial" w:cs="Arial"/>
          <w:sz w:val="24"/>
          <w:szCs w:val="24"/>
        </w:rPr>
      </w:pPr>
      <w:r w:rsidRPr="005F400C">
        <w:rPr>
          <w:rFonts w:ascii="Arial" w:hAnsi="Arial" w:cs="Arial"/>
          <w:sz w:val="24"/>
          <w:szCs w:val="24"/>
        </w:rPr>
        <w:t xml:space="preserve">Legal: </w:t>
      </w:r>
      <w:r w:rsidRPr="002E0B7E">
        <w:rPr>
          <w:rFonts w:ascii="Arial" w:hAnsi="Arial" w:cs="Arial"/>
          <w:sz w:val="24"/>
          <w:szCs w:val="24"/>
        </w:rPr>
        <w:t>La legislación mexicana obliga a los patrones cumplir con las deposiciones legales y normativas del artículo 123 constitucional y a través de la ley federal del trabajo y previsión social.</w:t>
      </w:r>
    </w:p>
    <w:p w:rsidR="00033D7C" w:rsidRPr="005F400C" w:rsidRDefault="00033D7C" w:rsidP="0030008B">
      <w:pPr>
        <w:tabs>
          <w:tab w:val="left" w:pos="284"/>
        </w:tabs>
        <w:spacing w:line="360" w:lineRule="auto"/>
        <w:jc w:val="both"/>
        <w:rPr>
          <w:rFonts w:ascii="Arial" w:hAnsi="Arial" w:cs="Arial"/>
          <w:sz w:val="24"/>
          <w:szCs w:val="24"/>
        </w:rPr>
      </w:pPr>
    </w:p>
    <w:p w:rsidR="00033D7C" w:rsidRPr="005F400C" w:rsidRDefault="00033D7C" w:rsidP="0030008B">
      <w:pPr>
        <w:numPr>
          <w:ilvl w:val="0"/>
          <w:numId w:val="79"/>
        </w:numPr>
        <w:tabs>
          <w:tab w:val="left" w:pos="284"/>
        </w:tabs>
        <w:spacing w:line="360" w:lineRule="auto"/>
        <w:ind w:left="0" w:firstLine="0"/>
        <w:jc w:val="both"/>
        <w:rPr>
          <w:rFonts w:ascii="Arial" w:hAnsi="Arial" w:cs="Arial"/>
          <w:sz w:val="24"/>
          <w:szCs w:val="24"/>
        </w:rPr>
      </w:pPr>
      <w:r w:rsidRPr="005F400C">
        <w:rPr>
          <w:rFonts w:ascii="Arial" w:hAnsi="Arial" w:cs="Arial"/>
          <w:sz w:val="24"/>
          <w:szCs w:val="24"/>
        </w:rPr>
        <w:t>Social:</w:t>
      </w:r>
      <w:r>
        <w:rPr>
          <w:rFonts w:ascii="Arial" w:hAnsi="Arial" w:cs="Arial"/>
          <w:sz w:val="24"/>
          <w:szCs w:val="24"/>
        </w:rPr>
        <w:t xml:space="preserve"> </w:t>
      </w:r>
      <w:r w:rsidRPr="005F400C">
        <w:rPr>
          <w:rFonts w:ascii="Arial" w:hAnsi="Arial" w:cs="Arial"/>
          <w:sz w:val="24"/>
          <w:szCs w:val="24"/>
        </w:rPr>
        <w:t>Los accidentes visto de un ámbito social representa para el país un serio problema de inestabilidad social, ya que afecta a la población económicamente activa y esto disminuye la mano de obra especializadas y la perdida de personas valiosas para la empresa.</w:t>
      </w:r>
    </w:p>
    <w:p w:rsidR="00033D7C" w:rsidRPr="005F400C" w:rsidRDefault="00033D7C" w:rsidP="0030008B">
      <w:pPr>
        <w:tabs>
          <w:tab w:val="left" w:pos="284"/>
        </w:tabs>
        <w:spacing w:line="360" w:lineRule="auto"/>
        <w:jc w:val="both"/>
        <w:rPr>
          <w:rFonts w:ascii="Arial" w:hAnsi="Arial" w:cs="Arial"/>
          <w:sz w:val="24"/>
          <w:szCs w:val="24"/>
        </w:rPr>
      </w:pPr>
    </w:p>
    <w:p w:rsidR="00033D7C" w:rsidRPr="002E0B7E" w:rsidRDefault="00033D7C" w:rsidP="0030008B">
      <w:pPr>
        <w:numPr>
          <w:ilvl w:val="0"/>
          <w:numId w:val="79"/>
        </w:numPr>
        <w:tabs>
          <w:tab w:val="left" w:pos="284"/>
        </w:tabs>
        <w:spacing w:line="360" w:lineRule="auto"/>
        <w:ind w:left="0" w:firstLine="0"/>
        <w:jc w:val="both"/>
        <w:rPr>
          <w:rFonts w:ascii="Arial" w:hAnsi="Arial" w:cs="Arial"/>
          <w:sz w:val="24"/>
          <w:szCs w:val="24"/>
        </w:rPr>
      </w:pPr>
      <w:r>
        <w:rPr>
          <w:rFonts w:ascii="Arial" w:hAnsi="Arial" w:cs="Arial"/>
          <w:sz w:val="24"/>
          <w:szCs w:val="24"/>
        </w:rPr>
        <w:t xml:space="preserve">Económica: </w:t>
      </w:r>
      <w:r w:rsidRPr="005F400C">
        <w:rPr>
          <w:rFonts w:ascii="Arial" w:hAnsi="Arial" w:cs="Arial"/>
          <w:sz w:val="24"/>
          <w:szCs w:val="24"/>
        </w:rPr>
        <w:t>Las empresas que no cumplen con los lineamientos de seguridad e higiene serán sancionadas por las autoridades correspondientes.</w:t>
      </w:r>
    </w:p>
    <w:p w:rsidR="00033D7C" w:rsidRDefault="00033D7C" w:rsidP="0030008B">
      <w:pPr>
        <w:tabs>
          <w:tab w:val="left" w:pos="284"/>
        </w:tabs>
        <w:spacing w:line="360" w:lineRule="auto"/>
        <w:jc w:val="both"/>
        <w:rPr>
          <w:rFonts w:ascii="Arial" w:hAnsi="Arial" w:cs="Arial"/>
          <w:b/>
          <w:bCs/>
          <w:sz w:val="24"/>
          <w:szCs w:val="24"/>
        </w:rPr>
      </w:pPr>
    </w:p>
    <w:p w:rsidR="00033D7C" w:rsidRDefault="00033D7C" w:rsidP="0030008B">
      <w:pPr>
        <w:tabs>
          <w:tab w:val="left" w:pos="284"/>
        </w:tabs>
        <w:spacing w:line="360" w:lineRule="auto"/>
        <w:jc w:val="both"/>
        <w:rPr>
          <w:rFonts w:ascii="Arial" w:hAnsi="Arial" w:cs="Arial"/>
          <w:b/>
          <w:bCs/>
          <w:sz w:val="24"/>
          <w:szCs w:val="24"/>
        </w:rPr>
      </w:pPr>
    </w:p>
    <w:p w:rsidR="00033D7C" w:rsidRDefault="00033D7C" w:rsidP="0030008B">
      <w:pPr>
        <w:tabs>
          <w:tab w:val="left" w:pos="284"/>
        </w:tabs>
        <w:spacing w:line="360" w:lineRule="auto"/>
        <w:jc w:val="both"/>
        <w:rPr>
          <w:rFonts w:ascii="Arial" w:hAnsi="Arial" w:cs="Arial"/>
          <w:b/>
          <w:bCs/>
          <w:sz w:val="24"/>
          <w:szCs w:val="24"/>
        </w:rPr>
      </w:pPr>
      <w:r w:rsidRPr="003027BE">
        <w:rPr>
          <w:rFonts w:ascii="Arial" w:hAnsi="Arial" w:cs="Arial"/>
          <w:b/>
          <w:bCs/>
          <w:sz w:val="24"/>
          <w:szCs w:val="24"/>
        </w:rPr>
        <w:lastRenderedPageBreak/>
        <w:t>1.3 OBJETIVO GENERAL.</w:t>
      </w:r>
    </w:p>
    <w:p w:rsidR="00033D7C" w:rsidRPr="009E54D8" w:rsidRDefault="00033D7C" w:rsidP="0030008B">
      <w:pPr>
        <w:tabs>
          <w:tab w:val="left" w:pos="284"/>
        </w:tabs>
        <w:spacing w:line="360" w:lineRule="auto"/>
        <w:jc w:val="both"/>
        <w:rPr>
          <w:rFonts w:ascii="Arial" w:hAnsi="Arial" w:cs="Arial"/>
          <w:sz w:val="24"/>
          <w:szCs w:val="24"/>
        </w:rPr>
      </w:pPr>
      <w:r>
        <w:rPr>
          <w:rFonts w:ascii="Arial" w:hAnsi="Arial" w:cs="Arial"/>
          <w:sz w:val="24"/>
          <w:szCs w:val="24"/>
        </w:rPr>
        <w:t>Elaborar un manual de seguridad e higiene basado en lo estipulado por la STPS, con el fin de tener una empresa segura libre de condiciones inseguras.</w:t>
      </w:r>
    </w:p>
    <w:p w:rsidR="007C5F46" w:rsidRDefault="007C5F46" w:rsidP="0030008B">
      <w:pPr>
        <w:tabs>
          <w:tab w:val="left" w:pos="284"/>
        </w:tabs>
        <w:spacing w:line="360" w:lineRule="auto"/>
        <w:jc w:val="both"/>
        <w:rPr>
          <w:rFonts w:ascii="Arial" w:hAnsi="Arial" w:cs="Arial"/>
          <w:b/>
          <w:bCs/>
          <w:sz w:val="24"/>
          <w:szCs w:val="24"/>
        </w:rPr>
      </w:pPr>
    </w:p>
    <w:p w:rsidR="00033D7C" w:rsidRPr="003027BE" w:rsidRDefault="00033D7C" w:rsidP="0030008B">
      <w:pPr>
        <w:tabs>
          <w:tab w:val="left" w:pos="284"/>
        </w:tabs>
        <w:spacing w:line="360" w:lineRule="auto"/>
        <w:jc w:val="both"/>
        <w:rPr>
          <w:rFonts w:ascii="Arial" w:hAnsi="Arial" w:cs="Arial"/>
          <w:b/>
          <w:bCs/>
          <w:sz w:val="24"/>
          <w:szCs w:val="24"/>
        </w:rPr>
      </w:pPr>
      <w:r w:rsidRPr="003027BE">
        <w:rPr>
          <w:rFonts w:ascii="Arial" w:hAnsi="Arial" w:cs="Arial"/>
          <w:b/>
          <w:bCs/>
          <w:sz w:val="24"/>
          <w:szCs w:val="24"/>
        </w:rPr>
        <w:t>1.4 OBJETIVO ESPECIFICO.</w:t>
      </w:r>
    </w:p>
    <w:p w:rsidR="00033D7C" w:rsidRDefault="00033D7C" w:rsidP="0030008B">
      <w:pPr>
        <w:tabs>
          <w:tab w:val="left" w:pos="284"/>
        </w:tabs>
        <w:spacing w:line="360" w:lineRule="auto"/>
        <w:jc w:val="both"/>
        <w:rPr>
          <w:rFonts w:ascii="Arial" w:hAnsi="Arial" w:cs="Arial"/>
          <w:sz w:val="24"/>
          <w:szCs w:val="24"/>
        </w:rPr>
      </w:pPr>
      <w:r>
        <w:rPr>
          <w:rFonts w:ascii="Arial" w:hAnsi="Arial" w:cs="Arial"/>
          <w:sz w:val="24"/>
          <w:szCs w:val="24"/>
        </w:rPr>
        <w:t>Elaborar un programa de sensibilización a los trabajadores en las normas aplicadas a su puesto de trabajo.</w:t>
      </w:r>
    </w:p>
    <w:p w:rsidR="00033D7C" w:rsidRDefault="00033D7C" w:rsidP="0030008B">
      <w:pPr>
        <w:tabs>
          <w:tab w:val="left" w:pos="284"/>
        </w:tabs>
        <w:spacing w:line="360" w:lineRule="auto"/>
        <w:jc w:val="both"/>
        <w:rPr>
          <w:rFonts w:ascii="Arial" w:hAnsi="Arial" w:cs="Arial"/>
          <w:sz w:val="24"/>
          <w:szCs w:val="24"/>
        </w:rPr>
      </w:pPr>
      <w:r>
        <w:rPr>
          <w:rFonts w:ascii="Arial" w:hAnsi="Arial" w:cs="Arial"/>
          <w:sz w:val="24"/>
          <w:szCs w:val="24"/>
        </w:rPr>
        <w:t>Reducir las condiciones inseguro conforme a la correcta aplicación de las normas</w:t>
      </w:r>
    </w:p>
    <w:p w:rsidR="00033D7C" w:rsidRDefault="00033D7C" w:rsidP="0030008B">
      <w:pPr>
        <w:tabs>
          <w:tab w:val="left" w:pos="284"/>
        </w:tabs>
        <w:spacing w:line="360" w:lineRule="auto"/>
        <w:jc w:val="both"/>
        <w:rPr>
          <w:rFonts w:ascii="Arial" w:hAnsi="Arial" w:cs="Arial"/>
          <w:sz w:val="24"/>
          <w:szCs w:val="24"/>
        </w:rPr>
      </w:pPr>
      <w:r>
        <w:rPr>
          <w:rFonts w:ascii="Arial" w:hAnsi="Arial" w:cs="Arial"/>
          <w:sz w:val="24"/>
          <w:szCs w:val="24"/>
        </w:rPr>
        <w:t xml:space="preserve">Crear la capacitación con respecto a su área de trabajo. </w:t>
      </w:r>
    </w:p>
    <w:p w:rsidR="00033D7C" w:rsidRPr="005F400C" w:rsidRDefault="00033D7C" w:rsidP="0030008B">
      <w:pPr>
        <w:tabs>
          <w:tab w:val="left" w:pos="284"/>
        </w:tabs>
        <w:spacing w:line="360" w:lineRule="auto"/>
        <w:jc w:val="both"/>
        <w:rPr>
          <w:rFonts w:ascii="Arial" w:hAnsi="Arial" w:cs="Arial"/>
          <w:sz w:val="24"/>
          <w:szCs w:val="24"/>
        </w:rPr>
      </w:pPr>
      <w:r w:rsidRPr="005F400C">
        <w:rPr>
          <w:rFonts w:ascii="Arial" w:hAnsi="Arial" w:cs="Arial"/>
          <w:sz w:val="24"/>
          <w:szCs w:val="24"/>
        </w:rPr>
        <w:t>Determinar las zonas y las actividades de mayor riesgo en la planta y el equipo necesario para efectuar dichas actividades.</w:t>
      </w:r>
    </w:p>
    <w:p w:rsidR="00033D7C" w:rsidRPr="006E5675" w:rsidRDefault="00033D7C" w:rsidP="006E5675">
      <w:pPr>
        <w:tabs>
          <w:tab w:val="left" w:pos="284"/>
        </w:tabs>
        <w:spacing w:line="360" w:lineRule="auto"/>
        <w:jc w:val="both"/>
        <w:rPr>
          <w:rFonts w:ascii="Arial" w:hAnsi="Arial" w:cs="Arial"/>
          <w:sz w:val="24"/>
          <w:szCs w:val="24"/>
        </w:rPr>
      </w:pPr>
      <w:r w:rsidRPr="005F400C">
        <w:rPr>
          <w:rFonts w:ascii="Arial" w:hAnsi="Arial" w:cs="Arial"/>
          <w:sz w:val="24"/>
          <w:szCs w:val="24"/>
        </w:rPr>
        <w:t>Reordenar y colocar extintores de acuerdo alas necesidades de cada área, así como la capacitación de los trabajadores para el uso de estos.</w:t>
      </w:r>
    </w:p>
    <w:p w:rsidR="00033D7C" w:rsidRDefault="00033D7C" w:rsidP="0030008B">
      <w:pPr>
        <w:tabs>
          <w:tab w:val="left" w:pos="284"/>
        </w:tabs>
        <w:spacing w:line="240" w:lineRule="auto"/>
        <w:jc w:val="both"/>
        <w:rPr>
          <w:rFonts w:ascii="Arial" w:hAnsi="Arial" w:cs="Arial"/>
          <w:b/>
          <w:bCs/>
          <w:sz w:val="24"/>
          <w:szCs w:val="24"/>
        </w:rPr>
      </w:pPr>
    </w:p>
    <w:p w:rsidR="007C5F46" w:rsidRDefault="007C5F46" w:rsidP="0030008B">
      <w:pPr>
        <w:tabs>
          <w:tab w:val="left" w:pos="284"/>
        </w:tabs>
        <w:spacing w:line="240" w:lineRule="auto"/>
        <w:jc w:val="both"/>
        <w:rPr>
          <w:rFonts w:ascii="Arial" w:hAnsi="Arial" w:cs="Arial"/>
          <w:b/>
          <w:bCs/>
          <w:sz w:val="24"/>
          <w:szCs w:val="24"/>
        </w:rPr>
      </w:pPr>
    </w:p>
    <w:p w:rsidR="00033D7C" w:rsidRPr="003027BE" w:rsidRDefault="00033D7C" w:rsidP="0030008B">
      <w:pPr>
        <w:tabs>
          <w:tab w:val="left" w:pos="284"/>
        </w:tabs>
        <w:spacing w:line="240" w:lineRule="auto"/>
        <w:jc w:val="both"/>
        <w:rPr>
          <w:rFonts w:ascii="Arial" w:hAnsi="Arial" w:cs="Arial"/>
          <w:b/>
          <w:bCs/>
          <w:sz w:val="24"/>
          <w:szCs w:val="24"/>
        </w:rPr>
      </w:pPr>
      <w:r w:rsidRPr="003027BE">
        <w:rPr>
          <w:rFonts w:ascii="Arial" w:hAnsi="Arial" w:cs="Arial"/>
          <w:b/>
          <w:bCs/>
          <w:sz w:val="24"/>
          <w:szCs w:val="24"/>
        </w:rPr>
        <w:t xml:space="preserve">1.5 ALCANCES </w:t>
      </w:r>
    </w:p>
    <w:p w:rsidR="00033D7C" w:rsidRDefault="00033D7C" w:rsidP="0030008B">
      <w:pPr>
        <w:tabs>
          <w:tab w:val="left" w:pos="284"/>
        </w:tabs>
        <w:spacing w:line="360" w:lineRule="auto"/>
        <w:jc w:val="both"/>
        <w:rPr>
          <w:rFonts w:ascii="Arial" w:hAnsi="Arial" w:cs="Arial"/>
          <w:sz w:val="24"/>
          <w:szCs w:val="24"/>
        </w:rPr>
      </w:pPr>
      <w:r>
        <w:rPr>
          <w:rFonts w:ascii="Arial" w:hAnsi="Arial" w:cs="Arial"/>
          <w:sz w:val="24"/>
          <w:szCs w:val="24"/>
        </w:rPr>
        <w:t xml:space="preserve">    Los a</w:t>
      </w:r>
      <w:r w:rsidRPr="005F400C">
        <w:rPr>
          <w:rFonts w:ascii="Arial" w:hAnsi="Arial" w:cs="Arial"/>
          <w:sz w:val="24"/>
          <w:szCs w:val="24"/>
        </w:rPr>
        <w:t>lcances</w:t>
      </w:r>
      <w:r>
        <w:rPr>
          <w:rFonts w:ascii="Arial" w:hAnsi="Arial" w:cs="Arial"/>
          <w:sz w:val="24"/>
          <w:szCs w:val="24"/>
        </w:rPr>
        <w:t xml:space="preserve"> de esta propuesta de</w:t>
      </w:r>
      <w:r w:rsidRPr="005F400C">
        <w:rPr>
          <w:rFonts w:ascii="Arial" w:hAnsi="Arial" w:cs="Arial"/>
          <w:sz w:val="24"/>
          <w:szCs w:val="24"/>
        </w:rPr>
        <w:t xml:space="preserve"> manual es aplicar y dar a conocer  todas las medidas de seguridad e higiene que debe cumplir el personal de la planta y personas ajenas a ella que se encuentren dentro de la misma. </w:t>
      </w:r>
    </w:p>
    <w:p w:rsidR="00033D7C" w:rsidRPr="006E5675" w:rsidRDefault="00033D7C" w:rsidP="0030008B">
      <w:pPr>
        <w:numPr>
          <w:ilvl w:val="0"/>
          <w:numId w:val="80"/>
        </w:numPr>
        <w:tabs>
          <w:tab w:val="left" w:pos="284"/>
        </w:tabs>
        <w:spacing w:line="360" w:lineRule="auto"/>
        <w:ind w:left="0" w:firstLine="0"/>
        <w:jc w:val="both"/>
        <w:rPr>
          <w:rFonts w:ascii="Arial" w:hAnsi="Arial" w:cs="Arial"/>
          <w:sz w:val="24"/>
          <w:szCs w:val="24"/>
        </w:rPr>
      </w:pPr>
      <w:r>
        <w:rPr>
          <w:rFonts w:ascii="Arial" w:hAnsi="Arial" w:cs="Arial"/>
          <w:sz w:val="24"/>
          <w:szCs w:val="24"/>
        </w:rPr>
        <w:t>Crear la comisión de seguridad de higiene en la planta de tratamiento de aguas residuales.</w:t>
      </w:r>
    </w:p>
    <w:p w:rsidR="007C5F46" w:rsidRDefault="007C5F46" w:rsidP="0030008B">
      <w:pPr>
        <w:tabs>
          <w:tab w:val="left" w:pos="284"/>
        </w:tabs>
        <w:spacing w:line="360" w:lineRule="auto"/>
        <w:jc w:val="both"/>
        <w:rPr>
          <w:rFonts w:ascii="Arial" w:hAnsi="Arial" w:cs="Arial"/>
          <w:b/>
          <w:bCs/>
          <w:sz w:val="24"/>
          <w:szCs w:val="24"/>
        </w:rPr>
      </w:pPr>
    </w:p>
    <w:p w:rsidR="007C5F46" w:rsidRDefault="007C5F46" w:rsidP="0030008B">
      <w:pPr>
        <w:tabs>
          <w:tab w:val="left" w:pos="284"/>
        </w:tabs>
        <w:spacing w:line="360" w:lineRule="auto"/>
        <w:jc w:val="both"/>
        <w:rPr>
          <w:rFonts w:ascii="Arial" w:hAnsi="Arial" w:cs="Arial"/>
          <w:b/>
          <w:bCs/>
          <w:sz w:val="24"/>
          <w:szCs w:val="24"/>
        </w:rPr>
      </w:pPr>
    </w:p>
    <w:p w:rsidR="007C5F46" w:rsidRDefault="007C5F46" w:rsidP="0030008B">
      <w:pPr>
        <w:tabs>
          <w:tab w:val="left" w:pos="284"/>
        </w:tabs>
        <w:spacing w:line="360" w:lineRule="auto"/>
        <w:jc w:val="both"/>
        <w:rPr>
          <w:rFonts w:ascii="Arial" w:hAnsi="Arial" w:cs="Arial"/>
          <w:b/>
          <w:bCs/>
          <w:sz w:val="24"/>
          <w:szCs w:val="24"/>
        </w:rPr>
      </w:pPr>
    </w:p>
    <w:p w:rsidR="00033D7C" w:rsidRPr="003027BE" w:rsidRDefault="00033D7C" w:rsidP="0030008B">
      <w:pPr>
        <w:tabs>
          <w:tab w:val="left" w:pos="284"/>
        </w:tabs>
        <w:spacing w:line="360" w:lineRule="auto"/>
        <w:jc w:val="both"/>
        <w:rPr>
          <w:rFonts w:ascii="Arial" w:hAnsi="Arial" w:cs="Arial"/>
          <w:b/>
          <w:bCs/>
          <w:sz w:val="24"/>
          <w:szCs w:val="24"/>
        </w:rPr>
      </w:pPr>
      <w:r w:rsidRPr="003027BE">
        <w:rPr>
          <w:rFonts w:ascii="Arial" w:hAnsi="Arial" w:cs="Arial"/>
          <w:b/>
          <w:bCs/>
          <w:sz w:val="24"/>
          <w:szCs w:val="24"/>
        </w:rPr>
        <w:lastRenderedPageBreak/>
        <w:t>1.6 LIMITACIONES.</w:t>
      </w:r>
    </w:p>
    <w:p w:rsidR="00033D7C" w:rsidRPr="005F400C" w:rsidRDefault="00033D7C" w:rsidP="0030008B">
      <w:pPr>
        <w:tabs>
          <w:tab w:val="left" w:pos="284"/>
        </w:tabs>
        <w:spacing w:line="360" w:lineRule="auto"/>
        <w:jc w:val="both"/>
        <w:rPr>
          <w:rFonts w:ascii="Arial" w:hAnsi="Arial" w:cs="Arial"/>
          <w:sz w:val="24"/>
          <w:szCs w:val="24"/>
        </w:rPr>
      </w:pPr>
      <w:r w:rsidRPr="005F400C">
        <w:rPr>
          <w:rFonts w:ascii="Arial" w:hAnsi="Arial" w:cs="Arial"/>
          <w:sz w:val="24"/>
          <w:szCs w:val="24"/>
        </w:rPr>
        <w:t xml:space="preserve">La resistencia al cambio por parte de los trabajadores </w:t>
      </w:r>
    </w:p>
    <w:p w:rsidR="00033D7C" w:rsidRPr="005F400C" w:rsidRDefault="00033D7C" w:rsidP="0030008B">
      <w:pPr>
        <w:tabs>
          <w:tab w:val="left" w:pos="284"/>
        </w:tabs>
        <w:spacing w:line="360" w:lineRule="auto"/>
        <w:jc w:val="both"/>
        <w:rPr>
          <w:rFonts w:ascii="Arial" w:hAnsi="Arial" w:cs="Arial"/>
          <w:sz w:val="24"/>
          <w:szCs w:val="24"/>
        </w:rPr>
      </w:pPr>
      <w:r w:rsidRPr="005F400C">
        <w:rPr>
          <w:rFonts w:ascii="Arial" w:hAnsi="Arial" w:cs="Arial"/>
          <w:sz w:val="24"/>
          <w:szCs w:val="24"/>
        </w:rPr>
        <w:t>Falta de equipo de protección personal.</w:t>
      </w:r>
    </w:p>
    <w:p w:rsidR="00033D7C" w:rsidRPr="005F400C" w:rsidRDefault="00033D7C" w:rsidP="0030008B">
      <w:pPr>
        <w:tabs>
          <w:tab w:val="left" w:pos="284"/>
        </w:tabs>
        <w:spacing w:line="360" w:lineRule="auto"/>
        <w:jc w:val="both"/>
        <w:rPr>
          <w:rFonts w:ascii="Arial" w:hAnsi="Arial" w:cs="Arial"/>
          <w:sz w:val="24"/>
          <w:szCs w:val="24"/>
        </w:rPr>
      </w:pPr>
      <w:r w:rsidRPr="005F400C">
        <w:rPr>
          <w:rFonts w:ascii="Arial" w:hAnsi="Arial" w:cs="Arial"/>
          <w:sz w:val="24"/>
          <w:szCs w:val="24"/>
        </w:rPr>
        <w:t>Falta de cultura de seguridad e higiene.</w:t>
      </w:r>
    </w:p>
    <w:p w:rsidR="00033D7C" w:rsidRPr="005F400C" w:rsidRDefault="00033D7C" w:rsidP="0030008B">
      <w:pPr>
        <w:tabs>
          <w:tab w:val="left" w:pos="284"/>
        </w:tabs>
        <w:spacing w:line="360" w:lineRule="auto"/>
        <w:jc w:val="both"/>
        <w:rPr>
          <w:rFonts w:ascii="Arial" w:hAnsi="Arial" w:cs="Arial"/>
          <w:sz w:val="24"/>
          <w:szCs w:val="24"/>
        </w:rPr>
      </w:pPr>
    </w:p>
    <w:p w:rsidR="00033D7C" w:rsidRPr="005F400C" w:rsidRDefault="00033D7C" w:rsidP="0030008B">
      <w:pPr>
        <w:tabs>
          <w:tab w:val="left" w:pos="284"/>
        </w:tabs>
        <w:spacing w:line="360" w:lineRule="auto"/>
        <w:jc w:val="both"/>
        <w:rPr>
          <w:rFonts w:ascii="Arial" w:hAnsi="Arial" w:cs="Arial"/>
          <w:sz w:val="24"/>
          <w:szCs w:val="24"/>
        </w:rPr>
      </w:pPr>
    </w:p>
    <w:p w:rsidR="00033D7C" w:rsidRPr="005F400C" w:rsidRDefault="00033D7C" w:rsidP="0030008B">
      <w:pPr>
        <w:tabs>
          <w:tab w:val="left" w:pos="284"/>
        </w:tabs>
        <w:spacing w:line="360" w:lineRule="auto"/>
        <w:jc w:val="both"/>
        <w:rPr>
          <w:rFonts w:ascii="Arial" w:hAnsi="Arial" w:cs="Arial"/>
          <w:sz w:val="24"/>
          <w:szCs w:val="24"/>
        </w:rPr>
      </w:pPr>
    </w:p>
    <w:p w:rsidR="00033D7C" w:rsidRPr="005F400C" w:rsidRDefault="00033D7C" w:rsidP="0030008B">
      <w:pPr>
        <w:tabs>
          <w:tab w:val="left" w:pos="284"/>
        </w:tabs>
        <w:spacing w:line="360" w:lineRule="auto"/>
        <w:jc w:val="both"/>
        <w:rPr>
          <w:rFonts w:ascii="Arial" w:hAnsi="Arial" w:cs="Arial"/>
          <w:sz w:val="24"/>
          <w:szCs w:val="24"/>
        </w:rPr>
      </w:pPr>
      <w:r w:rsidRPr="005F400C">
        <w:rPr>
          <w:rFonts w:ascii="Arial" w:hAnsi="Arial" w:cs="Arial"/>
          <w:sz w:val="24"/>
          <w:szCs w:val="24"/>
        </w:rPr>
        <w:t xml:space="preserve">  </w:t>
      </w: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Pr="0039781B"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Pr="0039781B"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CA51DE">
      <w:pPr>
        <w:tabs>
          <w:tab w:val="left" w:pos="284"/>
        </w:tabs>
        <w:spacing w:line="360" w:lineRule="auto"/>
        <w:jc w:val="center"/>
        <w:rPr>
          <w:rFonts w:ascii="Arial" w:hAnsi="Arial" w:cs="Arial"/>
          <w:sz w:val="32"/>
          <w:szCs w:val="32"/>
        </w:rPr>
      </w:pPr>
      <w:r>
        <w:rPr>
          <w:rFonts w:ascii="Arial" w:hAnsi="Arial" w:cs="Arial"/>
          <w:sz w:val="32"/>
          <w:szCs w:val="32"/>
        </w:rPr>
        <w:t>CAPITULO II</w:t>
      </w:r>
    </w:p>
    <w:p w:rsidR="00033D7C" w:rsidRPr="00CA51DE" w:rsidRDefault="00033D7C" w:rsidP="00CA51DE">
      <w:pPr>
        <w:tabs>
          <w:tab w:val="left" w:pos="284"/>
        </w:tabs>
        <w:spacing w:line="360" w:lineRule="auto"/>
        <w:jc w:val="center"/>
        <w:rPr>
          <w:rFonts w:ascii="Arial" w:hAnsi="Arial" w:cs="Arial"/>
          <w:sz w:val="32"/>
          <w:szCs w:val="32"/>
        </w:rPr>
      </w:pPr>
      <w:r>
        <w:rPr>
          <w:rFonts w:ascii="Arial" w:hAnsi="Arial" w:cs="Arial"/>
          <w:sz w:val="32"/>
          <w:szCs w:val="32"/>
        </w:rPr>
        <w:t>ASPECTO GENERALES DE LA EMPRESA</w:t>
      </w: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sz w:val="24"/>
          <w:szCs w:val="24"/>
        </w:rPr>
      </w:pPr>
    </w:p>
    <w:p w:rsidR="00033D7C" w:rsidRPr="005F400C" w:rsidRDefault="00033D7C" w:rsidP="0030008B">
      <w:pPr>
        <w:tabs>
          <w:tab w:val="left" w:pos="284"/>
        </w:tabs>
        <w:spacing w:line="360" w:lineRule="auto"/>
        <w:jc w:val="both"/>
        <w:rPr>
          <w:rFonts w:ascii="Arial" w:hAnsi="Arial" w:cs="Arial"/>
          <w:sz w:val="24"/>
          <w:szCs w:val="24"/>
        </w:rPr>
      </w:pPr>
    </w:p>
    <w:p w:rsidR="00033D7C" w:rsidRPr="005F400C" w:rsidRDefault="00033D7C" w:rsidP="0030008B">
      <w:pPr>
        <w:tabs>
          <w:tab w:val="left" w:pos="284"/>
        </w:tabs>
        <w:spacing w:line="360" w:lineRule="auto"/>
        <w:jc w:val="both"/>
        <w:rPr>
          <w:rFonts w:ascii="Arial" w:hAnsi="Arial" w:cs="Arial"/>
          <w:sz w:val="24"/>
          <w:szCs w:val="24"/>
        </w:rPr>
      </w:pPr>
    </w:p>
    <w:p w:rsidR="00033D7C" w:rsidRPr="005F400C" w:rsidRDefault="00033D7C" w:rsidP="0030008B">
      <w:pPr>
        <w:tabs>
          <w:tab w:val="left" w:pos="284"/>
        </w:tabs>
        <w:spacing w:line="360" w:lineRule="auto"/>
        <w:jc w:val="both"/>
        <w:rPr>
          <w:rFonts w:ascii="Arial" w:hAnsi="Arial" w:cs="Arial"/>
          <w:sz w:val="24"/>
          <w:szCs w:val="24"/>
        </w:rPr>
      </w:pPr>
    </w:p>
    <w:p w:rsidR="00033D7C" w:rsidRPr="005F400C" w:rsidRDefault="00033D7C" w:rsidP="0030008B">
      <w:pPr>
        <w:tabs>
          <w:tab w:val="left" w:pos="284"/>
        </w:tabs>
        <w:spacing w:line="360" w:lineRule="auto"/>
        <w:jc w:val="both"/>
        <w:rPr>
          <w:rFonts w:ascii="Arial" w:hAnsi="Arial" w:cs="Arial"/>
          <w:sz w:val="24"/>
          <w:szCs w:val="24"/>
        </w:rPr>
      </w:pPr>
    </w:p>
    <w:p w:rsidR="00033D7C" w:rsidRPr="005F400C" w:rsidRDefault="00033D7C" w:rsidP="0030008B">
      <w:pPr>
        <w:tabs>
          <w:tab w:val="left" w:pos="284"/>
        </w:tabs>
        <w:spacing w:line="360" w:lineRule="auto"/>
        <w:jc w:val="both"/>
        <w:rPr>
          <w:rFonts w:ascii="Arial" w:hAnsi="Arial" w:cs="Arial"/>
          <w:sz w:val="24"/>
          <w:szCs w:val="24"/>
        </w:rPr>
      </w:pPr>
    </w:p>
    <w:p w:rsidR="00033D7C" w:rsidRPr="005F400C" w:rsidRDefault="00033D7C" w:rsidP="0030008B">
      <w:pPr>
        <w:tabs>
          <w:tab w:val="left" w:pos="284"/>
        </w:tabs>
        <w:spacing w:line="360" w:lineRule="auto"/>
        <w:jc w:val="both"/>
        <w:rPr>
          <w:rFonts w:ascii="Arial" w:hAnsi="Arial" w:cs="Arial"/>
          <w:sz w:val="24"/>
          <w:szCs w:val="24"/>
        </w:rPr>
      </w:pPr>
    </w:p>
    <w:p w:rsidR="00033D7C" w:rsidRDefault="00033D7C" w:rsidP="0030008B">
      <w:pPr>
        <w:tabs>
          <w:tab w:val="left" w:pos="284"/>
        </w:tabs>
        <w:spacing w:line="360" w:lineRule="auto"/>
        <w:jc w:val="both"/>
        <w:rPr>
          <w:rFonts w:ascii="Arial" w:hAnsi="Arial" w:cs="Arial"/>
          <w:b/>
          <w:bCs/>
          <w:sz w:val="24"/>
          <w:szCs w:val="24"/>
        </w:rPr>
      </w:pPr>
    </w:p>
    <w:p w:rsidR="00033D7C" w:rsidRPr="003027BE" w:rsidRDefault="00033D7C" w:rsidP="0030008B">
      <w:pPr>
        <w:tabs>
          <w:tab w:val="left" w:pos="284"/>
        </w:tabs>
        <w:spacing w:line="360" w:lineRule="auto"/>
        <w:jc w:val="both"/>
        <w:rPr>
          <w:rFonts w:ascii="Arial" w:hAnsi="Arial" w:cs="Arial"/>
          <w:b/>
          <w:bCs/>
          <w:sz w:val="24"/>
          <w:szCs w:val="24"/>
        </w:rPr>
      </w:pPr>
      <w:r w:rsidRPr="003027BE">
        <w:rPr>
          <w:rFonts w:ascii="Arial" w:hAnsi="Arial" w:cs="Arial"/>
          <w:b/>
          <w:bCs/>
          <w:sz w:val="24"/>
          <w:szCs w:val="24"/>
        </w:rPr>
        <w:t xml:space="preserve">2.1  ANTECESENTES DE LA PLANTA </w:t>
      </w:r>
    </w:p>
    <w:p w:rsidR="00033D7C" w:rsidRPr="005F400C" w:rsidRDefault="00033D7C" w:rsidP="0030008B">
      <w:pPr>
        <w:tabs>
          <w:tab w:val="left" w:pos="284"/>
        </w:tabs>
        <w:spacing w:line="360" w:lineRule="auto"/>
        <w:jc w:val="both"/>
        <w:rPr>
          <w:rFonts w:ascii="Arial" w:hAnsi="Arial" w:cs="Arial"/>
          <w:sz w:val="24"/>
          <w:szCs w:val="24"/>
        </w:rPr>
      </w:pPr>
      <w:r w:rsidRPr="005F400C">
        <w:rPr>
          <w:rFonts w:ascii="Arial" w:hAnsi="Arial" w:cs="Arial"/>
          <w:sz w:val="24"/>
          <w:szCs w:val="24"/>
        </w:rPr>
        <w:t>La planta de tratamientos de aguas residuales fue planteada desde 1980 cuando se pretendía sanear el río Sabinal que es un afluente del rio Grijalva, la planta fue construida casi en su totalidad, pero no opero como se tenia planeado por circunstancias económicas, fue a finales de los 90´s que se rehabilito y se amplio para satisfacer las necesidades de tratamiento de las aguas que proceden de la ciudad de Tuxtla Gutiérrez.</w:t>
      </w:r>
    </w:p>
    <w:p w:rsidR="00033D7C" w:rsidRDefault="00033D7C" w:rsidP="0030008B">
      <w:pPr>
        <w:tabs>
          <w:tab w:val="left" w:pos="284"/>
        </w:tabs>
        <w:spacing w:line="360" w:lineRule="auto"/>
        <w:jc w:val="both"/>
        <w:rPr>
          <w:rFonts w:ascii="Arial" w:hAnsi="Arial" w:cs="Arial"/>
          <w:b/>
          <w:bCs/>
          <w:sz w:val="24"/>
          <w:szCs w:val="24"/>
        </w:rPr>
      </w:pPr>
    </w:p>
    <w:p w:rsidR="00033D7C" w:rsidRPr="003027BE" w:rsidRDefault="00033D7C" w:rsidP="0030008B">
      <w:pPr>
        <w:tabs>
          <w:tab w:val="left" w:pos="284"/>
        </w:tabs>
        <w:spacing w:line="360" w:lineRule="auto"/>
        <w:jc w:val="both"/>
        <w:rPr>
          <w:rFonts w:ascii="Arial" w:hAnsi="Arial" w:cs="Arial"/>
          <w:b/>
          <w:bCs/>
          <w:sz w:val="24"/>
          <w:szCs w:val="24"/>
        </w:rPr>
      </w:pPr>
      <w:r w:rsidRPr="003027BE">
        <w:rPr>
          <w:rFonts w:ascii="Arial" w:hAnsi="Arial" w:cs="Arial"/>
          <w:b/>
          <w:bCs/>
          <w:sz w:val="24"/>
          <w:szCs w:val="24"/>
        </w:rPr>
        <w:t>2.2  MISION.</w:t>
      </w:r>
    </w:p>
    <w:p w:rsidR="00033D7C" w:rsidRPr="005F400C" w:rsidRDefault="00033D7C" w:rsidP="0030008B">
      <w:pPr>
        <w:tabs>
          <w:tab w:val="left" w:pos="284"/>
        </w:tabs>
        <w:spacing w:line="360" w:lineRule="auto"/>
        <w:jc w:val="both"/>
        <w:rPr>
          <w:rFonts w:ascii="Arial" w:hAnsi="Arial" w:cs="Arial"/>
          <w:sz w:val="24"/>
          <w:szCs w:val="24"/>
        </w:rPr>
      </w:pPr>
      <w:r w:rsidRPr="005F400C">
        <w:rPr>
          <w:rFonts w:ascii="Arial" w:hAnsi="Arial" w:cs="Arial"/>
          <w:sz w:val="24"/>
          <w:szCs w:val="24"/>
        </w:rPr>
        <w:t>Ser un organismo eficiente, con la capacidad  y estructura necesaria para cubrir las demandas de abastecimiento de agua potable, alcantarillado y saneamiento.</w:t>
      </w:r>
    </w:p>
    <w:p w:rsidR="00033D7C" w:rsidRPr="005F400C" w:rsidRDefault="00033D7C" w:rsidP="00DC4527">
      <w:pPr>
        <w:tabs>
          <w:tab w:val="left" w:pos="284"/>
        </w:tabs>
        <w:spacing w:line="360" w:lineRule="auto"/>
        <w:ind w:left="284"/>
        <w:jc w:val="both"/>
        <w:rPr>
          <w:rFonts w:ascii="Arial" w:hAnsi="Arial" w:cs="Arial"/>
          <w:sz w:val="24"/>
          <w:szCs w:val="24"/>
        </w:rPr>
      </w:pPr>
    </w:p>
    <w:p w:rsidR="00033D7C" w:rsidRPr="003027BE" w:rsidRDefault="00033D7C" w:rsidP="003027BE">
      <w:pPr>
        <w:tabs>
          <w:tab w:val="left" w:pos="0"/>
        </w:tabs>
        <w:spacing w:line="360" w:lineRule="auto"/>
        <w:jc w:val="both"/>
        <w:rPr>
          <w:rFonts w:ascii="Arial" w:hAnsi="Arial" w:cs="Arial"/>
          <w:b/>
          <w:bCs/>
          <w:sz w:val="24"/>
          <w:szCs w:val="24"/>
        </w:rPr>
      </w:pPr>
      <w:r w:rsidRPr="003027BE">
        <w:rPr>
          <w:rFonts w:ascii="Arial" w:hAnsi="Arial" w:cs="Arial"/>
          <w:b/>
          <w:bCs/>
          <w:sz w:val="24"/>
          <w:szCs w:val="24"/>
        </w:rPr>
        <w:t>2.3 VISION.</w:t>
      </w:r>
    </w:p>
    <w:p w:rsidR="00033D7C" w:rsidRPr="005F400C" w:rsidRDefault="00033D7C" w:rsidP="00DC4527">
      <w:pPr>
        <w:tabs>
          <w:tab w:val="left" w:pos="284"/>
        </w:tabs>
        <w:spacing w:line="360" w:lineRule="auto"/>
        <w:ind w:left="284"/>
        <w:jc w:val="both"/>
        <w:rPr>
          <w:rFonts w:ascii="Arial" w:hAnsi="Arial" w:cs="Arial"/>
          <w:sz w:val="24"/>
          <w:szCs w:val="24"/>
        </w:rPr>
      </w:pPr>
      <w:r w:rsidRPr="005F400C">
        <w:rPr>
          <w:rFonts w:ascii="Arial" w:hAnsi="Arial" w:cs="Arial"/>
          <w:sz w:val="24"/>
          <w:szCs w:val="24"/>
        </w:rPr>
        <w:t xml:space="preserve">Ofrecer a los usuarios un servicio de calidad en </w:t>
      </w:r>
      <w:r>
        <w:rPr>
          <w:rFonts w:ascii="Arial" w:hAnsi="Arial" w:cs="Arial"/>
          <w:sz w:val="24"/>
          <w:szCs w:val="24"/>
        </w:rPr>
        <w:t xml:space="preserve">el suministro de agua potable y </w:t>
      </w:r>
      <w:r w:rsidRPr="005F400C">
        <w:rPr>
          <w:rFonts w:ascii="Arial" w:hAnsi="Arial" w:cs="Arial"/>
          <w:sz w:val="24"/>
          <w:szCs w:val="24"/>
        </w:rPr>
        <w:t>alcantarillado sanitario, concientizando ala población del uso y la preservación del agua como elemento indispensable de la vida.</w:t>
      </w:r>
    </w:p>
    <w:p w:rsidR="00033D7C" w:rsidRPr="005F400C" w:rsidRDefault="00033D7C" w:rsidP="00D92182">
      <w:pPr>
        <w:tabs>
          <w:tab w:val="left" w:pos="284"/>
        </w:tabs>
        <w:spacing w:line="360" w:lineRule="auto"/>
        <w:jc w:val="both"/>
        <w:rPr>
          <w:rFonts w:ascii="Arial" w:hAnsi="Arial" w:cs="Arial"/>
          <w:sz w:val="24"/>
          <w:szCs w:val="24"/>
        </w:rPr>
      </w:pPr>
    </w:p>
    <w:p w:rsidR="00033D7C" w:rsidRPr="003F1B9C" w:rsidRDefault="00033D7C" w:rsidP="003F1B9C">
      <w:pPr>
        <w:tabs>
          <w:tab w:val="left" w:pos="0"/>
        </w:tabs>
        <w:spacing w:line="240" w:lineRule="auto"/>
        <w:jc w:val="both"/>
        <w:rPr>
          <w:rFonts w:ascii="Arial" w:hAnsi="Arial" w:cs="Arial"/>
          <w:b/>
          <w:bCs/>
          <w:sz w:val="24"/>
          <w:szCs w:val="24"/>
        </w:rPr>
      </w:pPr>
      <w:r w:rsidRPr="003F1B9C">
        <w:rPr>
          <w:rFonts w:ascii="Arial" w:hAnsi="Arial" w:cs="Arial"/>
          <w:b/>
          <w:bCs/>
          <w:sz w:val="24"/>
          <w:szCs w:val="24"/>
        </w:rPr>
        <w:t>2.4 VALORES.</w:t>
      </w:r>
    </w:p>
    <w:p w:rsidR="00033D7C" w:rsidRPr="005F400C" w:rsidRDefault="00033D7C" w:rsidP="003027BE">
      <w:pPr>
        <w:tabs>
          <w:tab w:val="left" w:pos="284"/>
        </w:tabs>
        <w:spacing w:line="240" w:lineRule="auto"/>
        <w:ind w:left="284"/>
        <w:jc w:val="both"/>
        <w:rPr>
          <w:rFonts w:ascii="Arial" w:hAnsi="Arial" w:cs="Arial"/>
          <w:sz w:val="24"/>
          <w:szCs w:val="24"/>
        </w:rPr>
      </w:pPr>
    </w:p>
    <w:p w:rsidR="00033D7C" w:rsidRPr="005F400C" w:rsidRDefault="00033D7C" w:rsidP="00DC4527">
      <w:pPr>
        <w:numPr>
          <w:ilvl w:val="0"/>
          <w:numId w:val="1"/>
        </w:numPr>
        <w:tabs>
          <w:tab w:val="left" w:pos="284"/>
        </w:tabs>
        <w:spacing w:line="360" w:lineRule="auto"/>
        <w:ind w:left="284" w:firstLine="0"/>
        <w:jc w:val="both"/>
        <w:rPr>
          <w:rFonts w:ascii="Arial" w:hAnsi="Arial" w:cs="Arial"/>
          <w:sz w:val="24"/>
          <w:szCs w:val="24"/>
        </w:rPr>
      </w:pPr>
      <w:r w:rsidRPr="005F400C">
        <w:rPr>
          <w:rFonts w:ascii="Arial" w:hAnsi="Arial" w:cs="Arial"/>
          <w:sz w:val="24"/>
          <w:szCs w:val="24"/>
        </w:rPr>
        <w:t>Responsabilidad.</w:t>
      </w:r>
    </w:p>
    <w:p w:rsidR="00033D7C" w:rsidRPr="005F400C" w:rsidRDefault="00033D7C" w:rsidP="00DC4527">
      <w:pPr>
        <w:numPr>
          <w:ilvl w:val="0"/>
          <w:numId w:val="1"/>
        </w:numPr>
        <w:tabs>
          <w:tab w:val="left" w:pos="284"/>
        </w:tabs>
        <w:spacing w:line="360" w:lineRule="auto"/>
        <w:ind w:left="284" w:firstLine="0"/>
        <w:jc w:val="both"/>
        <w:rPr>
          <w:rFonts w:ascii="Arial" w:hAnsi="Arial" w:cs="Arial"/>
          <w:sz w:val="24"/>
          <w:szCs w:val="24"/>
        </w:rPr>
      </w:pPr>
      <w:r w:rsidRPr="005F400C">
        <w:rPr>
          <w:rFonts w:ascii="Arial" w:hAnsi="Arial" w:cs="Arial"/>
          <w:sz w:val="24"/>
          <w:szCs w:val="24"/>
        </w:rPr>
        <w:t>Eficiencia.</w:t>
      </w:r>
    </w:p>
    <w:p w:rsidR="00033D7C" w:rsidRPr="005F400C" w:rsidRDefault="00033D7C" w:rsidP="00DC4527">
      <w:pPr>
        <w:numPr>
          <w:ilvl w:val="0"/>
          <w:numId w:val="1"/>
        </w:numPr>
        <w:tabs>
          <w:tab w:val="left" w:pos="284"/>
        </w:tabs>
        <w:spacing w:line="360" w:lineRule="auto"/>
        <w:ind w:left="284" w:firstLine="0"/>
        <w:jc w:val="both"/>
        <w:rPr>
          <w:rFonts w:ascii="Arial" w:hAnsi="Arial" w:cs="Arial"/>
          <w:sz w:val="24"/>
          <w:szCs w:val="24"/>
        </w:rPr>
      </w:pPr>
      <w:r w:rsidRPr="005F400C">
        <w:rPr>
          <w:rFonts w:ascii="Arial" w:hAnsi="Arial" w:cs="Arial"/>
          <w:sz w:val="24"/>
          <w:szCs w:val="24"/>
        </w:rPr>
        <w:t>Eficacia.</w:t>
      </w:r>
    </w:p>
    <w:p w:rsidR="00033D7C" w:rsidRPr="005F400C" w:rsidRDefault="00033D7C" w:rsidP="00DC4527">
      <w:pPr>
        <w:numPr>
          <w:ilvl w:val="0"/>
          <w:numId w:val="1"/>
        </w:numPr>
        <w:tabs>
          <w:tab w:val="left" w:pos="284"/>
        </w:tabs>
        <w:spacing w:line="360" w:lineRule="auto"/>
        <w:ind w:left="284" w:firstLine="0"/>
        <w:jc w:val="both"/>
        <w:rPr>
          <w:rFonts w:ascii="Arial" w:hAnsi="Arial" w:cs="Arial"/>
          <w:sz w:val="24"/>
          <w:szCs w:val="24"/>
        </w:rPr>
      </w:pPr>
      <w:r w:rsidRPr="005F400C">
        <w:rPr>
          <w:rFonts w:ascii="Arial" w:hAnsi="Arial" w:cs="Arial"/>
          <w:sz w:val="24"/>
          <w:szCs w:val="24"/>
        </w:rPr>
        <w:t>Lealtad.</w:t>
      </w:r>
    </w:p>
    <w:p w:rsidR="00033D7C" w:rsidRPr="005F400C" w:rsidRDefault="00033D7C" w:rsidP="00DC4527">
      <w:pPr>
        <w:numPr>
          <w:ilvl w:val="0"/>
          <w:numId w:val="1"/>
        </w:numPr>
        <w:tabs>
          <w:tab w:val="left" w:pos="284"/>
        </w:tabs>
        <w:spacing w:line="360" w:lineRule="auto"/>
        <w:ind w:left="284" w:firstLine="0"/>
        <w:jc w:val="both"/>
        <w:rPr>
          <w:rFonts w:ascii="Arial" w:hAnsi="Arial" w:cs="Arial"/>
          <w:sz w:val="24"/>
          <w:szCs w:val="24"/>
        </w:rPr>
      </w:pPr>
      <w:r w:rsidRPr="005F400C">
        <w:rPr>
          <w:rFonts w:ascii="Arial" w:hAnsi="Arial" w:cs="Arial"/>
          <w:sz w:val="24"/>
          <w:szCs w:val="24"/>
        </w:rPr>
        <w:lastRenderedPageBreak/>
        <w:t>Sensibilidad.</w:t>
      </w:r>
    </w:p>
    <w:p w:rsidR="00033D7C" w:rsidRPr="005F400C" w:rsidRDefault="00033D7C" w:rsidP="00DC4527">
      <w:pPr>
        <w:numPr>
          <w:ilvl w:val="0"/>
          <w:numId w:val="1"/>
        </w:numPr>
        <w:tabs>
          <w:tab w:val="left" w:pos="284"/>
        </w:tabs>
        <w:spacing w:line="360" w:lineRule="auto"/>
        <w:ind w:left="284" w:firstLine="0"/>
        <w:jc w:val="both"/>
        <w:rPr>
          <w:rFonts w:ascii="Arial" w:hAnsi="Arial" w:cs="Arial"/>
          <w:sz w:val="24"/>
          <w:szCs w:val="24"/>
        </w:rPr>
      </w:pPr>
      <w:r w:rsidRPr="005F400C">
        <w:rPr>
          <w:rFonts w:ascii="Arial" w:hAnsi="Arial" w:cs="Arial"/>
          <w:sz w:val="24"/>
          <w:szCs w:val="24"/>
        </w:rPr>
        <w:t>Honradez.</w:t>
      </w:r>
    </w:p>
    <w:p w:rsidR="00033D7C" w:rsidRPr="005F400C" w:rsidRDefault="00033D7C" w:rsidP="00DC4527">
      <w:pPr>
        <w:numPr>
          <w:ilvl w:val="0"/>
          <w:numId w:val="1"/>
        </w:numPr>
        <w:tabs>
          <w:tab w:val="left" w:pos="284"/>
        </w:tabs>
        <w:spacing w:line="360" w:lineRule="auto"/>
        <w:ind w:left="284" w:firstLine="0"/>
        <w:jc w:val="both"/>
        <w:rPr>
          <w:rFonts w:ascii="Arial" w:hAnsi="Arial" w:cs="Arial"/>
          <w:sz w:val="24"/>
          <w:szCs w:val="24"/>
        </w:rPr>
      </w:pPr>
      <w:r w:rsidRPr="005F400C">
        <w:rPr>
          <w:rFonts w:ascii="Arial" w:hAnsi="Arial" w:cs="Arial"/>
          <w:sz w:val="24"/>
          <w:szCs w:val="24"/>
        </w:rPr>
        <w:t>Honestidad.</w:t>
      </w:r>
    </w:p>
    <w:p w:rsidR="00033D7C" w:rsidRPr="005F400C" w:rsidRDefault="00033D7C" w:rsidP="00DC4527">
      <w:pPr>
        <w:numPr>
          <w:ilvl w:val="0"/>
          <w:numId w:val="1"/>
        </w:numPr>
        <w:tabs>
          <w:tab w:val="left" w:pos="284"/>
        </w:tabs>
        <w:spacing w:line="360" w:lineRule="auto"/>
        <w:ind w:left="284" w:firstLine="0"/>
        <w:jc w:val="both"/>
        <w:rPr>
          <w:rFonts w:ascii="Arial" w:hAnsi="Arial" w:cs="Arial"/>
          <w:sz w:val="24"/>
          <w:szCs w:val="24"/>
        </w:rPr>
      </w:pPr>
      <w:r w:rsidRPr="005F400C">
        <w:rPr>
          <w:rFonts w:ascii="Arial" w:hAnsi="Arial" w:cs="Arial"/>
          <w:sz w:val="24"/>
          <w:szCs w:val="24"/>
        </w:rPr>
        <w:t>Humanismo.</w:t>
      </w:r>
    </w:p>
    <w:p w:rsidR="00033D7C" w:rsidRPr="005F400C" w:rsidRDefault="00033D7C" w:rsidP="00DC4527">
      <w:pPr>
        <w:numPr>
          <w:ilvl w:val="0"/>
          <w:numId w:val="1"/>
        </w:numPr>
        <w:tabs>
          <w:tab w:val="left" w:pos="284"/>
        </w:tabs>
        <w:spacing w:line="360" w:lineRule="auto"/>
        <w:ind w:left="284" w:firstLine="0"/>
        <w:jc w:val="both"/>
        <w:rPr>
          <w:rFonts w:ascii="Arial" w:hAnsi="Arial" w:cs="Arial"/>
          <w:sz w:val="24"/>
          <w:szCs w:val="24"/>
        </w:rPr>
      </w:pPr>
      <w:r w:rsidRPr="005F400C">
        <w:rPr>
          <w:rFonts w:ascii="Arial" w:hAnsi="Arial" w:cs="Arial"/>
          <w:sz w:val="24"/>
          <w:szCs w:val="24"/>
        </w:rPr>
        <w:t>Solidaridad.</w:t>
      </w:r>
    </w:p>
    <w:p w:rsidR="00033D7C" w:rsidRPr="005F400C" w:rsidRDefault="00033D7C" w:rsidP="00DC4527">
      <w:pPr>
        <w:numPr>
          <w:ilvl w:val="0"/>
          <w:numId w:val="1"/>
        </w:numPr>
        <w:tabs>
          <w:tab w:val="left" w:pos="284"/>
        </w:tabs>
        <w:spacing w:line="360" w:lineRule="auto"/>
        <w:ind w:left="284" w:firstLine="0"/>
        <w:jc w:val="both"/>
        <w:rPr>
          <w:rFonts w:ascii="Arial" w:hAnsi="Arial" w:cs="Arial"/>
          <w:sz w:val="24"/>
          <w:szCs w:val="24"/>
        </w:rPr>
      </w:pPr>
      <w:r w:rsidRPr="005F400C">
        <w:rPr>
          <w:rFonts w:ascii="Arial" w:hAnsi="Arial" w:cs="Arial"/>
          <w:sz w:val="24"/>
          <w:szCs w:val="24"/>
        </w:rPr>
        <w:t>Respeto.</w:t>
      </w:r>
    </w:p>
    <w:p w:rsidR="00033D7C" w:rsidRPr="005F400C" w:rsidRDefault="00033D7C" w:rsidP="00DC4527">
      <w:pPr>
        <w:numPr>
          <w:ilvl w:val="0"/>
          <w:numId w:val="1"/>
        </w:numPr>
        <w:tabs>
          <w:tab w:val="left" w:pos="284"/>
        </w:tabs>
        <w:spacing w:line="360" w:lineRule="auto"/>
        <w:ind w:left="284" w:firstLine="0"/>
        <w:jc w:val="both"/>
        <w:rPr>
          <w:rFonts w:ascii="Arial" w:hAnsi="Arial" w:cs="Arial"/>
          <w:sz w:val="24"/>
          <w:szCs w:val="24"/>
        </w:rPr>
      </w:pPr>
      <w:r w:rsidRPr="005F400C">
        <w:rPr>
          <w:rFonts w:ascii="Arial" w:hAnsi="Arial" w:cs="Arial"/>
          <w:sz w:val="24"/>
          <w:szCs w:val="24"/>
        </w:rPr>
        <w:t>Compromiso.</w:t>
      </w:r>
    </w:p>
    <w:p w:rsidR="00033D7C" w:rsidRPr="00A53898" w:rsidRDefault="009C5B6E" w:rsidP="00A53898">
      <w:pPr>
        <w:spacing w:line="360" w:lineRule="auto"/>
        <w:jc w:val="both"/>
        <w:rPr>
          <w:rFonts w:ascii="Arial" w:hAnsi="Arial" w:cs="Arial"/>
          <w:sz w:val="24"/>
          <w:szCs w:val="24"/>
        </w:rPr>
      </w:pPr>
      <w:r w:rsidRPr="009C5B6E">
        <w:rPr>
          <w:noProof/>
          <w:lang w:eastAsia="es-MX"/>
        </w:rPr>
        <w:pict>
          <v:shapetype id="_x0000_t202" coordsize="21600,21600" o:spt="202" path="m,l,21600r21600,l21600,xe">
            <v:stroke joinstyle="miter"/>
            <v:path gradientshapeok="t" o:connecttype="rect"/>
          </v:shapetype>
          <v:shape id="_x0000_s1040" type="#_x0000_t202" style="position:absolute;left:0;text-align:left;margin-left:-463.25pt;margin-top:13.2pt;width:457.45pt;height:21.2pt;z-index:30" stroked="f">
            <v:textbox style="mso-next-textbox:#_x0000_s1040">
              <w:txbxContent>
                <w:p w:rsidR="007C5F46" w:rsidRPr="00D92182" w:rsidRDefault="007C5F46">
                  <w:pPr>
                    <w:rPr>
                      <w:lang w:val="es-ES_tradnl"/>
                    </w:rPr>
                  </w:pPr>
                  <w:r>
                    <w:rPr>
                      <w:lang w:val="es-ES_tradnl"/>
                    </w:rPr>
                    <w:t>Fig. 2.1 ubicación de la planta paso limón; obtenido Google Maps</w:t>
                  </w:r>
                </w:p>
              </w:txbxContent>
            </v:textbox>
          </v:shape>
        </w:pict>
      </w:r>
      <w:r w:rsidR="00033D7C">
        <w:rPr>
          <w:rFonts w:ascii="Arial" w:hAnsi="Arial" w:cs="Arial"/>
          <w:sz w:val="24"/>
          <w:szCs w:val="24"/>
        </w:rPr>
        <w:t xml:space="preserve"> </w:t>
      </w:r>
      <w:r w:rsidR="00033D7C">
        <w:rPr>
          <w:rFonts w:ascii="Arial" w:hAnsi="Arial" w:cs="Arial"/>
          <w:b/>
          <w:bCs/>
          <w:sz w:val="24"/>
          <w:szCs w:val="24"/>
          <w:lang w:val="es-ES_tradnl"/>
        </w:rPr>
        <w:t>2.5</w:t>
      </w:r>
      <w:r w:rsidR="00033D7C" w:rsidRPr="003F1B9C">
        <w:rPr>
          <w:rFonts w:ascii="Arial" w:hAnsi="Arial" w:cs="Arial"/>
          <w:b/>
          <w:bCs/>
          <w:sz w:val="24"/>
          <w:szCs w:val="24"/>
          <w:lang w:val="es-ES_tradnl"/>
        </w:rPr>
        <w:t xml:space="preserve"> DESCRIPCION DEL PROCESO </w:t>
      </w:r>
    </w:p>
    <w:p w:rsidR="00033D7C" w:rsidRPr="0030008B" w:rsidRDefault="00033D7C" w:rsidP="0030008B">
      <w:pPr>
        <w:pStyle w:val="Prrafodelista"/>
        <w:numPr>
          <w:ilvl w:val="0"/>
          <w:numId w:val="86"/>
        </w:numPr>
        <w:spacing w:line="360" w:lineRule="auto"/>
        <w:rPr>
          <w:rFonts w:ascii="Arial" w:hAnsi="Arial" w:cs="Arial"/>
          <w:b/>
          <w:bCs/>
          <w:sz w:val="24"/>
          <w:szCs w:val="24"/>
          <w:lang w:val="es-ES_tradnl"/>
        </w:rPr>
      </w:pPr>
      <w:r w:rsidRPr="0030008B">
        <w:rPr>
          <w:rFonts w:ascii="Arial" w:hAnsi="Arial" w:cs="Arial"/>
          <w:b/>
          <w:bCs/>
          <w:sz w:val="24"/>
          <w:szCs w:val="24"/>
          <w:lang w:val="es-ES_tradnl"/>
        </w:rPr>
        <w:t>Pre tratamiento y cárcamo de bombeo de aguas crudas.</w:t>
      </w:r>
    </w:p>
    <w:p w:rsidR="00033D7C" w:rsidRDefault="00033D7C" w:rsidP="003F1B9C">
      <w:pPr>
        <w:spacing w:line="360" w:lineRule="auto"/>
        <w:rPr>
          <w:rFonts w:ascii="Arial" w:hAnsi="Arial" w:cs="Arial"/>
          <w:sz w:val="24"/>
          <w:szCs w:val="24"/>
          <w:lang w:val="es-ES_tradnl"/>
        </w:rPr>
      </w:pPr>
      <w:r>
        <w:rPr>
          <w:rFonts w:ascii="Arial" w:hAnsi="Arial" w:cs="Arial"/>
          <w:sz w:val="24"/>
          <w:szCs w:val="24"/>
          <w:lang w:val="es-ES_tradnl"/>
        </w:rPr>
        <w:t xml:space="preserve"> FUNCION.</w:t>
      </w:r>
    </w:p>
    <w:p w:rsidR="00033D7C" w:rsidRDefault="00033D7C" w:rsidP="003F1B9C">
      <w:pPr>
        <w:spacing w:line="360" w:lineRule="auto"/>
        <w:jc w:val="both"/>
        <w:rPr>
          <w:rFonts w:ascii="Arial" w:hAnsi="Arial" w:cs="Arial"/>
          <w:sz w:val="24"/>
          <w:szCs w:val="24"/>
          <w:lang w:val="es-ES_tradnl"/>
        </w:rPr>
      </w:pPr>
      <w:r>
        <w:rPr>
          <w:rFonts w:ascii="Arial" w:hAnsi="Arial" w:cs="Arial"/>
          <w:sz w:val="24"/>
          <w:szCs w:val="24"/>
          <w:lang w:val="es-ES_tradnl"/>
        </w:rPr>
        <w:t xml:space="preserve">La función de esta unidad es kl remoción de basura, objetos extraños y arenas que son arrastradas por el agua residual, para esto cuenta con unas rejillas automáticas y manuales  instaladas en canales con la finalidad de atrapar los desechos sólidos; dentro de los mismos canales se cuenta con una zona de sedimentación que cuya función es la de atrapar la arena k consigo lleva el agua, después de este paso con el cárcamo de bombeo se conduce el agua cruda hasta el </w:t>
      </w:r>
      <w:r w:rsidRPr="008A1911">
        <w:rPr>
          <w:rFonts w:ascii="Arial" w:hAnsi="Arial" w:cs="Arial"/>
          <w:sz w:val="24"/>
          <w:szCs w:val="24"/>
        </w:rPr>
        <w:t>Sedimentador</w:t>
      </w:r>
      <w:r>
        <w:rPr>
          <w:rFonts w:ascii="Arial" w:hAnsi="Arial" w:cs="Arial"/>
          <w:sz w:val="24"/>
          <w:szCs w:val="24"/>
          <w:lang w:val="es-ES_tradnl"/>
        </w:rPr>
        <w:t xml:space="preserve"> primario.</w:t>
      </w:r>
    </w:p>
    <w:p w:rsidR="00033D7C" w:rsidRPr="0030008B" w:rsidRDefault="00033D7C" w:rsidP="0030008B">
      <w:pPr>
        <w:pStyle w:val="Prrafodelista"/>
        <w:numPr>
          <w:ilvl w:val="0"/>
          <w:numId w:val="86"/>
        </w:numPr>
        <w:spacing w:line="360" w:lineRule="auto"/>
        <w:jc w:val="both"/>
        <w:rPr>
          <w:rFonts w:ascii="Arial" w:hAnsi="Arial" w:cs="Arial"/>
          <w:b/>
          <w:bCs/>
          <w:sz w:val="24"/>
          <w:szCs w:val="24"/>
          <w:lang w:val="es-ES_tradnl"/>
        </w:rPr>
      </w:pPr>
      <w:r w:rsidRPr="0030008B">
        <w:rPr>
          <w:rFonts w:ascii="Arial" w:hAnsi="Arial" w:cs="Arial"/>
          <w:b/>
          <w:bCs/>
          <w:sz w:val="24"/>
          <w:szCs w:val="24"/>
          <w:lang w:val="es-ES_tradnl"/>
        </w:rPr>
        <w:t>Sedimentador primario.</w:t>
      </w:r>
    </w:p>
    <w:p w:rsidR="00033D7C" w:rsidRDefault="00033D7C" w:rsidP="003F1B9C">
      <w:pPr>
        <w:spacing w:line="360" w:lineRule="auto"/>
        <w:jc w:val="both"/>
        <w:rPr>
          <w:rFonts w:ascii="Arial" w:hAnsi="Arial" w:cs="Arial"/>
          <w:sz w:val="24"/>
          <w:szCs w:val="24"/>
          <w:lang w:val="es-ES_tradnl"/>
        </w:rPr>
      </w:pPr>
      <w:r>
        <w:rPr>
          <w:rFonts w:ascii="Arial" w:hAnsi="Arial" w:cs="Arial"/>
          <w:sz w:val="24"/>
          <w:szCs w:val="24"/>
          <w:lang w:val="es-ES_tradnl"/>
        </w:rPr>
        <w:t>FUNCION.</w:t>
      </w:r>
    </w:p>
    <w:p w:rsidR="00033D7C" w:rsidRDefault="00033D7C" w:rsidP="003F1B9C">
      <w:pPr>
        <w:spacing w:line="360" w:lineRule="auto"/>
        <w:jc w:val="both"/>
        <w:rPr>
          <w:rFonts w:ascii="Arial" w:hAnsi="Arial" w:cs="Arial"/>
          <w:sz w:val="24"/>
          <w:szCs w:val="24"/>
          <w:lang w:val="es-ES_tradnl"/>
        </w:rPr>
      </w:pPr>
      <w:r>
        <w:rPr>
          <w:rFonts w:ascii="Arial" w:hAnsi="Arial" w:cs="Arial"/>
          <w:sz w:val="24"/>
          <w:szCs w:val="24"/>
          <w:lang w:val="es-ES_tradnl"/>
        </w:rPr>
        <w:t>A esta unidad llega el agua procedente del cárcamo de bombeo, previamente pre-tratada, cuyos principales objetivos son:</w:t>
      </w:r>
    </w:p>
    <w:p w:rsidR="00033D7C" w:rsidRDefault="00033D7C" w:rsidP="003F1B9C">
      <w:pPr>
        <w:pStyle w:val="Prrafodelista"/>
        <w:numPr>
          <w:ilvl w:val="0"/>
          <w:numId w:val="75"/>
        </w:numPr>
        <w:spacing w:line="360" w:lineRule="auto"/>
        <w:jc w:val="both"/>
        <w:rPr>
          <w:rFonts w:ascii="Arial" w:hAnsi="Arial" w:cs="Arial"/>
          <w:sz w:val="24"/>
          <w:szCs w:val="24"/>
          <w:lang w:val="es-ES_tradnl"/>
        </w:rPr>
      </w:pPr>
      <w:r>
        <w:rPr>
          <w:rFonts w:ascii="Arial" w:hAnsi="Arial" w:cs="Arial"/>
          <w:sz w:val="24"/>
          <w:szCs w:val="24"/>
          <w:lang w:val="es-ES_tradnl"/>
        </w:rPr>
        <w:t xml:space="preserve">Separar los sólidos </w:t>
      </w:r>
      <w:r w:rsidRPr="005D06AD">
        <w:rPr>
          <w:rFonts w:ascii="Arial" w:hAnsi="Arial" w:cs="Arial"/>
          <w:sz w:val="24"/>
          <w:szCs w:val="24"/>
        </w:rPr>
        <w:t>sedimentables</w:t>
      </w:r>
      <w:r>
        <w:rPr>
          <w:rFonts w:ascii="Arial" w:hAnsi="Arial" w:cs="Arial"/>
          <w:sz w:val="24"/>
          <w:szCs w:val="24"/>
          <w:lang w:val="es-ES_tradnl"/>
        </w:rPr>
        <w:t xml:space="preserve"> y flotantes delas aguas residuales.</w:t>
      </w:r>
    </w:p>
    <w:p w:rsidR="00033D7C" w:rsidRDefault="00033D7C" w:rsidP="003F1B9C">
      <w:pPr>
        <w:pStyle w:val="Prrafodelista"/>
        <w:numPr>
          <w:ilvl w:val="0"/>
          <w:numId w:val="75"/>
        </w:numPr>
        <w:spacing w:line="360" w:lineRule="auto"/>
        <w:jc w:val="both"/>
        <w:rPr>
          <w:rFonts w:ascii="Arial" w:hAnsi="Arial" w:cs="Arial"/>
          <w:sz w:val="24"/>
          <w:szCs w:val="24"/>
          <w:lang w:val="es-ES_tradnl"/>
        </w:rPr>
      </w:pPr>
      <w:r>
        <w:rPr>
          <w:rFonts w:ascii="Arial" w:hAnsi="Arial" w:cs="Arial"/>
          <w:sz w:val="24"/>
          <w:szCs w:val="24"/>
          <w:lang w:val="es-ES_tradnl"/>
        </w:rPr>
        <w:t>Reducir la carga orgánica del agua residual de alimentación al filtro rociador y evitar taponamiento.</w:t>
      </w:r>
    </w:p>
    <w:p w:rsidR="00033D7C" w:rsidRPr="00E201E6" w:rsidRDefault="00033D7C" w:rsidP="00E201E6">
      <w:pPr>
        <w:pStyle w:val="Prrafodelista"/>
        <w:numPr>
          <w:ilvl w:val="0"/>
          <w:numId w:val="75"/>
        </w:numPr>
        <w:spacing w:line="360" w:lineRule="auto"/>
        <w:jc w:val="both"/>
        <w:rPr>
          <w:rFonts w:ascii="Arial" w:hAnsi="Arial" w:cs="Arial"/>
          <w:sz w:val="24"/>
          <w:szCs w:val="24"/>
          <w:lang w:val="es-ES_tradnl"/>
        </w:rPr>
      </w:pPr>
      <w:r>
        <w:rPr>
          <w:rFonts w:ascii="Arial" w:hAnsi="Arial" w:cs="Arial"/>
          <w:sz w:val="24"/>
          <w:szCs w:val="24"/>
          <w:lang w:val="es-ES_tradnl"/>
        </w:rPr>
        <w:t>Homogenizar la concentración de las aguas residuales.</w:t>
      </w:r>
    </w:p>
    <w:p w:rsidR="00033D7C" w:rsidRPr="0030008B" w:rsidRDefault="00033D7C" w:rsidP="0030008B">
      <w:pPr>
        <w:pStyle w:val="Prrafodelista"/>
        <w:numPr>
          <w:ilvl w:val="0"/>
          <w:numId w:val="86"/>
        </w:numPr>
        <w:spacing w:line="360" w:lineRule="auto"/>
        <w:rPr>
          <w:rFonts w:ascii="Arial" w:hAnsi="Arial" w:cs="Arial"/>
          <w:b/>
          <w:bCs/>
          <w:sz w:val="24"/>
          <w:szCs w:val="24"/>
          <w:lang w:val="es-ES_tradnl"/>
        </w:rPr>
      </w:pPr>
      <w:r w:rsidRPr="0030008B">
        <w:rPr>
          <w:rFonts w:ascii="Arial" w:hAnsi="Arial" w:cs="Arial"/>
          <w:b/>
          <w:bCs/>
          <w:sz w:val="24"/>
          <w:szCs w:val="24"/>
          <w:lang w:val="es-ES_tradnl"/>
        </w:rPr>
        <w:lastRenderedPageBreak/>
        <w:t>Filtro percoladores.</w:t>
      </w:r>
    </w:p>
    <w:p w:rsidR="00033D7C" w:rsidRPr="00A53898" w:rsidRDefault="00033D7C" w:rsidP="003F1B9C">
      <w:pPr>
        <w:spacing w:line="360" w:lineRule="auto"/>
        <w:jc w:val="both"/>
        <w:rPr>
          <w:rFonts w:ascii="Arial" w:hAnsi="Arial" w:cs="Arial"/>
          <w:sz w:val="24"/>
          <w:szCs w:val="24"/>
        </w:rPr>
      </w:pPr>
      <w:r>
        <w:rPr>
          <w:rFonts w:ascii="Arial" w:hAnsi="Arial" w:cs="Arial"/>
          <w:sz w:val="24"/>
          <w:szCs w:val="24"/>
        </w:rPr>
        <w:t>Consiste en reducir la materia orgánica soluble contenida en el agua residual por métodos biológicos, es decir, cuando en el medio filtrante existen las condiciones propicias para el desarrollo de los microorganismos, ose que oxida biológicamente esos materiales orgánicos para formar unos más solubles.</w:t>
      </w:r>
    </w:p>
    <w:p w:rsidR="00033D7C" w:rsidRPr="0030008B" w:rsidRDefault="00033D7C" w:rsidP="0030008B">
      <w:pPr>
        <w:pStyle w:val="Prrafodelista"/>
        <w:numPr>
          <w:ilvl w:val="0"/>
          <w:numId w:val="86"/>
        </w:numPr>
        <w:spacing w:line="360" w:lineRule="auto"/>
        <w:jc w:val="both"/>
        <w:rPr>
          <w:rFonts w:ascii="Arial" w:hAnsi="Arial" w:cs="Arial"/>
          <w:b/>
          <w:bCs/>
          <w:sz w:val="24"/>
          <w:szCs w:val="24"/>
        </w:rPr>
      </w:pPr>
      <w:r w:rsidRPr="0030008B">
        <w:rPr>
          <w:rFonts w:ascii="Arial" w:hAnsi="Arial" w:cs="Arial"/>
          <w:b/>
          <w:bCs/>
          <w:sz w:val="24"/>
          <w:szCs w:val="24"/>
        </w:rPr>
        <w:t>Sedimentador secundario.</w:t>
      </w:r>
    </w:p>
    <w:p w:rsidR="00033D7C" w:rsidRDefault="00033D7C" w:rsidP="003F1B9C">
      <w:pPr>
        <w:spacing w:line="360" w:lineRule="auto"/>
        <w:jc w:val="both"/>
        <w:rPr>
          <w:rFonts w:ascii="Arial" w:hAnsi="Arial" w:cs="Arial"/>
          <w:sz w:val="24"/>
          <w:szCs w:val="24"/>
        </w:rPr>
      </w:pPr>
      <w:r>
        <w:rPr>
          <w:rFonts w:ascii="Arial" w:hAnsi="Arial" w:cs="Arial"/>
          <w:sz w:val="24"/>
          <w:szCs w:val="24"/>
        </w:rPr>
        <w:t>Esta unidad tiene como función de retener los sólidos que continuamente se desprenden de los filtros biológicos, esto sucede cuando los organismos pierden la capacidad de adherencia al medio filtrante por lo cual se requiere una unida que remueva estos sólidos por simple sedimentación; en esta unidad termina el proceso de tratamiento biológico y de eta los lodos depositados en el fondo serán enviados al cárcamo de bombeo de agua cruda y el agua clarificada pasa al tanque de contacto de cloro.</w:t>
      </w:r>
    </w:p>
    <w:p w:rsidR="00033D7C" w:rsidRPr="0030008B" w:rsidRDefault="00033D7C" w:rsidP="0030008B">
      <w:pPr>
        <w:pStyle w:val="Prrafodelista"/>
        <w:numPr>
          <w:ilvl w:val="0"/>
          <w:numId w:val="86"/>
        </w:numPr>
        <w:spacing w:line="360" w:lineRule="auto"/>
        <w:jc w:val="both"/>
        <w:rPr>
          <w:rFonts w:ascii="Arial" w:hAnsi="Arial" w:cs="Arial"/>
          <w:b/>
          <w:bCs/>
          <w:sz w:val="24"/>
          <w:szCs w:val="24"/>
        </w:rPr>
      </w:pPr>
      <w:r w:rsidRPr="0030008B">
        <w:rPr>
          <w:rFonts w:ascii="Arial" w:hAnsi="Arial" w:cs="Arial"/>
          <w:b/>
          <w:bCs/>
          <w:sz w:val="24"/>
          <w:szCs w:val="24"/>
        </w:rPr>
        <w:t>Tanque de contacto de cloro.</w:t>
      </w:r>
    </w:p>
    <w:p w:rsidR="00033D7C" w:rsidRDefault="00033D7C" w:rsidP="003F1B9C">
      <w:pPr>
        <w:spacing w:line="360" w:lineRule="auto"/>
        <w:jc w:val="both"/>
        <w:rPr>
          <w:rFonts w:ascii="Arial" w:hAnsi="Arial" w:cs="Arial"/>
          <w:sz w:val="24"/>
          <w:szCs w:val="24"/>
        </w:rPr>
      </w:pPr>
      <w:r>
        <w:rPr>
          <w:rFonts w:ascii="Arial" w:hAnsi="Arial" w:cs="Arial"/>
          <w:sz w:val="24"/>
          <w:szCs w:val="24"/>
        </w:rPr>
        <w:t>Esta unidad permita mantener en contacto el agua residual tratada con una solución de cloro para la eliminación de agentes patógenos presentes en el agua lo que permite descargar el gua a los afluentes del rio y así cumplir con las normas vigentes al respecto.</w:t>
      </w:r>
    </w:p>
    <w:p w:rsidR="00033D7C" w:rsidRPr="0030008B" w:rsidRDefault="00033D7C" w:rsidP="0030008B">
      <w:pPr>
        <w:pStyle w:val="Prrafodelista"/>
        <w:numPr>
          <w:ilvl w:val="0"/>
          <w:numId w:val="86"/>
        </w:numPr>
        <w:spacing w:line="360" w:lineRule="auto"/>
        <w:jc w:val="both"/>
        <w:rPr>
          <w:rFonts w:ascii="Arial" w:hAnsi="Arial" w:cs="Arial"/>
          <w:sz w:val="24"/>
          <w:szCs w:val="24"/>
        </w:rPr>
      </w:pPr>
      <w:r w:rsidRPr="0030008B">
        <w:rPr>
          <w:rFonts w:ascii="Arial" w:hAnsi="Arial" w:cs="Arial"/>
          <w:b/>
          <w:bCs/>
          <w:sz w:val="24"/>
          <w:szCs w:val="24"/>
        </w:rPr>
        <w:t>Edificio de cloración.</w:t>
      </w:r>
    </w:p>
    <w:p w:rsidR="00033D7C" w:rsidRDefault="00033D7C" w:rsidP="003F1B9C">
      <w:pPr>
        <w:spacing w:line="360" w:lineRule="auto"/>
        <w:jc w:val="both"/>
        <w:rPr>
          <w:rFonts w:ascii="Arial" w:hAnsi="Arial" w:cs="Arial"/>
          <w:sz w:val="24"/>
          <w:szCs w:val="24"/>
        </w:rPr>
      </w:pPr>
      <w:r>
        <w:rPr>
          <w:rFonts w:ascii="Arial" w:hAnsi="Arial" w:cs="Arial"/>
          <w:sz w:val="24"/>
          <w:szCs w:val="24"/>
        </w:rPr>
        <w:t>Desde esta caseta se controla y se dosifica el gas cloro con la ayuda de los cloradores cuya función primordial es enviar la cantidad necesaria para la desinfección del agua hacia el tanque de contacto de cloro y también el edificio funge como bodega.</w:t>
      </w:r>
    </w:p>
    <w:p w:rsidR="00033D7C" w:rsidRPr="0030008B" w:rsidRDefault="00033D7C" w:rsidP="0030008B">
      <w:pPr>
        <w:pStyle w:val="Prrafodelista"/>
        <w:numPr>
          <w:ilvl w:val="0"/>
          <w:numId w:val="86"/>
        </w:numPr>
        <w:spacing w:line="360" w:lineRule="auto"/>
        <w:jc w:val="both"/>
        <w:rPr>
          <w:rFonts w:ascii="Arial" w:hAnsi="Arial" w:cs="Arial"/>
          <w:b/>
          <w:bCs/>
          <w:sz w:val="24"/>
          <w:szCs w:val="24"/>
        </w:rPr>
      </w:pPr>
      <w:r w:rsidRPr="0030008B">
        <w:rPr>
          <w:rFonts w:ascii="Arial" w:hAnsi="Arial" w:cs="Arial"/>
          <w:b/>
          <w:bCs/>
          <w:sz w:val="24"/>
          <w:szCs w:val="24"/>
        </w:rPr>
        <w:t>Digestor de lodos.</w:t>
      </w:r>
    </w:p>
    <w:p w:rsidR="00033D7C" w:rsidRPr="00A53898" w:rsidRDefault="00033D7C" w:rsidP="003F1B9C">
      <w:pPr>
        <w:spacing w:line="360" w:lineRule="auto"/>
        <w:jc w:val="both"/>
        <w:rPr>
          <w:rFonts w:ascii="Arial" w:hAnsi="Arial" w:cs="Arial"/>
          <w:sz w:val="24"/>
          <w:szCs w:val="24"/>
        </w:rPr>
      </w:pPr>
      <w:r>
        <w:rPr>
          <w:rFonts w:ascii="Arial" w:hAnsi="Arial" w:cs="Arial"/>
          <w:sz w:val="24"/>
          <w:szCs w:val="24"/>
        </w:rPr>
        <w:t xml:space="preserve">Los lodos generados en esta unida son para ser espesados para así tener la mayor concentración de los mismos. </w:t>
      </w:r>
    </w:p>
    <w:p w:rsidR="007C5F46" w:rsidRDefault="007C5F46" w:rsidP="007C5F46">
      <w:pPr>
        <w:pStyle w:val="Prrafodelista"/>
        <w:spacing w:line="360" w:lineRule="auto"/>
        <w:ind w:left="502"/>
        <w:jc w:val="both"/>
        <w:rPr>
          <w:rFonts w:ascii="Arial" w:hAnsi="Arial" w:cs="Arial"/>
          <w:b/>
          <w:bCs/>
          <w:sz w:val="24"/>
          <w:szCs w:val="24"/>
        </w:rPr>
      </w:pPr>
    </w:p>
    <w:p w:rsidR="00033D7C" w:rsidRPr="0030008B" w:rsidRDefault="00033D7C" w:rsidP="0030008B">
      <w:pPr>
        <w:pStyle w:val="Prrafodelista"/>
        <w:numPr>
          <w:ilvl w:val="0"/>
          <w:numId w:val="86"/>
        </w:numPr>
        <w:spacing w:line="360" w:lineRule="auto"/>
        <w:jc w:val="both"/>
        <w:rPr>
          <w:rFonts w:ascii="Arial" w:hAnsi="Arial" w:cs="Arial"/>
          <w:b/>
          <w:bCs/>
          <w:sz w:val="24"/>
          <w:szCs w:val="24"/>
        </w:rPr>
      </w:pPr>
      <w:r w:rsidRPr="0030008B">
        <w:rPr>
          <w:rFonts w:ascii="Arial" w:hAnsi="Arial" w:cs="Arial"/>
          <w:b/>
          <w:bCs/>
          <w:sz w:val="24"/>
          <w:szCs w:val="24"/>
        </w:rPr>
        <w:lastRenderedPageBreak/>
        <w:t>Separador de lodos.</w:t>
      </w:r>
    </w:p>
    <w:p w:rsidR="00033D7C" w:rsidRPr="00A53898" w:rsidRDefault="00033D7C" w:rsidP="003F1B9C">
      <w:pPr>
        <w:spacing w:line="360" w:lineRule="auto"/>
        <w:jc w:val="both"/>
        <w:rPr>
          <w:rFonts w:ascii="Arial" w:hAnsi="Arial" w:cs="Arial"/>
          <w:sz w:val="24"/>
          <w:szCs w:val="24"/>
        </w:rPr>
      </w:pPr>
      <w:r>
        <w:rPr>
          <w:rFonts w:ascii="Arial" w:hAnsi="Arial" w:cs="Arial"/>
          <w:sz w:val="24"/>
          <w:szCs w:val="24"/>
        </w:rPr>
        <w:t>Esta unidad tiene por objetivo reducir el volumen de los lodos, esto se realiza por medio de separar la fase liquida de la solida obteniendo así una concentración de sólidos mayor, el separador funciona por gravedad donde los sólidos se depositan en el fondo y el agua queda en la superficie  saliendo por la canaletas de recolección de sobrantes.</w:t>
      </w:r>
    </w:p>
    <w:p w:rsidR="00033D7C" w:rsidRPr="0030008B" w:rsidRDefault="00033D7C" w:rsidP="0030008B">
      <w:pPr>
        <w:pStyle w:val="Prrafodelista"/>
        <w:numPr>
          <w:ilvl w:val="0"/>
          <w:numId w:val="86"/>
        </w:numPr>
        <w:spacing w:line="360" w:lineRule="auto"/>
        <w:jc w:val="both"/>
        <w:rPr>
          <w:rFonts w:ascii="Arial" w:hAnsi="Arial" w:cs="Arial"/>
          <w:b/>
          <w:bCs/>
          <w:sz w:val="24"/>
          <w:szCs w:val="24"/>
        </w:rPr>
      </w:pPr>
      <w:r w:rsidRPr="0030008B">
        <w:rPr>
          <w:rFonts w:ascii="Arial" w:hAnsi="Arial" w:cs="Arial"/>
          <w:b/>
          <w:bCs/>
          <w:sz w:val="24"/>
          <w:szCs w:val="24"/>
        </w:rPr>
        <w:t>Deshidratación de lodos.</w:t>
      </w:r>
    </w:p>
    <w:p w:rsidR="00033D7C" w:rsidRDefault="007C5F46" w:rsidP="003F1B9C">
      <w:pPr>
        <w:spacing w:line="360" w:lineRule="auto"/>
        <w:jc w:val="both"/>
        <w:rPr>
          <w:rFonts w:ascii="Arial" w:hAnsi="Arial" w:cs="Arial"/>
          <w:sz w:val="24"/>
          <w:szCs w:val="24"/>
        </w:rPr>
      </w:pPr>
      <w:r>
        <w:rPr>
          <w:rFonts w:ascii="Arial" w:hAnsi="Arial" w:cs="Arial"/>
          <w:sz w:val="24"/>
          <w:szCs w:val="24"/>
        </w:rPr>
        <w:t>Para este paso se cuen</w:t>
      </w:r>
      <w:r w:rsidR="00033D7C">
        <w:rPr>
          <w:rFonts w:ascii="Arial" w:hAnsi="Arial" w:cs="Arial"/>
          <w:sz w:val="24"/>
          <w:szCs w:val="24"/>
        </w:rPr>
        <w:t>ta con una caseta donde se encuentran los filtros prensa de tipo bandas para el secado de los lodos estabilizados.</w:t>
      </w:r>
    </w:p>
    <w:p w:rsidR="00033D7C" w:rsidRDefault="00033D7C" w:rsidP="003F1B9C">
      <w:pPr>
        <w:spacing w:line="360" w:lineRule="auto"/>
        <w:jc w:val="both"/>
        <w:rPr>
          <w:rFonts w:ascii="Arial" w:hAnsi="Arial" w:cs="Arial"/>
          <w:sz w:val="24"/>
          <w:szCs w:val="24"/>
        </w:rPr>
      </w:pPr>
      <w:r>
        <w:rPr>
          <w:rFonts w:ascii="Arial" w:hAnsi="Arial" w:cs="Arial"/>
          <w:sz w:val="24"/>
          <w:szCs w:val="24"/>
        </w:rPr>
        <w:t>Los lodos serán tratados con productos químicos antes de entrar al filtro banda para así lograr una mayor eficiencia en la deshidratación.</w:t>
      </w:r>
    </w:p>
    <w:p w:rsidR="00033D7C" w:rsidRPr="005F400C" w:rsidRDefault="00033D7C" w:rsidP="00B35E27">
      <w:pPr>
        <w:spacing w:line="360" w:lineRule="auto"/>
        <w:jc w:val="both"/>
        <w:rPr>
          <w:rFonts w:ascii="Arial" w:hAnsi="Arial" w:cs="Arial"/>
          <w:sz w:val="24"/>
          <w:szCs w:val="24"/>
        </w:rPr>
      </w:pPr>
      <w:r>
        <w:rPr>
          <w:rFonts w:ascii="Arial" w:hAnsi="Arial" w:cs="Arial"/>
          <w:sz w:val="24"/>
          <w:szCs w:val="24"/>
        </w:rPr>
        <w:t xml:space="preserve">En la siguiente figura se puede observar el flojo del proceso de la planta de tratamiento de aguas residuales </w:t>
      </w:r>
    </w:p>
    <w:p w:rsidR="00033D7C" w:rsidRPr="005F400C" w:rsidRDefault="009C5B6E" w:rsidP="00D92182">
      <w:pPr>
        <w:tabs>
          <w:tab w:val="left" w:pos="284"/>
          <w:tab w:val="left" w:pos="3355"/>
        </w:tabs>
        <w:spacing w:line="360" w:lineRule="auto"/>
        <w:ind w:left="284"/>
        <w:jc w:val="both"/>
        <w:rPr>
          <w:rFonts w:ascii="Arial" w:hAnsi="Arial" w:cs="Arial"/>
          <w:sz w:val="24"/>
          <w:szCs w:val="24"/>
        </w:rPr>
      </w:pPr>
      <w:r w:rsidRPr="009C5B6E">
        <w:rPr>
          <w:noProof/>
          <w:lang w:eastAsia="es-MX"/>
        </w:rPr>
        <w:pict>
          <v:group id="_x0000_s1041" style="position:absolute;left:0;text-align:left;margin-left:-15.25pt;margin-top:15.9pt;width:510.6pt;height:253.25pt;z-index:3" coordorigin="1185,8494" coordsize="10020,5160">
            <v:shape id="_x0000_s1042" type="#_x0000_t202" style="position:absolute;left:1185;top:8854;width:825;height:345" filled="f" stroked="f">
              <v:textbox style="mso-next-textbox:#_x0000_s1042">
                <w:txbxContent>
                  <w:p w:rsidR="007C5F46" w:rsidRDefault="007C5F46" w:rsidP="00E31855">
                    <w:r>
                      <w:t>ARC</w:t>
                    </w:r>
                  </w:p>
                  <w:p w:rsidR="007C5F46" w:rsidRDefault="007C5F46" w:rsidP="00E31855"/>
                </w:txbxContent>
              </v:textbox>
            </v:shape>
            <v:shapetype id="_x0000_t32" coordsize="21600,21600" o:spt="32" o:oned="t" path="m,l21600,21600e" filled="f">
              <v:path arrowok="t" fillok="f" o:connecttype="none"/>
              <o:lock v:ext="edit" shapetype="t"/>
            </v:shapetype>
            <v:shape id="_x0000_s1043" type="#_x0000_t32" style="position:absolute;left:1785;top:9049;width:825;height:0" o:connectortype="straight">
              <v:stroke endarrow="block"/>
            </v:shape>
            <v:shape id="_x0000_s1044" type="#_x0000_t32" style="position:absolute;left:2100;top:8959;width:120;height:240;flip:x" o:connectortype="straight"/>
            <v:shape id="_x0000_s1045" type="#_x0000_t202" style="position:absolute;left:1545;top:8494;width:1020;height:360" fillcolor="#daeef3" stroked="f">
              <v:textbox style="mso-next-textbox:#_x0000_s1045">
                <w:txbxContent>
                  <w:p w:rsidR="007C5F46" w:rsidRPr="007101BD" w:rsidRDefault="007C5F46" w:rsidP="00E31855">
                    <w:pPr>
                      <w:rPr>
                        <w:sz w:val="16"/>
                        <w:szCs w:val="16"/>
                      </w:rPr>
                    </w:pPr>
                    <w:r w:rsidRPr="007101BD">
                      <w:rPr>
                        <w:sz w:val="16"/>
                        <w:szCs w:val="16"/>
                      </w:rPr>
                      <w:t>REJILLA</w:t>
                    </w:r>
                  </w:p>
                </w:txbxContent>
              </v:textbox>
            </v:shape>
            <v:shape id="_x0000_s1046" type="#_x0000_t202" style="position:absolute;left:2565;top:8764;width:1320;height:525" strokecolor="#c2d69b" strokeweight="1pt">
              <v:fill color2="#d6e3bc" focusposition="1" focussize="" focus="100%" type="gradient"/>
              <v:shadow on="t" type="perspective" color="#4e6128" opacity=".5" offset="1pt" offset2="-3pt"/>
              <v:textbox style="mso-next-textbox:#_x0000_s1046">
                <w:txbxContent>
                  <w:p w:rsidR="007C5F46" w:rsidRPr="00A409C1" w:rsidRDefault="007C5F46" w:rsidP="00E31855">
                    <w:pPr>
                      <w:rPr>
                        <w:sz w:val="20"/>
                        <w:szCs w:val="20"/>
                      </w:rPr>
                    </w:pPr>
                    <w:r>
                      <w:rPr>
                        <w:sz w:val="18"/>
                        <w:szCs w:val="18"/>
                      </w:rPr>
                      <w:t>Desarenador</w:t>
                    </w:r>
                  </w:p>
                </w:txbxContent>
              </v:textbox>
            </v:shape>
            <v:shape id="_x0000_s1047" type="#_x0000_t202" style="position:absolute;left:4365;top:8764;width:1515;height:615" strokecolor="#c2d69b" strokeweight="1pt">
              <v:fill color2="#d6e3bc" focusposition="1" focussize="" focus="100%" type="gradient"/>
              <v:shadow on="t" type="perspective" color="#4e6128" opacity=".5" offset="1pt" offset2="-3pt"/>
              <v:textbox style="mso-next-textbox:#_x0000_s1047">
                <w:txbxContent>
                  <w:p w:rsidR="007C5F46" w:rsidRPr="007101BD" w:rsidRDefault="007C5F46" w:rsidP="00E31855">
                    <w:pPr>
                      <w:spacing w:line="240" w:lineRule="auto"/>
                      <w:jc w:val="center"/>
                      <w:rPr>
                        <w:sz w:val="18"/>
                        <w:szCs w:val="18"/>
                      </w:rPr>
                    </w:pPr>
                    <w:r w:rsidRPr="007101BD">
                      <w:rPr>
                        <w:sz w:val="18"/>
                        <w:szCs w:val="18"/>
                      </w:rPr>
                      <w:t>Sedimentador</w:t>
                    </w:r>
                    <w:r>
                      <w:rPr>
                        <w:sz w:val="18"/>
                        <w:szCs w:val="18"/>
                      </w:rPr>
                      <w:t xml:space="preserve"> primario</w:t>
                    </w:r>
                  </w:p>
                </w:txbxContent>
              </v:textbox>
            </v:shape>
            <v:shape id="_x0000_s1048" type="#_x0000_t202" style="position:absolute;left:6165;top:8764;width:1305;height:615" strokecolor="#c2d69b" strokeweight="1pt">
              <v:fill color2="#d6e3bc" focusposition="1" focussize="" focus="100%" type="gradient"/>
              <v:shadow on="t" type="perspective" color="#4e6128" opacity=".5" offset="1pt" offset2="-3pt"/>
              <v:textbox style="mso-next-textbox:#_x0000_s1048">
                <w:txbxContent>
                  <w:p w:rsidR="007C5F46" w:rsidRPr="007101BD" w:rsidRDefault="007C5F46" w:rsidP="00E31855">
                    <w:pPr>
                      <w:spacing w:line="240" w:lineRule="atLeast"/>
                      <w:rPr>
                        <w:sz w:val="18"/>
                        <w:szCs w:val="18"/>
                      </w:rPr>
                    </w:pPr>
                    <w:r>
                      <w:rPr>
                        <w:sz w:val="18"/>
                        <w:szCs w:val="18"/>
                      </w:rPr>
                      <w:t>Tanque de aireación</w:t>
                    </w:r>
                  </w:p>
                </w:txbxContent>
              </v:textbox>
            </v:shape>
            <v:shape id="_x0000_s1049" type="#_x0000_t202" style="position:absolute;left:7770;top:8764;width:1485;height:615" strokecolor="#c2d69b" strokeweight="1pt">
              <v:fill color2="#d6e3bc" focusposition="1" focussize="" focus="100%" type="gradient"/>
              <v:shadow on="t" type="perspective" color="#4e6128" opacity=".5" offset="1pt" offset2="-3pt"/>
              <v:textbox style="mso-next-textbox:#_x0000_s1049">
                <w:txbxContent>
                  <w:p w:rsidR="007C5F46" w:rsidRPr="007101BD" w:rsidRDefault="007C5F46" w:rsidP="00E31855">
                    <w:pPr>
                      <w:spacing w:line="240" w:lineRule="atLeast"/>
                      <w:rPr>
                        <w:sz w:val="18"/>
                        <w:szCs w:val="18"/>
                      </w:rPr>
                    </w:pPr>
                    <w:r w:rsidRPr="007F0E66">
                      <w:rPr>
                        <w:sz w:val="18"/>
                        <w:szCs w:val="18"/>
                      </w:rPr>
                      <w:t>Sedimentador</w:t>
                    </w:r>
                    <w:r>
                      <w:rPr>
                        <w:sz w:val="18"/>
                        <w:szCs w:val="18"/>
                      </w:rPr>
                      <w:t xml:space="preserve"> secundario</w:t>
                    </w:r>
                  </w:p>
                </w:txbxContent>
              </v:textbox>
            </v:shape>
            <v:shape id="_x0000_s1050" type="#_x0000_t202" style="position:absolute;left:9570;top:8794;width:1320;height:495" strokecolor="#c2d69b" strokeweight="1pt">
              <v:fill color2="#d6e3bc" focusposition="1" focussize="" focus="100%" type="gradient"/>
              <v:shadow on="t" type="perspective" color="#4e6128" opacity=".5" offset="1pt" offset2="-3pt"/>
              <v:textbox style="mso-next-textbox:#_x0000_s1050">
                <w:txbxContent>
                  <w:p w:rsidR="007C5F46" w:rsidRPr="00A409C1" w:rsidRDefault="007C5F46" w:rsidP="00E31855">
                    <w:pPr>
                      <w:rPr>
                        <w:sz w:val="18"/>
                        <w:szCs w:val="18"/>
                      </w:rPr>
                    </w:pPr>
                    <w:r w:rsidRPr="00A409C1">
                      <w:rPr>
                        <w:sz w:val="18"/>
                        <w:szCs w:val="18"/>
                      </w:rPr>
                      <w:t>Desinfección</w:t>
                    </w:r>
                  </w:p>
                </w:txbxContent>
              </v:textbox>
            </v:shape>
            <v:shape id="_x0000_s1051" type="#_x0000_t32" style="position:absolute;left:3795;top:9049;width:570;height:1" o:connectortype="straight">
              <v:stroke endarrow="block"/>
            </v:shape>
            <v:shape id="_x0000_s1052" type="#_x0000_t32" style="position:absolute;left:5880;top:9050;width:285;height:0" o:connectortype="straight">
              <v:stroke endarrow="block"/>
            </v:shape>
            <v:shape id="_x0000_s1053" type="#_x0000_t32" style="position:absolute;left:7470;top:9050;width:300;height:0" o:connectortype="straight">
              <v:stroke endarrow="block"/>
            </v:shape>
            <v:shape id="_x0000_s1054" type="#_x0000_t32" style="position:absolute;left:9255;top:9050;width:315;height:0" o:connectortype="straight">
              <v:stroke endarrow="block"/>
            </v:shape>
            <v:shape id="_x0000_s1055" type="#_x0000_t202" style="position:absolute;left:4110;top:9709;width:1035;height:360" fillcolor="#daeef3" stroked="f">
              <v:textbox style="mso-next-textbox:#_x0000_s1055">
                <w:txbxContent>
                  <w:p w:rsidR="007C5F46" w:rsidRDefault="007C5F46" w:rsidP="00E31855">
                    <w:r>
                      <w:t>Lodos</w:t>
                    </w:r>
                  </w:p>
                </w:txbxContent>
              </v:textbox>
            </v:shape>
            <v:shape id="_x0000_s1056" type="#_x0000_t202" style="position:absolute;left:4470;top:10623;width:1335;height:450" strokecolor="#c2d69b" strokeweight="1pt">
              <v:fill color2="#d6e3bc" focusposition="1" focussize="" focus="100%" type="gradient"/>
              <v:shadow on="t" type="perspective" color="#4e6128" opacity=".5" offset="1pt" offset2="-3pt"/>
              <v:textbox style="mso-next-textbox:#_x0000_s1056">
                <w:txbxContent>
                  <w:p w:rsidR="007C5F46" w:rsidRPr="00A409C1" w:rsidRDefault="007C5F46" w:rsidP="00E31855">
                    <w:r w:rsidRPr="009561B2">
                      <w:t>Espesador</w:t>
                    </w:r>
                  </w:p>
                </w:txbxContent>
              </v:textbox>
            </v:shape>
            <v:shape id="_x0000_s1057" type="#_x0000_t32" style="position:absolute;left:10275;top:9289;width:30;height:1335" o:connectortype="straight">
              <v:stroke endarrow="block"/>
            </v:shape>
            <v:shapetype id="_x0000_t116" coordsize="21600,21600" o:spt="116" path="m3475,qx,10800,3475,21600l18125,21600qx21600,10800,18125,xe">
              <v:stroke joinstyle="miter"/>
              <v:path gradientshapeok="t" o:connecttype="rect" textboxrect="1018,3163,20582,18437"/>
            </v:shapetype>
            <v:shape id="_x0000_s1058" type="#_x0000_t116" style="position:absolute;left:9570;top:10624;width:1635;height:600" strokecolor="#c2d69b" strokeweight="1pt">
              <v:fill color2="#d6e3bc" focusposition="1" focussize="" focus="100%" type="gradient"/>
              <v:shadow on="t" type="perspective" color="#4e6128" opacity=".5" offset="1pt" offset2="-3pt"/>
              <v:textbox style="mso-next-textbox:#_x0000_s1058">
                <w:txbxContent>
                  <w:p w:rsidR="007C5F46" w:rsidRDefault="007C5F46" w:rsidP="00E31855">
                    <w:pPr>
                      <w:jc w:val="center"/>
                    </w:pPr>
                    <w:r>
                      <w:t>Disposición</w:t>
                    </w:r>
                  </w:p>
                </w:txbxContent>
              </v:textbox>
            </v:shape>
            <v:shape id="_x0000_s1059" type="#_x0000_t116" style="position:absolute;left:2160;top:10369;width:1635;height:600" strokecolor="#c2d69b" strokeweight="1pt">
              <v:fill color2="#d6e3bc" focusposition="1" focussize="" focus="100%" type="gradient"/>
              <v:shadow on="t" type="perspective" color="#4e6128" opacity=".5" offset="1pt" offset2="-3pt"/>
              <v:textbox style="mso-next-textbox:#_x0000_s1059">
                <w:txbxContent>
                  <w:p w:rsidR="007C5F46" w:rsidRDefault="007C5F46" w:rsidP="00E31855">
                    <w:pPr>
                      <w:jc w:val="center"/>
                    </w:pPr>
                    <w:r>
                      <w:t>Disposición</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60" type="#_x0000_t34" style="position:absolute;left:1650;top:9560;width:1319;height:300;rotation:90;flip:x" o:connectortype="elbow" adj="10792,165312,-35372">
              <v:stroke dashstyle="dash" endarrow="block"/>
            </v:shape>
            <v:shape id="_x0000_s1061" type="#_x0000_t32" style="position:absolute;left:3240;top:9289;width:0;height:1080" o:connectortype="straight">
              <v:stroke dashstyle="dash" endarrow="block"/>
            </v:shape>
            <v:shape id="_x0000_s1062" type="#_x0000_t32" style="position:absolute;left:5160;top:9994;width:3300;height:0;flip:x" o:connectortype="straight">
              <v:stroke endarrow="block"/>
            </v:shape>
            <v:shape id="_x0000_s1063" type="#_x0000_t32" style="position:absolute;left:5970;top:9050;width:0;height:944;flip:y" o:connectortype="straight">
              <v:stroke endarrow="block"/>
            </v:shape>
            <v:shape id="_x0000_s1064" type="#_x0000_t202" style="position:absolute;left:6165;top:9499;width:1830;height:420" fillcolor="#daeef3" strokecolor="#d6f6f3" strokeweight="1pt">
              <v:fill color2="#f7fefd"/>
              <v:shadow on="t" type="perspective" color="#205867" opacity=".5" offset="1pt" offset2="-3pt"/>
              <v:textbox style="mso-next-textbox:#_x0000_s1064">
                <w:txbxContent>
                  <w:p w:rsidR="007C5F46" w:rsidRDefault="007C5F46" w:rsidP="00E31855">
                    <w:r>
                      <w:t>Recirculación</w:t>
                    </w:r>
                  </w:p>
                </w:txbxContent>
              </v:textbox>
            </v:shape>
            <v:shape id="_x0000_s1065" type="#_x0000_t116" style="position:absolute;left:4305;top:12154;width:1500;height:765" strokecolor="#c2d69b" strokeweight="1pt">
              <v:fill color2="#d6e3bc" focusposition="1" focussize="" focus="100%" type="gradient"/>
              <v:shadow on="t" type="perspective" color="#4e6128" opacity=".5" offset="1pt" offset2="-3pt"/>
              <v:textbox style="mso-next-textbox:#_x0000_s1065">
                <w:txbxContent>
                  <w:p w:rsidR="007C5F46" w:rsidRPr="00343AB3" w:rsidRDefault="007C5F46" w:rsidP="00E31855">
                    <w:pPr>
                      <w:spacing w:line="240" w:lineRule="atLeast"/>
                      <w:jc w:val="center"/>
                      <w:rPr>
                        <w:sz w:val="18"/>
                        <w:szCs w:val="18"/>
                      </w:rPr>
                    </w:pPr>
                    <w:r w:rsidRPr="00343AB3">
                      <w:rPr>
                        <w:sz w:val="18"/>
                        <w:szCs w:val="18"/>
                      </w:rPr>
                      <w:t>Digestor anaerobio</w:t>
                    </w:r>
                  </w:p>
                </w:txbxContent>
              </v:textbox>
            </v:shape>
            <v:shape id="_x0000_s1066" type="#_x0000_t116" style="position:absolute;left:6270;top:12154;width:1500;height:765" strokecolor="#c2d69b" strokeweight="1pt">
              <v:fill color2="#d6e3bc" focusposition="1" focussize="" focus="100%" type="gradient"/>
              <v:shadow on="t" type="perspective" color="#4e6128" opacity=".5" offset="1pt" offset2="-3pt"/>
              <v:textbox style="mso-next-textbox:#_x0000_s1066">
                <w:txbxContent>
                  <w:p w:rsidR="007C5F46" w:rsidRPr="00343AB3" w:rsidRDefault="007C5F46" w:rsidP="00E31855">
                    <w:pPr>
                      <w:spacing w:line="240" w:lineRule="atLeast"/>
                      <w:jc w:val="center"/>
                      <w:rPr>
                        <w:sz w:val="18"/>
                        <w:szCs w:val="18"/>
                      </w:rPr>
                    </w:pPr>
                    <w:r w:rsidRPr="00343AB3">
                      <w:rPr>
                        <w:sz w:val="18"/>
                        <w:szCs w:val="18"/>
                      </w:rPr>
                      <w:t>Digestor anaerobio</w:t>
                    </w:r>
                  </w:p>
                </w:txbxContent>
              </v:textbox>
            </v:shape>
            <v:rect id="_x0000_s1067" style="position:absolute;left:8160;top:12154;width:1305;height:630" strokecolor="#c2d69b" strokeweight="1pt">
              <v:fill color2="#d6e3bc" focusposition="1" focussize="" focus="100%" type="gradient"/>
              <v:shadow on="t" type="perspective" color="#4e6128" opacity=".5" offset="1pt" offset2="-3pt"/>
              <v:textbox style="mso-next-textbox:#_x0000_s1067">
                <w:txbxContent>
                  <w:p w:rsidR="007C5F46" w:rsidRPr="00A02594" w:rsidRDefault="007C5F46" w:rsidP="00E31855">
                    <w:pPr>
                      <w:spacing w:line="240" w:lineRule="atLeast"/>
                      <w:rPr>
                        <w:sz w:val="18"/>
                        <w:szCs w:val="18"/>
                      </w:rPr>
                    </w:pPr>
                    <w:r w:rsidRPr="00A02594">
                      <w:rPr>
                        <w:sz w:val="18"/>
                        <w:szCs w:val="18"/>
                      </w:rPr>
                      <w:t>Secado de lodos</w:t>
                    </w:r>
                  </w:p>
                </w:txbxContent>
              </v:textbox>
            </v:rect>
            <v:rect id="_x0000_s1068" style="position:absolute;left:9855;top:12154;width:1215;height:630" strokecolor="#c2d69b" strokeweight="1pt">
              <v:fill color2="#d6e3bc" focusposition="1" focussize="" focus="100%" type="gradient"/>
              <v:shadow on="t" type="perspective" color="#4e6128" opacity=".5" offset="1pt" offset2="-3pt"/>
              <v:textbox style="mso-next-textbox:#_x0000_s1068">
                <w:txbxContent>
                  <w:p w:rsidR="007C5F46" w:rsidRPr="00A02594" w:rsidRDefault="007C5F46" w:rsidP="00E31855">
                    <w:pPr>
                      <w:spacing w:line="240" w:lineRule="atLeast"/>
                      <w:jc w:val="center"/>
                      <w:rPr>
                        <w:sz w:val="18"/>
                        <w:szCs w:val="18"/>
                      </w:rPr>
                    </w:pPr>
                    <w:r w:rsidRPr="00A02594">
                      <w:rPr>
                        <w:sz w:val="18"/>
                        <w:szCs w:val="18"/>
                      </w:rPr>
                      <w:t>Relleno sanitario</w:t>
                    </w:r>
                  </w:p>
                </w:txbxContent>
              </v:textbox>
            </v:rect>
            <v:shape id="_x0000_s1069" type="#_x0000_t32" style="position:absolute;left:5130;top:11074;width:15;height:1080;flip:x" o:connectortype="straight">
              <v:stroke endarrow="block"/>
            </v:shape>
            <v:shape id="_x0000_s1070" type="#_x0000_t32" style="position:absolute;left:5805;top:12514;width:465;height:0" o:connectortype="straight">
              <v:stroke endarrow="block"/>
            </v:shape>
            <v:shape id="_x0000_s1071" type="#_x0000_t32" style="position:absolute;left:7770;top:12514;width:390;height:0" o:connectortype="straight">
              <v:stroke endarrow="block"/>
            </v:shape>
            <v:shape id="_x0000_s1072" type="#_x0000_t32" style="position:absolute;left:9465;top:12514;width:390;height:0" o:connectortype="straight">
              <v:stroke endarrow="block"/>
            </v:shape>
            <v:shape id="_x0000_s1073" type="#_x0000_t32" style="position:absolute;left:4005;top:13654;width:4860;height:0;flip:x" o:connectortype="straight">
              <v:stroke dashstyle="dash"/>
            </v:shape>
            <v:shape id="_x0000_s1074" type="#_x0000_t32" style="position:absolute;left:4005;top:9049;width:1;height:4605;flip:y" o:connectortype="straight">
              <v:stroke dashstyle="dash" endarrow="block"/>
            </v:shape>
            <v:shape id="_x0000_s1075" type="#_x0000_t32" style="position:absolute;left:8865;top:12784;width:0;height:870" o:connectortype="straight">
              <v:stroke dashstyle="dash" endarrow="block"/>
            </v:shape>
            <v:shape id="_x0000_s1076" type="#_x0000_t32" style="position:absolute;left:7065;top:12919;width:0;height:735" o:connectortype="straight">
              <v:stroke dashstyle="dash" endarrow="block"/>
            </v:shape>
            <v:shape id="_x0000_s1077" type="#_x0000_t32" style="position:absolute;left:5130;top:12919;width:0;height:735" o:connectortype="straight">
              <v:stroke dashstyle="dash" endarrow="block"/>
            </v:shape>
            <v:shape id="_x0000_s1078" type="#_x0000_t202" style="position:absolute;left:5280;top:13009;width:1710;height:450" fillcolor="#d8f1f6" stroked="f">
              <v:fill color2="#f8fcfd"/>
              <v:textbox style="mso-next-textbox:#_x0000_s1078">
                <w:txbxContent>
                  <w:p w:rsidR="007C5F46" w:rsidRDefault="007C5F46" w:rsidP="00E31855">
                    <w:r>
                      <w:t>Sobrantes</w:t>
                    </w:r>
                  </w:p>
                </w:txbxContent>
              </v:textbox>
            </v:shape>
          </v:group>
        </w:pict>
      </w:r>
      <w:r w:rsidRPr="009C5B6E">
        <w:rPr>
          <w:noProof/>
          <w:lang w:eastAsia="es-MX"/>
        </w:rPr>
        <w:pict>
          <v:shape id="_x0000_s1079" type="#_x0000_t202" style="position:absolute;left:0;text-align:left;margin-left:-17.05pt;margin-top:3.2pt;width:519.3pt;height:309.2pt;z-index:-75" fillcolor="#92cddc" strokecolor="#92cddc" strokeweight="1pt">
            <v:fill color2="#daeef3" angle="-45" focus="-50%" type="gradient"/>
            <v:shadow on="t" type="perspective" color="#205867" opacity=".5" offset="1pt" offset2="-3pt"/>
            <v:textbox style="mso-next-textbox:#_x0000_s1079">
              <w:txbxContent>
                <w:p w:rsidR="007C5F46" w:rsidRDefault="007C5F46" w:rsidP="00E31855">
                  <w:r>
                    <w:tab/>
                  </w:r>
                </w:p>
              </w:txbxContent>
            </v:textbox>
          </v:shape>
        </w:pict>
      </w:r>
    </w:p>
    <w:p w:rsidR="00033D7C" w:rsidRPr="005F400C" w:rsidRDefault="009C5B6E" w:rsidP="00DC4527">
      <w:pPr>
        <w:tabs>
          <w:tab w:val="left" w:pos="284"/>
        </w:tabs>
        <w:spacing w:line="360" w:lineRule="auto"/>
        <w:ind w:left="284"/>
        <w:jc w:val="both"/>
        <w:rPr>
          <w:rFonts w:ascii="Arial" w:hAnsi="Arial" w:cs="Arial"/>
          <w:sz w:val="24"/>
          <w:szCs w:val="24"/>
        </w:rPr>
      </w:pPr>
      <w:r w:rsidRPr="009C5B6E">
        <w:rPr>
          <w:noProof/>
          <w:lang w:eastAsia="es-MX"/>
        </w:rPr>
        <w:pict>
          <v:shape id="_x0000_s1080" type="#_x0000_t32" style="position:absolute;left:0;text-align:left;margin-left:185.05pt;margin-top:29.7pt;width:.75pt;height:62.25pt;z-index:1" o:connectortype="straight">
            <v:stroke endarrow="block"/>
          </v:shape>
        </w:pict>
      </w:r>
      <w:r w:rsidRPr="009C5B6E">
        <w:rPr>
          <w:noProof/>
          <w:lang w:eastAsia="es-MX"/>
        </w:rPr>
        <w:pict>
          <v:shape id="_x0000_s1081" type="#_x0000_t32" style="position:absolute;left:0;text-align:left;margin-left:355.45pt;margin-top:29.7pt;width:0;height:30.75pt;z-index:2" o:connectortype="straight"/>
        </w:pict>
      </w:r>
    </w:p>
    <w:p w:rsidR="00033D7C" w:rsidRPr="005F400C" w:rsidRDefault="00033D7C" w:rsidP="00DC4527">
      <w:pPr>
        <w:tabs>
          <w:tab w:val="left" w:pos="284"/>
        </w:tabs>
        <w:spacing w:line="360" w:lineRule="auto"/>
        <w:ind w:left="284"/>
        <w:jc w:val="both"/>
        <w:rPr>
          <w:rFonts w:ascii="Arial" w:hAnsi="Arial" w:cs="Arial"/>
          <w:sz w:val="24"/>
          <w:szCs w:val="24"/>
        </w:rPr>
      </w:pPr>
    </w:p>
    <w:p w:rsidR="00033D7C" w:rsidRPr="005F400C" w:rsidRDefault="00033D7C" w:rsidP="00DC4527">
      <w:pPr>
        <w:tabs>
          <w:tab w:val="left" w:pos="284"/>
        </w:tabs>
        <w:spacing w:line="360" w:lineRule="auto"/>
        <w:ind w:left="284"/>
        <w:jc w:val="both"/>
        <w:rPr>
          <w:rFonts w:ascii="Arial" w:hAnsi="Arial" w:cs="Arial"/>
          <w:sz w:val="24"/>
          <w:szCs w:val="24"/>
        </w:rPr>
      </w:pPr>
    </w:p>
    <w:p w:rsidR="00033D7C" w:rsidRPr="005F400C" w:rsidRDefault="00033D7C" w:rsidP="00DC4527">
      <w:pPr>
        <w:tabs>
          <w:tab w:val="left" w:pos="284"/>
        </w:tabs>
        <w:spacing w:line="360" w:lineRule="auto"/>
        <w:ind w:left="284"/>
        <w:jc w:val="both"/>
        <w:rPr>
          <w:rFonts w:ascii="Arial" w:hAnsi="Arial" w:cs="Arial"/>
          <w:sz w:val="24"/>
          <w:szCs w:val="24"/>
        </w:rPr>
      </w:pPr>
    </w:p>
    <w:p w:rsidR="00033D7C" w:rsidRPr="005F400C" w:rsidRDefault="00033D7C" w:rsidP="00DC4527">
      <w:pPr>
        <w:tabs>
          <w:tab w:val="left" w:pos="284"/>
        </w:tabs>
        <w:spacing w:line="360" w:lineRule="auto"/>
        <w:ind w:left="284"/>
        <w:jc w:val="both"/>
        <w:rPr>
          <w:rFonts w:ascii="Arial" w:hAnsi="Arial" w:cs="Arial"/>
          <w:sz w:val="24"/>
          <w:szCs w:val="24"/>
        </w:rPr>
      </w:pPr>
    </w:p>
    <w:p w:rsidR="00033D7C" w:rsidRPr="005F400C" w:rsidRDefault="00033D7C" w:rsidP="00DC4527">
      <w:pPr>
        <w:tabs>
          <w:tab w:val="left" w:pos="284"/>
        </w:tabs>
        <w:spacing w:line="360" w:lineRule="auto"/>
        <w:ind w:left="284"/>
        <w:jc w:val="both"/>
        <w:rPr>
          <w:rFonts w:ascii="Arial" w:hAnsi="Arial" w:cs="Arial"/>
          <w:sz w:val="24"/>
          <w:szCs w:val="24"/>
        </w:rPr>
      </w:pPr>
      <w:r w:rsidRPr="005F400C">
        <w:rPr>
          <w:rFonts w:ascii="Arial" w:hAnsi="Arial" w:cs="Arial"/>
          <w:sz w:val="24"/>
          <w:szCs w:val="24"/>
        </w:rPr>
        <w:tab/>
      </w:r>
    </w:p>
    <w:p w:rsidR="00033D7C" w:rsidRPr="005F400C" w:rsidRDefault="00033D7C" w:rsidP="00DC4527">
      <w:pPr>
        <w:tabs>
          <w:tab w:val="left" w:pos="284"/>
        </w:tabs>
        <w:spacing w:line="360" w:lineRule="auto"/>
        <w:ind w:left="284"/>
        <w:jc w:val="both"/>
        <w:rPr>
          <w:rFonts w:ascii="Arial" w:hAnsi="Arial" w:cs="Arial"/>
          <w:sz w:val="24"/>
          <w:szCs w:val="24"/>
        </w:rPr>
      </w:pPr>
    </w:p>
    <w:p w:rsidR="00033D7C" w:rsidRPr="005F400C" w:rsidRDefault="00033D7C" w:rsidP="00DC4527">
      <w:pPr>
        <w:tabs>
          <w:tab w:val="left" w:pos="284"/>
        </w:tabs>
        <w:spacing w:line="360" w:lineRule="auto"/>
        <w:ind w:left="284"/>
        <w:jc w:val="both"/>
        <w:rPr>
          <w:rFonts w:ascii="Arial" w:hAnsi="Arial" w:cs="Arial"/>
          <w:sz w:val="24"/>
          <w:szCs w:val="24"/>
        </w:rPr>
      </w:pPr>
    </w:p>
    <w:p w:rsidR="00033D7C" w:rsidRPr="005F400C" w:rsidRDefault="009C5B6E" w:rsidP="00DC4527">
      <w:pPr>
        <w:tabs>
          <w:tab w:val="left" w:pos="284"/>
        </w:tabs>
        <w:spacing w:line="360" w:lineRule="auto"/>
        <w:jc w:val="both"/>
        <w:rPr>
          <w:rFonts w:ascii="Arial" w:hAnsi="Arial" w:cs="Arial"/>
          <w:sz w:val="24"/>
          <w:szCs w:val="24"/>
        </w:rPr>
      </w:pPr>
      <w:r w:rsidRPr="009C5B6E">
        <w:rPr>
          <w:noProof/>
          <w:lang w:eastAsia="es-MX"/>
        </w:rPr>
        <w:pict>
          <v:shape id="_x0000_s1082" type="#_x0000_t202" style="position:absolute;left:0;text-align:left;margin-left:-6.9pt;margin-top:36.15pt;width:495.35pt;height:24.4pt;z-index:31" stroked="f">
            <v:textbox style="mso-next-textbox:#_x0000_s1082">
              <w:txbxContent>
                <w:p w:rsidR="007C5F46" w:rsidRPr="00D92182" w:rsidRDefault="007C5F46" w:rsidP="00D92182">
                  <w:pPr>
                    <w:tabs>
                      <w:tab w:val="left" w:pos="284"/>
                    </w:tabs>
                    <w:spacing w:line="360" w:lineRule="auto"/>
                    <w:ind w:left="284"/>
                    <w:jc w:val="both"/>
                    <w:rPr>
                      <w:rFonts w:ascii="Arial" w:hAnsi="Arial" w:cs="Arial"/>
                    </w:rPr>
                  </w:pPr>
                  <w:r>
                    <w:rPr>
                      <w:rFonts w:ascii="Arial" w:hAnsi="Arial" w:cs="Arial"/>
                      <w:sz w:val="24"/>
                      <w:szCs w:val="24"/>
                    </w:rPr>
                    <w:t xml:space="preserve">Fig. 2.2 </w:t>
                  </w:r>
                  <w:r w:rsidRPr="00B57450">
                    <w:rPr>
                      <w:rFonts w:ascii="Arial" w:hAnsi="Arial" w:cs="Arial"/>
                      <w:sz w:val="24"/>
                      <w:szCs w:val="24"/>
                    </w:rPr>
                    <w:t>Diagrama</w:t>
                  </w:r>
                  <w:r>
                    <w:rPr>
                      <w:rFonts w:ascii="Arial" w:hAnsi="Arial" w:cs="Arial"/>
                      <w:sz w:val="24"/>
                      <w:szCs w:val="24"/>
                    </w:rPr>
                    <w:t xml:space="preserve"> de flujo del proceso;</w:t>
                  </w:r>
                  <w:r w:rsidRPr="00B57450">
                    <w:rPr>
                      <w:rFonts w:ascii="Arial" w:hAnsi="Arial" w:cs="Arial"/>
                      <w:sz w:val="24"/>
                      <w:szCs w:val="24"/>
                    </w:rPr>
                    <w:t xml:space="preserve"> </w:t>
                  </w:r>
                  <w:r w:rsidRPr="00D92182">
                    <w:rPr>
                      <w:rFonts w:ascii="Arial" w:hAnsi="Arial" w:cs="Arial"/>
                    </w:rPr>
                    <w:t>obtenido de  Jairo Alberto Romero</w:t>
                  </w:r>
                  <w:r>
                    <w:rPr>
                      <w:rFonts w:ascii="Arial" w:hAnsi="Arial" w:cs="Arial"/>
                    </w:rPr>
                    <w:t xml:space="preserve"> (2000)</w:t>
                  </w:r>
                </w:p>
              </w:txbxContent>
            </v:textbox>
            <w10:wrap type="square"/>
          </v:shape>
        </w:pict>
      </w:r>
    </w:p>
    <w:p w:rsidR="00033D7C" w:rsidRDefault="00033D7C" w:rsidP="007C5F46">
      <w:pPr>
        <w:tabs>
          <w:tab w:val="left" w:pos="284"/>
        </w:tabs>
        <w:spacing w:line="360" w:lineRule="auto"/>
        <w:jc w:val="both"/>
        <w:rPr>
          <w:rFonts w:ascii="Arial" w:hAnsi="Arial" w:cs="Arial"/>
          <w:b/>
          <w:bCs/>
          <w:sz w:val="24"/>
          <w:szCs w:val="24"/>
        </w:rPr>
      </w:pPr>
    </w:p>
    <w:p w:rsidR="00033D7C" w:rsidRDefault="00033D7C" w:rsidP="00DC4527">
      <w:pPr>
        <w:tabs>
          <w:tab w:val="left" w:pos="284"/>
        </w:tabs>
        <w:spacing w:line="360" w:lineRule="auto"/>
        <w:ind w:left="284"/>
        <w:jc w:val="both"/>
        <w:rPr>
          <w:rFonts w:ascii="Arial" w:hAnsi="Arial" w:cs="Arial"/>
          <w:b/>
          <w:bCs/>
          <w:sz w:val="24"/>
          <w:szCs w:val="24"/>
        </w:rPr>
      </w:pPr>
    </w:p>
    <w:p w:rsidR="00033D7C" w:rsidRPr="005F400C" w:rsidRDefault="00033D7C" w:rsidP="00DC4527">
      <w:pPr>
        <w:tabs>
          <w:tab w:val="left" w:pos="284"/>
        </w:tabs>
        <w:spacing w:line="360" w:lineRule="auto"/>
        <w:ind w:left="284"/>
        <w:jc w:val="both"/>
        <w:rPr>
          <w:rFonts w:ascii="Arial" w:hAnsi="Arial" w:cs="Arial"/>
          <w:sz w:val="24"/>
          <w:szCs w:val="24"/>
        </w:rPr>
      </w:pPr>
      <w:r w:rsidRPr="00A53898">
        <w:rPr>
          <w:rFonts w:ascii="Arial" w:hAnsi="Arial" w:cs="Arial"/>
          <w:b/>
          <w:bCs/>
          <w:sz w:val="24"/>
          <w:szCs w:val="24"/>
        </w:rPr>
        <w:t>2.6  UBICASION DE LA PLANTA</w:t>
      </w:r>
      <w:r>
        <w:rPr>
          <w:rFonts w:ascii="Arial" w:hAnsi="Arial" w:cs="Arial"/>
          <w:sz w:val="24"/>
          <w:szCs w:val="24"/>
        </w:rPr>
        <w:t>.</w:t>
      </w:r>
    </w:p>
    <w:p w:rsidR="00033D7C" w:rsidRPr="005F400C" w:rsidRDefault="009C5B6E" w:rsidP="00DC4527">
      <w:pPr>
        <w:tabs>
          <w:tab w:val="left" w:pos="284"/>
        </w:tabs>
        <w:spacing w:line="360" w:lineRule="auto"/>
        <w:ind w:left="284"/>
        <w:jc w:val="both"/>
        <w:rPr>
          <w:rFonts w:ascii="Arial" w:hAnsi="Arial" w:cs="Arial"/>
          <w:sz w:val="24"/>
          <w:szCs w:val="24"/>
        </w:rPr>
      </w:pPr>
      <w:r w:rsidRPr="009C5B6E">
        <w:rPr>
          <w:noProof/>
          <w:lang w:eastAsia="es-MX"/>
        </w:rPr>
        <w:pict>
          <v:shape id="Imagen 1387" o:spid="_x0000_s1083" type="#_x0000_t75" style="position:absolute;left:0;text-align:left;margin-left:2.25pt;margin-top:3.35pt;width:466.5pt;height:257.25pt;z-index:-3;visibility:visible" wrapcoords="-35 0 -35 21537 21600 21537 21600 0 -35 0" filled="t" fillcolor="#4f81bd">
            <v:imagedata r:id="rId16" o:title=""/>
            <w10:wrap type="tight"/>
          </v:shape>
        </w:pict>
      </w:r>
    </w:p>
    <w:p w:rsidR="00033D7C" w:rsidRPr="00B531DC" w:rsidRDefault="00033D7C" w:rsidP="00B531DC">
      <w:pPr>
        <w:rPr>
          <w:lang w:val="es-ES_tradnl"/>
        </w:rPr>
      </w:pPr>
      <w:r>
        <w:rPr>
          <w:lang w:val="es-ES_tradnl"/>
        </w:rPr>
        <w:t xml:space="preserve">   Fig. 2.1 ubicación de la planta paso limón; obtenido Google Maps</w:t>
      </w:r>
    </w:p>
    <w:p w:rsidR="00033D7C" w:rsidRDefault="00033D7C" w:rsidP="00DC0A00">
      <w:pPr>
        <w:tabs>
          <w:tab w:val="left" w:pos="284"/>
        </w:tabs>
        <w:spacing w:line="360" w:lineRule="auto"/>
        <w:ind w:left="284"/>
        <w:jc w:val="center"/>
        <w:rPr>
          <w:rFonts w:ascii="Arial" w:hAnsi="Arial" w:cs="Arial"/>
          <w:b/>
          <w:bCs/>
          <w:sz w:val="24"/>
          <w:szCs w:val="24"/>
          <w:lang w:val="es-ES_tradnl"/>
        </w:rPr>
      </w:pPr>
    </w:p>
    <w:p w:rsidR="00033D7C" w:rsidRDefault="00033D7C" w:rsidP="00DC0A00">
      <w:pPr>
        <w:tabs>
          <w:tab w:val="left" w:pos="284"/>
        </w:tabs>
        <w:spacing w:line="360" w:lineRule="auto"/>
        <w:ind w:left="284"/>
        <w:jc w:val="center"/>
        <w:rPr>
          <w:rFonts w:ascii="Arial" w:hAnsi="Arial" w:cs="Arial"/>
          <w:b/>
          <w:bCs/>
          <w:sz w:val="24"/>
          <w:szCs w:val="24"/>
          <w:lang w:val="es-ES_tradnl"/>
        </w:rPr>
      </w:pPr>
    </w:p>
    <w:p w:rsidR="00033D7C" w:rsidRDefault="00033D7C" w:rsidP="00DC0A00">
      <w:pPr>
        <w:tabs>
          <w:tab w:val="left" w:pos="284"/>
        </w:tabs>
        <w:spacing w:line="360" w:lineRule="auto"/>
        <w:ind w:left="284"/>
        <w:jc w:val="center"/>
        <w:rPr>
          <w:rFonts w:ascii="Arial" w:hAnsi="Arial" w:cs="Arial"/>
          <w:b/>
          <w:bCs/>
          <w:sz w:val="24"/>
          <w:szCs w:val="24"/>
          <w:lang w:val="es-ES_tradnl"/>
        </w:rPr>
      </w:pPr>
    </w:p>
    <w:p w:rsidR="00033D7C" w:rsidRDefault="00033D7C" w:rsidP="00DC0A00">
      <w:pPr>
        <w:tabs>
          <w:tab w:val="left" w:pos="284"/>
        </w:tabs>
        <w:spacing w:line="360" w:lineRule="auto"/>
        <w:ind w:left="284"/>
        <w:jc w:val="center"/>
        <w:rPr>
          <w:rFonts w:ascii="Arial" w:hAnsi="Arial" w:cs="Arial"/>
          <w:b/>
          <w:bCs/>
          <w:sz w:val="24"/>
          <w:szCs w:val="24"/>
          <w:lang w:val="es-ES_tradnl"/>
        </w:rPr>
      </w:pPr>
    </w:p>
    <w:p w:rsidR="00033D7C" w:rsidRDefault="00033D7C" w:rsidP="00DC0A00">
      <w:pPr>
        <w:tabs>
          <w:tab w:val="left" w:pos="284"/>
        </w:tabs>
        <w:spacing w:line="360" w:lineRule="auto"/>
        <w:ind w:left="284"/>
        <w:jc w:val="center"/>
        <w:rPr>
          <w:rFonts w:ascii="Arial" w:hAnsi="Arial" w:cs="Arial"/>
          <w:b/>
          <w:bCs/>
          <w:sz w:val="24"/>
          <w:szCs w:val="24"/>
          <w:lang w:val="es-ES_tradnl"/>
        </w:rPr>
      </w:pPr>
    </w:p>
    <w:p w:rsidR="00033D7C" w:rsidRDefault="00033D7C" w:rsidP="00DC0A00">
      <w:pPr>
        <w:tabs>
          <w:tab w:val="left" w:pos="284"/>
        </w:tabs>
        <w:spacing w:line="360" w:lineRule="auto"/>
        <w:ind w:left="284"/>
        <w:jc w:val="center"/>
        <w:rPr>
          <w:rFonts w:ascii="Arial" w:hAnsi="Arial" w:cs="Arial"/>
          <w:b/>
          <w:bCs/>
          <w:sz w:val="24"/>
          <w:szCs w:val="24"/>
          <w:lang w:val="es-ES_tradnl"/>
        </w:rPr>
      </w:pPr>
    </w:p>
    <w:p w:rsidR="00033D7C" w:rsidRDefault="00033D7C" w:rsidP="00DC0A00">
      <w:pPr>
        <w:tabs>
          <w:tab w:val="left" w:pos="284"/>
        </w:tabs>
        <w:spacing w:line="360" w:lineRule="auto"/>
        <w:ind w:left="284"/>
        <w:jc w:val="center"/>
        <w:rPr>
          <w:rFonts w:ascii="Arial" w:hAnsi="Arial" w:cs="Arial"/>
          <w:b/>
          <w:bCs/>
          <w:sz w:val="24"/>
          <w:szCs w:val="24"/>
          <w:lang w:val="es-ES_tradnl"/>
        </w:rPr>
      </w:pPr>
    </w:p>
    <w:p w:rsidR="00033D7C" w:rsidRDefault="00033D7C" w:rsidP="00DC0A00">
      <w:pPr>
        <w:tabs>
          <w:tab w:val="left" w:pos="284"/>
        </w:tabs>
        <w:spacing w:line="360" w:lineRule="auto"/>
        <w:ind w:left="284"/>
        <w:jc w:val="center"/>
        <w:rPr>
          <w:rFonts w:ascii="Arial" w:hAnsi="Arial" w:cs="Arial"/>
          <w:b/>
          <w:bCs/>
          <w:sz w:val="24"/>
          <w:szCs w:val="24"/>
          <w:lang w:val="es-ES_tradnl"/>
        </w:rPr>
      </w:pPr>
    </w:p>
    <w:p w:rsidR="00033D7C" w:rsidRDefault="00033D7C" w:rsidP="00DC0A00">
      <w:pPr>
        <w:tabs>
          <w:tab w:val="left" w:pos="284"/>
        </w:tabs>
        <w:spacing w:line="360" w:lineRule="auto"/>
        <w:ind w:left="284"/>
        <w:jc w:val="center"/>
        <w:rPr>
          <w:rFonts w:ascii="Arial" w:hAnsi="Arial" w:cs="Arial"/>
          <w:b/>
          <w:bCs/>
          <w:sz w:val="24"/>
          <w:szCs w:val="24"/>
          <w:lang w:val="es-ES_tradnl"/>
        </w:rPr>
      </w:pPr>
    </w:p>
    <w:p w:rsidR="00033D7C" w:rsidRDefault="00033D7C" w:rsidP="00DC0A00">
      <w:pPr>
        <w:tabs>
          <w:tab w:val="left" w:pos="284"/>
        </w:tabs>
        <w:spacing w:line="360" w:lineRule="auto"/>
        <w:ind w:left="284"/>
        <w:jc w:val="center"/>
        <w:rPr>
          <w:rFonts w:ascii="Arial" w:hAnsi="Arial" w:cs="Arial"/>
          <w:b/>
          <w:bCs/>
          <w:sz w:val="24"/>
          <w:szCs w:val="24"/>
          <w:lang w:val="es-ES_tradnl"/>
        </w:rPr>
      </w:pPr>
    </w:p>
    <w:p w:rsidR="00033D7C" w:rsidRDefault="00033D7C" w:rsidP="00DC0A00">
      <w:pPr>
        <w:tabs>
          <w:tab w:val="left" w:pos="284"/>
        </w:tabs>
        <w:spacing w:line="360" w:lineRule="auto"/>
        <w:ind w:left="284"/>
        <w:jc w:val="center"/>
        <w:rPr>
          <w:rFonts w:ascii="Arial" w:hAnsi="Arial" w:cs="Arial"/>
          <w:b/>
          <w:bCs/>
          <w:sz w:val="24"/>
          <w:szCs w:val="24"/>
          <w:lang w:val="es-ES_tradnl"/>
        </w:rPr>
      </w:pPr>
    </w:p>
    <w:p w:rsidR="00033D7C" w:rsidRDefault="00033D7C" w:rsidP="00DC0A00">
      <w:pPr>
        <w:tabs>
          <w:tab w:val="left" w:pos="284"/>
        </w:tabs>
        <w:spacing w:line="360" w:lineRule="auto"/>
        <w:ind w:left="284"/>
        <w:jc w:val="center"/>
        <w:rPr>
          <w:rFonts w:ascii="Arial" w:hAnsi="Arial" w:cs="Arial"/>
          <w:b/>
          <w:bCs/>
          <w:sz w:val="24"/>
          <w:szCs w:val="24"/>
          <w:lang w:val="es-ES_tradnl"/>
        </w:rPr>
      </w:pPr>
    </w:p>
    <w:p w:rsidR="00033D7C" w:rsidRDefault="00033D7C" w:rsidP="00DC0A00">
      <w:pPr>
        <w:tabs>
          <w:tab w:val="left" w:pos="284"/>
        </w:tabs>
        <w:spacing w:line="360" w:lineRule="auto"/>
        <w:ind w:left="284"/>
        <w:jc w:val="center"/>
        <w:rPr>
          <w:rFonts w:ascii="Arial" w:hAnsi="Arial" w:cs="Arial"/>
          <w:b/>
          <w:bCs/>
          <w:sz w:val="32"/>
          <w:szCs w:val="32"/>
          <w:lang w:val="es-ES_tradnl"/>
        </w:rPr>
      </w:pPr>
    </w:p>
    <w:p w:rsidR="00033D7C" w:rsidRDefault="00033D7C" w:rsidP="00DC0A00">
      <w:pPr>
        <w:tabs>
          <w:tab w:val="left" w:pos="284"/>
        </w:tabs>
        <w:spacing w:line="360" w:lineRule="auto"/>
        <w:ind w:left="284"/>
        <w:jc w:val="center"/>
        <w:rPr>
          <w:rFonts w:ascii="Arial" w:hAnsi="Arial" w:cs="Arial"/>
          <w:b/>
          <w:bCs/>
          <w:sz w:val="32"/>
          <w:szCs w:val="32"/>
          <w:lang w:val="es-ES_tradnl"/>
        </w:rPr>
      </w:pPr>
    </w:p>
    <w:p w:rsidR="00033D7C" w:rsidRDefault="00033D7C" w:rsidP="00DC0A00">
      <w:pPr>
        <w:tabs>
          <w:tab w:val="left" w:pos="284"/>
        </w:tabs>
        <w:spacing w:line="360" w:lineRule="auto"/>
        <w:ind w:left="284"/>
        <w:jc w:val="center"/>
        <w:rPr>
          <w:rFonts w:ascii="Arial" w:hAnsi="Arial" w:cs="Arial"/>
          <w:b/>
          <w:bCs/>
          <w:sz w:val="32"/>
          <w:szCs w:val="32"/>
          <w:lang w:val="es-ES_tradnl"/>
        </w:rPr>
      </w:pPr>
    </w:p>
    <w:p w:rsidR="00033D7C" w:rsidRDefault="00033D7C" w:rsidP="00DC0A00">
      <w:pPr>
        <w:tabs>
          <w:tab w:val="left" w:pos="284"/>
        </w:tabs>
        <w:spacing w:line="360" w:lineRule="auto"/>
        <w:ind w:left="284"/>
        <w:jc w:val="center"/>
        <w:rPr>
          <w:rFonts w:ascii="Arial" w:hAnsi="Arial" w:cs="Arial"/>
          <w:b/>
          <w:bCs/>
          <w:sz w:val="32"/>
          <w:szCs w:val="32"/>
          <w:lang w:val="es-ES_tradnl"/>
        </w:rPr>
      </w:pPr>
    </w:p>
    <w:p w:rsidR="00033D7C" w:rsidRDefault="00033D7C" w:rsidP="00DC0A00">
      <w:pPr>
        <w:tabs>
          <w:tab w:val="left" w:pos="284"/>
        </w:tabs>
        <w:spacing w:line="360" w:lineRule="auto"/>
        <w:ind w:left="284"/>
        <w:jc w:val="center"/>
        <w:rPr>
          <w:rFonts w:ascii="Arial" w:hAnsi="Arial" w:cs="Arial"/>
          <w:b/>
          <w:bCs/>
          <w:sz w:val="32"/>
          <w:szCs w:val="32"/>
          <w:lang w:val="es-ES_tradnl"/>
        </w:rPr>
      </w:pPr>
      <w:r>
        <w:rPr>
          <w:rFonts w:ascii="Arial" w:hAnsi="Arial" w:cs="Arial"/>
          <w:b/>
          <w:bCs/>
          <w:sz w:val="32"/>
          <w:szCs w:val="32"/>
          <w:lang w:val="es-ES_tradnl"/>
        </w:rPr>
        <w:t>CAPITULO III</w:t>
      </w:r>
    </w:p>
    <w:p w:rsidR="00033D7C" w:rsidRPr="00CA51DE" w:rsidRDefault="00033D7C" w:rsidP="00DC0A00">
      <w:pPr>
        <w:tabs>
          <w:tab w:val="left" w:pos="284"/>
        </w:tabs>
        <w:spacing w:line="360" w:lineRule="auto"/>
        <w:ind w:left="284"/>
        <w:jc w:val="center"/>
        <w:rPr>
          <w:rFonts w:ascii="Arial" w:hAnsi="Arial" w:cs="Arial"/>
          <w:b/>
          <w:bCs/>
          <w:sz w:val="32"/>
          <w:szCs w:val="32"/>
          <w:lang w:val="es-ES_tradnl"/>
        </w:rPr>
      </w:pPr>
      <w:r>
        <w:rPr>
          <w:rFonts w:ascii="Arial" w:hAnsi="Arial" w:cs="Arial"/>
          <w:b/>
          <w:bCs/>
          <w:sz w:val="32"/>
          <w:szCs w:val="32"/>
          <w:lang w:val="es-ES_tradnl"/>
        </w:rPr>
        <w:t>MARCO TEORICO</w:t>
      </w:r>
    </w:p>
    <w:p w:rsidR="00033D7C" w:rsidRPr="005F400C" w:rsidRDefault="00033D7C" w:rsidP="00DC4527">
      <w:pPr>
        <w:tabs>
          <w:tab w:val="left" w:pos="284"/>
        </w:tabs>
        <w:spacing w:line="360" w:lineRule="auto"/>
        <w:ind w:left="284"/>
        <w:jc w:val="both"/>
        <w:rPr>
          <w:rFonts w:ascii="Arial" w:hAnsi="Arial" w:cs="Arial"/>
          <w:b/>
          <w:bCs/>
          <w:sz w:val="24"/>
          <w:szCs w:val="24"/>
          <w:lang w:val="es-ES_tradnl"/>
        </w:rPr>
      </w:pPr>
    </w:p>
    <w:p w:rsidR="00033D7C" w:rsidRDefault="00033D7C" w:rsidP="00DC4527">
      <w:pPr>
        <w:tabs>
          <w:tab w:val="left" w:pos="284"/>
        </w:tabs>
        <w:spacing w:line="360" w:lineRule="auto"/>
        <w:ind w:left="284"/>
        <w:jc w:val="both"/>
        <w:rPr>
          <w:rFonts w:ascii="Arial" w:hAnsi="Arial" w:cs="Arial"/>
          <w:b/>
          <w:bCs/>
          <w:sz w:val="24"/>
          <w:szCs w:val="24"/>
          <w:lang w:val="es-ES_tradnl"/>
        </w:rPr>
      </w:pPr>
    </w:p>
    <w:p w:rsidR="00033D7C" w:rsidRDefault="00033D7C" w:rsidP="00DC4527">
      <w:pPr>
        <w:tabs>
          <w:tab w:val="left" w:pos="284"/>
        </w:tabs>
        <w:spacing w:line="360" w:lineRule="auto"/>
        <w:ind w:left="284"/>
        <w:jc w:val="both"/>
        <w:rPr>
          <w:rFonts w:ascii="Arial" w:hAnsi="Arial" w:cs="Arial"/>
          <w:b/>
          <w:bCs/>
          <w:sz w:val="24"/>
          <w:szCs w:val="24"/>
          <w:lang w:val="es-ES_tradnl"/>
        </w:rPr>
      </w:pPr>
    </w:p>
    <w:p w:rsidR="00033D7C" w:rsidRPr="005F400C" w:rsidRDefault="00033D7C" w:rsidP="00DC4527">
      <w:pPr>
        <w:tabs>
          <w:tab w:val="left" w:pos="284"/>
        </w:tabs>
        <w:spacing w:line="360" w:lineRule="auto"/>
        <w:ind w:left="284"/>
        <w:jc w:val="both"/>
        <w:rPr>
          <w:rFonts w:ascii="Arial" w:hAnsi="Arial" w:cs="Arial"/>
          <w:b/>
          <w:bCs/>
          <w:sz w:val="24"/>
          <w:szCs w:val="24"/>
          <w:lang w:val="es-ES_tradnl"/>
        </w:rPr>
      </w:pPr>
    </w:p>
    <w:p w:rsidR="00033D7C" w:rsidRPr="005F400C" w:rsidRDefault="00033D7C" w:rsidP="00DC0A00">
      <w:pPr>
        <w:tabs>
          <w:tab w:val="left" w:pos="284"/>
        </w:tabs>
        <w:spacing w:line="360" w:lineRule="auto"/>
        <w:ind w:left="284"/>
        <w:jc w:val="center"/>
        <w:rPr>
          <w:rFonts w:ascii="Arial" w:hAnsi="Arial" w:cs="Arial"/>
          <w:b/>
          <w:bCs/>
          <w:sz w:val="24"/>
          <w:szCs w:val="24"/>
          <w:lang w:val="es-ES_tradnl"/>
        </w:rPr>
      </w:pPr>
    </w:p>
    <w:p w:rsidR="00033D7C" w:rsidRPr="005F400C" w:rsidRDefault="00033D7C" w:rsidP="00DC4527">
      <w:pPr>
        <w:tabs>
          <w:tab w:val="left" w:pos="284"/>
        </w:tabs>
        <w:spacing w:line="360" w:lineRule="auto"/>
        <w:ind w:left="284"/>
        <w:jc w:val="both"/>
        <w:rPr>
          <w:rFonts w:ascii="Arial" w:hAnsi="Arial" w:cs="Arial"/>
          <w:b/>
          <w:bCs/>
          <w:sz w:val="24"/>
          <w:szCs w:val="24"/>
          <w:lang w:val="es-ES_tradnl"/>
        </w:rPr>
      </w:pPr>
    </w:p>
    <w:p w:rsidR="00033D7C" w:rsidRPr="005F400C" w:rsidRDefault="00033D7C" w:rsidP="00DC4527">
      <w:pPr>
        <w:tabs>
          <w:tab w:val="left" w:pos="284"/>
        </w:tabs>
        <w:spacing w:line="360" w:lineRule="auto"/>
        <w:ind w:left="284"/>
        <w:jc w:val="both"/>
        <w:rPr>
          <w:rFonts w:ascii="Arial" w:hAnsi="Arial" w:cs="Arial"/>
          <w:b/>
          <w:bCs/>
          <w:sz w:val="24"/>
          <w:szCs w:val="24"/>
          <w:lang w:val="es-ES_tradnl"/>
        </w:rPr>
      </w:pPr>
    </w:p>
    <w:p w:rsidR="00033D7C" w:rsidRPr="005F400C" w:rsidRDefault="00033D7C" w:rsidP="00DC4527">
      <w:pPr>
        <w:spacing w:line="360" w:lineRule="auto"/>
        <w:jc w:val="both"/>
        <w:rPr>
          <w:rFonts w:ascii="Arial" w:hAnsi="Arial" w:cs="Arial"/>
          <w:b/>
          <w:bCs/>
          <w:sz w:val="24"/>
          <w:szCs w:val="24"/>
        </w:rPr>
      </w:pPr>
    </w:p>
    <w:p w:rsidR="00033D7C" w:rsidRDefault="00033D7C" w:rsidP="00DC4527">
      <w:pPr>
        <w:spacing w:line="360" w:lineRule="auto"/>
        <w:jc w:val="both"/>
        <w:rPr>
          <w:rFonts w:ascii="Arial" w:hAnsi="Arial" w:cs="Arial"/>
          <w:b/>
          <w:bCs/>
          <w:sz w:val="24"/>
          <w:szCs w:val="24"/>
        </w:rPr>
      </w:pPr>
    </w:p>
    <w:p w:rsidR="00033D7C" w:rsidRDefault="00033D7C" w:rsidP="00DC4527">
      <w:pPr>
        <w:spacing w:line="360" w:lineRule="auto"/>
        <w:jc w:val="both"/>
        <w:rPr>
          <w:rFonts w:ascii="Arial" w:hAnsi="Arial" w:cs="Arial"/>
          <w:b/>
          <w:bCs/>
          <w:sz w:val="24"/>
          <w:szCs w:val="24"/>
        </w:rPr>
      </w:pPr>
    </w:p>
    <w:p w:rsidR="00033D7C" w:rsidRDefault="00033D7C" w:rsidP="00DC4527">
      <w:pPr>
        <w:spacing w:line="360" w:lineRule="auto"/>
        <w:jc w:val="both"/>
        <w:rPr>
          <w:rFonts w:ascii="Arial" w:hAnsi="Arial" w:cs="Arial"/>
          <w:b/>
          <w:bCs/>
          <w:sz w:val="24"/>
          <w:szCs w:val="24"/>
        </w:rPr>
      </w:pPr>
    </w:p>
    <w:p w:rsidR="00033D7C" w:rsidRDefault="00033D7C" w:rsidP="00DC4527">
      <w:pPr>
        <w:spacing w:line="360" w:lineRule="auto"/>
        <w:jc w:val="both"/>
        <w:rPr>
          <w:rFonts w:ascii="Arial" w:hAnsi="Arial" w:cs="Arial"/>
          <w:b/>
          <w:bCs/>
          <w:sz w:val="24"/>
          <w:szCs w:val="24"/>
        </w:rPr>
      </w:pPr>
    </w:p>
    <w:p w:rsidR="00033D7C" w:rsidRPr="008E47DD"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3.1 Fuentes de aguas residuales.</w:t>
      </w:r>
    </w:p>
    <w:p w:rsidR="00033D7C" w:rsidRDefault="00033D7C" w:rsidP="00DC4527">
      <w:pPr>
        <w:spacing w:line="360" w:lineRule="auto"/>
        <w:jc w:val="both"/>
        <w:rPr>
          <w:rFonts w:ascii="Arial" w:hAnsi="Arial" w:cs="Arial"/>
          <w:sz w:val="24"/>
          <w:szCs w:val="24"/>
        </w:rPr>
      </w:pPr>
      <w:r w:rsidRPr="005F400C">
        <w:rPr>
          <w:rFonts w:ascii="Arial" w:hAnsi="Arial" w:cs="Arial"/>
          <w:sz w:val="24"/>
          <w:szCs w:val="24"/>
        </w:rPr>
        <w:t>Según Jairo A. Romero Rojas (2000), dice que las aguas residuales son todas aquellas que han sido usadas y los sólidos que por una u otro medio se introducen en las cloacas y son transportados mediante el sistema de alcantarillado; también divide en tres tipos las aguas residuales las domesticas(los líquidos provenientes de las viviendas o residencias, edificios comerciales e institucionales.), las municipales(los residuos líquidos transportados por el alcantarillado de una ciudad )  y  las industriales(las aguas residuales provenientes de las industrias manufactureras).</w:t>
      </w:r>
    </w:p>
    <w:p w:rsidR="00033D7C" w:rsidRPr="00B35E27" w:rsidRDefault="00033D7C" w:rsidP="00DC4527">
      <w:pPr>
        <w:spacing w:line="360" w:lineRule="auto"/>
        <w:jc w:val="both"/>
        <w:rPr>
          <w:rFonts w:ascii="Arial" w:hAnsi="Arial" w:cs="Arial"/>
          <w:sz w:val="24"/>
          <w:szCs w:val="24"/>
        </w:rPr>
      </w:pPr>
    </w:p>
    <w:p w:rsidR="00033D7C" w:rsidRPr="00C0167C" w:rsidRDefault="00033D7C" w:rsidP="00C0167C">
      <w:pPr>
        <w:spacing w:line="360" w:lineRule="auto"/>
        <w:jc w:val="both"/>
        <w:rPr>
          <w:rFonts w:ascii="Arial" w:hAnsi="Arial" w:cs="Arial"/>
          <w:b/>
          <w:bCs/>
          <w:sz w:val="24"/>
          <w:szCs w:val="24"/>
        </w:rPr>
      </w:pPr>
      <w:r w:rsidRPr="005F400C">
        <w:rPr>
          <w:rFonts w:ascii="Arial" w:hAnsi="Arial" w:cs="Arial"/>
          <w:b/>
          <w:bCs/>
          <w:sz w:val="24"/>
          <w:szCs w:val="24"/>
        </w:rPr>
        <w:t>3.2 LUGAR DE TRABAJO</w:t>
      </w:r>
    </w:p>
    <w:p w:rsidR="00033D7C" w:rsidRPr="005F400C" w:rsidRDefault="00033D7C" w:rsidP="00DC4527">
      <w:pPr>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Según el Reglamento de Seguridad, Higiene es el sitio donde el trabajador desarrolla sus actividades laborales específicas para las cuales fue contratado, en el cual interactúa con los procesos productivos y el medio ambiente labora.</w:t>
      </w:r>
    </w:p>
    <w:p w:rsidR="00033D7C" w:rsidRPr="005F400C" w:rsidRDefault="00033D7C" w:rsidP="00DC4527">
      <w:pPr>
        <w:autoSpaceDE w:val="0"/>
        <w:autoSpaceDN w:val="0"/>
        <w:adjustRightInd w:val="0"/>
        <w:spacing w:line="360" w:lineRule="auto"/>
        <w:jc w:val="both"/>
        <w:rPr>
          <w:rFonts w:ascii="Arial" w:hAnsi="Arial" w:cs="Arial"/>
          <w:sz w:val="24"/>
          <w:szCs w:val="24"/>
        </w:rPr>
      </w:pPr>
    </w:p>
    <w:p w:rsidR="00033D7C" w:rsidRPr="005F400C" w:rsidRDefault="00033D7C" w:rsidP="00DC4527">
      <w:pPr>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El lugar de trabajo no es solamente el local cerrado de la fábrica o negociación, sino también cualquier otro lugar, incluyendo la vía publica, que use el trabajador para realizar una labor de la empresa, así como cualquier medio de transporte que utilice para ir a su domicilio al centro de trabajo y de este a su domicilio</w:t>
      </w:r>
    </w:p>
    <w:p w:rsidR="00033D7C" w:rsidRPr="005F400C" w:rsidRDefault="00033D7C" w:rsidP="00DC4527">
      <w:pPr>
        <w:spacing w:line="360" w:lineRule="auto"/>
        <w:jc w:val="both"/>
        <w:rPr>
          <w:rFonts w:ascii="Arial" w:hAnsi="Arial" w:cs="Arial"/>
          <w:b/>
          <w:bCs/>
          <w:sz w:val="24"/>
          <w:szCs w:val="24"/>
        </w:rPr>
      </w:pPr>
    </w:p>
    <w:p w:rsidR="00033D7C" w:rsidRPr="00D46B28"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3.3 OBJETIVO DE LA SEGURIDAD E HIGIENE INDUSTRIAL.</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 xml:space="preserve">La seguridad y la higiene aplicadas a los centros de trabajo tiene como objetivo salvaguardar la vida, preservar la salud y la integridad física de los trabajadores estableciendo normas para las condiciones  de trabajo, capacitando y adiestrando a los </w:t>
      </w:r>
      <w:r w:rsidRPr="005F400C">
        <w:rPr>
          <w:rFonts w:ascii="Arial" w:hAnsi="Arial" w:cs="Arial"/>
          <w:sz w:val="24"/>
          <w:szCs w:val="24"/>
        </w:rPr>
        <w:lastRenderedPageBreak/>
        <w:t xml:space="preserve">trabajadores para evitar dentro de lo posible, las enfermedades y los accidentes laborales. </w:t>
      </w:r>
    </w:p>
    <w:p w:rsidR="00033D7C" w:rsidRPr="005F400C" w:rsidRDefault="00033D7C" w:rsidP="00DC4527">
      <w:pPr>
        <w:spacing w:line="360" w:lineRule="auto"/>
        <w:jc w:val="both"/>
        <w:rPr>
          <w:rFonts w:ascii="Arial" w:hAnsi="Arial" w:cs="Arial"/>
          <w:sz w:val="24"/>
          <w:szCs w:val="24"/>
        </w:rPr>
      </w:pP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La seguridad y la higiene industrial son entonces el conjunto de conocimientos científicos y tecnológicos destinados a localizar, evaluar, controlar y prevenir las causas de los riesgos en el trabajo a que están expuestos los trabajadores en el ejercicio o con motivo de su actividad laboral. Por  tanto es importante establecer que la higiene y la seguridad son instrumentos de prevención de los riesgos y deben considerarse sinónimos por la misma naturaleza y finalidad.</w:t>
      </w:r>
    </w:p>
    <w:p w:rsidR="00033D7C" w:rsidRPr="005F400C" w:rsidRDefault="00033D7C" w:rsidP="00DC4527">
      <w:pPr>
        <w:spacing w:line="360" w:lineRule="auto"/>
        <w:jc w:val="both"/>
        <w:rPr>
          <w:rFonts w:ascii="Arial" w:hAnsi="Arial" w:cs="Arial"/>
          <w:sz w:val="24"/>
          <w:szCs w:val="24"/>
        </w:rPr>
      </w:pPr>
    </w:p>
    <w:p w:rsidR="00033D7C" w:rsidRPr="00B35E27"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3.4 SEGURIDAD EN EL TRABAJO</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González y Rueda (1989) menciona Una política eficiente en los campos de higiene y seguridad del trabajo es una de las bases de la Prevención</w:t>
      </w:r>
      <w:r>
        <w:rPr>
          <w:rFonts w:ascii="Arial" w:hAnsi="Arial" w:cs="Arial"/>
          <w:sz w:val="24"/>
          <w:szCs w:val="24"/>
        </w:rPr>
        <w:t xml:space="preserve"> y Seguridad, porque no es solo </w:t>
      </w:r>
      <w:r w:rsidRPr="005F400C">
        <w:rPr>
          <w:rFonts w:ascii="Arial" w:hAnsi="Arial" w:cs="Arial"/>
          <w:sz w:val="24"/>
          <w:szCs w:val="24"/>
        </w:rPr>
        <w:t>reparar los daños ya ocasionados sino sobre todo el evitar que ocurran.</w:t>
      </w:r>
    </w:p>
    <w:p w:rsidR="00033D7C" w:rsidRPr="005F400C" w:rsidRDefault="00033D7C" w:rsidP="00DC4527">
      <w:pPr>
        <w:spacing w:line="360" w:lineRule="auto"/>
        <w:jc w:val="both"/>
        <w:rPr>
          <w:rFonts w:ascii="Arial" w:hAnsi="Arial" w:cs="Arial"/>
          <w:b/>
          <w:bCs/>
          <w:sz w:val="24"/>
          <w:szCs w:val="24"/>
        </w:rPr>
      </w:pPr>
    </w:p>
    <w:p w:rsidR="00033D7C" w:rsidRPr="00B35E27" w:rsidRDefault="00033D7C" w:rsidP="00DC4527">
      <w:pPr>
        <w:numPr>
          <w:ilvl w:val="0"/>
          <w:numId w:val="19"/>
        </w:numPr>
        <w:spacing w:after="0" w:line="360" w:lineRule="auto"/>
        <w:jc w:val="both"/>
        <w:rPr>
          <w:rFonts w:ascii="Arial" w:hAnsi="Arial" w:cs="Arial"/>
          <w:b/>
          <w:bCs/>
          <w:sz w:val="24"/>
          <w:szCs w:val="24"/>
        </w:rPr>
      </w:pPr>
      <w:r w:rsidRPr="005F400C">
        <w:rPr>
          <w:rFonts w:ascii="Arial" w:hAnsi="Arial" w:cs="Arial"/>
          <w:b/>
          <w:bCs/>
          <w:sz w:val="24"/>
          <w:szCs w:val="24"/>
        </w:rPr>
        <w:t>Seguridad en el Trabajo</w:t>
      </w:r>
      <w:r w:rsidRPr="005F400C">
        <w:rPr>
          <w:rFonts w:ascii="Arial" w:hAnsi="Arial" w:cs="Arial"/>
          <w:sz w:val="24"/>
          <w:szCs w:val="24"/>
        </w:rPr>
        <w:t xml:space="preserve">  es el conjunto de acciones que permiten localizar y evaluar los riesgos, y establecer las medidas para prevenir los accidentes de trabajo. La seguridad en el trabajo es responsabilidad compartida tanto de las autoridades como de empleadores y trabajadores.</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La seguridad de trabajo complementa tres áreas principales de actividad:</w:t>
      </w:r>
    </w:p>
    <w:p w:rsidR="00033D7C" w:rsidRPr="005F400C" w:rsidRDefault="00033D7C" w:rsidP="00DC4527">
      <w:pPr>
        <w:numPr>
          <w:ilvl w:val="1"/>
          <w:numId w:val="19"/>
        </w:numPr>
        <w:spacing w:after="0" w:line="360" w:lineRule="auto"/>
        <w:jc w:val="both"/>
        <w:rPr>
          <w:rFonts w:ascii="Arial" w:hAnsi="Arial" w:cs="Arial"/>
          <w:sz w:val="24"/>
          <w:szCs w:val="24"/>
        </w:rPr>
      </w:pPr>
      <w:r w:rsidRPr="005F400C">
        <w:rPr>
          <w:rFonts w:ascii="Arial" w:hAnsi="Arial" w:cs="Arial"/>
          <w:sz w:val="24"/>
          <w:szCs w:val="24"/>
        </w:rPr>
        <w:t>Prevención de accidentes.</w:t>
      </w:r>
    </w:p>
    <w:p w:rsidR="00033D7C" w:rsidRPr="005F400C" w:rsidRDefault="00033D7C" w:rsidP="00DC4527">
      <w:pPr>
        <w:numPr>
          <w:ilvl w:val="1"/>
          <w:numId w:val="19"/>
        </w:numPr>
        <w:spacing w:after="0" w:line="360" w:lineRule="auto"/>
        <w:jc w:val="both"/>
        <w:rPr>
          <w:rFonts w:ascii="Arial" w:hAnsi="Arial" w:cs="Arial"/>
          <w:sz w:val="24"/>
          <w:szCs w:val="24"/>
        </w:rPr>
      </w:pPr>
      <w:r w:rsidRPr="005F400C">
        <w:rPr>
          <w:rFonts w:ascii="Arial" w:hAnsi="Arial" w:cs="Arial"/>
          <w:sz w:val="24"/>
          <w:szCs w:val="24"/>
        </w:rPr>
        <w:t>Prevención de robos</w:t>
      </w:r>
    </w:p>
    <w:p w:rsidR="00033D7C" w:rsidRPr="00B35E27" w:rsidRDefault="00033D7C" w:rsidP="00B35E27">
      <w:pPr>
        <w:numPr>
          <w:ilvl w:val="1"/>
          <w:numId w:val="19"/>
        </w:numPr>
        <w:spacing w:after="0" w:line="360" w:lineRule="auto"/>
        <w:jc w:val="both"/>
        <w:rPr>
          <w:rFonts w:ascii="Arial" w:hAnsi="Arial" w:cs="Arial"/>
          <w:sz w:val="24"/>
          <w:szCs w:val="24"/>
        </w:rPr>
      </w:pPr>
      <w:r w:rsidRPr="005F400C">
        <w:rPr>
          <w:rFonts w:ascii="Arial" w:hAnsi="Arial" w:cs="Arial"/>
          <w:sz w:val="24"/>
          <w:szCs w:val="24"/>
        </w:rPr>
        <w:t>Prevención de incendios.</w:t>
      </w:r>
    </w:p>
    <w:p w:rsidR="00033D7C" w:rsidRPr="005F400C"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3.4.1 OBJETIVO DE LA SEGURIDAD EN EL TRABAJO</w:t>
      </w:r>
    </w:p>
    <w:p w:rsidR="00033D7C" w:rsidRPr="005F400C" w:rsidRDefault="00033D7C" w:rsidP="00DC4527">
      <w:pPr>
        <w:numPr>
          <w:ilvl w:val="1"/>
          <w:numId w:val="3"/>
        </w:numPr>
        <w:tabs>
          <w:tab w:val="clear" w:pos="1440"/>
          <w:tab w:val="num" w:pos="900"/>
        </w:tabs>
        <w:spacing w:after="0" w:line="360" w:lineRule="auto"/>
        <w:ind w:hanging="1080"/>
        <w:jc w:val="both"/>
        <w:rPr>
          <w:rFonts w:ascii="Arial" w:hAnsi="Arial" w:cs="Arial"/>
          <w:sz w:val="24"/>
          <w:szCs w:val="24"/>
        </w:rPr>
      </w:pPr>
      <w:r w:rsidRPr="005F400C">
        <w:rPr>
          <w:rFonts w:ascii="Arial" w:hAnsi="Arial" w:cs="Arial"/>
          <w:sz w:val="24"/>
          <w:szCs w:val="24"/>
        </w:rPr>
        <w:t>Establecer medidas para evitar accidentes en el trabajo.</w:t>
      </w:r>
    </w:p>
    <w:p w:rsidR="00033D7C" w:rsidRPr="00B35E27" w:rsidRDefault="00033D7C" w:rsidP="00B35E27">
      <w:pPr>
        <w:numPr>
          <w:ilvl w:val="1"/>
          <w:numId w:val="3"/>
        </w:numPr>
        <w:tabs>
          <w:tab w:val="clear" w:pos="1440"/>
          <w:tab w:val="num" w:pos="900"/>
        </w:tabs>
        <w:spacing w:after="0" w:line="360" w:lineRule="auto"/>
        <w:ind w:left="900" w:hanging="540"/>
        <w:jc w:val="both"/>
        <w:rPr>
          <w:rFonts w:ascii="Arial" w:hAnsi="Arial" w:cs="Arial"/>
          <w:sz w:val="24"/>
          <w:szCs w:val="24"/>
        </w:rPr>
      </w:pPr>
      <w:r w:rsidRPr="005F400C">
        <w:rPr>
          <w:rFonts w:ascii="Arial" w:hAnsi="Arial" w:cs="Arial"/>
          <w:sz w:val="24"/>
          <w:szCs w:val="24"/>
        </w:rPr>
        <w:t>Señalar los posibles riesgos que se presentan en las áreas ocupacionales y las posibles formas de evitarlo. (González y Rueda).</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lastRenderedPageBreak/>
        <w:t>Con relación a:</w:t>
      </w:r>
    </w:p>
    <w:p w:rsidR="00033D7C" w:rsidRPr="005F400C" w:rsidRDefault="00033D7C" w:rsidP="00DC4527">
      <w:pPr>
        <w:numPr>
          <w:ilvl w:val="0"/>
          <w:numId w:val="18"/>
        </w:numPr>
        <w:spacing w:after="0" w:line="360" w:lineRule="auto"/>
        <w:jc w:val="both"/>
        <w:rPr>
          <w:rFonts w:ascii="Arial" w:hAnsi="Arial" w:cs="Arial"/>
          <w:sz w:val="24"/>
          <w:szCs w:val="24"/>
        </w:rPr>
      </w:pPr>
      <w:r w:rsidRPr="005F400C">
        <w:rPr>
          <w:rFonts w:ascii="Arial" w:hAnsi="Arial" w:cs="Arial"/>
          <w:sz w:val="24"/>
          <w:szCs w:val="24"/>
        </w:rPr>
        <w:t>El trabajador</w:t>
      </w:r>
    </w:p>
    <w:p w:rsidR="00033D7C" w:rsidRPr="005F400C" w:rsidRDefault="00033D7C" w:rsidP="00DC4527">
      <w:pPr>
        <w:numPr>
          <w:ilvl w:val="0"/>
          <w:numId w:val="18"/>
        </w:numPr>
        <w:spacing w:after="0" w:line="360" w:lineRule="auto"/>
        <w:jc w:val="both"/>
        <w:rPr>
          <w:rFonts w:ascii="Arial" w:hAnsi="Arial" w:cs="Arial"/>
          <w:sz w:val="24"/>
          <w:szCs w:val="24"/>
        </w:rPr>
      </w:pPr>
      <w:r w:rsidRPr="005F400C">
        <w:rPr>
          <w:rFonts w:ascii="Arial" w:hAnsi="Arial" w:cs="Arial"/>
          <w:sz w:val="24"/>
          <w:szCs w:val="24"/>
        </w:rPr>
        <w:t>El trabajo</w:t>
      </w:r>
    </w:p>
    <w:p w:rsidR="00033D7C" w:rsidRPr="00790B96" w:rsidRDefault="00033D7C" w:rsidP="00DC4527">
      <w:pPr>
        <w:numPr>
          <w:ilvl w:val="0"/>
          <w:numId w:val="18"/>
        </w:numPr>
        <w:spacing w:after="0" w:line="360" w:lineRule="auto"/>
        <w:jc w:val="both"/>
        <w:rPr>
          <w:rFonts w:ascii="Arial" w:hAnsi="Arial" w:cs="Arial"/>
          <w:sz w:val="24"/>
          <w:szCs w:val="24"/>
        </w:rPr>
      </w:pPr>
      <w:r w:rsidRPr="005F400C">
        <w:rPr>
          <w:rFonts w:ascii="Arial" w:hAnsi="Arial" w:cs="Arial"/>
          <w:sz w:val="24"/>
          <w:szCs w:val="24"/>
        </w:rPr>
        <w:t>La fabrica o centro de trabajo</w:t>
      </w:r>
    </w:p>
    <w:p w:rsidR="00033D7C" w:rsidRPr="005F400C"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3.4.2 RIESGO DE TRABAJO</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 xml:space="preserve">De acuerdo con el artículo 473 de la constitución política de los estados unidos mexicanos riesgo de trabajo son los accidentes y enfermedades a que están expuestos los trabajadores en ejercicio o con motivo del trabajo. </w:t>
      </w:r>
    </w:p>
    <w:p w:rsidR="00033D7C" w:rsidRPr="005F400C" w:rsidRDefault="00033D7C" w:rsidP="00DC4527">
      <w:pPr>
        <w:spacing w:line="360" w:lineRule="auto"/>
        <w:jc w:val="both"/>
        <w:rPr>
          <w:rFonts w:ascii="Arial" w:hAnsi="Arial" w:cs="Arial"/>
          <w:b/>
          <w:bCs/>
          <w:sz w:val="24"/>
          <w:szCs w:val="24"/>
        </w:rPr>
      </w:pP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Las estadísticas de riesgos de trabajo en nuestro país, que aun falta mucho por hacer en el campo de la seguridad Industrial, ya que la ausencia de medidas preventivas motiva la generación de un gran número de accidentes y enfermedades de trabajo. Estos factores propician una serie de consecuencias, en primera instancia al trabajador y su familia, en segundo costo para la empresa, que provocan que los gastos de operación sean mayores, afectando directamente la productividad y la calidad de los productos y por ende repercuten en el costo de la vida social.</w:t>
      </w:r>
    </w:p>
    <w:p w:rsidR="00033D7C" w:rsidRPr="005F400C" w:rsidRDefault="00033D7C" w:rsidP="00DC4527">
      <w:pPr>
        <w:spacing w:line="360" w:lineRule="auto"/>
        <w:jc w:val="both"/>
        <w:rPr>
          <w:rFonts w:ascii="Arial" w:hAnsi="Arial" w:cs="Arial"/>
          <w:b/>
          <w:bCs/>
          <w:sz w:val="24"/>
          <w:szCs w:val="24"/>
        </w:rPr>
      </w:pPr>
    </w:p>
    <w:p w:rsidR="00033D7C" w:rsidRPr="005F400C"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3.4.2.1 CONSECUENCIA DE LOS RIESGOS DE TRABAJO</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 xml:space="preserve">Según González y Rueda  los riesgos de trabajo pueden producirse por: </w:t>
      </w:r>
    </w:p>
    <w:p w:rsidR="00033D7C" w:rsidRPr="005F400C" w:rsidRDefault="00033D7C" w:rsidP="00DC4527">
      <w:pPr>
        <w:numPr>
          <w:ilvl w:val="1"/>
          <w:numId w:val="2"/>
        </w:numPr>
        <w:tabs>
          <w:tab w:val="clear" w:pos="1440"/>
          <w:tab w:val="num" w:pos="1080"/>
        </w:tabs>
        <w:spacing w:after="0" w:line="360" w:lineRule="auto"/>
        <w:jc w:val="both"/>
        <w:rPr>
          <w:rFonts w:ascii="Arial" w:hAnsi="Arial" w:cs="Arial"/>
          <w:sz w:val="24"/>
          <w:szCs w:val="24"/>
        </w:rPr>
      </w:pPr>
      <w:r w:rsidRPr="005F400C">
        <w:rPr>
          <w:rFonts w:ascii="Arial" w:hAnsi="Arial" w:cs="Arial"/>
          <w:sz w:val="24"/>
          <w:szCs w:val="24"/>
        </w:rPr>
        <w:t>Incapacidad temporal: la pérdida de facultades o aptitudes que impide a una persona desempeñar su trabajo durante un tiempo determinado.</w:t>
      </w:r>
    </w:p>
    <w:p w:rsidR="00033D7C" w:rsidRPr="005F400C" w:rsidRDefault="00033D7C" w:rsidP="00DC4527">
      <w:pPr>
        <w:numPr>
          <w:ilvl w:val="1"/>
          <w:numId w:val="2"/>
        </w:numPr>
        <w:spacing w:after="0" w:line="360" w:lineRule="auto"/>
        <w:jc w:val="both"/>
        <w:rPr>
          <w:rFonts w:ascii="Arial" w:hAnsi="Arial" w:cs="Arial"/>
          <w:sz w:val="24"/>
          <w:szCs w:val="24"/>
        </w:rPr>
      </w:pPr>
      <w:r w:rsidRPr="005F400C">
        <w:rPr>
          <w:rFonts w:ascii="Arial" w:hAnsi="Arial" w:cs="Arial"/>
          <w:sz w:val="24"/>
          <w:szCs w:val="24"/>
        </w:rPr>
        <w:t>Incapacidad permanente parcial: La disminución relativa de facultades o aptitudes de una persona para el trabajo.</w:t>
      </w:r>
    </w:p>
    <w:p w:rsidR="00033D7C" w:rsidRPr="005F400C" w:rsidRDefault="00033D7C" w:rsidP="00DC4527">
      <w:pPr>
        <w:numPr>
          <w:ilvl w:val="1"/>
          <w:numId w:val="2"/>
        </w:numPr>
        <w:spacing w:after="0" w:line="360" w:lineRule="auto"/>
        <w:jc w:val="both"/>
        <w:rPr>
          <w:rFonts w:ascii="Arial" w:hAnsi="Arial" w:cs="Arial"/>
          <w:sz w:val="24"/>
          <w:szCs w:val="24"/>
        </w:rPr>
      </w:pPr>
      <w:r w:rsidRPr="005F400C">
        <w:rPr>
          <w:rFonts w:ascii="Arial" w:hAnsi="Arial" w:cs="Arial"/>
          <w:sz w:val="24"/>
          <w:szCs w:val="24"/>
        </w:rPr>
        <w:t>Incapacidad permanente total: La pérdida de facultades o aptitudes de una persona que le impiden realizar cualquier trabajo durante el resto de su vida.</w:t>
      </w:r>
    </w:p>
    <w:p w:rsidR="00033D7C" w:rsidRPr="005F400C" w:rsidRDefault="00033D7C" w:rsidP="00DC4527">
      <w:pPr>
        <w:numPr>
          <w:ilvl w:val="1"/>
          <w:numId w:val="2"/>
        </w:numPr>
        <w:spacing w:after="0" w:line="360" w:lineRule="auto"/>
        <w:jc w:val="both"/>
        <w:rPr>
          <w:rFonts w:ascii="Arial" w:hAnsi="Arial" w:cs="Arial"/>
          <w:sz w:val="24"/>
          <w:szCs w:val="24"/>
        </w:rPr>
      </w:pPr>
      <w:r w:rsidRPr="005F400C">
        <w:rPr>
          <w:rFonts w:ascii="Arial" w:hAnsi="Arial" w:cs="Arial"/>
          <w:sz w:val="24"/>
          <w:szCs w:val="24"/>
        </w:rPr>
        <w:t>Muerte.</w:t>
      </w:r>
    </w:p>
    <w:p w:rsidR="00033D7C" w:rsidRPr="005F400C" w:rsidRDefault="00033D7C" w:rsidP="00DC4527">
      <w:pPr>
        <w:spacing w:line="360" w:lineRule="auto"/>
        <w:jc w:val="both"/>
        <w:rPr>
          <w:rFonts w:ascii="Arial" w:hAnsi="Arial" w:cs="Arial"/>
          <w:b/>
          <w:bCs/>
          <w:sz w:val="24"/>
          <w:szCs w:val="24"/>
        </w:rPr>
      </w:pPr>
    </w:p>
    <w:p w:rsidR="00033D7C" w:rsidRDefault="00033D7C" w:rsidP="00DC4527">
      <w:pPr>
        <w:spacing w:line="360" w:lineRule="auto"/>
        <w:jc w:val="both"/>
        <w:rPr>
          <w:rFonts w:ascii="Arial" w:hAnsi="Arial" w:cs="Arial"/>
          <w:b/>
          <w:bCs/>
          <w:sz w:val="24"/>
          <w:szCs w:val="24"/>
        </w:rPr>
      </w:pPr>
    </w:p>
    <w:p w:rsidR="00033D7C" w:rsidRDefault="00033D7C" w:rsidP="00DC4527">
      <w:pPr>
        <w:spacing w:line="360" w:lineRule="auto"/>
        <w:jc w:val="both"/>
        <w:rPr>
          <w:rFonts w:ascii="Arial" w:hAnsi="Arial" w:cs="Arial"/>
          <w:b/>
          <w:bCs/>
          <w:sz w:val="24"/>
          <w:szCs w:val="24"/>
        </w:rPr>
      </w:pPr>
    </w:p>
    <w:p w:rsidR="00033D7C" w:rsidRDefault="00033D7C" w:rsidP="00DC4527">
      <w:pPr>
        <w:spacing w:line="360" w:lineRule="auto"/>
        <w:jc w:val="both"/>
        <w:rPr>
          <w:rFonts w:ascii="Arial" w:hAnsi="Arial" w:cs="Arial"/>
          <w:b/>
          <w:bCs/>
          <w:sz w:val="24"/>
          <w:szCs w:val="24"/>
        </w:rPr>
      </w:pPr>
    </w:p>
    <w:p w:rsidR="00033D7C" w:rsidRPr="005F400C"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3.4.3 ACCIDENTE DE TRABAJO</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 xml:space="preserve">Es toda lesión orgánica o perturbación funcional, inmediata o posterior, o la muerte, producida repentinamente en ejercicio, o con motivo del trabajo, cualesquiera que sean el lugar y el tiempo en que se preste. </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Quedan incluidos en la definición anterior los accidentes que se produzcan al trasladarse el trabajador directamente de su domicilio al lugar del trabajo y de éste a aquél" (artículo 474, Ley Federal del Trabajo).</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 xml:space="preserve">Los accidentes de trabajo no solamente ocurren en el local cerrado de la fábrica o negociación, sino también en cualquier otro lugar, incluyendo la vía pública que use el trabajador para realizar una labor de la empresa, así como cualquier medio de transporte que utilice para ir de su domicilio al centro de trabajo y de éste a aquél. </w:t>
      </w:r>
    </w:p>
    <w:p w:rsidR="00033D7C" w:rsidRPr="005F400C" w:rsidRDefault="00033D7C" w:rsidP="00DC4527">
      <w:pPr>
        <w:spacing w:line="360" w:lineRule="auto"/>
        <w:jc w:val="both"/>
        <w:rPr>
          <w:rFonts w:ascii="Arial" w:hAnsi="Arial" w:cs="Arial"/>
          <w:sz w:val="24"/>
          <w:szCs w:val="24"/>
        </w:rPr>
      </w:pPr>
    </w:p>
    <w:p w:rsidR="00033D7C" w:rsidRPr="005F400C"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3.4.3.1 TIPOS DE ACCIDENTES</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1. Accidentes en los que el material va hacia el hombre.</w:t>
      </w:r>
    </w:p>
    <w:p w:rsidR="00033D7C" w:rsidRPr="005F400C" w:rsidRDefault="00033D7C" w:rsidP="00DC4527">
      <w:pPr>
        <w:numPr>
          <w:ilvl w:val="0"/>
          <w:numId w:val="5"/>
        </w:numPr>
        <w:spacing w:after="0" w:line="360" w:lineRule="auto"/>
        <w:jc w:val="both"/>
        <w:rPr>
          <w:rFonts w:ascii="Arial" w:hAnsi="Arial" w:cs="Arial"/>
          <w:sz w:val="24"/>
          <w:szCs w:val="24"/>
        </w:rPr>
      </w:pPr>
      <w:r w:rsidRPr="005F400C">
        <w:rPr>
          <w:rFonts w:ascii="Arial" w:hAnsi="Arial" w:cs="Arial"/>
          <w:sz w:val="24"/>
          <w:szCs w:val="24"/>
        </w:rPr>
        <w:t xml:space="preserve">Golpeado por </w:t>
      </w:r>
    </w:p>
    <w:p w:rsidR="00033D7C" w:rsidRPr="005F400C" w:rsidRDefault="00033D7C" w:rsidP="00DC4527">
      <w:pPr>
        <w:numPr>
          <w:ilvl w:val="0"/>
          <w:numId w:val="5"/>
        </w:numPr>
        <w:spacing w:after="0" w:line="360" w:lineRule="auto"/>
        <w:jc w:val="both"/>
        <w:rPr>
          <w:rFonts w:ascii="Arial" w:hAnsi="Arial" w:cs="Arial"/>
          <w:sz w:val="24"/>
          <w:szCs w:val="24"/>
        </w:rPr>
      </w:pPr>
      <w:r w:rsidRPr="005F400C">
        <w:rPr>
          <w:rFonts w:ascii="Arial" w:hAnsi="Arial" w:cs="Arial"/>
          <w:sz w:val="24"/>
          <w:szCs w:val="24"/>
        </w:rPr>
        <w:t xml:space="preserve">Atrapado por </w:t>
      </w:r>
    </w:p>
    <w:p w:rsidR="00033D7C" w:rsidRPr="005F400C" w:rsidRDefault="00033D7C" w:rsidP="00DC4527">
      <w:pPr>
        <w:numPr>
          <w:ilvl w:val="0"/>
          <w:numId w:val="5"/>
        </w:numPr>
        <w:spacing w:after="0" w:line="360" w:lineRule="auto"/>
        <w:jc w:val="both"/>
        <w:rPr>
          <w:rFonts w:ascii="Arial" w:hAnsi="Arial" w:cs="Arial"/>
          <w:sz w:val="24"/>
          <w:szCs w:val="24"/>
        </w:rPr>
      </w:pPr>
      <w:r w:rsidRPr="005F400C">
        <w:rPr>
          <w:rFonts w:ascii="Arial" w:hAnsi="Arial" w:cs="Arial"/>
          <w:sz w:val="24"/>
          <w:szCs w:val="24"/>
        </w:rPr>
        <w:t xml:space="preserve">Contacto con </w:t>
      </w:r>
    </w:p>
    <w:p w:rsidR="00033D7C" w:rsidRPr="005F400C" w:rsidRDefault="00033D7C" w:rsidP="00DC4527">
      <w:pPr>
        <w:spacing w:line="360" w:lineRule="auto"/>
        <w:ind w:left="360"/>
        <w:jc w:val="both"/>
        <w:rPr>
          <w:rFonts w:ascii="Arial" w:hAnsi="Arial" w:cs="Arial"/>
          <w:sz w:val="24"/>
          <w:szCs w:val="24"/>
        </w:rPr>
      </w:pP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 xml:space="preserve">2. Accidentes en los que el hombre va hacia el material. </w:t>
      </w:r>
    </w:p>
    <w:p w:rsidR="00033D7C" w:rsidRPr="005F400C" w:rsidRDefault="00033D7C" w:rsidP="00DC4527">
      <w:pPr>
        <w:numPr>
          <w:ilvl w:val="0"/>
          <w:numId w:val="6"/>
        </w:numPr>
        <w:spacing w:after="0" w:line="360" w:lineRule="auto"/>
        <w:jc w:val="both"/>
        <w:rPr>
          <w:rFonts w:ascii="Arial" w:hAnsi="Arial" w:cs="Arial"/>
          <w:sz w:val="24"/>
          <w:szCs w:val="24"/>
        </w:rPr>
      </w:pPr>
      <w:r w:rsidRPr="005F400C">
        <w:rPr>
          <w:rFonts w:ascii="Arial" w:hAnsi="Arial" w:cs="Arial"/>
          <w:sz w:val="24"/>
          <w:szCs w:val="24"/>
        </w:rPr>
        <w:t xml:space="preserve">Pegar contra </w:t>
      </w:r>
    </w:p>
    <w:p w:rsidR="00033D7C" w:rsidRPr="005F400C" w:rsidRDefault="00033D7C" w:rsidP="00DC4527">
      <w:pPr>
        <w:numPr>
          <w:ilvl w:val="0"/>
          <w:numId w:val="6"/>
        </w:numPr>
        <w:spacing w:after="0" w:line="360" w:lineRule="auto"/>
        <w:jc w:val="both"/>
        <w:rPr>
          <w:rFonts w:ascii="Arial" w:hAnsi="Arial" w:cs="Arial"/>
          <w:sz w:val="24"/>
          <w:szCs w:val="24"/>
        </w:rPr>
      </w:pPr>
      <w:r w:rsidRPr="005F400C">
        <w:rPr>
          <w:rFonts w:ascii="Arial" w:hAnsi="Arial" w:cs="Arial"/>
          <w:sz w:val="24"/>
          <w:szCs w:val="24"/>
        </w:rPr>
        <w:t xml:space="preserve">Contacto con </w:t>
      </w:r>
    </w:p>
    <w:p w:rsidR="00033D7C" w:rsidRPr="005F400C" w:rsidRDefault="00033D7C" w:rsidP="00DC4527">
      <w:pPr>
        <w:numPr>
          <w:ilvl w:val="0"/>
          <w:numId w:val="6"/>
        </w:numPr>
        <w:spacing w:after="0" w:line="360" w:lineRule="auto"/>
        <w:jc w:val="both"/>
        <w:rPr>
          <w:rFonts w:ascii="Arial" w:hAnsi="Arial" w:cs="Arial"/>
          <w:sz w:val="24"/>
          <w:szCs w:val="24"/>
        </w:rPr>
      </w:pPr>
      <w:r w:rsidRPr="005F400C">
        <w:rPr>
          <w:rFonts w:ascii="Arial" w:hAnsi="Arial" w:cs="Arial"/>
          <w:sz w:val="24"/>
          <w:szCs w:val="24"/>
        </w:rPr>
        <w:t xml:space="preserve">Aprisionado por </w:t>
      </w:r>
    </w:p>
    <w:p w:rsidR="00033D7C" w:rsidRPr="005F400C" w:rsidRDefault="00033D7C" w:rsidP="00DC4527">
      <w:pPr>
        <w:numPr>
          <w:ilvl w:val="0"/>
          <w:numId w:val="6"/>
        </w:numPr>
        <w:spacing w:after="0" w:line="360" w:lineRule="auto"/>
        <w:jc w:val="both"/>
        <w:rPr>
          <w:rFonts w:ascii="Arial" w:hAnsi="Arial" w:cs="Arial"/>
          <w:sz w:val="24"/>
          <w:szCs w:val="24"/>
        </w:rPr>
      </w:pPr>
      <w:r w:rsidRPr="005F400C">
        <w:rPr>
          <w:rFonts w:ascii="Arial" w:hAnsi="Arial" w:cs="Arial"/>
          <w:sz w:val="24"/>
          <w:szCs w:val="24"/>
        </w:rPr>
        <w:t xml:space="preserve">Caída a nivel </w:t>
      </w:r>
    </w:p>
    <w:p w:rsidR="00033D7C" w:rsidRPr="00B35E27" w:rsidRDefault="00033D7C" w:rsidP="00DC4527">
      <w:pPr>
        <w:numPr>
          <w:ilvl w:val="0"/>
          <w:numId w:val="6"/>
        </w:numPr>
        <w:spacing w:after="0" w:line="360" w:lineRule="auto"/>
        <w:jc w:val="both"/>
        <w:rPr>
          <w:rFonts w:ascii="Arial" w:hAnsi="Arial" w:cs="Arial"/>
          <w:sz w:val="24"/>
          <w:szCs w:val="24"/>
        </w:rPr>
      </w:pPr>
      <w:r w:rsidRPr="005F400C">
        <w:rPr>
          <w:rFonts w:ascii="Arial" w:hAnsi="Arial" w:cs="Arial"/>
          <w:sz w:val="24"/>
          <w:szCs w:val="24"/>
        </w:rPr>
        <w:lastRenderedPageBreak/>
        <w:t xml:space="preserve">Caída a desnivel </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 xml:space="preserve">3. Accidente en los que el movimiento relativo es indeterminado </w:t>
      </w:r>
    </w:p>
    <w:p w:rsidR="00033D7C" w:rsidRPr="005F400C" w:rsidRDefault="00033D7C" w:rsidP="00DC4527">
      <w:pPr>
        <w:numPr>
          <w:ilvl w:val="0"/>
          <w:numId w:val="7"/>
        </w:numPr>
        <w:spacing w:after="0" w:line="360" w:lineRule="auto"/>
        <w:jc w:val="both"/>
        <w:rPr>
          <w:rFonts w:ascii="Arial" w:hAnsi="Arial" w:cs="Arial"/>
          <w:sz w:val="24"/>
          <w:szCs w:val="24"/>
        </w:rPr>
      </w:pPr>
      <w:r w:rsidRPr="005F400C">
        <w:rPr>
          <w:rFonts w:ascii="Arial" w:hAnsi="Arial" w:cs="Arial"/>
          <w:sz w:val="24"/>
          <w:szCs w:val="24"/>
        </w:rPr>
        <w:t xml:space="preserve">Por sobre esfuerzo </w:t>
      </w:r>
    </w:p>
    <w:p w:rsidR="00033D7C" w:rsidRPr="00790B96" w:rsidRDefault="00033D7C" w:rsidP="00DC4527">
      <w:pPr>
        <w:numPr>
          <w:ilvl w:val="0"/>
          <w:numId w:val="7"/>
        </w:numPr>
        <w:spacing w:after="0" w:line="360" w:lineRule="auto"/>
        <w:jc w:val="both"/>
        <w:rPr>
          <w:rFonts w:ascii="Arial" w:hAnsi="Arial" w:cs="Arial"/>
          <w:sz w:val="24"/>
          <w:szCs w:val="24"/>
        </w:rPr>
      </w:pPr>
      <w:r w:rsidRPr="005F400C">
        <w:rPr>
          <w:rFonts w:ascii="Arial" w:hAnsi="Arial" w:cs="Arial"/>
          <w:sz w:val="24"/>
          <w:szCs w:val="24"/>
        </w:rPr>
        <w:t>Por exposición</w:t>
      </w:r>
    </w:p>
    <w:p w:rsidR="00033D7C" w:rsidRPr="00B35E27" w:rsidRDefault="00033D7C" w:rsidP="00DC4527">
      <w:pPr>
        <w:spacing w:line="360" w:lineRule="auto"/>
        <w:jc w:val="both"/>
        <w:rPr>
          <w:rStyle w:val="Textoennegrita"/>
          <w:rFonts w:ascii="Arial" w:hAnsi="Arial" w:cs="Arial"/>
          <w:b w:val="0"/>
          <w:bCs w:val="0"/>
          <w:color w:val="auto"/>
          <w:spacing w:val="0"/>
          <w:sz w:val="24"/>
          <w:szCs w:val="24"/>
        </w:rPr>
      </w:pPr>
      <w:r w:rsidRPr="005F400C">
        <w:rPr>
          <w:rFonts w:ascii="Arial" w:hAnsi="Arial" w:cs="Arial"/>
          <w:b/>
          <w:bCs/>
          <w:sz w:val="24"/>
          <w:szCs w:val="24"/>
        </w:rPr>
        <w:t>3.4.3.2 CAUSAS DE LOS ACCIDENTES DE TRABAJO</w:t>
      </w:r>
    </w:p>
    <w:p w:rsidR="00033D7C" w:rsidRPr="005F400C" w:rsidRDefault="00033D7C" w:rsidP="00DC4527">
      <w:pPr>
        <w:spacing w:line="360" w:lineRule="auto"/>
        <w:jc w:val="both"/>
        <w:rPr>
          <w:rStyle w:val="Textoennegrita"/>
          <w:rFonts w:ascii="Arial" w:hAnsi="Arial" w:cs="Arial"/>
          <w:b w:val="0"/>
          <w:bCs w:val="0"/>
          <w:color w:val="auto"/>
          <w:sz w:val="24"/>
          <w:szCs w:val="24"/>
        </w:rPr>
      </w:pPr>
      <w:r w:rsidRPr="005F400C">
        <w:rPr>
          <w:rStyle w:val="Textoennegrita"/>
          <w:rFonts w:ascii="Arial" w:hAnsi="Arial" w:cs="Arial"/>
          <w:b w:val="0"/>
          <w:bCs w:val="0"/>
          <w:color w:val="auto"/>
          <w:sz w:val="24"/>
          <w:szCs w:val="24"/>
        </w:rPr>
        <w:t>Según González y Rueda (1989) las principales causas de accidentes dentro de los centros de trabajo son:</w:t>
      </w:r>
    </w:p>
    <w:p w:rsidR="00033D7C" w:rsidRPr="005F400C" w:rsidRDefault="00033D7C" w:rsidP="00DC4527">
      <w:pPr>
        <w:numPr>
          <w:ilvl w:val="0"/>
          <w:numId w:val="4"/>
        </w:numPr>
        <w:spacing w:after="0" w:line="360" w:lineRule="auto"/>
        <w:jc w:val="both"/>
        <w:rPr>
          <w:rStyle w:val="Textoennegrita"/>
          <w:rFonts w:ascii="Arial" w:hAnsi="Arial" w:cs="Arial"/>
          <w:b w:val="0"/>
          <w:bCs w:val="0"/>
          <w:color w:val="auto"/>
          <w:sz w:val="24"/>
          <w:szCs w:val="24"/>
        </w:rPr>
      </w:pPr>
      <w:r w:rsidRPr="005F400C">
        <w:rPr>
          <w:rStyle w:val="Textoennegrita"/>
          <w:rFonts w:ascii="Arial" w:hAnsi="Arial" w:cs="Arial"/>
          <w:color w:val="auto"/>
          <w:sz w:val="24"/>
          <w:szCs w:val="24"/>
        </w:rPr>
        <w:t xml:space="preserve">Responsabilidad del trabajador: </w:t>
      </w:r>
      <w:r w:rsidRPr="005F400C">
        <w:rPr>
          <w:rStyle w:val="Textoennegrita"/>
          <w:rFonts w:ascii="Arial" w:hAnsi="Arial" w:cs="Arial"/>
          <w:b w:val="0"/>
          <w:bCs w:val="0"/>
          <w:color w:val="auto"/>
          <w:sz w:val="24"/>
          <w:szCs w:val="24"/>
        </w:rPr>
        <w:t>Carencia de medidas preventivas, ordenes imprudentes, omisión en la dotación d instrumentos personales de seguridad, carencia de disposiciones cuya realización se vigile estrechamente.</w:t>
      </w:r>
    </w:p>
    <w:p w:rsidR="00033D7C" w:rsidRPr="005F400C" w:rsidRDefault="00033D7C" w:rsidP="00DC4527">
      <w:pPr>
        <w:numPr>
          <w:ilvl w:val="0"/>
          <w:numId w:val="4"/>
        </w:numPr>
        <w:spacing w:after="0" w:line="360" w:lineRule="auto"/>
        <w:jc w:val="both"/>
        <w:rPr>
          <w:rStyle w:val="Textoennegrita"/>
          <w:rFonts w:ascii="Arial" w:hAnsi="Arial" w:cs="Arial"/>
          <w:b w:val="0"/>
          <w:bCs w:val="0"/>
          <w:color w:val="auto"/>
          <w:sz w:val="24"/>
          <w:szCs w:val="24"/>
        </w:rPr>
      </w:pPr>
      <w:r w:rsidRPr="005F400C">
        <w:rPr>
          <w:rStyle w:val="Textoennegrita"/>
          <w:rFonts w:ascii="Arial" w:hAnsi="Arial" w:cs="Arial"/>
          <w:color w:val="auto"/>
          <w:sz w:val="24"/>
          <w:szCs w:val="24"/>
        </w:rPr>
        <w:t xml:space="preserve">Responsabilidad del trabajador: </w:t>
      </w:r>
      <w:r w:rsidRPr="005F400C">
        <w:rPr>
          <w:rStyle w:val="Textoennegrita"/>
          <w:rFonts w:ascii="Arial" w:hAnsi="Arial" w:cs="Arial"/>
          <w:b w:val="0"/>
          <w:bCs w:val="0"/>
          <w:color w:val="auto"/>
          <w:sz w:val="24"/>
          <w:szCs w:val="24"/>
        </w:rPr>
        <w:t>descuidos motivados por el hábito al peligro, situaciones emotivas personales, desconocimiento del riesgo implícito, uso inadecuado o ausencia de los instrumentos personales de seguridad.</w:t>
      </w:r>
    </w:p>
    <w:p w:rsidR="00033D7C" w:rsidRPr="005F400C" w:rsidRDefault="00033D7C" w:rsidP="00DC4527">
      <w:pPr>
        <w:numPr>
          <w:ilvl w:val="0"/>
          <w:numId w:val="4"/>
        </w:numPr>
        <w:spacing w:after="0" w:line="360" w:lineRule="auto"/>
        <w:jc w:val="both"/>
        <w:rPr>
          <w:rFonts w:ascii="Arial" w:hAnsi="Arial" w:cs="Arial"/>
          <w:sz w:val="24"/>
          <w:szCs w:val="24"/>
        </w:rPr>
      </w:pPr>
      <w:r w:rsidRPr="005F400C">
        <w:rPr>
          <w:rStyle w:val="Textoennegrita"/>
          <w:rFonts w:ascii="Arial" w:hAnsi="Arial" w:cs="Arial"/>
          <w:color w:val="auto"/>
          <w:sz w:val="24"/>
          <w:szCs w:val="24"/>
        </w:rPr>
        <w:t>Actos de tercero:</w:t>
      </w:r>
      <w:r w:rsidRPr="005F400C">
        <w:rPr>
          <w:rFonts w:ascii="Arial" w:hAnsi="Arial" w:cs="Arial"/>
          <w:sz w:val="24"/>
          <w:szCs w:val="24"/>
        </w:rPr>
        <w:t xml:space="preserve"> Bromas irresponsables, descuidos imprudencial y carencia del sentido general de la seguridad.</w:t>
      </w:r>
    </w:p>
    <w:p w:rsidR="00033D7C" w:rsidRPr="005F400C" w:rsidRDefault="00033D7C" w:rsidP="00DC4527">
      <w:pPr>
        <w:numPr>
          <w:ilvl w:val="0"/>
          <w:numId w:val="4"/>
        </w:numPr>
        <w:spacing w:after="0" w:line="360" w:lineRule="auto"/>
        <w:jc w:val="both"/>
        <w:rPr>
          <w:rFonts w:ascii="Arial" w:hAnsi="Arial" w:cs="Arial"/>
          <w:sz w:val="24"/>
          <w:szCs w:val="24"/>
        </w:rPr>
      </w:pPr>
      <w:r w:rsidRPr="005F400C">
        <w:rPr>
          <w:rFonts w:ascii="Arial" w:hAnsi="Arial" w:cs="Arial"/>
          <w:b/>
          <w:bCs/>
          <w:sz w:val="24"/>
          <w:szCs w:val="24"/>
        </w:rPr>
        <w:t xml:space="preserve">Caso fortuito o fuerza mayor: </w:t>
      </w:r>
      <w:r w:rsidRPr="005F400C">
        <w:rPr>
          <w:rFonts w:ascii="Arial" w:hAnsi="Arial" w:cs="Arial"/>
          <w:sz w:val="24"/>
          <w:szCs w:val="24"/>
        </w:rPr>
        <w:t>Desperfectos ocultos de carácter técnico o acción de los fenómenos naturales. Algunas veces se consideran como casos fortuitos, circunstancias atribuidas a errores humanos.</w:t>
      </w:r>
    </w:p>
    <w:p w:rsidR="00033D7C" w:rsidRPr="005F400C" w:rsidRDefault="00033D7C" w:rsidP="00DC4527">
      <w:pPr>
        <w:numPr>
          <w:ilvl w:val="0"/>
          <w:numId w:val="4"/>
        </w:numPr>
        <w:spacing w:after="0" w:line="360" w:lineRule="auto"/>
        <w:jc w:val="both"/>
        <w:rPr>
          <w:rFonts w:ascii="Arial" w:hAnsi="Arial" w:cs="Arial"/>
          <w:sz w:val="24"/>
          <w:szCs w:val="24"/>
        </w:rPr>
      </w:pPr>
      <w:r w:rsidRPr="005F400C">
        <w:rPr>
          <w:rFonts w:ascii="Arial" w:hAnsi="Arial" w:cs="Arial"/>
          <w:b/>
          <w:bCs/>
          <w:sz w:val="24"/>
          <w:szCs w:val="24"/>
        </w:rPr>
        <w:t>Estructurales:</w:t>
      </w:r>
      <w:r w:rsidRPr="005F400C">
        <w:rPr>
          <w:rFonts w:ascii="Arial" w:hAnsi="Arial" w:cs="Arial"/>
          <w:sz w:val="24"/>
          <w:szCs w:val="24"/>
        </w:rPr>
        <w:t xml:space="preserve"> Provienen de las condiciones especificas en que el trabajador se ve forzado a vivir. Es decir las presiones económicas, falta de recursos para pagar viviendas dignas, alimentación insalubre. También los problemas emocionales ocasionados por tensiones acumuladas durante la larga transportación en medios colectivos.</w:t>
      </w:r>
    </w:p>
    <w:p w:rsidR="00033D7C" w:rsidRPr="005F400C" w:rsidRDefault="00033D7C" w:rsidP="00DC4527">
      <w:pPr>
        <w:spacing w:line="360" w:lineRule="auto"/>
        <w:jc w:val="both"/>
        <w:rPr>
          <w:rFonts w:ascii="Arial" w:hAnsi="Arial" w:cs="Arial"/>
          <w:b/>
          <w:bCs/>
          <w:sz w:val="24"/>
          <w:szCs w:val="24"/>
        </w:rPr>
      </w:pPr>
    </w:p>
    <w:p w:rsidR="00033D7C" w:rsidRPr="005F400C"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3.4.3.3 FACTORES DE LOS ACCIDENTES DE TRABAJO</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Cuando se presenta un accidente en la empresa intervienen varios factores como causas directas o inmediatas de los mismos. Estos pueden clasificarse en dos grupos:</w:t>
      </w:r>
    </w:p>
    <w:p w:rsidR="00033D7C" w:rsidRPr="00C0167C" w:rsidRDefault="00033D7C" w:rsidP="00C0167C">
      <w:pPr>
        <w:numPr>
          <w:ilvl w:val="0"/>
          <w:numId w:val="16"/>
        </w:numPr>
        <w:spacing w:after="0" w:line="360" w:lineRule="auto"/>
        <w:jc w:val="both"/>
        <w:rPr>
          <w:rFonts w:ascii="Arial" w:hAnsi="Arial" w:cs="Arial"/>
          <w:sz w:val="24"/>
          <w:szCs w:val="24"/>
        </w:rPr>
      </w:pPr>
      <w:r w:rsidRPr="005F400C">
        <w:rPr>
          <w:rFonts w:ascii="Arial" w:hAnsi="Arial" w:cs="Arial"/>
          <w:b/>
          <w:bCs/>
          <w:sz w:val="24"/>
          <w:szCs w:val="24"/>
        </w:rPr>
        <w:lastRenderedPageBreak/>
        <w:t>Condiciones inseguras:</w:t>
      </w:r>
      <w:r w:rsidRPr="005F400C">
        <w:rPr>
          <w:rFonts w:ascii="Arial" w:hAnsi="Arial" w:cs="Arial"/>
          <w:sz w:val="24"/>
          <w:szCs w:val="24"/>
        </w:rPr>
        <w:t xml:space="preserve"> Se refieren al grado de inseguridad que pueden tener los locales, la maquinaria, los equipos, las herramientas y los puntos de operación.</w:t>
      </w:r>
    </w:p>
    <w:p w:rsidR="00033D7C" w:rsidRPr="005F400C" w:rsidRDefault="00033D7C" w:rsidP="00DC4527">
      <w:pPr>
        <w:numPr>
          <w:ilvl w:val="0"/>
          <w:numId w:val="16"/>
        </w:numPr>
        <w:spacing w:after="0" w:line="360" w:lineRule="auto"/>
        <w:jc w:val="both"/>
        <w:rPr>
          <w:rFonts w:ascii="Arial" w:hAnsi="Arial" w:cs="Arial"/>
          <w:sz w:val="24"/>
          <w:szCs w:val="24"/>
        </w:rPr>
      </w:pPr>
      <w:r w:rsidRPr="005F400C">
        <w:rPr>
          <w:rFonts w:ascii="Arial" w:hAnsi="Arial" w:cs="Arial"/>
          <w:b/>
          <w:bCs/>
          <w:sz w:val="24"/>
          <w:szCs w:val="24"/>
        </w:rPr>
        <w:t>Actos inseguros:</w:t>
      </w:r>
      <w:r w:rsidRPr="005F400C">
        <w:rPr>
          <w:rFonts w:ascii="Arial" w:hAnsi="Arial" w:cs="Arial"/>
          <w:sz w:val="24"/>
          <w:szCs w:val="24"/>
        </w:rPr>
        <w:t xml:space="preserve"> Es la causa humana que actualiza la situación de riesgo para que se produzca el accidente. Esta acción lleva aparejado el incumplimiento de un método o norma de seguridad, explícita o implícita, que provoca dicho accidente</w:t>
      </w:r>
    </w:p>
    <w:p w:rsidR="00033D7C" w:rsidRPr="005F400C" w:rsidRDefault="00033D7C" w:rsidP="00DC4527">
      <w:pPr>
        <w:spacing w:line="360" w:lineRule="auto"/>
        <w:jc w:val="both"/>
        <w:rPr>
          <w:rFonts w:ascii="Arial" w:hAnsi="Arial" w:cs="Arial"/>
          <w:b/>
          <w:bCs/>
          <w:sz w:val="24"/>
          <w:szCs w:val="24"/>
        </w:rPr>
      </w:pPr>
    </w:p>
    <w:p w:rsidR="00033D7C" w:rsidRPr="005F400C"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3.4.3.4 CONDICIONES INSEGURAS MÁS FRECUENTES</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Las condiciones inseguras mas frecuentes son:</w:t>
      </w:r>
    </w:p>
    <w:p w:rsidR="00033D7C" w:rsidRPr="005F400C" w:rsidRDefault="00033D7C" w:rsidP="00DC4527">
      <w:pPr>
        <w:numPr>
          <w:ilvl w:val="0"/>
          <w:numId w:val="17"/>
        </w:numPr>
        <w:spacing w:after="0" w:line="360" w:lineRule="auto"/>
        <w:jc w:val="both"/>
        <w:rPr>
          <w:rFonts w:ascii="Arial" w:hAnsi="Arial" w:cs="Arial"/>
          <w:sz w:val="24"/>
          <w:szCs w:val="24"/>
        </w:rPr>
      </w:pPr>
      <w:r w:rsidRPr="005F400C">
        <w:rPr>
          <w:rFonts w:ascii="Arial" w:hAnsi="Arial" w:cs="Arial"/>
          <w:sz w:val="24"/>
          <w:szCs w:val="24"/>
        </w:rPr>
        <w:t>Estructuras o instalaciones de los edificios y locales deteriorados, impropiamente diseñadas, construidas o instaladas.</w:t>
      </w:r>
    </w:p>
    <w:p w:rsidR="00033D7C" w:rsidRPr="005F400C" w:rsidRDefault="00033D7C" w:rsidP="00DC4527">
      <w:pPr>
        <w:numPr>
          <w:ilvl w:val="0"/>
          <w:numId w:val="15"/>
        </w:numPr>
        <w:spacing w:after="0" w:line="360" w:lineRule="auto"/>
        <w:jc w:val="both"/>
        <w:rPr>
          <w:rFonts w:ascii="Arial" w:hAnsi="Arial" w:cs="Arial"/>
          <w:sz w:val="24"/>
          <w:szCs w:val="24"/>
        </w:rPr>
      </w:pPr>
      <w:r w:rsidRPr="005F400C">
        <w:rPr>
          <w:rFonts w:ascii="Arial" w:hAnsi="Arial" w:cs="Arial"/>
          <w:sz w:val="24"/>
          <w:szCs w:val="24"/>
        </w:rPr>
        <w:t>Falta de medidas de prevención y protección contra incendios.</w:t>
      </w:r>
    </w:p>
    <w:p w:rsidR="00033D7C" w:rsidRPr="005F400C" w:rsidRDefault="00033D7C" w:rsidP="00DC4527">
      <w:pPr>
        <w:numPr>
          <w:ilvl w:val="0"/>
          <w:numId w:val="15"/>
        </w:numPr>
        <w:spacing w:after="0" w:line="360" w:lineRule="auto"/>
        <w:jc w:val="both"/>
        <w:rPr>
          <w:rFonts w:ascii="Arial" w:hAnsi="Arial" w:cs="Arial"/>
          <w:sz w:val="24"/>
          <w:szCs w:val="24"/>
        </w:rPr>
      </w:pPr>
      <w:r w:rsidRPr="005F400C">
        <w:rPr>
          <w:rFonts w:ascii="Arial" w:hAnsi="Arial" w:cs="Arial"/>
          <w:sz w:val="24"/>
          <w:szCs w:val="24"/>
        </w:rPr>
        <w:t>Instalaciones en la maquinaria o equipo impropiamente diseñadas, construidas, armadas o en mal estado de mantenimiento.</w:t>
      </w:r>
    </w:p>
    <w:p w:rsidR="00033D7C" w:rsidRPr="005F400C" w:rsidRDefault="00033D7C" w:rsidP="00DC4527">
      <w:pPr>
        <w:numPr>
          <w:ilvl w:val="0"/>
          <w:numId w:val="15"/>
        </w:numPr>
        <w:spacing w:after="0" w:line="360" w:lineRule="auto"/>
        <w:jc w:val="both"/>
        <w:rPr>
          <w:rFonts w:ascii="Arial" w:hAnsi="Arial" w:cs="Arial"/>
          <w:sz w:val="24"/>
          <w:szCs w:val="24"/>
        </w:rPr>
      </w:pPr>
      <w:r w:rsidRPr="005F400C">
        <w:rPr>
          <w:rFonts w:ascii="Arial" w:hAnsi="Arial" w:cs="Arial"/>
          <w:sz w:val="24"/>
          <w:szCs w:val="24"/>
        </w:rPr>
        <w:t>Protección inadecuada, deficiente o inexistente en la maquinaria, en el equipo o en las instalaciones.</w:t>
      </w:r>
    </w:p>
    <w:p w:rsidR="00033D7C" w:rsidRPr="005F400C" w:rsidRDefault="00033D7C" w:rsidP="00DC4527">
      <w:pPr>
        <w:numPr>
          <w:ilvl w:val="0"/>
          <w:numId w:val="15"/>
        </w:numPr>
        <w:spacing w:after="0" w:line="360" w:lineRule="auto"/>
        <w:jc w:val="both"/>
        <w:rPr>
          <w:rFonts w:ascii="Arial" w:hAnsi="Arial" w:cs="Arial"/>
          <w:sz w:val="24"/>
          <w:szCs w:val="24"/>
        </w:rPr>
      </w:pPr>
      <w:r w:rsidRPr="005F400C">
        <w:rPr>
          <w:rFonts w:ascii="Arial" w:hAnsi="Arial" w:cs="Arial"/>
          <w:sz w:val="24"/>
          <w:szCs w:val="24"/>
        </w:rPr>
        <w:t>Herramientas manuales, eléctricas, neumáticas y portátiles, defectuosas o inadecuadas.</w:t>
      </w:r>
    </w:p>
    <w:p w:rsidR="00033D7C" w:rsidRPr="005F400C" w:rsidRDefault="00033D7C" w:rsidP="00DC4527">
      <w:pPr>
        <w:numPr>
          <w:ilvl w:val="0"/>
          <w:numId w:val="15"/>
        </w:numPr>
        <w:spacing w:after="0" w:line="360" w:lineRule="auto"/>
        <w:jc w:val="both"/>
        <w:rPr>
          <w:rFonts w:ascii="Arial" w:hAnsi="Arial" w:cs="Arial"/>
          <w:sz w:val="24"/>
          <w:szCs w:val="24"/>
        </w:rPr>
      </w:pPr>
      <w:r w:rsidRPr="005F400C">
        <w:rPr>
          <w:rFonts w:ascii="Arial" w:hAnsi="Arial" w:cs="Arial"/>
          <w:sz w:val="24"/>
          <w:szCs w:val="24"/>
        </w:rPr>
        <w:t>Equipo de protección personal defectuoso, inadecuado o faltante.</w:t>
      </w:r>
    </w:p>
    <w:p w:rsidR="00033D7C" w:rsidRPr="005F400C" w:rsidRDefault="00033D7C" w:rsidP="00DC4527">
      <w:pPr>
        <w:numPr>
          <w:ilvl w:val="0"/>
          <w:numId w:val="15"/>
        </w:numPr>
        <w:spacing w:after="0" w:line="360" w:lineRule="auto"/>
        <w:jc w:val="both"/>
        <w:rPr>
          <w:rFonts w:ascii="Arial" w:hAnsi="Arial" w:cs="Arial"/>
          <w:sz w:val="24"/>
          <w:szCs w:val="24"/>
        </w:rPr>
      </w:pPr>
      <w:r w:rsidRPr="005F400C">
        <w:rPr>
          <w:rFonts w:ascii="Arial" w:hAnsi="Arial" w:cs="Arial"/>
          <w:sz w:val="24"/>
          <w:szCs w:val="24"/>
        </w:rPr>
        <w:t xml:space="preserve">Falta de orden y limpieza. </w:t>
      </w:r>
    </w:p>
    <w:p w:rsidR="00033D7C" w:rsidRPr="005F400C" w:rsidRDefault="00033D7C" w:rsidP="00DC4527">
      <w:pPr>
        <w:numPr>
          <w:ilvl w:val="0"/>
          <w:numId w:val="15"/>
        </w:numPr>
        <w:spacing w:after="0" w:line="360" w:lineRule="auto"/>
        <w:jc w:val="both"/>
        <w:rPr>
          <w:rFonts w:ascii="Arial" w:hAnsi="Arial" w:cs="Arial"/>
          <w:sz w:val="24"/>
          <w:szCs w:val="24"/>
        </w:rPr>
      </w:pPr>
      <w:r w:rsidRPr="005F400C">
        <w:rPr>
          <w:rFonts w:ascii="Arial" w:hAnsi="Arial" w:cs="Arial"/>
          <w:sz w:val="24"/>
          <w:szCs w:val="24"/>
        </w:rPr>
        <w:t xml:space="preserve">Avisos o señales de seguridad e higiene insuficientes, faltantes o inadecuadas. </w:t>
      </w:r>
    </w:p>
    <w:p w:rsidR="00033D7C" w:rsidRDefault="00033D7C" w:rsidP="00DC4527">
      <w:pPr>
        <w:spacing w:line="360" w:lineRule="auto"/>
        <w:jc w:val="both"/>
        <w:rPr>
          <w:rFonts w:ascii="Arial" w:hAnsi="Arial" w:cs="Arial"/>
          <w:b/>
          <w:bCs/>
          <w:sz w:val="24"/>
          <w:szCs w:val="24"/>
        </w:rPr>
      </w:pPr>
    </w:p>
    <w:p w:rsidR="00033D7C" w:rsidRDefault="00033D7C" w:rsidP="00DC4527">
      <w:pPr>
        <w:spacing w:line="360" w:lineRule="auto"/>
        <w:jc w:val="both"/>
        <w:rPr>
          <w:rFonts w:ascii="Arial" w:hAnsi="Arial" w:cs="Arial"/>
          <w:b/>
          <w:bCs/>
          <w:sz w:val="24"/>
          <w:szCs w:val="24"/>
        </w:rPr>
      </w:pPr>
    </w:p>
    <w:p w:rsidR="00033D7C" w:rsidRPr="005F400C"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3.4.3.5 ACTOS INSEGUROS MAS FRECUENTE</w:t>
      </w:r>
    </w:p>
    <w:p w:rsidR="00033D7C" w:rsidRPr="005F400C" w:rsidRDefault="00033D7C" w:rsidP="00DC4527">
      <w:pPr>
        <w:numPr>
          <w:ilvl w:val="0"/>
          <w:numId w:val="10"/>
        </w:numPr>
        <w:spacing w:after="0" w:line="360" w:lineRule="auto"/>
        <w:jc w:val="both"/>
        <w:rPr>
          <w:rFonts w:ascii="Arial" w:hAnsi="Arial" w:cs="Arial"/>
          <w:sz w:val="24"/>
          <w:szCs w:val="24"/>
        </w:rPr>
      </w:pPr>
      <w:r w:rsidRPr="005F400C">
        <w:rPr>
          <w:rFonts w:ascii="Arial" w:hAnsi="Arial" w:cs="Arial"/>
          <w:sz w:val="24"/>
          <w:szCs w:val="24"/>
        </w:rPr>
        <w:t xml:space="preserve">Llevar a cabo operaciones sin previo adiestramiento. </w:t>
      </w:r>
    </w:p>
    <w:p w:rsidR="00033D7C" w:rsidRPr="005F400C" w:rsidRDefault="00033D7C" w:rsidP="00DC4527">
      <w:pPr>
        <w:numPr>
          <w:ilvl w:val="0"/>
          <w:numId w:val="10"/>
        </w:numPr>
        <w:spacing w:after="0" w:line="360" w:lineRule="auto"/>
        <w:jc w:val="both"/>
        <w:rPr>
          <w:rFonts w:ascii="Arial" w:hAnsi="Arial" w:cs="Arial"/>
          <w:sz w:val="24"/>
          <w:szCs w:val="24"/>
        </w:rPr>
      </w:pPr>
      <w:r w:rsidRPr="005F400C">
        <w:rPr>
          <w:rFonts w:ascii="Arial" w:hAnsi="Arial" w:cs="Arial"/>
          <w:sz w:val="24"/>
          <w:szCs w:val="24"/>
        </w:rPr>
        <w:t xml:space="preserve">Operar equipos sin autorización. </w:t>
      </w:r>
    </w:p>
    <w:p w:rsidR="00033D7C" w:rsidRPr="005F400C" w:rsidRDefault="00033D7C" w:rsidP="00DC4527">
      <w:pPr>
        <w:numPr>
          <w:ilvl w:val="0"/>
          <w:numId w:val="10"/>
        </w:numPr>
        <w:spacing w:after="0" w:line="360" w:lineRule="auto"/>
        <w:jc w:val="both"/>
        <w:rPr>
          <w:rFonts w:ascii="Arial" w:hAnsi="Arial" w:cs="Arial"/>
          <w:sz w:val="24"/>
          <w:szCs w:val="24"/>
        </w:rPr>
      </w:pPr>
      <w:r w:rsidRPr="005F400C">
        <w:rPr>
          <w:rFonts w:ascii="Arial" w:hAnsi="Arial" w:cs="Arial"/>
          <w:sz w:val="24"/>
          <w:szCs w:val="24"/>
        </w:rPr>
        <w:t xml:space="preserve">Ejecutar el trabajo a velocidad no indicada. </w:t>
      </w:r>
    </w:p>
    <w:p w:rsidR="00033D7C" w:rsidRPr="005F400C" w:rsidRDefault="00033D7C" w:rsidP="00DC4527">
      <w:pPr>
        <w:numPr>
          <w:ilvl w:val="0"/>
          <w:numId w:val="10"/>
        </w:numPr>
        <w:spacing w:after="0" w:line="360" w:lineRule="auto"/>
        <w:jc w:val="both"/>
        <w:rPr>
          <w:rFonts w:ascii="Arial" w:hAnsi="Arial" w:cs="Arial"/>
          <w:sz w:val="24"/>
          <w:szCs w:val="24"/>
        </w:rPr>
      </w:pPr>
      <w:r w:rsidRPr="005F400C">
        <w:rPr>
          <w:rFonts w:ascii="Arial" w:hAnsi="Arial" w:cs="Arial"/>
          <w:sz w:val="24"/>
          <w:szCs w:val="24"/>
        </w:rPr>
        <w:t xml:space="preserve">Bloquear o quitar dispositivos de seguridad. </w:t>
      </w:r>
    </w:p>
    <w:p w:rsidR="00033D7C" w:rsidRPr="005F400C" w:rsidRDefault="00033D7C" w:rsidP="00DC4527">
      <w:pPr>
        <w:numPr>
          <w:ilvl w:val="0"/>
          <w:numId w:val="10"/>
        </w:numPr>
        <w:spacing w:after="0" w:line="360" w:lineRule="auto"/>
        <w:jc w:val="both"/>
        <w:rPr>
          <w:rFonts w:ascii="Arial" w:hAnsi="Arial" w:cs="Arial"/>
          <w:sz w:val="24"/>
          <w:szCs w:val="24"/>
        </w:rPr>
      </w:pPr>
      <w:r w:rsidRPr="005F400C">
        <w:rPr>
          <w:rFonts w:ascii="Arial" w:hAnsi="Arial" w:cs="Arial"/>
          <w:sz w:val="24"/>
          <w:szCs w:val="24"/>
        </w:rPr>
        <w:lastRenderedPageBreak/>
        <w:t xml:space="preserve">Limpiar, engrasar o reparar maquinaria cuando se encuentra en movimiento. </w:t>
      </w:r>
    </w:p>
    <w:p w:rsidR="00033D7C" w:rsidRPr="005F400C" w:rsidRDefault="00033D7C" w:rsidP="00DC4527">
      <w:pPr>
        <w:numPr>
          <w:ilvl w:val="0"/>
          <w:numId w:val="10"/>
        </w:numPr>
        <w:spacing w:after="0" w:line="360" w:lineRule="auto"/>
        <w:jc w:val="both"/>
        <w:rPr>
          <w:rFonts w:ascii="Arial" w:hAnsi="Arial" w:cs="Arial"/>
          <w:sz w:val="24"/>
          <w:szCs w:val="24"/>
        </w:rPr>
      </w:pPr>
      <w:r w:rsidRPr="005F400C">
        <w:rPr>
          <w:rFonts w:ascii="Arial" w:hAnsi="Arial" w:cs="Arial"/>
          <w:sz w:val="24"/>
          <w:szCs w:val="24"/>
        </w:rPr>
        <w:t xml:space="preserve">Realizar acciones de mantenimiento en líneas de energía viva, sin bloqueo. </w:t>
      </w:r>
    </w:p>
    <w:p w:rsidR="00033D7C" w:rsidRPr="005F400C" w:rsidRDefault="00033D7C" w:rsidP="00DC4527">
      <w:pPr>
        <w:numPr>
          <w:ilvl w:val="0"/>
          <w:numId w:val="10"/>
        </w:numPr>
        <w:spacing w:after="0" w:line="360" w:lineRule="auto"/>
        <w:jc w:val="both"/>
        <w:rPr>
          <w:rFonts w:ascii="Arial" w:hAnsi="Arial" w:cs="Arial"/>
          <w:sz w:val="24"/>
          <w:szCs w:val="24"/>
        </w:rPr>
      </w:pPr>
      <w:r w:rsidRPr="005F400C">
        <w:rPr>
          <w:rFonts w:ascii="Arial" w:hAnsi="Arial" w:cs="Arial"/>
          <w:sz w:val="24"/>
          <w:szCs w:val="24"/>
        </w:rPr>
        <w:t xml:space="preserve">Viajar sin autorización en vehículos o mecanismos. </w:t>
      </w:r>
    </w:p>
    <w:p w:rsidR="00033D7C" w:rsidRPr="005F400C" w:rsidRDefault="00033D7C" w:rsidP="004019E5">
      <w:pPr>
        <w:numPr>
          <w:ilvl w:val="0"/>
          <w:numId w:val="10"/>
        </w:numPr>
        <w:spacing w:after="0" w:line="360" w:lineRule="auto"/>
        <w:jc w:val="both"/>
        <w:rPr>
          <w:rFonts w:ascii="Arial" w:hAnsi="Arial" w:cs="Arial"/>
          <w:sz w:val="24"/>
          <w:szCs w:val="24"/>
        </w:rPr>
      </w:pPr>
      <w:r w:rsidRPr="005F400C">
        <w:rPr>
          <w:rFonts w:ascii="Arial" w:hAnsi="Arial" w:cs="Arial"/>
          <w:sz w:val="24"/>
          <w:szCs w:val="24"/>
        </w:rPr>
        <w:t xml:space="preserve">Transitar por áreas peligrosas. </w:t>
      </w:r>
    </w:p>
    <w:p w:rsidR="00033D7C" w:rsidRPr="005F400C" w:rsidRDefault="00033D7C" w:rsidP="00DC4527">
      <w:pPr>
        <w:numPr>
          <w:ilvl w:val="0"/>
          <w:numId w:val="10"/>
        </w:numPr>
        <w:spacing w:after="0" w:line="360" w:lineRule="auto"/>
        <w:jc w:val="both"/>
        <w:rPr>
          <w:rFonts w:ascii="Arial" w:hAnsi="Arial" w:cs="Arial"/>
          <w:sz w:val="24"/>
          <w:szCs w:val="24"/>
        </w:rPr>
      </w:pPr>
      <w:r w:rsidRPr="005F400C">
        <w:rPr>
          <w:rFonts w:ascii="Arial" w:hAnsi="Arial" w:cs="Arial"/>
          <w:sz w:val="24"/>
          <w:szCs w:val="24"/>
        </w:rPr>
        <w:t xml:space="preserve">Sobrecargar plataformas, carros, montacargas, etc. </w:t>
      </w:r>
    </w:p>
    <w:p w:rsidR="00033D7C" w:rsidRPr="005F400C" w:rsidRDefault="00033D7C" w:rsidP="00DC4527">
      <w:pPr>
        <w:numPr>
          <w:ilvl w:val="0"/>
          <w:numId w:val="10"/>
        </w:numPr>
        <w:spacing w:after="0" w:line="360" w:lineRule="auto"/>
        <w:jc w:val="both"/>
        <w:rPr>
          <w:rFonts w:ascii="Arial" w:hAnsi="Arial" w:cs="Arial"/>
          <w:sz w:val="24"/>
          <w:szCs w:val="24"/>
        </w:rPr>
      </w:pPr>
      <w:r w:rsidRPr="005F400C">
        <w:rPr>
          <w:rFonts w:ascii="Arial" w:hAnsi="Arial" w:cs="Arial"/>
          <w:sz w:val="24"/>
          <w:szCs w:val="24"/>
        </w:rPr>
        <w:t xml:space="preserve">Usar herramientas inadecuadas. </w:t>
      </w:r>
    </w:p>
    <w:p w:rsidR="00033D7C" w:rsidRPr="005F400C" w:rsidRDefault="00033D7C" w:rsidP="00DC4527">
      <w:pPr>
        <w:numPr>
          <w:ilvl w:val="0"/>
          <w:numId w:val="10"/>
        </w:numPr>
        <w:spacing w:after="0" w:line="360" w:lineRule="auto"/>
        <w:jc w:val="both"/>
        <w:rPr>
          <w:rFonts w:ascii="Arial" w:hAnsi="Arial" w:cs="Arial"/>
          <w:sz w:val="24"/>
          <w:szCs w:val="24"/>
        </w:rPr>
      </w:pPr>
      <w:r w:rsidRPr="005F400C">
        <w:rPr>
          <w:rFonts w:ascii="Arial" w:hAnsi="Arial" w:cs="Arial"/>
          <w:sz w:val="24"/>
          <w:szCs w:val="24"/>
        </w:rPr>
        <w:t xml:space="preserve">Trabajar sin protección en lugares peligrosos. </w:t>
      </w:r>
    </w:p>
    <w:p w:rsidR="00033D7C" w:rsidRPr="005F400C" w:rsidRDefault="00033D7C" w:rsidP="00DC4527">
      <w:pPr>
        <w:numPr>
          <w:ilvl w:val="0"/>
          <w:numId w:val="10"/>
        </w:numPr>
        <w:spacing w:after="0" w:line="360" w:lineRule="auto"/>
        <w:jc w:val="both"/>
        <w:rPr>
          <w:rFonts w:ascii="Arial" w:hAnsi="Arial" w:cs="Arial"/>
          <w:sz w:val="24"/>
          <w:szCs w:val="24"/>
        </w:rPr>
      </w:pPr>
      <w:r w:rsidRPr="005F400C">
        <w:rPr>
          <w:rFonts w:ascii="Arial" w:hAnsi="Arial" w:cs="Arial"/>
          <w:sz w:val="24"/>
          <w:szCs w:val="24"/>
        </w:rPr>
        <w:t xml:space="preserve">No usar el equipo de protección indicado. </w:t>
      </w:r>
    </w:p>
    <w:p w:rsidR="00033D7C" w:rsidRPr="005F400C" w:rsidRDefault="00033D7C" w:rsidP="00DC4527">
      <w:pPr>
        <w:numPr>
          <w:ilvl w:val="0"/>
          <w:numId w:val="10"/>
        </w:numPr>
        <w:spacing w:after="0" w:line="360" w:lineRule="auto"/>
        <w:jc w:val="both"/>
        <w:rPr>
          <w:rFonts w:ascii="Arial" w:hAnsi="Arial" w:cs="Arial"/>
          <w:sz w:val="24"/>
          <w:szCs w:val="24"/>
        </w:rPr>
      </w:pPr>
      <w:r w:rsidRPr="005F400C">
        <w:rPr>
          <w:rFonts w:ascii="Arial" w:hAnsi="Arial" w:cs="Arial"/>
          <w:sz w:val="24"/>
          <w:szCs w:val="24"/>
        </w:rPr>
        <w:t xml:space="preserve">Hacer bromas en el sitio de trabajo. </w:t>
      </w:r>
    </w:p>
    <w:p w:rsidR="00033D7C" w:rsidRPr="005F400C" w:rsidRDefault="00033D7C" w:rsidP="00790B96">
      <w:pPr>
        <w:spacing w:line="360" w:lineRule="auto"/>
        <w:jc w:val="both"/>
        <w:rPr>
          <w:rFonts w:ascii="Arial" w:hAnsi="Arial" w:cs="Arial"/>
          <w:sz w:val="24"/>
          <w:szCs w:val="24"/>
        </w:rPr>
      </w:pPr>
    </w:p>
    <w:p w:rsidR="00033D7C" w:rsidRPr="00F11D24"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3.4.3.6 ORIGEN DE LAS CONDICIONES Y ACTOS INSEGUROS.</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Los factores que pueden originar la ocurrencia de la condición o del acto inseguro son:</w:t>
      </w:r>
    </w:p>
    <w:p w:rsidR="00033D7C" w:rsidRDefault="00033D7C" w:rsidP="00790B96">
      <w:pPr>
        <w:spacing w:after="0" w:line="360" w:lineRule="auto"/>
        <w:ind w:left="720"/>
        <w:jc w:val="both"/>
        <w:rPr>
          <w:rFonts w:ascii="Arial" w:hAnsi="Arial" w:cs="Arial"/>
          <w:sz w:val="24"/>
          <w:szCs w:val="24"/>
        </w:rPr>
      </w:pPr>
    </w:p>
    <w:p w:rsidR="00033D7C" w:rsidRPr="005F400C" w:rsidRDefault="00033D7C" w:rsidP="00DC4527">
      <w:pPr>
        <w:numPr>
          <w:ilvl w:val="0"/>
          <w:numId w:val="8"/>
        </w:numPr>
        <w:spacing w:after="0" w:line="360" w:lineRule="auto"/>
        <w:jc w:val="both"/>
        <w:rPr>
          <w:rFonts w:ascii="Arial" w:hAnsi="Arial" w:cs="Arial"/>
          <w:sz w:val="24"/>
          <w:szCs w:val="24"/>
        </w:rPr>
      </w:pPr>
      <w:r w:rsidRPr="005F400C">
        <w:rPr>
          <w:rFonts w:ascii="Arial" w:hAnsi="Arial" w:cs="Arial"/>
          <w:sz w:val="24"/>
          <w:szCs w:val="24"/>
        </w:rPr>
        <w:t xml:space="preserve">La falta de capacitación y adiestramiento para el puesto de trabajo, el desconocimiento de las medidas preventivas de accidentes laborales, la carencia de hábitos de seguridad en el trabajo, problemas psicosociales y familiares, así como conflictos interpersonales con los compañeros y jefes. </w:t>
      </w:r>
    </w:p>
    <w:p w:rsidR="00033D7C" w:rsidRDefault="00033D7C" w:rsidP="00790B96">
      <w:pPr>
        <w:spacing w:after="0" w:line="360" w:lineRule="auto"/>
        <w:ind w:left="720"/>
        <w:jc w:val="both"/>
        <w:rPr>
          <w:rFonts w:ascii="Arial" w:hAnsi="Arial" w:cs="Arial"/>
          <w:sz w:val="24"/>
          <w:szCs w:val="24"/>
        </w:rPr>
      </w:pPr>
    </w:p>
    <w:p w:rsidR="00033D7C" w:rsidRPr="00B12F2C" w:rsidRDefault="00033D7C" w:rsidP="00DC4527">
      <w:pPr>
        <w:numPr>
          <w:ilvl w:val="0"/>
          <w:numId w:val="8"/>
        </w:numPr>
        <w:spacing w:after="0" w:line="360" w:lineRule="auto"/>
        <w:jc w:val="both"/>
        <w:rPr>
          <w:rFonts w:ascii="Arial" w:hAnsi="Arial" w:cs="Arial"/>
          <w:sz w:val="24"/>
          <w:szCs w:val="24"/>
        </w:rPr>
      </w:pPr>
      <w:r w:rsidRPr="005F400C">
        <w:rPr>
          <w:rFonts w:ascii="Arial" w:hAnsi="Arial" w:cs="Arial"/>
          <w:sz w:val="24"/>
          <w:szCs w:val="24"/>
        </w:rPr>
        <w:t>Características personales: la confianza excesiva, la actitud de incumplimiento a normas y procedimientos de trabajo establecidos como seguros, los atavismos y creencias erróneas acerca de los accidentes, la irresponsabilidad, la fatiga y la disminución, por cualquier motivo, de la habilidad en el trabajo.</w:t>
      </w:r>
    </w:p>
    <w:p w:rsidR="00033D7C" w:rsidRDefault="00033D7C" w:rsidP="00DC4527">
      <w:pPr>
        <w:pStyle w:val="NormalWeb"/>
        <w:spacing w:line="360" w:lineRule="auto"/>
        <w:jc w:val="both"/>
        <w:rPr>
          <w:rFonts w:ascii="Arial" w:hAnsi="Arial" w:cs="Arial"/>
          <w:b/>
          <w:bCs/>
        </w:rPr>
      </w:pPr>
    </w:p>
    <w:p w:rsidR="00033D7C" w:rsidRPr="005F400C" w:rsidRDefault="00033D7C" w:rsidP="00DC4527">
      <w:pPr>
        <w:pStyle w:val="NormalWeb"/>
        <w:spacing w:line="360" w:lineRule="auto"/>
        <w:jc w:val="both"/>
        <w:rPr>
          <w:rFonts w:ascii="Arial" w:hAnsi="Arial" w:cs="Arial"/>
          <w:b/>
          <w:bCs/>
        </w:rPr>
      </w:pPr>
      <w:r w:rsidRPr="005F400C">
        <w:rPr>
          <w:rFonts w:ascii="Arial" w:hAnsi="Arial" w:cs="Arial"/>
          <w:b/>
          <w:bCs/>
        </w:rPr>
        <w:t>3.5 HIGIENE EN EL TRABAJO</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Es la disciplina dirigida al reconocimiento, evaluación y control de los agentes a que están expuestos los trabajadores en su centro laboral y que pueden causar una enfermedad de trabajo.</w:t>
      </w:r>
    </w:p>
    <w:p w:rsidR="00033D7C" w:rsidRPr="005F400C" w:rsidRDefault="00033D7C" w:rsidP="00DC4527">
      <w:pPr>
        <w:spacing w:line="360" w:lineRule="auto"/>
        <w:jc w:val="both"/>
        <w:rPr>
          <w:rFonts w:ascii="Arial" w:hAnsi="Arial" w:cs="Arial"/>
          <w:sz w:val="24"/>
          <w:szCs w:val="24"/>
        </w:rPr>
      </w:pPr>
    </w:p>
    <w:p w:rsidR="00033D7C" w:rsidRDefault="00033D7C" w:rsidP="00DC4527">
      <w:pPr>
        <w:spacing w:line="360" w:lineRule="auto"/>
        <w:jc w:val="both"/>
        <w:rPr>
          <w:rFonts w:ascii="Arial" w:hAnsi="Arial" w:cs="Arial"/>
          <w:b/>
          <w:bCs/>
          <w:sz w:val="24"/>
          <w:szCs w:val="24"/>
        </w:rPr>
      </w:pPr>
    </w:p>
    <w:p w:rsidR="00033D7C" w:rsidRDefault="00033D7C" w:rsidP="00DC4527">
      <w:pPr>
        <w:spacing w:line="360" w:lineRule="auto"/>
        <w:jc w:val="both"/>
        <w:rPr>
          <w:rFonts w:ascii="Arial" w:hAnsi="Arial" w:cs="Arial"/>
          <w:b/>
          <w:bCs/>
          <w:sz w:val="24"/>
          <w:szCs w:val="24"/>
        </w:rPr>
      </w:pPr>
    </w:p>
    <w:p w:rsidR="00033D7C" w:rsidRPr="005F400C"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3.5.1 OBJETIVO DE HIGIENE EN EL TRABAJO</w:t>
      </w:r>
    </w:p>
    <w:p w:rsidR="00033D7C" w:rsidRPr="005F400C" w:rsidRDefault="00033D7C" w:rsidP="004019E5">
      <w:pPr>
        <w:spacing w:line="360" w:lineRule="auto"/>
        <w:jc w:val="both"/>
        <w:rPr>
          <w:rFonts w:ascii="Arial" w:hAnsi="Arial" w:cs="Arial"/>
          <w:sz w:val="24"/>
          <w:szCs w:val="24"/>
        </w:rPr>
      </w:pPr>
      <w:r w:rsidRPr="005F400C">
        <w:rPr>
          <w:rFonts w:ascii="Arial" w:hAnsi="Arial" w:cs="Arial"/>
          <w:sz w:val="24"/>
          <w:szCs w:val="24"/>
        </w:rPr>
        <w:t>Según González y Rueda (1989) el objetivo de Higiene en el trabajo es:</w:t>
      </w:r>
    </w:p>
    <w:p w:rsidR="00033D7C" w:rsidRPr="005F400C" w:rsidRDefault="00033D7C" w:rsidP="00DC4527">
      <w:pPr>
        <w:numPr>
          <w:ilvl w:val="0"/>
          <w:numId w:val="9"/>
        </w:numPr>
        <w:spacing w:after="0" w:line="360" w:lineRule="auto"/>
        <w:jc w:val="both"/>
        <w:rPr>
          <w:rFonts w:ascii="Arial" w:hAnsi="Arial" w:cs="Arial"/>
          <w:b/>
          <w:bCs/>
          <w:sz w:val="24"/>
          <w:szCs w:val="24"/>
        </w:rPr>
      </w:pPr>
      <w:r w:rsidRPr="005F400C">
        <w:rPr>
          <w:rFonts w:ascii="Arial" w:hAnsi="Arial" w:cs="Arial"/>
          <w:sz w:val="24"/>
          <w:szCs w:val="24"/>
        </w:rPr>
        <w:t>Evitar y controlar las enfermedades en el trabajo y establecer todo tipo de medidas tendientes a preservar la salud y la vida, amenazadas por causas intrínsecas al trabajo y al medio donde se desarrollan.</w:t>
      </w:r>
    </w:p>
    <w:p w:rsidR="00033D7C" w:rsidRPr="005F400C" w:rsidRDefault="00033D7C" w:rsidP="00DC4527">
      <w:pPr>
        <w:numPr>
          <w:ilvl w:val="0"/>
          <w:numId w:val="9"/>
        </w:numPr>
        <w:spacing w:after="0" w:line="360" w:lineRule="auto"/>
        <w:jc w:val="both"/>
        <w:rPr>
          <w:rFonts w:ascii="Arial" w:hAnsi="Arial" w:cs="Arial"/>
          <w:b/>
          <w:bCs/>
          <w:sz w:val="24"/>
          <w:szCs w:val="24"/>
        </w:rPr>
      </w:pPr>
      <w:r w:rsidRPr="005F400C">
        <w:rPr>
          <w:rFonts w:ascii="Arial" w:hAnsi="Arial" w:cs="Arial"/>
          <w:sz w:val="24"/>
          <w:szCs w:val="24"/>
        </w:rPr>
        <w:t>Establecer las medidas que deben implementarse en los centros de trabajo, a fin de que los trabajadores laboren en condiciones higiénicas.</w:t>
      </w:r>
    </w:p>
    <w:p w:rsidR="00033D7C" w:rsidRPr="005F400C" w:rsidRDefault="00033D7C" w:rsidP="00DC4527">
      <w:pPr>
        <w:numPr>
          <w:ilvl w:val="0"/>
          <w:numId w:val="9"/>
        </w:numPr>
        <w:spacing w:after="0" w:line="360" w:lineRule="auto"/>
        <w:jc w:val="both"/>
        <w:rPr>
          <w:rFonts w:ascii="Arial" w:hAnsi="Arial" w:cs="Arial"/>
          <w:b/>
          <w:bCs/>
          <w:sz w:val="24"/>
          <w:szCs w:val="24"/>
        </w:rPr>
      </w:pPr>
      <w:r w:rsidRPr="005F400C">
        <w:rPr>
          <w:rFonts w:ascii="Arial" w:hAnsi="Arial" w:cs="Arial"/>
          <w:sz w:val="24"/>
          <w:szCs w:val="24"/>
        </w:rPr>
        <w:t>Señalar que, tarde o temprano, un trabajador puede sufrir un padecimiento como consecuencia del trabajo.</w:t>
      </w:r>
    </w:p>
    <w:p w:rsidR="00033D7C" w:rsidRPr="005F400C" w:rsidRDefault="00033D7C" w:rsidP="00DC4527">
      <w:pPr>
        <w:spacing w:line="360" w:lineRule="auto"/>
        <w:jc w:val="both"/>
        <w:rPr>
          <w:rFonts w:ascii="Arial" w:hAnsi="Arial" w:cs="Arial"/>
          <w:b/>
          <w:bCs/>
          <w:sz w:val="24"/>
          <w:szCs w:val="24"/>
        </w:rPr>
      </w:pPr>
    </w:p>
    <w:p w:rsidR="00033D7C" w:rsidRPr="005F400C"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3.6 ENFERMEDADES DE TRABAJO</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Todo estado patológico derivado de la acción continuada de una causa que tenga su origen o motivo en el trabajo o en el medio en que el traba</w:t>
      </w:r>
      <w:r>
        <w:rPr>
          <w:rFonts w:ascii="Arial" w:hAnsi="Arial" w:cs="Arial"/>
          <w:sz w:val="24"/>
          <w:szCs w:val="24"/>
        </w:rPr>
        <w:t xml:space="preserve">jador se vea obligado a prestar </w:t>
      </w:r>
      <w:r w:rsidRPr="005F400C">
        <w:rPr>
          <w:rFonts w:ascii="Arial" w:hAnsi="Arial" w:cs="Arial"/>
          <w:sz w:val="24"/>
          <w:szCs w:val="24"/>
        </w:rPr>
        <w:t>sus servicios (artículo 475, Ley Federal del Trabajo).</w:t>
      </w:r>
    </w:p>
    <w:p w:rsidR="00033D7C" w:rsidRPr="005F400C" w:rsidRDefault="00033D7C" w:rsidP="00DC4527">
      <w:pPr>
        <w:pStyle w:val="NormalWeb"/>
        <w:spacing w:line="360" w:lineRule="auto"/>
        <w:jc w:val="both"/>
        <w:rPr>
          <w:rFonts w:ascii="Arial" w:hAnsi="Arial" w:cs="Arial"/>
          <w:b/>
          <w:bCs/>
        </w:rPr>
      </w:pPr>
    </w:p>
    <w:p w:rsidR="00033D7C" w:rsidRPr="005F400C" w:rsidRDefault="00033D7C" w:rsidP="00DC4527">
      <w:pPr>
        <w:pStyle w:val="NormalWeb"/>
        <w:spacing w:line="360" w:lineRule="auto"/>
        <w:jc w:val="both"/>
        <w:rPr>
          <w:rFonts w:ascii="Arial" w:hAnsi="Arial" w:cs="Arial"/>
          <w:b/>
          <w:bCs/>
        </w:rPr>
      </w:pPr>
      <w:r w:rsidRPr="005F400C">
        <w:rPr>
          <w:rFonts w:ascii="Arial" w:hAnsi="Arial" w:cs="Arial"/>
          <w:b/>
          <w:bCs/>
        </w:rPr>
        <w:t>3.6.1 CAUSAS DE ENFERMEDADES DE TRABAJO</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Los agentes que pueden producir enfermedades de trabajo, son:</w:t>
      </w:r>
    </w:p>
    <w:p w:rsidR="00033D7C" w:rsidRPr="005F400C" w:rsidRDefault="00033D7C" w:rsidP="00DC4527">
      <w:pPr>
        <w:numPr>
          <w:ilvl w:val="0"/>
          <w:numId w:val="11"/>
        </w:numPr>
        <w:spacing w:after="0" w:line="360" w:lineRule="auto"/>
        <w:jc w:val="both"/>
        <w:rPr>
          <w:rFonts w:ascii="Arial" w:hAnsi="Arial" w:cs="Arial"/>
          <w:sz w:val="24"/>
          <w:szCs w:val="24"/>
        </w:rPr>
      </w:pPr>
      <w:r w:rsidRPr="005F400C">
        <w:rPr>
          <w:rFonts w:ascii="Arial" w:hAnsi="Arial" w:cs="Arial"/>
          <w:sz w:val="24"/>
          <w:szCs w:val="24"/>
        </w:rPr>
        <w:t xml:space="preserve">Físicos </w:t>
      </w:r>
    </w:p>
    <w:p w:rsidR="00033D7C" w:rsidRPr="005F400C" w:rsidRDefault="00033D7C" w:rsidP="00DC4527">
      <w:pPr>
        <w:numPr>
          <w:ilvl w:val="0"/>
          <w:numId w:val="11"/>
        </w:numPr>
        <w:spacing w:after="0" w:line="360" w:lineRule="auto"/>
        <w:jc w:val="both"/>
        <w:rPr>
          <w:rFonts w:ascii="Arial" w:hAnsi="Arial" w:cs="Arial"/>
          <w:sz w:val="24"/>
          <w:szCs w:val="24"/>
        </w:rPr>
      </w:pPr>
      <w:r w:rsidRPr="005F400C">
        <w:rPr>
          <w:rFonts w:ascii="Arial" w:hAnsi="Arial" w:cs="Arial"/>
          <w:sz w:val="24"/>
          <w:szCs w:val="24"/>
        </w:rPr>
        <w:t xml:space="preserve">Químicos </w:t>
      </w:r>
    </w:p>
    <w:p w:rsidR="00033D7C" w:rsidRPr="005F400C" w:rsidRDefault="00033D7C" w:rsidP="00DC4527">
      <w:pPr>
        <w:numPr>
          <w:ilvl w:val="0"/>
          <w:numId w:val="11"/>
        </w:numPr>
        <w:spacing w:after="0" w:line="360" w:lineRule="auto"/>
        <w:jc w:val="both"/>
        <w:rPr>
          <w:rFonts w:ascii="Arial" w:hAnsi="Arial" w:cs="Arial"/>
          <w:sz w:val="24"/>
          <w:szCs w:val="24"/>
        </w:rPr>
      </w:pPr>
      <w:r w:rsidRPr="005F400C">
        <w:rPr>
          <w:rFonts w:ascii="Arial" w:hAnsi="Arial" w:cs="Arial"/>
          <w:sz w:val="24"/>
          <w:szCs w:val="24"/>
        </w:rPr>
        <w:t xml:space="preserve">Biológicos </w:t>
      </w:r>
    </w:p>
    <w:p w:rsidR="00033D7C" w:rsidRPr="005F400C" w:rsidRDefault="00033D7C" w:rsidP="00DC4527">
      <w:pPr>
        <w:numPr>
          <w:ilvl w:val="0"/>
          <w:numId w:val="11"/>
        </w:numPr>
        <w:spacing w:after="0" w:line="360" w:lineRule="auto"/>
        <w:jc w:val="both"/>
        <w:rPr>
          <w:rFonts w:ascii="Arial" w:hAnsi="Arial" w:cs="Arial"/>
          <w:sz w:val="24"/>
          <w:szCs w:val="24"/>
        </w:rPr>
      </w:pPr>
      <w:r w:rsidRPr="005F400C">
        <w:rPr>
          <w:rFonts w:ascii="Arial" w:hAnsi="Arial" w:cs="Arial"/>
          <w:sz w:val="24"/>
          <w:szCs w:val="24"/>
        </w:rPr>
        <w:t xml:space="preserve">Psicosociales </w:t>
      </w:r>
    </w:p>
    <w:p w:rsidR="00033D7C" w:rsidRPr="005F400C" w:rsidRDefault="00033D7C" w:rsidP="00DC4527">
      <w:pPr>
        <w:numPr>
          <w:ilvl w:val="0"/>
          <w:numId w:val="11"/>
        </w:numPr>
        <w:spacing w:after="0" w:line="360" w:lineRule="auto"/>
        <w:jc w:val="both"/>
        <w:rPr>
          <w:rFonts w:ascii="Arial" w:hAnsi="Arial" w:cs="Arial"/>
          <w:sz w:val="24"/>
          <w:szCs w:val="24"/>
        </w:rPr>
      </w:pPr>
      <w:r w:rsidRPr="005F400C">
        <w:rPr>
          <w:rFonts w:ascii="Arial" w:hAnsi="Arial" w:cs="Arial"/>
          <w:sz w:val="24"/>
          <w:szCs w:val="24"/>
        </w:rPr>
        <w:t xml:space="preserve">Ergonómicos </w:t>
      </w:r>
    </w:p>
    <w:p w:rsidR="00033D7C" w:rsidRPr="005F400C" w:rsidRDefault="00033D7C" w:rsidP="00DC4527">
      <w:pPr>
        <w:spacing w:line="360" w:lineRule="auto"/>
        <w:ind w:left="360"/>
        <w:jc w:val="both"/>
        <w:rPr>
          <w:rFonts w:ascii="Arial" w:hAnsi="Arial" w:cs="Arial"/>
          <w:sz w:val="24"/>
          <w:szCs w:val="24"/>
        </w:rPr>
      </w:pPr>
    </w:p>
    <w:p w:rsidR="00033D7C" w:rsidRPr="005F400C" w:rsidRDefault="00033D7C" w:rsidP="00DC4527">
      <w:pPr>
        <w:spacing w:line="360" w:lineRule="auto"/>
        <w:jc w:val="both"/>
        <w:rPr>
          <w:rFonts w:ascii="Arial" w:hAnsi="Arial" w:cs="Arial"/>
          <w:sz w:val="24"/>
          <w:szCs w:val="24"/>
        </w:rPr>
      </w:pPr>
      <w:r w:rsidRPr="005F400C">
        <w:rPr>
          <w:rFonts w:ascii="Arial" w:hAnsi="Arial" w:cs="Arial"/>
          <w:b/>
          <w:bCs/>
          <w:sz w:val="24"/>
          <w:szCs w:val="24"/>
        </w:rPr>
        <w:lastRenderedPageBreak/>
        <w:t>AGENTES FISICOS:</w:t>
      </w:r>
      <w:r w:rsidRPr="005F400C">
        <w:rPr>
          <w:rFonts w:ascii="Arial" w:hAnsi="Arial" w:cs="Arial"/>
          <w:sz w:val="24"/>
          <w:szCs w:val="24"/>
        </w:rPr>
        <w:t xml:space="preserve"> Es todo estado energético agresivo que tiene lugar en el medio ambiente. Los más notables, son los que se relacionan con ruido, vibraciones, calor, frío, iluminación, ventilación, presiones anormales, radiaciones, etc. Para cualquiera de estos contaminantes físicos puede existir una vía de entrada específica o genérica, ya que sus efectos son debidos a cambios energéticos que pueden actuar sobre órganos concretos.</w:t>
      </w:r>
    </w:p>
    <w:p w:rsidR="00033D7C" w:rsidRPr="005F400C" w:rsidRDefault="00033D7C" w:rsidP="00DC4527">
      <w:pPr>
        <w:spacing w:line="360" w:lineRule="auto"/>
        <w:jc w:val="both"/>
        <w:rPr>
          <w:rFonts w:ascii="Arial" w:hAnsi="Arial" w:cs="Arial"/>
          <w:b/>
          <w:bCs/>
          <w:sz w:val="24"/>
          <w:szCs w:val="24"/>
        </w:rPr>
      </w:pPr>
    </w:p>
    <w:p w:rsidR="00033D7C" w:rsidRPr="005F400C" w:rsidRDefault="00033D7C" w:rsidP="00DC4527">
      <w:pPr>
        <w:spacing w:line="360" w:lineRule="auto"/>
        <w:jc w:val="both"/>
        <w:rPr>
          <w:rFonts w:ascii="Arial" w:hAnsi="Arial" w:cs="Arial"/>
          <w:sz w:val="24"/>
          <w:szCs w:val="24"/>
        </w:rPr>
      </w:pPr>
      <w:r w:rsidRPr="005F400C">
        <w:rPr>
          <w:rFonts w:ascii="Arial" w:hAnsi="Arial" w:cs="Arial"/>
          <w:b/>
          <w:bCs/>
          <w:sz w:val="24"/>
          <w:szCs w:val="24"/>
        </w:rPr>
        <w:t>AGENTES QUIMICOS:</w:t>
      </w:r>
      <w:r w:rsidRPr="005F400C">
        <w:rPr>
          <w:rFonts w:ascii="Arial" w:hAnsi="Arial" w:cs="Arial"/>
          <w:sz w:val="24"/>
          <w:szCs w:val="24"/>
        </w:rPr>
        <w:t xml:space="preserve"> Es toda sustancia natural o sintética, que durante la fabricación, manejo, transporte, almacenamiento o uso, pueda contaminar el ambiente (en forma de polvo, humo, gas, vapor, neblinas y rocío) y producir efectos irritantes, corrosivos, explosivos, tóxicos e inflamables, con probabilidades de alterar la salud de las personas que entran en contacto con ellas</w:t>
      </w:r>
    </w:p>
    <w:p w:rsidR="00033D7C" w:rsidRPr="005F400C" w:rsidRDefault="00033D7C" w:rsidP="00DC4527">
      <w:pPr>
        <w:spacing w:line="360" w:lineRule="auto"/>
        <w:jc w:val="both"/>
        <w:rPr>
          <w:rFonts w:ascii="Arial" w:hAnsi="Arial" w:cs="Arial"/>
          <w:b/>
          <w:bCs/>
          <w:sz w:val="24"/>
          <w:szCs w:val="24"/>
        </w:rPr>
      </w:pPr>
    </w:p>
    <w:p w:rsidR="00033D7C" w:rsidRPr="005F400C" w:rsidRDefault="00033D7C" w:rsidP="00DC4527">
      <w:pPr>
        <w:spacing w:line="360" w:lineRule="auto"/>
        <w:jc w:val="both"/>
        <w:rPr>
          <w:rFonts w:ascii="Arial" w:hAnsi="Arial" w:cs="Arial"/>
          <w:sz w:val="24"/>
          <w:szCs w:val="24"/>
        </w:rPr>
      </w:pPr>
      <w:r w:rsidRPr="005F400C">
        <w:rPr>
          <w:rFonts w:ascii="Arial" w:hAnsi="Arial" w:cs="Arial"/>
          <w:b/>
          <w:bCs/>
          <w:sz w:val="24"/>
          <w:szCs w:val="24"/>
        </w:rPr>
        <w:t>AGENTES BIOLOGICOS:</w:t>
      </w:r>
      <w:r w:rsidRPr="005F400C">
        <w:rPr>
          <w:rFonts w:ascii="Arial" w:hAnsi="Arial" w:cs="Arial"/>
          <w:sz w:val="24"/>
          <w:szCs w:val="24"/>
        </w:rPr>
        <w:t xml:space="preserve"> Son todos aquellos organismos vivos y sustancias derivadas de los mismos, presentes en el puesto de trabajo, que pueden ser susceptibles de provocar efectos negativos en la salud de los trabajadores. Estos efectos negativos se pueden concretar en procesos infecciosos, tóxicos o alérgicos</w:t>
      </w:r>
    </w:p>
    <w:p w:rsidR="00033D7C" w:rsidRPr="005F400C" w:rsidRDefault="00033D7C" w:rsidP="00DC4527">
      <w:pPr>
        <w:spacing w:line="360" w:lineRule="auto"/>
        <w:jc w:val="both"/>
        <w:rPr>
          <w:rFonts w:ascii="Arial" w:hAnsi="Arial" w:cs="Arial"/>
          <w:b/>
          <w:bCs/>
          <w:sz w:val="24"/>
          <w:szCs w:val="24"/>
        </w:rPr>
      </w:pPr>
    </w:p>
    <w:p w:rsidR="00033D7C" w:rsidRPr="005F400C" w:rsidRDefault="00033D7C" w:rsidP="00DC4527">
      <w:pPr>
        <w:spacing w:line="360" w:lineRule="auto"/>
        <w:jc w:val="both"/>
        <w:rPr>
          <w:rFonts w:ascii="Arial" w:hAnsi="Arial" w:cs="Arial"/>
          <w:sz w:val="24"/>
          <w:szCs w:val="24"/>
        </w:rPr>
      </w:pPr>
      <w:r w:rsidRPr="005F400C">
        <w:rPr>
          <w:rFonts w:ascii="Arial" w:hAnsi="Arial" w:cs="Arial"/>
          <w:b/>
          <w:bCs/>
          <w:sz w:val="24"/>
          <w:szCs w:val="24"/>
        </w:rPr>
        <w:t>AGENTES PSICOSOCIALES:</w:t>
      </w:r>
      <w:r w:rsidRPr="005F400C">
        <w:rPr>
          <w:rFonts w:ascii="Arial" w:hAnsi="Arial" w:cs="Arial"/>
          <w:sz w:val="24"/>
          <w:szCs w:val="24"/>
        </w:rPr>
        <w:t xml:space="preserve"> Son las situaciones que ocasionan insatisfacción laboral o fatiga y que influyen negativamente en el estado anímico de las personas</w:t>
      </w:r>
    </w:p>
    <w:p w:rsidR="00033D7C" w:rsidRPr="005F400C" w:rsidRDefault="00033D7C" w:rsidP="00DC4527">
      <w:pPr>
        <w:spacing w:line="360" w:lineRule="auto"/>
        <w:jc w:val="both"/>
        <w:rPr>
          <w:rFonts w:ascii="Arial" w:hAnsi="Arial" w:cs="Arial"/>
          <w:b/>
          <w:bCs/>
          <w:sz w:val="24"/>
          <w:szCs w:val="24"/>
        </w:rPr>
      </w:pPr>
    </w:p>
    <w:p w:rsidR="00033D7C" w:rsidRPr="005F400C" w:rsidRDefault="00033D7C" w:rsidP="00DC4527">
      <w:pPr>
        <w:spacing w:line="360" w:lineRule="auto"/>
        <w:jc w:val="both"/>
        <w:rPr>
          <w:rFonts w:ascii="Arial" w:hAnsi="Arial" w:cs="Arial"/>
          <w:sz w:val="24"/>
          <w:szCs w:val="24"/>
        </w:rPr>
      </w:pPr>
      <w:r w:rsidRPr="005F400C">
        <w:rPr>
          <w:rFonts w:ascii="Arial" w:hAnsi="Arial" w:cs="Arial"/>
          <w:b/>
          <w:bCs/>
          <w:sz w:val="24"/>
          <w:szCs w:val="24"/>
        </w:rPr>
        <w:t>AGENTES ERGONOMICOS:</w:t>
      </w:r>
      <w:r w:rsidRPr="005F400C">
        <w:rPr>
          <w:rFonts w:ascii="Arial" w:hAnsi="Arial" w:cs="Arial"/>
          <w:sz w:val="24"/>
          <w:szCs w:val="24"/>
        </w:rPr>
        <w:t xml:space="preserve"> Es la falta de adecuación de la maquinaria y elementos de trabajo a las condiciones físicas del hombre, que pueden ocasionar fatiga muscular o enfermedad de trabajo.</w:t>
      </w:r>
    </w:p>
    <w:p w:rsidR="00033D7C" w:rsidRPr="005F400C" w:rsidRDefault="00033D7C" w:rsidP="00DC4527">
      <w:pPr>
        <w:spacing w:line="360" w:lineRule="auto"/>
        <w:jc w:val="both"/>
        <w:rPr>
          <w:rFonts w:ascii="Arial" w:hAnsi="Arial" w:cs="Arial"/>
          <w:sz w:val="24"/>
          <w:szCs w:val="24"/>
        </w:rPr>
      </w:pPr>
    </w:p>
    <w:p w:rsidR="00033D7C" w:rsidRDefault="00033D7C" w:rsidP="00DC4527">
      <w:pPr>
        <w:spacing w:line="360" w:lineRule="auto"/>
        <w:jc w:val="both"/>
        <w:rPr>
          <w:rFonts w:ascii="Arial" w:hAnsi="Arial" w:cs="Arial"/>
          <w:b/>
          <w:bCs/>
          <w:sz w:val="24"/>
          <w:szCs w:val="24"/>
        </w:rPr>
      </w:pPr>
    </w:p>
    <w:p w:rsidR="00033D7C" w:rsidRDefault="00033D7C" w:rsidP="00DC4527">
      <w:pPr>
        <w:spacing w:line="360" w:lineRule="auto"/>
        <w:jc w:val="both"/>
        <w:rPr>
          <w:rFonts w:ascii="Arial" w:hAnsi="Arial" w:cs="Arial"/>
          <w:b/>
          <w:bCs/>
          <w:sz w:val="24"/>
          <w:szCs w:val="24"/>
        </w:rPr>
      </w:pPr>
    </w:p>
    <w:p w:rsidR="00033D7C" w:rsidRDefault="00033D7C" w:rsidP="00DC4527">
      <w:pPr>
        <w:spacing w:line="360" w:lineRule="auto"/>
        <w:jc w:val="both"/>
        <w:rPr>
          <w:rFonts w:ascii="Arial" w:hAnsi="Arial" w:cs="Arial"/>
          <w:b/>
          <w:bCs/>
          <w:sz w:val="24"/>
          <w:szCs w:val="24"/>
        </w:rPr>
      </w:pPr>
    </w:p>
    <w:p w:rsidR="00033D7C" w:rsidRDefault="00033D7C" w:rsidP="00DC4527">
      <w:pPr>
        <w:spacing w:line="360" w:lineRule="auto"/>
        <w:jc w:val="both"/>
        <w:rPr>
          <w:rFonts w:ascii="Arial" w:hAnsi="Arial" w:cs="Arial"/>
          <w:b/>
          <w:bCs/>
          <w:sz w:val="24"/>
          <w:szCs w:val="24"/>
        </w:rPr>
      </w:pPr>
    </w:p>
    <w:p w:rsidR="00033D7C" w:rsidRPr="00F11D24"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3.6.2 VIAS DE CONTAMINACION DE LOS AGENTES QUIMICOS Y BIOLOGICOS.</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 xml:space="preserve">Las vías más comunes por donde entran al cuerpo los agentes químicos y biológicos, son: </w:t>
      </w:r>
    </w:p>
    <w:p w:rsidR="00033D7C" w:rsidRPr="005F400C" w:rsidRDefault="00033D7C" w:rsidP="00DC4527">
      <w:pPr>
        <w:numPr>
          <w:ilvl w:val="0"/>
          <w:numId w:val="12"/>
        </w:numPr>
        <w:spacing w:after="0" w:line="360" w:lineRule="auto"/>
        <w:jc w:val="both"/>
        <w:rPr>
          <w:rFonts w:ascii="Arial" w:hAnsi="Arial" w:cs="Arial"/>
          <w:sz w:val="24"/>
          <w:szCs w:val="24"/>
        </w:rPr>
      </w:pPr>
      <w:r w:rsidRPr="005F400C">
        <w:rPr>
          <w:rFonts w:ascii="Arial" w:hAnsi="Arial" w:cs="Arial"/>
          <w:sz w:val="24"/>
          <w:szCs w:val="24"/>
        </w:rPr>
        <w:t xml:space="preserve">La vía respiratoria: A ésta corresponde la mayoría de las enfermedades causadas por este tipo de agentes, lo que resulta fácil de comprender si consideramos que los mismos se mezclan con el aire que respiramos y que al realizar un esfuerzo, como es el trabajo, la función respiratoria aumenta. </w:t>
      </w:r>
    </w:p>
    <w:p w:rsidR="00033D7C" w:rsidRPr="005F400C" w:rsidRDefault="00033D7C" w:rsidP="00DC4527">
      <w:pPr>
        <w:numPr>
          <w:ilvl w:val="0"/>
          <w:numId w:val="12"/>
        </w:numPr>
        <w:spacing w:after="0" w:line="360" w:lineRule="auto"/>
        <w:jc w:val="both"/>
        <w:rPr>
          <w:rFonts w:ascii="Arial" w:hAnsi="Arial" w:cs="Arial"/>
          <w:sz w:val="24"/>
          <w:szCs w:val="24"/>
        </w:rPr>
      </w:pPr>
      <w:r w:rsidRPr="005F400C">
        <w:rPr>
          <w:rFonts w:ascii="Arial" w:hAnsi="Arial" w:cs="Arial"/>
          <w:sz w:val="24"/>
          <w:szCs w:val="24"/>
        </w:rPr>
        <w:t xml:space="preserve">La vía cutánea (piel): Es frecuente por las sustancias irritantes, solventes, etc., que provocan daños a la piel y que por otra parte, facilitan la entrada de otros agentes. </w:t>
      </w:r>
    </w:p>
    <w:p w:rsidR="00033D7C" w:rsidRPr="005F400C" w:rsidRDefault="00033D7C" w:rsidP="00DC4527">
      <w:pPr>
        <w:numPr>
          <w:ilvl w:val="0"/>
          <w:numId w:val="12"/>
        </w:numPr>
        <w:spacing w:after="0" w:line="360" w:lineRule="auto"/>
        <w:jc w:val="both"/>
        <w:rPr>
          <w:rFonts w:ascii="Arial" w:hAnsi="Arial" w:cs="Arial"/>
          <w:sz w:val="24"/>
          <w:szCs w:val="24"/>
        </w:rPr>
      </w:pPr>
      <w:r w:rsidRPr="005F400C">
        <w:rPr>
          <w:rFonts w:ascii="Arial" w:hAnsi="Arial" w:cs="Arial"/>
          <w:sz w:val="24"/>
          <w:szCs w:val="24"/>
        </w:rPr>
        <w:t xml:space="preserve">Por ingestión: Las enfermedades que se producen por esta vía se deben básicamente a la falta de conocimientos y de hábitos de higiene. Es importante que los trabajadores sepan que no deben comer en los sitios de trabajo, a excepción de los lugares autorizados para ello, y también que es necesario lavarse las manos antes de tomar alimentos y después de ir al baño. </w:t>
      </w:r>
    </w:p>
    <w:p w:rsidR="00033D7C" w:rsidRPr="005F400C" w:rsidRDefault="00033D7C" w:rsidP="00DC4527">
      <w:pPr>
        <w:spacing w:line="360" w:lineRule="auto"/>
        <w:jc w:val="both"/>
        <w:rPr>
          <w:rFonts w:ascii="Arial" w:hAnsi="Arial" w:cs="Arial"/>
          <w:sz w:val="24"/>
          <w:szCs w:val="24"/>
        </w:rPr>
      </w:pPr>
    </w:p>
    <w:p w:rsidR="00033D7C" w:rsidRPr="005F400C"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3.6.3 DETECCIÓN DE ENFERMEDADES DE TRABAJO</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 xml:space="preserve">Los factores a considerar en el individuo para detectar enfermedades de trabajo, son: </w:t>
      </w:r>
    </w:p>
    <w:p w:rsidR="00033D7C" w:rsidRPr="005F400C" w:rsidRDefault="00033D7C" w:rsidP="00DC4527">
      <w:pPr>
        <w:numPr>
          <w:ilvl w:val="0"/>
          <w:numId w:val="13"/>
        </w:numPr>
        <w:spacing w:after="0" w:line="360" w:lineRule="auto"/>
        <w:jc w:val="both"/>
        <w:rPr>
          <w:rFonts w:ascii="Arial" w:hAnsi="Arial" w:cs="Arial"/>
          <w:sz w:val="24"/>
          <w:szCs w:val="24"/>
        </w:rPr>
      </w:pPr>
      <w:r w:rsidRPr="005F400C">
        <w:rPr>
          <w:rFonts w:ascii="Arial" w:hAnsi="Arial" w:cs="Arial"/>
          <w:sz w:val="24"/>
          <w:szCs w:val="24"/>
        </w:rPr>
        <w:t xml:space="preserve">El tiempo y frecuencia de la exposición del trabajador al agente físico, químico, biológico, psicosocial o ergonómico. </w:t>
      </w:r>
    </w:p>
    <w:p w:rsidR="00033D7C" w:rsidRPr="005F400C" w:rsidRDefault="00033D7C" w:rsidP="00DC4527">
      <w:pPr>
        <w:numPr>
          <w:ilvl w:val="0"/>
          <w:numId w:val="13"/>
        </w:numPr>
        <w:spacing w:after="0" w:line="360" w:lineRule="auto"/>
        <w:jc w:val="both"/>
        <w:rPr>
          <w:rFonts w:ascii="Arial" w:hAnsi="Arial" w:cs="Arial"/>
          <w:sz w:val="24"/>
          <w:szCs w:val="24"/>
        </w:rPr>
      </w:pPr>
      <w:r w:rsidRPr="005F400C">
        <w:rPr>
          <w:rFonts w:ascii="Arial" w:hAnsi="Arial" w:cs="Arial"/>
          <w:sz w:val="24"/>
          <w:szCs w:val="24"/>
        </w:rPr>
        <w:t xml:space="preserve">Las características de la exposición. </w:t>
      </w:r>
    </w:p>
    <w:p w:rsidR="00033D7C" w:rsidRPr="005F400C" w:rsidRDefault="00033D7C" w:rsidP="00DC4527">
      <w:pPr>
        <w:numPr>
          <w:ilvl w:val="0"/>
          <w:numId w:val="13"/>
        </w:numPr>
        <w:spacing w:after="0" w:line="360" w:lineRule="auto"/>
        <w:jc w:val="both"/>
        <w:rPr>
          <w:rFonts w:ascii="Arial" w:hAnsi="Arial" w:cs="Arial"/>
          <w:sz w:val="24"/>
          <w:szCs w:val="24"/>
        </w:rPr>
      </w:pPr>
      <w:r w:rsidRPr="005F400C">
        <w:rPr>
          <w:rFonts w:ascii="Arial" w:hAnsi="Arial" w:cs="Arial"/>
          <w:sz w:val="24"/>
          <w:szCs w:val="24"/>
        </w:rPr>
        <w:t xml:space="preserve">La resistencia o propensión que tenga el propio trabajador a contraer la enfermedad. </w:t>
      </w:r>
    </w:p>
    <w:p w:rsidR="00033D7C" w:rsidRPr="005F400C" w:rsidRDefault="00033D7C" w:rsidP="00DC4527">
      <w:pPr>
        <w:numPr>
          <w:ilvl w:val="0"/>
          <w:numId w:val="13"/>
        </w:numPr>
        <w:spacing w:after="0" w:line="360" w:lineRule="auto"/>
        <w:jc w:val="both"/>
        <w:rPr>
          <w:rFonts w:ascii="Arial" w:hAnsi="Arial" w:cs="Arial"/>
          <w:sz w:val="24"/>
          <w:szCs w:val="24"/>
        </w:rPr>
      </w:pPr>
      <w:r w:rsidRPr="005F400C">
        <w:rPr>
          <w:rFonts w:ascii="Arial" w:hAnsi="Arial" w:cs="Arial"/>
          <w:sz w:val="24"/>
          <w:szCs w:val="24"/>
        </w:rPr>
        <w:t xml:space="preserve">El uso adecuado o inadecuado que haga el trabajador del equipo de protección personal. </w:t>
      </w:r>
    </w:p>
    <w:p w:rsidR="00033D7C" w:rsidRPr="005F400C" w:rsidRDefault="00033D7C" w:rsidP="00DC4527">
      <w:pPr>
        <w:spacing w:line="360" w:lineRule="auto"/>
        <w:jc w:val="both"/>
        <w:rPr>
          <w:rFonts w:ascii="Arial" w:hAnsi="Arial" w:cs="Arial"/>
          <w:b/>
          <w:bCs/>
          <w:sz w:val="24"/>
          <w:szCs w:val="24"/>
        </w:rPr>
      </w:pPr>
    </w:p>
    <w:p w:rsidR="00033D7C" w:rsidRDefault="00033D7C" w:rsidP="00DC4527">
      <w:pPr>
        <w:spacing w:line="360" w:lineRule="auto"/>
        <w:jc w:val="both"/>
        <w:rPr>
          <w:rFonts w:ascii="Arial" w:hAnsi="Arial" w:cs="Arial"/>
          <w:b/>
          <w:bCs/>
          <w:sz w:val="24"/>
          <w:szCs w:val="24"/>
        </w:rPr>
      </w:pPr>
    </w:p>
    <w:p w:rsidR="00033D7C" w:rsidRPr="005F400C"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3.6.4 FORMAS DE PREVENIR LAS ENFERMEDADES</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Los siguientes puntos son las formas de cómo prevenir las enfermedades de trabajo:</w:t>
      </w:r>
    </w:p>
    <w:p w:rsidR="00033D7C" w:rsidRPr="005F400C" w:rsidRDefault="00033D7C" w:rsidP="00DC4527">
      <w:pPr>
        <w:numPr>
          <w:ilvl w:val="0"/>
          <w:numId w:val="14"/>
        </w:numPr>
        <w:spacing w:after="0" w:line="360" w:lineRule="auto"/>
        <w:jc w:val="both"/>
        <w:rPr>
          <w:rFonts w:ascii="Arial" w:hAnsi="Arial" w:cs="Arial"/>
          <w:sz w:val="24"/>
          <w:szCs w:val="24"/>
        </w:rPr>
      </w:pPr>
      <w:r w:rsidRPr="005F400C">
        <w:rPr>
          <w:rFonts w:ascii="Arial" w:hAnsi="Arial" w:cs="Arial"/>
          <w:sz w:val="24"/>
          <w:szCs w:val="24"/>
        </w:rPr>
        <w:t xml:space="preserve">Conocer las características de cada uno de los contaminantes y las medidas para prevenir su acción. </w:t>
      </w:r>
    </w:p>
    <w:p w:rsidR="00033D7C" w:rsidRPr="005F400C" w:rsidRDefault="00033D7C" w:rsidP="00DC4527">
      <w:pPr>
        <w:numPr>
          <w:ilvl w:val="0"/>
          <w:numId w:val="14"/>
        </w:numPr>
        <w:spacing w:after="0" w:line="360" w:lineRule="auto"/>
        <w:jc w:val="both"/>
        <w:rPr>
          <w:rFonts w:ascii="Arial" w:hAnsi="Arial" w:cs="Arial"/>
          <w:sz w:val="24"/>
          <w:szCs w:val="24"/>
        </w:rPr>
      </w:pPr>
      <w:r w:rsidRPr="005F400C">
        <w:rPr>
          <w:rFonts w:ascii="Arial" w:hAnsi="Arial" w:cs="Arial"/>
          <w:sz w:val="24"/>
          <w:szCs w:val="24"/>
        </w:rPr>
        <w:t xml:space="preserve">Vigilar el tiempo máximo a que pueden estar expuestos a cierto tipo de contaminante. </w:t>
      </w:r>
    </w:p>
    <w:p w:rsidR="00033D7C" w:rsidRPr="005F400C" w:rsidRDefault="00033D7C" w:rsidP="00DC4527">
      <w:pPr>
        <w:numPr>
          <w:ilvl w:val="0"/>
          <w:numId w:val="14"/>
        </w:numPr>
        <w:spacing w:after="0" w:line="360" w:lineRule="auto"/>
        <w:jc w:val="both"/>
        <w:rPr>
          <w:rFonts w:ascii="Arial" w:hAnsi="Arial" w:cs="Arial"/>
          <w:sz w:val="24"/>
          <w:szCs w:val="24"/>
        </w:rPr>
      </w:pPr>
      <w:r w:rsidRPr="005F400C">
        <w:rPr>
          <w:rFonts w:ascii="Arial" w:hAnsi="Arial" w:cs="Arial"/>
          <w:sz w:val="24"/>
          <w:szCs w:val="24"/>
        </w:rPr>
        <w:t xml:space="preserve">Vigilar y participar para mantener ordenado y limpio su lugar de trabajo. </w:t>
      </w:r>
    </w:p>
    <w:p w:rsidR="00033D7C" w:rsidRPr="005F400C" w:rsidRDefault="00033D7C" w:rsidP="00DC4527">
      <w:pPr>
        <w:numPr>
          <w:ilvl w:val="0"/>
          <w:numId w:val="14"/>
        </w:numPr>
        <w:spacing w:after="0" w:line="360" w:lineRule="auto"/>
        <w:jc w:val="both"/>
        <w:rPr>
          <w:rFonts w:ascii="Arial" w:hAnsi="Arial" w:cs="Arial"/>
          <w:sz w:val="24"/>
          <w:szCs w:val="24"/>
        </w:rPr>
      </w:pPr>
      <w:r w:rsidRPr="005F400C">
        <w:rPr>
          <w:rFonts w:ascii="Arial" w:hAnsi="Arial" w:cs="Arial"/>
          <w:sz w:val="24"/>
          <w:szCs w:val="24"/>
        </w:rPr>
        <w:t xml:space="preserve">Informar al patrón sobre las condiciones anormales en el trabajo y en su organismo. </w:t>
      </w:r>
    </w:p>
    <w:p w:rsidR="00033D7C" w:rsidRPr="005F400C" w:rsidRDefault="00033D7C" w:rsidP="00DC4527">
      <w:pPr>
        <w:numPr>
          <w:ilvl w:val="0"/>
          <w:numId w:val="14"/>
        </w:numPr>
        <w:spacing w:after="0" w:line="360" w:lineRule="auto"/>
        <w:jc w:val="both"/>
        <w:rPr>
          <w:rFonts w:ascii="Arial" w:hAnsi="Arial" w:cs="Arial"/>
          <w:sz w:val="24"/>
          <w:szCs w:val="24"/>
        </w:rPr>
      </w:pPr>
      <w:r w:rsidRPr="005F400C">
        <w:rPr>
          <w:rFonts w:ascii="Arial" w:hAnsi="Arial" w:cs="Arial"/>
          <w:sz w:val="24"/>
          <w:szCs w:val="24"/>
        </w:rPr>
        <w:t xml:space="preserve">Usar adecuadamente el equipo de protección personal. </w:t>
      </w:r>
    </w:p>
    <w:p w:rsidR="00033D7C" w:rsidRPr="005F400C" w:rsidRDefault="00033D7C" w:rsidP="00DC4527">
      <w:pPr>
        <w:numPr>
          <w:ilvl w:val="0"/>
          <w:numId w:val="14"/>
        </w:numPr>
        <w:spacing w:after="0" w:line="360" w:lineRule="auto"/>
        <w:jc w:val="both"/>
        <w:rPr>
          <w:rFonts w:ascii="Arial" w:hAnsi="Arial" w:cs="Arial"/>
          <w:sz w:val="24"/>
          <w:szCs w:val="24"/>
        </w:rPr>
      </w:pPr>
      <w:r w:rsidRPr="005F400C">
        <w:rPr>
          <w:rFonts w:ascii="Arial" w:hAnsi="Arial" w:cs="Arial"/>
          <w:sz w:val="24"/>
          <w:szCs w:val="24"/>
        </w:rPr>
        <w:t xml:space="preserve">Someterse a exámenes médicos iníciales y periódicos. </w:t>
      </w:r>
    </w:p>
    <w:p w:rsidR="00033D7C" w:rsidRPr="005F400C" w:rsidRDefault="00033D7C" w:rsidP="00DC4527">
      <w:pPr>
        <w:spacing w:line="360" w:lineRule="auto"/>
        <w:jc w:val="both"/>
        <w:rPr>
          <w:rFonts w:ascii="Arial" w:hAnsi="Arial" w:cs="Arial"/>
          <w:b/>
          <w:bCs/>
          <w:sz w:val="24"/>
          <w:szCs w:val="24"/>
        </w:rPr>
      </w:pPr>
    </w:p>
    <w:p w:rsidR="00033D7C" w:rsidRPr="005F400C"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3.7 COMISION DE SEGURIDAD E HIGIENE EN EL TRABAJO</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La ley Federal del Trabajo articulo 509, dispone que  se organicen Comisiones de Seguridad e Higiene en cada empresa o establecimiento integradas con igual numero de representantes de os trabajadores y del patrón.</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Estas comisiones deben registrarse ante las autoridades competentes de la Secretaria del Trabajo y Prevención Social y también hacer de si conocimiento cualquier modificación en un plazo no mayor de treinta días.</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 xml:space="preserve">La Comisión de Seguridad e Higiene es el organismo por el cual el patrón puede conocer las desviaciones de seguridad e higiene en los siguientes aspectos: </w:t>
      </w:r>
    </w:p>
    <w:p w:rsidR="00033D7C" w:rsidRPr="005F400C" w:rsidRDefault="00033D7C" w:rsidP="00DC4527">
      <w:pPr>
        <w:numPr>
          <w:ilvl w:val="0"/>
          <w:numId w:val="20"/>
        </w:numPr>
        <w:spacing w:after="0" w:line="360" w:lineRule="auto"/>
        <w:jc w:val="both"/>
        <w:rPr>
          <w:rFonts w:ascii="Arial" w:hAnsi="Arial" w:cs="Arial"/>
          <w:sz w:val="24"/>
          <w:szCs w:val="24"/>
        </w:rPr>
      </w:pPr>
      <w:r w:rsidRPr="005F400C">
        <w:rPr>
          <w:rFonts w:ascii="Arial" w:hAnsi="Arial" w:cs="Arial"/>
          <w:sz w:val="24"/>
          <w:szCs w:val="24"/>
        </w:rPr>
        <w:t xml:space="preserve">Cumplimiento de la normatividad en seguridad e higiene. </w:t>
      </w:r>
    </w:p>
    <w:p w:rsidR="00033D7C" w:rsidRPr="005F400C" w:rsidRDefault="00033D7C" w:rsidP="00DC4527">
      <w:pPr>
        <w:numPr>
          <w:ilvl w:val="0"/>
          <w:numId w:val="20"/>
        </w:numPr>
        <w:spacing w:after="0" w:line="360" w:lineRule="auto"/>
        <w:jc w:val="both"/>
        <w:rPr>
          <w:rFonts w:ascii="Arial" w:hAnsi="Arial" w:cs="Arial"/>
          <w:sz w:val="24"/>
          <w:szCs w:val="24"/>
        </w:rPr>
      </w:pPr>
      <w:r w:rsidRPr="005F400C">
        <w:rPr>
          <w:rFonts w:ascii="Arial" w:hAnsi="Arial" w:cs="Arial"/>
          <w:sz w:val="24"/>
          <w:szCs w:val="24"/>
        </w:rPr>
        <w:t xml:space="preserve">Mantenimiento de las instalaciones y maquinaria. </w:t>
      </w:r>
    </w:p>
    <w:p w:rsidR="00033D7C" w:rsidRPr="005F400C" w:rsidRDefault="00033D7C" w:rsidP="00DC4527">
      <w:pPr>
        <w:numPr>
          <w:ilvl w:val="0"/>
          <w:numId w:val="20"/>
        </w:numPr>
        <w:spacing w:after="0" w:line="360" w:lineRule="auto"/>
        <w:jc w:val="both"/>
        <w:rPr>
          <w:rFonts w:ascii="Arial" w:hAnsi="Arial" w:cs="Arial"/>
          <w:sz w:val="24"/>
          <w:szCs w:val="24"/>
        </w:rPr>
      </w:pPr>
      <w:r w:rsidRPr="005F400C">
        <w:rPr>
          <w:rFonts w:ascii="Arial" w:hAnsi="Arial" w:cs="Arial"/>
          <w:sz w:val="24"/>
          <w:szCs w:val="24"/>
        </w:rPr>
        <w:t xml:space="preserve">Aplicación de políticas de seguridad e higiene. </w:t>
      </w:r>
    </w:p>
    <w:p w:rsidR="00033D7C" w:rsidRPr="005F400C" w:rsidRDefault="00033D7C" w:rsidP="00DC4527">
      <w:pPr>
        <w:numPr>
          <w:ilvl w:val="0"/>
          <w:numId w:val="20"/>
        </w:numPr>
        <w:spacing w:after="0" w:line="360" w:lineRule="auto"/>
        <w:jc w:val="both"/>
        <w:rPr>
          <w:rFonts w:ascii="Arial" w:hAnsi="Arial" w:cs="Arial"/>
          <w:sz w:val="24"/>
          <w:szCs w:val="24"/>
        </w:rPr>
      </w:pPr>
      <w:r w:rsidRPr="005F400C">
        <w:rPr>
          <w:rFonts w:ascii="Arial" w:hAnsi="Arial" w:cs="Arial"/>
          <w:sz w:val="24"/>
          <w:szCs w:val="24"/>
        </w:rPr>
        <w:t xml:space="preserve">Participación de mandos medios. </w:t>
      </w:r>
    </w:p>
    <w:p w:rsidR="00033D7C" w:rsidRPr="005F400C" w:rsidRDefault="00033D7C" w:rsidP="00DC4527">
      <w:pPr>
        <w:numPr>
          <w:ilvl w:val="0"/>
          <w:numId w:val="20"/>
        </w:numPr>
        <w:spacing w:after="0" w:line="360" w:lineRule="auto"/>
        <w:jc w:val="both"/>
        <w:rPr>
          <w:rFonts w:ascii="Arial" w:hAnsi="Arial" w:cs="Arial"/>
          <w:sz w:val="24"/>
          <w:szCs w:val="24"/>
        </w:rPr>
      </w:pPr>
      <w:r w:rsidRPr="005F400C">
        <w:rPr>
          <w:rFonts w:ascii="Arial" w:hAnsi="Arial" w:cs="Arial"/>
          <w:sz w:val="24"/>
          <w:szCs w:val="24"/>
        </w:rPr>
        <w:lastRenderedPageBreak/>
        <w:t xml:space="preserve">Aplicación del programa preventivo de seguridad e higiene. </w:t>
      </w:r>
    </w:p>
    <w:p w:rsidR="00033D7C" w:rsidRPr="005F400C" w:rsidRDefault="00033D7C" w:rsidP="00DC4527">
      <w:pPr>
        <w:numPr>
          <w:ilvl w:val="0"/>
          <w:numId w:val="20"/>
        </w:numPr>
        <w:spacing w:after="0" w:line="360" w:lineRule="auto"/>
        <w:jc w:val="both"/>
        <w:rPr>
          <w:rFonts w:ascii="Arial" w:hAnsi="Arial" w:cs="Arial"/>
          <w:sz w:val="24"/>
          <w:szCs w:val="24"/>
        </w:rPr>
      </w:pPr>
      <w:r w:rsidRPr="005F400C">
        <w:rPr>
          <w:rFonts w:ascii="Arial" w:hAnsi="Arial" w:cs="Arial"/>
          <w:sz w:val="24"/>
          <w:szCs w:val="24"/>
        </w:rPr>
        <w:t xml:space="preserve">Efectividad de la capacitación en seguridad e higiene. </w:t>
      </w:r>
    </w:p>
    <w:p w:rsidR="00033D7C" w:rsidRPr="005F400C" w:rsidRDefault="00033D7C" w:rsidP="00DC4527">
      <w:pPr>
        <w:numPr>
          <w:ilvl w:val="0"/>
          <w:numId w:val="20"/>
        </w:numPr>
        <w:spacing w:after="0" w:line="360" w:lineRule="auto"/>
        <w:jc w:val="both"/>
        <w:rPr>
          <w:rFonts w:ascii="Arial" w:hAnsi="Arial" w:cs="Arial"/>
          <w:sz w:val="24"/>
          <w:szCs w:val="24"/>
        </w:rPr>
      </w:pPr>
      <w:r w:rsidRPr="005F400C">
        <w:rPr>
          <w:rFonts w:ascii="Arial" w:hAnsi="Arial" w:cs="Arial"/>
          <w:sz w:val="24"/>
          <w:szCs w:val="24"/>
        </w:rPr>
        <w:t xml:space="preserve">Eficiencia de los sistemas de información al trabajador. </w:t>
      </w:r>
    </w:p>
    <w:p w:rsidR="00033D7C" w:rsidRPr="005F400C" w:rsidRDefault="00033D7C" w:rsidP="00DC4527">
      <w:pPr>
        <w:numPr>
          <w:ilvl w:val="0"/>
          <w:numId w:val="20"/>
        </w:numPr>
        <w:spacing w:after="0" w:line="360" w:lineRule="auto"/>
        <w:jc w:val="both"/>
        <w:rPr>
          <w:rFonts w:ascii="Arial" w:hAnsi="Arial" w:cs="Arial"/>
          <w:sz w:val="24"/>
          <w:szCs w:val="24"/>
        </w:rPr>
      </w:pPr>
      <w:r w:rsidRPr="005F400C">
        <w:rPr>
          <w:rFonts w:ascii="Arial" w:hAnsi="Arial" w:cs="Arial"/>
          <w:sz w:val="24"/>
          <w:szCs w:val="24"/>
        </w:rPr>
        <w:t xml:space="preserve">Manejo adecuado del equipo de protección personal. </w:t>
      </w:r>
    </w:p>
    <w:p w:rsidR="00033D7C" w:rsidRDefault="00033D7C" w:rsidP="00DC4527">
      <w:pPr>
        <w:numPr>
          <w:ilvl w:val="0"/>
          <w:numId w:val="20"/>
        </w:numPr>
        <w:spacing w:after="0" w:line="360" w:lineRule="auto"/>
        <w:jc w:val="both"/>
        <w:rPr>
          <w:rFonts w:ascii="Arial" w:hAnsi="Arial" w:cs="Arial"/>
          <w:sz w:val="24"/>
          <w:szCs w:val="24"/>
        </w:rPr>
      </w:pPr>
      <w:r w:rsidRPr="005F400C">
        <w:rPr>
          <w:rFonts w:ascii="Arial" w:hAnsi="Arial" w:cs="Arial"/>
          <w:sz w:val="24"/>
          <w:szCs w:val="24"/>
        </w:rPr>
        <w:t xml:space="preserve">Evolución de los costos directos e indirectos originados por los riesgos de trabajo. </w:t>
      </w:r>
    </w:p>
    <w:p w:rsidR="00033D7C" w:rsidRPr="00F11D24" w:rsidRDefault="00033D7C" w:rsidP="00DC4527">
      <w:pPr>
        <w:numPr>
          <w:ilvl w:val="0"/>
          <w:numId w:val="20"/>
        </w:numPr>
        <w:spacing w:after="0" w:line="360" w:lineRule="auto"/>
        <w:jc w:val="both"/>
        <w:rPr>
          <w:rFonts w:ascii="Arial" w:hAnsi="Arial" w:cs="Arial"/>
          <w:sz w:val="24"/>
          <w:szCs w:val="24"/>
        </w:rPr>
      </w:pPr>
    </w:p>
    <w:p w:rsidR="00033D7C" w:rsidRPr="005F400C" w:rsidRDefault="00033D7C" w:rsidP="00DC4527">
      <w:pPr>
        <w:spacing w:line="360" w:lineRule="auto"/>
        <w:jc w:val="both"/>
        <w:rPr>
          <w:rFonts w:ascii="Arial" w:hAnsi="Arial" w:cs="Arial"/>
          <w:sz w:val="24"/>
          <w:szCs w:val="24"/>
        </w:rPr>
      </w:pPr>
      <w:r w:rsidRPr="005F400C">
        <w:rPr>
          <w:rFonts w:ascii="Arial" w:hAnsi="Arial" w:cs="Arial"/>
          <w:b/>
          <w:bCs/>
          <w:sz w:val="24"/>
          <w:szCs w:val="24"/>
        </w:rPr>
        <w:t xml:space="preserve">El trabajador puede: </w:t>
      </w:r>
    </w:p>
    <w:p w:rsidR="00033D7C" w:rsidRPr="005F400C" w:rsidRDefault="00033D7C" w:rsidP="00DC4527">
      <w:pPr>
        <w:numPr>
          <w:ilvl w:val="1"/>
          <w:numId w:val="21"/>
        </w:numPr>
        <w:spacing w:after="0" w:line="360" w:lineRule="auto"/>
        <w:jc w:val="both"/>
        <w:rPr>
          <w:rFonts w:ascii="Arial" w:hAnsi="Arial" w:cs="Arial"/>
          <w:sz w:val="24"/>
          <w:szCs w:val="24"/>
        </w:rPr>
      </w:pPr>
      <w:r w:rsidRPr="005F400C">
        <w:rPr>
          <w:rFonts w:ascii="Arial" w:hAnsi="Arial" w:cs="Arial"/>
          <w:sz w:val="24"/>
          <w:szCs w:val="24"/>
        </w:rPr>
        <w:t xml:space="preserve">Denunciar las desviaciones a la normatividad en seguridad, higiene y ecología. </w:t>
      </w:r>
    </w:p>
    <w:p w:rsidR="00033D7C" w:rsidRPr="005F400C" w:rsidRDefault="00033D7C" w:rsidP="00DC4527">
      <w:pPr>
        <w:numPr>
          <w:ilvl w:val="1"/>
          <w:numId w:val="21"/>
        </w:numPr>
        <w:spacing w:after="0" w:line="360" w:lineRule="auto"/>
        <w:jc w:val="both"/>
        <w:rPr>
          <w:rFonts w:ascii="Arial" w:hAnsi="Arial" w:cs="Arial"/>
          <w:sz w:val="24"/>
          <w:szCs w:val="24"/>
        </w:rPr>
      </w:pPr>
      <w:r w:rsidRPr="005F400C">
        <w:rPr>
          <w:rFonts w:ascii="Arial" w:hAnsi="Arial" w:cs="Arial"/>
          <w:sz w:val="24"/>
          <w:szCs w:val="24"/>
        </w:rPr>
        <w:t xml:space="preserve">Proponer mejoras a los procesos de trabajo. </w:t>
      </w:r>
    </w:p>
    <w:p w:rsidR="00033D7C" w:rsidRPr="005F400C" w:rsidRDefault="00033D7C" w:rsidP="00DC4527">
      <w:pPr>
        <w:numPr>
          <w:ilvl w:val="1"/>
          <w:numId w:val="21"/>
        </w:numPr>
        <w:spacing w:after="0" w:line="360" w:lineRule="auto"/>
        <w:jc w:val="both"/>
        <w:rPr>
          <w:rFonts w:ascii="Arial" w:hAnsi="Arial" w:cs="Arial"/>
          <w:sz w:val="24"/>
          <w:szCs w:val="24"/>
        </w:rPr>
      </w:pPr>
      <w:r w:rsidRPr="005F400C">
        <w:rPr>
          <w:rFonts w:ascii="Arial" w:hAnsi="Arial" w:cs="Arial"/>
          <w:sz w:val="24"/>
          <w:szCs w:val="24"/>
        </w:rPr>
        <w:t xml:space="preserve">Participar en las actividades de seguridad e higiene. </w:t>
      </w:r>
    </w:p>
    <w:p w:rsidR="00033D7C" w:rsidRPr="005F400C" w:rsidRDefault="00033D7C" w:rsidP="00DC4527">
      <w:pPr>
        <w:spacing w:line="360" w:lineRule="auto"/>
        <w:jc w:val="both"/>
        <w:rPr>
          <w:rFonts w:ascii="Arial" w:hAnsi="Arial" w:cs="Arial"/>
          <w:sz w:val="24"/>
          <w:szCs w:val="24"/>
        </w:rPr>
      </w:pPr>
    </w:p>
    <w:p w:rsidR="00033D7C" w:rsidRPr="005F400C" w:rsidRDefault="00033D7C" w:rsidP="00DC4527">
      <w:pPr>
        <w:spacing w:line="360" w:lineRule="auto"/>
        <w:jc w:val="both"/>
        <w:rPr>
          <w:rFonts w:ascii="Arial" w:hAnsi="Arial" w:cs="Arial"/>
          <w:sz w:val="24"/>
          <w:szCs w:val="24"/>
        </w:rPr>
      </w:pPr>
      <w:r w:rsidRPr="005F400C">
        <w:rPr>
          <w:rFonts w:ascii="Arial" w:hAnsi="Arial" w:cs="Arial"/>
          <w:b/>
          <w:bCs/>
          <w:sz w:val="24"/>
          <w:szCs w:val="24"/>
        </w:rPr>
        <w:t xml:space="preserve">El sindicato puede: </w:t>
      </w:r>
    </w:p>
    <w:p w:rsidR="00033D7C" w:rsidRPr="005F400C" w:rsidRDefault="00033D7C" w:rsidP="00DC4527">
      <w:pPr>
        <w:numPr>
          <w:ilvl w:val="0"/>
          <w:numId w:val="22"/>
        </w:numPr>
        <w:spacing w:after="0" w:line="360" w:lineRule="auto"/>
        <w:jc w:val="both"/>
        <w:rPr>
          <w:rFonts w:ascii="Arial" w:hAnsi="Arial" w:cs="Arial"/>
          <w:sz w:val="24"/>
          <w:szCs w:val="24"/>
        </w:rPr>
      </w:pPr>
      <w:r w:rsidRPr="005F400C">
        <w:rPr>
          <w:rFonts w:ascii="Arial" w:hAnsi="Arial" w:cs="Arial"/>
          <w:sz w:val="24"/>
          <w:szCs w:val="24"/>
        </w:rPr>
        <w:t xml:space="preserve">Vigilar el cumplimiento de los derechos de los trabajadores en el campo de la seguridad e higiene. </w:t>
      </w:r>
    </w:p>
    <w:p w:rsidR="00033D7C" w:rsidRDefault="00033D7C" w:rsidP="00DC4527">
      <w:pPr>
        <w:spacing w:line="360" w:lineRule="auto"/>
        <w:jc w:val="both"/>
        <w:rPr>
          <w:rFonts w:ascii="Arial" w:hAnsi="Arial" w:cs="Arial"/>
          <w:b/>
          <w:bCs/>
          <w:sz w:val="24"/>
          <w:szCs w:val="24"/>
        </w:rPr>
      </w:pPr>
    </w:p>
    <w:p w:rsidR="00033D7C" w:rsidRPr="005F400C" w:rsidRDefault="00033D7C" w:rsidP="00DC4527">
      <w:pPr>
        <w:spacing w:line="360" w:lineRule="auto"/>
        <w:jc w:val="both"/>
        <w:rPr>
          <w:rFonts w:ascii="Arial" w:hAnsi="Arial" w:cs="Arial"/>
          <w:sz w:val="24"/>
          <w:szCs w:val="24"/>
        </w:rPr>
      </w:pPr>
      <w:r w:rsidRPr="005F400C">
        <w:rPr>
          <w:rFonts w:ascii="Arial" w:hAnsi="Arial" w:cs="Arial"/>
          <w:b/>
          <w:bCs/>
          <w:sz w:val="24"/>
          <w:szCs w:val="24"/>
        </w:rPr>
        <w:t xml:space="preserve">Las autoridades laborales pueden: </w:t>
      </w:r>
    </w:p>
    <w:p w:rsidR="00033D7C" w:rsidRPr="005F400C" w:rsidRDefault="00033D7C" w:rsidP="00DC4527">
      <w:pPr>
        <w:numPr>
          <w:ilvl w:val="0"/>
          <w:numId w:val="22"/>
        </w:numPr>
        <w:spacing w:after="0" w:line="360" w:lineRule="auto"/>
        <w:jc w:val="both"/>
        <w:rPr>
          <w:rFonts w:ascii="Arial" w:hAnsi="Arial" w:cs="Arial"/>
          <w:sz w:val="24"/>
          <w:szCs w:val="24"/>
        </w:rPr>
      </w:pPr>
      <w:r w:rsidRPr="005F400C">
        <w:rPr>
          <w:rFonts w:ascii="Arial" w:hAnsi="Arial" w:cs="Arial"/>
          <w:sz w:val="24"/>
          <w:szCs w:val="24"/>
        </w:rPr>
        <w:t xml:space="preserve">Percatarse, a través de las actas de la Comisión, de los riesgos mayores que están presentes en las empresas y adecuar las acciones correspondientes con mayor efectividad. </w:t>
      </w:r>
    </w:p>
    <w:p w:rsidR="00033D7C" w:rsidRPr="005F400C" w:rsidRDefault="00033D7C" w:rsidP="00DC4527">
      <w:pPr>
        <w:spacing w:line="360" w:lineRule="auto"/>
        <w:jc w:val="both"/>
        <w:rPr>
          <w:rFonts w:ascii="Arial" w:hAnsi="Arial" w:cs="Arial"/>
          <w:b/>
          <w:bCs/>
          <w:sz w:val="24"/>
          <w:szCs w:val="24"/>
        </w:rPr>
      </w:pPr>
    </w:p>
    <w:p w:rsidR="00033D7C" w:rsidRPr="005F400C"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3.7.1 OBJETIVO DE LA COMISION DE SEGURIDAD E HIGIENE</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Según González y Rueda  el objetivo consiste en investigar las causas de los accidentes y enfermedades, proponer medidas para prevenirlos y vi</w:t>
      </w:r>
      <w:r>
        <w:rPr>
          <w:rFonts w:ascii="Arial" w:hAnsi="Arial" w:cs="Arial"/>
          <w:sz w:val="24"/>
          <w:szCs w:val="24"/>
        </w:rPr>
        <w:t xml:space="preserve">gilar el cumplimiento de dichas </w:t>
      </w:r>
      <w:r w:rsidRPr="005F400C">
        <w:rPr>
          <w:rFonts w:ascii="Arial" w:hAnsi="Arial" w:cs="Arial"/>
          <w:sz w:val="24"/>
          <w:szCs w:val="24"/>
        </w:rPr>
        <w:t>recomendaciones</w:t>
      </w:r>
    </w:p>
    <w:p w:rsidR="00033D7C" w:rsidRPr="005F400C" w:rsidRDefault="00033D7C" w:rsidP="00DC4527">
      <w:pPr>
        <w:spacing w:line="360" w:lineRule="auto"/>
        <w:jc w:val="both"/>
        <w:rPr>
          <w:rFonts w:ascii="Arial" w:hAnsi="Arial" w:cs="Arial"/>
          <w:b/>
          <w:bCs/>
          <w:sz w:val="24"/>
          <w:szCs w:val="24"/>
        </w:rPr>
      </w:pPr>
    </w:p>
    <w:p w:rsidR="00033D7C" w:rsidRDefault="00033D7C" w:rsidP="00DC4527">
      <w:pPr>
        <w:autoSpaceDE w:val="0"/>
        <w:autoSpaceDN w:val="0"/>
        <w:adjustRightInd w:val="0"/>
        <w:spacing w:line="360" w:lineRule="auto"/>
        <w:jc w:val="both"/>
        <w:rPr>
          <w:rFonts w:ascii="Arial" w:hAnsi="Arial" w:cs="Arial"/>
          <w:b/>
          <w:bCs/>
          <w:sz w:val="24"/>
          <w:szCs w:val="24"/>
        </w:rPr>
      </w:pPr>
    </w:p>
    <w:p w:rsidR="00033D7C" w:rsidRDefault="00033D7C" w:rsidP="00DC4527">
      <w:pPr>
        <w:autoSpaceDE w:val="0"/>
        <w:autoSpaceDN w:val="0"/>
        <w:adjustRightInd w:val="0"/>
        <w:spacing w:line="360" w:lineRule="auto"/>
        <w:jc w:val="both"/>
        <w:rPr>
          <w:rFonts w:ascii="Arial" w:hAnsi="Arial" w:cs="Arial"/>
          <w:b/>
          <w:bCs/>
          <w:sz w:val="24"/>
          <w:szCs w:val="24"/>
        </w:rPr>
      </w:pPr>
    </w:p>
    <w:p w:rsidR="00033D7C" w:rsidRDefault="00033D7C" w:rsidP="00DC4527">
      <w:pPr>
        <w:autoSpaceDE w:val="0"/>
        <w:autoSpaceDN w:val="0"/>
        <w:adjustRightInd w:val="0"/>
        <w:spacing w:line="360" w:lineRule="auto"/>
        <w:jc w:val="both"/>
        <w:rPr>
          <w:rFonts w:ascii="Arial" w:hAnsi="Arial" w:cs="Arial"/>
          <w:b/>
          <w:bCs/>
          <w:sz w:val="24"/>
          <w:szCs w:val="24"/>
        </w:rPr>
      </w:pPr>
    </w:p>
    <w:p w:rsidR="00033D7C" w:rsidRPr="005F400C" w:rsidRDefault="00033D7C" w:rsidP="00DC4527">
      <w:pPr>
        <w:autoSpaceDE w:val="0"/>
        <w:autoSpaceDN w:val="0"/>
        <w:adjustRightInd w:val="0"/>
        <w:spacing w:line="360" w:lineRule="auto"/>
        <w:jc w:val="both"/>
        <w:rPr>
          <w:rFonts w:ascii="Arial" w:hAnsi="Arial" w:cs="Arial"/>
          <w:sz w:val="24"/>
          <w:szCs w:val="24"/>
        </w:rPr>
      </w:pPr>
      <w:r w:rsidRPr="005F400C">
        <w:rPr>
          <w:rFonts w:ascii="Arial" w:hAnsi="Arial" w:cs="Arial"/>
          <w:b/>
          <w:bCs/>
          <w:sz w:val="24"/>
          <w:szCs w:val="24"/>
        </w:rPr>
        <w:t xml:space="preserve">3.8 CONSTITUCION POLITICA DE LOS ESTADOS UNIDOS MEXICANOS.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La protección de la fuerza de trabajo en nuestro país está debidamente reglamentada en el artículo 123 titulo sexto fracciones XIV y XV de la constitución y en distintos reglamentos, obligando a las empresas como a los trabajadores a colaborar por la seguridad. </w:t>
      </w:r>
    </w:p>
    <w:p w:rsidR="00033D7C" w:rsidRDefault="00033D7C" w:rsidP="00DC4527">
      <w:pPr>
        <w:autoSpaceDE w:val="0"/>
        <w:autoSpaceDN w:val="0"/>
        <w:adjustRightInd w:val="0"/>
        <w:spacing w:line="360" w:lineRule="auto"/>
        <w:jc w:val="both"/>
        <w:rPr>
          <w:rFonts w:ascii="Arial" w:hAnsi="Arial" w:cs="Arial"/>
          <w:b/>
          <w:bCs/>
          <w:sz w:val="24"/>
          <w:szCs w:val="24"/>
        </w:rPr>
      </w:pPr>
    </w:p>
    <w:p w:rsidR="00033D7C" w:rsidRPr="005F400C" w:rsidRDefault="00033D7C" w:rsidP="00DC4527">
      <w:pPr>
        <w:autoSpaceDE w:val="0"/>
        <w:autoSpaceDN w:val="0"/>
        <w:adjustRightInd w:val="0"/>
        <w:spacing w:line="360" w:lineRule="auto"/>
        <w:jc w:val="both"/>
        <w:rPr>
          <w:rFonts w:ascii="Arial" w:hAnsi="Arial" w:cs="Arial"/>
          <w:b/>
          <w:bCs/>
          <w:sz w:val="24"/>
          <w:szCs w:val="24"/>
        </w:rPr>
      </w:pPr>
      <w:r w:rsidRPr="005F400C">
        <w:rPr>
          <w:rFonts w:ascii="Arial" w:hAnsi="Arial" w:cs="Arial"/>
          <w:b/>
          <w:bCs/>
          <w:sz w:val="24"/>
          <w:szCs w:val="24"/>
        </w:rPr>
        <w:t>Título Sexto</w:t>
      </w:r>
    </w:p>
    <w:p w:rsidR="00033D7C" w:rsidRPr="005F400C" w:rsidRDefault="00033D7C" w:rsidP="00DC4527">
      <w:pPr>
        <w:autoSpaceDE w:val="0"/>
        <w:autoSpaceDN w:val="0"/>
        <w:adjustRightInd w:val="0"/>
        <w:spacing w:line="360" w:lineRule="auto"/>
        <w:jc w:val="both"/>
        <w:rPr>
          <w:rFonts w:ascii="Arial" w:hAnsi="Arial" w:cs="Arial"/>
          <w:b/>
          <w:bCs/>
          <w:sz w:val="24"/>
          <w:szCs w:val="24"/>
        </w:rPr>
      </w:pPr>
      <w:r w:rsidRPr="005F400C">
        <w:rPr>
          <w:rFonts w:ascii="Arial" w:hAnsi="Arial" w:cs="Arial"/>
          <w:b/>
          <w:bCs/>
          <w:sz w:val="24"/>
          <w:szCs w:val="24"/>
        </w:rPr>
        <w:t>3.8.1 Del Trabajo y de la Previsión Social</w:t>
      </w:r>
    </w:p>
    <w:p w:rsidR="00033D7C" w:rsidRPr="005F400C" w:rsidRDefault="00033D7C" w:rsidP="00DC4527">
      <w:pPr>
        <w:autoSpaceDE w:val="0"/>
        <w:autoSpaceDN w:val="0"/>
        <w:adjustRightInd w:val="0"/>
        <w:spacing w:line="360" w:lineRule="auto"/>
        <w:jc w:val="both"/>
        <w:rPr>
          <w:rFonts w:ascii="Arial" w:hAnsi="Arial" w:cs="Arial"/>
          <w:sz w:val="24"/>
          <w:szCs w:val="24"/>
        </w:rPr>
      </w:pPr>
      <w:r w:rsidRPr="005F400C">
        <w:rPr>
          <w:rFonts w:ascii="Arial" w:hAnsi="Arial" w:cs="Arial"/>
          <w:b/>
          <w:bCs/>
          <w:sz w:val="24"/>
          <w:szCs w:val="24"/>
        </w:rPr>
        <w:t xml:space="preserve">Artículo 123. </w:t>
      </w:r>
      <w:r w:rsidRPr="005F400C">
        <w:rPr>
          <w:rFonts w:ascii="Arial" w:hAnsi="Arial" w:cs="Arial"/>
          <w:sz w:val="24"/>
          <w:szCs w:val="24"/>
        </w:rPr>
        <w:t>Toda persona tiene derecho al trabajo digno y socialmente útil; al efecto, se promoverán la creación de empleos y la organización social de trabajo, conforme a la ley. El Congreso de la Unión, sin contravenir a las bases siguientes deberá expedir leyes sobre el trabajo, las cuales regirán:</w:t>
      </w:r>
    </w:p>
    <w:p w:rsidR="00033D7C" w:rsidRPr="005F400C" w:rsidRDefault="00033D7C" w:rsidP="00DC4527">
      <w:pPr>
        <w:autoSpaceDE w:val="0"/>
        <w:autoSpaceDN w:val="0"/>
        <w:adjustRightInd w:val="0"/>
        <w:spacing w:line="360" w:lineRule="auto"/>
        <w:jc w:val="both"/>
        <w:rPr>
          <w:rFonts w:ascii="Arial" w:hAnsi="Arial" w:cs="Arial"/>
          <w:sz w:val="24"/>
          <w:szCs w:val="24"/>
        </w:rPr>
      </w:pPr>
      <w:r w:rsidRPr="005F400C">
        <w:rPr>
          <w:rFonts w:ascii="Arial" w:hAnsi="Arial" w:cs="Arial"/>
          <w:b/>
          <w:bCs/>
          <w:sz w:val="24"/>
          <w:szCs w:val="24"/>
        </w:rPr>
        <w:t xml:space="preserve">A. </w:t>
      </w:r>
      <w:r w:rsidRPr="005F400C">
        <w:rPr>
          <w:rFonts w:ascii="Arial" w:hAnsi="Arial" w:cs="Arial"/>
          <w:sz w:val="24"/>
          <w:szCs w:val="24"/>
        </w:rPr>
        <w:t>Entre los obreros, jornaleros, empleados domésticos, artesanos y de una manera general, todo contrato de trabajo.</w:t>
      </w:r>
    </w:p>
    <w:p w:rsidR="00033D7C" w:rsidRPr="005F400C" w:rsidRDefault="00033D7C" w:rsidP="00DC4527">
      <w:pPr>
        <w:autoSpaceDE w:val="0"/>
        <w:autoSpaceDN w:val="0"/>
        <w:adjustRightInd w:val="0"/>
        <w:spacing w:line="360" w:lineRule="auto"/>
        <w:jc w:val="both"/>
        <w:rPr>
          <w:rFonts w:ascii="Arial" w:hAnsi="Arial" w:cs="Arial"/>
          <w:b/>
          <w:bCs/>
          <w:sz w:val="24"/>
          <w:szCs w:val="24"/>
        </w:rPr>
      </w:pPr>
    </w:p>
    <w:p w:rsidR="00033D7C" w:rsidRPr="005F400C" w:rsidRDefault="00033D7C" w:rsidP="00DC4527">
      <w:pPr>
        <w:autoSpaceDE w:val="0"/>
        <w:autoSpaceDN w:val="0"/>
        <w:adjustRightInd w:val="0"/>
        <w:spacing w:line="360" w:lineRule="auto"/>
        <w:jc w:val="both"/>
        <w:rPr>
          <w:rFonts w:ascii="Arial" w:hAnsi="Arial" w:cs="Arial"/>
          <w:sz w:val="24"/>
          <w:szCs w:val="24"/>
        </w:rPr>
      </w:pPr>
      <w:r w:rsidRPr="005F400C">
        <w:rPr>
          <w:rFonts w:ascii="Arial" w:hAnsi="Arial" w:cs="Arial"/>
          <w:b/>
          <w:bCs/>
          <w:sz w:val="24"/>
          <w:szCs w:val="24"/>
        </w:rPr>
        <w:t xml:space="preserve">XIV. </w:t>
      </w:r>
      <w:r w:rsidRPr="005F400C">
        <w:rPr>
          <w:rFonts w:ascii="Arial" w:hAnsi="Arial" w:cs="Arial"/>
          <w:sz w:val="24"/>
          <w:szCs w:val="24"/>
        </w:rPr>
        <w:t>Los empresarios serán responsables de los accidentes del trabajo y de las enfermedades profesionales de los trabajadores, sufridas con motivo o en ejercicio de la profesión o trabajo que ejecuten; por lo tanto, los patronos deberán pagar la indemnización correspondiente, según que haya traído como consecuencia la muerte o simplemente incapacidad temporal o permanente para trabajar, de acuerdo con lo que las leyes determinen. Esta responsabilidad subsistirá aún en el caso de que el patrono contrate el trabajo por un intermediario.</w:t>
      </w:r>
    </w:p>
    <w:p w:rsidR="00033D7C" w:rsidRPr="005F400C" w:rsidRDefault="00033D7C" w:rsidP="00DC4527">
      <w:pPr>
        <w:autoSpaceDE w:val="0"/>
        <w:autoSpaceDN w:val="0"/>
        <w:adjustRightInd w:val="0"/>
        <w:spacing w:line="360" w:lineRule="auto"/>
        <w:jc w:val="both"/>
        <w:rPr>
          <w:rFonts w:ascii="Arial" w:hAnsi="Arial" w:cs="Arial"/>
          <w:b/>
          <w:bCs/>
          <w:sz w:val="24"/>
          <w:szCs w:val="24"/>
        </w:rPr>
      </w:pPr>
    </w:p>
    <w:p w:rsidR="00033D7C" w:rsidRDefault="00033D7C" w:rsidP="00563142">
      <w:pPr>
        <w:autoSpaceDE w:val="0"/>
        <w:autoSpaceDN w:val="0"/>
        <w:adjustRightInd w:val="0"/>
        <w:spacing w:line="360" w:lineRule="auto"/>
        <w:jc w:val="both"/>
        <w:rPr>
          <w:rFonts w:ascii="Arial" w:hAnsi="Arial" w:cs="Arial"/>
          <w:sz w:val="24"/>
          <w:szCs w:val="24"/>
        </w:rPr>
      </w:pPr>
      <w:r w:rsidRPr="005F400C">
        <w:rPr>
          <w:rFonts w:ascii="Arial" w:hAnsi="Arial" w:cs="Arial"/>
          <w:b/>
          <w:bCs/>
          <w:sz w:val="24"/>
          <w:szCs w:val="24"/>
        </w:rPr>
        <w:lastRenderedPageBreak/>
        <w:t xml:space="preserve">XV. </w:t>
      </w:r>
      <w:r w:rsidRPr="005F400C">
        <w:rPr>
          <w:rFonts w:ascii="Arial" w:hAnsi="Arial" w:cs="Arial"/>
          <w:sz w:val="24"/>
          <w:szCs w:val="24"/>
        </w:rPr>
        <w:t>El patrón estará obligado a observar, de acuerdo con la naturaleza de su negociación, los preceptos legales sobre higiene y seguridad en las instalaciones de su establecimiento, y a adoptar las medidas adecuadas para prevenir accidentes en el uso de las máquinas, instrumentos y materiales de trabajo, así como a organizar de tal manera éste, que resulte la mayor garantía para la salud y la vida de los trabajadores, y del producto de la concepción, cuando se trate de mujeres embarazadas. Las leyes contendrán, al efecto, las sanciones procedentes en cada caso.</w:t>
      </w:r>
    </w:p>
    <w:p w:rsidR="00033D7C" w:rsidRDefault="00033D7C" w:rsidP="00563142">
      <w:pPr>
        <w:autoSpaceDE w:val="0"/>
        <w:autoSpaceDN w:val="0"/>
        <w:adjustRightInd w:val="0"/>
        <w:spacing w:line="360" w:lineRule="auto"/>
        <w:jc w:val="both"/>
        <w:rPr>
          <w:rFonts w:ascii="Arial" w:hAnsi="Arial" w:cs="Arial"/>
          <w:sz w:val="24"/>
          <w:szCs w:val="24"/>
        </w:rPr>
      </w:pPr>
    </w:p>
    <w:p w:rsidR="00033D7C" w:rsidRPr="00563142" w:rsidRDefault="00033D7C" w:rsidP="00563142">
      <w:pPr>
        <w:autoSpaceDE w:val="0"/>
        <w:autoSpaceDN w:val="0"/>
        <w:adjustRightInd w:val="0"/>
        <w:spacing w:line="360" w:lineRule="auto"/>
        <w:jc w:val="both"/>
        <w:rPr>
          <w:rFonts w:ascii="Arial" w:hAnsi="Arial" w:cs="Arial"/>
          <w:sz w:val="24"/>
          <w:szCs w:val="24"/>
        </w:rPr>
      </w:pPr>
      <w:r w:rsidRPr="005F400C">
        <w:rPr>
          <w:rFonts w:ascii="Arial" w:hAnsi="Arial" w:cs="Arial"/>
          <w:b/>
          <w:bCs/>
        </w:rPr>
        <w:t>3.9 LEY FEDERAL DEL TRABAJO.</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Artículos y fracciones que hacen referencia a todos aquellos aspectos correspondientes a la higiene y seguridad en el trabajo, y que tanto patrones como trabajadores deben observar en todo momento.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47. Son causas de rescisión de la relación de trabajo, sin responsabilidad para el patrón: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VII. Cometer el trabajador, por su imprudencia o descuido inexcusable, la seguridad del establecimiento o de las personas que se encuentran en él.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XII. Negarse el trabajador a adoptar las medidas preventivas o a seguir los procedimientos indicados para evitar accidentes o enfermedades.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51. Son causas de rescisión de la relación de trabajo, sin responsabilidad para el trabajador: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VII. La existencia de un peligro grave para la seguridad o salud del trabajador o de su familia, ya sea por carecer de condiciones higiénicas el establecimiento o por que no se cumplan las medidas preventivas y de seguridad que las leyes establezcan.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VIII. Comprometer al patrón, con su imprudencia o descuido inexcusable, la seguridad del establecimiento o de las personas que se encuentran en él.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lastRenderedPageBreak/>
        <w:t xml:space="preserve">Artículo 65. En los casos de siniestro o riesgo inminente en que peligre la vida del trabajador, de sus compañeros o del patrón, o la existencia de la misma empresa, la jornada de trabajo podrá prolongarse por el tiempo estrictamente indispensable para evitar esos males.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132. Son obligaciones de los patrones: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XVI. Instalar, de acuerdo con los principios de seguridad e higiene, las fábricas, talleres, oficinas y demás lugares que deben ejecutarse las labores, para prevenir riesgos de trabajo y perjuicios al trabajador, así como adoptar las medidas necesarias para evitar que los contaminantes excedan los máximos permitidos en los reglamentos e instructivos que expidan las autoridades competentes. Para estos efectos, deberán modificar, en su caso, las instalaciones en los términos que señalen las propias autoridades.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XVII. Cumplir las disposiciones de seguridad e higiene que fijen las leyes y los reglamentos para prevenir los accidentes y enfermedades en los centros de trabajo y, en general, en los lugares que deban ejecutarse las labores; y, disponer en todo tiempo de los medicamentos y materiales de curación indispensables que señalen los instructivos que se expidan, para que se presten oportuna y eficazmente los primeros auxilios; debiendo dar, desde luego, aviso a la autoridad competente de cada accidente que ocurra.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XVIII. Fijar visiblemente y difundir en los lugares donde se preste el trabajo, las disposiciones conducentes de los reglamentos e instructivos de seguridad e higiene.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134 Son obligaciones de los trabajadores: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 Observar las medidas preventivas e higiénicas que acuerden las autoridades competentes y las que indiquen los patrones para la seguridad y protección personal de los trabajadores.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lastRenderedPageBreak/>
        <w:t xml:space="preserve">Fracción VIII. Prestar auxilios en cualquier tiempo que se necesiten, cuando por siniestro o riesgo inminente peligren las personas o los intereses del patrón o de sus compañeros de trabajo.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X. Someterse a los reconocimientos médicos previstos en el reglamento interior y demás normas vigentes en la empresa o establecimiento, para comprobar que no padecen ninguna incapacidad o enfermedad de trabajo, contagiosa o incurable.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XI. Poner en conocimiento del patrón las enfermedades contagiosas que padezcan, tan pronto como tengan conocimiento de las mismas.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135. Queda prohibido a los trabajadores: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Fracción I. Ejecutar cualquier acto que pueda poner en peligro su propia seguridad, l</w:t>
      </w:r>
      <w:r>
        <w:rPr>
          <w:rFonts w:ascii="Arial" w:hAnsi="Arial" w:cs="Arial"/>
        </w:rPr>
        <w:t>a de sus compañeros de trabajo y</w:t>
      </w:r>
      <w:r w:rsidRPr="005F400C">
        <w:rPr>
          <w:rFonts w:ascii="Arial" w:hAnsi="Arial" w:cs="Arial"/>
        </w:rPr>
        <w:t xml:space="preserve"> la de terceras personas, así como la de los establecimientos o lugares en donde el trabajo se desempeñe.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V. Presentarse al trabajo bajo la influencia de algún narcótico o droga enervante, salvo que exista prescripción médica. Antes de iniciar su servicio, el trabajador deberá poner el hecho en conocimiento del patrón y presentarle la prescripción suscrita por el médico.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423. El reglamento interior de trabajo contendrá: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VI. Normas para prevenir los riesgos de trabajo e instrucciones para prestar los primeros auxilios.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VII. Labores insalubres y peligrosas que no deban desempeñar los menores y la protección que deban tener las trabajadoras embarazadas.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VIII. Tiempo y forma en que los trabajadores deben someterse a los exámenes médicos, previos o periódicos, y a las medidas profilácticas que dicten las autoridades.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lastRenderedPageBreak/>
        <w:t xml:space="preserve">Artículo 473. Riesgos de trabajo son los accidentes y enfermedades a que están expuestos los trabajadores en ejercicio o con motivo del trabajo.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474. Accidentes de trabajo es toda lesión orgánica o perturbación funcional, inmediata o posterior, o la muerte, producida repentinamente en ejercicio, o con motivo del trabajo, cualesquiera que sea el lugar y el tiempo en que se preste.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Quedan incluidos en la definición anterior los accidentes que se produzcan al trasladarse el trabajador directamente de su domicilio al lugar de trabajo y de éste a aquél.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475. Enfermedad de trabajo es todo estado patológico derivado de la acción continuada de una causa que tenga su origen o motivo en el trabajo o en el medio en que el trabajador se vea obligado a prestar sus servicios.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476. Serán consideradas en todo caso enfermedades de trabajo las consignadas en la tabla del artículo 513.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477. Cuando los riesgos se realizan pueden producir: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 Incapacidad temporal.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 Incapacidad permanente parcial.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III. Incapacidad permanente total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IV. La muerte.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478. Incapacidad temporal es la pérdida de facultades o aptitudes que imposibilita parcial o totalmente a una persona para desempeñar su trabajo por algún tiempo.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lastRenderedPageBreak/>
        <w:t xml:space="preserve">Artículo 479. Incapacidad permanente parcial es la disminución o aptitudes de una persona para trabajar.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480. Incapacidad permanente total es la pérdida de facultades o aptitudes de una persona que la imposibilita para desempeñar cualquier trabajo por el resto de su vida.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481. La existencia de estados anteriores tales como idiosincrasias, taras, discrasias, intoxicaciones, o enfermedades crónicas, no es causa para disminuir el grado de la incapacidad ni las prestaciones que correspondan al trabajador.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482. Las consecuencias posteriores de los riesgos de trabajo se tomarán en consideración para determinar el grado de la incapacidad.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483. Las indemnizaciones por riesgos de trabajo que produzcan incapacidades, se pagarán directamente al trabajador.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En los casos de incapacidad mental, comprobados ante la Junta, la indemnización se pagará a la persona o personas, de las señaladas en el artículo 501, a cuyo cuidado quede; en los casos de muerte del trabajador, se observará lo dispuesto en el artículo 115 [2].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487. Los trabajadores que sufran un riesgo de trabajo tendrán derecho a: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 Asistencia médica y quirúrgica.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 Rehabilitación.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III. Hospitalización, cuando el caso lo requiera.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IV. Medicamentos y material de curación.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V. Los aparatos de prótesis y ortopedia necesarios.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lastRenderedPageBreak/>
        <w:t xml:space="preserve">Fracción VI. La indemnización fijada en el presente título.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488. El patrón queda exceptuado de las obligaciones que determine el artículo anterior, en los casos y con las modalidades siguientes: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 Si el accidente ocurre encontrándose el trabajador en estado de embriaguez.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 Si el accidente ocurre encontrándose el trabajador bajo la acción de algún narcótico o droga enervante, salvo que exista prescripción médica y que el trabajador hubiese puesto el hecho en conocimiento del patrón y le hubiese presentado la prescripción suscrita por el médico.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III. Si el trabajador se ocasiona intencionalmente una lesión por sí solo o de acuerdo con otra persona.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IV. Si la incapacidad es el resultado de alguna riña o intento de suicidio.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El patrón queda obligado en todo caso a prestar los primeros auxilios y a cuidar del traslado del trabajador a su domicilio o a un centro médico.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489. No libera al patrón de responsabilidad: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 Que el trabajador explícita o implícitamente hubiese asumido los riesgos de trabajo.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 Que el accidente ocurra por torpeza o negligencia del trabajador.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III. Que el accidente sea causado por imprudencia o negligencia de algún compañero de trabajo o de una tercera persona.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lastRenderedPageBreak/>
        <w:t xml:space="preserve">Artículo 490. En los casos de falta inexcusable del patrón, la indemnización podrá aumentar hasta en un veinticinco por ciento, a juicio de la junta de conciliación y arbitraje. Hay falta inexcusable del patrón: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 Si no cumple las disposiciones legales y reglamentarias para la prevención de los riesgos de trabajo.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 Si habiéndose realizado accidentes anteriores, no adopta las medidas adecuadas para evitar su repetición.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III. Si no adopta las medidas preventivas recomendadas por las comisiones creadas por los trabajadores y los patrones, o por las autoridades del trabajo.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IV. Si los trabajadores hacen notar al patrón el peligro que corren y éste no adopta las medidas necesarias para evitarlo.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V. Si concurren circunstancias análogas, de la misma gravedad a las mencionadas en las fracciones anteriores.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491. Si el riesgo produce al trabajador una incapacidad temporal, la indemnización consistirá en el pago íntegro del salario que deje de percibir mientras subsista la imposibilidad de trabajar. Este pago se hará desde el primer día de la incapacidad.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Si a los tres meses de iniciada la incapacidad no está el trabajador en aptitud de volver al trabajo, él mismo o el patrón podrá pedir, en vista de los certificados médicos respectivos, de los dictámenes que se rindan y de las pruebas conducentes, se resuelve si debe seguir sometido al mismo tratamiento médico y gozar de igual indemnización o procede declara su incapacidad permanente con la indemnización a que tenga derecho. Estos exámenes podrán repetirse cada tres meses. El trabajador percibirá su salario hasta que se declare su incapacidad permanente y se determine la indemnización a que tenga derecho.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lastRenderedPageBreak/>
        <w:t xml:space="preserve">Artículo 492. Si el riesgo produce al trabajador una incapacidad permanente parcial, la indemnización consistirá en el pago del tanto por ciento que fija la tabla de valuación de incapacidades, calculado sobre el importe que debería pagarse si la incapacidad hubiese sido permanente total. Se tomará el tanto por ciento que corresponda entre el máximo y el mínimo establecidos, tomando en consideración la edad del trabajador, la importancia de la incapacidad y la mayor o menor aptitud para ejercer actividades remuneradas, semejantes a su profesión u oficio. Se tomará asimismo en consideración si el patrón se ha preocupado por la reeducación profesional del trabajador.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493. Si la incapacidad parcial consiste en la pérdida absoluta de las facultades o aptitudes del trabajador para desempeñar su profesión, la Junta de Conciliación y Arbitraje podrá aumentar la indemnización hasta el monto de la que correspondería por incapacidad permanente total, tomando en consideración la importancia de la profesión y la posibilidad de desempeñar una de categoría similar, susceptible de producir ingresos semejantes.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494. El patrón no estará obligado a pagar una cantidad mayor de lo que corresponda a la incapacidad permanente total aunque se reúnan más de dos incapacidades.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495. Si el riesgo produce al trabajador una incapacidad permanente total, la indemnización consistirá en una cantidad equivalente al importe de mil noventa y cinco días de salario.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496. Las indemnizaciones que debe percibir el trabajador en los casos de incapacidad permanente parcial o total, le serán pagadas íntegras, sin que se haga deducción de los salarios que percibió durante el período de incapacidad temporal.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497. Dentro de los dos años siguientes en que se hubiese fijado el grado de incapacidad, podrá el trabajador o el patrón solicitar la revisión del grado, si se comprueba una agravación o una atenuación posterior.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lastRenderedPageBreak/>
        <w:t xml:space="preserve">Artículo 498. El patrón está obligado a responder en su empleo al trabajador que sufrió un riesgo de trabajo, si está capacitado, siempre que se presente dentro del año siguiente a la fecha en que se determinó su incapacidad.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No es aplicable lo dispuesto en el párrafo anterior si el trabajador recibió la indemnización por incapacidad permanente total.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499. Si un trabajador víctima de un riesgo no puede desempeñar su trabajo, pero sí algún otro, el patrón estará obligado a proporcionárselo, de conformidad con las disposiciones del contrato colectivo de trabajo.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500. Cuando el riesgo traiga como consecuencia la muerte del trabajador, la indemnización comprenderá: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 Dos meses de salario por concepto de gastos funerarios.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 El pago de la cantidad que fija el artículo 502.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501. Tendrá derecho a recibir la indemnización en los casos de muerte: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 La viuda, o el viudo que hubiese dependido económicamente de la trabajadora y que tenga una incapacidad de 50% o más, y los hijos menores de dieciséis años y los mayores de esta edad si tienen una incapacidad de 50% o más.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 Los ascendientes concurrirán con las personas indicadas en la fracción anterior, a menos que se pruebe que no dependían económicamente del trabajador.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III. A falta del cónyuge supérstite, concurrirá con las personas señaladas en las dos fracciones anteriores, la persona con quién el trabajador vivió como si fuera su cónyuge durante los cinco años que precedieron inmediatamente a su muerte, o con la que tuvo hijos, siempre que ambos hubieran permanecido libres de matrimonio durante el concubinato.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lastRenderedPageBreak/>
        <w:t xml:space="preserve">Fracción IV. A falta de cónyuge supérstite, hijos y ascendientes, las personas que dependían económicamente del trabajador concurrirán con la persona que reúna los requisitos señalados en la fracción anterior, en la proporción en que cada una dependía de él.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V. A falta de las personas mencionadas en las fracciones anteriores, el Instituto Mexicano del Seguro Social.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502. En caso de muerte del trabajador, la indemnización que corresponda a las personas a que se refiere el artículo anterior será la cantidad equivalente al importe de setecientos días de salario, sin deducir la indemnización que percibió el trabajador durante el tiempo en que estuvo sometido al régimen de incapacidad temporal.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503. Para el pago de la indemnización en los casos de muerte por riesgo de trabajo, se observarán las normas siguientes: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 La junta de Conciliación Permanente o el Inspector del Trabajo que reciba el aviso de la muerte, o la Junta de Conciliación y Arbitraje ante la que se reclame el pago de la indemnización, mandará practicar dentro de las veinticuatro horas siguientes una investigación encaminada a averiguar qué personas dependían económicamente del trabajador y ordenará se fije un aviso en lugar visible del establecimiento donde prestaba sus servicios, convocando a los beneficiarios para que comparezcan ante la junta de Conciliación y Arbitraje, dentro de un término de treinta días, a ejercitar sus derechos.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 Si la residencia del trabajador en el lugar de su muerte era menor de seis meses, se girará exhorto a una Junta de Conciliación y Arbitraje o al Inspector del Trabajo del lugar de la última residencia, a fin de que se practique la investigación y se fije el aviso mencionado en la fracción anterior.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III. La Junta de Conciliación Permanente, la de Conciliación y Arbitraje o el Inspector del Trabajo, independientemente del aviso que se refiere la fracción I, podrán </w:t>
      </w:r>
      <w:r w:rsidRPr="005F400C">
        <w:rPr>
          <w:rFonts w:ascii="Arial" w:hAnsi="Arial" w:cs="Arial"/>
        </w:rPr>
        <w:lastRenderedPageBreak/>
        <w:t xml:space="preserve">emplear los medios publicitarios que juzguen conveniente para convocar a los beneficiarios.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IV. La Junta de Conciliación Permanente o el Inspector del Trabajo, concluida la investigación, remitirán el expediente a la Junta de Conciliación y Arbitraje.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V. Satisfechos los requisitos señalados en las fracciones que anteceden y comprobada la naturaleza del riesgo, la Junta de Conciliación y Arbitraje, con audiencia de las partes, dictará resolución, dictaminando qué personas tienen derecho a la indemnización.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VI. La Junta de Conciliación y Arbitraje apreciará la relación de esposo, esposa, hijos y ascendientes, sin sujetarse a las pruebas legales que acrediten el matrimonio o parentesco, pero no podrá de reconocer lo asentado en las actas de Registro Civil.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VII. El pago hecho en cumplimiento de la resolución de la Junta de Conciliación y Arbitraje libera al patrón de responsabilidad. Las personas que se presenten a deducir sus derechos con posterioridad a la fecha en que se hubiese verificado el pago, solo podrán deducir su acción en contra de los beneficiarios que lo recibieron.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504. Los patrones tienen las obligaciones especiales siguientes: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 Mantener en el lugar de trabajo los medicamentos y material de curación necesarios para primeros auxilios y adiestrar personal para que los preste.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 Cuando tengan a su servicio más de 100 trabajadores, establecer una enfermería, dotada de los medicamentos y material de curación necesarios para la atención médica y quirúrgica de urgencia. Estará atendida por personal competente, bajo la dirección de un médico cirujano. Si a juicio de éste no se puede prestar la atención médica y quirúrgica, el trabajador será trasladado a la población u hospital en donde pueda atenderse a su curación.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lastRenderedPageBreak/>
        <w:t xml:space="preserve">Fracción III. Cuando tengan a su servicio más de trescientos trabajadores, instalar un hospital con el personal médico y auxiliar necesario.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IV. Previo acuerdo con los trabajadores, podrán los patrones celebrar contratos con sanatorios u hospitales ubicados en el lugar donde se encuentre el establecimiento o a una distancia que permita el traslado rápido y cómodo de los trabajadores, para que preste los servicios a que se refieren las dos fracciones anteriores.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V. Dar aviso escrito a la Secretaría del Trabajo y Previsión Social, al Inspector del Trabajo y a la Junta de Conciliación Permanente o a la de Conciliación y Arbitraje, dentro de las setenta y dos horas siguientes, de los accidentes que ocurran, proporcionando los siguientes datos y elementos: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 Nombre y domicilio de la empresa.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b) Nombre y domicilio del trabajador; así como su puesto o categoría y el monto de su salario.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c) Lugar y hora del accidente, con expresión sucinta de los hechos.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d) Nombre y domicilio de las personas que presenciaron el accidente.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e) Lugar en que se presta o haya prestado atención médica al accidentado.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VI. Tan pronto se tenga conocimiento de la muerte de un trabajador por riesgos de trabajo, dar aviso escrito a las autoridades que menciona la fracción anterior, proporcionando, además de los datos y elementos que señala dicha fracción, el nombre y domicilio de las personas que pudieran tener derecho a la indemnización correspondiente.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505. Los médicos de la empresa serán designados por los patrones, Los trabajadores podrán oponerse a la designación exponiendo las razones en que se </w:t>
      </w:r>
      <w:r w:rsidRPr="005F400C">
        <w:rPr>
          <w:rFonts w:ascii="Arial" w:hAnsi="Arial" w:cs="Arial"/>
        </w:rPr>
        <w:lastRenderedPageBreak/>
        <w:t xml:space="preserve">funden. En caso de que las partes no lleguen a un acuerdo, resolverá la Junta de Conciliación y Arbitraje.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506. Los médicos de las empresas están obligados: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 Al realizarse el riesgo, a certificar si el trabajador queda capacitado para reanudar su trabajo.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 Al terminar la atención médica, a certificar si el trabajador está capacitado para reanudar su trabajo.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III. A emitir opinión sobre el grado de incapacidad.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IV. En caso de muerte a expedir el certificado de defunción.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507. El trabajador que rehúse con justa causa recibir la atención médica y quirúrgica que le proporcione el patrón, no perderá los derechos que otorga éste título [4]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508. La causa de la muerte por riesgo de trabajo podrá comprobarse con los datos que resulten de la autopsia, cuando se practique, o por cualquier otro medio que permita determinarla.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Si se practica la autopsia, los presuntos beneficiarios podrán designar un médico que presencie. Podrán igualmente designar un médico que la practique, dando aviso a la autoridad.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El patrón podrá designar un médico que presencie la autopsia.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Artículo 509. En Cada empresa o establecimiento se organizarán las comisiones de seguridad e higiene que se juzgue necesarias, compuestas por igual números de representantes de los trabajadores y del patrón, para investigar las causas de los accidentes y enfermedades, proponer medidas para prevenirlos y vigilar que se cumplan. </w:t>
      </w:r>
    </w:p>
    <w:p w:rsidR="00033D7C" w:rsidRDefault="00033D7C" w:rsidP="00DC4527">
      <w:pPr>
        <w:pStyle w:val="vspace2"/>
        <w:spacing w:line="360" w:lineRule="auto"/>
        <w:jc w:val="both"/>
        <w:rPr>
          <w:rFonts w:ascii="Arial" w:hAnsi="Arial" w:cs="Arial"/>
        </w:rPr>
      </w:pPr>
      <w:r w:rsidRPr="005F400C">
        <w:rPr>
          <w:rFonts w:ascii="Arial" w:hAnsi="Arial" w:cs="Arial"/>
        </w:rPr>
        <w:lastRenderedPageBreak/>
        <w:t xml:space="preserve">Artículo 511. Los Inspectores del Trabajo tienen las atribuciones y deberes especiales siguientes: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 Vigilar el cumplimiento de las normas legales y reglamentarias sobre prevención de los riesgos de trabajo y seguridad de la vida y salud de los trabajadores.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 Hacer constar en actas especiales las violaciones que descubran. </w:t>
      </w:r>
    </w:p>
    <w:p w:rsidR="00033D7C" w:rsidRPr="005F400C" w:rsidRDefault="00033D7C" w:rsidP="00DC4527">
      <w:pPr>
        <w:pStyle w:val="vspace2"/>
        <w:spacing w:line="360" w:lineRule="auto"/>
        <w:jc w:val="both"/>
        <w:rPr>
          <w:rFonts w:ascii="Arial" w:hAnsi="Arial" w:cs="Arial"/>
        </w:rPr>
      </w:pPr>
      <w:r w:rsidRPr="005F400C">
        <w:rPr>
          <w:rFonts w:ascii="Arial" w:hAnsi="Arial" w:cs="Arial"/>
        </w:rPr>
        <w:t xml:space="preserve">Fracción III. Colaborar con los trabajadores y el patrón en la difusión de las normas sobre prevención de riesgos, higiene y salubridad. </w:t>
      </w:r>
    </w:p>
    <w:p w:rsidR="00033D7C" w:rsidRPr="00B12F2C" w:rsidRDefault="00033D7C" w:rsidP="00B12F2C">
      <w:pPr>
        <w:pStyle w:val="vspace2"/>
        <w:spacing w:line="360" w:lineRule="auto"/>
        <w:jc w:val="both"/>
        <w:rPr>
          <w:rFonts w:ascii="Arial" w:hAnsi="Arial" w:cs="Arial"/>
        </w:rPr>
      </w:pPr>
      <w:r w:rsidRPr="005F400C">
        <w:rPr>
          <w:rFonts w:ascii="Arial" w:hAnsi="Arial" w:cs="Arial"/>
        </w:rPr>
        <w:t xml:space="preserve">Artículo 513. Para los efectos de éste Título la Ley adopta una tabla de enfermedades del trabajo [5]. </w:t>
      </w:r>
    </w:p>
    <w:p w:rsidR="00033D7C" w:rsidRPr="005F400C" w:rsidRDefault="00033D7C" w:rsidP="00DC4527">
      <w:pPr>
        <w:spacing w:line="360" w:lineRule="auto"/>
        <w:jc w:val="both"/>
        <w:rPr>
          <w:rFonts w:ascii="Arial" w:hAnsi="Arial" w:cs="Arial"/>
          <w:b/>
          <w:bCs/>
          <w:sz w:val="24"/>
          <w:szCs w:val="24"/>
        </w:rPr>
      </w:pPr>
      <w:r w:rsidRPr="005F400C">
        <w:rPr>
          <w:rFonts w:ascii="Arial" w:hAnsi="Arial" w:cs="Arial"/>
          <w:b/>
          <w:bCs/>
          <w:sz w:val="24"/>
          <w:szCs w:val="24"/>
        </w:rPr>
        <w:t>3.10 NORMAS OFICIALES MEXICANAS DE REFERENCIA.</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NOM-001-STPS-2008, Edificios, locales, instalaciones y áreas en los centros de trabajo - Condiciones de seguridad. D.O.F. 24-XI-2008.</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NOM-002-STPS-2000, Condiciones de seguridad - Prevención, protección y combate de incendios en los centros de trabajo. D.O.F. 8-IX-2000. (Aclaración D.O.F. 2-I-2001).</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NOM-004-STPS-1999, Sistemas de protección y dispositivos de seguridad de la maquinaria y equipo que se utilice en los centros de trabajo. D.O.F. 31-V-1999. (Aclaración D.O.F. 16-VII-1999).</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NOM-005-STPS-1998, Relativa a las condiciones de seguridad e higiene en los centros de trabajo para el manejo, transporte y almacenamiento de sustancias químicas peligrosas. D.O.F. 2-II-1999.</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NOM-006-STPS-2000, Manejo y almacenamiento de materiales - Condiciones y procedimientos de seguridad. D.O.F. 9-III-2001.</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NOM-007-STPS-2000, Actividades agrícolas - Instalaciones, maquinaria, equipo y herramientas-Condiciones de seguridad. D.O.F. 9-III-2001.</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lastRenderedPageBreak/>
        <w:t>NOM-009-STPS-1999, Equipo suspendido de acceso - Instalación, operación y mantenimiento- Condiciones de seguridad. D.O.F. 31-V-2000.</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 xml:space="preserve"> NOM-010-STPS-1999, Condiciones de seguridad e higiene en los centros de trabajo donde se manejen, transporten, procesen o almacenen sustancias químicas capaces de generar contaminación en el medio ambiente laboral. D.O.F. 13-III-2000. (Aclaración y fe de erratas D.O.F. 21-VIII-2000).</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NOM-017-STPS-2008, Equipo de protección personal - Selección, uso y manejo en los centros de trabajo. D.O.F. 9-XII-2008.</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NOM-018-STPS-2000, Sistema para la identificación y comunicación de peligros y riesgos por sustancias químicas peligrosas en los centros de trabajo. D.O.F. 27-X-2000. (Aclaración D.O.F. 2-I-2001).</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NOM-019-STPS-2004, Constitución, organización y funcionamiento de las comisiones de seguridad e higiene en los centros de trabajo. D.O.F. 4-I-2005.</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NOM-021-STPS-1993, Relativa a los requerimientos y características de los informes de los riesgos de trabajo que ocurran, para integrar las estadísticas. D.O.F. 24-V-1994. (Aclaración D.O.F. 8-VI-94).</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NOM-026-STPS-2008, Colores y señales de seguridad e higiene, e identificación de riesgos por fluidos conducidos en tuberías. D.O.F. 25-XI-2008.</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NOM-027-STPS-2008, Actividades de soldadura y corte - Condiciones de seguridad e higiene. D.O.F. 7-XI-2008.</w:t>
      </w:r>
    </w:p>
    <w:p w:rsidR="00033D7C" w:rsidRDefault="00033D7C" w:rsidP="00DC4527">
      <w:pPr>
        <w:spacing w:line="360" w:lineRule="auto"/>
        <w:jc w:val="both"/>
        <w:rPr>
          <w:rFonts w:ascii="Arial" w:hAnsi="Arial" w:cs="Arial"/>
          <w:sz w:val="24"/>
          <w:szCs w:val="24"/>
        </w:rPr>
      </w:pPr>
      <w:r w:rsidRPr="005F400C">
        <w:rPr>
          <w:rFonts w:ascii="Arial" w:hAnsi="Arial" w:cs="Arial"/>
          <w:sz w:val="24"/>
          <w:szCs w:val="24"/>
        </w:rPr>
        <w:t>NOM-029-STPS-2005, Mantenimiento de las instalaciones eléctricas en los centros de trabajo - Condiciones de seguridad. D.O.F. 31-V-2005.</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NOM-100-STPS-1994, Seguridad - Extintores contra incendio a base de polvo químico seco con presión contenida - Especificaciones. D.O.F. 8-I-1996.</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NOM-102-STPS-1994, Seguridad - Extintores contra incendio a base de bióxido de carbono - Parte 1: Recipientes. D.O.F. 10- I -1996.</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lastRenderedPageBreak/>
        <w:t>NOM-113-STPS-1994, Calzado de protección. D.O.F. 22- I -1996.</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NOM-115-STPS-1994, Cascos de protección - Especificaciones, métodos de prueba y clasificación. D.O.F. 31- I -1996.</w:t>
      </w:r>
    </w:p>
    <w:p w:rsidR="00033D7C" w:rsidRPr="005F400C" w:rsidRDefault="00033D7C" w:rsidP="00DC4527">
      <w:pPr>
        <w:spacing w:line="360" w:lineRule="auto"/>
        <w:jc w:val="both"/>
        <w:rPr>
          <w:rFonts w:ascii="Arial" w:hAnsi="Arial" w:cs="Arial"/>
          <w:sz w:val="24"/>
          <w:szCs w:val="24"/>
        </w:rPr>
      </w:pPr>
      <w:r w:rsidRPr="005F400C">
        <w:rPr>
          <w:rFonts w:ascii="Arial" w:hAnsi="Arial" w:cs="Arial"/>
          <w:sz w:val="24"/>
          <w:szCs w:val="24"/>
        </w:rPr>
        <w:t>NOM-116-STPS-1994, Seguridad - Respiradores y purificadores de aire contra partículas nocivas. D.O.F. 1-II-1996.</w:t>
      </w:r>
    </w:p>
    <w:p w:rsidR="00033D7C" w:rsidRDefault="00033D7C" w:rsidP="00491465">
      <w:pPr>
        <w:spacing w:line="360" w:lineRule="auto"/>
        <w:jc w:val="both"/>
        <w:rPr>
          <w:rFonts w:ascii="Arial" w:hAnsi="Arial" w:cs="Arial"/>
          <w:sz w:val="24"/>
          <w:szCs w:val="24"/>
        </w:rPr>
      </w:pPr>
      <w:r w:rsidRPr="005F400C">
        <w:rPr>
          <w:rFonts w:ascii="Arial" w:hAnsi="Arial" w:cs="Arial"/>
          <w:sz w:val="24"/>
          <w:szCs w:val="24"/>
        </w:rPr>
        <w:t>NOM-028-STPS-2004, Organización del trabajo-Seguridad en l</w:t>
      </w:r>
      <w:r>
        <w:rPr>
          <w:rFonts w:ascii="Arial" w:hAnsi="Arial" w:cs="Arial"/>
          <w:sz w:val="24"/>
          <w:szCs w:val="24"/>
        </w:rPr>
        <w:t>os procesos de sustancias química</w:t>
      </w:r>
    </w:p>
    <w:p w:rsidR="00033D7C" w:rsidRDefault="00033D7C" w:rsidP="005B04A7">
      <w:pPr>
        <w:jc w:val="center"/>
        <w:rPr>
          <w:rFonts w:ascii="Arial" w:hAnsi="Arial" w:cs="Arial"/>
          <w:sz w:val="24"/>
          <w:szCs w:val="24"/>
        </w:rPr>
      </w:pPr>
    </w:p>
    <w:p w:rsidR="00033D7C" w:rsidRDefault="00033D7C" w:rsidP="005B04A7">
      <w:pPr>
        <w:jc w:val="center"/>
        <w:rPr>
          <w:rFonts w:ascii="Arial" w:hAnsi="Arial" w:cs="Arial"/>
          <w:sz w:val="24"/>
          <w:szCs w:val="24"/>
        </w:rPr>
      </w:pPr>
    </w:p>
    <w:p w:rsidR="00033D7C" w:rsidRDefault="00033D7C" w:rsidP="005B04A7">
      <w:pPr>
        <w:jc w:val="center"/>
        <w:rPr>
          <w:rFonts w:ascii="Arial" w:hAnsi="Arial" w:cs="Arial"/>
          <w:sz w:val="24"/>
          <w:szCs w:val="24"/>
        </w:rPr>
      </w:pPr>
    </w:p>
    <w:p w:rsidR="00033D7C" w:rsidRDefault="00033D7C" w:rsidP="00563142">
      <w:pPr>
        <w:tabs>
          <w:tab w:val="left" w:pos="2247"/>
        </w:tabs>
        <w:rPr>
          <w:rFonts w:ascii="Arial" w:hAnsi="Arial" w:cs="Arial"/>
          <w:sz w:val="24"/>
          <w:szCs w:val="24"/>
        </w:rPr>
      </w:pPr>
    </w:p>
    <w:p w:rsidR="00033D7C" w:rsidRDefault="00033D7C" w:rsidP="00563142">
      <w:pPr>
        <w:tabs>
          <w:tab w:val="left" w:pos="2247"/>
        </w:tabs>
        <w:rPr>
          <w:rFonts w:ascii="Arial" w:hAnsi="Arial" w:cs="Arial"/>
          <w:sz w:val="24"/>
          <w:szCs w:val="24"/>
        </w:rPr>
      </w:pPr>
    </w:p>
    <w:p w:rsidR="00033D7C" w:rsidRDefault="00033D7C" w:rsidP="00563142">
      <w:pPr>
        <w:tabs>
          <w:tab w:val="left" w:pos="2247"/>
        </w:tabs>
        <w:rPr>
          <w:rFonts w:ascii="Arial" w:hAnsi="Arial" w:cs="Arial"/>
          <w:sz w:val="24"/>
          <w:szCs w:val="24"/>
        </w:rPr>
      </w:pPr>
    </w:p>
    <w:p w:rsidR="00033D7C" w:rsidRDefault="00033D7C" w:rsidP="00563142">
      <w:pPr>
        <w:tabs>
          <w:tab w:val="left" w:pos="2247"/>
        </w:tabs>
        <w:rPr>
          <w:rFonts w:ascii="Arial" w:hAnsi="Arial" w:cs="Arial"/>
          <w:sz w:val="24"/>
          <w:szCs w:val="24"/>
        </w:rPr>
      </w:pPr>
    </w:p>
    <w:p w:rsidR="00033D7C" w:rsidRDefault="00033D7C" w:rsidP="00563142">
      <w:pPr>
        <w:tabs>
          <w:tab w:val="left" w:pos="2247"/>
        </w:tabs>
        <w:rPr>
          <w:rFonts w:ascii="Arial" w:hAnsi="Arial" w:cs="Arial"/>
          <w:sz w:val="24"/>
          <w:szCs w:val="24"/>
        </w:rPr>
      </w:pPr>
    </w:p>
    <w:p w:rsidR="00033D7C" w:rsidRDefault="00033D7C" w:rsidP="00563142">
      <w:pPr>
        <w:tabs>
          <w:tab w:val="left" w:pos="2247"/>
        </w:tabs>
        <w:rPr>
          <w:rFonts w:ascii="Arial" w:hAnsi="Arial" w:cs="Arial"/>
          <w:sz w:val="24"/>
          <w:szCs w:val="24"/>
        </w:rPr>
      </w:pPr>
    </w:p>
    <w:p w:rsidR="00033D7C" w:rsidRDefault="00033D7C" w:rsidP="00563142">
      <w:pPr>
        <w:tabs>
          <w:tab w:val="left" w:pos="2247"/>
        </w:tabs>
        <w:rPr>
          <w:rFonts w:ascii="Arial" w:hAnsi="Arial" w:cs="Arial"/>
          <w:sz w:val="24"/>
          <w:szCs w:val="24"/>
        </w:rPr>
      </w:pPr>
    </w:p>
    <w:p w:rsidR="00033D7C" w:rsidRDefault="00033D7C" w:rsidP="00563142">
      <w:pPr>
        <w:tabs>
          <w:tab w:val="left" w:pos="2247"/>
        </w:tabs>
        <w:rPr>
          <w:rFonts w:ascii="Arial" w:hAnsi="Arial" w:cs="Arial"/>
          <w:sz w:val="24"/>
          <w:szCs w:val="24"/>
        </w:rPr>
      </w:pPr>
    </w:p>
    <w:p w:rsidR="00033D7C" w:rsidRDefault="00033D7C" w:rsidP="00563142">
      <w:pPr>
        <w:tabs>
          <w:tab w:val="left" w:pos="2247"/>
        </w:tabs>
        <w:rPr>
          <w:rFonts w:ascii="Arial" w:hAnsi="Arial" w:cs="Arial"/>
          <w:sz w:val="24"/>
          <w:szCs w:val="24"/>
        </w:rPr>
      </w:pPr>
    </w:p>
    <w:p w:rsidR="00033D7C" w:rsidRDefault="00033D7C" w:rsidP="00563142">
      <w:pPr>
        <w:tabs>
          <w:tab w:val="left" w:pos="2247"/>
        </w:tabs>
        <w:rPr>
          <w:rFonts w:ascii="Arial" w:hAnsi="Arial" w:cs="Arial"/>
          <w:sz w:val="24"/>
          <w:szCs w:val="24"/>
        </w:rPr>
      </w:pPr>
    </w:p>
    <w:p w:rsidR="00033D7C" w:rsidRDefault="00033D7C" w:rsidP="00563142">
      <w:pPr>
        <w:tabs>
          <w:tab w:val="left" w:pos="2247"/>
        </w:tabs>
        <w:rPr>
          <w:rFonts w:ascii="Arial" w:hAnsi="Arial" w:cs="Arial"/>
          <w:sz w:val="24"/>
          <w:szCs w:val="24"/>
        </w:rPr>
      </w:pPr>
    </w:p>
    <w:p w:rsidR="00033D7C" w:rsidRPr="0039781B" w:rsidRDefault="00033D7C" w:rsidP="005B04A7">
      <w:pPr>
        <w:jc w:val="center"/>
        <w:rPr>
          <w:rFonts w:ascii="Arial" w:hAnsi="Arial" w:cs="Arial"/>
          <w:sz w:val="24"/>
          <w:szCs w:val="24"/>
        </w:rPr>
      </w:pPr>
    </w:p>
    <w:p w:rsidR="00033D7C" w:rsidRPr="005F400C" w:rsidRDefault="00033D7C" w:rsidP="005B04A7">
      <w:pPr>
        <w:jc w:val="center"/>
        <w:rPr>
          <w:rFonts w:ascii="Arial" w:hAnsi="Arial" w:cs="Arial"/>
          <w:sz w:val="24"/>
          <w:szCs w:val="24"/>
        </w:rPr>
      </w:pPr>
    </w:p>
    <w:p w:rsidR="00033D7C" w:rsidRPr="005F400C" w:rsidRDefault="00033D7C" w:rsidP="00DC4527">
      <w:pPr>
        <w:jc w:val="both"/>
        <w:rPr>
          <w:rFonts w:ascii="Arial" w:hAnsi="Arial" w:cs="Arial"/>
          <w:sz w:val="24"/>
          <w:szCs w:val="24"/>
        </w:rPr>
      </w:pPr>
    </w:p>
    <w:p w:rsidR="00033D7C" w:rsidRPr="005F400C" w:rsidRDefault="00033D7C" w:rsidP="00DC4527">
      <w:pPr>
        <w:jc w:val="both"/>
        <w:rPr>
          <w:rFonts w:ascii="Arial" w:hAnsi="Arial" w:cs="Arial"/>
          <w:sz w:val="24"/>
          <w:szCs w:val="24"/>
        </w:rPr>
      </w:pPr>
    </w:p>
    <w:p w:rsidR="00033D7C" w:rsidRPr="005F400C" w:rsidRDefault="00033D7C" w:rsidP="00DC4527">
      <w:pPr>
        <w:jc w:val="both"/>
        <w:rPr>
          <w:rFonts w:ascii="Arial" w:hAnsi="Arial" w:cs="Arial"/>
          <w:sz w:val="24"/>
          <w:szCs w:val="24"/>
        </w:rPr>
      </w:pPr>
    </w:p>
    <w:p w:rsidR="00033D7C" w:rsidRDefault="00033D7C" w:rsidP="00DC4527">
      <w:pPr>
        <w:jc w:val="both"/>
        <w:rPr>
          <w:rFonts w:ascii="Arial" w:hAnsi="Arial" w:cs="Arial"/>
          <w:sz w:val="24"/>
          <w:szCs w:val="24"/>
        </w:rPr>
      </w:pPr>
    </w:p>
    <w:p w:rsidR="00033D7C" w:rsidRDefault="00033D7C" w:rsidP="00DC4527">
      <w:pPr>
        <w:jc w:val="both"/>
        <w:rPr>
          <w:rFonts w:ascii="Arial" w:hAnsi="Arial" w:cs="Arial"/>
          <w:sz w:val="24"/>
          <w:szCs w:val="24"/>
        </w:rPr>
      </w:pPr>
    </w:p>
    <w:p w:rsidR="00033D7C" w:rsidRDefault="00033D7C" w:rsidP="00DC4527">
      <w:pPr>
        <w:jc w:val="both"/>
        <w:rPr>
          <w:rFonts w:ascii="Arial" w:hAnsi="Arial" w:cs="Arial"/>
          <w:sz w:val="24"/>
          <w:szCs w:val="24"/>
        </w:rPr>
      </w:pPr>
    </w:p>
    <w:p w:rsidR="00033D7C" w:rsidRDefault="00033D7C" w:rsidP="00DC4527">
      <w:pPr>
        <w:jc w:val="both"/>
        <w:rPr>
          <w:rFonts w:ascii="Arial" w:hAnsi="Arial" w:cs="Arial"/>
          <w:sz w:val="24"/>
          <w:szCs w:val="24"/>
        </w:rPr>
      </w:pPr>
    </w:p>
    <w:p w:rsidR="00033D7C" w:rsidRDefault="00033D7C" w:rsidP="00DC4527">
      <w:pPr>
        <w:jc w:val="both"/>
        <w:rPr>
          <w:rFonts w:ascii="Arial" w:hAnsi="Arial" w:cs="Arial"/>
          <w:sz w:val="24"/>
          <w:szCs w:val="24"/>
        </w:rPr>
      </w:pPr>
    </w:p>
    <w:p w:rsidR="00033D7C" w:rsidRDefault="00033D7C" w:rsidP="00DC4527">
      <w:pPr>
        <w:jc w:val="both"/>
        <w:rPr>
          <w:rFonts w:ascii="Arial" w:hAnsi="Arial" w:cs="Arial"/>
          <w:sz w:val="24"/>
          <w:szCs w:val="24"/>
        </w:rPr>
      </w:pPr>
    </w:p>
    <w:p w:rsidR="00033D7C" w:rsidRDefault="00033D7C" w:rsidP="00DC4527">
      <w:pPr>
        <w:jc w:val="both"/>
        <w:rPr>
          <w:rFonts w:ascii="Arial" w:hAnsi="Arial" w:cs="Arial"/>
          <w:sz w:val="24"/>
          <w:szCs w:val="24"/>
        </w:rPr>
      </w:pPr>
    </w:p>
    <w:p w:rsidR="00033D7C" w:rsidRPr="00CA51DE" w:rsidRDefault="00033D7C" w:rsidP="00CA51DE">
      <w:pPr>
        <w:jc w:val="center"/>
        <w:rPr>
          <w:rFonts w:ascii="Arial" w:hAnsi="Arial" w:cs="Arial"/>
          <w:b/>
          <w:bCs/>
          <w:sz w:val="32"/>
          <w:szCs w:val="32"/>
        </w:rPr>
      </w:pPr>
      <w:r w:rsidRPr="00CA51DE">
        <w:rPr>
          <w:rFonts w:ascii="Arial" w:hAnsi="Arial" w:cs="Arial"/>
          <w:b/>
          <w:bCs/>
          <w:sz w:val="32"/>
          <w:szCs w:val="32"/>
        </w:rPr>
        <w:t>CAPITULO IV</w:t>
      </w:r>
    </w:p>
    <w:p w:rsidR="00033D7C" w:rsidRPr="00CA51DE" w:rsidRDefault="00033D7C" w:rsidP="00DC4527">
      <w:pPr>
        <w:jc w:val="both"/>
        <w:rPr>
          <w:rFonts w:ascii="Arial" w:hAnsi="Arial" w:cs="Arial"/>
          <w:b/>
          <w:bCs/>
          <w:sz w:val="32"/>
          <w:szCs w:val="32"/>
        </w:rPr>
      </w:pPr>
    </w:p>
    <w:p w:rsidR="00033D7C" w:rsidRPr="00CA51DE" w:rsidRDefault="00033D7C" w:rsidP="00CA51DE">
      <w:pPr>
        <w:jc w:val="center"/>
        <w:rPr>
          <w:rFonts w:ascii="Arial" w:hAnsi="Arial" w:cs="Arial"/>
          <w:sz w:val="32"/>
          <w:szCs w:val="32"/>
        </w:rPr>
      </w:pPr>
      <w:r w:rsidRPr="00CA51DE">
        <w:rPr>
          <w:rFonts w:ascii="Arial" w:hAnsi="Arial" w:cs="Arial"/>
          <w:b/>
          <w:bCs/>
          <w:sz w:val="32"/>
          <w:szCs w:val="32"/>
        </w:rPr>
        <w:t>DIAGNOSTICO SITUACIONAL</w:t>
      </w:r>
    </w:p>
    <w:p w:rsidR="00033D7C" w:rsidRPr="005F400C" w:rsidRDefault="00033D7C" w:rsidP="00DC4527">
      <w:pPr>
        <w:spacing w:line="276" w:lineRule="auto"/>
        <w:jc w:val="both"/>
        <w:rPr>
          <w:rFonts w:ascii="Arial" w:hAnsi="Arial" w:cs="Arial"/>
          <w:sz w:val="24"/>
          <w:szCs w:val="24"/>
        </w:rPr>
      </w:pPr>
      <w:r w:rsidRPr="005F400C">
        <w:rPr>
          <w:rFonts w:ascii="Arial" w:hAnsi="Arial" w:cs="Arial"/>
          <w:sz w:val="24"/>
          <w:szCs w:val="24"/>
        </w:rPr>
        <w:t xml:space="preserve">                                      </w:t>
      </w:r>
    </w:p>
    <w:p w:rsidR="00033D7C" w:rsidRPr="005F400C" w:rsidRDefault="009C5B6E" w:rsidP="00DE247A">
      <w:pPr>
        <w:tabs>
          <w:tab w:val="left" w:pos="284"/>
        </w:tabs>
        <w:spacing w:line="360" w:lineRule="auto"/>
        <w:ind w:left="284"/>
        <w:jc w:val="both"/>
        <w:rPr>
          <w:rFonts w:ascii="Arial" w:hAnsi="Arial" w:cs="Arial"/>
          <w:sz w:val="24"/>
          <w:szCs w:val="24"/>
          <w:lang w:val="es-ES" w:eastAsia="es-ES"/>
        </w:rPr>
      </w:pPr>
      <w:r w:rsidRPr="009C5B6E">
        <w:rPr>
          <w:noProof/>
          <w:lang w:eastAsia="es-MX"/>
        </w:rPr>
        <w:lastRenderedPageBreak/>
        <w:pict>
          <v:shape id="_x0000_s1084" type="#_x0000_t75" style="position:absolute;left:0;text-align:left;margin-left:14.4pt;margin-top:29.35pt;width:469.6pt;height:439pt;z-index:32" wrapcoords="-35 0 -35 21526 21600 21526 21600 0 -35 0">
            <v:imagedata r:id="rId17" o:title=""/>
            <w10:wrap type="tight"/>
          </v:shape>
          <o:OLEObject Type="Embed" ProgID="Excel.Sheet.8" ShapeID="_x0000_s1084" DrawAspect="Content" ObjectID="_1347788017" r:id="rId18"/>
        </w:pict>
      </w:r>
      <w:r w:rsidR="00033D7C" w:rsidRPr="005F400C">
        <w:rPr>
          <w:rFonts w:ascii="Arial" w:hAnsi="Arial" w:cs="Arial"/>
          <w:b/>
          <w:bCs/>
          <w:sz w:val="24"/>
          <w:szCs w:val="24"/>
          <w:lang w:val="es-ES" w:eastAsia="es-ES"/>
        </w:rPr>
        <w:t>TABLA 4.1 resultados del área de cloración (formato STPS)</w:t>
      </w:r>
    </w:p>
    <w:p w:rsidR="00033D7C" w:rsidRPr="005F400C" w:rsidRDefault="00033D7C" w:rsidP="00DC4527">
      <w:pPr>
        <w:spacing w:line="276" w:lineRule="auto"/>
        <w:jc w:val="both"/>
        <w:rPr>
          <w:rFonts w:ascii="Arial" w:hAnsi="Arial" w:cs="Arial"/>
          <w:sz w:val="24"/>
          <w:szCs w:val="24"/>
        </w:rPr>
      </w:pPr>
      <w:r>
        <w:rPr>
          <w:rFonts w:ascii="Arial" w:hAnsi="Arial" w:cs="Arial"/>
          <w:sz w:val="24"/>
          <w:szCs w:val="24"/>
        </w:rPr>
        <w:t>NOTA: para ver el archivo completo dar doble clic sobre la tabla</w:t>
      </w:r>
    </w:p>
    <w:p w:rsidR="00033D7C" w:rsidRPr="005F400C" w:rsidRDefault="00033D7C" w:rsidP="00DC4527">
      <w:pPr>
        <w:spacing w:line="276" w:lineRule="auto"/>
        <w:jc w:val="both"/>
        <w:rPr>
          <w:rFonts w:ascii="Arial" w:hAnsi="Arial" w:cs="Arial"/>
          <w:sz w:val="24"/>
          <w:szCs w:val="24"/>
        </w:rPr>
      </w:pPr>
    </w:p>
    <w:p w:rsidR="00033D7C" w:rsidRPr="005F400C" w:rsidRDefault="00033D7C" w:rsidP="00DC4527">
      <w:pPr>
        <w:spacing w:line="276" w:lineRule="auto"/>
        <w:jc w:val="both"/>
        <w:rPr>
          <w:rFonts w:ascii="Arial" w:hAnsi="Arial" w:cs="Arial"/>
          <w:sz w:val="24"/>
          <w:szCs w:val="24"/>
        </w:rPr>
      </w:pPr>
    </w:p>
    <w:p w:rsidR="00033D7C" w:rsidRPr="005F400C" w:rsidRDefault="00033D7C" w:rsidP="005B04A7">
      <w:pPr>
        <w:spacing w:line="276" w:lineRule="auto"/>
        <w:jc w:val="center"/>
        <w:rPr>
          <w:rFonts w:ascii="Arial" w:hAnsi="Arial" w:cs="Arial"/>
          <w:sz w:val="24"/>
          <w:szCs w:val="24"/>
        </w:rPr>
      </w:pPr>
    </w:p>
    <w:p w:rsidR="00033D7C" w:rsidRPr="005F400C" w:rsidRDefault="00033D7C" w:rsidP="00DC4527">
      <w:pPr>
        <w:spacing w:line="276" w:lineRule="auto"/>
        <w:jc w:val="both"/>
        <w:rPr>
          <w:rFonts w:ascii="Arial" w:hAnsi="Arial" w:cs="Arial"/>
          <w:sz w:val="24"/>
          <w:szCs w:val="24"/>
        </w:rPr>
      </w:pPr>
      <w:r w:rsidRPr="005F400C">
        <w:rPr>
          <w:rFonts w:ascii="Arial" w:hAnsi="Arial" w:cs="Arial"/>
          <w:sz w:val="24"/>
          <w:szCs w:val="24"/>
        </w:rPr>
        <w:t xml:space="preserve">                                                                                                                                                                                                                                                                                                                                                                                                                                                    </w:t>
      </w:r>
    </w:p>
    <w:p w:rsidR="00033D7C" w:rsidRPr="005F400C" w:rsidRDefault="00033D7C" w:rsidP="00DC4527">
      <w:pPr>
        <w:tabs>
          <w:tab w:val="left" w:pos="284"/>
        </w:tabs>
        <w:spacing w:line="360" w:lineRule="auto"/>
        <w:ind w:left="284"/>
        <w:jc w:val="both"/>
        <w:rPr>
          <w:rFonts w:ascii="Arial" w:hAnsi="Arial" w:cs="Arial"/>
          <w:sz w:val="24"/>
          <w:szCs w:val="24"/>
          <w:lang w:val="es-ES" w:eastAsia="es-ES"/>
        </w:rPr>
      </w:pPr>
    </w:p>
    <w:p w:rsidR="00033D7C" w:rsidRPr="005F400C" w:rsidRDefault="00033D7C" w:rsidP="00DC4527">
      <w:pPr>
        <w:tabs>
          <w:tab w:val="left" w:pos="284"/>
        </w:tabs>
        <w:spacing w:line="360" w:lineRule="auto"/>
        <w:ind w:left="284"/>
        <w:jc w:val="both"/>
        <w:rPr>
          <w:rFonts w:ascii="Arial" w:hAnsi="Arial" w:cs="Arial"/>
          <w:sz w:val="24"/>
          <w:szCs w:val="24"/>
          <w:lang w:val="es-ES" w:eastAsia="es-ES"/>
        </w:rPr>
      </w:pPr>
    </w:p>
    <w:p w:rsidR="00033D7C" w:rsidRPr="005F400C" w:rsidRDefault="009C5B6E" w:rsidP="00CD375C">
      <w:pPr>
        <w:tabs>
          <w:tab w:val="left" w:pos="284"/>
        </w:tabs>
        <w:spacing w:line="360" w:lineRule="auto"/>
        <w:ind w:left="284"/>
        <w:jc w:val="both"/>
        <w:rPr>
          <w:rFonts w:ascii="Arial" w:hAnsi="Arial" w:cs="Arial"/>
          <w:sz w:val="24"/>
          <w:szCs w:val="24"/>
          <w:lang w:val="es-ES" w:eastAsia="es-ES"/>
        </w:rPr>
      </w:pPr>
      <w:r w:rsidRPr="009C5B6E">
        <w:rPr>
          <w:noProof/>
          <w:lang w:eastAsia="es-MX"/>
        </w:rPr>
        <w:lastRenderedPageBreak/>
        <w:pict>
          <v:shape id="_x0000_s1085" type="#_x0000_t75" style="position:absolute;left:0;text-align:left;margin-left:-10.8pt;margin-top:28.95pt;width:502.95pt;height:395.25pt;z-index:33" wrapcoords="-32 0 -32 21518 21600 21518 21600 0 -32 0">
            <v:imagedata r:id="rId19" o:title=""/>
            <w10:wrap type="tight"/>
          </v:shape>
          <o:OLEObject Type="Embed" ProgID="Excel.Sheet.8" ShapeID="_x0000_s1085" DrawAspect="Content" ObjectID="_1347788018" r:id="rId20"/>
        </w:pict>
      </w:r>
      <w:r w:rsidR="00033D7C" w:rsidRPr="005F400C">
        <w:rPr>
          <w:rFonts w:ascii="Arial" w:hAnsi="Arial" w:cs="Arial"/>
          <w:sz w:val="24"/>
          <w:szCs w:val="24"/>
          <w:lang w:val="es-ES" w:eastAsia="es-ES"/>
        </w:rPr>
        <w:t>TABLA 4.2 RESULTAO DEL AREA DE TRATAMIENTO (FORMATO STPS)</w:t>
      </w:r>
    </w:p>
    <w:p w:rsidR="00033D7C" w:rsidRPr="005F400C" w:rsidRDefault="00033D7C" w:rsidP="00CA51DE">
      <w:pPr>
        <w:spacing w:line="276" w:lineRule="auto"/>
        <w:jc w:val="both"/>
        <w:rPr>
          <w:rFonts w:ascii="Arial" w:hAnsi="Arial" w:cs="Arial"/>
          <w:sz w:val="24"/>
          <w:szCs w:val="24"/>
        </w:rPr>
      </w:pPr>
      <w:r>
        <w:rPr>
          <w:rFonts w:ascii="Arial" w:hAnsi="Arial" w:cs="Arial"/>
          <w:sz w:val="24"/>
          <w:szCs w:val="24"/>
        </w:rPr>
        <w:t>NOTA: para ver el archivo completo dar doble clic sobre la tabla</w:t>
      </w:r>
    </w:p>
    <w:p w:rsidR="00033D7C" w:rsidRPr="005F400C" w:rsidRDefault="00033D7C" w:rsidP="00CA51DE">
      <w:pPr>
        <w:spacing w:line="276" w:lineRule="auto"/>
        <w:jc w:val="both"/>
        <w:rPr>
          <w:rFonts w:ascii="Arial" w:hAnsi="Arial" w:cs="Arial"/>
          <w:sz w:val="24"/>
          <w:szCs w:val="24"/>
        </w:rPr>
      </w:pPr>
    </w:p>
    <w:p w:rsidR="00033D7C" w:rsidRDefault="00033D7C" w:rsidP="00DE247A">
      <w:pPr>
        <w:tabs>
          <w:tab w:val="left" w:pos="284"/>
        </w:tabs>
        <w:spacing w:line="360" w:lineRule="auto"/>
        <w:ind w:left="284"/>
        <w:jc w:val="both"/>
        <w:rPr>
          <w:rFonts w:ascii="Arial" w:hAnsi="Arial" w:cs="Arial"/>
          <w:b/>
          <w:bCs/>
          <w:sz w:val="24"/>
          <w:szCs w:val="24"/>
          <w:lang w:val="es-ES" w:eastAsia="es-ES"/>
        </w:rPr>
      </w:pPr>
    </w:p>
    <w:p w:rsidR="00033D7C" w:rsidRPr="005F400C" w:rsidRDefault="009C5B6E" w:rsidP="00DE247A">
      <w:pPr>
        <w:tabs>
          <w:tab w:val="left" w:pos="284"/>
        </w:tabs>
        <w:spacing w:line="360" w:lineRule="auto"/>
        <w:ind w:left="284"/>
        <w:jc w:val="both"/>
        <w:rPr>
          <w:rFonts w:ascii="Arial" w:hAnsi="Arial" w:cs="Arial"/>
          <w:b/>
          <w:bCs/>
          <w:sz w:val="24"/>
          <w:szCs w:val="24"/>
          <w:lang w:val="es-ES" w:eastAsia="es-ES"/>
        </w:rPr>
      </w:pPr>
      <w:r w:rsidRPr="009C5B6E">
        <w:rPr>
          <w:noProof/>
          <w:lang w:eastAsia="es-MX"/>
        </w:rPr>
        <w:lastRenderedPageBreak/>
        <w:pict>
          <v:shape id="_x0000_s1086" type="#_x0000_t75" style="position:absolute;left:0;text-align:left;margin-left:-11pt;margin-top:27.65pt;width:485.35pt;height:434.05pt;z-index:34" wrapcoords="-33 0 -33 21525 21600 21525 21600 0 -33 0">
            <v:imagedata r:id="rId21" o:title=""/>
            <w10:wrap type="tight"/>
          </v:shape>
          <o:OLEObject Type="Embed" ProgID="Excel.Sheet.8" ShapeID="_x0000_s1086" DrawAspect="Content" ObjectID="_1347788019" r:id="rId22"/>
        </w:pict>
      </w:r>
      <w:r w:rsidR="00033D7C" w:rsidRPr="005F400C">
        <w:rPr>
          <w:rFonts w:ascii="Arial" w:hAnsi="Arial" w:cs="Arial"/>
          <w:b/>
          <w:bCs/>
          <w:sz w:val="24"/>
          <w:szCs w:val="24"/>
          <w:lang w:val="es-ES" w:eastAsia="es-ES"/>
        </w:rPr>
        <w:t xml:space="preserve">TABLA 4.3 resultado de las áreas CCM-1 Y 2 </w:t>
      </w:r>
    </w:p>
    <w:p w:rsidR="00033D7C" w:rsidRPr="005F400C" w:rsidRDefault="00033D7C" w:rsidP="00DC4527">
      <w:pPr>
        <w:tabs>
          <w:tab w:val="left" w:pos="284"/>
        </w:tabs>
        <w:spacing w:line="360" w:lineRule="auto"/>
        <w:ind w:left="284"/>
        <w:jc w:val="both"/>
        <w:rPr>
          <w:rFonts w:ascii="Arial" w:hAnsi="Arial" w:cs="Arial"/>
          <w:sz w:val="24"/>
          <w:szCs w:val="24"/>
          <w:lang w:val="es-ES" w:eastAsia="es-ES"/>
        </w:rPr>
      </w:pPr>
    </w:p>
    <w:p w:rsidR="00033D7C" w:rsidRPr="005F400C" w:rsidRDefault="00033D7C" w:rsidP="00CA51DE">
      <w:pPr>
        <w:spacing w:line="276" w:lineRule="auto"/>
        <w:jc w:val="both"/>
        <w:rPr>
          <w:rFonts w:ascii="Arial" w:hAnsi="Arial" w:cs="Arial"/>
          <w:sz w:val="24"/>
          <w:szCs w:val="24"/>
        </w:rPr>
      </w:pPr>
      <w:r>
        <w:rPr>
          <w:rFonts w:ascii="Arial" w:hAnsi="Arial" w:cs="Arial"/>
          <w:sz w:val="24"/>
          <w:szCs w:val="24"/>
        </w:rPr>
        <w:t>NOTA: para ver el archivo completo dar doble clic sobre la tabla</w:t>
      </w:r>
    </w:p>
    <w:p w:rsidR="00033D7C" w:rsidRPr="005F400C" w:rsidRDefault="00033D7C" w:rsidP="00CA51DE">
      <w:pPr>
        <w:spacing w:line="276" w:lineRule="auto"/>
        <w:jc w:val="both"/>
        <w:rPr>
          <w:rFonts w:ascii="Arial" w:hAnsi="Arial" w:cs="Arial"/>
          <w:sz w:val="24"/>
          <w:szCs w:val="24"/>
        </w:rPr>
      </w:pPr>
    </w:p>
    <w:p w:rsidR="00033D7C" w:rsidRPr="005F400C" w:rsidRDefault="00033D7C" w:rsidP="00CD375C">
      <w:pPr>
        <w:tabs>
          <w:tab w:val="left" w:pos="284"/>
        </w:tabs>
        <w:spacing w:line="360" w:lineRule="auto"/>
        <w:jc w:val="both"/>
        <w:rPr>
          <w:rFonts w:ascii="Arial" w:hAnsi="Arial" w:cs="Arial"/>
          <w:sz w:val="24"/>
          <w:szCs w:val="24"/>
          <w:lang w:val="es-ES" w:eastAsia="es-ES"/>
        </w:rPr>
      </w:pPr>
    </w:p>
    <w:p w:rsidR="00033D7C" w:rsidRPr="005F400C" w:rsidRDefault="009C5B6E" w:rsidP="00DC4527">
      <w:pPr>
        <w:tabs>
          <w:tab w:val="left" w:pos="284"/>
        </w:tabs>
        <w:spacing w:line="360" w:lineRule="auto"/>
        <w:ind w:left="284"/>
        <w:jc w:val="both"/>
        <w:rPr>
          <w:rFonts w:ascii="Arial" w:hAnsi="Arial" w:cs="Arial"/>
          <w:sz w:val="24"/>
          <w:szCs w:val="24"/>
          <w:lang w:val="es-ES" w:eastAsia="es-ES"/>
        </w:rPr>
      </w:pPr>
      <w:r w:rsidRPr="009C5B6E">
        <w:rPr>
          <w:noProof/>
          <w:lang w:eastAsia="es-MX"/>
        </w:rPr>
        <w:lastRenderedPageBreak/>
        <w:pict>
          <v:shape id="_x0000_s1087" type="#_x0000_t75" style="position:absolute;left:0;text-align:left;margin-left:2.55pt;margin-top:25.1pt;width:492.15pt;height:459.95pt;z-index:35" wrapcoords="-33 0 -33 21530 21600 21530 21600 0 -33 0">
            <v:imagedata r:id="rId23" o:title=""/>
            <w10:wrap type="tight"/>
          </v:shape>
          <o:OLEObject Type="Embed" ProgID="Excel.Sheet.8" ShapeID="_x0000_s1087" DrawAspect="Content" ObjectID="_1347788020" r:id="rId24"/>
        </w:pict>
      </w:r>
      <w:r w:rsidR="00033D7C" w:rsidRPr="005F400C">
        <w:rPr>
          <w:rFonts w:ascii="Arial" w:hAnsi="Arial" w:cs="Arial"/>
          <w:sz w:val="24"/>
          <w:szCs w:val="24"/>
          <w:lang w:val="es-ES" w:eastAsia="es-ES"/>
        </w:rPr>
        <w:t>Tabla 4.4 resultado del área de secado de lodos</w:t>
      </w:r>
    </w:p>
    <w:p w:rsidR="00033D7C" w:rsidRPr="005F400C" w:rsidRDefault="00033D7C" w:rsidP="00CA51DE">
      <w:pPr>
        <w:spacing w:line="276" w:lineRule="auto"/>
        <w:jc w:val="both"/>
        <w:rPr>
          <w:rFonts w:ascii="Arial" w:hAnsi="Arial" w:cs="Arial"/>
          <w:sz w:val="24"/>
          <w:szCs w:val="24"/>
        </w:rPr>
      </w:pPr>
      <w:r>
        <w:rPr>
          <w:rFonts w:ascii="Arial" w:hAnsi="Arial" w:cs="Arial"/>
          <w:sz w:val="24"/>
          <w:szCs w:val="24"/>
        </w:rPr>
        <w:t>NOTA: para ver el archivo completo dar doble clic sobre la tabla</w:t>
      </w:r>
    </w:p>
    <w:p w:rsidR="00033D7C" w:rsidRPr="005F400C" w:rsidRDefault="00033D7C" w:rsidP="00CA51DE">
      <w:pPr>
        <w:spacing w:line="276" w:lineRule="auto"/>
        <w:jc w:val="both"/>
        <w:rPr>
          <w:rFonts w:ascii="Arial" w:hAnsi="Arial" w:cs="Arial"/>
          <w:sz w:val="24"/>
          <w:szCs w:val="24"/>
        </w:rPr>
      </w:pPr>
    </w:p>
    <w:p w:rsidR="00033D7C" w:rsidRPr="005F400C" w:rsidRDefault="00033D7C" w:rsidP="00DC4527">
      <w:pPr>
        <w:tabs>
          <w:tab w:val="left" w:pos="284"/>
        </w:tabs>
        <w:spacing w:line="360" w:lineRule="auto"/>
        <w:ind w:left="284"/>
        <w:jc w:val="both"/>
        <w:rPr>
          <w:rFonts w:ascii="Arial" w:hAnsi="Arial" w:cs="Arial"/>
          <w:sz w:val="24"/>
          <w:szCs w:val="24"/>
          <w:lang w:val="es-ES" w:eastAsia="es-ES"/>
        </w:rPr>
      </w:pPr>
    </w:p>
    <w:p w:rsidR="00033D7C" w:rsidRPr="005F400C" w:rsidRDefault="00033D7C" w:rsidP="00DC4527">
      <w:pPr>
        <w:tabs>
          <w:tab w:val="left" w:pos="284"/>
        </w:tabs>
        <w:spacing w:line="360" w:lineRule="auto"/>
        <w:ind w:left="284"/>
        <w:jc w:val="both"/>
        <w:rPr>
          <w:rFonts w:ascii="Arial" w:hAnsi="Arial" w:cs="Arial"/>
          <w:sz w:val="24"/>
          <w:szCs w:val="24"/>
          <w:lang w:val="es-ES" w:eastAsia="es-ES"/>
        </w:rPr>
      </w:pPr>
    </w:p>
    <w:p w:rsidR="00033D7C" w:rsidRPr="005F400C" w:rsidRDefault="00033D7C" w:rsidP="00DC4527">
      <w:pPr>
        <w:tabs>
          <w:tab w:val="left" w:pos="284"/>
        </w:tabs>
        <w:spacing w:line="360" w:lineRule="auto"/>
        <w:ind w:left="284"/>
        <w:jc w:val="both"/>
        <w:rPr>
          <w:rFonts w:ascii="Arial" w:hAnsi="Arial" w:cs="Arial"/>
          <w:sz w:val="24"/>
          <w:szCs w:val="24"/>
          <w:lang w:val="es-ES" w:eastAsia="es-ES"/>
        </w:rPr>
      </w:pPr>
    </w:p>
    <w:p w:rsidR="00033D7C" w:rsidRPr="005F400C" w:rsidRDefault="00033D7C" w:rsidP="00DC4527">
      <w:pPr>
        <w:tabs>
          <w:tab w:val="left" w:pos="284"/>
        </w:tabs>
        <w:spacing w:line="360" w:lineRule="auto"/>
        <w:ind w:left="284"/>
        <w:jc w:val="both"/>
        <w:rPr>
          <w:rFonts w:ascii="Arial" w:hAnsi="Arial" w:cs="Arial"/>
          <w:sz w:val="24"/>
          <w:szCs w:val="24"/>
          <w:lang w:val="es-ES" w:eastAsia="es-ES"/>
        </w:rPr>
      </w:pPr>
    </w:p>
    <w:p w:rsidR="00033D7C" w:rsidRPr="005F400C" w:rsidRDefault="00033D7C" w:rsidP="00DC4527">
      <w:pPr>
        <w:tabs>
          <w:tab w:val="left" w:pos="284"/>
        </w:tabs>
        <w:spacing w:line="360" w:lineRule="auto"/>
        <w:ind w:left="284"/>
        <w:jc w:val="both"/>
        <w:rPr>
          <w:rFonts w:ascii="Arial" w:hAnsi="Arial" w:cs="Arial"/>
          <w:sz w:val="24"/>
          <w:szCs w:val="24"/>
          <w:lang w:val="es-ES" w:eastAsia="es-ES"/>
        </w:rPr>
      </w:pPr>
    </w:p>
    <w:p w:rsidR="00033D7C" w:rsidRPr="005F400C" w:rsidRDefault="00033D7C" w:rsidP="00DC4527">
      <w:pPr>
        <w:tabs>
          <w:tab w:val="left" w:pos="284"/>
        </w:tabs>
        <w:spacing w:line="360" w:lineRule="auto"/>
        <w:ind w:left="284"/>
        <w:jc w:val="both"/>
        <w:rPr>
          <w:rFonts w:ascii="Arial" w:hAnsi="Arial" w:cs="Arial"/>
          <w:sz w:val="24"/>
          <w:szCs w:val="24"/>
          <w:lang w:val="es-ES" w:eastAsia="es-ES"/>
        </w:rPr>
      </w:pPr>
    </w:p>
    <w:p w:rsidR="00033D7C" w:rsidRPr="005F400C" w:rsidRDefault="009C5B6E" w:rsidP="00DC4527">
      <w:pPr>
        <w:tabs>
          <w:tab w:val="left" w:pos="284"/>
        </w:tabs>
        <w:spacing w:line="360" w:lineRule="auto"/>
        <w:ind w:left="284"/>
        <w:jc w:val="both"/>
        <w:rPr>
          <w:rFonts w:ascii="Arial" w:hAnsi="Arial" w:cs="Arial"/>
          <w:sz w:val="24"/>
          <w:szCs w:val="24"/>
          <w:lang w:val="es-ES" w:eastAsia="es-ES"/>
        </w:rPr>
      </w:pPr>
      <w:r w:rsidRPr="009C5B6E">
        <w:rPr>
          <w:noProof/>
          <w:lang w:eastAsia="es-MX"/>
        </w:rPr>
        <w:pict>
          <v:shape id="_x0000_s1088" type="#_x0000_t75" style="position:absolute;left:0;text-align:left;margin-left:-16.1pt;margin-top:29.45pt;width:525pt;height:405.6pt;z-index:36" wrapcoords="-31 0 -31 21520 21600 21520 21600 0 -31 0">
            <v:imagedata r:id="rId25" o:title=""/>
            <w10:wrap type="tight"/>
          </v:shape>
          <o:OLEObject Type="Embed" ProgID="Excel.Sheet.8" ShapeID="_x0000_s1088" DrawAspect="Content" ObjectID="_1347788021" r:id="rId26"/>
        </w:pict>
      </w:r>
      <w:r w:rsidR="00033D7C" w:rsidRPr="005F400C">
        <w:rPr>
          <w:rFonts w:ascii="Arial" w:hAnsi="Arial" w:cs="Arial"/>
          <w:sz w:val="24"/>
          <w:szCs w:val="24"/>
          <w:lang w:val="es-ES" w:eastAsia="es-ES"/>
        </w:rPr>
        <w:t xml:space="preserve">Tabla 4.5 resultado del diagnostico general  </w:t>
      </w:r>
    </w:p>
    <w:p w:rsidR="00033D7C" w:rsidRPr="005F400C" w:rsidRDefault="00033D7C" w:rsidP="00DC4527">
      <w:pPr>
        <w:tabs>
          <w:tab w:val="left" w:pos="284"/>
        </w:tabs>
        <w:spacing w:line="360" w:lineRule="auto"/>
        <w:ind w:left="284"/>
        <w:jc w:val="both"/>
        <w:rPr>
          <w:rFonts w:ascii="Arial" w:hAnsi="Arial" w:cs="Arial"/>
          <w:sz w:val="24"/>
          <w:szCs w:val="24"/>
          <w:lang w:val="es-ES" w:eastAsia="es-ES"/>
        </w:rPr>
      </w:pPr>
    </w:p>
    <w:p w:rsidR="00033D7C" w:rsidRPr="005F400C" w:rsidRDefault="00033D7C" w:rsidP="00DC4527">
      <w:pPr>
        <w:tabs>
          <w:tab w:val="left" w:pos="284"/>
        </w:tabs>
        <w:spacing w:line="360" w:lineRule="auto"/>
        <w:ind w:left="284"/>
        <w:jc w:val="both"/>
        <w:rPr>
          <w:rFonts w:ascii="Arial" w:hAnsi="Arial" w:cs="Arial"/>
          <w:sz w:val="24"/>
          <w:szCs w:val="24"/>
          <w:lang w:val="es-ES" w:eastAsia="es-ES"/>
        </w:rPr>
      </w:pPr>
    </w:p>
    <w:p w:rsidR="00033D7C" w:rsidRPr="005F400C" w:rsidRDefault="00033D7C" w:rsidP="00DC4527">
      <w:pPr>
        <w:tabs>
          <w:tab w:val="left" w:pos="284"/>
        </w:tabs>
        <w:spacing w:line="360" w:lineRule="auto"/>
        <w:ind w:left="284"/>
        <w:jc w:val="both"/>
        <w:rPr>
          <w:rFonts w:ascii="Arial" w:hAnsi="Arial" w:cs="Arial"/>
          <w:sz w:val="24"/>
          <w:szCs w:val="24"/>
          <w:lang w:val="es-ES" w:eastAsia="es-ES"/>
        </w:rPr>
      </w:pPr>
    </w:p>
    <w:p w:rsidR="00033D7C" w:rsidRDefault="00033D7C" w:rsidP="0027052C">
      <w:pPr>
        <w:autoSpaceDE w:val="0"/>
        <w:autoSpaceDN w:val="0"/>
        <w:adjustRightInd w:val="0"/>
        <w:spacing w:after="0" w:line="360" w:lineRule="auto"/>
        <w:jc w:val="both"/>
        <w:rPr>
          <w:rFonts w:ascii="Arial" w:hAnsi="Arial" w:cs="Arial"/>
          <w:b/>
          <w:bCs/>
          <w:sz w:val="24"/>
          <w:szCs w:val="24"/>
          <w:lang w:val="es-ES_tradnl"/>
        </w:rPr>
      </w:pPr>
    </w:p>
    <w:p w:rsidR="00033D7C" w:rsidRDefault="00033D7C" w:rsidP="0027052C">
      <w:pPr>
        <w:autoSpaceDE w:val="0"/>
        <w:autoSpaceDN w:val="0"/>
        <w:adjustRightInd w:val="0"/>
        <w:spacing w:after="0" w:line="360" w:lineRule="auto"/>
        <w:jc w:val="both"/>
        <w:rPr>
          <w:rFonts w:ascii="Arial" w:hAnsi="Arial" w:cs="Arial"/>
          <w:b/>
          <w:bCs/>
          <w:sz w:val="24"/>
          <w:szCs w:val="24"/>
          <w:lang w:val="es-ES_tradnl"/>
        </w:rPr>
      </w:pPr>
    </w:p>
    <w:p w:rsidR="00033D7C" w:rsidRDefault="00033D7C" w:rsidP="0027052C">
      <w:pPr>
        <w:autoSpaceDE w:val="0"/>
        <w:autoSpaceDN w:val="0"/>
        <w:adjustRightInd w:val="0"/>
        <w:spacing w:after="0" w:line="360" w:lineRule="auto"/>
        <w:jc w:val="both"/>
        <w:rPr>
          <w:rFonts w:ascii="Arial" w:hAnsi="Arial" w:cs="Arial"/>
          <w:b/>
          <w:bCs/>
          <w:sz w:val="24"/>
          <w:szCs w:val="24"/>
        </w:rPr>
      </w:pPr>
    </w:p>
    <w:p w:rsidR="00033D7C" w:rsidRDefault="00033D7C" w:rsidP="0027052C">
      <w:pPr>
        <w:autoSpaceDE w:val="0"/>
        <w:autoSpaceDN w:val="0"/>
        <w:adjustRightInd w:val="0"/>
        <w:spacing w:after="0" w:line="360" w:lineRule="auto"/>
        <w:jc w:val="both"/>
        <w:rPr>
          <w:rFonts w:ascii="Arial" w:hAnsi="Arial" w:cs="Arial"/>
          <w:b/>
          <w:bCs/>
          <w:sz w:val="24"/>
          <w:szCs w:val="24"/>
        </w:rPr>
      </w:pPr>
    </w:p>
    <w:p w:rsidR="00033D7C" w:rsidRPr="005F400C" w:rsidRDefault="00033D7C" w:rsidP="0027052C">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4.6 </w:t>
      </w:r>
      <w:r w:rsidRPr="005F400C">
        <w:rPr>
          <w:rFonts w:ascii="Arial" w:hAnsi="Arial" w:cs="Arial"/>
          <w:b/>
          <w:bCs/>
          <w:sz w:val="24"/>
          <w:szCs w:val="24"/>
        </w:rPr>
        <w:t>Resultados de la Investigación</w:t>
      </w:r>
    </w:p>
    <w:p w:rsidR="00033D7C" w:rsidRDefault="00033D7C" w:rsidP="0027052C">
      <w:pPr>
        <w:autoSpaceDE w:val="0"/>
        <w:autoSpaceDN w:val="0"/>
        <w:adjustRightInd w:val="0"/>
        <w:spacing w:after="0" w:line="360" w:lineRule="auto"/>
        <w:jc w:val="both"/>
        <w:rPr>
          <w:rFonts w:ascii="Arial" w:hAnsi="Arial" w:cs="Arial"/>
          <w:sz w:val="24"/>
          <w:szCs w:val="24"/>
        </w:rPr>
      </w:pPr>
      <w:r w:rsidRPr="005F400C">
        <w:rPr>
          <w:rFonts w:ascii="Arial" w:hAnsi="Arial" w:cs="Arial"/>
          <w:b/>
          <w:bCs/>
          <w:sz w:val="24"/>
          <w:szCs w:val="24"/>
        </w:rPr>
        <w:t xml:space="preserve"> </w:t>
      </w:r>
      <w:r w:rsidRPr="005F400C">
        <w:rPr>
          <w:rFonts w:ascii="Arial" w:hAnsi="Arial" w:cs="Arial"/>
          <w:sz w:val="24"/>
          <w:szCs w:val="24"/>
        </w:rPr>
        <w:t>Con la investigación se llegó a la identificación de puntos críticos de infraestructura, que se refieren a elementos auxiliares que han sido omitidos del diseño o están deteriorados con el uso; de operación que se refiere a los procedimientos efectuados; seguridad tanto de infraestructura, equipo de protección y rutinas de seguridad; y por último el nivel cognoscitivo de los operadores, que se refiere a las capacitaciones recibidas, conocimiento de los procedimientos, etc.; los resultados han sido resumidos en el siguiente cuadro:</w:t>
      </w:r>
    </w:p>
    <w:p w:rsidR="00033D7C" w:rsidRPr="005F400C" w:rsidRDefault="00033D7C" w:rsidP="005F400C">
      <w:pPr>
        <w:rPr>
          <w:rFonts w:ascii="Arial" w:hAnsi="Arial" w:cs="Arial"/>
          <w:sz w:val="24"/>
          <w:szCs w:val="24"/>
        </w:rPr>
      </w:pPr>
    </w:p>
    <w:tbl>
      <w:tblPr>
        <w:tblpPr w:leftFromText="141" w:rightFromText="141" w:vertAnchor="text" w:horzAnchor="margin" w:tblpXSpec="center"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5"/>
        <w:gridCol w:w="4308"/>
        <w:gridCol w:w="9"/>
      </w:tblGrid>
      <w:tr w:rsidR="00033D7C" w:rsidRPr="005F400C">
        <w:trPr>
          <w:trHeight w:val="305"/>
        </w:trPr>
        <w:tc>
          <w:tcPr>
            <w:tcW w:w="4325" w:type="dxa"/>
            <w:shd w:val="clear" w:color="auto" w:fill="C6D9F1"/>
          </w:tcPr>
          <w:p w:rsidR="00033D7C" w:rsidRPr="005F400C" w:rsidRDefault="00033D7C" w:rsidP="005F400C">
            <w:pPr>
              <w:spacing w:after="0" w:line="276" w:lineRule="auto"/>
              <w:jc w:val="center"/>
              <w:rPr>
                <w:rFonts w:ascii="Arial" w:hAnsi="Arial" w:cs="Arial"/>
                <w:sz w:val="24"/>
                <w:szCs w:val="24"/>
              </w:rPr>
            </w:pPr>
            <w:r w:rsidRPr="005F400C">
              <w:rPr>
                <w:rFonts w:ascii="Arial" w:hAnsi="Arial" w:cs="Arial"/>
                <w:sz w:val="24"/>
                <w:szCs w:val="24"/>
              </w:rPr>
              <w:t>PUNTO CRITICO</w:t>
            </w:r>
          </w:p>
        </w:tc>
        <w:tc>
          <w:tcPr>
            <w:tcW w:w="4317" w:type="dxa"/>
            <w:gridSpan w:val="2"/>
            <w:shd w:val="clear" w:color="auto" w:fill="C6D9F1"/>
          </w:tcPr>
          <w:p w:rsidR="00033D7C" w:rsidRPr="005F400C" w:rsidRDefault="00033D7C" w:rsidP="005F400C">
            <w:pPr>
              <w:spacing w:after="0" w:line="276" w:lineRule="auto"/>
              <w:jc w:val="center"/>
              <w:rPr>
                <w:rFonts w:ascii="Arial" w:hAnsi="Arial" w:cs="Arial"/>
                <w:sz w:val="24"/>
                <w:szCs w:val="24"/>
              </w:rPr>
            </w:pPr>
            <w:r w:rsidRPr="005F400C">
              <w:rPr>
                <w:rFonts w:ascii="Arial" w:hAnsi="Arial" w:cs="Arial"/>
                <w:sz w:val="24"/>
                <w:szCs w:val="24"/>
              </w:rPr>
              <w:t>OBSERVACIONES</w:t>
            </w:r>
          </w:p>
        </w:tc>
      </w:tr>
      <w:tr w:rsidR="00033D7C" w:rsidRPr="005F400C">
        <w:trPr>
          <w:trHeight w:val="1687"/>
        </w:trPr>
        <w:tc>
          <w:tcPr>
            <w:tcW w:w="4325" w:type="dxa"/>
            <w:shd w:val="clear" w:color="auto" w:fill="D9D9D9"/>
          </w:tcPr>
          <w:p w:rsidR="00033D7C" w:rsidRPr="005C1378" w:rsidRDefault="00033D7C" w:rsidP="005F400C">
            <w:pPr>
              <w:autoSpaceDE w:val="0"/>
              <w:autoSpaceDN w:val="0"/>
              <w:adjustRightInd w:val="0"/>
              <w:spacing w:after="0" w:line="276" w:lineRule="auto"/>
              <w:jc w:val="center"/>
              <w:rPr>
                <w:rFonts w:ascii="Arial" w:hAnsi="Arial" w:cs="Arial"/>
                <w:sz w:val="20"/>
                <w:szCs w:val="20"/>
              </w:rPr>
            </w:pPr>
            <w:r w:rsidRPr="005C1378">
              <w:rPr>
                <w:rFonts w:ascii="Arial" w:hAnsi="Arial" w:cs="Arial"/>
                <w:sz w:val="20"/>
                <w:szCs w:val="20"/>
              </w:rPr>
              <w:br/>
              <w:t>INFRAESTRUCTURA</w:t>
            </w:r>
          </w:p>
          <w:p w:rsidR="00033D7C" w:rsidRPr="005C1378" w:rsidRDefault="00033D7C" w:rsidP="005F400C">
            <w:pPr>
              <w:autoSpaceDE w:val="0"/>
              <w:autoSpaceDN w:val="0"/>
              <w:adjustRightInd w:val="0"/>
              <w:spacing w:after="0" w:line="276" w:lineRule="auto"/>
              <w:jc w:val="center"/>
              <w:rPr>
                <w:rFonts w:ascii="Arial" w:hAnsi="Arial" w:cs="Arial"/>
                <w:sz w:val="20"/>
                <w:szCs w:val="20"/>
              </w:rPr>
            </w:pPr>
            <w:r w:rsidRPr="005C1378">
              <w:rPr>
                <w:rFonts w:ascii="Arial" w:hAnsi="Arial" w:cs="Arial"/>
                <w:sz w:val="20"/>
                <w:szCs w:val="20"/>
              </w:rPr>
              <w:t>(No se toman en cuenta los</w:t>
            </w:r>
          </w:p>
          <w:p w:rsidR="00033D7C" w:rsidRPr="005C1378" w:rsidRDefault="00033D7C" w:rsidP="005F400C">
            <w:pPr>
              <w:autoSpaceDE w:val="0"/>
              <w:autoSpaceDN w:val="0"/>
              <w:adjustRightInd w:val="0"/>
              <w:spacing w:after="0" w:line="276" w:lineRule="auto"/>
              <w:jc w:val="center"/>
              <w:rPr>
                <w:rFonts w:ascii="Arial" w:hAnsi="Arial" w:cs="Arial"/>
                <w:sz w:val="20"/>
                <w:szCs w:val="20"/>
              </w:rPr>
            </w:pPr>
            <w:r w:rsidRPr="005C1378">
              <w:rPr>
                <w:rFonts w:ascii="Arial" w:hAnsi="Arial" w:cs="Arial"/>
                <w:sz w:val="20"/>
                <w:szCs w:val="20"/>
              </w:rPr>
              <w:t>de diseño o construcción)</w:t>
            </w:r>
          </w:p>
          <w:p w:rsidR="00033D7C" w:rsidRPr="005C1378" w:rsidRDefault="00033D7C" w:rsidP="005F400C">
            <w:pPr>
              <w:spacing w:after="0" w:line="276" w:lineRule="auto"/>
              <w:jc w:val="center"/>
              <w:rPr>
                <w:rFonts w:ascii="Arial" w:hAnsi="Arial" w:cs="Arial"/>
                <w:sz w:val="20"/>
                <w:szCs w:val="20"/>
              </w:rPr>
            </w:pPr>
          </w:p>
        </w:tc>
        <w:tc>
          <w:tcPr>
            <w:tcW w:w="4317" w:type="dxa"/>
            <w:gridSpan w:val="2"/>
            <w:shd w:val="clear" w:color="auto" w:fill="D9D9D9"/>
          </w:tcPr>
          <w:p w:rsidR="00033D7C" w:rsidRPr="005C1378" w:rsidRDefault="00033D7C" w:rsidP="005F400C">
            <w:pPr>
              <w:autoSpaceDE w:val="0"/>
              <w:autoSpaceDN w:val="0"/>
              <w:adjustRightInd w:val="0"/>
              <w:spacing w:after="0" w:line="276" w:lineRule="auto"/>
              <w:rPr>
                <w:rFonts w:ascii="Arial" w:hAnsi="Arial" w:cs="Arial"/>
                <w:sz w:val="20"/>
                <w:szCs w:val="20"/>
              </w:rPr>
            </w:pPr>
            <w:r w:rsidRPr="005C1378">
              <w:rPr>
                <w:rFonts w:ascii="Arial" w:hAnsi="Arial" w:cs="Arial"/>
                <w:sz w:val="20"/>
                <w:szCs w:val="20"/>
              </w:rPr>
              <w:t>Deterioro de elementos debidos a falta o inadecuada limpieza, falta de elementos de medición de caudal (puntos de control, reglas, etc.), válvulas rotas, omisión o deterioro de acabados (repellos).</w:t>
            </w:r>
          </w:p>
          <w:p w:rsidR="00033D7C" w:rsidRPr="005C1378" w:rsidRDefault="00033D7C" w:rsidP="005F400C">
            <w:pPr>
              <w:spacing w:after="0" w:line="276" w:lineRule="auto"/>
              <w:rPr>
                <w:rFonts w:ascii="Arial" w:hAnsi="Arial" w:cs="Arial"/>
                <w:sz w:val="20"/>
                <w:szCs w:val="20"/>
              </w:rPr>
            </w:pPr>
          </w:p>
        </w:tc>
      </w:tr>
      <w:tr w:rsidR="00033D7C" w:rsidRPr="005F400C">
        <w:trPr>
          <w:trHeight w:val="2545"/>
        </w:trPr>
        <w:tc>
          <w:tcPr>
            <w:tcW w:w="4325" w:type="dxa"/>
            <w:tcBorders>
              <w:right w:val="single" w:sz="4" w:space="0" w:color="auto"/>
            </w:tcBorders>
            <w:shd w:val="clear" w:color="auto" w:fill="D9D9D9"/>
          </w:tcPr>
          <w:p w:rsidR="00033D7C" w:rsidRPr="005C1378" w:rsidRDefault="00033D7C" w:rsidP="005F400C">
            <w:pPr>
              <w:autoSpaceDE w:val="0"/>
              <w:autoSpaceDN w:val="0"/>
              <w:adjustRightInd w:val="0"/>
              <w:spacing w:after="0" w:line="276" w:lineRule="auto"/>
              <w:jc w:val="center"/>
              <w:rPr>
                <w:rFonts w:ascii="Arial" w:hAnsi="Arial" w:cs="Arial"/>
                <w:sz w:val="20"/>
                <w:szCs w:val="20"/>
              </w:rPr>
            </w:pPr>
            <w:r w:rsidRPr="005C1378">
              <w:rPr>
                <w:rFonts w:ascii="Arial" w:hAnsi="Arial" w:cs="Arial"/>
                <w:sz w:val="20"/>
                <w:szCs w:val="20"/>
              </w:rPr>
              <w:br/>
            </w:r>
            <w:r w:rsidRPr="005C1378">
              <w:rPr>
                <w:rFonts w:ascii="Arial" w:hAnsi="Arial" w:cs="Arial"/>
                <w:sz w:val="20"/>
                <w:szCs w:val="20"/>
              </w:rPr>
              <w:br/>
            </w:r>
            <w:r w:rsidRPr="005C1378">
              <w:rPr>
                <w:rFonts w:ascii="Arial" w:hAnsi="Arial" w:cs="Arial"/>
                <w:sz w:val="20"/>
                <w:szCs w:val="20"/>
              </w:rPr>
              <w:br/>
            </w:r>
            <w:r w:rsidRPr="005C1378">
              <w:rPr>
                <w:rFonts w:ascii="Arial" w:hAnsi="Arial" w:cs="Arial"/>
                <w:sz w:val="20"/>
                <w:szCs w:val="20"/>
              </w:rPr>
              <w:br/>
              <w:t>OPERATIVOS</w:t>
            </w:r>
          </w:p>
          <w:p w:rsidR="00033D7C" w:rsidRPr="005C1378" w:rsidRDefault="00033D7C" w:rsidP="005F400C">
            <w:pPr>
              <w:spacing w:after="0" w:line="276" w:lineRule="auto"/>
              <w:rPr>
                <w:rFonts w:ascii="Arial" w:hAnsi="Arial" w:cs="Arial"/>
                <w:sz w:val="20"/>
                <w:szCs w:val="20"/>
              </w:rPr>
            </w:pPr>
          </w:p>
        </w:tc>
        <w:tc>
          <w:tcPr>
            <w:tcW w:w="4317" w:type="dxa"/>
            <w:gridSpan w:val="2"/>
            <w:tcBorders>
              <w:left w:val="single" w:sz="4" w:space="0" w:color="auto"/>
            </w:tcBorders>
            <w:shd w:val="clear" w:color="auto" w:fill="D9D9D9"/>
          </w:tcPr>
          <w:p w:rsidR="00033D7C" w:rsidRPr="005C1378" w:rsidRDefault="00033D7C" w:rsidP="005F400C">
            <w:pPr>
              <w:autoSpaceDE w:val="0"/>
              <w:autoSpaceDN w:val="0"/>
              <w:adjustRightInd w:val="0"/>
              <w:spacing w:after="0" w:line="276" w:lineRule="auto"/>
              <w:rPr>
                <w:rFonts w:ascii="Arial" w:hAnsi="Arial" w:cs="Arial"/>
                <w:sz w:val="20"/>
                <w:szCs w:val="20"/>
              </w:rPr>
            </w:pPr>
            <w:r w:rsidRPr="005C1378">
              <w:rPr>
                <w:rFonts w:ascii="Arial" w:hAnsi="Arial" w:cs="Arial"/>
                <w:sz w:val="20"/>
                <w:szCs w:val="20"/>
              </w:rPr>
              <w:t>Falta o limpieza incompleta de elementos, procedimientos de limpieza inadecuados, no se lleva control de operaciones realizadas (limpiezas, mediciones de caudal, toma de muestras, etc.), no se tiene control de tiempos, períodos o cantidad de lodos extraídos, mala disposición final de desechos.</w:t>
            </w:r>
          </w:p>
          <w:p w:rsidR="00033D7C" w:rsidRPr="005C1378" w:rsidRDefault="00033D7C" w:rsidP="005F400C">
            <w:pPr>
              <w:spacing w:after="0" w:line="276" w:lineRule="auto"/>
              <w:rPr>
                <w:rFonts w:ascii="Arial" w:hAnsi="Arial" w:cs="Arial"/>
                <w:sz w:val="20"/>
                <w:szCs w:val="20"/>
              </w:rPr>
            </w:pPr>
          </w:p>
        </w:tc>
      </w:tr>
      <w:tr w:rsidR="00033D7C" w:rsidRPr="005F40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9" w:type="dxa"/>
          <w:trHeight w:val="1121"/>
        </w:trPr>
        <w:tc>
          <w:tcPr>
            <w:tcW w:w="4325" w:type="dxa"/>
            <w:shd w:val="clear" w:color="auto" w:fill="D9D9D9"/>
          </w:tcPr>
          <w:p w:rsidR="00033D7C" w:rsidRPr="005C1378" w:rsidRDefault="00033D7C" w:rsidP="005F400C">
            <w:pPr>
              <w:autoSpaceDE w:val="0"/>
              <w:autoSpaceDN w:val="0"/>
              <w:adjustRightInd w:val="0"/>
              <w:spacing w:after="0" w:line="276" w:lineRule="auto"/>
              <w:jc w:val="center"/>
              <w:rPr>
                <w:rFonts w:ascii="Arial" w:hAnsi="Arial" w:cs="Arial"/>
                <w:sz w:val="20"/>
                <w:szCs w:val="20"/>
              </w:rPr>
            </w:pPr>
            <w:r w:rsidRPr="005C1378">
              <w:rPr>
                <w:rFonts w:ascii="Arial" w:hAnsi="Arial" w:cs="Arial"/>
                <w:sz w:val="20"/>
                <w:szCs w:val="20"/>
              </w:rPr>
              <w:br/>
            </w:r>
            <w:r w:rsidRPr="005C1378">
              <w:rPr>
                <w:rFonts w:ascii="Arial" w:hAnsi="Arial" w:cs="Arial"/>
                <w:sz w:val="20"/>
                <w:szCs w:val="20"/>
              </w:rPr>
              <w:br/>
            </w:r>
            <w:r w:rsidRPr="005C1378">
              <w:rPr>
                <w:rFonts w:ascii="Arial" w:hAnsi="Arial" w:cs="Arial"/>
                <w:sz w:val="20"/>
                <w:szCs w:val="20"/>
              </w:rPr>
              <w:br/>
              <w:t>SEGURIDAD</w:t>
            </w:r>
          </w:p>
          <w:p w:rsidR="00033D7C" w:rsidRPr="005C1378" w:rsidRDefault="00033D7C" w:rsidP="005F400C">
            <w:pPr>
              <w:spacing w:after="0" w:line="276" w:lineRule="auto"/>
              <w:rPr>
                <w:rFonts w:ascii="Arial" w:hAnsi="Arial" w:cs="Arial"/>
                <w:sz w:val="20"/>
                <w:szCs w:val="20"/>
              </w:rPr>
            </w:pPr>
          </w:p>
        </w:tc>
        <w:tc>
          <w:tcPr>
            <w:tcW w:w="4308" w:type="dxa"/>
            <w:shd w:val="clear" w:color="auto" w:fill="D9D9D9"/>
          </w:tcPr>
          <w:p w:rsidR="00033D7C" w:rsidRPr="005C1378" w:rsidRDefault="00033D7C" w:rsidP="005F400C">
            <w:pPr>
              <w:autoSpaceDE w:val="0"/>
              <w:autoSpaceDN w:val="0"/>
              <w:adjustRightInd w:val="0"/>
              <w:spacing w:after="0" w:line="276" w:lineRule="auto"/>
              <w:rPr>
                <w:rFonts w:ascii="Arial" w:hAnsi="Arial" w:cs="Arial"/>
                <w:sz w:val="20"/>
                <w:szCs w:val="20"/>
              </w:rPr>
            </w:pPr>
            <w:r w:rsidRPr="005C1378">
              <w:rPr>
                <w:rFonts w:ascii="Arial" w:hAnsi="Arial" w:cs="Arial"/>
                <w:sz w:val="20"/>
                <w:szCs w:val="20"/>
              </w:rPr>
              <w:t>Falta de elementos de seguridad como barandas en elementos altos o escaleras, cerca perimetral, rótulos preventivos o informativos, falta de recubrimiento antideslizante alrededor de tanques y otros elementos, falta o deterioro de equipo de seguridad, falta de botiquines de primeros auxilios.</w:t>
            </w:r>
          </w:p>
          <w:p w:rsidR="00033D7C" w:rsidRPr="005C1378" w:rsidRDefault="00033D7C" w:rsidP="005F400C">
            <w:pPr>
              <w:spacing w:after="0" w:line="276" w:lineRule="auto"/>
              <w:rPr>
                <w:rFonts w:ascii="Arial" w:hAnsi="Arial" w:cs="Arial"/>
                <w:sz w:val="20"/>
                <w:szCs w:val="20"/>
              </w:rPr>
            </w:pPr>
          </w:p>
        </w:tc>
      </w:tr>
      <w:tr w:rsidR="00033D7C" w:rsidRPr="005F40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1"/>
          <w:wAfter w:w="9" w:type="dxa"/>
          <w:trHeight w:val="999"/>
        </w:trPr>
        <w:tc>
          <w:tcPr>
            <w:tcW w:w="4325" w:type="dxa"/>
            <w:shd w:val="clear" w:color="auto" w:fill="D9D9D9"/>
          </w:tcPr>
          <w:p w:rsidR="00033D7C" w:rsidRPr="005C1378" w:rsidRDefault="00033D7C" w:rsidP="005F400C">
            <w:pPr>
              <w:autoSpaceDE w:val="0"/>
              <w:autoSpaceDN w:val="0"/>
              <w:adjustRightInd w:val="0"/>
              <w:spacing w:after="0" w:line="276" w:lineRule="auto"/>
              <w:jc w:val="center"/>
              <w:rPr>
                <w:rFonts w:ascii="Arial" w:hAnsi="Arial" w:cs="Arial"/>
                <w:sz w:val="20"/>
                <w:szCs w:val="20"/>
              </w:rPr>
            </w:pPr>
            <w:r w:rsidRPr="005C1378">
              <w:rPr>
                <w:rFonts w:ascii="Arial" w:hAnsi="Arial" w:cs="Arial"/>
                <w:sz w:val="20"/>
                <w:szCs w:val="20"/>
              </w:rPr>
              <w:br/>
            </w:r>
            <w:r w:rsidRPr="005C1378">
              <w:rPr>
                <w:rFonts w:ascii="Arial" w:hAnsi="Arial" w:cs="Arial"/>
                <w:sz w:val="20"/>
                <w:szCs w:val="20"/>
              </w:rPr>
              <w:br/>
            </w:r>
            <w:r w:rsidRPr="005C1378">
              <w:rPr>
                <w:rFonts w:ascii="Arial" w:hAnsi="Arial" w:cs="Arial"/>
                <w:sz w:val="20"/>
                <w:szCs w:val="20"/>
              </w:rPr>
              <w:br/>
              <w:t>NIVEL COGNOSCITIVO</w:t>
            </w:r>
          </w:p>
          <w:p w:rsidR="00033D7C" w:rsidRPr="005C1378" w:rsidRDefault="00033D7C" w:rsidP="005F400C">
            <w:pPr>
              <w:spacing w:after="0" w:line="276" w:lineRule="auto"/>
              <w:rPr>
                <w:rFonts w:ascii="Arial" w:hAnsi="Arial" w:cs="Arial"/>
                <w:sz w:val="20"/>
                <w:szCs w:val="20"/>
              </w:rPr>
            </w:pPr>
          </w:p>
        </w:tc>
        <w:tc>
          <w:tcPr>
            <w:tcW w:w="4308" w:type="dxa"/>
            <w:shd w:val="clear" w:color="auto" w:fill="D9D9D9"/>
          </w:tcPr>
          <w:p w:rsidR="00033D7C" w:rsidRPr="005C1378" w:rsidRDefault="00033D7C" w:rsidP="005F400C">
            <w:pPr>
              <w:autoSpaceDE w:val="0"/>
              <w:autoSpaceDN w:val="0"/>
              <w:adjustRightInd w:val="0"/>
              <w:spacing w:after="0" w:line="276" w:lineRule="auto"/>
              <w:rPr>
                <w:rFonts w:ascii="Arial" w:hAnsi="Arial" w:cs="Arial"/>
                <w:sz w:val="20"/>
                <w:szCs w:val="20"/>
              </w:rPr>
            </w:pPr>
            <w:r w:rsidRPr="005C1378">
              <w:rPr>
                <w:rFonts w:ascii="Arial" w:hAnsi="Arial" w:cs="Arial"/>
                <w:sz w:val="20"/>
                <w:szCs w:val="20"/>
              </w:rPr>
              <w:t>Falta de capacitaciones periódicas, desconocimiento de la importancia del uso del equipo de protección, carencia de listado de actividades a realizar y períodos y procedimientos de realización.</w:t>
            </w:r>
          </w:p>
          <w:p w:rsidR="00033D7C" w:rsidRPr="005C1378" w:rsidRDefault="00033D7C" w:rsidP="005F400C">
            <w:pPr>
              <w:spacing w:after="0" w:line="276" w:lineRule="auto"/>
              <w:rPr>
                <w:rFonts w:ascii="Arial" w:hAnsi="Arial" w:cs="Arial"/>
                <w:sz w:val="20"/>
                <w:szCs w:val="20"/>
              </w:rPr>
            </w:pPr>
          </w:p>
        </w:tc>
      </w:tr>
    </w:tbl>
    <w:p w:rsidR="00033D7C" w:rsidRPr="005F400C" w:rsidRDefault="00033D7C" w:rsidP="0027052C">
      <w:pPr>
        <w:autoSpaceDE w:val="0"/>
        <w:autoSpaceDN w:val="0"/>
        <w:adjustRightInd w:val="0"/>
        <w:spacing w:after="0" w:line="360" w:lineRule="auto"/>
        <w:jc w:val="both"/>
        <w:rPr>
          <w:rFonts w:ascii="Arial" w:hAnsi="Arial" w:cs="Arial"/>
          <w:sz w:val="24"/>
          <w:szCs w:val="24"/>
        </w:rPr>
      </w:pPr>
    </w:p>
    <w:p w:rsidR="00033D7C" w:rsidRPr="005F400C" w:rsidRDefault="00033D7C" w:rsidP="0027052C">
      <w:pPr>
        <w:autoSpaceDE w:val="0"/>
        <w:autoSpaceDN w:val="0"/>
        <w:adjustRightInd w:val="0"/>
        <w:spacing w:after="0" w:line="360" w:lineRule="auto"/>
        <w:jc w:val="both"/>
        <w:rPr>
          <w:rFonts w:ascii="Arial" w:hAnsi="Arial" w:cs="Arial"/>
          <w:sz w:val="24"/>
          <w:szCs w:val="24"/>
        </w:rPr>
      </w:pPr>
    </w:p>
    <w:p w:rsidR="00033D7C" w:rsidRPr="005F400C" w:rsidRDefault="00033D7C" w:rsidP="0027052C">
      <w:pPr>
        <w:autoSpaceDE w:val="0"/>
        <w:autoSpaceDN w:val="0"/>
        <w:adjustRightInd w:val="0"/>
        <w:spacing w:after="0" w:line="360" w:lineRule="auto"/>
        <w:rPr>
          <w:rFonts w:ascii="Arial" w:hAnsi="Arial" w:cs="Arial"/>
          <w:sz w:val="24"/>
          <w:szCs w:val="24"/>
        </w:rPr>
      </w:pPr>
    </w:p>
    <w:p w:rsidR="00033D7C" w:rsidRPr="005F400C" w:rsidRDefault="00033D7C" w:rsidP="006E0A61">
      <w:pPr>
        <w:spacing w:line="360" w:lineRule="auto"/>
        <w:rPr>
          <w:rFonts w:ascii="Arial" w:hAnsi="Arial" w:cs="Arial"/>
          <w:sz w:val="24"/>
          <w:szCs w:val="24"/>
        </w:rPr>
      </w:pPr>
    </w:p>
    <w:p w:rsidR="00033D7C" w:rsidRDefault="00033D7C" w:rsidP="006E0A61">
      <w:pPr>
        <w:tabs>
          <w:tab w:val="left" w:pos="3655"/>
        </w:tabs>
        <w:rPr>
          <w:rFonts w:ascii="Arial" w:hAnsi="Arial" w:cs="Arial"/>
          <w:sz w:val="24"/>
          <w:szCs w:val="24"/>
          <w:lang w:val="es-ES_tradnl"/>
        </w:rPr>
      </w:pPr>
    </w:p>
    <w:p w:rsidR="00033D7C" w:rsidRDefault="00033D7C" w:rsidP="006E0A61">
      <w:pPr>
        <w:tabs>
          <w:tab w:val="left" w:pos="3655"/>
        </w:tabs>
        <w:rPr>
          <w:rFonts w:ascii="Arial" w:hAnsi="Arial" w:cs="Arial"/>
          <w:sz w:val="24"/>
          <w:szCs w:val="24"/>
          <w:lang w:val="es-ES_tradnl"/>
        </w:rPr>
      </w:pPr>
    </w:p>
    <w:p w:rsidR="00033D7C" w:rsidRDefault="00033D7C" w:rsidP="006E0A61">
      <w:pPr>
        <w:tabs>
          <w:tab w:val="left" w:pos="3655"/>
        </w:tabs>
        <w:rPr>
          <w:rFonts w:ascii="Arial" w:hAnsi="Arial" w:cs="Arial"/>
          <w:sz w:val="24"/>
          <w:szCs w:val="24"/>
          <w:lang w:val="es-ES_tradnl"/>
        </w:rPr>
      </w:pPr>
    </w:p>
    <w:p w:rsidR="00033D7C" w:rsidRPr="005F400C" w:rsidRDefault="00033D7C" w:rsidP="006E0A61">
      <w:pPr>
        <w:tabs>
          <w:tab w:val="left" w:pos="3655"/>
        </w:tabs>
        <w:rPr>
          <w:rFonts w:ascii="Arial" w:hAnsi="Arial" w:cs="Arial"/>
          <w:sz w:val="24"/>
          <w:szCs w:val="24"/>
          <w:lang w:val="es-ES_tradnl"/>
        </w:rPr>
      </w:pPr>
    </w:p>
    <w:p w:rsidR="00033D7C" w:rsidRDefault="00033D7C" w:rsidP="006E0A61">
      <w:pPr>
        <w:tabs>
          <w:tab w:val="left" w:pos="3655"/>
        </w:tabs>
        <w:jc w:val="center"/>
        <w:rPr>
          <w:rFonts w:ascii="Arial" w:hAnsi="Arial" w:cs="Arial"/>
          <w:sz w:val="32"/>
          <w:szCs w:val="32"/>
          <w:lang w:val="es-ES_tradnl"/>
        </w:rPr>
      </w:pPr>
      <w:r>
        <w:rPr>
          <w:rFonts w:ascii="Arial" w:hAnsi="Arial" w:cs="Arial"/>
          <w:sz w:val="32"/>
          <w:szCs w:val="32"/>
          <w:lang w:val="es-ES_tradnl"/>
        </w:rPr>
        <w:t>CAPITULO V</w:t>
      </w:r>
    </w:p>
    <w:p w:rsidR="00033D7C" w:rsidRPr="00D03553" w:rsidRDefault="00033D7C" w:rsidP="006E0A61">
      <w:pPr>
        <w:tabs>
          <w:tab w:val="left" w:pos="3655"/>
        </w:tabs>
        <w:jc w:val="center"/>
        <w:rPr>
          <w:rFonts w:ascii="Arial" w:hAnsi="Arial" w:cs="Arial"/>
          <w:sz w:val="32"/>
          <w:szCs w:val="32"/>
          <w:lang w:val="es-ES_tradnl"/>
        </w:rPr>
      </w:pPr>
      <w:r>
        <w:rPr>
          <w:rFonts w:ascii="Arial" w:hAnsi="Arial" w:cs="Arial"/>
          <w:sz w:val="32"/>
          <w:szCs w:val="32"/>
          <w:lang w:val="es-ES_tradnl"/>
        </w:rPr>
        <w:t>SUB-PROGRAMAS DE SEGURIDAD E HIGIENE</w:t>
      </w:r>
    </w:p>
    <w:p w:rsidR="00033D7C" w:rsidRPr="005F400C" w:rsidRDefault="00033D7C" w:rsidP="006E0A61">
      <w:pPr>
        <w:tabs>
          <w:tab w:val="left" w:pos="3655"/>
        </w:tabs>
        <w:jc w:val="center"/>
        <w:rPr>
          <w:rFonts w:ascii="Arial" w:hAnsi="Arial" w:cs="Arial"/>
          <w:sz w:val="24"/>
          <w:szCs w:val="24"/>
          <w:lang w:val="es-ES_tradnl"/>
        </w:rPr>
      </w:pPr>
    </w:p>
    <w:p w:rsidR="00033D7C" w:rsidRPr="005F400C" w:rsidRDefault="00033D7C" w:rsidP="006E0A61">
      <w:pPr>
        <w:tabs>
          <w:tab w:val="left" w:pos="3655"/>
        </w:tabs>
        <w:jc w:val="center"/>
        <w:rPr>
          <w:rFonts w:ascii="Arial" w:hAnsi="Arial" w:cs="Arial"/>
          <w:sz w:val="24"/>
          <w:szCs w:val="24"/>
          <w:lang w:val="es-ES_tradnl"/>
        </w:rPr>
      </w:pPr>
    </w:p>
    <w:p w:rsidR="00033D7C" w:rsidRPr="005F400C" w:rsidRDefault="00033D7C" w:rsidP="006E0A61">
      <w:pPr>
        <w:tabs>
          <w:tab w:val="left" w:pos="3655"/>
        </w:tabs>
        <w:jc w:val="center"/>
        <w:rPr>
          <w:rFonts w:ascii="Arial" w:hAnsi="Arial" w:cs="Arial"/>
          <w:sz w:val="24"/>
          <w:szCs w:val="24"/>
          <w:lang w:val="es-ES_tradnl"/>
        </w:rPr>
      </w:pPr>
    </w:p>
    <w:p w:rsidR="00033D7C" w:rsidRPr="005F400C" w:rsidRDefault="00033D7C" w:rsidP="006E0A61">
      <w:pPr>
        <w:tabs>
          <w:tab w:val="left" w:pos="3655"/>
        </w:tabs>
        <w:jc w:val="center"/>
        <w:rPr>
          <w:rFonts w:ascii="Arial" w:hAnsi="Arial" w:cs="Arial"/>
          <w:sz w:val="24"/>
          <w:szCs w:val="24"/>
          <w:lang w:val="es-ES_tradnl"/>
        </w:rPr>
      </w:pPr>
    </w:p>
    <w:p w:rsidR="00033D7C" w:rsidRPr="005F400C" w:rsidRDefault="00033D7C" w:rsidP="006E0A61">
      <w:pPr>
        <w:tabs>
          <w:tab w:val="left" w:pos="3655"/>
        </w:tabs>
        <w:jc w:val="center"/>
        <w:rPr>
          <w:rFonts w:ascii="Arial" w:hAnsi="Arial" w:cs="Arial"/>
          <w:sz w:val="24"/>
          <w:szCs w:val="24"/>
          <w:lang w:val="es-ES_tradnl"/>
        </w:rPr>
      </w:pPr>
    </w:p>
    <w:p w:rsidR="00033D7C" w:rsidRPr="005F400C" w:rsidRDefault="00033D7C" w:rsidP="006E0A61">
      <w:pPr>
        <w:tabs>
          <w:tab w:val="left" w:pos="3655"/>
        </w:tabs>
        <w:jc w:val="center"/>
        <w:rPr>
          <w:rFonts w:ascii="Arial" w:hAnsi="Arial" w:cs="Arial"/>
          <w:sz w:val="24"/>
          <w:szCs w:val="24"/>
          <w:lang w:val="es-ES_tradnl"/>
        </w:rPr>
      </w:pPr>
    </w:p>
    <w:p w:rsidR="00033D7C" w:rsidRPr="005F400C" w:rsidRDefault="00033D7C" w:rsidP="006E0A61">
      <w:pPr>
        <w:tabs>
          <w:tab w:val="left" w:pos="3655"/>
        </w:tabs>
        <w:jc w:val="center"/>
        <w:rPr>
          <w:rFonts w:ascii="Arial" w:hAnsi="Arial" w:cs="Arial"/>
          <w:sz w:val="24"/>
          <w:szCs w:val="24"/>
          <w:lang w:val="es-ES_tradnl"/>
        </w:rPr>
      </w:pPr>
    </w:p>
    <w:p w:rsidR="00033D7C" w:rsidRPr="005F400C" w:rsidRDefault="00033D7C" w:rsidP="006E0A61">
      <w:pPr>
        <w:rPr>
          <w:rFonts w:ascii="Arial" w:hAnsi="Arial" w:cs="Arial"/>
          <w:sz w:val="24"/>
          <w:szCs w:val="24"/>
          <w:lang w:val="es-ES_tradnl"/>
        </w:rPr>
      </w:pPr>
    </w:p>
    <w:p w:rsidR="00033D7C" w:rsidRPr="005F400C" w:rsidRDefault="00033D7C" w:rsidP="006E0A61">
      <w:pPr>
        <w:rPr>
          <w:rFonts w:ascii="Arial" w:hAnsi="Arial" w:cs="Arial"/>
          <w:sz w:val="24"/>
          <w:szCs w:val="24"/>
          <w:lang w:val="es-ES_tradnl"/>
        </w:rPr>
      </w:pPr>
    </w:p>
    <w:p w:rsidR="00033D7C" w:rsidRPr="005F400C" w:rsidRDefault="00033D7C" w:rsidP="0027052C">
      <w:pPr>
        <w:jc w:val="both"/>
        <w:rPr>
          <w:rFonts w:ascii="Arial" w:hAnsi="Arial" w:cs="Arial"/>
          <w:sz w:val="24"/>
          <w:szCs w:val="24"/>
          <w:lang w:val="es-ES_tradnl"/>
        </w:rPr>
      </w:pPr>
    </w:p>
    <w:p w:rsidR="00033D7C" w:rsidRDefault="00033D7C" w:rsidP="00B57450">
      <w:pPr>
        <w:spacing w:before="100" w:beforeAutospacing="1" w:after="150" w:line="360" w:lineRule="auto"/>
        <w:ind w:right="285"/>
        <w:rPr>
          <w:rFonts w:ascii="Arial" w:hAnsi="Arial" w:cs="Arial"/>
          <w:b/>
          <w:bCs/>
          <w:sz w:val="24"/>
          <w:szCs w:val="24"/>
          <w:lang w:val="es-ES_tradnl"/>
        </w:rPr>
      </w:pPr>
    </w:p>
    <w:p w:rsidR="00033D7C" w:rsidRDefault="00033D7C" w:rsidP="00B57450">
      <w:pPr>
        <w:spacing w:before="100" w:beforeAutospacing="1" w:after="150" w:line="360" w:lineRule="auto"/>
        <w:ind w:right="285"/>
        <w:rPr>
          <w:rFonts w:ascii="Arial" w:hAnsi="Arial" w:cs="Arial"/>
          <w:b/>
          <w:bCs/>
          <w:sz w:val="24"/>
          <w:szCs w:val="24"/>
          <w:lang w:val="es-ES_tradnl"/>
        </w:rPr>
      </w:pPr>
    </w:p>
    <w:p w:rsidR="00033D7C" w:rsidRDefault="00033D7C" w:rsidP="00B57450">
      <w:pPr>
        <w:spacing w:before="100" w:beforeAutospacing="1" w:after="150" w:line="360" w:lineRule="auto"/>
        <w:ind w:right="285"/>
        <w:rPr>
          <w:rFonts w:ascii="Arial" w:hAnsi="Arial" w:cs="Arial"/>
          <w:b/>
          <w:bCs/>
          <w:sz w:val="24"/>
          <w:szCs w:val="24"/>
          <w:lang w:val="es-ES_tradnl"/>
        </w:rPr>
      </w:pPr>
    </w:p>
    <w:p w:rsidR="00033D7C" w:rsidRDefault="009C5B6E" w:rsidP="00D10AD5">
      <w:pPr>
        <w:spacing w:before="100" w:beforeAutospacing="1" w:after="150" w:line="360" w:lineRule="auto"/>
        <w:ind w:right="285"/>
        <w:jc w:val="center"/>
        <w:rPr>
          <w:rFonts w:ascii="Arial" w:hAnsi="Arial" w:cs="Arial"/>
          <w:b/>
          <w:bCs/>
          <w:sz w:val="24"/>
          <w:szCs w:val="24"/>
          <w:lang w:val="es-ES_tradnl"/>
        </w:rPr>
      </w:pPr>
      <w:r w:rsidRPr="009C5B6E">
        <w:rPr>
          <w:rFonts w:ascii="Arial" w:hAnsi="Arial" w:cs="Arial"/>
          <w:b/>
          <w:bCs/>
          <w:sz w:val="24"/>
          <w:szCs w:val="24"/>
          <w:lang w:val="es-ES_tradnl"/>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00.55pt;height:60.4pt" fillcolor="black">
            <v:shadow color="#868686"/>
            <v:textpath style="font-family:&quot;Arial Black&quot;" fitshape="t" trim="t" string="SUB-PROGRAMA I"/>
          </v:shape>
        </w:pict>
      </w:r>
    </w:p>
    <w:p w:rsidR="00033D7C" w:rsidRPr="00D10AD5" w:rsidRDefault="00033D7C" w:rsidP="00D10AD5">
      <w:pPr>
        <w:rPr>
          <w:rFonts w:ascii="Arial" w:hAnsi="Arial" w:cs="Arial"/>
          <w:sz w:val="24"/>
          <w:szCs w:val="24"/>
          <w:lang w:val="es-ES_tradnl"/>
        </w:rPr>
      </w:pPr>
    </w:p>
    <w:p w:rsidR="00033D7C" w:rsidRPr="00D10AD5" w:rsidRDefault="00033D7C" w:rsidP="00D10AD5">
      <w:pPr>
        <w:rPr>
          <w:rFonts w:ascii="Arial" w:hAnsi="Arial" w:cs="Arial"/>
          <w:sz w:val="24"/>
          <w:szCs w:val="24"/>
          <w:lang w:val="es-ES_tradnl"/>
        </w:rPr>
      </w:pPr>
    </w:p>
    <w:p w:rsidR="00033D7C" w:rsidRPr="00D10AD5" w:rsidRDefault="00033D7C" w:rsidP="00D10AD5">
      <w:pPr>
        <w:rPr>
          <w:rFonts w:ascii="Arial" w:hAnsi="Arial" w:cs="Arial"/>
          <w:sz w:val="24"/>
          <w:szCs w:val="24"/>
          <w:lang w:val="es-ES_tradnl"/>
        </w:rPr>
      </w:pPr>
    </w:p>
    <w:p w:rsidR="00033D7C" w:rsidRPr="00D10AD5" w:rsidRDefault="00033D7C" w:rsidP="00D10AD5">
      <w:pPr>
        <w:rPr>
          <w:rFonts w:ascii="Arial" w:hAnsi="Arial" w:cs="Arial"/>
          <w:sz w:val="24"/>
          <w:szCs w:val="24"/>
          <w:lang w:val="es-ES_tradnl"/>
        </w:rPr>
      </w:pPr>
    </w:p>
    <w:p w:rsidR="00033D7C" w:rsidRPr="00D10AD5" w:rsidRDefault="00033D7C" w:rsidP="00D10AD5">
      <w:pPr>
        <w:rPr>
          <w:rFonts w:ascii="Arial" w:hAnsi="Arial" w:cs="Arial"/>
          <w:sz w:val="24"/>
          <w:szCs w:val="24"/>
          <w:lang w:val="es-ES_tradnl"/>
        </w:rPr>
      </w:pPr>
    </w:p>
    <w:p w:rsidR="00033D7C" w:rsidRPr="00D10AD5" w:rsidRDefault="00033D7C" w:rsidP="00D10AD5">
      <w:pPr>
        <w:rPr>
          <w:rFonts w:ascii="Arial" w:hAnsi="Arial" w:cs="Arial"/>
          <w:sz w:val="24"/>
          <w:szCs w:val="24"/>
          <w:lang w:val="es-ES_tradnl"/>
        </w:rPr>
      </w:pPr>
    </w:p>
    <w:p w:rsidR="00033D7C" w:rsidRDefault="009C5B6E" w:rsidP="00D10AD5">
      <w:pPr>
        <w:tabs>
          <w:tab w:val="left" w:pos="0"/>
        </w:tabs>
        <w:spacing w:before="100" w:beforeAutospacing="1" w:after="150" w:line="360" w:lineRule="auto"/>
        <w:ind w:right="285"/>
        <w:rPr>
          <w:rFonts w:ascii="Arial" w:hAnsi="Arial" w:cs="Arial"/>
          <w:sz w:val="24"/>
          <w:szCs w:val="24"/>
          <w:lang w:val="es-ES_tradnl"/>
        </w:rPr>
      </w:pPr>
      <w:r w:rsidRPr="009C5B6E">
        <w:rPr>
          <w:rFonts w:ascii="Arial" w:hAnsi="Arial" w:cs="Arial"/>
          <w:sz w:val="24"/>
          <w:szCs w:val="24"/>
          <w:lang w:val="es-ES_trad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471.7pt;height:69.5pt" adj="7200" fillcolor="black">
            <v:shadow color="#868686"/>
            <v:textpath style="font-family:&quot;Times New Roman&quot;;v-text-kern:t" trim="t" fitpath="t" string="DECALOGO DE SEGURIDAD"/>
          </v:shape>
        </w:pict>
      </w:r>
    </w:p>
    <w:p w:rsidR="00033D7C" w:rsidRPr="005F400C" w:rsidRDefault="00033D7C" w:rsidP="00D10AD5">
      <w:pPr>
        <w:spacing w:before="100" w:beforeAutospacing="1" w:after="150" w:line="360" w:lineRule="auto"/>
        <w:ind w:right="285"/>
        <w:rPr>
          <w:rFonts w:ascii="Arial" w:hAnsi="Arial" w:cs="Arial"/>
          <w:b/>
          <w:bCs/>
          <w:sz w:val="24"/>
          <w:szCs w:val="24"/>
          <w:lang w:eastAsia="es-MX"/>
        </w:rPr>
      </w:pPr>
      <w:r w:rsidRPr="00D10AD5">
        <w:rPr>
          <w:rFonts w:ascii="Arial" w:hAnsi="Arial" w:cs="Arial"/>
          <w:sz w:val="24"/>
          <w:szCs w:val="24"/>
          <w:lang w:val="es-ES_tradnl"/>
        </w:rPr>
        <w:br w:type="page"/>
      </w:r>
      <w:r w:rsidRPr="005F400C">
        <w:rPr>
          <w:rFonts w:ascii="Arial" w:hAnsi="Arial" w:cs="Arial"/>
          <w:b/>
          <w:bCs/>
          <w:sz w:val="24"/>
          <w:szCs w:val="24"/>
          <w:lang w:val="es-ES_tradnl"/>
        </w:rPr>
        <w:lastRenderedPageBreak/>
        <w:t xml:space="preserve">5.1.1 </w:t>
      </w:r>
      <w:r w:rsidRPr="005F400C">
        <w:rPr>
          <w:rFonts w:ascii="Arial" w:hAnsi="Arial" w:cs="Arial"/>
          <w:b/>
          <w:bCs/>
          <w:sz w:val="24"/>
          <w:szCs w:val="24"/>
          <w:lang w:eastAsia="es-MX"/>
        </w:rPr>
        <w:t>Decálogo de la seguridad industrial</w:t>
      </w:r>
    </w:p>
    <w:p w:rsidR="00033D7C" w:rsidRPr="005F400C" w:rsidRDefault="00033D7C" w:rsidP="00B57450">
      <w:pPr>
        <w:numPr>
          <w:ilvl w:val="0"/>
          <w:numId w:val="37"/>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El orden y la vigilancia dan seguridad al trabajo. Colabora en conseguirlo.</w:t>
      </w:r>
    </w:p>
    <w:p w:rsidR="00033D7C" w:rsidRPr="005F400C" w:rsidRDefault="00033D7C" w:rsidP="00B57450">
      <w:pPr>
        <w:numPr>
          <w:ilvl w:val="0"/>
          <w:numId w:val="37"/>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Corrige o da aviso de las condiciones peligrosas e inseguras.</w:t>
      </w:r>
    </w:p>
    <w:p w:rsidR="00033D7C" w:rsidRPr="005F400C" w:rsidRDefault="00033D7C" w:rsidP="00B57450">
      <w:pPr>
        <w:numPr>
          <w:ilvl w:val="0"/>
          <w:numId w:val="37"/>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No uses máquinas o vehículos sin estar autorizado para ello.</w:t>
      </w:r>
    </w:p>
    <w:p w:rsidR="00033D7C" w:rsidRPr="005F400C" w:rsidRDefault="00033D7C" w:rsidP="00B57450">
      <w:pPr>
        <w:numPr>
          <w:ilvl w:val="0"/>
          <w:numId w:val="37"/>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Usa las herramientas apropiadas y cuida de su conservación. Al terminar el trabajo déjalas en el sitio adecuado.</w:t>
      </w:r>
    </w:p>
    <w:p w:rsidR="00033D7C" w:rsidRPr="005F400C" w:rsidRDefault="00033D7C" w:rsidP="00B57450">
      <w:pPr>
        <w:numPr>
          <w:ilvl w:val="0"/>
          <w:numId w:val="37"/>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Utiliza, en cada paso, las prendas de protección establecidas. Mantenlas en buen estado.</w:t>
      </w:r>
    </w:p>
    <w:p w:rsidR="00033D7C" w:rsidRPr="005F400C" w:rsidRDefault="00033D7C" w:rsidP="00B57450">
      <w:pPr>
        <w:numPr>
          <w:ilvl w:val="0"/>
          <w:numId w:val="37"/>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No quites sin autorización ninguna protección de seguridad o señal de peligro. Piensa siempre en los demás.</w:t>
      </w:r>
    </w:p>
    <w:p w:rsidR="00033D7C" w:rsidRPr="005F400C" w:rsidRDefault="00033D7C" w:rsidP="00B57450">
      <w:pPr>
        <w:numPr>
          <w:ilvl w:val="0"/>
          <w:numId w:val="37"/>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Todas las heridas requieren atención. Acude al servicio médico o botiquín</w:t>
      </w:r>
    </w:p>
    <w:p w:rsidR="00033D7C" w:rsidRPr="005F400C" w:rsidRDefault="00033D7C" w:rsidP="00B57450">
      <w:pPr>
        <w:numPr>
          <w:ilvl w:val="0"/>
          <w:numId w:val="37"/>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No gastes bromas en el trabajo. Si quieres que te respeten respeta a los     demás</w:t>
      </w:r>
    </w:p>
    <w:p w:rsidR="00033D7C" w:rsidRPr="005F400C" w:rsidRDefault="00033D7C" w:rsidP="00B57450">
      <w:pPr>
        <w:numPr>
          <w:ilvl w:val="0"/>
          <w:numId w:val="37"/>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No improvises, sigue las instrucciones y cumple las normas. Si no las conoces, pregunta</w:t>
      </w:r>
    </w:p>
    <w:p w:rsidR="00033D7C" w:rsidRPr="005F400C" w:rsidRDefault="00033D7C" w:rsidP="00B57450">
      <w:pPr>
        <w:numPr>
          <w:ilvl w:val="0"/>
          <w:numId w:val="37"/>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Presta atención al trabajo que estás realizando. Atención a los minutos finales. La prisa es el mejor aliado del accidente.</w:t>
      </w:r>
    </w:p>
    <w:p w:rsidR="00033D7C" w:rsidRPr="005F400C" w:rsidRDefault="00033D7C" w:rsidP="00B57450">
      <w:pPr>
        <w:spacing w:before="100" w:beforeAutospacing="1" w:after="150" w:line="360" w:lineRule="auto"/>
        <w:ind w:right="285"/>
        <w:rPr>
          <w:rFonts w:ascii="Arial" w:hAnsi="Arial" w:cs="Arial"/>
          <w:sz w:val="24"/>
          <w:szCs w:val="24"/>
          <w:lang w:eastAsia="es-MX"/>
        </w:rPr>
      </w:pPr>
      <w:r w:rsidRPr="005F400C">
        <w:rPr>
          <w:rFonts w:ascii="Arial" w:hAnsi="Arial" w:cs="Arial"/>
          <w:b/>
          <w:bCs/>
          <w:sz w:val="24"/>
          <w:szCs w:val="24"/>
          <w:lang w:eastAsia="es-MX"/>
        </w:rPr>
        <w:t>5.1.2 ORDEN Y LIMPIEZA</w:t>
      </w:r>
    </w:p>
    <w:p w:rsidR="00033D7C" w:rsidRPr="005F400C" w:rsidRDefault="00033D7C" w:rsidP="00B57450">
      <w:pPr>
        <w:numPr>
          <w:ilvl w:val="0"/>
          <w:numId w:val="38"/>
        </w:numPr>
        <w:spacing w:before="100" w:beforeAutospacing="1" w:after="150" w:line="360" w:lineRule="auto"/>
        <w:ind w:right="285"/>
        <w:rPr>
          <w:rFonts w:ascii="Arial" w:hAnsi="Arial" w:cs="Arial"/>
          <w:b/>
          <w:bCs/>
          <w:sz w:val="24"/>
          <w:szCs w:val="24"/>
          <w:shd w:val="clear" w:color="auto" w:fill="FFFFFF"/>
          <w:lang w:eastAsia="es-MX"/>
        </w:rPr>
      </w:pPr>
      <w:r w:rsidRPr="005F400C">
        <w:rPr>
          <w:rFonts w:ascii="Arial" w:hAnsi="Arial" w:cs="Arial"/>
          <w:sz w:val="24"/>
          <w:szCs w:val="24"/>
          <w:lang w:eastAsia="es-MX"/>
        </w:rPr>
        <w:t>Mantén limpio y ordenado tu puesto de trabajo</w:t>
      </w:r>
    </w:p>
    <w:p w:rsidR="00033D7C" w:rsidRPr="005F400C" w:rsidRDefault="00033D7C" w:rsidP="00B57450">
      <w:pPr>
        <w:numPr>
          <w:ilvl w:val="0"/>
          <w:numId w:val="38"/>
        </w:numPr>
        <w:spacing w:before="100" w:beforeAutospacing="1" w:after="150" w:line="360" w:lineRule="auto"/>
        <w:ind w:right="285"/>
        <w:rPr>
          <w:rFonts w:ascii="Arial" w:hAnsi="Arial" w:cs="Arial"/>
          <w:b/>
          <w:bCs/>
          <w:sz w:val="24"/>
          <w:szCs w:val="24"/>
          <w:shd w:val="clear" w:color="auto" w:fill="FFFFFF"/>
          <w:lang w:eastAsia="es-MX"/>
        </w:rPr>
      </w:pPr>
      <w:r w:rsidRPr="005F400C">
        <w:rPr>
          <w:rFonts w:ascii="Arial" w:hAnsi="Arial" w:cs="Arial"/>
          <w:sz w:val="24"/>
          <w:szCs w:val="24"/>
          <w:lang w:eastAsia="es-MX"/>
        </w:rPr>
        <w:t xml:space="preserve"> No dejes materiales alrededor de las máquinas. Colócalos en lugar seguro y donde no estorben el paso.</w:t>
      </w:r>
    </w:p>
    <w:p w:rsidR="00033D7C" w:rsidRPr="005F400C" w:rsidRDefault="00033D7C" w:rsidP="00B57450">
      <w:pPr>
        <w:numPr>
          <w:ilvl w:val="0"/>
          <w:numId w:val="38"/>
        </w:numPr>
        <w:spacing w:before="100" w:beforeAutospacing="1" w:after="150" w:line="360" w:lineRule="auto"/>
        <w:ind w:right="285"/>
        <w:rPr>
          <w:rFonts w:ascii="Arial" w:hAnsi="Arial" w:cs="Arial"/>
          <w:b/>
          <w:bCs/>
          <w:sz w:val="24"/>
          <w:szCs w:val="24"/>
          <w:shd w:val="clear" w:color="auto" w:fill="FFFFFF"/>
          <w:lang w:eastAsia="es-MX"/>
        </w:rPr>
      </w:pPr>
      <w:r w:rsidRPr="005F400C">
        <w:rPr>
          <w:rFonts w:ascii="Arial" w:hAnsi="Arial" w:cs="Arial"/>
          <w:sz w:val="24"/>
          <w:szCs w:val="24"/>
          <w:lang w:eastAsia="es-MX"/>
        </w:rPr>
        <w:t xml:space="preserve"> Recoge las tablas con clavos, recortes de chapas y cualquier otro objeto que pueda causar un accidente</w:t>
      </w:r>
    </w:p>
    <w:p w:rsidR="00033D7C" w:rsidRPr="005F400C" w:rsidRDefault="00033D7C" w:rsidP="00B57450">
      <w:pPr>
        <w:numPr>
          <w:ilvl w:val="0"/>
          <w:numId w:val="38"/>
        </w:numPr>
        <w:spacing w:before="100" w:beforeAutospacing="1" w:after="150" w:line="360" w:lineRule="auto"/>
        <w:ind w:right="285"/>
        <w:rPr>
          <w:rFonts w:ascii="Arial" w:hAnsi="Arial" w:cs="Arial"/>
          <w:b/>
          <w:bCs/>
          <w:sz w:val="24"/>
          <w:szCs w:val="24"/>
          <w:shd w:val="clear" w:color="auto" w:fill="FFFFFF"/>
          <w:lang w:eastAsia="es-MX"/>
        </w:rPr>
      </w:pPr>
      <w:r w:rsidRPr="005F400C">
        <w:rPr>
          <w:rFonts w:ascii="Arial" w:hAnsi="Arial" w:cs="Arial"/>
          <w:sz w:val="24"/>
          <w:szCs w:val="24"/>
          <w:lang w:eastAsia="es-MX"/>
        </w:rPr>
        <w:t xml:space="preserve"> Guarda ordenadamente los materiales y herramientas. No los dejes en lugares inseguros.</w:t>
      </w:r>
    </w:p>
    <w:p w:rsidR="00033D7C" w:rsidRPr="005F400C" w:rsidRDefault="00033D7C" w:rsidP="00B57450">
      <w:pPr>
        <w:numPr>
          <w:ilvl w:val="0"/>
          <w:numId w:val="38"/>
        </w:numPr>
        <w:spacing w:before="100" w:beforeAutospacing="1" w:after="150" w:line="360" w:lineRule="auto"/>
        <w:ind w:right="285"/>
        <w:rPr>
          <w:rFonts w:ascii="Arial" w:hAnsi="Arial" w:cs="Arial"/>
          <w:b/>
          <w:bCs/>
          <w:sz w:val="24"/>
          <w:szCs w:val="24"/>
          <w:shd w:val="clear" w:color="auto" w:fill="FFFFFF"/>
          <w:lang w:eastAsia="es-MX"/>
        </w:rPr>
      </w:pPr>
      <w:r w:rsidRPr="005F400C">
        <w:rPr>
          <w:rFonts w:ascii="Arial" w:hAnsi="Arial" w:cs="Arial"/>
          <w:sz w:val="24"/>
          <w:szCs w:val="24"/>
          <w:lang w:eastAsia="es-MX"/>
        </w:rPr>
        <w:lastRenderedPageBreak/>
        <w:t xml:space="preserve"> No obstruyas los pasillos, escaleras, puertas o salidas de emergencia</w:t>
      </w:r>
    </w:p>
    <w:p w:rsidR="00033D7C" w:rsidRPr="002756DD" w:rsidRDefault="00033D7C" w:rsidP="00B57450">
      <w:pPr>
        <w:spacing w:before="100" w:beforeAutospacing="1" w:after="150" w:line="360" w:lineRule="auto"/>
        <w:ind w:right="285"/>
        <w:rPr>
          <w:rFonts w:ascii="Arial" w:hAnsi="Arial" w:cs="Arial"/>
          <w:b/>
          <w:bCs/>
          <w:color w:val="000000"/>
          <w:lang w:eastAsia="es-MX"/>
        </w:rPr>
      </w:pPr>
      <w:r w:rsidRPr="002756DD">
        <w:rPr>
          <w:rFonts w:ascii="Arial" w:hAnsi="Arial" w:cs="Arial"/>
          <w:b/>
          <w:bCs/>
          <w:color w:val="000000"/>
          <w:shd w:val="clear" w:color="auto" w:fill="FFFFFF"/>
          <w:lang w:eastAsia="es-MX"/>
        </w:rPr>
        <w:t>UN SÓLO TRABAJADOR IMPRUDENTE PUEDE HACER INSEGURO TODO UN TALLER</w:t>
      </w:r>
    </w:p>
    <w:p w:rsidR="00033D7C" w:rsidRPr="005F400C" w:rsidRDefault="00033D7C" w:rsidP="00B57450">
      <w:pPr>
        <w:spacing w:before="100" w:beforeAutospacing="1" w:after="150" w:line="360" w:lineRule="auto"/>
        <w:ind w:right="285"/>
        <w:rPr>
          <w:rFonts w:ascii="Arial" w:hAnsi="Arial" w:cs="Arial"/>
          <w:sz w:val="24"/>
          <w:szCs w:val="24"/>
          <w:lang w:eastAsia="es-MX"/>
        </w:rPr>
      </w:pPr>
      <w:r w:rsidRPr="005F400C">
        <w:rPr>
          <w:rFonts w:ascii="Arial" w:hAnsi="Arial" w:cs="Arial"/>
          <w:b/>
          <w:bCs/>
          <w:sz w:val="24"/>
          <w:szCs w:val="24"/>
          <w:lang w:eastAsia="es-MX"/>
        </w:rPr>
        <w:t>5.1.3 EQUIPOS DE PROTECCIÓN INDIVIDUAL</w:t>
      </w:r>
    </w:p>
    <w:p w:rsidR="00033D7C" w:rsidRPr="005F400C" w:rsidRDefault="00033D7C" w:rsidP="00D10AD5">
      <w:pPr>
        <w:numPr>
          <w:ilvl w:val="0"/>
          <w:numId w:val="39"/>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Utiliza el equipo de seguridad que la empresa pone a tu disposición</w:t>
      </w:r>
    </w:p>
    <w:p w:rsidR="00033D7C" w:rsidRPr="005F400C" w:rsidRDefault="00033D7C" w:rsidP="00D10AD5">
      <w:pPr>
        <w:numPr>
          <w:ilvl w:val="0"/>
          <w:numId w:val="39"/>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Si observas alguna deficiencia en él, ponlo enseguida en conocimiento de tu superior</w:t>
      </w:r>
    </w:p>
    <w:p w:rsidR="00033D7C" w:rsidRPr="005F400C" w:rsidRDefault="00033D7C" w:rsidP="00D10AD5">
      <w:pPr>
        <w:numPr>
          <w:ilvl w:val="0"/>
          <w:numId w:val="39"/>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Mantén tu equipo de seguridad en perfecto estado de conservación y cuando esté deteriorado pide que sea cambiado por otro </w:t>
      </w:r>
    </w:p>
    <w:p w:rsidR="00033D7C" w:rsidRPr="005F400C" w:rsidRDefault="00033D7C" w:rsidP="00D10AD5">
      <w:pPr>
        <w:numPr>
          <w:ilvl w:val="0"/>
          <w:numId w:val="39"/>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Lleva ajustadas las ropas de trabajo; es peligroso llevar partes desgarradas, sueltas o que cuelguen</w:t>
      </w:r>
    </w:p>
    <w:p w:rsidR="00033D7C" w:rsidRPr="005F400C" w:rsidRDefault="00033D7C" w:rsidP="00D10AD5">
      <w:pPr>
        <w:numPr>
          <w:ilvl w:val="0"/>
          <w:numId w:val="39"/>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En trabajos con riesgos de lesiones en la cabeza, utiliza el casco</w:t>
      </w:r>
    </w:p>
    <w:p w:rsidR="00033D7C" w:rsidRPr="005F400C" w:rsidRDefault="00033D7C" w:rsidP="00D10AD5">
      <w:pPr>
        <w:numPr>
          <w:ilvl w:val="0"/>
          <w:numId w:val="39"/>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Si ejecutas o presencias trabajos con proyecciones, salpicaduras, deslumbramientos, etc. utiliza gafas de seguridad</w:t>
      </w:r>
    </w:p>
    <w:p w:rsidR="00033D7C" w:rsidRPr="005F400C" w:rsidRDefault="00033D7C" w:rsidP="00D10AD5">
      <w:pPr>
        <w:numPr>
          <w:ilvl w:val="0"/>
          <w:numId w:val="39"/>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Si hay riesgos de lesiones para tus pies, no dejes de usar calzado de seguridad </w:t>
      </w:r>
    </w:p>
    <w:p w:rsidR="00033D7C" w:rsidRPr="005F400C" w:rsidRDefault="00033D7C" w:rsidP="00D10AD5">
      <w:pPr>
        <w:numPr>
          <w:ilvl w:val="0"/>
          <w:numId w:val="39"/>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Cuando trabajes en alturas colócate el cinturón de seguridad</w:t>
      </w:r>
      <w:r w:rsidRPr="005F400C">
        <w:rPr>
          <w:rFonts w:ascii="Arial" w:hAnsi="Arial" w:cs="Arial"/>
          <w:sz w:val="24"/>
          <w:szCs w:val="24"/>
          <w:lang w:eastAsia="es-MX"/>
        </w:rPr>
        <w:br/>
      </w:r>
    </w:p>
    <w:p w:rsidR="00033D7C" w:rsidRDefault="00033D7C" w:rsidP="00D10AD5">
      <w:pPr>
        <w:numPr>
          <w:ilvl w:val="0"/>
          <w:numId w:val="39"/>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Tus vías respiratorias y oídos también pueden ser protegidos: infórmate.</w:t>
      </w:r>
      <w:r w:rsidRPr="005F400C">
        <w:rPr>
          <w:rFonts w:ascii="Arial" w:hAnsi="Arial" w:cs="Arial"/>
          <w:sz w:val="24"/>
          <w:szCs w:val="24"/>
          <w:lang w:eastAsia="es-MX"/>
        </w:rPr>
        <w:br/>
      </w:r>
    </w:p>
    <w:p w:rsidR="00033D7C" w:rsidRPr="002756DD" w:rsidRDefault="00033D7C" w:rsidP="005C1378">
      <w:pPr>
        <w:spacing w:before="100" w:beforeAutospacing="1" w:after="150" w:line="360" w:lineRule="auto"/>
        <w:ind w:right="285"/>
        <w:jc w:val="both"/>
        <w:rPr>
          <w:rFonts w:ascii="Arial" w:hAnsi="Arial" w:cs="Arial"/>
          <w:color w:val="000000"/>
          <w:lang w:eastAsia="es-MX"/>
        </w:rPr>
      </w:pPr>
      <w:r w:rsidRPr="002756DD">
        <w:rPr>
          <w:rFonts w:ascii="Arial" w:hAnsi="Arial" w:cs="Arial"/>
          <w:b/>
          <w:bCs/>
          <w:color w:val="000000"/>
          <w:lang w:eastAsia="es-MX"/>
        </w:rPr>
        <w:t>LAS PRENDAS DE PROTECCIÓN SON NECESARIAS. VALORA LO QUE TE JUEGAS NO UTILIZÁNDOLAS</w:t>
      </w:r>
    </w:p>
    <w:p w:rsidR="00033D7C" w:rsidRPr="005F400C" w:rsidRDefault="00033D7C" w:rsidP="00B57450">
      <w:pPr>
        <w:spacing w:before="100" w:beforeAutospacing="1" w:after="150" w:line="360" w:lineRule="auto"/>
        <w:ind w:right="285"/>
        <w:rPr>
          <w:rFonts w:ascii="Arial" w:hAnsi="Arial" w:cs="Arial"/>
          <w:sz w:val="24"/>
          <w:szCs w:val="24"/>
          <w:lang w:eastAsia="es-MX"/>
        </w:rPr>
      </w:pPr>
      <w:r w:rsidRPr="005F400C">
        <w:rPr>
          <w:rFonts w:ascii="Arial" w:hAnsi="Arial" w:cs="Arial"/>
          <w:b/>
          <w:bCs/>
          <w:sz w:val="24"/>
          <w:szCs w:val="24"/>
          <w:lang w:eastAsia="es-MX"/>
        </w:rPr>
        <w:t>5.1.4 Herramientas manuales</w:t>
      </w:r>
    </w:p>
    <w:p w:rsidR="00033D7C" w:rsidRPr="005F400C" w:rsidRDefault="00033D7C" w:rsidP="00B57450">
      <w:pPr>
        <w:numPr>
          <w:ilvl w:val="0"/>
          <w:numId w:val="40"/>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Utiliza las herramientas manuales sólo para sus fines específicos. Inspecciónalas periódicamente</w:t>
      </w:r>
    </w:p>
    <w:p w:rsidR="00033D7C" w:rsidRPr="005F400C" w:rsidRDefault="00033D7C" w:rsidP="00B57450">
      <w:pPr>
        <w:numPr>
          <w:ilvl w:val="0"/>
          <w:numId w:val="40"/>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Las herramientas defectuosas deben ser retiradas de uso</w:t>
      </w:r>
    </w:p>
    <w:p w:rsidR="00033D7C" w:rsidRPr="005F400C" w:rsidRDefault="00033D7C" w:rsidP="00B57450">
      <w:pPr>
        <w:numPr>
          <w:ilvl w:val="0"/>
          <w:numId w:val="40"/>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lastRenderedPageBreak/>
        <w:t xml:space="preserve"> No lleves herramientas en los bolsillos salvo que estén adaptados para ello</w:t>
      </w:r>
    </w:p>
    <w:p w:rsidR="00033D7C" w:rsidRPr="005F400C" w:rsidRDefault="00033D7C" w:rsidP="00B57450">
      <w:pPr>
        <w:numPr>
          <w:ilvl w:val="0"/>
          <w:numId w:val="40"/>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Cuando no la utilices deja las herramientas en lugares que no puedan producir accidentes</w:t>
      </w:r>
    </w:p>
    <w:p w:rsidR="00033D7C" w:rsidRPr="002756DD" w:rsidRDefault="00033D7C" w:rsidP="00B57450">
      <w:pPr>
        <w:spacing w:before="100" w:beforeAutospacing="1" w:after="150" w:line="360" w:lineRule="auto"/>
        <w:ind w:left="60" w:right="285"/>
        <w:jc w:val="both"/>
        <w:rPr>
          <w:rFonts w:ascii="Arial" w:hAnsi="Arial" w:cs="Arial"/>
          <w:color w:val="000000"/>
          <w:lang w:eastAsia="es-MX"/>
        </w:rPr>
      </w:pPr>
      <w:r w:rsidRPr="002756DD">
        <w:rPr>
          <w:rFonts w:ascii="Arial" w:hAnsi="Arial" w:cs="Arial"/>
          <w:b/>
          <w:bCs/>
          <w:color w:val="000000"/>
          <w:lang w:eastAsia="es-MX"/>
        </w:rPr>
        <w:t>CADA HERRAMIENTA DEBE SER UTILIZADA EN FORMA ADECUADA</w:t>
      </w:r>
    </w:p>
    <w:p w:rsidR="00033D7C" w:rsidRPr="005F400C" w:rsidRDefault="00033D7C" w:rsidP="00B57450">
      <w:pPr>
        <w:spacing w:before="100" w:beforeAutospacing="1" w:after="150" w:line="360" w:lineRule="auto"/>
        <w:ind w:right="285"/>
        <w:rPr>
          <w:rFonts w:ascii="Arial" w:hAnsi="Arial" w:cs="Arial"/>
          <w:sz w:val="24"/>
          <w:szCs w:val="24"/>
          <w:lang w:eastAsia="es-MX"/>
        </w:rPr>
      </w:pPr>
      <w:r w:rsidRPr="005F400C">
        <w:rPr>
          <w:rFonts w:ascii="Arial" w:hAnsi="Arial" w:cs="Arial"/>
          <w:b/>
          <w:bCs/>
          <w:sz w:val="24"/>
          <w:szCs w:val="24"/>
          <w:lang w:eastAsia="es-MX"/>
        </w:rPr>
        <w:t>5.1.5 Escaleras de mano</w:t>
      </w:r>
    </w:p>
    <w:p w:rsidR="00033D7C" w:rsidRPr="005F400C" w:rsidRDefault="00033D7C" w:rsidP="00B57450">
      <w:pPr>
        <w:numPr>
          <w:ilvl w:val="0"/>
          <w:numId w:val="41"/>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Antes de utilizar una escalera comprueba que se encuentre en perfecto estado.</w:t>
      </w:r>
    </w:p>
    <w:p w:rsidR="00033D7C" w:rsidRPr="005F400C" w:rsidRDefault="00033D7C" w:rsidP="00B57450">
      <w:pPr>
        <w:numPr>
          <w:ilvl w:val="0"/>
          <w:numId w:val="41"/>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No utilices nunca escaleras empalmadas una con otra, salvo que estén preparadas. para ello.</w:t>
      </w:r>
    </w:p>
    <w:p w:rsidR="00033D7C" w:rsidRPr="005F400C" w:rsidRDefault="00033D7C" w:rsidP="00B57450">
      <w:pPr>
        <w:numPr>
          <w:ilvl w:val="0"/>
          <w:numId w:val="41"/>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Atención si tienes que situar una escalera en las proximidades de instalaciones con tensión. Provéelo antes y toma precauciones.</w:t>
      </w:r>
    </w:p>
    <w:p w:rsidR="00033D7C" w:rsidRPr="005F400C" w:rsidRDefault="00033D7C" w:rsidP="00B57450">
      <w:pPr>
        <w:numPr>
          <w:ilvl w:val="0"/>
          <w:numId w:val="41"/>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La escalera debe estar siempre bien asentada. Cerciórate de que no se pueda deslizar. Al subir o bajar, da siempre la cara a la escalera.</w:t>
      </w:r>
    </w:p>
    <w:p w:rsidR="00033D7C" w:rsidRPr="00C0167C" w:rsidRDefault="00033D7C" w:rsidP="00C0167C">
      <w:pPr>
        <w:spacing w:before="100" w:beforeAutospacing="1" w:after="150" w:line="360" w:lineRule="auto"/>
        <w:ind w:left="45" w:right="285"/>
        <w:jc w:val="both"/>
        <w:rPr>
          <w:rFonts w:ascii="Arial" w:hAnsi="Arial" w:cs="Arial"/>
          <w:sz w:val="24"/>
          <w:szCs w:val="24"/>
          <w:lang w:eastAsia="es-MX"/>
        </w:rPr>
      </w:pPr>
      <w:r w:rsidRPr="005F400C">
        <w:rPr>
          <w:rFonts w:ascii="Arial" w:hAnsi="Arial" w:cs="Arial"/>
          <w:b/>
          <w:bCs/>
          <w:sz w:val="24"/>
          <w:szCs w:val="24"/>
          <w:lang w:eastAsia="es-MX"/>
        </w:rPr>
        <w:t>LAS ESCALERAS SON CAUSA DE NUMEROSOS ACCIDENTES: SÉ PRECAVIDO</w:t>
      </w:r>
    </w:p>
    <w:p w:rsidR="00033D7C" w:rsidRPr="005F400C" w:rsidRDefault="00033D7C" w:rsidP="00B57450">
      <w:pPr>
        <w:spacing w:before="100" w:beforeAutospacing="1" w:after="150" w:line="360" w:lineRule="auto"/>
        <w:ind w:right="285"/>
        <w:rPr>
          <w:rFonts w:ascii="Arial" w:hAnsi="Arial" w:cs="Arial"/>
          <w:sz w:val="24"/>
          <w:szCs w:val="24"/>
          <w:lang w:eastAsia="es-MX"/>
        </w:rPr>
      </w:pPr>
      <w:r w:rsidRPr="005F400C">
        <w:rPr>
          <w:rFonts w:ascii="Arial" w:hAnsi="Arial" w:cs="Arial"/>
          <w:b/>
          <w:bCs/>
          <w:sz w:val="24"/>
          <w:szCs w:val="24"/>
          <w:lang w:eastAsia="es-MX"/>
        </w:rPr>
        <w:t>5.1.6 Electricidad</w:t>
      </w:r>
    </w:p>
    <w:p w:rsidR="00033D7C" w:rsidRPr="005F400C" w:rsidRDefault="00033D7C" w:rsidP="00B57450">
      <w:pPr>
        <w:numPr>
          <w:ilvl w:val="0"/>
          <w:numId w:val="42"/>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Toda instalación debe considerarse bajo tensión mientras no se compruebe lo  contrario con los aparatos adecuados.</w:t>
      </w:r>
    </w:p>
    <w:p w:rsidR="00033D7C" w:rsidRPr="005F400C" w:rsidRDefault="00033D7C" w:rsidP="00B57450">
      <w:pPr>
        <w:numPr>
          <w:ilvl w:val="0"/>
          <w:numId w:val="42"/>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No realices nunca reparaciones en instalaciones o equipos con tensión. Asegúrate y pregunta</w:t>
      </w:r>
    </w:p>
    <w:p w:rsidR="00033D7C" w:rsidRPr="005F400C" w:rsidRDefault="00033D7C" w:rsidP="00B57450">
      <w:pPr>
        <w:numPr>
          <w:ilvl w:val="0"/>
          <w:numId w:val="42"/>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Si trabajas con máquinas o herramientas alimentadas por tensión eléctrica, aíslate. Utiliza prendas y equipos de seguridad.</w:t>
      </w:r>
    </w:p>
    <w:p w:rsidR="00033D7C" w:rsidRPr="005F400C" w:rsidRDefault="00033D7C" w:rsidP="00B57450">
      <w:pPr>
        <w:numPr>
          <w:ilvl w:val="0"/>
          <w:numId w:val="42"/>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Si observas alguna anomalía en la instalación eléctrica, comunícala. No trates de arreglar lo que no sabes.</w:t>
      </w:r>
    </w:p>
    <w:p w:rsidR="00033D7C" w:rsidRPr="005F400C" w:rsidRDefault="00033D7C" w:rsidP="00B57450">
      <w:pPr>
        <w:numPr>
          <w:ilvl w:val="0"/>
          <w:numId w:val="42"/>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lastRenderedPageBreak/>
        <w:t xml:space="preserve"> Si los cables están gastados o pelados, o los enchufes rotos se corre un </w:t>
      </w:r>
      <w:r>
        <w:rPr>
          <w:rFonts w:ascii="Arial" w:hAnsi="Arial" w:cs="Arial"/>
          <w:sz w:val="24"/>
          <w:szCs w:val="24"/>
          <w:lang w:eastAsia="es-MX"/>
        </w:rPr>
        <w:t xml:space="preserve">grave peligro, por lo que deben </w:t>
      </w:r>
      <w:r w:rsidRPr="005F400C">
        <w:rPr>
          <w:rFonts w:ascii="Arial" w:hAnsi="Arial" w:cs="Arial"/>
          <w:sz w:val="24"/>
          <w:szCs w:val="24"/>
          <w:lang w:eastAsia="es-MX"/>
        </w:rPr>
        <w:t>ser reparados de forma inmediata.</w:t>
      </w:r>
    </w:p>
    <w:p w:rsidR="00033D7C" w:rsidRPr="005F400C" w:rsidRDefault="00033D7C" w:rsidP="00B57450">
      <w:pPr>
        <w:numPr>
          <w:ilvl w:val="0"/>
          <w:numId w:val="42"/>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Al menor chispazo desconecta el aparato o máquina</w:t>
      </w:r>
    </w:p>
    <w:p w:rsidR="00033D7C" w:rsidRPr="005F400C" w:rsidRDefault="00033D7C" w:rsidP="00B57450">
      <w:pPr>
        <w:numPr>
          <w:ilvl w:val="0"/>
          <w:numId w:val="42"/>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Presta atención a los calentamiento</w:t>
      </w:r>
      <w:r>
        <w:rPr>
          <w:rFonts w:ascii="Arial" w:hAnsi="Arial" w:cs="Arial"/>
          <w:sz w:val="24"/>
          <w:szCs w:val="24"/>
          <w:lang w:eastAsia="es-MX"/>
        </w:rPr>
        <w:t>s anormales en motores, cables,</w:t>
      </w:r>
      <w:r w:rsidRPr="005F400C">
        <w:rPr>
          <w:rFonts w:ascii="Arial" w:hAnsi="Arial" w:cs="Arial"/>
          <w:sz w:val="24"/>
          <w:szCs w:val="24"/>
          <w:lang w:eastAsia="es-MX"/>
        </w:rPr>
        <w:t>...notifícalo.</w:t>
      </w:r>
    </w:p>
    <w:p w:rsidR="00033D7C" w:rsidRPr="005F400C" w:rsidRDefault="00033D7C" w:rsidP="00B57450">
      <w:pPr>
        <w:numPr>
          <w:ilvl w:val="0"/>
          <w:numId w:val="42"/>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Si notas cosquilleo al utilizar un aparato</w:t>
      </w:r>
      <w:r>
        <w:rPr>
          <w:rFonts w:ascii="Arial" w:hAnsi="Arial" w:cs="Arial"/>
          <w:sz w:val="24"/>
          <w:szCs w:val="24"/>
          <w:lang w:eastAsia="es-MX"/>
        </w:rPr>
        <w:t xml:space="preserve">, no esperes más: desconéctalo. </w:t>
      </w:r>
      <w:r w:rsidRPr="005F400C">
        <w:rPr>
          <w:rFonts w:ascii="Arial" w:hAnsi="Arial" w:cs="Arial"/>
          <w:sz w:val="24"/>
          <w:szCs w:val="24"/>
          <w:lang w:eastAsia="es-MX"/>
        </w:rPr>
        <w:t>Notifícalo</w:t>
      </w:r>
    </w:p>
    <w:p w:rsidR="00033D7C" w:rsidRPr="005F400C" w:rsidRDefault="00033D7C" w:rsidP="00B57450">
      <w:pPr>
        <w:numPr>
          <w:ilvl w:val="0"/>
          <w:numId w:val="42"/>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Presta especial atención a la electricidad si trabajas</w:t>
      </w:r>
    </w:p>
    <w:p w:rsidR="00033D7C" w:rsidRPr="002756DD" w:rsidRDefault="00033D7C" w:rsidP="00D10AD5">
      <w:pPr>
        <w:spacing w:before="100" w:beforeAutospacing="1" w:after="150" w:line="360" w:lineRule="auto"/>
        <w:ind w:right="285"/>
        <w:jc w:val="both"/>
        <w:rPr>
          <w:rFonts w:ascii="Arial" w:hAnsi="Arial" w:cs="Arial"/>
          <w:color w:val="000000"/>
          <w:lang w:eastAsia="es-MX"/>
        </w:rPr>
      </w:pPr>
      <w:r w:rsidRPr="002756DD">
        <w:rPr>
          <w:rFonts w:ascii="Arial" w:hAnsi="Arial" w:cs="Arial"/>
          <w:b/>
          <w:bCs/>
          <w:color w:val="000000"/>
          <w:lang w:eastAsia="es-MX"/>
        </w:rPr>
        <w:t>TODO TRABAJO DE ELECTRICIDAD REQUIERE LA MÁXIMA ATENCIÓN</w:t>
      </w:r>
    </w:p>
    <w:p w:rsidR="00033D7C" w:rsidRPr="005F400C" w:rsidRDefault="00033D7C" w:rsidP="00B57450">
      <w:pPr>
        <w:spacing w:before="100" w:beforeAutospacing="1" w:after="150" w:line="360" w:lineRule="auto"/>
        <w:ind w:right="285"/>
        <w:rPr>
          <w:rFonts w:ascii="Arial" w:hAnsi="Arial" w:cs="Arial"/>
          <w:sz w:val="24"/>
          <w:szCs w:val="24"/>
          <w:lang w:eastAsia="es-MX"/>
        </w:rPr>
      </w:pPr>
      <w:r w:rsidRPr="005F400C">
        <w:rPr>
          <w:rFonts w:ascii="Arial" w:hAnsi="Arial" w:cs="Arial"/>
          <w:b/>
          <w:bCs/>
          <w:sz w:val="24"/>
          <w:szCs w:val="24"/>
          <w:lang w:eastAsia="es-MX"/>
        </w:rPr>
        <w:t>5.1.7 Riesgos químicos</w:t>
      </w:r>
    </w:p>
    <w:p w:rsidR="00033D7C" w:rsidRPr="005F400C" w:rsidRDefault="00033D7C" w:rsidP="00B57450">
      <w:pPr>
        <w:numPr>
          <w:ilvl w:val="0"/>
          <w:numId w:val="43"/>
        </w:numPr>
        <w:spacing w:before="100" w:beforeAutospacing="1" w:after="150" w:line="360" w:lineRule="auto"/>
        <w:ind w:right="285"/>
        <w:rPr>
          <w:rFonts w:ascii="Arial" w:hAnsi="Arial" w:cs="Arial"/>
          <w:sz w:val="24"/>
          <w:szCs w:val="24"/>
          <w:lang w:eastAsia="es-MX"/>
        </w:rPr>
      </w:pPr>
      <w:r w:rsidRPr="005F400C">
        <w:rPr>
          <w:rFonts w:ascii="Arial" w:hAnsi="Arial" w:cs="Arial"/>
          <w:sz w:val="24"/>
          <w:szCs w:val="24"/>
          <w:lang w:eastAsia="es-MX"/>
        </w:rPr>
        <w:t>Si trabajas con líquidos químicos, piensa que tus ojos serían los más perjudicados ante cualquier salpicadura</w:t>
      </w:r>
    </w:p>
    <w:p w:rsidR="00033D7C" w:rsidRPr="005F400C" w:rsidRDefault="00033D7C" w:rsidP="00B57450">
      <w:pPr>
        <w:numPr>
          <w:ilvl w:val="0"/>
          <w:numId w:val="43"/>
        </w:numPr>
        <w:spacing w:before="100" w:beforeAutospacing="1" w:after="150" w:line="360" w:lineRule="auto"/>
        <w:ind w:right="285"/>
        <w:rPr>
          <w:rFonts w:ascii="Arial" w:hAnsi="Arial" w:cs="Arial"/>
          <w:sz w:val="24"/>
          <w:szCs w:val="24"/>
          <w:lang w:eastAsia="es-MX"/>
        </w:rPr>
      </w:pPr>
      <w:r w:rsidRPr="005F400C">
        <w:rPr>
          <w:rFonts w:ascii="Arial" w:hAnsi="Arial" w:cs="Arial"/>
          <w:sz w:val="24"/>
          <w:szCs w:val="24"/>
          <w:lang w:eastAsia="es-MX"/>
        </w:rPr>
        <w:t xml:space="preserve"> También otras partes del cuerpo pueden ser afectadas. Utiliza el equipo adecuado.</w:t>
      </w:r>
    </w:p>
    <w:p w:rsidR="00033D7C" w:rsidRPr="005F400C" w:rsidRDefault="00033D7C" w:rsidP="00B57450">
      <w:pPr>
        <w:numPr>
          <w:ilvl w:val="0"/>
          <w:numId w:val="43"/>
        </w:numPr>
        <w:spacing w:before="100" w:beforeAutospacing="1" w:after="150" w:line="360" w:lineRule="auto"/>
        <w:ind w:right="285"/>
        <w:rPr>
          <w:rFonts w:ascii="Arial" w:hAnsi="Arial" w:cs="Arial"/>
          <w:sz w:val="24"/>
          <w:szCs w:val="24"/>
          <w:lang w:eastAsia="es-MX"/>
        </w:rPr>
      </w:pPr>
      <w:r w:rsidRPr="005F400C">
        <w:rPr>
          <w:rFonts w:ascii="Arial" w:hAnsi="Arial" w:cs="Arial"/>
          <w:sz w:val="24"/>
          <w:szCs w:val="24"/>
          <w:lang w:eastAsia="es-MX"/>
        </w:rPr>
        <w:t xml:space="preserve"> Si mezclas ácido con agua, hazlo así: ácido sobre agua, nunca al revés; podría provocar una proyección sumamente peligrosa</w:t>
      </w:r>
    </w:p>
    <w:p w:rsidR="00033D7C" w:rsidRPr="005F400C" w:rsidRDefault="00033D7C" w:rsidP="00B57450">
      <w:pPr>
        <w:numPr>
          <w:ilvl w:val="0"/>
          <w:numId w:val="43"/>
        </w:numPr>
        <w:spacing w:before="100" w:beforeAutospacing="1" w:after="150" w:line="360" w:lineRule="auto"/>
        <w:ind w:right="285"/>
        <w:rPr>
          <w:rFonts w:ascii="Arial" w:hAnsi="Arial" w:cs="Arial"/>
          <w:sz w:val="24"/>
          <w:szCs w:val="24"/>
          <w:lang w:eastAsia="es-MX"/>
        </w:rPr>
      </w:pPr>
      <w:r w:rsidRPr="005F400C">
        <w:rPr>
          <w:rFonts w:ascii="Arial" w:hAnsi="Arial" w:cs="Arial"/>
          <w:sz w:val="24"/>
          <w:szCs w:val="24"/>
          <w:lang w:eastAsia="es-MX"/>
        </w:rPr>
        <w:t xml:space="preserve"> No remuevas ácidos con objetos metálicos; puede provocar proyecciones</w:t>
      </w:r>
    </w:p>
    <w:p w:rsidR="00033D7C" w:rsidRPr="005F400C" w:rsidRDefault="00033D7C" w:rsidP="00B57450">
      <w:pPr>
        <w:numPr>
          <w:ilvl w:val="0"/>
          <w:numId w:val="43"/>
        </w:numPr>
        <w:spacing w:before="100" w:beforeAutospacing="1" w:after="150" w:line="360" w:lineRule="auto"/>
        <w:ind w:right="285"/>
        <w:rPr>
          <w:rFonts w:ascii="Arial" w:hAnsi="Arial" w:cs="Arial"/>
          <w:sz w:val="24"/>
          <w:szCs w:val="24"/>
          <w:lang w:eastAsia="es-MX"/>
        </w:rPr>
      </w:pPr>
      <w:r w:rsidRPr="005F400C">
        <w:rPr>
          <w:rFonts w:ascii="Arial" w:hAnsi="Arial" w:cs="Arial"/>
          <w:sz w:val="24"/>
          <w:szCs w:val="24"/>
          <w:lang w:eastAsia="es-MX"/>
        </w:rPr>
        <w:t xml:space="preserve"> Si te salpica ácido a los ojos, lávate inmediatamente con abundante agua fría y acude siempre al servicio médico</w:t>
      </w:r>
    </w:p>
    <w:p w:rsidR="00033D7C" w:rsidRPr="005F400C" w:rsidRDefault="00033D7C" w:rsidP="00B57450">
      <w:pPr>
        <w:numPr>
          <w:ilvl w:val="0"/>
          <w:numId w:val="43"/>
        </w:numPr>
        <w:spacing w:before="100" w:beforeAutospacing="1" w:after="150" w:line="360" w:lineRule="auto"/>
        <w:ind w:right="285"/>
        <w:rPr>
          <w:rFonts w:ascii="Arial" w:hAnsi="Arial" w:cs="Arial"/>
          <w:sz w:val="24"/>
          <w:szCs w:val="24"/>
          <w:lang w:eastAsia="es-MX"/>
        </w:rPr>
      </w:pPr>
      <w:r w:rsidRPr="005F400C">
        <w:rPr>
          <w:rFonts w:ascii="Arial" w:hAnsi="Arial" w:cs="Arial"/>
          <w:sz w:val="24"/>
          <w:szCs w:val="24"/>
          <w:lang w:eastAsia="es-MX"/>
        </w:rPr>
        <w:t xml:space="preserve"> Si manipulas productos corrosivos toma precauciones para evitar su derrame; si este se produce actúa con rapidez según las normas de seguridad</w:t>
      </w:r>
    </w:p>
    <w:p w:rsidR="00033D7C" w:rsidRPr="005F400C" w:rsidRDefault="00033D7C" w:rsidP="00B57450">
      <w:pPr>
        <w:numPr>
          <w:ilvl w:val="0"/>
          <w:numId w:val="43"/>
        </w:numPr>
        <w:spacing w:before="100" w:beforeAutospacing="1" w:after="150" w:line="360" w:lineRule="auto"/>
        <w:ind w:right="285"/>
        <w:rPr>
          <w:rFonts w:ascii="Arial" w:hAnsi="Arial" w:cs="Arial"/>
          <w:sz w:val="24"/>
          <w:szCs w:val="24"/>
          <w:lang w:eastAsia="es-MX"/>
        </w:rPr>
      </w:pPr>
      <w:r w:rsidRPr="005F400C">
        <w:rPr>
          <w:rFonts w:ascii="Arial" w:hAnsi="Arial" w:cs="Arial"/>
          <w:sz w:val="24"/>
          <w:szCs w:val="24"/>
          <w:lang w:eastAsia="es-MX"/>
        </w:rPr>
        <w:t xml:space="preserve"> Si trabajas con productos químicos extrema tu limpieza personal, particularmente antes de las comidas y al abandonar el trabajo</w:t>
      </w:r>
    </w:p>
    <w:p w:rsidR="00033D7C" w:rsidRPr="005F400C" w:rsidRDefault="00033D7C" w:rsidP="00B57450">
      <w:pPr>
        <w:numPr>
          <w:ilvl w:val="0"/>
          <w:numId w:val="43"/>
        </w:numPr>
        <w:spacing w:before="100" w:beforeAutospacing="1" w:after="150" w:line="360" w:lineRule="auto"/>
        <w:ind w:right="285"/>
        <w:rPr>
          <w:rFonts w:ascii="Arial" w:hAnsi="Arial" w:cs="Arial"/>
          <w:sz w:val="24"/>
          <w:szCs w:val="24"/>
          <w:lang w:eastAsia="es-MX"/>
        </w:rPr>
      </w:pPr>
      <w:r w:rsidRPr="005F400C">
        <w:rPr>
          <w:rFonts w:ascii="Arial" w:hAnsi="Arial" w:cs="Arial"/>
          <w:sz w:val="24"/>
          <w:szCs w:val="24"/>
          <w:lang w:eastAsia="es-MX"/>
        </w:rPr>
        <w:lastRenderedPageBreak/>
        <w:t xml:space="preserve"> Los riesgos para tu organismo pueden llegar por distintas vías: respiratoria, oral, por contacto...etc.</w:t>
      </w:r>
      <w:r w:rsidRPr="005F400C">
        <w:rPr>
          <w:rFonts w:ascii="Arial" w:hAnsi="Arial" w:cs="Arial"/>
          <w:sz w:val="24"/>
          <w:szCs w:val="24"/>
          <w:lang w:eastAsia="es-MX"/>
        </w:rPr>
        <w:br/>
        <w:t>Todas ellas requieren atención</w:t>
      </w:r>
    </w:p>
    <w:p w:rsidR="00033D7C" w:rsidRPr="002756DD" w:rsidRDefault="00033D7C" w:rsidP="00D10AD5">
      <w:pPr>
        <w:spacing w:before="100" w:beforeAutospacing="1" w:after="150" w:line="360" w:lineRule="auto"/>
        <w:ind w:left="45" w:right="285"/>
        <w:rPr>
          <w:rFonts w:ascii="Arial" w:hAnsi="Arial" w:cs="Arial"/>
          <w:color w:val="000000"/>
          <w:lang w:eastAsia="es-MX"/>
        </w:rPr>
      </w:pPr>
      <w:r w:rsidRPr="002756DD">
        <w:rPr>
          <w:rFonts w:ascii="Arial" w:hAnsi="Arial" w:cs="Arial"/>
          <w:b/>
          <w:bCs/>
          <w:color w:val="000000"/>
          <w:lang w:eastAsia="es-MX"/>
        </w:rPr>
        <w:t>EL DESCUIDO EN EL USO DE PRODUCTOS QUÍMICOS CONLLEVA GRAVES RIESGOS, INFÓRMATE.</w:t>
      </w:r>
    </w:p>
    <w:p w:rsidR="00033D7C" w:rsidRPr="005F400C" w:rsidRDefault="00033D7C" w:rsidP="00B57450">
      <w:pPr>
        <w:spacing w:before="100" w:beforeAutospacing="1" w:after="150" w:line="360" w:lineRule="auto"/>
        <w:ind w:right="285"/>
        <w:rPr>
          <w:rFonts w:ascii="Arial" w:hAnsi="Arial" w:cs="Arial"/>
          <w:sz w:val="24"/>
          <w:szCs w:val="24"/>
          <w:lang w:eastAsia="es-MX"/>
        </w:rPr>
      </w:pPr>
      <w:r w:rsidRPr="005F400C">
        <w:rPr>
          <w:rFonts w:ascii="Arial" w:hAnsi="Arial" w:cs="Arial"/>
          <w:b/>
          <w:bCs/>
          <w:sz w:val="24"/>
          <w:szCs w:val="24"/>
          <w:lang w:eastAsia="es-MX"/>
        </w:rPr>
        <w:t>5.1.8 El riesgo de incendios</w:t>
      </w:r>
    </w:p>
    <w:p w:rsidR="00033D7C" w:rsidRPr="005F400C" w:rsidRDefault="00033D7C" w:rsidP="00B57450">
      <w:pPr>
        <w:numPr>
          <w:ilvl w:val="0"/>
          <w:numId w:val="44"/>
        </w:numPr>
        <w:spacing w:before="100" w:beforeAutospacing="1" w:after="150" w:line="360" w:lineRule="auto"/>
        <w:ind w:right="285"/>
        <w:rPr>
          <w:rFonts w:ascii="Arial" w:hAnsi="Arial" w:cs="Arial"/>
          <w:sz w:val="24"/>
          <w:szCs w:val="24"/>
          <w:lang w:eastAsia="es-MX"/>
        </w:rPr>
      </w:pPr>
      <w:r w:rsidRPr="005F400C">
        <w:rPr>
          <w:rFonts w:ascii="Arial" w:hAnsi="Arial" w:cs="Arial"/>
          <w:sz w:val="24"/>
          <w:szCs w:val="24"/>
          <w:lang w:eastAsia="es-MX"/>
        </w:rPr>
        <w:t>Conoce las causas que pueden provocar un incendio en tu área de trabajo y las medidas preventivas necesarias.</w:t>
      </w:r>
    </w:p>
    <w:p w:rsidR="00033D7C" w:rsidRPr="005F400C" w:rsidRDefault="00033D7C" w:rsidP="00B57450">
      <w:pPr>
        <w:numPr>
          <w:ilvl w:val="0"/>
          <w:numId w:val="44"/>
        </w:numPr>
        <w:spacing w:before="100" w:beforeAutospacing="1" w:after="150" w:line="360" w:lineRule="auto"/>
        <w:ind w:right="285"/>
        <w:rPr>
          <w:rFonts w:ascii="Arial" w:hAnsi="Arial" w:cs="Arial"/>
          <w:sz w:val="24"/>
          <w:szCs w:val="24"/>
          <w:lang w:eastAsia="es-MX"/>
        </w:rPr>
      </w:pPr>
      <w:r w:rsidRPr="005F400C">
        <w:rPr>
          <w:rFonts w:ascii="Arial" w:hAnsi="Arial" w:cs="Arial"/>
          <w:sz w:val="24"/>
          <w:szCs w:val="24"/>
          <w:lang w:eastAsia="es-MX"/>
        </w:rPr>
        <w:t xml:space="preserve"> Recuerda que el buen orden y limpieza son los principios más importantes de prevención de incendios.</w:t>
      </w:r>
    </w:p>
    <w:p w:rsidR="00033D7C" w:rsidRPr="005F400C" w:rsidRDefault="00033D7C" w:rsidP="00B57450">
      <w:pPr>
        <w:numPr>
          <w:ilvl w:val="0"/>
          <w:numId w:val="44"/>
        </w:numPr>
        <w:spacing w:before="100" w:beforeAutospacing="1" w:after="150" w:line="360" w:lineRule="auto"/>
        <w:ind w:right="285"/>
        <w:rPr>
          <w:rFonts w:ascii="Arial" w:hAnsi="Arial" w:cs="Arial"/>
          <w:sz w:val="24"/>
          <w:szCs w:val="24"/>
          <w:lang w:eastAsia="es-MX"/>
        </w:rPr>
      </w:pPr>
      <w:r w:rsidRPr="005F400C">
        <w:rPr>
          <w:rFonts w:ascii="Arial" w:hAnsi="Arial" w:cs="Arial"/>
          <w:sz w:val="24"/>
          <w:szCs w:val="24"/>
          <w:lang w:eastAsia="es-MX"/>
        </w:rPr>
        <w:t xml:space="preserve"> No fumes en lugares prohibidos, ni tires las colillas o cigarros sin apagar.</w:t>
      </w:r>
    </w:p>
    <w:p w:rsidR="00033D7C" w:rsidRPr="005F400C" w:rsidRDefault="00033D7C" w:rsidP="00B57450">
      <w:pPr>
        <w:numPr>
          <w:ilvl w:val="0"/>
          <w:numId w:val="44"/>
        </w:numPr>
        <w:spacing w:before="100" w:beforeAutospacing="1" w:after="150" w:line="360" w:lineRule="auto"/>
        <w:ind w:right="285"/>
        <w:rPr>
          <w:rFonts w:ascii="Arial" w:hAnsi="Arial" w:cs="Arial"/>
          <w:sz w:val="24"/>
          <w:szCs w:val="24"/>
          <w:lang w:eastAsia="es-MX"/>
        </w:rPr>
      </w:pPr>
      <w:r w:rsidRPr="005F400C">
        <w:rPr>
          <w:rFonts w:ascii="Arial" w:hAnsi="Arial" w:cs="Arial"/>
          <w:sz w:val="24"/>
          <w:szCs w:val="24"/>
          <w:lang w:eastAsia="es-MX"/>
        </w:rPr>
        <w:t>Controla las chispas de cualquier origen ya que pueden ser causa de muchos incendios.</w:t>
      </w:r>
    </w:p>
    <w:p w:rsidR="00033D7C" w:rsidRPr="005F400C" w:rsidRDefault="00033D7C" w:rsidP="00B57450">
      <w:pPr>
        <w:numPr>
          <w:ilvl w:val="0"/>
          <w:numId w:val="44"/>
        </w:numPr>
        <w:spacing w:before="100" w:beforeAutospacing="1" w:after="150" w:line="360" w:lineRule="auto"/>
        <w:ind w:right="285"/>
        <w:rPr>
          <w:rFonts w:ascii="Arial" w:hAnsi="Arial" w:cs="Arial"/>
          <w:sz w:val="24"/>
          <w:szCs w:val="24"/>
          <w:lang w:eastAsia="es-MX"/>
        </w:rPr>
      </w:pPr>
      <w:r w:rsidRPr="005F400C">
        <w:rPr>
          <w:rFonts w:ascii="Arial" w:hAnsi="Arial" w:cs="Arial"/>
          <w:sz w:val="24"/>
          <w:szCs w:val="24"/>
          <w:lang w:eastAsia="es-MX"/>
        </w:rPr>
        <w:t xml:space="preserve"> Ante un caso de incendio conoce tu posible acción y cometido.</w:t>
      </w:r>
    </w:p>
    <w:p w:rsidR="00033D7C" w:rsidRPr="005F400C" w:rsidRDefault="00033D7C" w:rsidP="00B57450">
      <w:pPr>
        <w:numPr>
          <w:ilvl w:val="0"/>
          <w:numId w:val="44"/>
        </w:numPr>
        <w:spacing w:before="100" w:beforeAutospacing="1" w:after="150" w:line="360" w:lineRule="auto"/>
        <w:ind w:right="285"/>
        <w:rPr>
          <w:rFonts w:ascii="Arial" w:hAnsi="Arial" w:cs="Arial"/>
          <w:sz w:val="24"/>
          <w:szCs w:val="24"/>
          <w:lang w:eastAsia="es-MX"/>
        </w:rPr>
      </w:pPr>
      <w:r w:rsidRPr="005F400C">
        <w:rPr>
          <w:rFonts w:ascii="Arial" w:hAnsi="Arial" w:cs="Arial"/>
          <w:sz w:val="24"/>
          <w:szCs w:val="24"/>
          <w:lang w:eastAsia="es-MX"/>
        </w:rPr>
        <w:t xml:space="preserve"> Los extintores son fáciles de utilizar, pero sólo se  conocen; entérate de cómo funcionan.</w:t>
      </w:r>
    </w:p>
    <w:p w:rsidR="00033D7C" w:rsidRPr="005F400C" w:rsidRDefault="00033D7C" w:rsidP="00B57450">
      <w:pPr>
        <w:numPr>
          <w:ilvl w:val="0"/>
          <w:numId w:val="44"/>
        </w:numPr>
        <w:spacing w:before="100" w:beforeAutospacing="1" w:after="150" w:line="360" w:lineRule="auto"/>
        <w:ind w:right="285"/>
        <w:rPr>
          <w:rFonts w:ascii="Arial" w:hAnsi="Arial" w:cs="Arial"/>
          <w:sz w:val="24"/>
          <w:szCs w:val="24"/>
          <w:lang w:eastAsia="es-MX"/>
        </w:rPr>
      </w:pPr>
      <w:r w:rsidRPr="005F400C">
        <w:rPr>
          <w:rFonts w:ascii="Arial" w:hAnsi="Arial" w:cs="Arial"/>
          <w:sz w:val="24"/>
          <w:szCs w:val="24"/>
          <w:lang w:eastAsia="es-MX"/>
        </w:rPr>
        <w:t xml:space="preserve"> Si manejas productos inflamables, presta mucha atención y respeta las normas de seguridad.</w:t>
      </w:r>
    </w:p>
    <w:p w:rsidR="00033D7C" w:rsidRPr="002756DD" w:rsidRDefault="00033D7C" w:rsidP="005C1378">
      <w:pPr>
        <w:spacing w:before="100" w:beforeAutospacing="1" w:after="150" w:line="360" w:lineRule="auto"/>
        <w:ind w:right="285"/>
        <w:rPr>
          <w:rFonts w:ascii="Arial" w:hAnsi="Arial" w:cs="Arial"/>
          <w:color w:val="000000"/>
          <w:lang w:eastAsia="es-MX"/>
        </w:rPr>
      </w:pPr>
      <w:r w:rsidRPr="002756DD">
        <w:rPr>
          <w:rFonts w:ascii="Arial" w:hAnsi="Arial" w:cs="Arial"/>
          <w:b/>
          <w:bCs/>
          <w:color w:val="000000"/>
          <w:lang w:eastAsia="es-MX"/>
        </w:rPr>
        <w:t>LA FORMA MÁS EFICAZ DE LUCHAR CONTRA EL FUEGO ES EVITANDO QUE SE PRODUZCA</w:t>
      </w:r>
    </w:p>
    <w:p w:rsidR="00033D7C" w:rsidRPr="005F400C" w:rsidRDefault="00033D7C" w:rsidP="00B57450">
      <w:pPr>
        <w:spacing w:before="100" w:beforeAutospacing="1" w:after="150" w:line="360" w:lineRule="auto"/>
        <w:ind w:right="285"/>
        <w:jc w:val="both"/>
        <w:rPr>
          <w:rFonts w:ascii="Arial" w:hAnsi="Arial" w:cs="Arial"/>
          <w:sz w:val="24"/>
          <w:szCs w:val="24"/>
          <w:lang w:eastAsia="es-MX"/>
        </w:rPr>
      </w:pPr>
      <w:r w:rsidRPr="005F400C">
        <w:rPr>
          <w:rFonts w:ascii="Arial" w:hAnsi="Arial" w:cs="Arial"/>
          <w:b/>
          <w:bCs/>
          <w:sz w:val="24"/>
          <w:szCs w:val="24"/>
          <w:lang w:eastAsia="es-MX"/>
        </w:rPr>
        <w:t>5.1.9 Emergencias</w:t>
      </w:r>
    </w:p>
    <w:p w:rsidR="00033D7C" w:rsidRPr="005F400C" w:rsidRDefault="00033D7C" w:rsidP="00B57450">
      <w:pPr>
        <w:numPr>
          <w:ilvl w:val="0"/>
          <w:numId w:val="45"/>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Preocúpate por conocer el plan de emergencia. Conoce las instrucciones de la empresa al respecto.</w:t>
      </w:r>
    </w:p>
    <w:p w:rsidR="00033D7C" w:rsidRPr="005F400C" w:rsidRDefault="00033D7C" w:rsidP="00B57450">
      <w:pPr>
        <w:numPr>
          <w:ilvl w:val="0"/>
          <w:numId w:val="45"/>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Sigue las instrucciones que se te indiquen, y en particular, de quien tenga la responsabilidad en esos momentos.</w:t>
      </w:r>
    </w:p>
    <w:p w:rsidR="00033D7C" w:rsidRPr="005F400C" w:rsidRDefault="00033D7C" w:rsidP="00B57450">
      <w:pPr>
        <w:numPr>
          <w:ilvl w:val="0"/>
          <w:numId w:val="45"/>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lastRenderedPageBreak/>
        <w:t xml:space="preserve"> No corras ni empujes a los demás; si estás en un lugar cerrado busca la salida más  cercana sin atropellamientos.</w:t>
      </w:r>
    </w:p>
    <w:p w:rsidR="00033D7C" w:rsidRPr="005F400C" w:rsidRDefault="00033D7C" w:rsidP="00B57450">
      <w:pPr>
        <w:numPr>
          <w:ilvl w:val="0"/>
          <w:numId w:val="45"/>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Usa las salidas de emergencia, nunca los ascensores o montacargas</w:t>
      </w:r>
    </w:p>
    <w:p w:rsidR="00033D7C" w:rsidRPr="005F400C" w:rsidRDefault="00033D7C" w:rsidP="00B57450">
      <w:pPr>
        <w:numPr>
          <w:ilvl w:val="0"/>
          <w:numId w:val="45"/>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Presta atención a la señalización. te ayudará a localizar las salidas de emergencia.</w:t>
      </w:r>
    </w:p>
    <w:p w:rsidR="00033D7C" w:rsidRPr="005F400C" w:rsidRDefault="00033D7C" w:rsidP="00B57450">
      <w:pPr>
        <w:numPr>
          <w:ilvl w:val="0"/>
          <w:numId w:val="45"/>
        </w:numPr>
        <w:spacing w:before="100" w:beforeAutospacing="1" w:after="150"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Tu ayuda es inestimable para todos. Colabora.</w:t>
      </w:r>
    </w:p>
    <w:p w:rsidR="00033D7C" w:rsidRPr="002756DD" w:rsidRDefault="00033D7C" w:rsidP="00D37029">
      <w:pPr>
        <w:spacing w:before="100" w:beforeAutospacing="1" w:after="150" w:line="360" w:lineRule="auto"/>
        <w:ind w:right="285"/>
        <w:jc w:val="both"/>
        <w:rPr>
          <w:rFonts w:ascii="Arial" w:hAnsi="Arial" w:cs="Arial"/>
          <w:color w:val="000000"/>
          <w:lang w:eastAsia="es-MX"/>
        </w:rPr>
      </w:pPr>
      <w:r w:rsidRPr="002756DD">
        <w:rPr>
          <w:rFonts w:ascii="Arial" w:hAnsi="Arial" w:cs="Arial"/>
          <w:b/>
          <w:bCs/>
          <w:color w:val="000000"/>
          <w:lang w:eastAsia="es-MX"/>
        </w:rPr>
        <w:t>LA SERENIDAD Y CALMA SON IMPRESCINDIBLES EN CASOS DE EMERGENCIA</w:t>
      </w:r>
    </w:p>
    <w:p w:rsidR="00033D7C" w:rsidRPr="00D37029" w:rsidRDefault="00033D7C" w:rsidP="00D37029">
      <w:pPr>
        <w:spacing w:before="100" w:beforeAutospacing="1" w:after="150" w:line="360" w:lineRule="auto"/>
        <w:ind w:right="285"/>
        <w:jc w:val="both"/>
        <w:rPr>
          <w:rFonts w:ascii="Arial" w:hAnsi="Arial" w:cs="Arial"/>
          <w:color w:val="FF0000"/>
          <w:sz w:val="24"/>
          <w:szCs w:val="24"/>
          <w:lang w:eastAsia="es-MX"/>
        </w:rPr>
      </w:pPr>
      <w:r w:rsidRPr="005F400C">
        <w:rPr>
          <w:rFonts w:ascii="Arial" w:hAnsi="Arial" w:cs="Arial"/>
          <w:b/>
          <w:bCs/>
          <w:sz w:val="24"/>
          <w:szCs w:val="24"/>
          <w:lang w:eastAsia="es-MX"/>
        </w:rPr>
        <w:t>5.1.10 Accidentes</w:t>
      </w:r>
    </w:p>
    <w:p w:rsidR="00033D7C" w:rsidRPr="005F400C" w:rsidRDefault="00033D7C" w:rsidP="00B57450">
      <w:pPr>
        <w:numPr>
          <w:ilvl w:val="0"/>
          <w:numId w:val="46"/>
        </w:numPr>
        <w:spacing w:before="100" w:beforeAutospacing="1" w:line="360" w:lineRule="auto"/>
        <w:ind w:right="285"/>
        <w:jc w:val="both"/>
        <w:rPr>
          <w:rFonts w:ascii="Arial" w:hAnsi="Arial" w:cs="Arial"/>
          <w:sz w:val="24"/>
          <w:szCs w:val="24"/>
          <w:lang w:eastAsia="es-MX"/>
        </w:rPr>
      </w:pPr>
      <w:r w:rsidRPr="005F400C">
        <w:rPr>
          <w:rFonts w:ascii="Arial" w:hAnsi="Arial" w:cs="Arial"/>
          <w:sz w:val="24"/>
          <w:szCs w:val="24"/>
          <w:lang w:eastAsia="es-MX"/>
        </w:rPr>
        <w:t>Mantén la calma pero actúa con rapidez. Tu tranquilidad dará confianza al lesionado y a los demás.</w:t>
      </w:r>
    </w:p>
    <w:p w:rsidR="00033D7C" w:rsidRPr="005F400C" w:rsidRDefault="00033D7C" w:rsidP="00B57450">
      <w:pPr>
        <w:numPr>
          <w:ilvl w:val="0"/>
          <w:numId w:val="46"/>
        </w:numPr>
        <w:spacing w:before="100" w:beforeAutospacing="1"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Piensa antes de actuar. Asegúrate de que no hay más peligros</w:t>
      </w:r>
    </w:p>
    <w:p w:rsidR="00033D7C" w:rsidRPr="005F400C" w:rsidRDefault="00033D7C" w:rsidP="00B57450">
      <w:pPr>
        <w:numPr>
          <w:ilvl w:val="0"/>
          <w:numId w:val="46"/>
        </w:numPr>
        <w:spacing w:before="100" w:beforeAutospacing="1"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Asegúrate quien necesita más tu ayuda y atiende al herido o heridos con cuidado y precaución.</w:t>
      </w:r>
    </w:p>
    <w:p w:rsidR="00033D7C" w:rsidRPr="005F400C" w:rsidRDefault="00033D7C" w:rsidP="00B57450">
      <w:pPr>
        <w:numPr>
          <w:ilvl w:val="0"/>
          <w:numId w:val="46"/>
        </w:numPr>
        <w:spacing w:before="100" w:beforeAutospacing="1"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No hagas más de lo indispensable; recuerda que tu misión no es reemplazar al médico.</w:t>
      </w:r>
    </w:p>
    <w:p w:rsidR="00033D7C" w:rsidRPr="005F400C" w:rsidRDefault="00033D7C" w:rsidP="00B57450">
      <w:pPr>
        <w:numPr>
          <w:ilvl w:val="0"/>
          <w:numId w:val="46"/>
        </w:numPr>
        <w:spacing w:before="100" w:beforeAutospacing="1"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No des jamás de beber a una persona sin conocimiento; puedes ahogarla con el líquido.</w:t>
      </w:r>
    </w:p>
    <w:p w:rsidR="00033D7C" w:rsidRPr="005F400C" w:rsidRDefault="00033D7C" w:rsidP="00B57450">
      <w:pPr>
        <w:numPr>
          <w:ilvl w:val="0"/>
          <w:numId w:val="46"/>
        </w:numPr>
        <w:spacing w:before="100" w:beforeAutospacing="1" w:line="360" w:lineRule="auto"/>
        <w:ind w:right="285"/>
        <w:jc w:val="both"/>
        <w:rPr>
          <w:rFonts w:ascii="Arial" w:hAnsi="Arial" w:cs="Arial"/>
          <w:sz w:val="24"/>
          <w:szCs w:val="24"/>
          <w:lang w:eastAsia="es-MX"/>
        </w:rPr>
      </w:pPr>
      <w:r w:rsidRPr="005F400C">
        <w:rPr>
          <w:rFonts w:ascii="Arial" w:hAnsi="Arial" w:cs="Arial"/>
          <w:sz w:val="24"/>
          <w:szCs w:val="24"/>
          <w:lang w:eastAsia="es-MX"/>
        </w:rPr>
        <w:t xml:space="preserve"> Avisa inmediatamente por los medios que puedas al médico o servicio de socorro.</w:t>
      </w:r>
    </w:p>
    <w:p w:rsidR="00033D7C" w:rsidRDefault="00033D7C" w:rsidP="006E0A61">
      <w:pPr>
        <w:jc w:val="both"/>
        <w:rPr>
          <w:rFonts w:ascii="Arial" w:hAnsi="Arial" w:cs="Arial"/>
          <w:sz w:val="24"/>
          <w:szCs w:val="24"/>
          <w:lang w:val="es-ES_tradnl"/>
        </w:rPr>
      </w:pPr>
    </w:p>
    <w:p w:rsidR="00033D7C" w:rsidRDefault="00033D7C" w:rsidP="006E0A61">
      <w:pPr>
        <w:jc w:val="both"/>
        <w:rPr>
          <w:rFonts w:ascii="Arial" w:hAnsi="Arial" w:cs="Arial"/>
          <w:sz w:val="24"/>
          <w:szCs w:val="24"/>
          <w:lang w:val="es-ES_tradnl"/>
        </w:rPr>
      </w:pPr>
    </w:p>
    <w:p w:rsidR="00033D7C" w:rsidRDefault="00033D7C" w:rsidP="006E0A61">
      <w:pPr>
        <w:jc w:val="both"/>
        <w:rPr>
          <w:rFonts w:ascii="Arial" w:hAnsi="Arial" w:cs="Arial"/>
          <w:sz w:val="24"/>
          <w:szCs w:val="24"/>
          <w:lang w:val="es-ES_tradnl"/>
        </w:rPr>
      </w:pPr>
    </w:p>
    <w:p w:rsidR="00033D7C" w:rsidRDefault="00033D7C" w:rsidP="006E0A61">
      <w:pPr>
        <w:jc w:val="both"/>
        <w:rPr>
          <w:rFonts w:ascii="Arial" w:hAnsi="Arial" w:cs="Arial"/>
          <w:sz w:val="24"/>
          <w:szCs w:val="24"/>
          <w:lang w:val="es-ES_tradnl"/>
        </w:rPr>
      </w:pPr>
    </w:p>
    <w:p w:rsidR="00033D7C" w:rsidRDefault="009C5B6E" w:rsidP="00974EBF">
      <w:pPr>
        <w:jc w:val="center"/>
        <w:rPr>
          <w:rFonts w:ascii="Arial" w:hAnsi="Arial" w:cs="Arial"/>
          <w:sz w:val="24"/>
          <w:szCs w:val="24"/>
          <w:lang w:val="es-ES_tradnl"/>
        </w:rPr>
        <w:sectPr w:rsidR="00033D7C" w:rsidSect="0030008B">
          <w:headerReference w:type="default" r:id="rId27"/>
          <w:footerReference w:type="default" r:id="rId28"/>
          <w:pgSz w:w="12240" w:h="15840"/>
          <w:pgMar w:top="1276" w:right="1467" w:bottom="1417" w:left="1440" w:header="19" w:footer="720" w:gutter="0"/>
          <w:pgNumType w:start="1"/>
          <w:cols w:space="720"/>
          <w:noEndnote/>
        </w:sectPr>
      </w:pPr>
      <w:r w:rsidRPr="009C5B6E">
        <w:rPr>
          <w:noProof/>
          <w:lang w:eastAsia="es-MX"/>
        </w:rPr>
        <w:lastRenderedPageBreak/>
        <w:pict>
          <v:shape id="_x0000_s1097" type="#_x0000_t175" style="position:absolute;left:0;text-align:left;margin-left:6pt;margin-top:241.15pt;width:485.8pt;height:60.15pt;z-index:-4" wrapcoords="21500 540 -33 1080 -33 15390 867 17820 1533 17820 1533 18900 6400 21330 8233 21330 11167 21330 13933 21330 20067 18900 20033 17820 20600 17820 21633 15120 21633 6210 21533 4860 21500 4860 21667 2970 21633 540 21500 540" adj="7200" fillcolor="black">
            <v:shadow color="#868686"/>
            <v:textpath style="font-family:&quot;Times New Roman&quot;;v-text-kern:t" trim="t" fitpath="t" string="COMISION DE SEGURIDAD E HIGIENE"/>
            <w10:wrap type="tight"/>
          </v:shape>
        </w:pict>
      </w:r>
      <w:r w:rsidRPr="009C5B6E">
        <w:rPr>
          <w:rFonts w:ascii="Arial" w:hAnsi="Arial" w:cs="Arial"/>
          <w:sz w:val="24"/>
          <w:szCs w:val="24"/>
          <w:lang w:val="es-ES_tradnl"/>
        </w:rPr>
        <w:pict>
          <v:shape id="_x0000_i1027" type="#_x0000_t144" style="width:435.3pt;height:56.3pt" fillcolor="black">
            <v:shadow color="#868686"/>
            <v:textpath style="font-family:&quot;Arial Black&quot;" fitshape="t" trim="t" string="SUB-PROGRAMA II"/>
          </v:shape>
        </w:pict>
      </w:r>
    </w:p>
    <w:p w:rsidR="00033D7C" w:rsidRPr="005F400C" w:rsidRDefault="00033D7C" w:rsidP="00974EBF">
      <w:pPr>
        <w:jc w:val="center"/>
        <w:rPr>
          <w:rFonts w:ascii="Arial" w:hAnsi="Arial" w:cs="Arial"/>
          <w:sz w:val="24"/>
          <w:szCs w:val="24"/>
          <w:lang w:val="es-ES_tradnl"/>
        </w:rPr>
      </w:pPr>
    </w:p>
    <w:p w:rsidR="00033D7C" w:rsidRPr="00974EBF" w:rsidRDefault="00033D7C" w:rsidP="0027052C">
      <w:pPr>
        <w:widowControl w:val="0"/>
        <w:autoSpaceDE w:val="0"/>
        <w:autoSpaceDN w:val="0"/>
        <w:adjustRightInd w:val="0"/>
        <w:spacing w:line="360" w:lineRule="auto"/>
        <w:jc w:val="both"/>
        <w:rPr>
          <w:rFonts w:ascii="Arial" w:hAnsi="Arial" w:cs="Arial"/>
          <w:b/>
          <w:bCs/>
          <w:shadow/>
          <w:sz w:val="24"/>
          <w:szCs w:val="24"/>
        </w:rPr>
      </w:pPr>
      <w:r w:rsidRPr="005F400C">
        <w:rPr>
          <w:rFonts w:ascii="Arial" w:hAnsi="Arial" w:cs="Arial"/>
          <w:b/>
          <w:bCs/>
          <w:shadow/>
          <w:sz w:val="24"/>
          <w:szCs w:val="24"/>
        </w:rPr>
        <w:t>5.2 COMISIONES MIXTAS DE HIGIENE Y SEGURIDAD</w:t>
      </w:r>
    </w:p>
    <w:p w:rsidR="00033D7C" w:rsidRPr="005F400C" w:rsidRDefault="00033D7C" w:rsidP="0027052C">
      <w:pPr>
        <w:widowControl w:val="0"/>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 xml:space="preserve">El artículo 509 de la Ley Federal de Trabajo establece que en cada empresa o establecimiento deberá organizarse una comisión mixta de seguridad e higiene, la cual </w:t>
      </w:r>
      <w:r>
        <w:rPr>
          <w:rFonts w:ascii="Arial" w:hAnsi="Arial" w:cs="Arial"/>
          <w:sz w:val="24"/>
          <w:szCs w:val="24"/>
        </w:rPr>
        <w:t xml:space="preserve"> </w:t>
      </w:r>
      <w:r w:rsidRPr="005F400C">
        <w:rPr>
          <w:rFonts w:ascii="Arial" w:hAnsi="Arial" w:cs="Arial"/>
          <w:sz w:val="24"/>
          <w:szCs w:val="24"/>
        </w:rPr>
        <w:t>deberá integrarse con igual número de representantes de obreros y empleadores, y funcionar permanentemente con el fin de prevenir enfermedades y accidentes de trabajo. El 22 de octubre de 1997, se publicaron en el Diario Oficial las modificaciones a la norma NOM-019-STPS-1993, relativa a la constitución, registro y funcionamiento de las comisiones mixtas de seguridad e higiene.</w:t>
      </w:r>
    </w:p>
    <w:p w:rsidR="00033D7C" w:rsidRPr="00C0167C" w:rsidRDefault="00033D7C" w:rsidP="00C0167C">
      <w:pPr>
        <w:spacing w:line="360" w:lineRule="auto"/>
        <w:jc w:val="both"/>
        <w:rPr>
          <w:rFonts w:ascii="Arial" w:hAnsi="Arial" w:cs="Arial"/>
          <w:b/>
          <w:bCs/>
          <w:sz w:val="24"/>
          <w:szCs w:val="24"/>
        </w:rPr>
      </w:pPr>
      <w:r w:rsidRPr="005F400C">
        <w:rPr>
          <w:rFonts w:ascii="Arial" w:hAnsi="Arial" w:cs="Arial"/>
          <w:b/>
          <w:bCs/>
          <w:sz w:val="24"/>
          <w:szCs w:val="24"/>
        </w:rPr>
        <w:t>5.2.1 INTEGRACIÓN Y FUNCIONAMIENTO DE LAS COMISIONES MIXTAS</w:t>
      </w:r>
    </w:p>
    <w:p w:rsidR="00033D7C" w:rsidRPr="005F400C" w:rsidRDefault="00033D7C" w:rsidP="0027052C">
      <w:pPr>
        <w:widowControl w:val="0"/>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Comisiones mixtas de seguridad e higiene.- Son los organismos que se instituyen para investigar las causas de los accidentes y enfermedades en las áreas laborales, fomentar su prevención, así como orientar, apoyar y concienciar al trabajador en lo relativo a seguridad e higiene.</w:t>
      </w:r>
    </w:p>
    <w:p w:rsidR="00033D7C" w:rsidRPr="005F400C" w:rsidRDefault="00033D7C" w:rsidP="0027052C">
      <w:pPr>
        <w:widowControl w:val="0"/>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Se integraran en un plazo no mayor de 30 días a partir de la fecha de iniciación de las actividades; y de inmediato en aquellos centros de trabajo que ya estén funcionando.</w:t>
      </w:r>
    </w:p>
    <w:p w:rsidR="00033D7C" w:rsidRPr="005F400C" w:rsidRDefault="00033D7C" w:rsidP="0027052C">
      <w:pPr>
        <w:widowControl w:val="0"/>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Las comisiones mixtas deberán integrarse</w:t>
      </w:r>
      <w:r>
        <w:rPr>
          <w:rFonts w:ascii="Arial" w:hAnsi="Arial" w:cs="Arial"/>
          <w:sz w:val="24"/>
          <w:szCs w:val="24"/>
        </w:rPr>
        <w:t xml:space="preserve"> como se muestra en la siguiente tabla</w:t>
      </w:r>
      <w:r w:rsidRPr="005F400C">
        <w:rPr>
          <w:rFonts w:ascii="Arial" w:hAnsi="Arial" w:cs="Arial"/>
          <w:sz w:val="24"/>
          <w:szCs w:val="24"/>
        </w:rPr>
        <w:t>:</w:t>
      </w:r>
    </w:p>
    <w:p w:rsidR="00033D7C" w:rsidRPr="005F400C" w:rsidRDefault="00033D7C" w:rsidP="00C0167C">
      <w:pPr>
        <w:widowControl w:val="0"/>
        <w:tabs>
          <w:tab w:val="left" w:pos="1013"/>
        </w:tabs>
        <w:autoSpaceDE w:val="0"/>
        <w:autoSpaceDN w:val="0"/>
        <w:adjustRightInd w:val="0"/>
        <w:spacing w:line="360" w:lineRule="auto"/>
        <w:jc w:val="both"/>
        <w:rPr>
          <w:rFonts w:ascii="Arial" w:hAnsi="Arial" w:cs="Arial"/>
          <w:sz w:val="24"/>
          <w:szCs w:val="24"/>
        </w:rPr>
      </w:pPr>
      <w:r>
        <w:rPr>
          <w:rFonts w:ascii="Arial" w:hAnsi="Arial" w:cs="Arial"/>
          <w:sz w:val="24"/>
          <w:szCs w:val="24"/>
        </w:rPr>
        <w:tab/>
        <w:t>Tabla 5.2.1 CANTIDAD DE INTEGRANTES DE LA COMISION</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681"/>
        <w:gridCol w:w="4519"/>
      </w:tblGrid>
      <w:tr w:rsidR="00033D7C" w:rsidRPr="005F400C">
        <w:trPr>
          <w:trHeight w:val="280"/>
        </w:trPr>
        <w:tc>
          <w:tcPr>
            <w:tcW w:w="7200" w:type="dxa"/>
            <w:gridSpan w:val="2"/>
            <w:shd w:val="clear" w:color="auto" w:fill="8DB3E2"/>
          </w:tcPr>
          <w:p w:rsidR="00033D7C" w:rsidRPr="005F400C" w:rsidRDefault="00033D7C" w:rsidP="0027052C">
            <w:pPr>
              <w:widowControl w:val="0"/>
              <w:tabs>
                <w:tab w:val="left" w:pos="244"/>
              </w:tabs>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DE 1 A 20 TRABAJADORES</w:t>
            </w:r>
          </w:p>
        </w:tc>
      </w:tr>
      <w:tr w:rsidR="00033D7C" w:rsidRPr="005F400C">
        <w:trPr>
          <w:trHeight w:val="260"/>
        </w:trPr>
        <w:tc>
          <w:tcPr>
            <w:tcW w:w="2681" w:type="dxa"/>
            <w:shd w:val="clear" w:color="auto" w:fill="C6D9F1"/>
          </w:tcPr>
          <w:p w:rsidR="00033D7C" w:rsidRPr="005F400C" w:rsidRDefault="00033D7C" w:rsidP="0027052C">
            <w:pPr>
              <w:widowControl w:val="0"/>
              <w:tabs>
                <w:tab w:val="left" w:pos="244"/>
              </w:tabs>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un representante sindical</w:t>
            </w:r>
          </w:p>
        </w:tc>
        <w:tc>
          <w:tcPr>
            <w:tcW w:w="4519" w:type="dxa"/>
            <w:shd w:val="clear" w:color="auto" w:fill="C6D9F1"/>
          </w:tcPr>
          <w:p w:rsidR="00033D7C" w:rsidRPr="005F400C" w:rsidRDefault="00033D7C" w:rsidP="0027052C">
            <w:pPr>
              <w:widowControl w:val="0"/>
              <w:tabs>
                <w:tab w:val="left" w:pos="244"/>
              </w:tabs>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un representante por parte de la dependencia</w:t>
            </w:r>
          </w:p>
        </w:tc>
      </w:tr>
      <w:tr w:rsidR="00033D7C" w:rsidRPr="005F400C">
        <w:trPr>
          <w:trHeight w:val="320"/>
        </w:trPr>
        <w:tc>
          <w:tcPr>
            <w:tcW w:w="7200" w:type="dxa"/>
            <w:gridSpan w:val="2"/>
            <w:shd w:val="clear" w:color="auto" w:fill="8DB3E2"/>
          </w:tcPr>
          <w:p w:rsidR="00033D7C" w:rsidRPr="005F400C" w:rsidRDefault="00033D7C" w:rsidP="0027052C">
            <w:pPr>
              <w:widowControl w:val="0"/>
              <w:tabs>
                <w:tab w:val="left" w:pos="244"/>
              </w:tabs>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DE 21 A 100 TRABAJADORES</w:t>
            </w:r>
          </w:p>
        </w:tc>
      </w:tr>
      <w:tr w:rsidR="00033D7C" w:rsidRPr="005F400C">
        <w:trPr>
          <w:trHeight w:val="762"/>
        </w:trPr>
        <w:tc>
          <w:tcPr>
            <w:tcW w:w="2681" w:type="dxa"/>
            <w:shd w:val="clear" w:color="auto" w:fill="C6D9F1"/>
          </w:tcPr>
          <w:p w:rsidR="00033D7C" w:rsidRPr="005F400C" w:rsidRDefault="00033D7C" w:rsidP="0027052C">
            <w:pPr>
              <w:widowControl w:val="0"/>
              <w:tabs>
                <w:tab w:val="left" w:pos="244"/>
              </w:tabs>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dos representantes sindicales</w:t>
            </w:r>
          </w:p>
        </w:tc>
        <w:tc>
          <w:tcPr>
            <w:tcW w:w="4519" w:type="dxa"/>
            <w:shd w:val="clear" w:color="auto" w:fill="C6D9F1"/>
          </w:tcPr>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dos representantes por parte de la dependencia</w:t>
            </w:r>
          </w:p>
          <w:p w:rsidR="00033D7C" w:rsidRPr="005F400C" w:rsidRDefault="00033D7C" w:rsidP="0027052C">
            <w:pPr>
              <w:widowControl w:val="0"/>
              <w:tabs>
                <w:tab w:val="left" w:pos="244"/>
              </w:tabs>
              <w:autoSpaceDE w:val="0"/>
              <w:autoSpaceDN w:val="0"/>
              <w:adjustRightInd w:val="0"/>
              <w:spacing w:line="360" w:lineRule="auto"/>
              <w:jc w:val="both"/>
              <w:rPr>
                <w:rFonts w:ascii="Arial" w:hAnsi="Arial" w:cs="Arial"/>
                <w:sz w:val="24"/>
                <w:szCs w:val="24"/>
              </w:rPr>
            </w:pPr>
          </w:p>
        </w:tc>
      </w:tr>
      <w:tr w:rsidR="00033D7C" w:rsidRPr="005F400C">
        <w:trPr>
          <w:trHeight w:val="200"/>
        </w:trPr>
        <w:tc>
          <w:tcPr>
            <w:tcW w:w="7200" w:type="dxa"/>
            <w:gridSpan w:val="2"/>
            <w:shd w:val="clear" w:color="auto" w:fill="8DB3E2"/>
          </w:tcPr>
          <w:p w:rsidR="00033D7C" w:rsidRPr="005F400C" w:rsidRDefault="00033D7C" w:rsidP="0027052C">
            <w:pPr>
              <w:widowControl w:val="0"/>
              <w:tabs>
                <w:tab w:val="left" w:pos="244"/>
              </w:tabs>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lastRenderedPageBreak/>
              <w:t>MAS DE 100 TRABAJADORES</w:t>
            </w:r>
          </w:p>
        </w:tc>
      </w:tr>
      <w:tr w:rsidR="00033D7C" w:rsidRPr="005F400C">
        <w:trPr>
          <w:trHeight w:val="200"/>
        </w:trPr>
        <w:tc>
          <w:tcPr>
            <w:tcW w:w="2681" w:type="dxa"/>
            <w:shd w:val="clear" w:color="auto" w:fill="C6D9F1"/>
          </w:tcPr>
          <w:p w:rsidR="00033D7C" w:rsidRPr="005F400C" w:rsidRDefault="00033D7C" w:rsidP="0027052C">
            <w:pPr>
              <w:widowControl w:val="0"/>
              <w:tabs>
                <w:tab w:val="left" w:pos="244"/>
              </w:tabs>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de 3 a 5 representantes</w:t>
            </w:r>
          </w:p>
        </w:tc>
        <w:tc>
          <w:tcPr>
            <w:tcW w:w="4519" w:type="dxa"/>
            <w:shd w:val="clear" w:color="auto" w:fill="C6D9F1"/>
          </w:tcPr>
          <w:p w:rsidR="00033D7C" w:rsidRPr="005F400C" w:rsidRDefault="00033D7C" w:rsidP="0027052C">
            <w:pPr>
              <w:widowControl w:val="0"/>
              <w:tabs>
                <w:tab w:val="left" w:pos="244"/>
              </w:tabs>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de 3 a 5 representantes por parte de la dependencia</w:t>
            </w:r>
          </w:p>
        </w:tc>
      </w:tr>
    </w:tbl>
    <w:p w:rsidR="00033D7C" w:rsidRPr="005F400C" w:rsidRDefault="00033D7C" w:rsidP="0027052C">
      <w:pPr>
        <w:widowControl w:val="0"/>
        <w:autoSpaceDE w:val="0"/>
        <w:autoSpaceDN w:val="0"/>
        <w:adjustRightInd w:val="0"/>
        <w:spacing w:line="360" w:lineRule="auto"/>
        <w:jc w:val="both"/>
        <w:rPr>
          <w:rFonts w:ascii="Arial" w:hAnsi="Arial" w:cs="Arial"/>
          <w:sz w:val="24"/>
          <w:szCs w:val="24"/>
        </w:rPr>
      </w:pPr>
    </w:p>
    <w:p w:rsidR="00033D7C" w:rsidRPr="005F400C" w:rsidRDefault="00033D7C" w:rsidP="00974EBF">
      <w:pPr>
        <w:widowControl w:val="0"/>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Los representantes deberán ser nombrados por el Sindicato de la Dependencia o Entidad.</w:t>
      </w:r>
    </w:p>
    <w:p w:rsidR="00033D7C" w:rsidRPr="005F400C" w:rsidRDefault="00033D7C" w:rsidP="00974EBF">
      <w:pPr>
        <w:spacing w:line="360" w:lineRule="auto"/>
        <w:jc w:val="both"/>
        <w:rPr>
          <w:rFonts w:ascii="Arial" w:hAnsi="Arial" w:cs="Arial"/>
          <w:sz w:val="24"/>
          <w:szCs w:val="24"/>
        </w:rPr>
      </w:pPr>
      <w:r w:rsidRPr="005F400C">
        <w:rPr>
          <w:rFonts w:ascii="Arial" w:hAnsi="Arial" w:cs="Arial"/>
          <w:sz w:val="24"/>
          <w:szCs w:val="24"/>
        </w:rPr>
        <w:t>Los representantes que se designen para constituir la comisión, deben satisfacer los requisitos siguientes:</w:t>
      </w:r>
    </w:p>
    <w:p w:rsidR="00033D7C" w:rsidRPr="005F400C" w:rsidRDefault="00033D7C" w:rsidP="0027052C">
      <w:pPr>
        <w:pStyle w:val="Prrafodelista"/>
        <w:widowControl w:val="0"/>
        <w:numPr>
          <w:ilvl w:val="0"/>
          <w:numId w:val="48"/>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Trabajar en la dependencia o entidad, en la delegación o centro de trabajo según vaya comisión nacional, estatal, central o auxiliar.</w:t>
      </w:r>
    </w:p>
    <w:p w:rsidR="00033D7C" w:rsidRPr="005F400C" w:rsidRDefault="00033D7C" w:rsidP="0027052C">
      <w:pPr>
        <w:pStyle w:val="Prrafodelista"/>
        <w:widowControl w:val="0"/>
        <w:numPr>
          <w:ilvl w:val="0"/>
          <w:numId w:val="48"/>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Poseer la instrucción y la experiencia necesaria en seguridad e higiene.</w:t>
      </w:r>
    </w:p>
    <w:p w:rsidR="00033D7C" w:rsidRPr="005F400C" w:rsidRDefault="00033D7C" w:rsidP="0027052C">
      <w:pPr>
        <w:pStyle w:val="Prrafodelista"/>
        <w:widowControl w:val="0"/>
        <w:numPr>
          <w:ilvl w:val="0"/>
          <w:numId w:val="48"/>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Ser de conducta honorable y haber demostrado en el trabajo sentido de responsabilidad.</w:t>
      </w:r>
    </w:p>
    <w:p w:rsidR="00033D7C" w:rsidRPr="005F400C" w:rsidRDefault="00033D7C" w:rsidP="0027052C">
      <w:pPr>
        <w:pStyle w:val="Prrafodelista"/>
        <w:widowControl w:val="0"/>
        <w:numPr>
          <w:ilvl w:val="0"/>
          <w:numId w:val="48"/>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De preferencia, ser el sostén económico de una familia</w:t>
      </w:r>
    </w:p>
    <w:p w:rsidR="00033D7C" w:rsidRDefault="00033D7C" w:rsidP="00974EBF">
      <w:pPr>
        <w:pStyle w:val="Prrafodelista"/>
        <w:widowControl w:val="0"/>
        <w:numPr>
          <w:ilvl w:val="0"/>
          <w:numId w:val="48"/>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Comprometerse a respetar, aplicar y difundir la normatividad existente en seguridad e higiene.</w:t>
      </w:r>
    </w:p>
    <w:p w:rsidR="00033D7C" w:rsidRPr="00974EBF" w:rsidRDefault="00033D7C" w:rsidP="00974EBF">
      <w:pPr>
        <w:pStyle w:val="Prrafodelista"/>
        <w:widowControl w:val="0"/>
        <w:autoSpaceDE w:val="0"/>
        <w:autoSpaceDN w:val="0"/>
        <w:adjustRightInd w:val="0"/>
        <w:spacing w:after="0" w:line="360" w:lineRule="auto"/>
        <w:ind w:left="1852"/>
        <w:jc w:val="both"/>
        <w:rPr>
          <w:rFonts w:ascii="Arial" w:hAnsi="Arial" w:cs="Arial"/>
          <w:sz w:val="24"/>
          <w:szCs w:val="24"/>
        </w:rPr>
      </w:pPr>
    </w:p>
    <w:p w:rsidR="00033D7C" w:rsidRPr="00C0167C" w:rsidRDefault="00033D7C" w:rsidP="00C0167C">
      <w:pPr>
        <w:spacing w:line="360" w:lineRule="auto"/>
        <w:jc w:val="both"/>
        <w:rPr>
          <w:rFonts w:ascii="Arial" w:hAnsi="Arial" w:cs="Arial"/>
          <w:b/>
          <w:bCs/>
          <w:sz w:val="24"/>
          <w:szCs w:val="24"/>
        </w:rPr>
      </w:pPr>
      <w:r w:rsidRPr="005F400C">
        <w:rPr>
          <w:rFonts w:ascii="Arial" w:hAnsi="Arial" w:cs="Arial"/>
          <w:b/>
          <w:bCs/>
          <w:sz w:val="24"/>
          <w:szCs w:val="24"/>
        </w:rPr>
        <w:t>5.2.2 Las funciones de los representantes de la comisión</w:t>
      </w:r>
    </w:p>
    <w:p w:rsidR="00033D7C" w:rsidRPr="005F400C" w:rsidRDefault="00033D7C" w:rsidP="0027052C">
      <w:pPr>
        <w:widowControl w:val="0"/>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Se harán dentro de la jornada de trabajo como parte de ella de manera permanente y gratuita, siendo facultad de quienes los nombren el removerlos cuando haya motivos que así; lo justifiquen.</w:t>
      </w:r>
    </w:p>
    <w:p w:rsidR="00033D7C" w:rsidRPr="005F400C" w:rsidRDefault="00033D7C" w:rsidP="0027052C">
      <w:pPr>
        <w:widowControl w:val="0"/>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 xml:space="preserve">Los representantes deberán reunirse para elaborar el Acta Constitutiva, que contará con los siguientes datos: </w:t>
      </w:r>
    </w:p>
    <w:p w:rsidR="00033D7C" w:rsidRPr="005F400C" w:rsidRDefault="00033D7C" w:rsidP="0027052C">
      <w:pPr>
        <w:pStyle w:val="Prrafodelista"/>
        <w:widowControl w:val="0"/>
        <w:numPr>
          <w:ilvl w:val="0"/>
          <w:numId w:val="47"/>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Lugar</w:t>
      </w:r>
    </w:p>
    <w:p w:rsidR="00033D7C" w:rsidRPr="005F400C" w:rsidRDefault="00033D7C" w:rsidP="0027052C">
      <w:pPr>
        <w:pStyle w:val="Prrafodelista"/>
        <w:widowControl w:val="0"/>
        <w:numPr>
          <w:ilvl w:val="0"/>
          <w:numId w:val="47"/>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Fecha de la reunión</w:t>
      </w:r>
    </w:p>
    <w:p w:rsidR="00033D7C" w:rsidRPr="005F400C" w:rsidRDefault="00033D7C" w:rsidP="0027052C">
      <w:pPr>
        <w:pStyle w:val="Prrafodelista"/>
        <w:widowControl w:val="0"/>
        <w:numPr>
          <w:ilvl w:val="0"/>
          <w:numId w:val="47"/>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Tipo de comisión</w:t>
      </w:r>
    </w:p>
    <w:p w:rsidR="00033D7C" w:rsidRPr="005F400C" w:rsidRDefault="00033D7C" w:rsidP="0027052C">
      <w:pPr>
        <w:pStyle w:val="Prrafodelista"/>
        <w:widowControl w:val="0"/>
        <w:numPr>
          <w:ilvl w:val="0"/>
          <w:numId w:val="47"/>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 xml:space="preserve">Nombre de la Dependencia o Entidad, centro de trabajo, </w:t>
      </w:r>
    </w:p>
    <w:p w:rsidR="00033D7C" w:rsidRPr="005F400C" w:rsidRDefault="00033D7C" w:rsidP="0027052C">
      <w:pPr>
        <w:pStyle w:val="Prrafodelista"/>
        <w:widowControl w:val="0"/>
        <w:numPr>
          <w:ilvl w:val="0"/>
          <w:numId w:val="47"/>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lastRenderedPageBreak/>
        <w:t>Número de trabajadores</w:t>
      </w:r>
    </w:p>
    <w:p w:rsidR="00033D7C" w:rsidRPr="005F400C" w:rsidRDefault="00033D7C" w:rsidP="0027052C">
      <w:pPr>
        <w:pStyle w:val="Prrafodelista"/>
        <w:widowControl w:val="0"/>
        <w:numPr>
          <w:ilvl w:val="0"/>
          <w:numId w:val="47"/>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Domicilio del centro de trabajo</w:t>
      </w:r>
    </w:p>
    <w:p w:rsidR="00033D7C" w:rsidRPr="00974EBF" w:rsidRDefault="00033D7C" w:rsidP="0027052C">
      <w:pPr>
        <w:pStyle w:val="Prrafodelista"/>
        <w:widowControl w:val="0"/>
        <w:numPr>
          <w:ilvl w:val="0"/>
          <w:numId w:val="47"/>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Señalar que el motivo del documento es constituir la Comisión Mixta.</w:t>
      </w:r>
    </w:p>
    <w:p w:rsidR="00033D7C" w:rsidRPr="00974EBF" w:rsidRDefault="00033D7C" w:rsidP="00974EBF">
      <w:pPr>
        <w:spacing w:line="360" w:lineRule="auto"/>
        <w:jc w:val="both"/>
        <w:rPr>
          <w:rFonts w:ascii="Arial" w:hAnsi="Arial" w:cs="Arial"/>
          <w:b/>
          <w:bCs/>
          <w:sz w:val="24"/>
          <w:szCs w:val="24"/>
        </w:rPr>
      </w:pPr>
      <w:r w:rsidRPr="0012739B">
        <w:rPr>
          <w:rFonts w:ascii="Arial" w:hAnsi="Arial" w:cs="Arial"/>
          <w:b/>
          <w:bCs/>
          <w:sz w:val="24"/>
          <w:szCs w:val="24"/>
        </w:rPr>
        <w:t>Institución lleva a cabo el registro</w:t>
      </w:r>
    </w:p>
    <w:p w:rsidR="00033D7C" w:rsidRPr="00974EBF" w:rsidRDefault="00033D7C" w:rsidP="00974EBF">
      <w:pPr>
        <w:pStyle w:val="Textoindependiente"/>
        <w:spacing w:line="360" w:lineRule="auto"/>
        <w:rPr>
          <w:rFonts w:cs="Times New Roman"/>
          <w:lang w:val="es-MX"/>
        </w:rPr>
      </w:pPr>
      <w:r w:rsidRPr="005F400C">
        <w:rPr>
          <w:lang w:val="es-MX"/>
        </w:rPr>
        <w:t>Las Comisiones Mixtas de Seguridad e Higiene que se establezcan en las Dependencias y Entidades del Sector Público, deberán ser registradas ante el I.S.S.S.T.E</w:t>
      </w:r>
    </w:p>
    <w:p w:rsidR="00033D7C" w:rsidRPr="00974EBF" w:rsidRDefault="00033D7C" w:rsidP="00974EBF">
      <w:pPr>
        <w:spacing w:line="360" w:lineRule="auto"/>
        <w:jc w:val="both"/>
        <w:rPr>
          <w:rFonts w:ascii="Arial" w:hAnsi="Arial" w:cs="Arial"/>
          <w:b/>
          <w:bCs/>
          <w:sz w:val="24"/>
          <w:szCs w:val="24"/>
        </w:rPr>
      </w:pPr>
      <w:r>
        <w:rPr>
          <w:rFonts w:ascii="Arial" w:hAnsi="Arial" w:cs="Arial"/>
          <w:b/>
          <w:bCs/>
          <w:sz w:val="24"/>
          <w:szCs w:val="24"/>
        </w:rPr>
        <w:t>Cómo se deben registrar</w:t>
      </w:r>
    </w:p>
    <w:p w:rsidR="00033D7C" w:rsidRPr="00D37029" w:rsidRDefault="00033D7C" w:rsidP="00D37029">
      <w:pPr>
        <w:widowControl w:val="0"/>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Utilizando la forma de registro, misma que podrá conseguirse en la Subdirección General de Prestaciones Económicas, en la Delegación Estatal correspondiente o reproduciendo dicho formato que viene anexo al Instructivo relativo a las Comisiones Mixtas de Seguridad e Higiene y que deberá entregarse en los lugares mencionados, acompañado del Acta Constitutiva</w:t>
      </w:r>
    </w:p>
    <w:p w:rsidR="00033D7C" w:rsidRPr="005F400C" w:rsidRDefault="00033D7C" w:rsidP="0027052C">
      <w:pPr>
        <w:spacing w:line="360" w:lineRule="auto"/>
        <w:jc w:val="both"/>
        <w:rPr>
          <w:rFonts w:ascii="Arial" w:hAnsi="Arial" w:cs="Arial"/>
          <w:b/>
          <w:bCs/>
          <w:sz w:val="24"/>
          <w:szCs w:val="24"/>
        </w:rPr>
      </w:pPr>
      <w:r w:rsidRPr="005F400C">
        <w:rPr>
          <w:rFonts w:ascii="Arial" w:hAnsi="Arial" w:cs="Arial"/>
          <w:b/>
          <w:bCs/>
          <w:sz w:val="24"/>
          <w:szCs w:val="24"/>
        </w:rPr>
        <w:t>5.2.3 FUNCIONES DE UNA COMISIÓN DE SEGURIDAD E HIGIENE</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Las funciones que debe de realizar la Comisión de Seguridad e Higiene son:</w:t>
      </w:r>
    </w:p>
    <w:p w:rsidR="00033D7C" w:rsidRPr="005F400C" w:rsidRDefault="00033D7C" w:rsidP="0027052C">
      <w:pPr>
        <w:numPr>
          <w:ilvl w:val="0"/>
          <w:numId w:val="23"/>
        </w:numPr>
        <w:spacing w:after="0" w:line="360" w:lineRule="auto"/>
        <w:jc w:val="both"/>
        <w:rPr>
          <w:rFonts w:ascii="Arial" w:hAnsi="Arial" w:cs="Arial"/>
          <w:sz w:val="24"/>
          <w:szCs w:val="24"/>
        </w:rPr>
      </w:pPr>
      <w:r w:rsidRPr="005F400C">
        <w:rPr>
          <w:rFonts w:ascii="Arial" w:hAnsi="Arial" w:cs="Arial"/>
          <w:sz w:val="24"/>
          <w:szCs w:val="24"/>
        </w:rPr>
        <w:t>Elaborar un Calendario Actual de Actividades.</w:t>
      </w:r>
    </w:p>
    <w:p w:rsidR="00033D7C" w:rsidRPr="005F400C" w:rsidRDefault="00033D7C" w:rsidP="0027052C">
      <w:pPr>
        <w:numPr>
          <w:ilvl w:val="0"/>
          <w:numId w:val="23"/>
        </w:numPr>
        <w:spacing w:after="0" w:line="360" w:lineRule="auto"/>
        <w:jc w:val="both"/>
        <w:rPr>
          <w:rFonts w:ascii="Arial" w:hAnsi="Arial" w:cs="Arial"/>
          <w:sz w:val="24"/>
          <w:szCs w:val="24"/>
        </w:rPr>
      </w:pPr>
      <w:r w:rsidRPr="005F400C">
        <w:rPr>
          <w:rFonts w:ascii="Arial" w:hAnsi="Arial" w:cs="Arial"/>
          <w:sz w:val="24"/>
          <w:szCs w:val="24"/>
        </w:rPr>
        <w:t>Vigilar el cumplimiento de las normas de seguridad e higiene en el trabajo, en los centros laborales en su Dependencia o Entidad.</w:t>
      </w:r>
    </w:p>
    <w:p w:rsidR="00033D7C" w:rsidRPr="005F400C" w:rsidRDefault="00033D7C" w:rsidP="0027052C">
      <w:pPr>
        <w:numPr>
          <w:ilvl w:val="0"/>
          <w:numId w:val="23"/>
        </w:numPr>
        <w:spacing w:after="0" w:line="360" w:lineRule="auto"/>
        <w:jc w:val="both"/>
        <w:rPr>
          <w:rFonts w:ascii="Arial" w:hAnsi="Arial" w:cs="Arial"/>
          <w:sz w:val="24"/>
          <w:szCs w:val="24"/>
        </w:rPr>
      </w:pPr>
      <w:r w:rsidRPr="005F400C">
        <w:rPr>
          <w:rFonts w:ascii="Arial" w:hAnsi="Arial" w:cs="Arial"/>
          <w:sz w:val="24"/>
          <w:szCs w:val="24"/>
        </w:rPr>
        <w:t>Fomentar la integración, registro y eficiente funcionamiento de las Comisiones Subordinadas que sean necesarias.</w:t>
      </w:r>
    </w:p>
    <w:p w:rsidR="00033D7C" w:rsidRPr="005F400C" w:rsidRDefault="00033D7C" w:rsidP="0027052C">
      <w:pPr>
        <w:numPr>
          <w:ilvl w:val="0"/>
          <w:numId w:val="23"/>
        </w:numPr>
        <w:spacing w:after="0" w:line="360" w:lineRule="auto"/>
        <w:jc w:val="both"/>
        <w:rPr>
          <w:rFonts w:ascii="Arial" w:hAnsi="Arial" w:cs="Arial"/>
          <w:sz w:val="24"/>
          <w:szCs w:val="24"/>
        </w:rPr>
      </w:pPr>
      <w:r w:rsidRPr="005F400C">
        <w:rPr>
          <w:rFonts w:ascii="Arial" w:hAnsi="Arial" w:cs="Arial"/>
          <w:sz w:val="24"/>
          <w:szCs w:val="24"/>
        </w:rPr>
        <w:t>Promover y coordinar la capacitación y adiestramiento de todos los trabajadores de su Dependencia o Entidad en materia de seguridad e higiene en el trabajo, organizando eventos en forma permanente.</w:t>
      </w:r>
    </w:p>
    <w:p w:rsidR="00033D7C" w:rsidRPr="005F400C" w:rsidRDefault="00033D7C" w:rsidP="0027052C">
      <w:pPr>
        <w:numPr>
          <w:ilvl w:val="0"/>
          <w:numId w:val="23"/>
        </w:numPr>
        <w:spacing w:after="0" w:line="360" w:lineRule="auto"/>
        <w:jc w:val="both"/>
        <w:rPr>
          <w:rFonts w:ascii="Arial" w:hAnsi="Arial" w:cs="Arial"/>
          <w:sz w:val="24"/>
          <w:szCs w:val="24"/>
        </w:rPr>
      </w:pPr>
      <w:r w:rsidRPr="005F400C">
        <w:rPr>
          <w:rFonts w:ascii="Arial" w:hAnsi="Arial" w:cs="Arial"/>
          <w:sz w:val="24"/>
          <w:szCs w:val="24"/>
        </w:rPr>
        <w:t>Conocer e intervenir en la resolución de asuntos relacionados con sus Comisiones Subordinadas.</w:t>
      </w:r>
    </w:p>
    <w:p w:rsidR="00033D7C" w:rsidRPr="005F400C" w:rsidRDefault="00033D7C" w:rsidP="0027052C">
      <w:pPr>
        <w:numPr>
          <w:ilvl w:val="0"/>
          <w:numId w:val="23"/>
        </w:numPr>
        <w:spacing w:after="0" w:line="360" w:lineRule="auto"/>
        <w:jc w:val="both"/>
        <w:rPr>
          <w:rFonts w:ascii="Arial" w:hAnsi="Arial" w:cs="Arial"/>
          <w:sz w:val="24"/>
          <w:szCs w:val="24"/>
        </w:rPr>
      </w:pPr>
      <w:r w:rsidRPr="005F400C">
        <w:rPr>
          <w:rFonts w:ascii="Arial" w:hAnsi="Arial" w:cs="Arial"/>
          <w:sz w:val="24"/>
          <w:szCs w:val="24"/>
        </w:rPr>
        <w:t>Llevar registro de los accidentes y enfermedades de trabajo ocurridos y elaborar las estadísticas correspondientes.</w:t>
      </w:r>
    </w:p>
    <w:p w:rsidR="00033D7C" w:rsidRPr="005F400C" w:rsidRDefault="00033D7C" w:rsidP="0027052C">
      <w:pPr>
        <w:numPr>
          <w:ilvl w:val="0"/>
          <w:numId w:val="23"/>
        </w:numPr>
        <w:spacing w:after="0" w:line="360" w:lineRule="auto"/>
        <w:jc w:val="both"/>
        <w:rPr>
          <w:rFonts w:ascii="Arial" w:hAnsi="Arial" w:cs="Arial"/>
          <w:sz w:val="24"/>
          <w:szCs w:val="24"/>
        </w:rPr>
      </w:pPr>
      <w:r w:rsidRPr="005F400C">
        <w:rPr>
          <w:rFonts w:ascii="Arial" w:hAnsi="Arial" w:cs="Arial"/>
          <w:sz w:val="24"/>
          <w:szCs w:val="24"/>
        </w:rPr>
        <w:lastRenderedPageBreak/>
        <w:t>Mantener informados a los trabajadores de los riesgos específicos de las labores que se llevan a cabo en sus centros de trabajo y de las medidas para prevenir los accidentes y enfermedades, colocando avisos alusivos.</w:t>
      </w:r>
    </w:p>
    <w:p w:rsidR="00033D7C" w:rsidRPr="005F400C" w:rsidRDefault="00033D7C" w:rsidP="0027052C">
      <w:pPr>
        <w:numPr>
          <w:ilvl w:val="0"/>
          <w:numId w:val="23"/>
        </w:numPr>
        <w:spacing w:after="0" w:line="360" w:lineRule="auto"/>
        <w:jc w:val="both"/>
        <w:rPr>
          <w:rFonts w:ascii="Arial" w:hAnsi="Arial" w:cs="Arial"/>
          <w:sz w:val="24"/>
          <w:szCs w:val="24"/>
        </w:rPr>
      </w:pPr>
      <w:r w:rsidRPr="005F400C">
        <w:rPr>
          <w:rFonts w:ascii="Arial" w:hAnsi="Arial" w:cs="Arial"/>
          <w:sz w:val="24"/>
          <w:szCs w:val="24"/>
        </w:rPr>
        <w:t>Vigilar lo relativo al equipo de protección personal de los trabajadores.</w:t>
      </w:r>
    </w:p>
    <w:p w:rsidR="00033D7C" w:rsidRPr="005F400C" w:rsidRDefault="00033D7C" w:rsidP="0027052C">
      <w:pPr>
        <w:numPr>
          <w:ilvl w:val="0"/>
          <w:numId w:val="23"/>
        </w:numPr>
        <w:spacing w:after="0" w:line="360" w:lineRule="auto"/>
        <w:jc w:val="both"/>
        <w:rPr>
          <w:rFonts w:ascii="Arial" w:hAnsi="Arial" w:cs="Arial"/>
          <w:sz w:val="24"/>
          <w:szCs w:val="24"/>
        </w:rPr>
      </w:pPr>
      <w:r w:rsidRPr="005F400C">
        <w:rPr>
          <w:rFonts w:ascii="Arial" w:hAnsi="Arial" w:cs="Arial"/>
          <w:sz w:val="24"/>
          <w:szCs w:val="24"/>
        </w:rPr>
        <w:t>Vigilar que los botiquines de primeros auxilios contengan los elementos que señala el Reglamento correspondiente.</w:t>
      </w:r>
    </w:p>
    <w:p w:rsidR="00033D7C" w:rsidRPr="005F400C" w:rsidRDefault="00033D7C" w:rsidP="0027052C">
      <w:pPr>
        <w:numPr>
          <w:ilvl w:val="0"/>
          <w:numId w:val="23"/>
        </w:numPr>
        <w:spacing w:after="0" w:line="360" w:lineRule="auto"/>
        <w:jc w:val="both"/>
        <w:rPr>
          <w:rFonts w:ascii="Arial" w:hAnsi="Arial" w:cs="Arial"/>
          <w:sz w:val="24"/>
          <w:szCs w:val="24"/>
        </w:rPr>
      </w:pPr>
      <w:r w:rsidRPr="005F400C">
        <w:rPr>
          <w:rFonts w:ascii="Arial" w:hAnsi="Arial" w:cs="Arial"/>
          <w:sz w:val="24"/>
          <w:szCs w:val="24"/>
        </w:rPr>
        <w:t>Vigilar el cumplimiento de las medidas relativas a la prevención de los accidentes y enfermedades de trabajo propuestas por ella.</w:t>
      </w:r>
    </w:p>
    <w:p w:rsidR="00033D7C" w:rsidRPr="005F400C" w:rsidRDefault="00033D7C" w:rsidP="0027052C">
      <w:pPr>
        <w:spacing w:line="360" w:lineRule="auto"/>
        <w:jc w:val="both"/>
        <w:rPr>
          <w:rFonts w:ascii="Arial" w:hAnsi="Arial" w:cs="Arial"/>
          <w:sz w:val="24"/>
          <w:szCs w:val="24"/>
        </w:rPr>
      </w:pPr>
    </w:p>
    <w:p w:rsidR="00033D7C" w:rsidRPr="00974EBF" w:rsidRDefault="00033D7C" w:rsidP="0027052C">
      <w:pPr>
        <w:spacing w:line="360" w:lineRule="auto"/>
        <w:jc w:val="both"/>
        <w:rPr>
          <w:rFonts w:ascii="Arial" w:hAnsi="Arial" w:cs="Arial"/>
          <w:b/>
          <w:bCs/>
          <w:sz w:val="24"/>
          <w:szCs w:val="24"/>
        </w:rPr>
      </w:pPr>
      <w:r w:rsidRPr="005F400C">
        <w:rPr>
          <w:rFonts w:ascii="Arial" w:hAnsi="Arial" w:cs="Arial"/>
          <w:b/>
          <w:bCs/>
          <w:sz w:val="24"/>
          <w:szCs w:val="24"/>
        </w:rPr>
        <w:t>5.2.4  FUNCIONAMIENTO Y ORGANIZACIÓN DE LA COMISION DE SEGURIDAD E HIGIENE</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Según la norma oficial mexicana NOM,-019-STPS-2004, se establece:</w:t>
      </w:r>
    </w:p>
    <w:p w:rsidR="00033D7C" w:rsidRPr="005F400C" w:rsidRDefault="00033D7C" w:rsidP="0027052C">
      <w:pPr>
        <w:numPr>
          <w:ilvl w:val="0"/>
          <w:numId w:val="27"/>
        </w:numPr>
        <w:spacing w:after="0" w:line="360" w:lineRule="auto"/>
        <w:jc w:val="both"/>
        <w:rPr>
          <w:rFonts w:ascii="Arial" w:hAnsi="Arial" w:cs="Arial"/>
          <w:sz w:val="24"/>
          <w:szCs w:val="24"/>
        </w:rPr>
      </w:pPr>
      <w:r w:rsidRPr="005F400C">
        <w:rPr>
          <w:rFonts w:ascii="Arial" w:hAnsi="Arial" w:cs="Arial"/>
          <w:sz w:val="24"/>
          <w:szCs w:val="24"/>
        </w:rPr>
        <w:t xml:space="preserve">Las obligaciones del Patrón. </w:t>
      </w:r>
    </w:p>
    <w:p w:rsidR="00033D7C" w:rsidRPr="005F400C" w:rsidRDefault="00033D7C" w:rsidP="0027052C">
      <w:pPr>
        <w:numPr>
          <w:ilvl w:val="0"/>
          <w:numId w:val="27"/>
        </w:numPr>
        <w:spacing w:after="0" w:line="360" w:lineRule="auto"/>
        <w:jc w:val="both"/>
        <w:rPr>
          <w:rFonts w:ascii="Arial" w:hAnsi="Arial" w:cs="Arial"/>
          <w:sz w:val="24"/>
          <w:szCs w:val="24"/>
        </w:rPr>
      </w:pPr>
      <w:r w:rsidRPr="005F400C">
        <w:rPr>
          <w:rFonts w:ascii="Arial" w:hAnsi="Arial" w:cs="Arial"/>
          <w:sz w:val="24"/>
          <w:szCs w:val="24"/>
        </w:rPr>
        <w:t xml:space="preserve">Las obligaciones de los Trabajadores. </w:t>
      </w:r>
    </w:p>
    <w:p w:rsidR="00033D7C" w:rsidRPr="005F400C" w:rsidRDefault="00033D7C" w:rsidP="0027052C">
      <w:pPr>
        <w:numPr>
          <w:ilvl w:val="0"/>
          <w:numId w:val="27"/>
        </w:numPr>
        <w:spacing w:after="0" w:line="360" w:lineRule="auto"/>
        <w:jc w:val="both"/>
        <w:rPr>
          <w:rFonts w:ascii="Arial" w:hAnsi="Arial" w:cs="Arial"/>
          <w:sz w:val="24"/>
          <w:szCs w:val="24"/>
        </w:rPr>
      </w:pPr>
      <w:r w:rsidRPr="005F400C">
        <w:rPr>
          <w:rFonts w:ascii="Arial" w:hAnsi="Arial" w:cs="Arial"/>
          <w:sz w:val="24"/>
          <w:szCs w:val="24"/>
        </w:rPr>
        <w:t xml:space="preserve">La integración. </w:t>
      </w:r>
    </w:p>
    <w:p w:rsidR="00033D7C" w:rsidRPr="005F400C" w:rsidRDefault="00033D7C" w:rsidP="0027052C">
      <w:pPr>
        <w:numPr>
          <w:ilvl w:val="0"/>
          <w:numId w:val="27"/>
        </w:numPr>
        <w:spacing w:after="0" w:line="360" w:lineRule="auto"/>
        <w:jc w:val="both"/>
        <w:rPr>
          <w:rFonts w:ascii="Arial" w:hAnsi="Arial" w:cs="Arial"/>
          <w:sz w:val="24"/>
          <w:szCs w:val="24"/>
        </w:rPr>
      </w:pPr>
      <w:r w:rsidRPr="005F400C">
        <w:rPr>
          <w:rFonts w:ascii="Arial" w:hAnsi="Arial" w:cs="Arial"/>
          <w:sz w:val="24"/>
          <w:szCs w:val="24"/>
        </w:rPr>
        <w:t xml:space="preserve">El funcionamiento. </w:t>
      </w:r>
    </w:p>
    <w:p w:rsidR="00033D7C" w:rsidRPr="005F400C" w:rsidRDefault="00033D7C" w:rsidP="0027052C">
      <w:pPr>
        <w:numPr>
          <w:ilvl w:val="0"/>
          <w:numId w:val="27"/>
        </w:numPr>
        <w:spacing w:after="0" w:line="360" w:lineRule="auto"/>
        <w:jc w:val="both"/>
        <w:rPr>
          <w:rFonts w:ascii="Arial" w:hAnsi="Arial" w:cs="Arial"/>
          <w:sz w:val="24"/>
          <w:szCs w:val="24"/>
        </w:rPr>
      </w:pPr>
      <w:r w:rsidRPr="005F400C">
        <w:rPr>
          <w:rFonts w:ascii="Arial" w:hAnsi="Arial" w:cs="Arial"/>
          <w:sz w:val="24"/>
          <w:szCs w:val="24"/>
        </w:rPr>
        <w:t>La organización.</w:t>
      </w:r>
    </w:p>
    <w:p w:rsidR="00033D7C" w:rsidRPr="005F400C" w:rsidRDefault="00033D7C" w:rsidP="0027052C">
      <w:pPr>
        <w:spacing w:line="360" w:lineRule="auto"/>
        <w:jc w:val="both"/>
        <w:rPr>
          <w:rFonts w:ascii="Arial" w:hAnsi="Arial" w:cs="Arial"/>
          <w:sz w:val="24"/>
          <w:szCs w:val="24"/>
        </w:rPr>
      </w:pP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 xml:space="preserve">Para la revisión de las instalaciones del centro de trabajo se debe tener al menos nociones de seguridad e higiene industrial, ya que ello es lo que se revisará durante los recorridos. </w:t>
      </w:r>
    </w:p>
    <w:p w:rsidR="00033D7C" w:rsidRPr="005F400C" w:rsidRDefault="00033D7C" w:rsidP="0027052C">
      <w:pPr>
        <w:spacing w:line="360" w:lineRule="auto"/>
        <w:jc w:val="both"/>
        <w:rPr>
          <w:rFonts w:ascii="Arial" w:hAnsi="Arial" w:cs="Arial"/>
          <w:sz w:val="24"/>
          <w:szCs w:val="24"/>
        </w:rPr>
      </w:pP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Es sumamente importante contar con una comisión bien constituida, para delegar en ella toda la responsabilidad de controlar la seguridad del personal y prevenir las enfermedades profesionales de trabajo mediante la prevención y eliminación de riesgos de trabajo. Si en la empresa se establece un buen control, entonces acarreará al empresario los siguientes beneficios:</w:t>
      </w:r>
    </w:p>
    <w:p w:rsidR="00033D7C" w:rsidRPr="005F400C" w:rsidRDefault="00033D7C" w:rsidP="0027052C">
      <w:pPr>
        <w:spacing w:line="360" w:lineRule="auto"/>
        <w:jc w:val="both"/>
        <w:rPr>
          <w:rFonts w:ascii="Arial" w:hAnsi="Arial" w:cs="Arial"/>
          <w:sz w:val="24"/>
          <w:szCs w:val="24"/>
        </w:rPr>
      </w:pPr>
    </w:p>
    <w:p w:rsidR="00033D7C" w:rsidRPr="005F400C" w:rsidRDefault="00033D7C" w:rsidP="0027052C">
      <w:pPr>
        <w:numPr>
          <w:ilvl w:val="0"/>
          <w:numId w:val="22"/>
        </w:numPr>
        <w:spacing w:after="0" w:line="360" w:lineRule="auto"/>
        <w:jc w:val="both"/>
        <w:rPr>
          <w:rFonts w:ascii="Arial" w:hAnsi="Arial" w:cs="Arial"/>
          <w:sz w:val="24"/>
          <w:szCs w:val="24"/>
        </w:rPr>
      </w:pPr>
      <w:r w:rsidRPr="005F400C">
        <w:rPr>
          <w:rFonts w:ascii="Arial" w:hAnsi="Arial" w:cs="Arial"/>
          <w:sz w:val="24"/>
          <w:szCs w:val="24"/>
        </w:rPr>
        <w:lastRenderedPageBreak/>
        <w:t xml:space="preserve">Disminución de accidentes. </w:t>
      </w:r>
    </w:p>
    <w:p w:rsidR="00033D7C" w:rsidRPr="005F400C" w:rsidRDefault="00033D7C" w:rsidP="0027052C">
      <w:pPr>
        <w:numPr>
          <w:ilvl w:val="0"/>
          <w:numId w:val="22"/>
        </w:numPr>
        <w:spacing w:after="0" w:line="360" w:lineRule="auto"/>
        <w:jc w:val="both"/>
        <w:rPr>
          <w:rFonts w:ascii="Arial" w:hAnsi="Arial" w:cs="Arial"/>
          <w:sz w:val="24"/>
          <w:szCs w:val="24"/>
        </w:rPr>
      </w:pPr>
      <w:r w:rsidRPr="005F400C">
        <w:rPr>
          <w:rFonts w:ascii="Arial" w:hAnsi="Arial" w:cs="Arial"/>
          <w:sz w:val="24"/>
          <w:szCs w:val="24"/>
        </w:rPr>
        <w:t xml:space="preserve">Incremento en la productividad. </w:t>
      </w:r>
    </w:p>
    <w:p w:rsidR="00033D7C" w:rsidRPr="005F400C" w:rsidRDefault="00033D7C" w:rsidP="0027052C">
      <w:pPr>
        <w:numPr>
          <w:ilvl w:val="0"/>
          <w:numId w:val="22"/>
        </w:numPr>
        <w:spacing w:after="0" w:line="360" w:lineRule="auto"/>
        <w:jc w:val="both"/>
        <w:rPr>
          <w:rFonts w:ascii="Arial" w:hAnsi="Arial" w:cs="Arial"/>
          <w:sz w:val="24"/>
          <w:szCs w:val="24"/>
        </w:rPr>
      </w:pPr>
      <w:r w:rsidRPr="005F400C">
        <w:rPr>
          <w:rFonts w:ascii="Arial" w:hAnsi="Arial" w:cs="Arial"/>
          <w:sz w:val="24"/>
          <w:szCs w:val="24"/>
        </w:rPr>
        <w:t xml:space="preserve">Reducción de tiempos muertos. </w:t>
      </w:r>
    </w:p>
    <w:p w:rsidR="00033D7C" w:rsidRPr="005F400C" w:rsidRDefault="00033D7C" w:rsidP="0027052C">
      <w:pPr>
        <w:numPr>
          <w:ilvl w:val="0"/>
          <w:numId w:val="22"/>
        </w:numPr>
        <w:spacing w:after="0" w:line="360" w:lineRule="auto"/>
        <w:jc w:val="both"/>
        <w:rPr>
          <w:rFonts w:ascii="Arial" w:hAnsi="Arial" w:cs="Arial"/>
          <w:sz w:val="24"/>
          <w:szCs w:val="24"/>
        </w:rPr>
      </w:pPr>
      <w:r w:rsidRPr="005F400C">
        <w:rPr>
          <w:rFonts w:ascii="Arial" w:hAnsi="Arial" w:cs="Arial"/>
          <w:sz w:val="24"/>
          <w:szCs w:val="24"/>
        </w:rPr>
        <w:t xml:space="preserve">Disminución de gastos indirectos. </w:t>
      </w:r>
    </w:p>
    <w:p w:rsidR="00033D7C" w:rsidRPr="005F400C" w:rsidRDefault="00033D7C" w:rsidP="0027052C">
      <w:pPr>
        <w:numPr>
          <w:ilvl w:val="0"/>
          <w:numId w:val="22"/>
        </w:numPr>
        <w:spacing w:after="0" w:line="360" w:lineRule="auto"/>
        <w:jc w:val="both"/>
        <w:rPr>
          <w:rFonts w:ascii="Arial" w:hAnsi="Arial" w:cs="Arial"/>
          <w:sz w:val="24"/>
          <w:szCs w:val="24"/>
        </w:rPr>
      </w:pPr>
      <w:r w:rsidRPr="005F400C">
        <w:rPr>
          <w:rFonts w:ascii="Arial" w:hAnsi="Arial" w:cs="Arial"/>
          <w:sz w:val="24"/>
          <w:szCs w:val="24"/>
        </w:rPr>
        <w:t>Contará con toda la documentación que se requiere durante un</w:t>
      </w:r>
      <w:r>
        <w:rPr>
          <w:rFonts w:ascii="Arial" w:hAnsi="Arial" w:cs="Arial"/>
          <w:sz w:val="24"/>
          <w:szCs w:val="24"/>
        </w:rPr>
        <w:t>a</w:t>
      </w:r>
      <w:r w:rsidRPr="005F400C">
        <w:rPr>
          <w:rFonts w:ascii="Arial" w:hAnsi="Arial" w:cs="Arial"/>
          <w:sz w:val="24"/>
          <w:szCs w:val="24"/>
        </w:rPr>
        <w:t xml:space="preserve"> visita de inspección, como las Actas de Recorridos, el Programa Anual de Verificaciones, los recorridos extraordinarios entre otros. . </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 xml:space="preserve"> </w:t>
      </w:r>
    </w:p>
    <w:p w:rsidR="00033D7C" w:rsidRPr="00D37029" w:rsidRDefault="00033D7C" w:rsidP="0027052C">
      <w:pPr>
        <w:spacing w:line="360" w:lineRule="auto"/>
        <w:jc w:val="both"/>
        <w:rPr>
          <w:rFonts w:ascii="Arial" w:hAnsi="Arial" w:cs="Arial"/>
          <w:sz w:val="24"/>
          <w:szCs w:val="24"/>
        </w:rPr>
      </w:pPr>
      <w:r w:rsidRPr="005F400C">
        <w:rPr>
          <w:rFonts w:ascii="Arial" w:hAnsi="Arial" w:cs="Arial"/>
          <w:sz w:val="24"/>
          <w:szCs w:val="24"/>
        </w:rPr>
        <w:t>La Ley Federal del Trabajo establece en su artículo 509 que en cada empresa o establecimiento se organizarán las comisiones de seguridad e higiene que se juzgue necesarias, compuestas por igual número de representantes de los trabajadores y del patrón.</w:t>
      </w:r>
    </w:p>
    <w:p w:rsidR="00033D7C" w:rsidRPr="00974EBF" w:rsidRDefault="00033D7C" w:rsidP="0027052C">
      <w:pPr>
        <w:spacing w:line="360" w:lineRule="auto"/>
        <w:jc w:val="both"/>
        <w:rPr>
          <w:rFonts w:ascii="Arial" w:hAnsi="Arial" w:cs="Arial"/>
          <w:b/>
          <w:bCs/>
          <w:sz w:val="24"/>
          <w:szCs w:val="24"/>
        </w:rPr>
      </w:pPr>
      <w:r w:rsidRPr="005F400C">
        <w:rPr>
          <w:rFonts w:ascii="Arial" w:hAnsi="Arial" w:cs="Arial"/>
          <w:b/>
          <w:bCs/>
          <w:sz w:val="24"/>
          <w:szCs w:val="24"/>
        </w:rPr>
        <w:t>5.2.5  CONSTITUCIÓN</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Las comisiones deben integrarse en los centros de trabajo en un plazo no mayor de treinta días hábiles, a partir de la fecha de iniciación de actividades, y éstas deben contar con su acta de constitución en aquellos centros de trabajo que ya se encuentren laborando y mostrarla a la autoridad laboral cuando se los requiera.</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 </w:t>
      </w:r>
    </w:p>
    <w:p w:rsidR="00033D7C" w:rsidRPr="00D46B28" w:rsidRDefault="00033D7C" w:rsidP="0027052C">
      <w:pPr>
        <w:spacing w:line="360" w:lineRule="auto"/>
        <w:jc w:val="both"/>
        <w:rPr>
          <w:rFonts w:ascii="Arial" w:hAnsi="Arial" w:cs="Arial"/>
          <w:sz w:val="24"/>
          <w:szCs w:val="24"/>
        </w:rPr>
      </w:pPr>
      <w:r w:rsidRPr="005F400C">
        <w:rPr>
          <w:rFonts w:ascii="Arial" w:hAnsi="Arial" w:cs="Arial"/>
          <w:sz w:val="24"/>
          <w:szCs w:val="24"/>
        </w:rPr>
        <w:t>El patrón debe formalizar la constitución de la comisión en sesión con los miembros que se hayan seleccionado y con la representación del sindicato, si lo hubiera. En esta sesión se levantará el acta de integración correspondiente que debe contener como mínimo la información que se enuncia en el Apéndice A. Esta acta debe ser exhibida cuando la autoridad laboral así lo requiera.</w:t>
      </w:r>
    </w:p>
    <w:p w:rsidR="00033D7C" w:rsidRDefault="00033D7C" w:rsidP="0027052C">
      <w:pPr>
        <w:spacing w:line="360" w:lineRule="auto"/>
        <w:jc w:val="both"/>
        <w:rPr>
          <w:rFonts w:ascii="Arial" w:hAnsi="Arial" w:cs="Arial"/>
          <w:b/>
          <w:bCs/>
          <w:sz w:val="24"/>
          <w:szCs w:val="24"/>
        </w:rPr>
      </w:pPr>
    </w:p>
    <w:p w:rsidR="00033D7C" w:rsidRDefault="00033D7C" w:rsidP="0027052C">
      <w:pPr>
        <w:spacing w:line="360" w:lineRule="auto"/>
        <w:jc w:val="both"/>
        <w:rPr>
          <w:rFonts w:ascii="Arial" w:hAnsi="Arial" w:cs="Arial"/>
          <w:b/>
          <w:bCs/>
          <w:sz w:val="24"/>
          <w:szCs w:val="24"/>
        </w:rPr>
      </w:pPr>
    </w:p>
    <w:p w:rsidR="00033D7C" w:rsidRPr="00974EBF" w:rsidRDefault="00033D7C" w:rsidP="0027052C">
      <w:pPr>
        <w:spacing w:line="360" w:lineRule="auto"/>
        <w:jc w:val="both"/>
        <w:rPr>
          <w:rFonts w:ascii="Arial" w:hAnsi="Arial" w:cs="Arial"/>
          <w:b/>
          <w:bCs/>
          <w:sz w:val="24"/>
          <w:szCs w:val="24"/>
        </w:rPr>
      </w:pPr>
      <w:r w:rsidRPr="005F400C">
        <w:rPr>
          <w:rFonts w:ascii="Arial" w:hAnsi="Arial" w:cs="Arial"/>
          <w:b/>
          <w:bCs/>
          <w:sz w:val="24"/>
          <w:szCs w:val="24"/>
        </w:rPr>
        <w:t xml:space="preserve">5.2.6  INTEGRCIÓN </w:t>
      </w:r>
    </w:p>
    <w:p w:rsidR="00033D7C" w:rsidRPr="00974EBF" w:rsidRDefault="00033D7C" w:rsidP="00974EBF">
      <w:pPr>
        <w:spacing w:line="360" w:lineRule="auto"/>
        <w:jc w:val="both"/>
        <w:rPr>
          <w:rFonts w:ascii="Arial" w:hAnsi="Arial" w:cs="Arial"/>
          <w:b/>
          <w:bCs/>
          <w:sz w:val="24"/>
          <w:szCs w:val="24"/>
        </w:rPr>
      </w:pPr>
      <w:r w:rsidRPr="005F400C">
        <w:rPr>
          <w:rFonts w:ascii="Arial" w:hAnsi="Arial" w:cs="Arial"/>
          <w:sz w:val="24"/>
          <w:szCs w:val="24"/>
        </w:rPr>
        <w:t>La comisión de seguridad e higiene debe integrarse de la siguiente manera:</w:t>
      </w:r>
    </w:p>
    <w:p w:rsidR="00033D7C" w:rsidRPr="005F400C" w:rsidRDefault="00033D7C" w:rsidP="0027052C">
      <w:pPr>
        <w:numPr>
          <w:ilvl w:val="1"/>
          <w:numId w:val="28"/>
        </w:numPr>
        <w:spacing w:after="0" w:line="360" w:lineRule="auto"/>
        <w:jc w:val="both"/>
        <w:rPr>
          <w:rFonts w:ascii="Arial" w:hAnsi="Arial" w:cs="Arial"/>
          <w:b/>
          <w:bCs/>
          <w:sz w:val="24"/>
          <w:szCs w:val="24"/>
        </w:rPr>
      </w:pPr>
      <w:r w:rsidRPr="005F400C">
        <w:rPr>
          <w:rFonts w:ascii="Arial" w:hAnsi="Arial" w:cs="Arial"/>
          <w:sz w:val="24"/>
          <w:szCs w:val="24"/>
        </w:rPr>
        <w:lastRenderedPageBreak/>
        <w:t>En el caso de que el centro de trabajo cuente con menos de 15 trabajadores, la comisión de seguridad e higiene debe estar integrada por un trabajador y por el patrón o su representante, y asumirán las funciones y responsabilidades establecidas en la presente Norma;</w:t>
      </w:r>
    </w:p>
    <w:p w:rsidR="00033D7C" w:rsidRPr="005F400C" w:rsidRDefault="00033D7C" w:rsidP="0027052C">
      <w:pPr>
        <w:numPr>
          <w:ilvl w:val="1"/>
          <w:numId w:val="28"/>
        </w:numPr>
        <w:spacing w:after="0" w:line="360" w:lineRule="auto"/>
        <w:jc w:val="both"/>
        <w:rPr>
          <w:rFonts w:ascii="Arial" w:hAnsi="Arial" w:cs="Arial"/>
          <w:b/>
          <w:bCs/>
          <w:sz w:val="24"/>
          <w:szCs w:val="24"/>
        </w:rPr>
      </w:pPr>
      <w:r w:rsidRPr="005F400C">
        <w:rPr>
          <w:rFonts w:ascii="Arial" w:hAnsi="Arial" w:cs="Arial"/>
          <w:sz w:val="24"/>
          <w:szCs w:val="24"/>
        </w:rPr>
        <w:t>Para el caso de que el centro de trabajo cuente con 15 trabajadores o más, la comisión de seguridad e higiene debe estar integrada, invariablemente, por un coordinador y un secretario, así como por los vocales que acuerden el patrón o sus representantes, y el sindicato o el representante de los trabajadores cuando no exista la figura sindical, asumiendo las funciones y responsabilidades establecidas en esta Norma.</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br/>
      </w:r>
      <w:r w:rsidRPr="005F400C">
        <w:rPr>
          <w:rFonts w:ascii="Arial" w:hAnsi="Arial" w:cs="Arial"/>
          <w:b/>
          <w:bCs/>
          <w:sz w:val="24"/>
          <w:szCs w:val="24"/>
        </w:rPr>
        <w:t xml:space="preserve">Nota.- </w:t>
      </w:r>
      <w:r w:rsidRPr="005F400C">
        <w:rPr>
          <w:rFonts w:ascii="Arial" w:hAnsi="Arial" w:cs="Arial"/>
          <w:sz w:val="24"/>
          <w:szCs w:val="24"/>
        </w:rPr>
        <w:t>Además de la comisión de seguridad e higiene que refiere el inciso b), las empresas podrán organizarse internamente, considerando el número de trabajadores, la rama industrial, el grado de riesgo y la región geográfica, para lo cual establecerán las funciones y responsabilidades que acuerden el patrón o sus representantes y el sindicato o el representante de los trabajadores cuando no exista la figura sindical, para el cumplimiento de esta Norma.</w:t>
      </w:r>
    </w:p>
    <w:p w:rsidR="00033D7C" w:rsidRPr="005F400C" w:rsidRDefault="00033D7C" w:rsidP="0027052C">
      <w:pPr>
        <w:spacing w:line="360" w:lineRule="auto"/>
        <w:jc w:val="both"/>
        <w:rPr>
          <w:rFonts w:ascii="Arial" w:hAnsi="Arial" w:cs="Arial"/>
          <w:sz w:val="24"/>
          <w:szCs w:val="24"/>
        </w:rPr>
      </w:pPr>
    </w:p>
    <w:p w:rsidR="00033D7C" w:rsidRPr="00CC6AEF" w:rsidRDefault="00033D7C" w:rsidP="0027052C">
      <w:pPr>
        <w:spacing w:line="360" w:lineRule="auto"/>
        <w:jc w:val="both"/>
        <w:rPr>
          <w:rFonts w:ascii="Arial" w:hAnsi="Arial" w:cs="Arial"/>
          <w:sz w:val="24"/>
          <w:szCs w:val="24"/>
        </w:rPr>
      </w:pPr>
      <w:r w:rsidRPr="005F400C">
        <w:rPr>
          <w:rFonts w:ascii="Arial" w:hAnsi="Arial" w:cs="Arial"/>
          <w:sz w:val="24"/>
          <w:szCs w:val="24"/>
        </w:rPr>
        <w:t>La representación de los trabajadores debe estar conformada por aquellos que desempeñen sus labores directamente en el centro de trabajo y que, preferentemente, tengan conocimientos o experiencia en materia de seguridad, higiene y medio ambiente de trabajo.</w:t>
      </w:r>
    </w:p>
    <w:p w:rsidR="00033D7C" w:rsidRDefault="00033D7C" w:rsidP="0027052C">
      <w:pPr>
        <w:spacing w:line="360" w:lineRule="auto"/>
        <w:jc w:val="both"/>
        <w:rPr>
          <w:rFonts w:ascii="Arial" w:hAnsi="Arial" w:cs="Arial"/>
          <w:b/>
          <w:bCs/>
          <w:sz w:val="24"/>
          <w:szCs w:val="24"/>
        </w:rPr>
      </w:pPr>
    </w:p>
    <w:p w:rsidR="00033D7C" w:rsidRPr="000D5906" w:rsidRDefault="00033D7C" w:rsidP="0027052C">
      <w:pPr>
        <w:spacing w:line="360" w:lineRule="auto"/>
        <w:jc w:val="both"/>
        <w:rPr>
          <w:rFonts w:ascii="Arial" w:hAnsi="Arial" w:cs="Arial"/>
          <w:b/>
          <w:bCs/>
          <w:sz w:val="24"/>
          <w:szCs w:val="24"/>
        </w:rPr>
      </w:pPr>
      <w:r w:rsidRPr="005F400C">
        <w:rPr>
          <w:rFonts w:ascii="Arial" w:hAnsi="Arial" w:cs="Arial"/>
          <w:b/>
          <w:bCs/>
          <w:sz w:val="24"/>
          <w:szCs w:val="24"/>
        </w:rPr>
        <w:t>5.2.7 ORGANIZACIÓN</w:t>
      </w:r>
      <w:r w:rsidRPr="005F400C">
        <w:rPr>
          <w:rFonts w:ascii="Arial" w:hAnsi="Arial" w:cs="Arial"/>
          <w:sz w:val="24"/>
          <w:szCs w:val="24"/>
        </w:rPr>
        <w:t> </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La comisión se organizará en los términos que señala anteriormente. En caso de no existir sindicato, podrán designar el número de vocales que acuerden ambas representaciones.</w:t>
      </w:r>
      <w:r w:rsidRPr="005F400C">
        <w:rPr>
          <w:rFonts w:ascii="Arial" w:hAnsi="Arial" w:cs="Arial"/>
          <w:sz w:val="24"/>
          <w:szCs w:val="24"/>
        </w:rPr>
        <w:br/>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lastRenderedPageBreak/>
        <w:t>Para cumplir con las funciones que señala esta Norma, el coordinador, el secretario y los vocales recibirán capacitación, conforme a lo previsto en el Reglamento.</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 </w:t>
      </w:r>
    </w:p>
    <w:p w:rsidR="00033D7C" w:rsidRPr="000D5906" w:rsidRDefault="00033D7C" w:rsidP="0027052C">
      <w:pPr>
        <w:spacing w:line="360" w:lineRule="auto"/>
        <w:jc w:val="both"/>
        <w:rPr>
          <w:rFonts w:ascii="Arial" w:hAnsi="Arial" w:cs="Arial"/>
          <w:b/>
          <w:bCs/>
          <w:sz w:val="24"/>
          <w:szCs w:val="24"/>
        </w:rPr>
      </w:pPr>
      <w:r w:rsidRPr="005F400C">
        <w:rPr>
          <w:rFonts w:ascii="Arial" w:hAnsi="Arial" w:cs="Arial"/>
          <w:b/>
          <w:bCs/>
          <w:sz w:val="24"/>
          <w:szCs w:val="24"/>
        </w:rPr>
        <w:t>El coordinador será responsable de:</w:t>
      </w:r>
    </w:p>
    <w:p w:rsidR="00033D7C" w:rsidRPr="005F400C" w:rsidRDefault="00033D7C" w:rsidP="0027052C">
      <w:pPr>
        <w:numPr>
          <w:ilvl w:val="0"/>
          <w:numId w:val="29"/>
        </w:numPr>
        <w:spacing w:after="0" w:line="360" w:lineRule="auto"/>
        <w:jc w:val="both"/>
        <w:rPr>
          <w:rFonts w:ascii="Arial" w:hAnsi="Arial" w:cs="Arial"/>
          <w:sz w:val="24"/>
          <w:szCs w:val="24"/>
        </w:rPr>
      </w:pPr>
      <w:r w:rsidRPr="005F400C">
        <w:rPr>
          <w:rFonts w:ascii="Arial" w:hAnsi="Arial" w:cs="Arial"/>
          <w:sz w:val="24"/>
          <w:szCs w:val="24"/>
        </w:rPr>
        <w:t>Presidir las reuniones de trabajo de la comisión;</w:t>
      </w:r>
    </w:p>
    <w:p w:rsidR="00033D7C" w:rsidRPr="005F400C" w:rsidRDefault="00033D7C" w:rsidP="0027052C">
      <w:pPr>
        <w:numPr>
          <w:ilvl w:val="0"/>
          <w:numId w:val="29"/>
        </w:numPr>
        <w:spacing w:after="0" w:line="360" w:lineRule="auto"/>
        <w:jc w:val="both"/>
        <w:rPr>
          <w:rFonts w:ascii="Arial" w:hAnsi="Arial" w:cs="Arial"/>
          <w:sz w:val="24"/>
          <w:szCs w:val="24"/>
        </w:rPr>
      </w:pPr>
      <w:r w:rsidRPr="005F400C">
        <w:rPr>
          <w:rFonts w:ascii="Arial" w:hAnsi="Arial" w:cs="Arial"/>
          <w:sz w:val="24"/>
          <w:szCs w:val="24"/>
        </w:rPr>
        <w:t>Dirigir y coordinar el funcionamiento de la comisión;</w:t>
      </w:r>
    </w:p>
    <w:p w:rsidR="00033D7C" w:rsidRPr="005F400C" w:rsidRDefault="00033D7C" w:rsidP="0027052C">
      <w:pPr>
        <w:numPr>
          <w:ilvl w:val="0"/>
          <w:numId w:val="29"/>
        </w:numPr>
        <w:spacing w:after="0" w:line="360" w:lineRule="auto"/>
        <w:jc w:val="both"/>
        <w:rPr>
          <w:rFonts w:ascii="Arial" w:hAnsi="Arial" w:cs="Arial"/>
          <w:sz w:val="24"/>
          <w:szCs w:val="24"/>
        </w:rPr>
      </w:pPr>
      <w:r w:rsidRPr="005F400C">
        <w:rPr>
          <w:rFonts w:ascii="Arial" w:hAnsi="Arial" w:cs="Arial"/>
          <w:sz w:val="24"/>
          <w:szCs w:val="24"/>
        </w:rPr>
        <w:t>Integrar en el acta de verificación de la comisión, la propuesta de medidas para la prevención de accidentes y enfermedades de trabajo que emitan los miembros de ella, constatando que estén sustentadas en la normatividad en materia de seguridad, higiene y medio ambiente de trabajo;</w:t>
      </w:r>
    </w:p>
    <w:p w:rsidR="00033D7C" w:rsidRPr="005F400C" w:rsidRDefault="00033D7C" w:rsidP="0027052C">
      <w:pPr>
        <w:numPr>
          <w:ilvl w:val="0"/>
          <w:numId w:val="29"/>
        </w:numPr>
        <w:spacing w:after="0" w:line="360" w:lineRule="auto"/>
        <w:jc w:val="both"/>
        <w:rPr>
          <w:rFonts w:ascii="Arial" w:hAnsi="Arial" w:cs="Arial"/>
          <w:sz w:val="24"/>
          <w:szCs w:val="24"/>
        </w:rPr>
      </w:pPr>
      <w:r w:rsidRPr="005F400C">
        <w:rPr>
          <w:rFonts w:ascii="Arial" w:hAnsi="Arial" w:cs="Arial"/>
          <w:sz w:val="24"/>
          <w:szCs w:val="24"/>
        </w:rPr>
        <w:t>Promover la participación responsable de los integrantes de la comisión y constatar que cada uno de ellos cumpla con las tareas asignadas;</w:t>
      </w:r>
    </w:p>
    <w:p w:rsidR="00033D7C" w:rsidRPr="005F400C" w:rsidRDefault="00033D7C" w:rsidP="0027052C">
      <w:pPr>
        <w:numPr>
          <w:ilvl w:val="0"/>
          <w:numId w:val="29"/>
        </w:numPr>
        <w:spacing w:after="0" w:line="360" w:lineRule="auto"/>
        <w:jc w:val="both"/>
        <w:rPr>
          <w:rFonts w:ascii="Arial" w:hAnsi="Arial" w:cs="Arial"/>
          <w:sz w:val="24"/>
          <w:szCs w:val="24"/>
        </w:rPr>
      </w:pPr>
      <w:r w:rsidRPr="005F400C">
        <w:rPr>
          <w:rFonts w:ascii="Arial" w:hAnsi="Arial" w:cs="Arial"/>
          <w:sz w:val="24"/>
          <w:szCs w:val="24"/>
        </w:rPr>
        <w:t>Presentar al patrón la programación anual de las verificaciones, a fin de integrarlas en el programa de seguridad e higiene de la empresa o en la relación de actividades a cumplir, conforme a lo establecido en el artículo 130 del Reglamento;</w:t>
      </w:r>
    </w:p>
    <w:p w:rsidR="00033D7C" w:rsidRPr="005F400C" w:rsidRDefault="00033D7C" w:rsidP="0027052C">
      <w:pPr>
        <w:numPr>
          <w:ilvl w:val="0"/>
          <w:numId w:val="29"/>
        </w:numPr>
        <w:spacing w:after="0" w:line="360" w:lineRule="auto"/>
        <w:jc w:val="both"/>
        <w:rPr>
          <w:rFonts w:ascii="Arial" w:hAnsi="Arial" w:cs="Arial"/>
          <w:sz w:val="24"/>
          <w:szCs w:val="24"/>
        </w:rPr>
      </w:pPr>
      <w:r w:rsidRPr="005F400C">
        <w:rPr>
          <w:rFonts w:ascii="Arial" w:hAnsi="Arial" w:cs="Arial"/>
          <w:sz w:val="24"/>
          <w:szCs w:val="24"/>
        </w:rPr>
        <w:t>Vigilar que se realicen las investigaciones de las causas de accidentes de trabajo para su análisis e integrar las conclusiones en el acta de verificación, la cual será turnada al secretario;</w:t>
      </w:r>
    </w:p>
    <w:p w:rsidR="00033D7C" w:rsidRPr="005F400C" w:rsidRDefault="00033D7C" w:rsidP="0027052C">
      <w:pPr>
        <w:numPr>
          <w:ilvl w:val="0"/>
          <w:numId w:val="29"/>
        </w:numPr>
        <w:spacing w:after="0" w:line="360" w:lineRule="auto"/>
        <w:jc w:val="both"/>
        <w:rPr>
          <w:rFonts w:ascii="Arial" w:hAnsi="Arial" w:cs="Arial"/>
          <w:sz w:val="24"/>
          <w:szCs w:val="24"/>
        </w:rPr>
      </w:pPr>
      <w:r w:rsidRPr="005F400C">
        <w:rPr>
          <w:rFonts w:ascii="Arial" w:hAnsi="Arial" w:cs="Arial"/>
          <w:sz w:val="24"/>
          <w:szCs w:val="24"/>
        </w:rPr>
        <w:t>Elaborar al término de la verificación, conjuntamente con el secretario, el acta de verificación de la comisión, misma que será validada mediante la firma de todos los que hayan participado en la misma y entregarla al patrón de inmediato;</w:t>
      </w:r>
    </w:p>
    <w:p w:rsidR="00033D7C" w:rsidRPr="005F400C" w:rsidRDefault="00033D7C" w:rsidP="0027052C">
      <w:pPr>
        <w:numPr>
          <w:ilvl w:val="0"/>
          <w:numId w:val="29"/>
        </w:numPr>
        <w:spacing w:after="0" w:line="360" w:lineRule="auto"/>
        <w:jc w:val="both"/>
        <w:rPr>
          <w:rFonts w:ascii="Arial" w:hAnsi="Arial" w:cs="Arial"/>
          <w:sz w:val="24"/>
          <w:szCs w:val="24"/>
        </w:rPr>
      </w:pPr>
      <w:r w:rsidRPr="005F400C">
        <w:rPr>
          <w:rFonts w:ascii="Arial" w:hAnsi="Arial" w:cs="Arial"/>
          <w:sz w:val="24"/>
          <w:szCs w:val="24"/>
        </w:rPr>
        <w:t>Participar conjuntamente con el secretario en las inspecciones de seguridad, higiene y medio ambiente de trabajo que practique la autoridad laboral en el centro de trabajo;</w:t>
      </w:r>
    </w:p>
    <w:p w:rsidR="00033D7C" w:rsidRPr="005F400C" w:rsidRDefault="00033D7C" w:rsidP="0027052C">
      <w:pPr>
        <w:numPr>
          <w:ilvl w:val="0"/>
          <w:numId w:val="29"/>
        </w:numPr>
        <w:spacing w:after="0" w:line="360" w:lineRule="auto"/>
        <w:jc w:val="both"/>
        <w:rPr>
          <w:rFonts w:ascii="Arial" w:hAnsi="Arial" w:cs="Arial"/>
          <w:sz w:val="24"/>
          <w:szCs w:val="24"/>
        </w:rPr>
      </w:pPr>
      <w:r w:rsidRPr="005F400C">
        <w:rPr>
          <w:rFonts w:ascii="Arial" w:hAnsi="Arial" w:cs="Arial"/>
          <w:sz w:val="24"/>
          <w:szCs w:val="24"/>
        </w:rPr>
        <w:t>Coadyuvar con el patrón en asesorar a los vocales y al personal de los centros de trabajo, para la detección de condiciones peligrosas presentes en su medio ambiente laboral;</w:t>
      </w:r>
    </w:p>
    <w:p w:rsidR="00033D7C" w:rsidRPr="005F400C" w:rsidRDefault="00033D7C" w:rsidP="0027052C">
      <w:pPr>
        <w:numPr>
          <w:ilvl w:val="0"/>
          <w:numId w:val="29"/>
        </w:numPr>
        <w:spacing w:after="0" w:line="360" w:lineRule="auto"/>
        <w:jc w:val="both"/>
        <w:rPr>
          <w:rFonts w:ascii="Arial" w:hAnsi="Arial" w:cs="Arial"/>
          <w:sz w:val="24"/>
          <w:szCs w:val="24"/>
        </w:rPr>
      </w:pPr>
      <w:r w:rsidRPr="005F400C">
        <w:rPr>
          <w:rFonts w:ascii="Arial" w:hAnsi="Arial" w:cs="Arial"/>
          <w:sz w:val="24"/>
          <w:szCs w:val="24"/>
        </w:rPr>
        <w:t>Solicitar, previo acuerdo de la comisión, la sustitución de sus integrantes;</w:t>
      </w:r>
    </w:p>
    <w:p w:rsidR="00033D7C" w:rsidRPr="005F400C" w:rsidRDefault="00033D7C" w:rsidP="0027052C">
      <w:pPr>
        <w:numPr>
          <w:ilvl w:val="0"/>
          <w:numId w:val="29"/>
        </w:numPr>
        <w:spacing w:after="0" w:line="360" w:lineRule="auto"/>
        <w:jc w:val="both"/>
        <w:rPr>
          <w:rFonts w:ascii="Arial" w:hAnsi="Arial" w:cs="Arial"/>
          <w:sz w:val="24"/>
          <w:szCs w:val="24"/>
        </w:rPr>
      </w:pPr>
      <w:r w:rsidRPr="005F400C">
        <w:rPr>
          <w:rFonts w:ascii="Arial" w:hAnsi="Arial" w:cs="Arial"/>
          <w:sz w:val="24"/>
          <w:szCs w:val="24"/>
        </w:rPr>
        <w:lastRenderedPageBreak/>
        <w:t>Proponer al patrón, los temas de capacitación necesarios para mejorar el desempeño de la comisión de seguridad e higiene en el trabajo.</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 </w:t>
      </w:r>
    </w:p>
    <w:p w:rsidR="00033D7C" w:rsidRPr="000D5906" w:rsidRDefault="00033D7C" w:rsidP="0027052C">
      <w:pPr>
        <w:spacing w:line="360" w:lineRule="auto"/>
        <w:jc w:val="both"/>
        <w:rPr>
          <w:rFonts w:ascii="Arial" w:hAnsi="Arial" w:cs="Arial"/>
          <w:b/>
          <w:bCs/>
          <w:sz w:val="24"/>
          <w:szCs w:val="24"/>
        </w:rPr>
      </w:pPr>
      <w:r w:rsidRPr="005F400C">
        <w:rPr>
          <w:rFonts w:ascii="Arial" w:hAnsi="Arial" w:cs="Arial"/>
          <w:b/>
          <w:bCs/>
          <w:sz w:val="24"/>
          <w:szCs w:val="24"/>
        </w:rPr>
        <w:t>El secretario será responsable de:</w:t>
      </w:r>
    </w:p>
    <w:p w:rsidR="00033D7C" w:rsidRPr="005F400C" w:rsidRDefault="00033D7C" w:rsidP="0027052C">
      <w:pPr>
        <w:numPr>
          <w:ilvl w:val="0"/>
          <w:numId w:val="30"/>
        </w:numPr>
        <w:spacing w:after="0" w:line="360" w:lineRule="auto"/>
        <w:jc w:val="both"/>
        <w:rPr>
          <w:rFonts w:ascii="Arial" w:hAnsi="Arial" w:cs="Arial"/>
          <w:sz w:val="24"/>
          <w:szCs w:val="24"/>
        </w:rPr>
      </w:pPr>
      <w:r w:rsidRPr="005F400C">
        <w:rPr>
          <w:rFonts w:ascii="Arial" w:hAnsi="Arial" w:cs="Arial"/>
          <w:sz w:val="24"/>
          <w:szCs w:val="24"/>
        </w:rPr>
        <w:t>Mantener bajo custodia copia del acta de constitución, y de la evidencia documental que se genere por la sustitución o cambio de algún integrante, así como de la capacitación de los integrantes de la propia comisión;</w:t>
      </w:r>
    </w:p>
    <w:p w:rsidR="00033D7C" w:rsidRPr="005F400C" w:rsidRDefault="00033D7C" w:rsidP="0027052C">
      <w:pPr>
        <w:numPr>
          <w:ilvl w:val="0"/>
          <w:numId w:val="30"/>
        </w:numPr>
        <w:spacing w:after="0" w:line="360" w:lineRule="auto"/>
        <w:jc w:val="both"/>
        <w:rPr>
          <w:rFonts w:ascii="Arial" w:hAnsi="Arial" w:cs="Arial"/>
          <w:sz w:val="24"/>
          <w:szCs w:val="24"/>
        </w:rPr>
      </w:pPr>
      <w:r w:rsidRPr="005F400C">
        <w:rPr>
          <w:rFonts w:ascii="Arial" w:hAnsi="Arial" w:cs="Arial"/>
          <w:sz w:val="24"/>
          <w:szCs w:val="24"/>
        </w:rPr>
        <w:t>Convocar a los integrantes de la comisión para efectuar las verificaciones programadas;</w:t>
      </w:r>
    </w:p>
    <w:p w:rsidR="00033D7C" w:rsidRPr="005F400C" w:rsidRDefault="00033D7C" w:rsidP="0027052C">
      <w:pPr>
        <w:numPr>
          <w:ilvl w:val="0"/>
          <w:numId w:val="30"/>
        </w:numPr>
        <w:spacing w:after="0" w:line="360" w:lineRule="auto"/>
        <w:jc w:val="both"/>
        <w:rPr>
          <w:rFonts w:ascii="Arial" w:hAnsi="Arial" w:cs="Arial"/>
          <w:sz w:val="24"/>
          <w:szCs w:val="24"/>
        </w:rPr>
      </w:pPr>
      <w:r w:rsidRPr="005F400C">
        <w:rPr>
          <w:rFonts w:ascii="Arial" w:hAnsi="Arial" w:cs="Arial"/>
          <w:sz w:val="24"/>
          <w:szCs w:val="24"/>
        </w:rPr>
        <w:t>Organizar y apoyar el desarrollo de las reuniones de trabajo de la comisión, de acuerdo con el coordinador;</w:t>
      </w:r>
    </w:p>
    <w:p w:rsidR="00033D7C" w:rsidRPr="005F400C" w:rsidRDefault="00033D7C" w:rsidP="0027052C">
      <w:pPr>
        <w:numPr>
          <w:ilvl w:val="0"/>
          <w:numId w:val="30"/>
        </w:numPr>
        <w:spacing w:after="0" w:line="360" w:lineRule="auto"/>
        <w:jc w:val="both"/>
        <w:rPr>
          <w:rFonts w:ascii="Arial" w:hAnsi="Arial" w:cs="Arial"/>
          <w:sz w:val="24"/>
          <w:szCs w:val="24"/>
        </w:rPr>
      </w:pPr>
      <w:r w:rsidRPr="005F400C">
        <w:rPr>
          <w:rFonts w:ascii="Arial" w:hAnsi="Arial" w:cs="Arial"/>
          <w:sz w:val="24"/>
          <w:szCs w:val="24"/>
        </w:rPr>
        <w:t>Integrar al acta de verificación de la comisión, la relación de las violaciones a la normatividad y condiciones peligrosas encontradas en la verificación;</w:t>
      </w:r>
    </w:p>
    <w:p w:rsidR="00033D7C" w:rsidRPr="005F400C" w:rsidRDefault="00033D7C" w:rsidP="0027052C">
      <w:pPr>
        <w:numPr>
          <w:ilvl w:val="0"/>
          <w:numId w:val="30"/>
        </w:numPr>
        <w:spacing w:after="0" w:line="360" w:lineRule="auto"/>
        <w:jc w:val="both"/>
        <w:rPr>
          <w:rFonts w:ascii="Arial" w:hAnsi="Arial" w:cs="Arial"/>
          <w:sz w:val="24"/>
          <w:szCs w:val="24"/>
        </w:rPr>
      </w:pPr>
      <w:r w:rsidRPr="005F400C">
        <w:rPr>
          <w:rFonts w:ascii="Arial" w:hAnsi="Arial" w:cs="Arial"/>
          <w:sz w:val="24"/>
          <w:szCs w:val="24"/>
        </w:rPr>
        <w:t>Integrar al acta de verificación las recomendaciones para la prevención, eliminación o reducción de condiciones peligrosas o actos inseguros que aseguren la integridad de los trabajadores y la protección del medio ambiente de trabajo e instalaciones, con fundamento en la normatividad aplicable y en experiencias operativas en materia de seguridad, higiene y medio ambiente de trabajo;</w:t>
      </w:r>
    </w:p>
    <w:p w:rsidR="00033D7C" w:rsidRPr="005F400C" w:rsidRDefault="00033D7C" w:rsidP="0027052C">
      <w:pPr>
        <w:numPr>
          <w:ilvl w:val="0"/>
          <w:numId w:val="30"/>
        </w:numPr>
        <w:spacing w:after="0" w:line="360" w:lineRule="auto"/>
        <w:jc w:val="both"/>
        <w:rPr>
          <w:rFonts w:ascii="Arial" w:hAnsi="Arial" w:cs="Arial"/>
          <w:sz w:val="24"/>
          <w:szCs w:val="24"/>
        </w:rPr>
      </w:pPr>
      <w:r w:rsidRPr="005F400C">
        <w:rPr>
          <w:rFonts w:ascii="Arial" w:hAnsi="Arial" w:cs="Arial"/>
          <w:sz w:val="24"/>
          <w:szCs w:val="24"/>
        </w:rPr>
        <w:t>Integrar al acta de verificación, los resultados de las investigaciones de incidentes, accidentes y enfermedades de trabajo, así como las recomendaciones que se apliquen para evitar su recurrencia;</w:t>
      </w:r>
    </w:p>
    <w:p w:rsidR="00033D7C" w:rsidRPr="005F400C" w:rsidRDefault="00033D7C" w:rsidP="0027052C">
      <w:pPr>
        <w:numPr>
          <w:ilvl w:val="0"/>
          <w:numId w:val="30"/>
        </w:numPr>
        <w:spacing w:after="0" w:line="360" w:lineRule="auto"/>
        <w:jc w:val="both"/>
        <w:rPr>
          <w:rFonts w:ascii="Arial" w:hAnsi="Arial" w:cs="Arial"/>
          <w:sz w:val="24"/>
          <w:szCs w:val="24"/>
        </w:rPr>
      </w:pPr>
      <w:r w:rsidRPr="005F400C">
        <w:rPr>
          <w:rFonts w:ascii="Arial" w:hAnsi="Arial" w:cs="Arial"/>
          <w:sz w:val="24"/>
          <w:szCs w:val="24"/>
        </w:rPr>
        <w:t>Participar conjuntamente con el coordinador en las inspecciones de seguridad, salud y medio ambiente de trabajo que practique la autoridad laboral en los centros de trabajo;</w:t>
      </w:r>
    </w:p>
    <w:p w:rsidR="00033D7C" w:rsidRPr="005F400C" w:rsidRDefault="00033D7C" w:rsidP="0027052C">
      <w:pPr>
        <w:numPr>
          <w:ilvl w:val="0"/>
          <w:numId w:val="30"/>
        </w:numPr>
        <w:spacing w:after="0" w:line="360" w:lineRule="auto"/>
        <w:jc w:val="both"/>
        <w:rPr>
          <w:rFonts w:ascii="Arial" w:hAnsi="Arial" w:cs="Arial"/>
          <w:sz w:val="24"/>
          <w:szCs w:val="24"/>
        </w:rPr>
      </w:pPr>
      <w:r w:rsidRPr="005F400C">
        <w:rPr>
          <w:rFonts w:ascii="Arial" w:hAnsi="Arial" w:cs="Arial"/>
          <w:sz w:val="24"/>
          <w:szCs w:val="24"/>
        </w:rPr>
        <w:t>Asesorar a los vocales y al personal de los centros de trabajo en la verificación y en la detección de condiciones peligrosas presentes en el mismo;</w:t>
      </w:r>
    </w:p>
    <w:p w:rsidR="00033D7C" w:rsidRPr="005F400C" w:rsidRDefault="00033D7C" w:rsidP="0027052C">
      <w:pPr>
        <w:numPr>
          <w:ilvl w:val="0"/>
          <w:numId w:val="30"/>
        </w:numPr>
        <w:spacing w:after="0" w:line="360" w:lineRule="auto"/>
        <w:jc w:val="both"/>
        <w:rPr>
          <w:rFonts w:ascii="Arial" w:hAnsi="Arial" w:cs="Arial"/>
          <w:sz w:val="24"/>
          <w:szCs w:val="24"/>
        </w:rPr>
      </w:pPr>
      <w:r w:rsidRPr="005F400C">
        <w:rPr>
          <w:rFonts w:ascii="Arial" w:hAnsi="Arial" w:cs="Arial"/>
          <w:sz w:val="24"/>
          <w:szCs w:val="24"/>
        </w:rPr>
        <w:t xml:space="preserve">Mantener bajo custodia una copia de las actas de verificación por lo menos doce meses más a partir de la terminación del programa anual de verificación, para revisar el seguimiento de las propuestas de medidas para la prevención de incidentes, accidentes y enfermedades de trabajo, así como cualquier </w:t>
      </w:r>
      <w:r w:rsidRPr="005F400C">
        <w:rPr>
          <w:rFonts w:ascii="Arial" w:hAnsi="Arial" w:cs="Arial"/>
          <w:sz w:val="24"/>
          <w:szCs w:val="24"/>
        </w:rPr>
        <w:lastRenderedPageBreak/>
        <w:t>documentación que se relacione con la integración, funcionamiento y organización de la comisión;</w:t>
      </w:r>
    </w:p>
    <w:p w:rsidR="00033D7C" w:rsidRPr="005F400C" w:rsidRDefault="00033D7C" w:rsidP="0027052C">
      <w:pPr>
        <w:numPr>
          <w:ilvl w:val="0"/>
          <w:numId w:val="30"/>
        </w:numPr>
        <w:spacing w:after="0" w:line="360" w:lineRule="auto"/>
        <w:jc w:val="both"/>
        <w:rPr>
          <w:rFonts w:ascii="Arial" w:hAnsi="Arial" w:cs="Arial"/>
          <w:sz w:val="24"/>
          <w:szCs w:val="24"/>
        </w:rPr>
      </w:pPr>
      <w:r w:rsidRPr="005F400C">
        <w:rPr>
          <w:rFonts w:ascii="Arial" w:hAnsi="Arial" w:cs="Arial"/>
          <w:sz w:val="24"/>
          <w:szCs w:val="24"/>
        </w:rPr>
        <w:t>Vigilar que los integrantes de la comisión que participaron en la verificación firmen el acta respectiva;</w:t>
      </w:r>
    </w:p>
    <w:p w:rsidR="00033D7C" w:rsidRPr="005F400C" w:rsidRDefault="00033D7C" w:rsidP="0027052C">
      <w:pPr>
        <w:numPr>
          <w:ilvl w:val="0"/>
          <w:numId w:val="30"/>
        </w:numPr>
        <w:spacing w:after="0" w:line="360" w:lineRule="auto"/>
        <w:jc w:val="both"/>
        <w:rPr>
          <w:rFonts w:ascii="Arial" w:hAnsi="Arial" w:cs="Arial"/>
          <w:sz w:val="24"/>
          <w:szCs w:val="24"/>
        </w:rPr>
      </w:pPr>
      <w:r w:rsidRPr="005F400C">
        <w:rPr>
          <w:rFonts w:ascii="Arial" w:hAnsi="Arial" w:cs="Arial"/>
          <w:sz w:val="24"/>
          <w:szCs w:val="24"/>
        </w:rPr>
        <w:t>Conjuntamente con el coordinador, presentar y entregar el acta de verificación al patrón;</w:t>
      </w:r>
    </w:p>
    <w:p w:rsidR="00033D7C" w:rsidRPr="005F400C" w:rsidRDefault="00033D7C" w:rsidP="0027052C">
      <w:pPr>
        <w:numPr>
          <w:ilvl w:val="0"/>
          <w:numId w:val="30"/>
        </w:numPr>
        <w:spacing w:after="0" w:line="360" w:lineRule="auto"/>
        <w:jc w:val="both"/>
        <w:rPr>
          <w:rFonts w:ascii="Arial" w:hAnsi="Arial" w:cs="Arial"/>
          <w:sz w:val="24"/>
          <w:szCs w:val="24"/>
        </w:rPr>
      </w:pPr>
      <w:r w:rsidRPr="005F400C">
        <w:rPr>
          <w:rFonts w:ascii="Arial" w:hAnsi="Arial" w:cs="Arial"/>
          <w:sz w:val="24"/>
          <w:szCs w:val="24"/>
        </w:rPr>
        <w:t>Integrar el programa anual de capacitación para los integrantes de la comisión con los temas en materia de seguridad, higiene y medio ambiente de trabajo que hayan sido aprobados por la comisión de seguridad e higiene, para optimizar el desempeño del grupo.</w:t>
      </w:r>
    </w:p>
    <w:p w:rsidR="00033D7C" w:rsidRDefault="00033D7C" w:rsidP="0027052C">
      <w:pPr>
        <w:spacing w:line="360" w:lineRule="auto"/>
        <w:jc w:val="both"/>
        <w:rPr>
          <w:rFonts w:ascii="Arial" w:hAnsi="Arial" w:cs="Arial"/>
          <w:b/>
          <w:bCs/>
          <w:sz w:val="24"/>
          <w:szCs w:val="24"/>
        </w:rPr>
      </w:pPr>
      <w:r w:rsidRPr="005F400C">
        <w:rPr>
          <w:rFonts w:ascii="Arial" w:hAnsi="Arial" w:cs="Arial"/>
          <w:sz w:val="24"/>
          <w:szCs w:val="24"/>
        </w:rPr>
        <w:t> </w:t>
      </w:r>
    </w:p>
    <w:p w:rsidR="00033D7C" w:rsidRPr="005F400C" w:rsidRDefault="00033D7C" w:rsidP="0027052C">
      <w:pPr>
        <w:spacing w:line="360" w:lineRule="auto"/>
        <w:jc w:val="both"/>
        <w:rPr>
          <w:rFonts w:ascii="Arial" w:hAnsi="Arial" w:cs="Arial"/>
          <w:b/>
          <w:bCs/>
          <w:sz w:val="24"/>
          <w:szCs w:val="24"/>
        </w:rPr>
      </w:pPr>
      <w:r w:rsidRPr="005F400C">
        <w:rPr>
          <w:rFonts w:ascii="Arial" w:hAnsi="Arial" w:cs="Arial"/>
          <w:b/>
          <w:bCs/>
          <w:sz w:val="24"/>
          <w:szCs w:val="24"/>
        </w:rPr>
        <w:t xml:space="preserve"> Los vocales serán  responsables de:</w:t>
      </w:r>
    </w:p>
    <w:p w:rsidR="00033D7C" w:rsidRPr="005F400C" w:rsidRDefault="00033D7C" w:rsidP="0027052C">
      <w:pPr>
        <w:numPr>
          <w:ilvl w:val="0"/>
          <w:numId w:val="31"/>
        </w:numPr>
        <w:spacing w:after="0" w:line="360" w:lineRule="auto"/>
        <w:jc w:val="both"/>
        <w:rPr>
          <w:rFonts w:ascii="Arial" w:hAnsi="Arial" w:cs="Arial"/>
          <w:sz w:val="24"/>
          <w:szCs w:val="24"/>
        </w:rPr>
      </w:pPr>
      <w:r w:rsidRPr="005F400C">
        <w:rPr>
          <w:rFonts w:ascii="Arial" w:hAnsi="Arial" w:cs="Arial"/>
          <w:sz w:val="24"/>
          <w:szCs w:val="24"/>
        </w:rPr>
        <w:t>Participar en la verificación;</w:t>
      </w:r>
    </w:p>
    <w:p w:rsidR="00033D7C" w:rsidRPr="005F400C" w:rsidRDefault="00033D7C" w:rsidP="0027052C">
      <w:pPr>
        <w:numPr>
          <w:ilvl w:val="0"/>
          <w:numId w:val="31"/>
        </w:numPr>
        <w:spacing w:after="0" w:line="360" w:lineRule="auto"/>
        <w:jc w:val="both"/>
        <w:rPr>
          <w:rFonts w:ascii="Arial" w:hAnsi="Arial" w:cs="Arial"/>
          <w:sz w:val="24"/>
          <w:szCs w:val="24"/>
        </w:rPr>
      </w:pPr>
      <w:r w:rsidRPr="005F400C">
        <w:rPr>
          <w:rFonts w:ascii="Arial" w:hAnsi="Arial" w:cs="Arial"/>
          <w:sz w:val="24"/>
          <w:szCs w:val="24"/>
        </w:rPr>
        <w:t>Detectar y recabar información sobre condiciones peligrosas y necesidades de capacitación y actualización en temas de seguridad, higiene y medio ambiente de trabajo en el área que le designe verificar la comisión a cada uno de ellos;</w:t>
      </w:r>
    </w:p>
    <w:p w:rsidR="00033D7C" w:rsidRPr="005F400C" w:rsidRDefault="00033D7C" w:rsidP="0027052C">
      <w:pPr>
        <w:numPr>
          <w:ilvl w:val="0"/>
          <w:numId w:val="31"/>
        </w:numPr>
        <w:spacing w:after="0" w:line="360" w:lineRule="auto"/>
        <w:jc w:val="both"/>
        <w:rPr>
          <w:rFonts w:ascii="Arial" w:hAnsi="Arial" w:cs="Arial"/>
          <w:sz w:val="24"/>
          <w:szCs w:val="24"/>
        </w:rPr>
      </w:pPr>
      <w:r w:rsidRPr="005F400C">
        <w:rPr>
          <w:rFonts w:ascii="Arial" w:hAnsi="Arial" w:cs="Arial"/>
          <w:sz w:val="24"/>
          <w:szCs w:val="24"/>
        </w:rPr>
        <w:t>Participar en la elaboración del acta correspondiente aportando sus observaciones y las violaciones a las normas que se detectaron durante la verificación;</w:t>
      </w:r>
    </w:p>
    <w:p w:rsidR="00033D7C" w:rsidRPr="005F400C" w:rsidRDefault="00033D7C" w:rsidP="0027052C">
      <w:pPr>
        <w:numPr>
          <w:ilvl w:val="0"/>
          <w:numId w:val="31"/>
        </w:numPr>
        <w:spacing w:after="0" w:line="360" w:lineRule="auto"/>
        <w:jc w:val="both"/>
        <w:rPr>
          <w:rFonts w:ascii="Arial" w:hAnsi="Arial" w:cs="Arial"/>
          <w:sz w:val="24"/>
          <w:szCs w:val="24"/>
        </w:rPr>
      </w:pPr>
      <w:r w:rsidRPr="005F400C">
        <w:rPr>
          <w:rFonts w:ascii="Arial" w:hAnsi="Arial" w:cs="Arial"/>
          <w:sz w:val="24"/>
          <w:szCs w:val="24"/>
        </w:rPr>
        <w:t>Apoyar las actividades de promoción y de orientación a los trabajadores, que se indiquen en el seno de la comisión.</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 </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En la sesión de integración de la comisión se nombrará al coordinador, secretario y los vocales que acuerden las partes, asentándolo en el acta de integración conforme a lo previsto en la Norma. El puesto de coordinador lo ocupará el representante que designe el patrón; el secretario será el representante de los trabajadores designado por el sindicato, en caso de no existir la figura sindical, su selección se hará entre y por los integrantes de esta representación; los demás miembros de la comisión, serán nombrados vocales, y los nombramientos del coordinador, secretario y vocales tendrán una vigencia de dos años.</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lastRenderedPageBreak/>
        <w:t> </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Los puestos de coordinador y secretario se alternarán cada dos años entre los representantes patronal y obrero. </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En caso de ausencia temporal del coordinador o secretario de la comisión, su puesto será ocupado por uno de los vocales de la representación que corresponda. Cuando no exista vocal, se procederá a la designación respectiva. </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Los integrantes de la comisión podrán ser sustituidos por acuerdo del patrón, del sindicato o de la mayoría de los trabajadores en caso de no existir sindicato, por los siguientes motivos:</w:t>
      </w:r>
    </w:p>
    <w:p w:rsidR="00033D7C" w:rsidRPr="005F400C" w:rsidRDefault="00033D7C" w:rsidP="0027052C">
      <w:pPr>
        <w:numPr>
          <w:ilvl w:val="0"/>
          <w:numId w:val="32"/>
        </w:numPr>
        <w:spacing w:after="0" w:line="360" w:lineRule="auto"/>
        <w:jc w:val="both"/>
        <w:rPr>
          <w:rFonts w:ascii="Arial" w:hAnsi="Arial" w:cs="Arial"/>
          <w:sz w:val="24"/>
          <w:szCs w:val="24"/>
        </w:rPr>
      </w:pPr>
      <w:r w:rsidRPr="005F400C">
        <w:rPr>
          <w:rFonts w:ascii="Arial" w:hAnsi="Arial" w:cs="Arial"/>
          <w:sz w:val="24"/>
          <w:szCs w:val="24"/>
        </w:rPr>
        <w:t>Negarse a cumplir con los procedimientos para evitar incidentes, accidentes o enfermedades de trabajo;</w:t>
      </w:r>
    </w:p>
    <w:p w:rsidR="00033D7C" w:rsidRPr="005F400C" w:rsidRDefault="00033D7C" w:rsidP="0027052C">
      <w:pPr>
        <w:numPr>
          <w:ilvl w:val="0"/>
          <w:numId w:val="32"/>
        </w:numPr>
        <w:spacing w:after="0" w:line="360" w:lineRule="auto"/>
        <w:jc w:val="both"/>
        <w:rPr>
          <w:rFonts w:ascii="Arial" w:hAnsi="Arial" w:cs="Arial"/>
          <w:sz w:val="24"/>
          <w:szCs w:val="24"/>
        </w:rPr>
      </w:pPr>
      <w:r w:rsidRPr="005F400C">
        <w:rPr>
          <w:rFonts w:ascii="Arial" w:hAnsi="Arial" w:cs="Arial"/>
          <w:sz w:val="24"/>
          <w:szCs w:val="24"/>
        </w:rPr>
        <w:t>No cumplir con las actividades establecidas por la propia comisión;</w:t>
      </w:r>
    </w:p>
    <w:p w:rsidR="00033D7C" w:rsidRPr="005F400C" w:rsidRDefault="00033D7C" w:rsidP="0027052C">
      <w:pPr>
        <w:numPr>
          <w:ilvl w:val="0"/>
          <w:numId w:val="32"/>
        </w:numPr>
        <w:spacing w:after="0" w:line="360" w:lineRule="auto"/>
        <w:jc w:val="both"/>
        <w:rPr>
          <w:rFonts w:ascii="Arial" w:hAnsi="Arial" w:cs="Arial"/>
          <w:sz w:val="24"/>
          <w:szCs w:val="24"/>
        </w:rPr>
      </w:pPr>
      <w:r w:rsidRPr="005F400C">
        <w:rPr>
          <w:rFonts w:ascii="Arial" w:hAnsi="Arial" w:cs="Arial"/>
          <w:sz w:val="24"/>
          <w:szCs w:val="24"/>
        </w:rPr>
        <w:t>No asistir a dos verificaciones programadas consecutivas de forma injustificada, o</w:t>
      </w:r>
    </w:p>
    <w:p w:rsidR="00033D7C" w:rsidRPr="005F400C" w:rsidRDefault="00033D7C" w:rsidP="0027052C">
      <w:pPr>
        <w:numPr>
          <w:ilvl w:val="0"/>
          <w:numId w:val="32"/>
        </w:numPr>
        <w:spacing w:after="0" w:line="360" w:lineRule="auto"/>
        <w:jc w:val="both"/>
        <w:rPr>
          <w:rFonts w:ascii="Arial" w:hAnsi="Arial" w:cs="Arial"/>
          <w:sz w:val="24"/>
          <w:szCs w:val="24"/>
        </w:rPr>
      </w:pPr>
      <w:r w:rsidRPr="005F400C">
        <w:rPr>
          <w:rFonts w:ascii="Arial" w:hAnsi="Arial" w:cs="Arial"/>
          <w:sz w:val="24"/>
          <w:szCs w:val="24"/>
        </w:rPr>
        <w:t>Por ausencia definitiva.</w:t>
      </w:r>
    </w:p>
    <w:p w:rsidR="00033D7C" w:rsidRPr="005F400C" w:rsidRDefault="00033D7C" w:rsidP="000D5906">
      <w:pPr>
        <w:spacing w:line="360" w:lineRule="auto"/>
        <w:jc w:val="both"/>
        <w:rPr>
          <w:rFonts w:ascii="Arial" w:hAnsi="Arial" w:cs="Arial"/>
          <w:sz w:val="24"/>
          <w:szCs w:val="24"/>
        </w:rPr>
      </w:pPr>
    </w:p>
    <w:p w:rsidR="00033D7C" w:rsidRPr="000D5906" w:rsidRDefault="00033D7C" w:rsidP="0027052C">
      <w:pPr>
        <w:spacing w:line="360" w:lineRule="auto"/>
        <w:jc w:val="both"/>
        <w:rPr>
          <w:rFonts w:ascii="Arial" w:hAnsi="Arial" w:cs="Arial"/>
          <w:sz w:val="24"/>
          <w:szCs w:val="24"/>
        </w:rPr>
      </w:pPr>
      <w:r w:rsidRPr="005F400C">
        <w:rPr>
          <w:rFonts w:ascii="Arial" w:hAnsi="Arial" w:cs="Arial"/>
          <w:b/>
          <w:bCs/>
          <w:sz w:val="24"/>
          <w:szCs w:val="24"/>
        </w:rPr>
        <w:t xml:space="preserve">Nota: </w:t>
      </w:r>
      <w:r w:rsidRPr="005F400C">
        <w:rPr>
          <w:rFonts w:ascii="Arial" w:hAnsi="Arial" w:cs="Arial"/>
          <w:sz w:val="24"/>
          <w:szCs w:val="24"/>
        </w:rPr>
        <w:t>la comisión anexará al acta correspondiente, el nuevo nombramiento.</w:t>
      </w:r>
    </w:p>
    <w:p w:rsidR="00033D7C" w:rsidRDefault="00033D7C" w:rsidP="0027052C">
      <w:pPr>
        <w:spacing w:line="360" w:lineRule="auto"/>
        <w:jc w:val="both"/>
        <w:rPr>
          <w:rFonts w:ascii="Arial" w:hAnsi="Arial" w:cs="Arial"/>
          <w:b/>
          <w:bCs/>
          <w:sz w:val="24"/>
          <w:szCs w:val="24"/>
        </w:rPr>
      </w:pPr>
    </w:p>
    <w:p w:rsidR="00033D7C" w:rsidRPr="005F400C" w:rsidRDefault="00033D7C" w:rsidP="0027052C">
      <w:pPr>
        <w:spacing w:line="360" w:lineRule="auto"/>
        <w:jc w:val="both"/>
        <w:rPr>
          <w:rFonts w:ascii="Arial" w:hAnsi="Arial" w:cs="Arial"/>
          <w:b/>
          <w:bCs/>
          <w:sz w:val="24"/>
          <w:szCs w:val="24"/>
        </w:rPr>
      </w:pPr>
      <w:r w:rsidRPr="005F400C">
        <w:rPr>
          <w:rFonts w:ascii="Arial" w:hAnsi="Arial" w:cs="Arial"/>
          <w:b/>
          <w:bCs/>
          <w:sz w:val="24"/>
          <w:szCs w:val="24"/>
        </w:rPr>
        <w:t>5.2.8  FUNCIONAMIENTO</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Para vigilar el cumplimiento de las disposiciones que señala el Reglamento y las normas aplicables emitidas por la Secretaría del Trabajo y Previsión Social, las comisiones deben llevar a cabo las siguientes actividades:</w:t>
      </w:r>
    </w:p>
    <w:p w:rsidR="00033D7C" w:rsidRPr="005F400C" w:rsidRDefault="00033D7C" w:rsidP="0027052C">
      <w:pPr>
        <w:numPr>
          <w:ilvl w:val="0"/>
          <w:numId w:val="33"/>
        </w:numPr>
        <w:spacing w:after="0" w:line="360" w:lineRule="auto"/>
        <w:jc w:val="both"/>
        <w:rPr>
          <w:rFonts w:ascii="Arial" w:hAnsi="Arial" w:cs="Arial"/>
          <w:sz w:val="24"/>
          <w:szCs w:val="24"/>
        </w:rPr>
      </w:pPr>
      <w:r w:rsidRPr="005F400C">
        <w:rPr>
          <w:rFonts w:ascii="Arial" w:hAnsi="Arial" w:cs="Arial"/>
          <w:sz w:val="24"/>
          <w:szCs w:val="24"/>
        </w:rPr>
        <w:t>Establecer una programación anual de verificaciones, asignando prioridades de acuerdo a los incidentes, accidentes y enfermedades de trabajo y a las áreas con mayores condiciones peligrosas, dentro de los 15 días siguientes a la integración de la comisión, y posteriormente a más tardar en los primeros 15 días hábiles de cada año.</w:t>
      </w:r>
    </w:p>
    <w:p w:rsidR="00033D7C" w:rsidRPr="005F400C" w:rsidRDefault="00033D7C" w:rsidP="0027052C">
      <w:pPr>
        <w:numPr>
          <w:ilvl w:val="0"/>
          <w:numId w:val="33"/>
        </w:numPr>
        <w:spacing w:after="0" w:line="360" w:lineRule="auto"/>
        <w:jc w:val="both"/>
        <w:rPr>
          <w:rFonts w:ascii="Arial" w:hAnsi="Arial" w:cs="Arial"/>
          <w:sz w:val="24"/>
          <w:szCs w:val="24"/>
        </w:rPr>
      </w:pPr>
      <w:r w:rsidRPr="005F400C">
        <w:rPr>
          <w:rFonts w:ascii="Arial" w:hAnsi="Arial" w:cs="Arial"/>
          <w:sz w:val="24"/>
          <w:szCs w:val="24"/>
        </w:rPr>
        <w:lastRenderedPageBreak/>
        <w:t>Realizar las verificaciones programadas; mensuales, bimestrales o trimestrales, según lo acordado en el programa anual, para detectar condiciones peligrosas.</w:t>
      </w:r>
    </w:p>
    <w:p w:rsidR="00033D7C" w:rsidRPr="005F400C" w:rsidRDefault="00033D7C" w:rsidP="0027052C">
      <w:pPr>
        <w:numPr>
          <w:ilvl w:val="0"/>
          <w:numId w:val="33"/>
        </w:numPr>
        <w:spacing w:after="0" w:line="360" w:lineRule="auto"/>
        <w:jc w:val="both"/>
        <w:rPr>
          <w:rFonts w:ascii="Arial" w:hAnsi="Arial" w:cs="Arial"/>
          <w:sz w:val="24"/>
          <w:szCs w:val="24"/>
        </w:rPr>
      </w:pPr>
      <w:r w:rsidRPr="005F400C">
        <w:rPr>
          <w:rFonts w:ascii="Arial" w:hAnsi="Arial" w:cs="Arial"/>
          <w:sz w:val="24"/>
          <w:szCs w:val="24"/>
        </w:rPr>
        <w:t>Efectuar verificaciones extraordinarias en caso de accidentes o enfermedades de trabajo que generen defunciones o incapacidades permanentes, cambios en el proceso de trabajo con base en la información proporcionada por el patrón o a solicitud de los trabajadores, cuando reporten condiciones peligrosas que, a juicio de la propia comisión, así lo ameriten.</w:t>
      </w:r>
    </w:p>
    <w:p w:rsidR="00033D7C" w:rsidRPr="005F400C" w:rsidRDefault="00033D7C" w:rsidP="0027052C">
      <w:pPr>
        <w:numPr>
          <w:ilvl w:val="0"/>
          <w:numId w:val="33"/>
        </w:numPr>
        <w:spacing w:after="0" w:line="360" w:lineRule="auto"/>
        <w:jc w:val="both"/>
        <w:rPr>
          <w:rFonts w:ascii="Arial" w:hAnsi="Arial" w:cs="Arial"/>
          <w:sz w:val="24"/>
          <w:szCs w:val="24"/>
        </w:rPr>
      </w:pPr>
      <w:r w:rsidRPr="005F400C">
        <w:rPr>
          <w:rFonts w:ascii="Arial" w:hAnsi="Arial" w:cs="Arial"/>
          <w:sz w:val="24"/>
          <w:szCs w:val="24"/>
        </w:rPr>
        <w:t>De cada una de las verificaciones se levantará un acta anotando las condiciones peligrosas y el incumplimiento, que en su caso existan, al Reglamento o a las normas aplicables en materia de seguridad, higiene y medio ambiente de trabajo; las propuestas de medidas para su corrección; los resultados de las recomendaciones atendidas y el proceso de resolución de las que queden pendientes. Esta acta será entregada por el coordinador al patrón, quien la deberá conservar, al menos, por doce meses y exhibirla a la autoridad laboral cuando así lo requiera.</w:t>
      </w:r>
    </w:p>
    <w:p w:rsidR="00033D7C" w:rsidRPr="005F400C" w:rsidRDefault="00033D7C" w:rsidP="0027052C">
      <w:pPr>
        <w:numPr>
          <w:ilvl w:val="0"/>
          <w:numId w:val="33"/>
        </w:numPr>
        <w:spacing w:after="0" w:line="360" w:lineRule="auto"/>
        <w:jc w:val="both"/>
        <w:rPr>
          <w:rFonts w:ascii="Arial" w:hAnsi="Arial" w:cs="Arial"/>
          <w:sz w:val="24"/>
          <w:szCs w:val="24"/>
        </w:rPr>
      </w:pPr>
      <w:r w:rsidRPr="005F400C">
        <w:rPr>
          <w:rFonts w:ascii="Arial" w:hAnsi="Arial" w:cs="Arial"/>
          <w:sz w:val="24"/>
          <w:szCs w:val="24"/>
        </w:rPr>
        <w:t>Investigar, analizar y registrar en el acta de verificación de la comisión, las causas de los accidentes y enfermedades de trabajo y proponer medidas para prevenirlos.</w:t>
      </w:r>
    </w:p>
    <w:p w:rsidR="00033D7C" w:rsidRPr="005F400C" w:rsidRDefault="00033D7C" w:rsidP="0027052C">
      <w:pPr>
        <w:numPr>
          <w:ilvl w:val="0"/>
          <w:numId w:val="33"/>
        </w:numPr>
        <w:spacing w:after="0" w:line="360" w:lineRule="auto"/>
        <w:jc w:val="both"/>
        <w:rPr>
          <w:rFonts w:ascii="Arial" w:hAnsi="Arial" w:cs="Arial"/>
          <w:sz w:val="24"/>
          <w:szCs w:val="24"/>
        </w:rPr>
      </w:pPr>
      <w:r w:rsidRPr="005F400C">
        <w:rPr>
          <w:rFonts w:ascii="Arial" w:hAnsi="Arial" w:cs="Arial"/>
          <w:sz w:val="24"/>
          <w:szCs w:val="24"/>
        </w:rPr>
        <w:t>Atender y asentar en las actas de verificación de la comisión, las condiciones peligrosas que le señalen los trabajadores, emitiendo las observaciones que correspondan, haciéndolas del conocimiento del patrón de manera inmediata.</w:t>
      </w:r>
    </w:p>
    <w:p w:rsidR="00033D7C" w:rsidRPr="005F400C" w:rsidRDefault="00033D7C" w:rsidP="0027052C">
      <w:pPr>
        <w:numPr>
          <w:ilvl w:val="0"/>
          <w:numId w:val="33"/>
        </w:numPr>
        <w:spacing w:after="0" w:line="360" w:lineRule="auto"/>
        <w:jc w:val="both"/>
        <w:rPr>
          <w:rFonts w:ascii="Arial" w:hAnsi="Arial" w:cs="Arial"/>
          <w:sz w:val="24"/>
          <w:szCs w:val="24"/>
        </w:rPr>
      </w:pPr>
      <w:r w:rsidRPr="005F400C">
        <w:rPr>
          <w:rFonts w:ascii="Arial" w:hAnsi="Arial" w:cs="Arial"/>
          <w:sz w:val="24"/>
          <w:szCs w:val="24"/>
        </w:rPr>
        <w:t>Cuando la comisión sufra un cambio o modificación en sus integrantes ésta deberá proporcionar un curso de inducción a las funciones que desarrolle como nuevo integrante.</w:t>
      </w:r>
    </w:p>
    <w:p w:rsidR="00033D7C" w:rsidRPr="005F400C" w:rsidRDefault="00033D7C" w:rsidP="0027052C">
      <w:pPr>
        <w:spacing w:line="360" w:lineRule="auto"/>
        <w:ind w:left="360"/>
        <w:jc w:val="both"/>
        <w:rPr>
          <w:rFonts w:ascii="Arial" w:hAnsi="Arial" w:cs="Arial"/>
          <w:sz w:val="24"/>
          <w:szCs w:val="24"/>
        </w:rPr>
      </w:pPr>
    </w:p>
    <w:p w:rsidR="00033D7C" w:rsidRPr="00C0167C" w:rsidRDefault="00033D7C" w:rsidP="0027052C">
      <w:pPr>
        <w:spacing w:line="360" w:lineRule="auto"/>
        <w:jc w:val="both"/>
        <w:rPr>
          <w:rFonts w:ascii="Arial" w:hAnsi="Arial" w:cs="Arial"/>
          <w:b/>
          <w:bCs/>
          <w:sz w:val="24"/>
          <w:szCs w:val="24"/>
        </w:rPr>
      </w:pPr>
      <w:r w:rsidRPr="005F400C">
        <w:rPr>
          <w:rFonts w:ascii="Arial" w:hAnsi="Arial" w:cs="Arial"/>
          <w:b/>
          <w:bCs/>
          <w:sz w:val="24"/>
          <w:szCs w:val="24"/>
        </w:rPr>
        <w:t>5.2.9  CONTENIDO DEL ACTA</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 xml:space="preserve">Las verificaciones es el resultado de comprobar a través de observaciones, documentación o interrogatorios las condiciones de Seguridad e Higiene que prevalecen en los edificios e instalaciones y la operación de maquinaria y equipo del centro de trabajo, para detectar las posibles causas de riesgos y determinar </w:t>
      </w:r>
      <w:r w:rsidRPr="005F400C">
        <w:rPr>
          <w:rFonts w:ascii="Arial" w:hAnsi="Arial" w:cs="Arial"/>
          <w:sz w:val="24"/>
          <w:szCs w:val="24"/>
        </w:rPr>
        <w:lastRenderedPageBreak/>
        <w:t>recomendaciones a través de las medidas preventivas necesarias. Para sustentar sus verificaciones, las Comisiones podrán efectuar recorridos que pueden tener tres diferentes clases de propósitos:</w:t>
      </w:r>
    </w:p>
    <w:p w:rsidR="00033D7C" w:rsidRPr="005F400C" w:rsidRDefault="00033D7C" w:rsidP="0027052C">
      <w:pPr>
        <w:spacing w:line="360" w:lineRule="auto"/>
        <w:jc w:val="both"/>
        <w:rPr>
          <w:rFonts w:ascii="Arial" w:hAnsi="Arial" w:cs="Arial"/>
          <w:sz w:val="24"/>
          <w:szCs w:val="24"/>
          <w:u w:val="single"/>
        </w:rPr>
      </w:pPr>
    </w:p>
    <w:p w:rsidR="00033D7C" w:rsidRPr="005F400C" w:rsidRDefault="00033D7C" w:rsidP="0027052C">
      <w:pPr>
        <w:numPr>
          <w:ilvl w:val="0"/>
          <w:numId w:val="22"/>
        </w:numPr>
        <w:spacing w:after="0" w:line="360" w:lineRule="auto"/>
        <w:jc w:val="both"/>
        <w:rPr>
          <w:rFonts w:ascii="Arial" w:hAnsi="Arial" w:cs="Arial"/>
          <w:sz w:val="24"/>
          <w:szCs w:val="24"/>
          <w:u w:val="single"/>
        </w:rPr>
      </w:pPr>
      <w:r w:rsidRPr="005F400C">
        <w:rPr>
          <w:rFonts w:ascii="Arial" w:hAnsi="Arial" w:cs="Arial"/>
          <w:sz w:val="24"/>
          <w:szCs w:val="24"/>
        </w:rPr>
        <w:t>De observación general</w:t>
      </w:r>
    </w:p>
    <w:p w:rsidR="00033D7C" w:rsidRPr="005F400C" w:rsidRDefault="00033D7C" w:rsidP="0027052C">
      <w:pPr>
        <w:numPr>
          <w:ilvl w:val="0"/>
          <w:numId w:val="22"/>
        </w:numPr>
        <w:spacing w:after="0" w:line="360" w:lineRule="auto"/>
        <w:jc w:val="both"/>
        <w:rPr>
          <w:rFonts w:ascii="Arial" w:hAnsi="Arial" w:cs="Arial"/>
          <w:sz w:val="24"/>
          <w:szCs w:val="24"/>
          <w:u w:val="single"/>
        </w:rPr>
      </w:pPr>
      <w:r w:rsidRPr="005F400C">
        <w:rPr>
          <w:rFonts w:ascii="Arial" w:hAnsi="Arial" w:cs="Arial"/>
          <w:sz w:val="24"/>
          <w:szCs w:val="24"/>
        </w:rPr>
        <w:t>De observación parcial</w:t>
      </w:r>
    </w:p>
    <w:p w:rsidR="00033D7C" w:rsidRPr="005F400C" w:rsidRDefault="00033D7C" w:rsidP="0027052C">
      <w:pPr>
        <w:numPr>
          <w:ilvl w:val="0"/>
          <w:numId w:val="22"/>
        </w:numPr>
        <w:spacing w:after="0" w:line="360" w:lineRule="auto"/>
        <w:jc w:val="both"/>
        <w:rPr>
          <w:rFonts w:ascii="Arial" w:hAnsi="Arial" w:cs="Arial"/>
          <w:sz w:val="24"/>
          <w:szCs w:val="24"/>
          <w:u w:val="single"/>
        </w:rPr>
      </w:pPr>
      <w:r w:rsidRPr="005F400C">
        <w:rPr>
          <w:rFonts w:ascii="Arial" w:hAnsi="Arial" w:cs="Arial"/>
          <w:sz w:val="24"/>
          <w:szCs w:val="24"/>
        </w:rPr>
        <w:t>De observación especial</w:t>
      </w:r>
    </w:p>
    <w:p w:rsidR="00033D7C" w:rsidRPr="005F400C" w:rsidRDefault="00033D7C" w:rsidP="0027052C">
      <w:pPr>
        <w:spacing w:line="360" w:lineRule="auto"/>
        <w:jc w:val="both"/>
        <w:rPr>
          <w:rFonts w:ascii="Arial" w:hAnsi="Arial" w:cs="Arial"/>
          <w:sz w:val="24"/>
          <w:szCs w:val="24"/>
          <w:u w:val="single"/>
        </w:rPr>
      </w:pP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Para realizar esta revisión, durante el recorrido de observación general</w:t>
      </w:r>
      <w:r w:rsidRPr="005F400C">
        <w:rPr>
          <w:rFonts w:ascii="Arial" w:hAnsi="Arial" w:cs="Arial"/>
          <w:b/>
          <w:bCs/>
          <w:sz w:val="24"/>
          <w:szCs w:val="24"/>
        </w:rPr>
        <w:t xml:space="preserve"> </w:t>
      </w:r>
      <w:r w:rsidRPr="005F400C">
        <w:rPr>
          <w:rFonts w:ascii="Arial" w:hAnsi="Arial" w:cs="Arial"/>
          <w:sz w:val="24"/>
          <w:szCs w:val="24"/>
        </w:rPr>
        <w:t>podrán utilizarse una lista de chequeo en base a la normatividad aplicable en su centro de trabajo, se llevará a cabo por lo menos una vez al mes, debiendo abarcar todas las instalaciones del centro de trabajo, los aspectos a revisar, de acuerdo con las necesidades que determinen las Comisiones Mixtas deben ser en su caso:</w:t>
      </w:r>
    </w:p>
    <w:p w:rsidR="00033D7C" w:rsidRPr="005F400C" w:rsidRDefault="00033D7C" w:rsidP="0027052C">
      <w:pPr>
        <w:spacing w:line="360" w:lineRule="auto"/>
        <w:jc w:val="both"/>
        <w:rPr>
          <w:rFonts w:ascii="Arial" w:hAnsi="Arial" w:cs="Arial"/>
          <w:sz w:val="24"/>
          <w:szCs w:val="24"/>
          <w:u w:val="single"/>
        </w:rPr>
      </w:pP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Aseo y orden;</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Distribución de las instalaciones, maquinaria, el equipo y de los trabajadores en el centro de trabajo.</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Métodos de trabajo en relación con las operaciones que realizan los trabajadores.</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Espacio de trabajo, pasillos y servicios sanitarios.</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Protecciones en los mecanismos de transmisión.</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Protecciones en el punto de operación.</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fugas de lubricantes, agua, sustancias químicas, etc.</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Estado y uso de herramientas manuales.</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Condiciones de las instalaciones del centro de trabajo: techos, paredes pisos, rampas, escaleras, andamios, plataformas y otros.</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Uso y condiciones de carros de mano, carretillas, montacargas autopropulsados y vehículos de motor de combustión interna.</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Uso y condiciones de grúas, cabrestantes y en general, aparatos para izar.</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lastRenderedPageBreak/>
        <w:t>Calidad de alumbrado, ventilación y áreas con temperaturas extremas artificiales.</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Estado de las instalaciones eléctricas (extensiones, conexiones y otros).</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funcionamiento de ascensores.</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Uso del equipo de protección personal por área de trabajo, dotación y trabajo.</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Presencia de agentes dañinos: ruido, vibraciones, polvos, gases y otros.</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operación de los recipientes sujetos a presión y sus dispositivos de seguridad (calderas, marmitas, tanques para compresores y otros).</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Peligros de explosión por gases, polvos y otros.</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Manejo, transporte y almacenamiento adecuado de materiales diversos o de sustancias inflamables, combustibles, explosivas corrosivas, irritantes y toxicas.</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Métodos que se siguen para aceitar.</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Estado de cadenas, cables, cuerdas, aparejos.</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Accesos a equipos elevados.</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Accesos libres de salidas normales y de emergencia.</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Funcionamiento y mantenimiento de equipos o sistemas para combatir incendios.</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Objetos mal colocados o estibados.</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Disponibilidad de servicios de alimentos y sanitarios para trabajadores y de botiquín de primero auxilios;</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Avance y cumplimiento del programa preventivo o relación de acciones de Seguridad e higiene y</w:t>
      </w:r>
    </w:p>
    <w:p w:rsidR="00033D7C" w:rsidRPr="005F400C" w:rsidRDefault="00033D7C" w:rsidP="0027052C">
      <w:pPr>
        <w:numPr>
          <w:ilvl w:val="0"/>
          <w:numId w:val="24"/>
        </w:numPr>
        <w:spacing w:after="0" w:line="360" w:lineRule="auto"/>
        <w:jc w:val="both"/>
        <w:rPr>
          <w:rFonts w:ascii="Arial" w:hAnsi="Arial" w:cs="Arial"/>
          <w:sz w:val="24"/>
          <w:szCs w:val="24"/>
        </w:rPr>
      </w:pPr>
      <w:r w:rsidRPr="005F400C">
        <w:rPr>
          <w:rFonts w:ascii="Arial" w:hAnsi="Arial" w:cs="Arial"/>
          <w:sz w:val="24"/>
          <w:szCs w:val="24"/>
        </w:rPr>
        <w:t>Cumplimiento de la normatividad para la protección ecológica.</w:t>
      </w:r>
    </w:p>
    <w:p w:rsidR="00033D7C" w:rsidRPr="005F400C" w:rsidRDefault="00033D7C" w:rsidP="0027052C">
      <w:pPr>
        <w:spacing w:line="360" w:lineRule="auto"/>
        <w:ind w:left="360"/>
        <w:jc w:val="both"/>
        <w:rPr>
          <w:rFonts w:ascii="Arial" w:hAnsi="Arial" w:cs="Arial"/>
          <w:sz w:val="24"/>
          <w:szCs w:val="24"/>
        </w:rPr>
      </w:pP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El recorrido de observación parcial es el que puede realizarse  cuando se conoce o se señalan algunas áreas como peligrosas para que la Comisión dirija su observación a ella y proponga medidas concretas que puedan ser aplicables para prevenir los riesgos.</w:t>
      </w:r>
    </w:p>
    <w:p w:rsidR="00033D7C" w:rsidRPr="005F400C" w:rsidRDefault="00033D7C" w:rsidP="0027052C">
      <w:pPr>
        <w:spacing w:line="360" w:lineRule="auto"/>
        <w:jc w:val="both"/>
        <w:rPr>
          <w:rFonts w:ascii="Arial" w:hAnsi="Arial" w:cs="Arial"/>
          <w:sz w:val="24"/>
          <w:szCs w:val="24"/>
        </w:rPr>
      </w:pP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lastRenderedPageBreak/>
        <w:t>Un recorrido de observación especial puede cuando noten alguna condición insegura en un are de trabajo, cuando ocurra un accidente o petición:</w:t>
      </w:r>
    </w:p>
    <w:p w:rsidR="00033D7C" w:rsidRPr="005F400C" w:rsidRDefault="00033D7C" w:rsidP="0027052C">
      <w:pPr>
        <w:spacing w:line="360" w:lineRule="auto"/>
        <w:jc w:val="both"/>
        <w:rPr>
          <w:rFonts w:ascii="Arial" w:hAnsi="Arial" w:cs="Arial"/>
          <w:sz w:val="24"/>
          <w:szCs w:val="24"/>
        </w:rPr>
      </w:pPr>
    </w:p>
    <w:p w:rsidR="00033D7C" w:rsidRPr="005F400C" w:rsidRDefault="00033D7C" w:rsidP="0027052C">
      <w:pPr>
        <w:numPr>
          <w:ilvl w:val="0"/>
          <w:numId w:val="25"/>
        </w:numPr>
        <w:spacing w:after="0" w:line="360" w:lineRule="auto"/>
        <w:jc w:val="both"/>
        <w:rPr>
          <w:rFonts w:ascii="Arial" w:hAnsi="Arial" w:cs="Arial"/>
          <w:sz w:val="24"/>
          <w:szCs w:val="24"/>
        </w:rPr>
      </w:pPr>
      <w:r w:rsidRPr="005F400C">
        <w:rPr>
          <w:rFonts w:ascii="Arial" w:hAnsi="Arial" w:cs="Arial"/>
          <w:sz w:val="24"/>
          <w:szCs w:val="24"/>
        </w:rPr>
        <w:t>De los trabajadores</w:t>
      </w:r>
    </w:p>
    <w:p w:rsidR="00033D7C" w:rsidRPr="005F400C" w:rsidRDefault="00033D7C" w:rsidP="0027052C">
      <w:pPr>
        <w:numPr>
          <w:ilvl w:val="0"/>
          <w:numId w:val="25"/>
        </w:numPr>
        <w:spacing w:after="0" w:line="360" w:lineRule="auto"/>
        <w:jc w:val="both"/>
        <w:rPr>
          <w:rFonts w:ascii="Arial" w:hAnsi="Arial" w:cs="Arial"/>
          <w:sz w:val="24"/>
          <w:szCs w:val="24"/>
        </w:rPr>
      </w:pPr>
      <w:r w:rsidRPr="005F400C">
        <w:rPr>
          <w:rFonts w:ascii="Arial" w:hAnsi="Arial" w:cs="Arial"/>
          <w:sz w:val="24"/>
          <w:szCs w:val="24"/>
        </w:rPr>
        <w:t>De la empresa</w:t>
      </w:r>
    </w:p>
    <w:p w:rsidR="00033D7C" w:rsidRPr="005F400C" w:rsidRDefault="00033D7C" w:rsidP="0027052C">
      <w:pPr>
        <w:spacing w:line="360" w:lineRule="auto"/>
        <w:ind w:left="357"/>
        <w:jc w:val="both"/>
        <w:rPr>
          <w:rFonts w:ascii="Arial" w:hAnsi="Arial" w:cs="Arial"/>
          <w:sz w:val="24"/>
          <w:szCs w:val="24"/>
        </w:rPr>
      </w:pP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Se debe entregar copia del acta al patrón, subrayando las recomendaciones. En este momento, se dialogará con el para convencerlo de las medidas a tomar. Asimismo, el patrón definirá si se les entrega copia del acta a los responsables de áreas involucradas, para iniciar la corrección de las desviaciones de la propia comisión.</w:t>
      </w:r>
    </w:p>
    <w:p w:rsidR="00033D7C" w:rsidRPr="005F400C" w:rsidRDefault="00033D7C" w:rsidP="0027052C">
      <w:pPr>
        <w:spacing w:line="360" w:lineRule="auto"/>
        <w:jc w:val="both"/>
        <w:rPr>
          <w:rFonts w:ascii="Arial" w:hAnsi="Arial" w:cs="Arial"/>
          <w:sz w:val="24"/>
          <w:szCs w:val="24"/>
        </w:rPr>
      </w:pP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Las observaciones y recomendaciones se integrarán en base a la normatividad y por consenso de los miembros de la Comisión. La función que la ley ha asignado a las Comisiones de Seguridad e Higiene es la de proponer, no la de dictar ni la de ordenar, por ellos se dice que estos organismos tienen un carácter asesor o promotor, pero no ejecutor.</w:t>
      </w:r>
    </w:p>
    <w:p w:rsidR="00033D7C" w:rsidRPr="005F400C" w:rsidRDefault="00033D7C" w:rsidP="0027052C">
      <w:pPr>
        <w:spacing w:line="360" w:lineRule="auto"/>
        <w:jc w:val="both"/>
        <w:rPr>
          <w:rFonts w:ascii="Arial" w:hAnsi="Arial" w:cs="Arial"/>
          <w:sz w:val="24"/>
          <w:szCs w:val="24"/>
        </w:rPr>
      </w:pP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Para cumplir con las funciones, se recomienda a los miembros de la Comisión de Seguridad e Higiene:</w:t>
      </w:r>
    </w:p>
    <w:p w:rsidR="00033D7C" w:rsidRPr="005F400C" w:rsidRDefault="00033D7C" w:rsidP="0027052C">
      <w:pPr>
        <w:numPr>
          <w:ilvl w:val="0"/>
          <w:numId w:val="26"/>
        </w:numPr>
        <w:spacing w:after="0" w:line="360" w:lineRule="auto"/>
        <w:jc w:val="both"/>
        <w:rPr>
          <w:rFonts w:ascii="Arial" w:hAnsi="Arial" w:cs="Arial"/>
          <w:sz w:val="24"/>
          <w:szCs w:val="24"/>
        </w:rPr>
      </w:pPr>
      <w:r w:rsidRPr="005F400C">
        <w:rPr>
          <w:rFonts w:ascii="Arial" w:hAnsi="Arial" w:cs="Arial"/>
          <w:sz w:val="24"/>
          <w:szCs w:val="24"/>
        </w:rPr>
        <w:t>Mantener armonía entre ellos, con objeto de lograr el apoyo mutuo, a través del dialogo cordial y tener elementos para convencer al patrón.</w:t>
      </w:r>
    </w:p>
    <w:p w:rsidR="00033D7C" w:rsidRPr="005F400C" w:rsidRDefault="00033D7C" w:rsidP="0027052C">
      <w:pPr>
        <w:numPr>
          <w:ilvl w:val="0"/>
          <w:numId w:val="26"/>
        </w:numPr>
        <w:spacing w:after="0" w:line="360" w:lineRule="auto"/>
        <w:jc w:val="both"/>
        <w:rPr>
          <w:rFonts w:ascii="Arial" w:hAnsi="Arial" w:cs="Arial"/>
          <w:sz w:val="24"/>
          <w:szCs w:val="24"/>
        </w:rPr>
      </w:pPr>
      <w:r w:rsidRPr="005F400C">
        <w:rPr>
          <w:rFonts w:ascii="Arial" w:hAnsi="Arial" w:cs="Arial"/>
          <w:sz w:val="24"/>
          <w:szCs w:val="24"/>
        </w:rPr>
        <w:t>Los representantes obreros pueden y deben buscar el apoyo de sus representantes sindicales para involucrarlos en la prevención de riesgos de trabajo, como parte de la negociación con el patrón para lograr mejores condiciones de trabajo.</w:t>
      </w:r>
    </w:p>
    <w:p w:rsidR="00033D7C" w:rsidRPr="005F400C" w:rsidRDefault="00033D7C" w:rsidP="0027052C">
      <w:pPr>
        <w:numPr>
          <w:ilvl w:val="0"/>
          <w:numId w:val="26"/>
        </w:numPr>
        <w:spacing w:after="0" w:line="360" w:lineRule="auto"/>
        <w:jc w:val="both"/>
        <w:rPr>
          <w:rFonts w:ascii="Arial" w:hAnsi="Arial" w:cs="Arial"/>
          <w:sz w:val="24"/>
          <w:szCs w:val="24"/>
        </w:rPr>
      </w:pPr>
      <w:r w:rsidRPr="005F400C">
        <w:rPr>
          <w:rFonts w:ascii="Arial" w:hAnsi="Arial" w:cs="Arial"/>
          <w:sz w:val="24"/>
          <w:szCs w:val="24"/>
        </w:rPr>
        <w:t>Buscar el apoyo de las autoridades, utilizando el acta  y, en caso de inconformidad entre los representantes, enviar un informe aunque solo sea firmado por una de las partes.</w:t>
      </w:r>
    </w:p>
    <w:p w:rsidR="00033D7C" w:rsidRPr="005F400C" w:rsidRDefault="00033D7C" w:rsidP="0027052C">
      <w:pPr>
        <w:spacing w:line="360" w:lineRule="auto"/>
        <w:ind w:left="357"/>
        <w:jc w:val="both"/>
        <w:rPr>
          <w:rFonts w:ascii="Arial" w:hAnsi="Arial" w:cs="Arial"/>
          <w:sz w:val="24"/>
          <w:szCs w:val="24"/>
        </w:rPr>
      </w:pPr>
    </w:p>
    <w:p w:rsidR="00033D7C" w:rsidRDefault="00033D7C" w:rsidP="0027052C">
      <w:pPr>
        <w:spacing w:line="360" w:lineRule="auto"/>
        <w:jc w:val="both"/>
        <w:rPr>
          <w:rFonts w:ascii="Arial" w:hAnsi="Arial" w:cs="Arial"/>
          <w:b/>
          <w:bCs/>
          <w:sz w:val="24"/>
          <w:szCs w:val="24"/>
        </w:rPr>
      </w:pPr>
    </w:p>
    <w:p w:rsidR="00033D7C" w:rsidRPr="00C0167C" w:rsidRDefault="00033D7C" w:rsidP="0027052C">
      <w:pPr>
        <w:spacing w:line="360" w:lineRule="auto"/>
        <w:jc w:val="both"/>
        <w:rPr>
          <w:rFonts w:ascii="Arial" w:hAnsi="Arial" w:cs="Arial"/>
          <w:b/>
          <w:bCs/>
          <w:sz w:val="24"/>
          <w:szCs w:val="24"/>
        </w:rPr>
      </w:pPr>
      <w:r w:rsidRPr="005F400C">
        <w:rPr>
          <w:rFonts w:ascii="Arial" w:hAnsi="Arial" w:cs="Arial"/>
          <w:b/>
          <w:bCs/>
          <w:sz w:val="24"/>
          <w:szCs w:val="24"/>
        </w:rPr>
        <w:t>5.2.9.1 DATOS QUE DEBE DE CONTENER EL ACTA DE INTEGRACION DE LA COMISIÓN</w:t>
      </w:r>
      <w:r w:rsidRPr="005F400C">
        <w:rPr>
          <w:rFonts w:ascii="Arial" w:hAnsi="Arial" w:cs="Arial"/>
          <w:sz w:val="24"/>
          <w:szCs w:val="24"/>
        </w:rPr>
        <w:t> </w:t>
      </w:r>
    </w:p>
    <w:p w:rsidR="00033D7C" w:rsidRPr="005F400C" w:rsidRDefault="00033D7C" w:rsidP="0027052C">
      <w:pPr>
        <w:spacing w:line="360" w:lineRule="auto"/>
        <w:jc w:val="both"/>
        <w:rPr>
          <w:rFonts w:ascii="Arial" w:hAnsi="Arial" w:cs="Arial"/>
          <w:sz w:val="24"/>
          <w:szCs w:val="24"/>
        </w:rPr>
      </w:pPr>
      <w:r w:rsidRPr="005F400C">
        <w:rPr>
          <w:rFonts w:ascii="Arial" w:hAnsi="Arial" w:cs="Arial"/>
          <w:b/>
          <w:bCs/>
          <w:sz w:val="24"/>
          <w:szCs w:val="24"/>
        </w:rPr>
        <w:t>Datos de la empresa.</w:t>
      </w:r>
    </w:p>
    <w:p w:rsidR="00033D7C" w:rsidRPr="005F400C" w:rsidRDefault="00033D7C" w:rsidP="0027052C">
      <w:pPr>
        <w:numPr>
          <w:ilvl w:val="0"/>
          <w:numId w:val="34"/>
        </w:numPr>
        <w:spacing w:after="0" w:line="360" w:lineRule="auto"/>
        <w:jc w:val="both"/>
        <w:rPr>
          <w:rFonts w:ascii="Arial" w:hAnsi="Arial" w:cs="Arial"/>
          <w:sz w:val="24"/>
          <w:szCs w:val="24"/>
        </w:rPr>
      </w:pPr>
      <w:r w:rsidRPr="005F400C">
        <w:rPr>
          <w:rFonts w:ascii="Arial" w:hAnsi="Arial" w:cs="Arial"/>
          <w:sz w:val="24"/>
          <w:szCs w:val="24"/>
        </w:rPr>
        <w:t>Nombre, denominación o razón social;</w:t>
      </w:r>
    </w:p>
    <w:p w:rsidR="00033D7C" w:rsidRPr="005F400C" w:rsidRDefault="00033D7C" w:rsidP="0027052C">
      <w:pPr>
        <w:numPr>
          <w:ilvl w:val="0"/>
          <w:numId w:val="34"/>
        </w:numPr>
        <w:spacing w:after="0" w:line="360" w:lineRule="auto"/>
        <w:jc w:val="both"/>
        <w:rPr>
          <w:rFonts w:ascii="Arial" w:hAnsi="Arial" w:cs="Arial"/>
          <w:sz w:val="24"/>
          <w:szCs w:val="24"/>
        </w:rPr>
      </w:pPr>
      <w:r w:rsidRPr="005F400C">
        <w:rPr>
          <w:rFonts w:ascii="Arial" w:hAnsi="Arial" w:cs="Arial"/>
          <w:sz w:val="24"/>
          <w:szCs w:val="24"/>
        </w:rPr>
        <w:t>Registro patronal del IMSS;</w:t>
      </w:r>
    </w:p>
    <w:p w:rsidR="00033D7C" w:rsidRPr="005F400C" w:rsidRDefault="00033D7C" w:rsidP="0027052C">
      <w:pPr>
        <w:numPr>
          <w:ilvl w:val="0"/>
          <w:numId w:val="34"/>
        </w:numPr>
        <w:spacing w:after="0" w:line="360" w:lineRule="auto"/>
        <w:jc w:val="both"/>
        <w:rPr>
          <w:rFonts w:ascii="Arial" w:hAnsi="Arial" w:cs="Arial"/>
          <w:sz w:val="24"/>
          <w:szCs w:val="24"/>
        </w:rPr>
      </w:pPr>
      <w:r w:rsidRPr="005F400C">
        <w:rPr>
          <w:rFonts w:ascii="Arial" w:hAnsi="Arial" w:cs="Arial"/>
          <w:sz w:val="24"/>
          <w:szCs w:val="24"/>
        </w:rPr>
        <w:t>Domicilio;</w:t>
      </w:r>
    </w:p>
    <w:p w:rsidR="00033D7C" w:rsidRPr="005F400C" w:rsidRDefault="00033D7C" w:rsidP="0027052C">
      <w:pPr>
        <w:numPr>
          <w:ilvl w:val="0"/>
          <w:numId w:val="34"/>
        </w:numPr>
        <w:spacing w:after="0" w:line="360" w:lineRule="auto"/>
        <w:jc w:val="both"/>
        <w:rPr>
          <w:rFonts w:ascii="Arial" w:hAnsi="Arial" w:cs="Arial"/>
          <w:sz w:val="24"/>
          <w:szCs w:val="24"/>
        </w:rPr>
      </w:pPr>
      <w:r w:rsidRPr="005F400C">
        <w:rPr>
          <w:rFonts w:ascii="Arial" w:hAnsi="Arial" w:cs="Arial"/>
          <w:sz w:val="24"/>
          <w:szCs w:val="24"/>
        </w:rPr>
        <w:t>Teléfono, fax, correo electrónico;</w:t>
      </w:r>
    </w:p>
    <w:p w:rsidR="00033D7C" w:rsidRPr="005F400C" w:rsidRDefault="00033D7C" w:rsidP="0027052C">
      <w:pPr>
        <w:numPr>
          <w:ilvl w:val="0"/>
          <w:numId w:val="34"/>
        </w:numPr>
        <w:spacing w:after="0" w:line="360" w:lineRule="auto"/>
        <w:jc w:val="both"/>
        <w:rPr>
          <w:rFonts w:ascii="Arial" w:hAnsi="Arial" w:cs="Arial"/>
          <w:sz w:val="24"/>
          <w:szCs w:val="24"/>
        </w:rPr>
      </w:pPr>
      <w:r w:rsidRPr="005F400C">
        <w:rPr>
          <w:rFonts w:ascii="Arial" w:hAnsi="Arial" w:cs="Arial"/>
          <w:sz w:val="24"/>
          <w:szCs w:val="24"/>
        </w:rPr>
        <w:t>Rama o actividad económica;</w:t>
      </w:r>
    </w:p>
    <w:p w:rsidR="00033D7C" w:rsidRPr="005F400C" w:rsidRDefault="00033D7C" w:rsidP="0027052C">
      <w:pPr>
        <w:numPr>
          <w:ilvl w:val="0"/>
          <w:numId w:val="34"/>
        </w:numPr>
        <w:spacing w:after="0" w:line="360" w:lineRule="auto"/>
        <w:jc w:val="both"/>
        <w:rPr>
          <w:rFonts w:ascii="Arial" w:hAnsi="Arial" w:cs="Arial"/>
          <w:sz w:val="24"/>
          <w:szCs w:val="24"/>
        </w:rPr>
      </w:pPr>
      <w:r w:rsidRPr="005F400C">
        <w:rPr>
          <w:rFonts w:ascii="Arial" w:hAnsi="Arial" w:cs="Arial"/>
          <w:sz w:val="24"/>
          <w:szCs w:val="24"/>
        </w:rPr>
        <w:t>Fecha de inicio de actividades;</w:t>
      </w:r>
    </w:p>
    <w:p w:rsidR="00033D7C" w:rsidRPr="005F400C" w:rsidRDefault="00033D7C" w:rsidP="0027052C">
      <w:pPr>
        <w:numPr>
          <w:ilvl w:val="0"/>
          <w:numId w:val="34"/>
        </w:numPr>
        <w:spacing w:after="0" w:line="360" w:lineRule="auto"/>
        <w:jc w:val="both"/>
        <w:rPr>
          <w:rFonts w:ascii="Arial" w:hAnsi="Arial" w:cs="Arial"/>
          <w:sz w:val="24"/>
          <w:szCs w:val="24"/>
        </w:rPr>
      </w:pPr>
      <w:r w:rsidRPr="005F400C">
        <w:rPr>
          <w:rFonts w:ascii="Arial" w:hAnsi="Arial" w:cs="Arial"/>
          <w:sz w:val="24"/>
          <w:szCs w:val="24"/>
        </w:rPr>
        <w:t>Número de trabajadores del centro de trabajo.</w:t>
      </w:r>
    </w:p>
    <w:p w:rsidR="00033D7C" w:rsidRPr="00C0167C" w:rsidRDefault="00033D7C" w:rsidP="0027052C">
      <w:pPr>
        <w:spacing w:line="360" w:lineRule="auto"/>
        <w:jc w:val="both"/>
        <w:rPr>
          <w:rFonts w:ascii="Arial" w:hAnsi="Arial" w:cs="Arial"/>
          <w:sz w:val="24"/>
          <w:szCs w:val="24"/>
        </w:rPr>
      </w:pPr>
      <w:r w:rsidRPr="005F400C">
        <w:rPr>
          <w:rFonts w:ascii="Arial" w:hAnsi="Arial" w:cs="Arial"/>
          <w:sz w:val="24"/>
          <w:szCs w:val="24"/>
        </w:rPr>
        <w:t> </w:t>
      </w:r>
    </w:p>
    <w:p w:rsidR="00033D7C" w:rsidRPr="005F400C" w:rsidRDefault="00033D7C" w:rsidP="0027052C">
      <w:pPr>
        <w:spacing w:line="360" w:lineRule="auto"/>
        <w:jc w:val="both"/>
        <w:rPr>
          <w:rFonts w:ascii="Arial" w:hAnsi="Arial" w:cs="Arial"/>
          <w:sz w:val="24"/>
          <w:szCs w:val="24"/>
        </w:rPr>
      </w:pPr>
      <w:r w:rsidRPr="005F400C">
        <w:rPr>
          <w:rFonts w:ascii="Arial" w:hAnsi="Arial" w:cs="Arial"/>
          <w:b/>
          <w:bCs/>
          <w:sz w:val="24"/>
          <w:szCs w:val="24"/>
        </w:rPr>
        <w:t>Datos de la comisión.</w:t>
      </w:r>
    </w:p>
    <w:p w:rsidR="00033D7C" w:rsidRPr="005F400C" w:rsidRDefault="00033D7C" w:rsidP="0027052C">
      <w:pPr>
        <w:numPr>
          <w:ilvl w:val="0"/>
          <w:numId w:val="35"/>
        </w:numPr>
        <w:spacing w:after="0" w:line="360" w:lineRule="auto"/>
        <w:jc w:val="both"/>
        <w:rPr>
          <w:rFonts w:ascii="Arial" w:hAnsi="Arial" w:cs="Arial"/>
          <w:sz w:val="24"/>
          <w:szCs w:val="24"/>
        </w:rPr>
      </w:pPr>
      <w:r w:rsidRPr="005F400C">
        <w:rPr>
          <w:rFonts w:ascii="Arial" w:hAnsi="Arial" w:cs="Arial"/>
          <w:sz w:val="24"/>
          <w:szCs w:val="24"/>
        </w:rPr>
        <w:t>Nombre de los integrantes: coordinador, secretario y vocales;</w:t>
      </w:r>
    </w:p>
    <w:p w:rsidR="00033D7C" w:rsidRPr="005F400C" w:rsidRDefault="00033D7C" w:rsidP="0027052C">
      <w:pPr>
        <w:numPr>
          <w:ilvl w:val="0"/>
          <w:numId w:val="35"/>
        </w:numPr>
        <w:spacing w:after="0" w:line="360" w:lineRule="auto"/>
        <w:jc w:val="both"/>
        <w:rPr>
          <w:rFonts w:ascii="Arial" w:hAnsi="Arial" w:cs="Arial"/>
          <w:sz w:val="24"/>
          <w:szCs w:val="24"/>
        </w:rPr>
      </w:pPr>
      <w:r w:rsidRPr="005F400C">
        <w:rPr>
          <w:rFonts w:ascii="Arial" w:hAnsi="Arial" w:cs="Arial"/>
          <w:sz w:val="24"/>
          <w:szCs w:val="24"/>
        </w:rPr>
        <w:t>Número de centros de trabajo en los que rige la comisión (domicilio, RFC y registro patronal del IMSS);</w:t>
      </w:r>
    </w:p>
    <w:p w:rsidR="00033D7C" w:rsidRPr="005F400C" w:rsidRDefault="00033D7C" w:rsidP="0027052C">
      <w:pPr>
        <w:numPr>
          <w:ilvl w:val="0"/>
          <w:numId w:val="35"/>
        </w:numPr>
        <w:spacing w:after="0" w:line="360" w:lineRule="auto"/>
        <w:jc w:val="both"/>
        <w:rPr>
          <w:rFonts w:ascii="Arial" w:hAnsi="Arial" w:cs="Arial"/>
          <w:sz w:val="24"/>
          <w:szCs w:val="24"/>
        </w:rPr>
      </w:pPr>
      <w:r w:rsidRPr="005F400C">
        <w:rPr>
          <w:rFonts w:ascii="Arial" w:hAnsi="Arial" w:cs="Arial"/>
          <w:sz w:val="24"/>
          <w:szCs w:val="24"/>
        </w:rPr>
        <w:t>Fecha de integración (día, mes y año);</w:t>
      </w:r>
    </w:p>
    <w:p w:rsidR="00033D7C" w:rsidRPr="005F400C" w:rsidRDefault="00033D7C" w:rsidP="0027052C">
      <w:pPr>
        <w:numPr>
          <w:ilvl w:val="0"/>
          <w:numId w:val="35"/>
        </w:numPr>
        <w:spacing w:after="0" w:line="360" w:lineRule="auto"/>
        <w:jc w:val="both"/>
        <w:rPr>
          <w:rFonts w:ascii="Arial" w:hAnsi="Arial" w:cs="Arial"/>
          <w:sz w:val="24"/>
          <w:szCs w:val="24"/>
        </w:rPr>
      </w:pPr>
      <w:r w:rsidRPr="005F400C">
        <w:rPr>
          <w:rFonts w:ascii="Arial" w:hAnsi="Arial" w:cs="Arial"/>
          <w:sz w:val="24"/>
          <w:szCs w:val="24"/>
        </w:rPr>
        <w:t>Nombre y firma del representante del patrón, y</w:t>
      </w:r>
    </w:p>
    <w:p w:rsidR="00033D7C" w:rsidRPr="005F400C" w:rsidRDefault="00033D7C" w:rsidP="0027052C">
      <w:pPr>
        <w:numPr>
          <w:ilvl w:val="0"/>
          <w:numId w:val="35"/>
        </w:numPr>
        <w:spacing w:after="0" w:line="360" w:lineRule="auto"/>
        <w:jc w:val="both"/>
        <w:rPr>
          <w:rFonts w:ascii="Arial" w:hAnsi="Arial" w:cs="Arial"/>
          <w:sz w:val="24"/>
          <w:szCs w:val="24"/>
        </w:rPr>
      </w:pPr>
      <w:r w:rsidRPr="005F400C">
        <w:rPr>
          <w:rFonts w:ascii="Arial" w:hAnsi="Arial" w:cs="Arial"/>
          <w:sz w:val="24"/>
          <w:szCs w:val="24"/>
        </w:rPr>
        <w:t>Nombre y firma del representante de los trabajadores.</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 </w:t>
      </w:r>
    </w:p>
    <w:p w:rsidR="00033D7C" w:rsidRPr="005F400C" w:rsidRDefault="00033D7C" w:rsidP="0027052C">
      <w:pPr>
        <w:spacing w:line="360" w:lineRule="auto"/>
        <w:jc w:val="both"/>
        <w:rPr>
          <w:rFonts w:ascii="Arial" w:hAnsi="Arial" w:cs="Arial"/>
          <w:sz w:val="24"/>
          <w:szCs w:val="24"/>
        </w:rPr>
      </w:pPr>
      <w:r w:rsidRPr="005F400C">
        <w:rPr>
          <w:rFonts w:ascii="Arial" w:hAnsi="Arial" w:cs="Arial"/>
          <w:b/>
          <w:bCs/>
          <w:sz w:val="24"/>
          <w:szCs w:val="24"/>
        </w:rPr>
        <w:t xml:space="preserve">Nota: </w:t>
      </w:r>
      <w:r w:rsidRPr="005F400C">
        <w:rPr>
          <w:rFonts w:ascii="Arial" w:hAnsi="Arial" w:cs="Arial"/>
          <w:sz w:val="24"/>
          <w:szCs w:val="24"/>
        </w:rPr>
        <w:t>se debe llenar un acta con toda la información requerida en este Apéndice, por cada comisión y por cada centro de trabajo que exista.</w:t>
      </w:r>
    </w:p>
    <w:p w:rsidR="00033D7C" w:rsidRPr="005F400C" w:rsidRDefault="00033D7C" w:rsidP="0027052C">
      <w:pPr>
        <w:spacing w:line="360" w:lineRule="auto"/>
        <w:jc w:val="both"/>
        <w:rPr>
          <w:rFonts w:ascii="Arial" w:hAnsi="Arial" w:cs="Arial"/>
          <w:b/>
          <w:bCs/>
          <w:sz w:val="24"/>
          <w:szCs w:val="24"/>
        </w:rPr>
      </w:pPr>
      <w:r w:rsidRPr="005F400C">
        <w:rPr>
          <w:rFonts w:ascii="Arial" w:hAnsi="Arial" w:cs="Arial"/>
          <w:b/>
          <w:bCs/>
          <w:sz w:val="24"/>
          <w:szCs w:val="24"/>
        </w:rPr>
        <w:t>5.2.10 PARTICIPACION DE LA COMISION DE SEGURIDAD E HIGIENE EN LA PROTECCION ECOLOGICA</w:t>
      </w:r>
    </w:p>
    <w:p w:rsidR="00033D7C" w:rsidRPr="005F400C" w:rsidRDefault="00033D7C" w:rsidP="0027052C">
      <w:pPr>
        <w:spacing w:line="360" w:lineRule="auto"/>
        <w:jc w:val="both"/>
        <w:rPr>
          <w:rFonts w:ascii="Arial" w:hAnsi="Arial" w:cs="Arial"/>
          <w:sz w:val="24"/>
          <w:szCs w:val="24"/>
        </w:rPr>
      </w:pPr>
      <w:r w:rsidRPr="005F400C">
        <w:rPr>
          <w:rFonts w:ascii="Arial" w:hAnsi="Arial" w:cs="Arial"/>
          <w:sz w:val="24"/>
          <w:szCs w:val="24"/>
        </w:rPr>
        <w:t>La comisión de seguridad e Higiene vigilará:</w:t>
      </w:r>
    </w:p>
    <w:p w:rsidR="00033D7C" w:rsidRPr="005F400C" w:rsidRDefault="00033D7C" w:rsidP="0027052C">
      <w:pPr>
        <w:numPr>
          <w:ilvl w:val="0"/>
          <w:numId w:val="36"/>
        </w:numPr>
        <w:spacing w:after="0" w:line="360" w:lineRule="auto"/>
        <w:jc w:val="both"/>
        <w:rPr>
          <w:rFonts w:ascii="Arial" w:hAnsi="Arial" w:cs="Arial"/>
          <w:sz w:val="24"/>
          <w:szCs w:val="24"/>
        </w:rPr>
      </w:pPr>
      <w:r w:rsidRPr="005F400C">
        <w:rPr>
          <w:rFonts w:ascii="Arial" w:hAnsi="Arial" w:cs="Arial"/>
          <w:sz w:val="24"/>
          <w:szCs w:val="24"/>
        </w:rPr>
        <w:lastRenderedPageBreak/>
        <w:t>Que la empresa lleve un control de las emisiones de humos, gases, polvos o vapores a través de chimeneas de calderas, hornos, reactores, etc.</w:t>
      </w:r>
    </w:p>
    <w:p w:rsidR="00033D7C" w:rsidRPr="005F400C" w:rsidRDefault="00033D7C" w:rsidP="0027052C">
      <w:pPr>
        <w:numPr>
          <w:ilvl w:val="0"/>
          <w:numId w:val="36"/>
        </w:numPr>
        <w:spacing w:after="0" w:line="360" w:lineRule="auto"/>
        <w:jc w:val="both"/>
        <w:rPr>
          <w:rFonts w:ascii="Arial" w:hAnsi="Arial" w:cs="Arial"/>
          <w:sz w:val="24"/>
          <w:szCs w:val="24"/>
        </w:rPr>
      </w:pPr>
      <w:r w:rsidRPr="005F400C">
        <w:rPr>
          <w:rFonts w:ascii="Arial" w:hAnsi="Arial" w:cs="Arial"/>
          <w:sz w:val="24"/>
          <w:szCs w:val="24"/>
        </w:rPr>
        <w:t>Que se evite la descarga de aguas residuales al drenaje, ríos y lagunas, a fin de no dañar  la calidad de estos. En su caso que se instalen los sistemas de tratamiento aplicables.</w:t>
      </w:r>
    </w:p>
    <w:p w:rsidR="00033D7C" w:rsidRPr="005F400C" w:rsidRDefault="00033D7C" w:rsidP="0027052C">
      <w:pPr>
        <w:numPr>
          <w:ilvl w:val="0"/>
          <w:numId w:val="36"/>
        </w:numPr>
        <w:spacing w:after="0" w:line="360" w:lineRule="auto"/>
        <w:jc w:val="both"/>
        <w:rPr>
          <w:rFonts w:ascii="Arial" w:hAnsi="Arial" w:cs="Arial"/>
          <w:sz w:val="24"/>
          <w:szCs w:val="24"/>
        </w:rPr>
      </w:pPr>
      <w:r w:rsidRPr="005F400C">
        <w:rPr>
          <w:rFonts w:ascii="Arial" w:hAnsi="Arial" w:cs="Arial"/>
          <w:sz w:val="24"/>
          <w:szCs w:val="24"/>
        </w:rPr>
        <w:t>Que la basura y los residuos sólidos sean depositados en recipientes adecuados y en un área aislada, donde se puedan separar los distintos tipos de basura como madera, papel, metal, vidrio y otros.</w:t>
      </w:r>
    </w:p>
    <w:p w:rsidR="00033D7C" w:rsidRPr="005F400C" w:rsidRDefault="00033D7C" w:rsidP="0027052C">
      <w:pPr>
        <w:numPr>
          <w:ilvl w:val="0"/>
          <w:numId w:val="36"/>
        </w:numPr>
        <w:spacing w:after="0" w:line="360" w:lineRule="auto"/>
        <w:jc w:val="both"/>
        <w:rPr>
          <w:rFonts w:ascii="Arial" w:hAnsi="Arial" w:cs="Arial"/>
          <w:sz w:val="24"/>
          <w:szCs w:val="24"/>
        </w:rPr>
      </w:pPr>
      <w:r w:rsidRPr="005F400C">
        <w:rPr>
          <w:rFonts w:ascii="Arial" w:hAnsi="Arial" w:cs="Arial"/>
          <w:sz w:val="24"/>
          <w:szCs w:val="24"/>
        </w:rPr>
        <w:t>Que la empresa cuente con los documentos autorizados como los establece la normatividad para el control de la contaminación, como son:</w:t>
      </w:r>
    </w:p>
    <w:p w:rsidR="00033D7C" w:rsidRPr="005F400C" w:rsidRDefault="00033D7C" w:rsidP="0027052C">
      <w:pPr>
        <w:numPr>
          <w:ilvl w:val="1"/>
          <w:numId w:val="36"/>
        </w:numPr>
        <w:spacing w:after="0" w:line="360" w:lineRule="auto"/>
        <w:jc w:val="both"/>
        <w:rPr>
          <w:rFonts w:ascii="Arial" w:hAnsi="Arial" w:cs="Arial"/>
          <w:sz w:val="24"/>
          <w:szCs w:val="24"/>
        </w:rPr>
      </w:pPr>
      <w:r w:rsidRPr="005F400C">
        <w:rPr>
          <w:rFonts w:ascii="Arial" w:hAnsi="Arial" w:cs="Arial"/>
          <w:sz w:val="24"/>
          <w:szCs w:val="24"/>
        </w:rPr>
        <w:t>Licencia de funcionamiento.</w:t>
      </w:r>
    </w:p>
    <w:p w:rsidR="00033D7C" w:rsidRPr="005F400C" w:rsidRDefault="00033D7C" w:rsidP="0027052C">
      <w:pPr>
        <w:numPr>
          <w:ilvl w:val="1"/>
          <w:numId w:val="36"/>
        </w:numPr>
        <w:spacing w:after="0" w:line="360" w:lineRule="auto"/>
        <w:jc w:val="both"/>
        <w:rPr>
          <w:rFonts w:ascii="Arial" w:hAnsi="Arial" w:cs="Arial"/>
          <w:sz w:val="24"/>
          <w:szCs w:val="24"/>
        </w:rPr>
      </w:pPr>
      <w:r w:rsidRPr="005F400C">
        <w:rPr>
          <w:rFonts w:ascii="Arial" w:hAnsi="Arial" w:cs="Arial"/>
          <w:sz w:val="24"/>
          <w:szCs w:val="24"/>
        </w:rPr>
        <w:t>Inventarios de emisiones.</w:t>
      </w:r>
    </w:p>
    <w:p w:rsidR="00033D7C" w:rsidRPr="005F400C" w:rsidRDefault="00033D7C" w:rsidP="0027052C">
      <w:pPr>
        <w:numPr>
          <w:ilvl w:val="1"/>
          <w:numId w:val="36"/>
        </w:numPr>
        <w:spacing w:after="0" w:line="360" w:lineRule="auto"/>
        <w:jc w:val="both"/>
        <w:rPr>
          <w:rFonts w:ascii="Arial" w:hAnsi="Arial" w:cs="Arial"/>
          <w:sz w:val="24"/>
          <w:szCs w:val="24"/>
        </w:rPr>
      </w:pPr>
      <w:r w:rsidRPr="005F400C">
        <w:rPr>
          <w:rFonts w:ascii="Arial" w:hAnsi="Arial" w:cs="Arial"/>
          <w:sz w:val="24"/>
          <w:szCs w:val="24"/>
        </w:rPr>
        <w:t>Registros de descargas y aguas residuales.</w:t>
      </w: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0D5906">
      <w:pPr>
        <w:autoSpaceDE w:val="0"/>
        <w:autoSpaceDN w:val="0"/>
        <w:adjustRightInd w:val="0"/>
        <w:spacing w:after="0" w:line="360" w:lineRule="auto"/>
        <w:jc w:val="center"/>
        <w:rPr>
          <w:rFonts w:ascii="Arial" w:hAnsi="Arial" w:cs="Arial"/>
          <w:b/>
          <w:bCs/>
          <w:sz w:val="24"/>
          <w:szCs w:val="24"/>
        </w:rPr>
      </w:pPr>
    </w:p>
    <w:p w:rsidR="00033D7C" w:rsidRDefault="009C5B6E" w:rsidP="000D5906">
      <w:pPr>
        <w:autoSpaceDE w:val="0"/>
        <w:autoSpaceDN w:val="0"/>
        <w:adjustRightInd w:val="0"/>
        <w:spacing w:after="0" w:line="360" w:lineRule="auto"/>
        <w:jc w:val="center"/>
        <w:rPr>
          <w:rFonts w:ascii="Arial" w:hAnsi="Arial" w:cs="Arial"/>
          <w:b/>
          <w:bCs/>
          <w:sz w:val="24"/>
          <w:szCs w:val="24"/>
        </w:rPr>
      </w:pPr>
      <w:r w:rsidRPr="009C5B6E">
        <w:rPr>
          <w:rFonts w:ascii="Arial" w:hAnsi="Arial" w:cs="Arial"/>
          <w:b/>
          <w:bCs/>
          <w:sz w:val="24"/>
          <w:szCs w:val="24"/>
        </w:rPr>
        <w:pict>
          <v:shape id="_x0000_i1028" type="#_x0000_t144" style="width:399.7pt;height:91.85pt" fillcolor="black">
            <v:shadow color="#868686"/>
            <v:textpath style="font-family:&quot;Arial Black&quot;" fitshape="t" trim="t" string="SUB-PROGRAMA III"/>
          </v:shape>
        </w:pict>
      </w: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0D5906">
      <w:pPr>
        <w:autoSpaceDE w:val="0"/>
        <w:autoSpaceDN w:val="0"/>
        <w:adjustRightInd w:val="0"/>
        <w:spacing w:after="0" w:line="360" w:lineRule="auto"/>
        <w:jc w:val="center"/>
        <w:rPr>
          <w:rFonts w:ascii="Arial" w:hAnsi="Arial" w:cs="Arial"/>
          <w:b/>
          <w:bCs/>
          <w:sz w:val="24"/>
          <w:szCs w:val="24"/>
        </w:rPr>
      </w:pPr>
    </w:p>
    <w:p w:rsidR="00033D7C" w:rsidRDefault="00033D7C" w:rsidP="000D5906">
      <w:pPr>
        <w:autoSpaceDE w:val="0"/>
        <w:autoSpaceDN w:val="0"/>
        <w:adjustRightInd w:val="0"/>
        <w:spacing w:after="0" w:line="360" w:lineRule="auto"/>
        <w:jc w:val="center"/>
        <w:rPr>
          <w:rFonts w:ascii="Arial" w:hAnsi="Arial" w:cs="Arial"/>
          <w:b/>
          <w:bCs/>
          <w:sz w:val="24"/>
          <w:szCs w:val="24"/>
        </w:rPr>
      </w:pPr>
    </w:p>
    <w:p w:rsidR="00033D7C" w:rsidRDefault="00033D7C" w:rsidP="000D5906">
      <w:pPr>
        <w:autoSpaceDE w:val="0"/>
        <w:autoSpaceDN w:val="0"/>
        <w:adjustRightInd w:val="0"/>
        <w:spacing w:after="0" w:line="360" w:lineRule="auto"/>
        <w:jc w:val="center"/>
        <w:rPr>
          <w:rFonts w:ascii="Arial" w:hAnsi="Arial" w:cs="Arial"/>
          <w:b/>
          <w:bCs/>
          <w:sz w:val="24"/>
          <w:szCs w:val="24"/>
        </w:rPr>
      </w:pPr>
    </w:p>
    <w:p w:rsidR="00033D7C" w:rsidRDefault="00033D7C" w:rsidP="000D5906">
      <w:pPr>
        <w:autoSpaceDE w:val="0"/>
        <w:autoSpaceDN w:val="0"/>
        <w:adjustRightInd w:val="0"/>
        <w:spacing w:after="0" w:line="360" w:lineRule="auto"/>
        <w:jc w:val="center"/>
        <w:rPr>
          <w:rFonts w:ascii="Arial" w:hAnsi="Arial" w:cs="Arial"/>
          <w:b/>
          <w:bCs/>
          <w:sz w:val="24"/>
          <w:szCs w:val="24"/>
        </w:rPr>
      </w:pPr>
    </w:p>
    <w:p w:rsidR="00033D7C" w:rsidRDefault="009C5B6E" w:rsidP="000D5906">
      <w:pPr>
        <w:autoSpaceDE w:val="0"/>
        <w:autoSpaceDN w:val="0"/>
        <w:adjustRightInd w:val="0"/>
        <w:spacing w:after="0" w:line="360" w:lineRule="auto"/>
        <w:jc w:val="both"/>
        <w:rPr>
          <w:rFonts w:ascii="Arial" w:hAnsi="Arial" w:cs="Arial"/>
          <w:b/>
          <w:bCs/>
          <w:sz w:val="24"/>
          <w:szCs w:val="24"/>
        </w:rPr>
        <w:sectPr w:rsidR="00033D7C" w:rsidSect="007C5F46">
          <w:headerReference w:type="default" r:id="rId29"/>
          <w:footerReference w:type="default" r:id="rId30"/>
          <w:pgSz w:w="12240" w:h="15840"/>
          <w:pgMar w:top="1276" w:right="1467" w:bottom="1417" w:left="1440" w:header="19" w:footer="720" w:gutter="0"/>
          <w:pgNumType w:start="57"/>
          <w:cols w:space="720"/>
          <w:noEndnote/>
        </w:sectPr>
      </w:pPr>
      <w:r w:rsidRPr="009C5B6E">
        <w:rPr>
          <w:rFonts w:ascii="Arial" w:hAnsi="Arial" w:cs="Arial"/>
          <w:b/>
          <w:bCs/>
          <w:sz w:val="24"/>
          <w:szCs w:val="24"/>
        </w:rPr>
        <w:pict>
          <v:shape id="_x0000_i1029" type="#_x0000_t175" style="width:455.15pt;height:66.2pt" adj="7200" fillcolor="black">
            <v:shadow color="#868686"/>
            <v:textpath style="font-family:&quot;Times New Roman&quot;;v-text-kern:t" trim="t" fitpath="t" string="MANEJO DE GAS CLORO"/>
          </v:shape>
        </w:pict>
      </w:r>
    </w:p>
    <w:p w:rsidR="00033D7C" w:rsidRPr="005F400C" w:rsidRDefault="00033D7C" w:rsidP="000D5906">
      <w:pPr>
        <w:autoSpaceDE w:val="0"/>
        <w:autoSpaceDN w:val="0"/>
        <w:adjustRightInd w:val="0"/>
        <w:spacing w:after="0" w:line="360" w:lineRule="auto"/>
        <w:jc w:val="both"/>
        <w:rPr>
          <w:rFonts w:ascii="Arial" w:hAnsi="Arial" w:cs="Arial"/>
          <w:sz w:val="24"/>
          <w:szCs w:val="24"/>
        </w:rPr>
      </w:pPr>
      <w:r w:rsidRPr="005F400C">
        <w:rPr>
          <w:rFonts w:ascii="Arial" w:hAnsi="Arial" w:cs="Arial"/>
          <w:b/>
          <w:bCs/>
          <w:sz w:val="24"/>
          <w:szCs w:val="24"/>
        </w:rPr>
        <w:lastRenderedPageBreak/>
        <w:t>5.3 MANEJO DEL GAS CLORO</w:t>
      </w:r>
      <w:r w:rsidRPr="005F400C">
        <w:rPr>
          <w:rFonts w:ascii="Arial" w:hAnsi="Arial" w:cs="Arial"/>
          <w:sz w:val="24"/>
          <w:szCs w:val="24"/>
        </w:rPr>
        <w:t>.</w:t>
      </w: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Hoja de Datos del Gas Cloro</w:t>
      </w: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tbl>
      <w:tblPr>
        <w:tblW w:w="0" w:type="auto"/>
        <w:tblInd w:w="-106" w:type="dxa"/>
        <w:tblBorders>
          <w:top w:val="single" w:sz="8" w:space="0" w:color="4F81BD"/>
          <w:left w:val="single" w:sz="8" w:space="0" w:color="4F81BD"/>
          <w:bottom w:val="single" w:sz="8" w:space="0" w:color="4F81BD"/>
          <w:right w:val="single" w:sz="8" w:space="0" w:color="4F81BD"/>
        </w:tblBorders>
        <w:tblLook w:val="00A0"/>
      </w:tblPr>
      <w:tblGrid>
        <w:gridCol w:w="2992"/>
        <w:gridCol w:w="2993"/>
        <w:gridCol w:w="2993"/>
      </w:tblGrid>
      <w:tr w:rsidR="00033D7C" w:rsidRPr="005F400C">
        <w:trPr>
          <w:trHeight w:val="603"/>
        </w:trPr>
        <w:tc>
          <w:tcPr>
            <w:tcW w:w="2992" w:type="dxa"/>
            <w:tcBorders>
              <w:top w:val="single" w:sz="8" w:space="0" w:color="4F81BD"/>
            </w:tcBorders>
            <w:shd w:val="clear" w:color="auto" w:fill="4F81BD"/>
          </w:tcPr>
          <w:p w:rsidR="00033D7C" w:rsidRPr="005F400C" w:rsidRDefault="00033D7C" w:rsidP="00A427B3">
            <w:pPr>
              <w:autoSpaceDE w:val="0"/>
              <w:autoSpaceDN w:val="0"/>
              <w:adjustRightInd w:val="0"/>
              <w:spacing w:after="0" w:line="240" w:lineRule="auto"/>
              <w:rPr>
                <w:rFonts w:ascii="Arial" w:hAnsi="Arial" w:cs="Arial"/>
                <w:b/>
                <w:bCs/>
                <w:color w:val="FFFFFF"/>
                <w:sz w:val="24"/>
                <w:szCs w:val="24"/>
                <w:lang w:eastAsia="es-MX"/>
              </w:rPr>
            </w:pPr>
            <w:r w:rsidRPr="005F400C">
              <w:rPr>
                <w:rFonts w:ascii="Arial" w:hAnsi="Arial" w:cs="Arial"/>
                <w:b/>
                <w:bCs/>
                <w:color w:val="FFFFFF"/>
                <w:sz w:val="24"/>
                <w:szCs w:val="24"/>
                <w:lang w:eastAsia="es-MX"/>
              </w:rPr>
              <w:t>Etiqueta de embalaje</w:t>
            </w:r>
          </w:p>
          <w:p w:rsidR="00033D7C" w:rsidRPr="005F400C" w:rsidRDefault="00033D7C" w:rsidP="00A427B3">
            <w:pPr>
              <w:autoSpaceDE w:val="0"/>
              <w:autoSpaceDN w:val="0"/>
              <w:adjustRightInd w:val="0"/>
              <w:spacing w:after="0" w:line="360" w:lineRule="auto"/>
              <w:jc w:val="both"/>
              <w:rPr>
                <w:rFonts w:ascii="Arial" w:hAnsi="Arial" w:cs="Arial"/>
                <w:b/>
                <w:bCs/>
                <w:color w:val="FFFFFF"/>
                <w:sz w:val="24"/>
                <w:szCs w:val="24"/>
              </w:rPr>
            </w:pPr>
          </w:p>
        </w:tc>
        <w:tc>
          <w:tcPr>
            <w:tcW w:w="2993" w:type="dxa"/>
            <w:tcBorders>
              <w:top w:val="single" w:sz="8" w:space="0" w:color="4F81BD"/>
            </w:tcBorders>
            <w:shd w:val="clear" w:color="auto" w:fill="4F81BD"/>
          </w:tcPr>
          <w:p w:rsidR="00033D7C" w:rsidRPr="005F400C" w:rsidRDefault="00033D7C" w:rsidP="00A427B3">
            <w:pPr>
              <w:autoSpaceDE w:val="0"/>
              <w:autoSpaceDN w:val="0"/>
              <w:adjustRightInd w:val="0"/>
              <w:spacing w:after="0" w:line="240" w:lineRule="auto"/>
              <w:rPr>
                <w:rFonts w:ascii="Arial" w:hAnsi="Arial" w:cs="Arial"/>
                <w:b/>
                <w:bCs/>
                <w:color w:val="FFFFFF"/>
                <w:sz w:val="24"/>
                <w:szCs w:val="24"/>
                <w:lang w:eastAsia="es-MX"/>
              </w:rPr>
            </w:pPr>
            <w:r w:rsidRPr="005F400C">
              <w:rPr>
                <w:rFonts w:ascii="Arial" w:hAnsi="Arial" w:cs="Arial"/>
                <w:b/>
                <w:bCs/>
                <w:color w:val="FFFFFF"/>
                <w:sz w:val="24"/>
                <w:szCs w:val="24"/>
                <w:lang w:eastAsia="es-MX"/>
              </w:rPr>
              <w:t>Rombo de identificación</w:t>
            </w:r>
          </w:p>
          <w:p w:rsidR="00033D7C" w:rsidRPr="005F400C" w:rsidRDefault="00033D7C" w:rsidP="00A427B3">
            <w:pPr>
              <w:autoSpaceDE w:val="0"/>
              <w:autoSpaceDN w:val="0"/>
              <w:adjustRightInd w:val="0"/>
              <w:spacing w:after="0" w:line="240" w:lineRule="auto"/>
              <w:rPr>
                <w:rFonts w:ascii="Arial" w:hAnsi="Arial" w:cs="Arial"/>
                <w:b/>
                <w:bCs/>
                <w:color w:val="FFFFFF"/>
                <w:sz w:val="24"/>
                <w:szCs w:val="24"/>
                <w:lang w:eastAsia="es-MX"/>
              </w:rPr>
            </w:pPr>
            <w:r w:rsidRPr="005F400C">
              <w:rPr>
                <w:rFonts w:ascii="Arial" w:hAnsi="Arial" w:cs="Arial"/>
                <w:b/>
                <w:bCs/>
                <w:color w:val="FFFFFF"/>
                <w:sz w:val="24"/>
                <w:szCs w:val="24"/>
                <w:lang w:eastAsia="es-MX"/>
              </w:rPr>
              <w:t>en transporte: un 1017</w:t>
            </w:r>
          </w:p>
          <w:p w:rsidR="00033D7C" w:rsidRPr="005F400C" w:rsidRDefault="00033D7C" w:rsidP="00A427B3">
            <w:pPr>
              <w:autoSpaceDE w:val="0"/>
              <w:autoSpaceDN w:val="0"/>
              <w:adjustRightInd w:val="0"/>
              <w:spacing w:after="0" w:line="360" w:lineRule="auto"/>
              <w:jc w:val="both"/>
              <w:rPr>
                <w:rFonts w:ascii="Arial" w:hAnsi="Arial" w:cs="Arial"/>
                <w:b/>
                <w:bCs/>
                <w:color w:val="FFFFFF"/>
                <w:sz w:val="24"/>
                <w:szCs w:val="24"/>
              </w:rPr>
            </w:pPr>
          </w:p>
        </w:tc>
        <w:tc>
          <w:tcPr>
            <w:tcW w:w="2993" w:type="dxa"/>
            <w:tcBorders>
              <w:top w:val="single" w:sz="8" w:space="0" w:color="4F81BD"/>
            </w:tcBorders>
            <w:shd w:val="clear" w:color="auto" w:fill="4F81BD"/>
          </w:tcPr>
          <w:p w:rsidR="00033D7C" w:rsidRPr="005F400C" w:rsidRDefault="00033D7C" w:rsidP="00A427B3">
            <w:pPr>
              <w:autoSpaceDE w:val="0"/>
              <w:autoSpaceDN w:val="0"/>
              <w:adjustRightInd w:val="0"/>
              <w:spacing w:after="0" w:line="240" w:lineRule="auto"/>
              <w:rPr>
                <w:rFonts w:ascii="Arial" w:hAnsi="Arial" w:cs="Arial"/>
                <w:b/>
                <w:bCs/>
                <w:color w:val="FFFFFF"/>
                <w:sz w:val="24"/>
                <w:szCs w:val="24"/>
                <w:lang w:eastAsia="es-MX"/>
              </w:rPr>
            </w:pPr>
            <w:r w:rsidRPr="005F400C">
              <w:rPr>
                <w:rFonts w:ascii="Arial" w:hAnsi="Arial" w:cs="Arial"/>
                <w:b/>
                <w:bCs/>
                <w:color w:val="FFFFFF"/>
                <w:sz w:val="24"/>
                <w:szCs w:val="24"/>
                <w:lang w:eastAsia="es-MX"/>
              </w:rPr>
              <w:t>Rombo para el</w:t>
            </w:r>
          </w:p>
          <w:p w:rsidR="00033D7C" w:rsidRPr="005F400C" w:rsidRDefault="00033D7C" w:rsidP="00A427B3">
            <w:pPr>
              <w:autoSpaceDE w:val="0"/>
              <w:autoSpaceDN w:val="0"/>
              <w:adjustRightInd w:val="0"/>
              <w:spacing w:after="0" w:line="240" w:lineRule="auto"/>
              <w:rPr>
                <w:rFonts w:ascii="Arial" w:hAnsi="Arial" w:cs="Arial"/>
                <w:b/>
                <w:bCs/>
                <w:color w:val="FFFFFF"/>
                <w:sz w:val="24"/>
                <w:szCs w:val="24"/>
                <w:lang w:eastAsia="es-MX"/>
              </w:rPr>
            </w:pPr>
            <w:r w:rsidRPr="005F400C">
              <w:rPr>
                <w:rFonts w:ascii="Arial" w:hAnsi="Arial" w:cs="Arial"/>
                <w:b/>
                <w:bCs/>
                <w:color w:val="FFFFFF"/>
                <w:sz w:val="24"/>
                <w:szCs w:val="24"/>
                <w:lang w:eastAsia="es-MX"/>
              </w:rPr>
              <w:t>almacenamiento</w:t>
            </w:r>
          </w:p>
          <w:p w:rsidR="00033D7C" w:rsidRPr="005F400C" w:rsidRDefault="00033D7C" w:rsidP="00A427B3">
            <w:pPr>
              <w:autoSpaceDE w:val="0"/>
              <w:autoSpaceDN w:val="0"/>
              <w:adjustRightInd w:val="0"/>
              <w:spacing w:after="0" w:line="360" w:lineRule="auto"/>
              <w:jc w:val="both"/>
              <w:rPr>
                <w:rFonts w:ascii="Arial" w:hAnsi="Arial" w:cs="Arial"/>
                <w:b/>
                <w:bCs/>
                <w:color w:val="FFFFFF"/>
                <w:sz w:val="24"/>
                <w:szCs w:val="24"/>
              </w:rPr>
            </w:pPr>
          </w:p>
        </w:tc>
      </w:tr>
      <w:tr w:rsidR="00033D7C" w:rsidRPr="005F400C">
        <w:tc>
          <w:tcPr>
            <w:tcW w:w="2992" w:type="dxa"/>
            <w:tcBorders>
              <w:top w:val="single" w:sz="8" w:space="0" w:color="4F81BD"/>
              <w:bottom w:val="single" w:sz="8" w:space="0" w:color="4F81BD"/>
            </w:tcBorders>
          </w:tcPr>
          <w:p w:rsidR="00033D7C" w:rsidRPr="005F400C" w:rsidRDefault="007C5F46" w:rsidP="00A427B3">
            <w:pPr>
              <w:autoSpaceDE w:val="0"/>
              <w:autoSpaceDN w:val="0"/>
              <w:adjustRightInd w:val="0"/>
              <w:spacing w:after="0" w:line="360" w:lineRule="auto"/>
              <w:jc w:val="center"/>
              <w:rPr>
                <w:rFonts w:ascii="Arial" w:hAnsi="Arial" w:cs="Arial"/>
                <w:b/>
                <w:bCs/>
                <w:sz w:val="24"/>
                <w:szCs w:val="24"/>
              </w:rPr>
            </w:pPr>
            <w:r w:rsidRPr="009C5B6E">
              <w:rPr>
                <w:rFonts w:ascii="Arial" w:hAnsi="Arial" w:cs="Arial"/>
                <w:b/>
                <w:bCs/>
                <w:noProof/>
                <w:sz w:val="24"/>
                <w:szCs w:val="24"/>
                <w:lang w:eastAsia="es-MX"/>
              </w:rPr>
              <w:pict>
                <v:shape id="Imagen 1336" o:spid="_x0000_i1030" type="#_x0000_t75" style="width:65.4pt;height:62.05pt;visibility:visible">
                  <v:imagedata r:id="rId31" o:title=""/>
                </v:shape>
              </w:pict>
            </w:r>
          </w:p>
        </w:tc>
        <w:tc>
          <w:tcPr>
            <w:tcW w:w="2993" w:type="dxa"/>
            <w:tcBorders>
              <w:top w:val="single" w:sz="8" w:space="0" w:color="4F81BD"/>
              <w:bottom w:val="single" w:sz="8" w:space="0" w:color="4F81BD"/>
            </w:tcBorders>
          </w:tcPr>
          <w:p w:rsidR="00033D7C" w:rsidRPr="005F400C" w:rsidRDefault="007C5F46" w:rsidP="00A427B3">
            <w:pPr>
              <w:autoSpaceDE w:val="0"/>
              <w:autoSpaceDN w:val="0"/>
              <w:adjustRightInd w:val="0"/>
              <w:spacing w:after="0" w:line="360" w:lineRule="auto"/>
              <w:jc w:val="center"/>
              <w:rPr>
                <w:rFonts w:ascii="Arial" w:hAnsi="Arial" w:cs="Arial"/>
                <w:b/>
                <w:bCs/>
                <w:sz w:val="24"/>
                <w:szCs w:val="24"/>
              </w:rPr>
            </w:pPr>
            <w:r w:rsidRPr="009C5B6E">
              <w:rPr>
                <w:rFonts w:ascii="Arial" w:hAnsi="Arial" w:cs="Arial"/>
                <w:b/>
                <w:bCs/>
                <w:noProof/>
                <w:sz w:val="24"/>
                <w:szCs w:val="24"/>
                <w:lang w:eastAsia="es-MX"/>
              </w:rPr>
              <w:pict>
                <v:shape id="Imagen 1337" o:spid="_x0000_i1031" type="#_x0000_t75" style="width:58.75pt;height:55.45pt;visibility:visible">
                  <v:imagedata r:id="rId32" o:title=""/>
                </v:shape>
              </w:pict>
            </w:r>
          </w:p>
        </w:tc>
        <w:tc>
          <w:tcPr>
            <w:tcW w:w="2993" w:type="dxa"/>
            <w:tcBorders>
              <w:top w:val="single" w:sz="8" w:space="0" w:color="4F81BD"/>
              <w:bottom w:val="single" w:sz="8" w:space="0" w:color="4F81BD"/>
            </w:tcBorders>
          </w:tcPr>
          <w:p w:rsidR="00033D7C" w:rsidRPr="005F400C" w:rsidRDefault="007C5F46" w:rsidP="00A427B3">
            <w:pPr>
              <w:autoSpaceDE w:val="0"/>
              <w:autoSpaceDN w:val="0"/>
              <w:adjustRightInd w:val="0"/>
              <w:spacing w:after="0" w:line="360" w:lineRule="auto"/>
              <w:jc w:val="center"/>
              <w:rPr>
                <w:rFonts w:ascii="Arial" w:hAnsi="Arial" w:cs="Arial"/>
                <w:b/>
                <w:bCs/>
                <w:sz w:val="24"/>
                <w:szCs w:val="24"/>
              </w:rPr>
            </w:pPr>
            <w:r w:rsidRPr="009C5B6E">
              <w:rPr>
                <w:rFonts w:ascii="Arial" w:hAnsi="Arial" w:cs="Arial"/>
                <w:b/>
                <w:bCs/>
                <w:noProof/>
                <w:sz w:val="24"/>
                <w:szCs w:val="24"/>
                <w:lang w:eastAsia="es-MX"/>
              </w:rPr>
              <w:pict>
                <v:shape id="Imagen 1338" o:spid="_x0000_i1032" type="#_x0000_t75" style="width:51.3pt;height:51.3pt;visibility:visible">
                  <v:imagedata r:id="rId33" o:title=""/>
                </v:shape>
              </w:pict>
            </w:r>
          </w:p>
        </w:tc>
      </w:tr>
    </w:tbl>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DESCRIPCIÓN</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El gas tiene un color amarillo verdoso, es inflamable, y está aproximadamente 2.5 veces más pesado que el aire.</w:t>
      </w: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PELIGROS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El gas cloro puede ser tóxico y causar irritación en la piel, los ojos, la nariz, y las membranas mucosas. El gas cloro en líquido puede causar irritación y ampollas severas en la piel.</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La exposición a cantidades concentradas del gas de cloro puede ser tóxica y puede causar irritación a la piel, los ojos, la nariz, y las membranas mucosas.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El gas de cloro no tiene que ser peligro serio si es que las personas que trabajan con él están adecuadamente capacitadas en su manejo. Los siguientes son algunos consejos para asegurar el manejo seguro del cloro.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 Proporcione instrucciones y supervisión apropiada a los trabajadores encargados con la responsabilidad del equipo.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2. Proporcione equipos de respiración autónoma apropiados en las áreas donde se almacene o se use el cloro.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3. Mantenga todos los equipos de respiración autónoma fuera del área de cloro.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4. Prepare planes de evacuación de las áreas donde pueda haber fugas de cloro. Recuerde irse cuesta arriba y contra el viento.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5. Nunca almacene materiales inflamables o combustibles cerca de contenedores de cloro.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6. Nunca aplique calor directamente a un contenedor de cloro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7. Nunca intente soldar tubería “vacía” de cloro sin haberla purgado primero.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8. Instale duchas de seguridad e instalaciones para lavado de ojos cerca del equipo de cloro.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9. Si hay una fuga, las reparaciones deben hacerse por dos personas por lo menos.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10. Nunca rocíe agua en los contenedores con fugas; esto puede empeorar la fuga.</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11. Al entrar en un área de equipo, respire superficialmente hasta estar seguro de que no haya fuga de gas cloro.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12. Utilice el equipo de cloración para deshacerse directamente del gas cloro.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13. Asegure los contenedores de cloro con cadenas, calzos, o pernos.</w:t>
      </w: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lastRenderedPageBreak/>
        <w:t>5.3.1 Reglas de Seguridad para los Cilindros y Contenedores de Cloro</w:t>
      </w: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CILINDROS DE 100 Y 150 LIBRAS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 Nunca exponga un cilindro a calor.</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2. Nunca trate de forzar un tapón fusible.</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3. Mantenga siempre la campana en su lugar, excepto cuando se está utilizando el cilindro.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4. Nunca levante un cilindro por la campana.</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5. No conecte a un colector común dos o más cilindros que estén descargando líquido.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6. Nunca deje caer o tirar un cilindro.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b/>
          <w:bCs/>
          <w:sz w:val="24"/>
          <w:szCs w:val="24"/>
        </w:rPr>
        <w:t>CONTENEDORES DE UNA TONELADA</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 Nunca exponga un contenedor a calor excesivo.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2. Nunca trate de forzar un tapón fusible.</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3. No mueva contenedores llenos de una tonelada con equipo clasificado de menos de dos toneladas.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4. No conecte a un colector común las válvulas de líquido de dos o más contenedores.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5. Almacene contenedores en áreas marcadas aparte y protegidas de fuentes de calor.</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6. No use o almacene contenedores cerca de tomas de aire o sótanos donde los gases pudieran extenderse a otras áreas.</w:t>
      </w: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5.3.2 ROPA DE PROTECCIÓN PERSONAL</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Al manejar el gas cloro, la ropa protectora debe incluir:</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 Careta de cara completa o goggles no-ventilados para químicos;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2) guantes de hule resistentes a químicos;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3) delantal o chaqueta</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lastRenderedPageBreak/>
        <w:t>4) mangas largas y pantalones.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5) deben ser prohibidos los zapatos abiertos y  tenis al manejar el gas cloro.</w:t>
      </w: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5.3.3 EFECTOS A LA SALUD</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Concentraciones bajas: sensación de ardor en los ojos, la nariz, y la garganta, rojez en la cara, estornudos y tos.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Concentraciones altas: tensión en la garganta y pecho – edema pulmonar. Mil partes por millón (PPM) provoca rápidamente la muerte.</w:t>
      </w:r>
    </w:p>
    <w:p w:rsidR="00033D7C" w:rsidRPr="005F400C" w:rsidRDefault="00033D7C" w:rsidP="001978D0">
      <w:pPr>
        <w:autoSpaceDE w:val="0"/>
        <w:autoSpaceDN w:val="0"/>
        <w:adjustRightInd w:val="0"/>
        <w:spacing w:after="0" w:line="360" w:lineRule="auto"/>
        <w:jc w:val="both"/>
        <w:rPr>
          <w:rFonts w:ascii="Arial" w:hAnsi="Arial" w:cs="Arial"/>
          <w:b/>
          <w:bCs/>
          <w:sz w:val="24"/>
          <w:szCs w:val="24"/>
          <w:lang w:eastAsia="es-MX"/>
        </w:rPr>
      </w:pPr>
    </w:p>
    <w:p w:rsidR="00033D7C" w:rsidRPr="005F400C" w:rsidRDefault="00033D7C" w:rsidP="001978D0">
      <w:pPr>
        <w:autoSpaceDE w:val="0"/>
        <w:autoSpaceDN w:val="0"/>
        <w:adjustRightInd w:val="0"/>
        <w:spacing w:after="0" w:line="360" w:lineRule="auto"/>
        <w:jc w:val="both"/>
        <w:rPr>
          <w:rFonts w:ascii="Arial" w:hAnsi="Arial" w:cs="Arial"/>
          <w:sz w:val="24"/>
          <w:szCs w:val="24"/>
          <w:lang w:eastAsia="es-MX"/>
        </w:rPr>
      </w:pPr>
      <w:r w:rsidRPr="005F400C">
        <w:rPr>
          <w:rFonts w:ascii="Arial" w:hAnsi="Arial" w:cs="Arial"/>
          <w:b/>
          <w:bCs/>
          <w:sz w:val="24"/>
          <w:szCs w:val="24"/>
          <w:lang w:eastAsia="es-MX"/>
        </w:rPr>
        <w:t xml:space="preserve">Inhalación: </w:t>
      </w:r>
      <w:r w:rsidRPr="005F400C">
        <w:rPr>
          <w:rFonts w:ascii="Arial" w:hAnsi="Arial" w:cs="Arial"/>
          <w:sz w:val="24"/>
          <w:szCs w:val="24"/>
          <w:lang w:eastAsia="es-MX"/>
        </w:rPr>
        <w:t>El cloro gaseoso es extremadamente irritante de la membrana mucosa del sistema respiratorio, produce nauseas, dolores de cabeza y bloqueo del sistema nervioso. En altas concentraciones la dificultad de respiración aumenta al punto de muerte por sofocación o neumonía química.</w:t>
      </w:r>
    </w:p>
    <w:p w:rsidR="00033D7C" w:rsidRPr="005F400C" w:rsidRDefault="00033D7C" w:rsidP="001978D0">
      <w:pPr>
        <w:autoSpaceDE w:val="0"/>
        <w:autoSpaceDN w:val="0"/>
        <w:adjustRightInd w:val="0"/>
        <w:spacing w:after="0" w:line="360" w:lineRule="auto"/>
        <w:jc w:val="both"/>
        <w:rPr>
          <w:rFonts w:ascii="Arial" w:hAnsi="Arial" w:cs="Arial"/>
          <w:b/>
          <w:bCs/>
          <w:sz w:val="24"/>
          <w:szCs w:val="24"/>
          <w:lang w:eastAsia="es-MX"/>
        </w:rPr>
      </w:pPr>
    </w:p>
    <w:p w:rsidR="00033D7C" w:rsidRPr="005F400C" w:rsidRDefault="00033D7C" w:rsidP="001978D0">
      <w:pPr>
        <w:autoSpaceDE w:val="0"/>
        <w:autoSpaceDN w:val="0"/>
        <w:adjustRightInd w:val="0"/>
        <w:spacing w:after="0" w:line="360" w:lineRule="auto"/>
        <w:jc w:val="both"/>
        <w:rPr>
          <w:rFonts w:ascii="Arial" w:hAnsi="Arial" w:cs="Arial"/>
          <w:sz w:val="24"/>
          <w:szCs w:val="24"/>
          <w:lang w:eastAsia="es-MX"/>
        </w:rPr>
      </w:pPr>
      <w:r w:rsidRPr="005F400C">
        <w:rPr>
          <w:rFonts w:ascii="Arial" w:hAnsi="Arial" w:cs="Arial"/>
          <w:b/>
          <w:bCs/>
          <w:sz w:val="24"/>
          <w:szCs w:val="24"/>
          <w:lang w:eastAsia="es-MX"/>
        </w:rPr>
        <w:t xml:space="preserve">Ingestión: </w:t>
      </w:r>
      <w:r w:rsidRPr="005F400C">
        <w:rPr>
          <w:rFonts w:ascii="Arial" w:hAnsi="Arial" w:cs="Arial"/>
          <w:sz w:val="24"/>
          <w:szCs w:val="24"/>
          <w:lang w:eastAsia="es-MX"/>
        </w:rPr>
        <w:t>Cloro líquido se vaporiza a gas por lo que no es posible ingerirlo.</w:t>
      </w:r>
    </w:p>
    <w:p w:rsidR="00033D7C" w:rsidRPr="005F400C" w:rsidRDefault="00033D7C" w:rsidP="001978D0">
      <w:pPr>
        <w:autoSpaceDE w:val="0"/>
        <w:autoSpaceDN w:val="0"/>
        <w:adjustRightInd w:val="0"/>
        <w:spacing w:after="0" w:line="360" w:lineRule="auto"/>
        <w:jc w:val="both"/>
        <w:rPr>
          <w:rFonts w:ascii="Arial" w:hAnsi="Arial" w:cs="Arial"/>
          <w:b/>
          <w:bCs/>
          <w:sz w:val="24"/>
          <w:szCs w:val="24"/>
          <w:lang w:eastAsia="es-MX"/>
        </w:rPr>
      </w:pPr>
    </w:p>
    <w:p w:rsidR="00033D7C" w:rsidRPr="005F400C" w:rsidRDefault="00033D7C" w:rsidP="001978D0">
      <w:pPr>
        <w:autoSpaceDE w:val="0"/>
        <w:autoSpaceDN w:val="0"/>
        <w:adjustRightInd w:val="0"/>
        <w:spacing w:after="0" w:line="360" w:lineRule="auto"/>
        <w:jc w:val="both"/>
        <w:rPr>
          <w:rFonts w:ascii="Arial" w:hAnsi="Arial" w:cs="Arial"/>
          <w:sz w:val="24"/>
          <w:szCs w:val="24"/>
          <w:lang w:eastAsia="es-MX"/>
        </w:rPr>
      </w:pPr>
      <w:r w:rsidRPr="005F400C">
        <w:rPr>
          <w:rFonts w:ascii="Arial" w:hAnsi="Arial" w:cs="Arial"/>
          <w:b/>
          <w:bCs/>
          <w:sz w:val="24"/>
          <w:szCs w:val="24"/>
          <w:lang w:eastAsia="es-MX"/>
        </w:rPr>
        <w:t xml:space="preserve">Contacto con la piel: </w:t>
      </w:r>
      <w:r w:rsidRPr="005F400C">
        <w:rPr>
          <w:rFonts w:ascii="Arial" w:hAnsi="Arial" w:cs="Arial"/>
          <w:sz w:val="24"/>
          <w:szCs w:val="24"/>
          <w:lang w:eastAsia="es-MX"/>
        </w:rPr>
        <w:t>Cloro líquido en contacto con la piel provoca irritaciones y quemaduras locales. También puede producir congelación de la piel.</w:t>
      </w:r>
    </w:p>
    <w:p w:rsidR="00033D7C" w:rsidRPr="005F400C" w:rsidRDefault="00033D7C" w:rsidP="001978D0">
      <w:pPr>
        <w:autoSpaceDE w:val="0"/>
        <w:autoSpaceDN w:val="0"/>
        <w:adjustRightInd w:val="0"/>
        <w:spacing w:after="0" w:line="360" w:lineRule="auto"/>
        <w:jc w:val="both"/>
        <w:rPr>
          <w:rFonts w:ascii="Arial" w:hAnsi="Arial" w:cs="Arial"/>
          <w:sz w:val="24"/>
          <w:szCs w:val="24"/>
          <w:lang w:eastAsia="es-MX"/>
        </w:rPr>
      </w:pPr>
      <w:r w:rsidRPr="005F400C">
        <w:rPr>
          <w:rFonts w:ascii="Arial" w:hAnsi="Arial" w:cs="Arial"/>
          <w:b/>
          <w:bCs/>
          <w:sz w:val="24"/>
          <w:szCs w:val="24"/>
          <w:lang w:eastAsia="es-MX"/>
        </w:rPr>
        <w:t xml:space="preserve">Contacto con los ojos: </w:t>
      </w:r>
      <w:r w:rsidRPr="005F400C">
        <w:rPr>
          <w:rFonts w:ascii="Arial" w:hAnsi="Arial" w:cs="Arial"/>
          <w:sz w:val="24"/>
          <w:szCs w:val="24"/>
          <w:lang w:eastAsia="es-MX"/>
        </w:rPr>
        <w:t>Cloro líquido o gaseoso en altas concentraciones provoca visión borrosa y deformada, enrojecimiento, dolor y severa quemadura del tejido ocular. Causa ceguera.</w:t>
      </w:r>
    </w:p>
    <w:p w:rsidR="00033D7C" w:rsidRPr="005F400C" w:rsidRDefault="00033D7C" w:rsidP="001978D0">
      <w:pPr>
        <w:autoSpaceDE w:val="0"/>
        <w:autoSpaceDN w:val="0"/>
        <w:adjustRightInd w:val="0"/>
        <w:spacing w:after="0" w:line="360" w:lineRule="auto"/>
        <w:jc w:val="both"/>
        <w:rPr>
          <w:rFonts w:ascii="Arial" w:hAnsi="Arial" w:cs="Arial"/>
          <w:b/>
          <w:bCs/>
          <w:sz w:val="24"/>
          <w:szCs w:val="24"/>
          <w:lang w:eastAsia="es-MX"/>
        </w:rPr>
      </w:pPr>
    </w:p>
    <w:p w:rsidR="00033D7C" w:rsidRPr="005F400C" w:rsidRDefault="00033D7C" w:rsidP="001978D0">
      <w:pPr>
        <w:autoSpaceDE w:val="0"/>
        <w:autoSpaceDN w:val="0"/>
        <w:adjustRightInd w:val="0"/>
        <w:spacing w:after="0" w:line="360" w:lineRule="auto"/>
        <w:jc w:val="both"/>
        <w:rPr>
          <w:rFonts w:ascii="Arial" w:hAnsi="Arial" w:cs="Arial"/>
          <w:sz w:val="24"/>
          <w:szCs w:val="24"/>
          <w:lang w:eastAsia="es-MX"/>
        </w:rPr>
      </w:pPr>
      <w:r w:rsidRPr="005F400C">
        <w:rPr>
          <w:rFonts w:ascii="Arial" w:hAnsi="Arial" w:cs="Arial"/>
          <w:b/>
          <w:bCs/>
          <w:sz w:val="24"/>
          <w:szCs w:val="24"/>
          <w:lang w:eastAsia="es-MX"/>
        </w:rPr>
        <w:t xml:space="preserve">Exposición crónica: </w:t>
      </w:r>
      <w:r w:rsidRPr="005F400C">
        <w:rPr>
          <w:rFonts w:ascii="Arial" w:hAnsi="Arial" w:cs="Arial"/>
          <w:sz w:val="24"/>
          <w:szCs w:val="24"/>
          <w:lang w:eastAsia="es-MX"/>
        </w:rPr>
        <w:t>Baja concentración de cloro gaseoso en el aire produce ligeros síntomas irritantes después de horas de exposición. Exámenes de personas expuestas en tales condiciones no muestran efectos crónicos. Puede ocurrir edema pulmonar.</w:t>
      </w: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lastRenderedPageBreak/>
        <w:t>5.3.4 PRIMEROS AUXILIOS</w:t>
      </w: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INHALACIÓN</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 Saque a la víctima del área contaminada.</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2) Mantenga caliente a la víctima y en una posición inclinada con la cabeza y los hombros elevados.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3) Administre respiración artificial, si es necesaria.</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4) Administre oxígeno en cuanto sea posible.</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5) Llame al personal de emergencias o a un médico inmediatamente.</w:t>
      </w: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CONTACTO CON LA PIEL</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 Ponga a la víctima en una ducha, quitando toda la ropa contaminada.</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2) Lave el área afectada con jabón y agua.</w:t>
      </w: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CONTACTO CON LOS OJOS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 Lave los ojos con agua durante 15 minutos, manteniendo los párpados bien abiertos.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2) Llame al personal de emergencias o a un médico de inmediato.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3) Lave los ojos por un segundo periodo de 15 minutos si el personal de emergencia o el médico no está disponible inmediatamente.</w:t>
      </w: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lastRenderedPageBreak/>
        <w:t>5.3.5 RIESGO AMBIENTAL.</w:t>
      </w:r>
    </w:p>
    <w:p w:rsidR="00033D7C" w:rsidRPr="005F400C" w:rsidRDefault="00033D7C" w:rsidP="001978D0">
      <w:pPr>
        <w:autoSpaceDE w:val="0"/>
        <w:autoSpaceDN w:val="0"/>
        <w:adjustRightInd w:val="0"/>
        <w:spacing w:after="0" w:line="360" w:lineRule="auto"/>
        <w:jc w:val="both"/>
        <w:rPr>
          <w:rFonts w:ascii="Arial" w:hAnsi="Arial" w:cs="Arial"/>
          <w:sz w:val="24"/>
          <w:szCs w:val="24"/>
          <w:lang w:eastAsia="es-MX"/>
        </w:rPr>
      </w:pPr>
      <w:r w:rsidRPr="005F400C">
        <w:rPr>
          <w:rFonts w:ascii="Arial" w:hAnsi="Arial" w:cs="Arial"/>
          <w:sz w:val="24"/>
          <w:szCs w:val="24"/>
          <w:lang w:eastAsia="es-MX"/>
        </w:rPr>
        <w:t xml:space="preserve">Cuando se libera al aire, el cloro reaccionará con el agua formando ácido hipocloroso y ácido clorhídrico, los que son removidos de la atmósfera por la lluvia.  </w:t>
      </w:r>
    </w:p>
    <w:p w:rsidR="00033D7C" w:rsidRPr="005F400C" w:rsidRDefault="00033D7C" w:rsidP="001978D0">
      <w:pPr>
        <w:autoSpaceDE w:val="0"/>
        <w:autoSpaceDN w:val="0"/>
        <w:adjustRightInd w:val="0"/>
        <w:spacing w:after="0" w:line="360" w:lineRule="auto"/>
        <w:jc w:val="both"/>
        <w:rPr>
          <w:rFonts w:ascii="Arial" w:hAnsi="Arial" w:cs="Arial"/>
          <w:sz w:val="24"/>
          <w:szCs w:val="24"/>
          <w:lang w:eastAsia="es-MX"/>
        </w:rPr>
      </w:pPr>
    </w:p>
    <w:p w:rsidR="00033D7C" w:rsidRPr="005F400C" w:rsidRDefault="00033D7C" w:rsidP="001978D0">
      <w:pPr>
        <w:autoSpaceDE w:val="0"/>
        <w:autoSpaceDN w:val="0"/>
        <w:adjustRightInd w:val="0"/>
        <w:spacing w:after="0" w:line="360" w:lineRule="auto"/>
        <w:jc w:val="both"/>
        <w:rPr>
          <w:rFonts w:ascii="Arial" w:hAnsi="Arial" w:cs="Arial"/>
          <w:sz w:val="24"/>
          <w:szCs w:val="24"/>
          <w:lang w:eastAsia="es-MX"/>
        </w:rPr>
      </w:pPr>
      <w:r w:rsidRPr="005F400C">
        <w:rPr>
          <w:rFonts w:ascii="Arial" w:hAnsi="Arial" w:cs="Arial"/>
          <w:sz w:val="24"/>
          <w:szCs w:val="24"/>
          <w:lang w:eastAsia="es-MX"/>
        </w:rPr>
        <w:t xml:space="preserve">El cloro es ligeramente soluble en agua, por ello es poco absorbido de la nube de cloro cuando se posa sobre la superficie del agua. Reacciona con el agua formando ácido hipocloroso y ácido clorhídrico. El ácido hipocloroso se degrada rápidamente. El ácido clorhídrico también se degrada; sus productos de degradación reducirán el PH del agua (la harán más acida). Muchas formas de vida acuática son afectadas a menos de 0.1 ppm  </w:t>
      </w:r>
    </w:p>
    <w:p w:rsidR="00033D7C" w:rsidRPr="005F400C" w:rsidRDefault="00033D7C" w:rsidP="001978D0">
      <w:pPr>
        <w:autoSpaceDE w:val="0"/>
        <w:autoSpaceDN w:val="0"/>
        <w:adjustRightInd w:val="0"/>
        <w:spacing w:after="0" w:line="360" w:lineRule="auto"/>
        <w:jc w:val="both"/>
        <w:rPr>
          <w:rFonts w:ascii="Arial" w:hAnsi="Arial" w:cs="Arial"/>
          <w:sz w:val="24"/>
          <w:szCs w:val="24"/>
          <w:lang w:eastAsia="es-MX"/>
        </w:rPr>
      </w:pPr>
      <w:r w:rsidRPr="005F400C">
        <w:rPr>
          <w:rFonts w:ascii="Arial" w:hAnsi="Arial" w:cs="Arial"/>
          <w:sz w:val="24"/>
          <w:szCs w:val="24"/>
          <w:lang w:eastAsia="es-MX"/>
        </w:rPr>
        <w:t xml:space="preserve">Como el cloro es un gas, raramente se encuentra en el suelo. Si es liberado al suelo, el cloro reaccionará con la humedad formando ácido hipocloroso y ácido clorhídrico. Estos compuestos pueden reaccionar con otras sustancias en el suelo. El cloro ataca la clorofila de las hojas provocando que estas se marchiten. Usualmente no son destruidas pero se retrasa su crecimiento y tiempo de recuperación.  </w:t>
      </w: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5.3.6 INSTRUCCIONES PARA FIJAR CERCA DEL CLORADOR, SULFONADOR, O AMONIADOR:</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 Haga girar la manija de la válvula en el sentido de las agujas del reloj para cerrar la válvula del cilindro.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2. Espere que baje el indicador del manómetro de flujo a cero. El indicador en frente del alimentador de gas debe indicar cero gas.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3. Espere aproximadamente un minuto, el indicador debe permanecer en cero. Si el indicador baila o no cae hasta cero, es posible que la válvula no esté bien cerrada. Asegúrese de que la válvula esté cerrada antes de continuar.</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4. Apague el eyector y asegúrese de que el indicador de suministro de gas quede en la posición de “No Gas” al dar vuelta a la manija de reposición. Si el indicador vuelve a cero, hay presión de gas todavía presente o hay una fuga de aire en el sistema. Refiérase al manual de instrucciones si es obvio que hay una fuga de aire.</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5. Afloje el tornillo del yugo de alimentación de gas. Quite el alimentador de gas de la válvula.</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lastRenderedPageBreak/>
        <w:t>6. Reemplace el cilindro de gas.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7. Quite la vieja junta de plomo. Inspeccione y limpie las superficies del alimentador de gas y de la válvula. Instale la nueva junta de plomo.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8. Posicione el alimentador de gas en el nuevo cilindro de gas y apriete el tornillo del yugo. No lo apriete demasiado.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9. Abra la válvula del cilindro de gas y vuélvala a cerrar rápidamente. Inspeccione para fugas. Si hay fugas, prenda el eyector y repita los pasos (2), (3), y (4) y componga las fugas.</w:t>
      </w:r>
    </w:p>
    <w:p w:rsidR="00033D7C" w:rsidRPr="005F400C" w:rsidRDefault="00033D7C" w:rsidP="001978D0">
      <w:pPr>
        <w:autoSpaceDE w:val="0"/>
        <w:autoSpaceDN w:val="0"/>
        <w:adjustRightInd w:val="0"/>
        <w:spacing w:after="0" w:line="360" w:lineRule="auto"/>
        <w:jc w:val="both"/>
        <w:rPr>
          <w:rFonts w:ascii="Arial" w:hAnsi="Arial" w:cs="Arial"/>
          <w:i/>
          <w:iCs/>
          <w:sz w:val="24"/>
          <w:szCs w:val="24"/>
        </w:rPr>
      </w:pPr>
      <w:r w:rsidRPr="005F400C">
        <w:rPr>
          <w:rFonts w:ascii="Arial" w:hAnsi="Arial" w:cs="Arial"/>
          <w:i/>
          <w:iCs/>
          <w:sz w:val="24"/>
          <w:szCs w:val="24"/>
        </w:rPr>
        <w:t>Soluciones para prueba de fugas: Clorador/Sulfonador: Amoniaco, Amoniador: Blanqueador</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10. Abra la válvula del cilindro de gas aproximadamente 1⁄4 de vuelta y deje la llave del cilindro en la válvula.</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11. Prenda el eyector.</w:t>
      </w:r>
    </w:p>
    <w:p w:rsidR="00033D7C" w:rsidRPr="005F400C" w:rsidRDefault="00033D7C" w:rsidP="00D37029">
      <w:pPr>
        <w:autoSpaceDE w:val="0"/>
        <w:autoSpaceDN w:val="0"/>
        <w:adjustRightInd w:val="0"/>
        <w:spacing w:after="0" w:line="360" w:lineRule="auto"/>
        <w:ind w:firstLine="708"/>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5.3.7 INSTRUCCIONES PARA FIJAR CERCA DE LOS CONTENEDORES DE UNA TONELADA AL CAMBIARLOS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 Gire la manija de la válvula en dirección de las agujas del reloj.</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2. Permita que el indicador en el medidor de flujo llegue a cero. El indicador en frente del alimentador de gas debe estar en la sección roja, lo cual indica cero gas. Todo el líquido tiene que vaporizarse del sifón.</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3. Espere aproximadamente un minuto. El indicador debe permanecer en cero. Si el indicador baila o no cae hasta cero, es posible que la válvula no esté bien cerrada. Asegúrese de que la válvula esté cerrada antes de continuar.</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4. Apague el eyector y asegúrese de que el indicador de suministro de gas quede en la posición de “No Gas” al dar vuelta a la manija de reposición. Si el indicador vuelve a cero, hay presión de gas todavía presente o hay una fuga de aire en el sistema. Refiérase al manual de instrucciones si es obvio que hay una fuga de aire.</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lastRenderedPageBreak/>
        <w:t>5. Afloje el tornillo del yugo de alimentación de gas. Quite el alimentador de gas de la válvula.</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6. Reemplace el contenedor de una tonelada, asegúrese de que el contenedor lleno esté orientado con las válvulas en posición vertical, una válvula arriba de la otra.</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7. Quite la vieja junta de plomo. Inspeccione y limpie las superficies del alimentador de gas y de la válvula. Instale la nueva junta de plomo.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8. Posicione el alimentador de gas en el nuevo cilindro de gas y apriete el tornillo del yugo. No lo apriete demasiado.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9. Asegúrese de que el calentador esté conectado y funcionando. Un calentador que funciona sirve para vaporizar cualquier líquido retenido.</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10. Abra la válvula del cilindro de gas y vuélvala a cerrar rápidamente. Inspeccione para fugas. Si hay fugas, prenda el eyector y repita los pasos (2), (3), y (4) y componga las fugas.</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11. Abra despacio la válvula del contenedor de una tonelada aproximadamente 1⁄4 de vuelta y deje la llave del cilindro en la válvula.</w:t>
      </w:r>
    </w:p>
    <w:p w:rsidR="00033D7C" w:rsidRPr="005F400C" w:rsidRDefault="00033D7C" w:rsidP="001978D0">
      <w:pPr>
        <w:autoSpaceDE w:val="0"/>
        <w:autoSpaceDN w:val="0"/>
        <w:adjustRightInd w:val="0"/>
        <w:spacing w:after="0" w:line="360" w:lineRule="auto"/>
        <w:jc w:val="both"/>
        <w:rPr>
          <w:rFonts w:ascii="Arial" w:hAnsi="Arial" w:cs="Arial"/>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12. Prenda el eyector.</w:t>
      </w: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autoSpaceDE w:val="0"/>
        <w:autoSpaceDN w:val="0"/>
        <w:adjustRightInd w:val="0"/>
        <w:spacing w:after="0" w:line="360" w:lineRule="auto"/>
        <w:jc w:val="both"/>
        <w:rPr>
          <w:rFonts w:ascii="Arial" w:hAnsi="Arial" w:cs="Arial"/>
          <w:sz w:val="24"/>
          <w:szCs w:val="24"/>
          <w:lang w:eastAsia="es-MX"/>
        </w:rPr>
      </w:pPr>
      <w:r w:rsidRPr="005F400C">
        <w:rPr>
          <w:rFonts w:ascii="Arial" w:hAnsi="Arial" w:cs="Arial"/>
          <w:b/>
          <w:bCs/>
          <w:sz w:val="24"/>
          <w:szCs w:val="24"/>
          <w:lang w:eastAsia="es-MX"/>
        </w:rPr>
        <w:t>5.3.8 Peligros por Fuego y explosión</w:t>
      </w:r>
      <w:r w:rsidRPr="005F400C">
        <w:rPr>
          <w:rFonts w:ascii="Arial" w:hAnsi="Arial" w:cs="Arial"/>
          <w:sz w:val="24"/>
          <w:szCs w:val="24"/>
          <w:lang w:eastAsia="es-MX"/>
        </w:rPr>
        <w:t>:</w:t>
      </w:r>
    </w:p>
    <w:p w:rsidR="00033D7C" w:rsidRPr="005F400C" w:rsidRDefault="00033D7C" w:rsidP="001978D0">
      <w:pPr>
        <w:autoSpaceDE w:val="0"/>
        <w:autoSpaceDN w:val="0"/>
        <w:adjustRightInd w:val="0"/>
        <w:spacing w:after="0" w:line="360" w:lineRule="auto"/>
        <w:jc w:val="both"/>
        <w:rPr>
          <w:rFonts w:ascii="Arial" w:hAnsi="Arial" w:cs="Arial"/>
          <w:sz w:val="24"/>
          <w:szCs w:val="24"/>
          <w:lang w:eastAsia="es-MX"/>
        </w:rPr>
      </w:pPr>
      <w:r w:rsidRPr="005F400C">
        <w:rPr>
          <w:rFonts w:ascii="Arial" w:hAnsi="Arial" w:cs="Arial"/>
          <w:sz w:val="24"/>
          <w:szCs w:val="24"/>
          <w:lang w:eastAsia="es-MX"/>
        </w:rPr>
        <w:t>No es explosivo y no es inflamable. Sin embargo es comburente de ciertas sustancias, reacciona con compuestos orgánicos y puede causar ignición al contacto con materiales finamente divididos. Extremadamente peligroso en contacto con hidrogeno, acetileno, éter, amoniaco, hidrocarburos y metales en polvo. La mayoría de los materiales combustibles se queman tan rápidamente en el cloro como lo hacen con el oxígeno. Los cilindros pueden fugar rápidamente o explotar cuando son expuestos al fuego o calor intenso. Durante el combate contra incendio puede haber contaminación.</w:t>
      </w:r>
    </w:p>
    <w:p w:rsidR="00033D7C" w:rsidRPr="005F400C" w:rsidRDefault="00033D7C" w:rsidP="001978D0">
      <w:pPr>
        <w:autoSpaceDE w:val="0"/>
        <w:autoSpaceDN w:val="0"/>
        <w:adjustRightInd w:val="0"/>
        <w:spacing w:after="0" w:line="360" w:lineRule="auto"/>
        <w:jc w:val="both"/>
        <w:rPr>
          <w:rFonts w:ascii="Arial" w:hAnsi="Arial" w:cs="Arial"/>
          <w:b/>
          <w:bCs/>
          <w:sz w:val="24"/>
          <w:szCs w:val="24"/>
          <w:lang w:eastAsia="es-MX"/>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lang w:eastAsia="es-MX"/>
        </w:rPr>
      </w:pPr>
      <w:r w:rsidRPr="005F400C">
        <w:rPr>
          <w:rFonts w:ascii="Arial" w:hAnsi="Arial" w:cs="Arial"/>
          <w:b/>
          <w:bCs/>
          <w:sz w:val="24"/>
          <w:szCs w:val="24"/>
          <w:lang w:eastAsia="es-MX"/>
        </w:rPr>
        <w:lastRenderedPageBreak/>
        <w:t>5.3.8.1 Medio para extinguir el fuego:</w:t>
      </w:r>
    </w:p>
    <w:p w:rsidR="00033D7C" w:rsidRPr="005F400C" w:rsidRDefault="00033D7C" w:rsidP="001978D0">
      <w:pPr>
        <w:autoSpaceDE w:val="0"/>
        <w:autoSpaceDN w:val="0"/>
        <w:adjustRightInd w:val="0"/>
        <w:spacing w:after="0" w:line="360" w:lineRule="auto"/>
        <w:jc w:val="both"/>
        <w:rPr>
          <w:rFonts w:ascii="Arial" w:hAnsi="Arial" w:cs="Arial"/>
          <w:sz w:val="24"/>
          <w:szCs w:val="24"/>
          <w:lang w:eastAsia="es-MX"/>
        </w:rPr>
      </w:pPr>
      <w:r w:rsidRPr="005F400C">
        <w:rPr>
          <w:rFonts w:ascii="Arial" w:hAnsi="Arial" w:cs="Arial"/>
          <w:sz w:val="24"/>
          <w:szCs w:val="24"/>
          <w:lang w:eastAsia="es-MX"/>
        </w:rPr>
        <w:t>No utilice extintores de polvo químico seco, dióxido de carbono o compuestos halogenados.</w:t>
      </w:r>
    </w:p>
    <w:p w:rsidR="00033D7C" w:rsidRPr="005F400C" w:rsidRDefault="00033D7C" w:rsidP="001978D0">
      <w:pPr>
        <w:autoSpaceDE w:val="0"/>
        <w:autoSpaceDN w:val="0"/>
        <w:adjustRightInd w:val="0"/>
        <w:spacing w:after="0" w:line="360" w:lineRule="auto"/>
        <w:jc w:val="both"/>
        <w:rPr>
          <w:rFonts w:ascii="Arial" w:hAnsi="Arial" w:cs="Arial"/>
          <w:sz w:val="24"/>
          <w:szCs w:val="24"/>
          <w:lang w:eastAsia="es-MX"/>
        </w:rPr>
      </w:pPr>
      <w:r w:rsidRPr="005F400C">
        <w:rPr>
          <w:rFonts w:ascii="Arial" w:hAnsi="Arial" w:cs="Arial"/>
          <w:sz w:val="24"/>
          <w:szCs w:val="24"/>
          <w:lang w:eastAsia="es-MX"/>
        </w:rPr>
        <w:t>Es recomendable usar agua en forma pulverizada, cuando se trata de enfriar tanques expuestos al fuego.</w:t>
      </w:r>
    </w:p>
    <w:p w:rsidR="00033D7C" w:rsidRPr="005F400C" w:rsidRDefault="00033D7C" w:rsidP="001978D0">
      <w:pPr>
        <w:autoSpaceDE w:val="0"/>
        <w:autoSpaceDN w:val="0"/>
        <w:adjustRightInd w:val="0"/>
        <w:spacing w:after="0" w:line="360" w:lineRule="auto"/>
        <w:jc w:val="both"/>
        <w:rPr>
          <w:rFonts w:ascii="Arial" w:hAnsi="Arial" w:cs="Arial"/>
          <w:b/>
          <w:bCs/>
          <w:sz w:val="24"/>
          <w:szCs w:val="24"/>
          <w:lang w:eastAsia="es-MX"/>
        </w:rPr>
      </w:pPr>
    </w:p>
    <w:p w:rsidR="00033D7C" w:rsidRPr="005F400C" w:rsidRDefault="00033D7C" w:rsidP="001978D0">
      <w:pPr>
        <w:autoSpaceDE w:val="0"/>
        <w:autoSpaceDN w:val="0"/>
        <w:adjustRightInd w:val="0"/>
        <w:spacing w:after="0" w:line="360" w:lineRule="auto"/>
        <w:jc w:val="both"/>
        <w:rPr>
          <w:rFonts w:ascii="Arial" w:hAnsi="Arial" w:cs="Arial"/>
          <w:sz w:val="24"/>
          <w:szCs w:val="24"/>
          <w:lang w:eastAsia="es-MX"/>
        </w:rPr>
      </w:pPr>
      <w:r w:rsidRPr="005F400C">
        <w:rPr>
          <w:rFonts w:ascii="Arial" w:hAnsi="Arial" w:cs="Arial"/>
          <w:b/>
          <w:bCs/>
          <w:sz w:val="24"/>
          <w:szCs w:val="24"/>
          <w:lang w:eastAsia="es-MX"/>
        </w:rPr>
        <w:t>Nota para la brigada de emergencia</w:t>
      </w:r>
      <w:r w:rsidRPr="005F400C">
        <w:rPr>
          <w:rFonts w:ascii="Arial" w:hAnsi="Arial" w:cs="Arial"/>
          <w:sz w:val="24"/>
          <w:szCs w:val="24"/>
          <w:lang w:eastAsia="es-MX"/>
        </w:rPr>
        <w:t>:</w:t>
      </w:r>
    </w:p>
    <w:p w:rsidR="00033D7C" w:rsidRPr="005F400C" w:rsidRDefault="00033D7C" w:rsidP="001978D0">
      <w:pPr>
        <w:autoSpaceDE w:val="0"/>
        <w:autoSpaceDN w:val="0"/>
        <w:adjustRightInd w:val="0"/>
        <w:spacing w:after="0" w:line="360" w:lineRule="auto"/>
        <w:jc w:val="both"/>
        <w:rPr>
          <w:rFonts w:ascii="Arial" w:hAnsi="Arial" w:cs="Arial"/>
          <w:sz w:val="24"/>
          <w:szCs w:val="24"/>
          <w:lang w:eastAsia="es-MX"/>
        </w:rPr>
      </w:pPr>
      <w:r w:rsidRPr="005F400C">
        <w:rPr>
          <w:rFonts w:ascii="Arial" w:hAnsi="Arial" w:cs="Arial"/>
          <w:sz w:val="24"/>
          <w:szCs w:val="24"/>
          <w:lang w:eastAsia="es-MX"/>
        </w:rPr>
        <w:t>Todos los Bomberos deben usar equipo de respiración autónomo y traje de protección nivel A o B, dependiendo de la evaluación de la emergencia. Si es posible, mover los cilindros fuera del área de fuego. Enfríe los cilindros con una lluvia de agua hasta lograr control del incendio. Permanezca lejos de los tanques de almacenamiento. Si el fuego es en la zona de almacenamiento: evacue del área a las personas sin equipo de protección, aísle el área de riesgo, mantenga el sentido de ubicación con respecto a la dirección contraria del viento, enfríe los cilindros hasta mucho después de terminado el incendio.</w:t>
      </w:r>
    </w:p>
    <w:p w:rsidR="00033D7C" w:rsidRPr="005F400C" w:rsidRDefault="00033D7C" w:rsidP="001978D0">
      <w:pPr>
        <w:autoSpaceDE w:val="0"/>
        <w:autoSpaceDN w:val="0"/>
        <w:adjustRightInd w:val="0"/>
        <w:spacing w:after="0" w:line="360" w:lineRule="auto"/>
        <w:jc w:val="both"/>
        <w:rPr>
          <w:rFonts w:ascii="Arial" w:hAnsi="Arial" w:cs="Arial"/>
          <w:sz w:val="24"/>
          <w:szCs w:val="24"/>
          <w:lang w:eastAsia="es-MX"/>
        </w:rPr>
      </w:pPr>
    </w:p>
    <w:p w:rsidR="00033D7C" w:rsidRPr="005F400C" w:rsidRDefault="00033D7C" w:rsidP="001978D0">
      <w:pPr>
        <w:autoSpaceDE w:val="0"/>
        <w:autoSpaceDN w:val="0"/>
        <w:adjustRightInd w:val="0"/>
        <w:spacing w:after="0" w:line="360" w:lineRule="auto"/>
        <w:jc w:val="both"/>
        <w:rPr>
          <w:rFonts w:ascii="Arial" w:hAnsi="Arial" w:cs="Arial"/>
          <w:b/>
          <w:bCs/>
          <w:sz w:val="24"/>
          <w:szCs w:val="24"/>
        </w:rPr>
      </w:pPr>
    </w:p>
    <w:p w:rsidR="00033D7C" w:rsidRPr="005F400C" w:rsidRDefault="00033D7C" w:rsidP="001978D0">
      <w:pPr>
        <w:spacing w:line="360" w:lineRule="auto"/>
        <w:jc w:val="both"/>
        <w:rPr>
          <w:rFonts w:ascii="Arial" w:hAnsi="Arial" w:cs="Arial"/>
          <w:sz w:val="24"/>
          <w:szCs w:val="24"/>
          <w:lang w:val="es-ES"/>
        </w:rPr>
      </w:pPr>
    </w:p>
    <w:p w:rsidR="00033D7C" w:rsidRPr="005F400C" w:rsidRDefault="00033D7C" w:rsidP="001978D0">
      <w:pPr>
        <w:spacing w:line="360" w:lineRule="auto"/>
        <w:jc w:val="both"/>
        <w:rPr>
          <w:rFonts w:ascii="Arial" w:hAnsi="Arial" w:cs="Arial"/>
          <w:sz w:val="24"/>
          <w:szCs w:val="24"/>
        </w:rPr>
      </w:pPr>
    </w:p>
    <w:p w:rsidR="00033D7C" w:rsidRPr="005F400C" w:rsidRDefault="00033D7C" w:rsidP="001978D0">
      <w:pPr>
        <w:widowControl w:val="0"/>
        <w:autoSpaceDE w:val="0"/>
        <w:autoSpaceDN w:val="0"/>
        <w:adjustRightInd w:val="0"/>
        <w:spacing w:line="360" w:lineRule="auto"/>
        <w:ind w:firstLine="216"/>
        <w:jc w:val="both"/>
        <w:rPr>
          <w:rFonts w:ascii="Arial" w:hAnsi="Arial" w:cs="Arial"/>
          <w:sz w:val="24"/>
          <w:szCs w:val="24"/>
        </w:rPr>
      </w:pPr>
    </w:p>
    <w:p w:rsidR="00033D7C" w:rsidRPr="005F400C" w:rsidRDefault="00033D7C" w:rsidP="001978D0">
      <w:pPr>
        <w:widowControl w:val="0"/>
        <w:autoSpaceDE w:val="0"/>
        <w:autoSpaceDN w:val="0"/>
        <w:adjustRightInd w:val="0"/>
        <w:spacing w:line="360" w:lineRule="auto"/>
        <w:ind w:firstLine="216"/>
        <w:jc w:val="both"/>
        <w:rPr>
          <w:rFonts w:ascii="Arial" w:hAnsi="Arial" w:cs="Arial"/>
          <w:sz w:val="24"/>
          <w:szCs w:val="24"/>
        </w:rPr>
      </w:pPr>
    </w:p>
    <w:p w:rsidR="00033D7C" w:rsidRPr="005F400C" w:rsidRDefault="00033D7C" w:rsidP="0027052C">
      <w:pPr>
        <w:pStyle w:val="Textoindependiente"/>
        <w:spacing w:line="360" w:lineRule="auto"/>
        <w:rPr>
          <w:rFonts w:cs="Times New Roman"/>
          <w:lang w:val="es-MX"/>
        </w:rPr>
        <w:sectPr w:rsidR="00033D7C" w:rsidRPr="005F400C" w:rsidSect="007C5F46">
          <w:headerReference w:type="default" r:id="rId34"/>
          <w:footerReference w:type="default" r:id="rId35"/>
          <w:pgSz w:w="12240" w:h="15840"/>
          <w:pgMar w:top="1276" w:right="1467" w:bottom="1417" w:left="1440" w:header="19" w:footer="720" w:gutter="0"/>
          <w:pgNumType w:start="74"/>
          <w:cols w:space="720"/>
          <w:noEndnote/>
        </w:sectPr>
      </w:pPr>
    </w:p>
    <w:p w:rsidR="00033D7C" w:rsidRDefault="00033D7C" w:rsidP="0027052C">
      <w:pPr>
        <w:spacing w:line="360" w:lineRule="auto"/>
        <w:jc w:val="both"/>
        <w:rPr>
          <w:rFonts w:ascii="Arial" w:hAnsi="Arial" w:cs="Arial"/>
          <w:sz w:val="24"/>
          <w:szCs w:val="24"/>
        </w:rPr>
      </w:pPr>
    </w:p>
    <w:p w:rsidR="00033D7C" w:rsidRDefault="00033D7C" w:rsidP="0027052C">
      <w:pPr>
        <w:spacing w:line="360" w:lineRule="auto"/>
        <w:jc w:val="both"/>
        <w:rPr>
          <w:rFonts w:ascii="Arial" w:hAnsi="Arial" w:cs="Arial"/>
          <w:sz w:val="24"/>
          <w:szCs w:val="24"/>
        </w:rPr>
      </w:pPr>
    </w:p>
    <w:p w:rsidR="00033D7C" w:rsidRDefault="009C5B6E" w:rsidP="00876B6B">
      <w:pPr>
        <w:spacing w:line="360" w:lineRule="auto"/>
        <w:jc w:val="center"/>
        <w:rPr>
          <w:rFonts w:ascii="Arial" w:hAnsi="Arial" w:cs="Arial"/>
          <w:sz w:val="24"/>
          <w:szCs w:val="24"/>
        </w:rPr>
      </w:pPr>
      <w:r w:rsidRPr="009C5B6E">
        <w:rPr>
          <w:rFonts w:ascii="Arial" w:hAnsi="Arial" w:cs="Arial"/>
          <w:sz w:val="24"/>
          <w:szCs w:val="24"/>
        </w:rPr>
        <w:pict>
          <v:shape id="_x0000_i1033" type="#_x0000_t144" style="width:417.1pt;height:67.85pt" fillcolor="black">
            <v:shadow color="#868686"/>
            <v:textpath style="font-family:&quot;Arial Black&quot;" fitshape="t" trim="t" string="SUB-PROGRAMA IV"/>
          </v:shape>
        </w:pict>
      </w:r>
    </w:p>
    <w:p w:rsidR="00033D7C" w:rsidRDefault="00033D7C" w:rsidP="00876B6B">
      <w:pPr>
        <w:spacing w:line="360" w:lineRule="auto"/>
        <w:jc w:val="center"/>
        <w:rPr>
          <w:rFonts w:ascii="Arial" w:hAnsi="Arial" w:cs="Arial"/>
          <w:sz w:val="24"/>
          <w:szCs w:val="24"/>
        </w:rPr>
      </w:pPr>
    </w:p>
    <w:p w:rsidR="00033D7C" w:rsidRDefault="00033D7C" w:rsidP="00876B6B">
      <w:pPr>
        <w:spacing w:line="360" w:lineRule="auto"/>
        <w:jc w:val="center"/>
        <w:rPr>
          <w:rFonts w:ascii="Arial" w:hAnsi="Arial" w:cs="Arial"/>
          <w:sz w:val="24"/>
          <w:szCs w:val="24"/>
        </w:rPr>
      </w:pPr>
    </w:p>
    <w:p w:rsidR="00033D7C" w:rsidRDefault="00033D7C" w:rsidP="00876B6B">
      <w:pPr>
        <w:spacing w:line="360" w:lineRule="auto"/>
        <w:jc w:val="center"/>
        <w:rPr>
          <w:rFonts w:ascii="Arial" w:hAnsi="Arial" w:cs="Arial"/>
          <w:sz w:val="24"/>
          <w:szCs w:val="24"/>
        </w:rPr>
      </w:pPr>
    </w:p>
    <w:p w:rsidR="00033D7C" w:rsidRDefault="00033D7C" w:rsidP="00876B6B">
      <w:pPr>
        <w:spacing w:line="360" w:lineRule="auto"/>
        <w:jc w:val="center"/>
        <w:rPr>
          <w:rFonts w:ascii="Arial" w:hAnsi="Arial" w:cs="Arial"/>
          <w:sz w:val="24"/>
          <w:szCs w:val="24"/>
        </w:rPr>
      </w:pPr>
    </w:p>
    <w:p w:rsidR="00033D7C" w:rsidRDefault="00033D7C" w:rsidP="00876B6B">
      <w:pPr>
        <w:spacing w:line="360" w:lineRule="auto"/>
        <w:jc w:val="center"/>
        <w:rPr>
          <w:rFonts w:ascii="Arial" w:hAnsi="Arial" w:cs="Arial"/>
          <w:sz w:val="24"/>
          <w:szCs w:val="24"/>
        </w:rPr>
      </w:pPr>
    </w:p>
    <w:p w:rsidR="00033D7C" w:rsidRDefault="00033D7C" w:rsidP="00876B6B">
      <w:pPr>
        <w:spacing w:line="360" w:lineRule="auto"/>
        <w:jc w:val="center"/>
        <w:rPr>
          <w:rFonts w:ascii="Arial" w:hAnsi="Arial" w:cs="Arial"/>
          <w:sz w:val="24"/>
          <w:szCs w:val="24"/>
        </w:rPr>
      </w:pPr>
    </w:p>
    <w:p w:rsidR="00033D7C" w:rsidRDefault="009C5B6E" w:rsidP="00876B6B">
      <w:pPr>
        <w:spacing w:line="360" w:lineRule="auto"/>
        <w:jc w:val="center"/>
        <w:rPr>
          <w:rFonts w:ascii="Arial" w:hAnsi="Arial" w:cs="Arial"/>
          <w:sz w:val="24"/>
          <w:szCs w:val="24"/>
        </w:rPr>
        <w:sectPr w:rsidR="00033D7C" w:rsidSect="0027052C">
          <w:headerReference w:type="default" r:id="rId36"/>
          <w:footerReference w:type="default" r:id="rId37"/>
          <w:pgSz w:w="12240" w:h="15840"/>
          <w:pgMar w:top="1417" w:right="1701" w:bottom="1417" w:left="1134" w:header="708" w:footer="601" w:gutter="0"/>
          <w:cols w:space="708"/>
          <w:docGrid w:linePitch="360"/>
        </w:sectPr>
      </w:pPr>
      <w:r w:rsidRPr="009C5B6E">
        <w:rPr>
          <w:rFonts w:ascii="Arial" w:hAnsi="Arial" w:cs="Arial"/>
          <w:sz w:val="24"/>
          <w:szCs w:val="24"/>
        </w:rPr>
        <w:pict>
          <v:shape id="_x0000_i1034" type="#_x0000_t175" style="width:465.95pt;height:67.85pt" adj="7200" fillcolor="black">
            <v:shadow color="#868686"/>
            <v:textpath style="font-family:&quot;Times New Roman&quot;;v-text-kern:t" trim="t" fitpath="t" string="PREVENCION CONTRA INCENDIOS"/>
          </v:shape>
        </w:pict>
      </w:r>
    </w:p>
    <w:p w:rsidR="00033D7C" w:rsidRPr="005F400C" w:rsidRDefault="00033D7C" w:rsidP="00876B6B">
      <w:pPr>
        <w:spacing w:line="360" w:lineRule="auto"/>
        <w:jc w:val="center"/>
        <w:rPr>
          <w:rFonts w:ascii="Arial" w:hAnsi="Arial" w:cs="Arial"/>
          <w:sz w:val="24"/>
          <w:szCs w:val="24"/>
        </w:rPr>
      </w:pPr>
    </w:p>
    <w:p w:rsidR="00033D7C" w:rsidRPr="00CC6AEF" w:rsidRDefault="00033D7C" w:rsidP="00CC6AEF">
      <w:pPr>
        <w:spacing w:line="360" w:lineRule="auto"/>
        <w:jc w:val="both"/>
        <w:rPr>
          <w:rFonts w:ascii="Arial" w:hAnsi="Arial" w:cs="Arial"/>
          <w:b/>
          <w:bCs/>
          <w:sz w:val="24"/>
          <w:szCs w:val="24"/>
        </w:rPr>
      </w:pPr>
      <w:r w:rsidRPr="005F400C">
        <w:rPr>
          <w:rFonts w:ascii="Arial" w:hAnsi="Arial" w:cs="Arial"/>
          <w:b/>
          <w:bCs/>
          <w:sz w:val="24"/>
          <w:szCs w:val="24"/>
        </w:rPr>
        <w:t xml:space="preserve">5.4 </w:t>
      </w:r>
      <w:r>
        <w:rPr>
          <w:rFonts w:ascii="Arial" w:hAnsi="Arial" w:cs="Arial"/>
          <w:b/>
          <w:bCs/>
          <w:sz w:val="24"/>
          <w:szCs w:val="24"/>
        </w:rPr>
        <w:t xml:space="preserve">PREVENCIÓN  CONTRA  </w:t>
      </w:r>
      <w:r w:rsidRPr="005F400C">
        <w:rPr>
          <w:rFonts w:ascii="Arial" w:hAnsi="Arial" w:cs="Arial"/>
          <w:b/>
          <w:bCs/>
          <w:sz w:val="24"/>
          <w:szCs w:val="24"/>
        </w:rPr>
        <w:t>INCENDIOS</w:t>
      </w:r>
      <w:r w:rsidRPr="005F400C">
        <w:rPr>
          <w:rFonts w:ascii="Arial" w:hAnsi="Arial" w:cs="Arial"/>
          <w:b/>
          <w:bCs/>
          <w:sz w:val="24"/>
          <w:szCs w:val="24"/>
        </w:rPr>
        <w:tab/>
      </w:r>
    </w:p>
    <w:p w:rsidR="00033D7C" w:rsidRPr="005F400C" w:rsidRDefault="00033D7C" w:rsidP="00304401">
      <w:pPr>
        <w:autoSpaceDE w:val="0"/>
        <w:autoSpaceDN w:val="0"/>
        <w:adjustRightInd w:val="0"/>
        <w:spacing w:line="360" w:lineRule="auto"/>
        <w:jc w:val="both"/>
        <w:rPr>
          <w:rFonts w:ascii="Arial" w:hAnsi="Arial" w:cs="Arial"/>
          <w:sz w:val="24"/>
          <w:szCs w:val="24"/>
          <w:lang w:eastAsia="es-MX"/>
        </w:rPr>
      </w:pPr>
      <w:r w:rsidRPr="005F400C">
        <w:rPr>
          <w:rFonts w:ascii="Arial" w:hAnsi="Arial" w:cs="Arial"/>
          <w:sz w:val="24"/>
          <w:szCs w:val="24"/>
          <w:lang w:eastAsia="es-MX"/>
        </w:rPr>
        <w:t>El fuego es la rápida oxidación de los materiales combustibles con desprendimiento de luz y calor.</w:t>
      </w:r>
    </w:p>
    <w:p w:rsidR="00033D7C" w:rsidRPr="00D46B28" w:rsidRDefault="00033D7C" w:rsidP="00D46B28">
      <w:pPr>
        <w:autoSpaceDE w:val="0"/>
        <w:autoSpaceDN w:val="0"/>
        <w:adjustRightInd w:val="0"/>
        <w:spacing w:line="360" w:lineRule="auto"/>
        <w:jc w:val="both"/>
        <w:rPr>
          <w:rFonts w:ascii="Arial" w:hAnsi="Arial" w:cs="Arial"/>
          <w:sz w:val="24"/>
          <w:szCs w:val="24"/>
          <w:lang w:eastAsia="es-MX"/>
        </w:rPr>
      </w:pPr>
      <w:r w:rsidRPr="005F400C">
        <w:rPr>
          <w:rFonts w:ascii="Arial" w:hAnsi="Arial" w:cs="Arial"/>
          <w:sz w:val="24"/>
          <w:szCs w:val="24"/>
          <w:lang w:eastAsia="es-MX"/>
        </w:rPr>
        <w:t>El fuego al ser manejado y controlado adecuadamente por el hombre, proporciona grandes beneficios, pero cuando éste sale de su control, es el enemigo más temible, ya que a su paso, destruye los bienes que el hombre tiene. Por esto es que al fuego se le debe respetar y manejar adecuadamente.</w:t>
      </w:r>
    </w:p>
    <w:p w:rsidR="00033D7C" w:rsidRPr="005F400C" w:rsidRDefault="00033D7C" w:rsidP="00304401">
      <w:pPr>
        <w:autoSpaceDE w:val="0"/>
        <w:autoSpaceDN w:val="0"/>
        <w:adjustRightInd w:val="0"/>
        <w:spacing w:line="360" w:lineRule="auto"/>
        <w:jc w:val="both"/>
        <w:rPr>
          <w:rFonts w:ascii="Arial" w:hAnsi="Arial" w:cs="Arial"/>
          <w:b/>
          <w:bCs/>
          <w:sz w:val="24"/>
          <w:szCs w:val="24"/>
          <w:lang w:eastAsia="es-MX"/>
        </w:rPr>
      </w:pPr>
      <w:r w:rsidRPr="005F400C">
        <w:rPr>
          <w:rFonts w:ascii="Arial" w:hAnsi="Arial" w:cs="Arial"/>
          <w:b/>
          <w:bCs/>
          <w:sz w:val="24"/>
          <w:szCs w:val="24"/>
          <w:lang w:eastAsia="es-MX"/>
        </w:rPr>
        <w:t>5.4.1 ELEMENTOS NECESARIOS PARA QUE EXISTA EL FUEGO</w:t>
      </w:r>
    </w:p>
    <w:p w:rsidR="00033D7C" w:rsidRPr="005F400C" w:rsidRDefault="009C5B6E" w:rsidP="00304401">
      <w:pPr>
        <w:autoSpaceDE w:val="0"/>
        <w:autoSpaceDN w:val="0"/>
        <w:adjustRightInd w:val="0"/>
        <w:spacing w:line="360" w:lineRule="auto"/>
        <w:jc w:val="both"/>
        <w:rPr>
          <w:rFonts w:ascii="Arial" w:hAnsi="Arial" w:cs="Arial"/>
          <w:sz w:val="24"/>
          <w:szCs w:val="24"/>
          <w:lang w:eastAsia="es-MX"/>
        </w:rPr>
      </w:pPr>
      <w:r w:rsidRPr="009C5B6E">
        <w:rPr>
          <w:noProof/>
          <w:lang w:eastAsia="es-MX"/>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2" type="#_x0000_t5" style="position:absolute;left:0;text-align:left;margin-left:130.6pt;margin-top:34.3pt;width:99.7pt;height:85.45pt;rotation:3851040fd;z-index:7" adj="11119"/>
        </w:pict>
      </w:r>
      <w:r w:rsidR="00033D7C" w:rsidRPr="005F400C">
        <w:rPr>
          <w:rFonts w:ascii="Arial" w:hAnsi="Arial" w:cs="Arial"/>
          <w:sz w:val="24"/>
          <w:szCs w:val="24"/>
          <w:lang w:eastAsia="es-MX"/>
        </w:rPr>
        <w:t>Para que exista el fuego se necesitan tres elementos que son</w:t>
      </w:r>
    </w:p>
    <w:p w:rsidR="00033D7C" w:rsidRPr="005F400C" w:rsidRDefault="009C5B6E" w:rsidP="00304401">
      <w:pPr>
        <w:tabs>
          <w:tab w:val="left" w:pos="2940"/>
        </w:tabs>
        <w:autoSpaceDE w:val="0"/>
        <w:autoSpaceDN w:val="0"/>
        <w:adjustRightInd w:val="0"/>
        <w:spacing w:line="360" w:lineRule="auto"/>
        <w:jc w:val="both"/>
        <w:rPr>
          <w:rFonts w:ascii="Arial" w:hAnsi="Arial" w:cs="Arial"/>
          <w:sz w:val="24"/>
          <w:szCs w:val="24"/>
          <w:lang w:eastAsia="es-MX"/>
        </w:rPr>
      </w:pPr>
      <w:r w:rsidRPr="009C5B6E">
        <w:rPr>
          <w:noProof/>
          <w:lang w:eastAsia="es-MX"/>
        </w:rPr>
        <w:pict>
          <v:shape id="_x0000_s1123" type="#_x0000_t202" style="position:absolute;left:0;text-align:left;margin-left:189.45pt;margin-top:4.35pt;width:58.5pt;height:17.25pt;z-index:9" stroked="f">
            <v:textbox style="mso-next-textbox:#_x0000_s1123">
              <w:txbxContent>
                <w:p w:rsidR="007C5F46" w:rsidRPr="00227197" w:rsidRDefault="007C5F46" w:rsidP="00304401">
                  <w:pPr>
                    <w:rPr>
                      <w:rFonts w:ascii="Arial" w:hAnsi="Arial" w:cs="Arial"/>
                      <w:sz w:val="16"/>
                      <w:szCs w:val="16"/>
                      <w:lang w:val="es-ES_tradnl"/>
                    </w:rPr>
                  </w:pPr>
                  <w:r w:rsidRPr="00227197">
                    <w:rPr>
                      <w:rFonts w:ascii="Arial" w:hAnsi="Arial" w:cs="Arial"/>
                      <w:sz w:val="16"/>
                      <w:szCs w:val="16"/>
                      <w:lang w:val="es-ES_tradnl"/>
                    </w:rPr>
                    <w:t>CALOR</w:t>
                  </w:r>
                </w:p>
              </w:txbxContent>
            </v:textbox>
          </v:shape>
        </w:pict>
      </w:r>
      <w:r w:rsidRPr="009C5B6E">
        <w:rPr>
          <w:noProof/>
          <w:lang w:eastAsia="es-MX"/>
        </w:rPr>
        <w:pict>
          <v:shape id="_x0000_s1124" type="#_x0000_t202" style="position:absolute;left:0;text-align:left;margin-left:94.95pt;margin-top:4.35pt;width:53.25pt;height:17.25pt;z-index:8" stroked="f">
            <v:textbox style="mso-next-textbox:#_x0000_s1124">
              <w:txbxContent>
                <w:p w:rsidR="007C5F46" w:rsidRPr="00227197" w:rsidRDefault="007C5F46" w:rsidP="00304401">
                  <w:pPr>
                    <w:rPr>
                      <w:rFonts w:ascii="Arial" w:hAnsi="Arial" w:cs="Arial"/>
                      <w:sz w:val="16"/>
                      <w:szCs w:val="16"/>
                      <w:lang w:val="es-ES_tradnl"/>
                    </w:rPr>
                  </w:pPr>
                  <w:r w:rsidRPr="00227197">
                    <w:rPr>
                      <w:rFonts w:ascii="Arial" w:hAnsi="Arial" w:cs="Arial"/>
                      <w:sz w:val="16"/>
                      <w:szCs w:val="16"/>
                      <w:lang w:val="es-ES_tradnl"/>
                    </w:rPr>
                    <w:t>OXIGENO</w:t>
                  </w:r>
                </w:p>
              </w:txbxContent>
            </v:textbox>
          </v:shape>
        </w:pict>
      </w:r>
      <w:r w:rsidR="00033D7C" w:rsidRPr="005F400C">
        <w:rPr>
          <w:rFonts w:ascii="Arial" w:hAnsi="Arial" w:cs="Arial"/>
          <w:sz w:val="24"/>
          <w:szCs w:val="24"/>
          <w:lang w:eastAsia="es-MX"/>
        </w:rPr>
        <w:tab/>
      </w:r>
    </w:p>
    <w:p w:rsidR="00033D7C" w:rsidRPr="005F400C" w:rsidRDefault="00033D7C" w:rsidP="00152763">
      <w:pPr>
        <w:autoSpaceDE w:val="0"/>
        <w:autoSpaceDN w:val="0"/>
        <w:adjustRightInd w:val="0"/>
        <w:spacing w:line="360" w:lineRule="auto"/>
        <w:jc w:val="both"/>
        <w:rPr>
          <w:rFonts w:ascii="Arial" w:hAnsi="Arial" w:cs="Arial"/>
          <w:sz w:val="24"/>
          <w:szCs w:val="24"/>
          <w:lang w:eastAsia="es-MX"/>
        </w:rPr>
      </w:pPr>
    </w:p>
    <w:p w:rsidR="00033D7C" w:rsidRDefault="00033D7C" w:rsidP="00304401">
      <w:pPr>
        <w:autoSpaceDE w:val="0"/>
        <w:autoSpaceDN w:val="0"/>
        <w:adjustRightInd w:val="0"/>
        <w:spacing w:line="360" w:lineRule="auto"/>
        <w:jc w:val="both"/>
        <w:rPr>
          <w:rFonts w:ascii="Arial" w:hAnsi="Arial" w:cs="Arial"/>
          <w:sz w:val="24"/>
          <w:szCs w:val="24"/>
          <w:lang w:eastAsia="es-MX"/>
        </w:rPr>
      </w:pPr>
    </w:p>
    <w:p w:rsidR="00033D7C" w:rsidRDefault="009C5B6E" w:rsidP="00304401">
      <w:pPr>
        <w:autoSpaceDE w:val="0"/>
        <w:autoSpaceDN w:val="0"/>
        <w:adjustRightInd w:val="0"/>
        <w:spacing w:line="360" w:lineRule="auto"/>
        <w:jc w:val="both"/>
        <w:rPr>
          <w:rFonts w:ascii="Arial" w:hAnsi="Arial" w:cs="Arial"/>
          <w:sz w:val="24"/>
          <w:szCs w:val="24"/>
          <w:lang w:eastAsia="es-MX"/>
        </w:rPr>
      </w:pPr>
      <w:r w:rsidRPr="009C5B6E">
        <w:rPr>
          <w:noProof/>
          <w:lang w:eastAsia="es-MX"/>
        </w:rPr>
        <w:pict>
          <v:shape id="_x0000_s1125" type="#_x0000_t202" style="position:absolute;left:0;text-align:left;margin-left:137.7pt;margin-top:26.9pt;width:78.7pt;height:19.5pt;z-index:10" stroked="f">
            <v:textbox style="mso-next-textbox:#_x0000_s1125">
              <w:txbxContent>
                <w:p w:rsidR="007C5F46" w:rsidRPr="00227197" w:rsidRDefault="007C5F46" w:rsidP="00304401">
                  <w:pPr>
                    <w:rPr>
                      <w:rFonts w:ascii="Arial" w:hAnsi="Arial" w:cs="Arial"/>
                      <w:lang w:val="es-ES_tradnl"/>
                    </w:rPr>
                  </w:pPr>
                  <w:r w:rsidRPr="00227197">
                    <w:rPr>
                      <w:rFonts w:ascii="Arial" w:hAnsi="Arial" w:cs="Arial"/>
                      <w:sz w:val="16"/>
                      <w:szCs w:val="16"/>
                      <w:lang w:val="es-ES_tradnl"/>
                    </w:rPr>
                    <w:t>COMBUSTIBLE</w:t>
                  </w:r>
                </w:p>
              </w:txbxContent>
            </v:textbox>
          </v:shape>
        </w:pict>
      </w:r>
    </w:p>
    <w:p w:rsidR="00033D7C" w:rsidRPr="005F400C" w:rsidRDefault="00033D7C" w:rsidP="00304401">
      <w:pPr>
        <w:autoSpaceDE w:val="0"/>
        <w:autoSpaceDN w:val="0"/>
        <w:adjustRightInd w:val="0"/>
        <w:spacing w:line="360" w:lineRule="auto"/>
        <w:jc w:val="both"/>
        <w:rPr>
          <w:rFonts w:ascii="Arial" w:hAnsi="Arial" w:cs="Arial"/>
          <w:sz w:val="24"/>
          <w:szCs w:val="24"/>
          <w:lang w:eastAsia="es-MX"/>
        </w:rPr>
      </w:pPr>
    </w:p>
    <w:p w:rsidR="00033D7C" w:rsidRPr="005F400C" w:rsidRDefault="00033D7C" w:rsidP="00304401">
      <w:pPr>
        <w:numPr>
          <w:ilvl w:val="0"/>
          <w:numId w:val="64"/>
        </w:numPr>
        <w:autoSpaceDE w:val="0"/>
        <w:autoSpaceDN w:val="0"/>
        <w:adjustRightInd w:val="0"/>
        <w:spacing w:after="0" w:line="360" w:lineRule="auto"/>
        <w:jc w:val="both"/>
        <w:rPr>
          <w:rFonts w:ascii="Arial" w:hAnsi="Arial" w:cs="Arial"/>
          <w:i/>
          <w:iCs/>
          <w:sz w:val="24"/>
          <w:szCs w:val="24"/>
          <w:lang w:eastAsia="es-MX"/>
        </w:rPr>
      </w:pPr>
      <w:r w:rsidRPr="005F400C">
        <w:rPr>
          <w:rFonts w:ascii="Arial" w:hAnsi="Arial" w:cs="Arial"/>
          <w:i/>
          <w:iCs/>
          <w:sz w:val="24"/>
          <w:szCs w:val="24"/>
          <w:lang w:eastAsia="es-MX"/>
        </w:rPr>
        <w:t>OXÍGENO</w:t>
      </w:r>
    </w:p>
    <w:p w:rsidR="00033D7C" w:rsidRPr="005F400C" w:rsidRDefault="00033D7C" w:rsidP="00B01CF7">
      <w:pPr>
        <w:autoSpaceDE w:val="0"/>
        <w:autoSpaceDN w:val="0"/>
        <w:adjustRightInd w:val="0"/>
        <w:spacing w:line="360" w:lineRule="auto"/>
        <w:jc w:val="both"/>
        <w:rPr>
          <w:rFonts w:ascii="Arial" w:hAnsi="Arial" w:cs="Arial"/>
          <w:sz w:val="24"/>
          <w:szCs w:val="24"/>
          <w:lang w:eastAsia="es-MX"/>
        </w:rPr>
      </w:pPr>
      <w:r w:rsidRPr="005F400C">
        <w:rPr>
          <w:rFonts w:ascii="Arial" w:hAnsi="Arial" w:cs="Arial"/>
          <w:i/>
          <w:iCs/>
          <w:sz w:val="24"/>
          <w:szCs w:val="24"/>
          <w:lang w:eastAsia="es-MX"/>
        </w:rPr>
        <w:t xml:space="preserve"> </w:t>
      </w:r>
      <w:r w:rsidRPr="005F400C">
        <w:rPr>
          <w:rFonts w:ascii="Arial" w:hAnsi="Arial" w:cs="Arial"/>
          <w:sz w:val="24"/>
          <w:szCs w:val="24"/>
          <w:lang w:eastAsia="es-MX"/>
        </w:rPr>
        <w:t>La atmósfera que nos circunda y que permite la vida, está constituida por:</w:t>
      </w:r>
      <w:r w:rsidRPr="005F400C">
        <w:rPr>
          <w:rFonts w:ascii="Arial" w:hAnsi="Arial" w:cs="Arial"/>
          <w:i/>
          <w:iCs/>
          <w:sz w:val="24"/>
          <w:szCs w:val="24"/>
          <w:lang w:eastAsia="es-MX"/>
        </w:rPr>
        <w:t xml:space="preserve"> </w:t>
      </w:r>
      <w:r w:rsidRPr="005F400C">
        <w:rPr>
          <w:rFonts w:ascii="Arial" w:hAnsi="Arial" w:cs="Arial"/>
          <w:sz w:val="24"/>
          <w:szCs w:val="24"/>
          <w:lang w:eastAsia="es-MX"/>
        </w:rPr>
        <w:t>21% de oxígeno</w:t>
      </w:r>
      <w:r w:rsidRPr="005F400C">
        <w:rPr>
          <w:rFonts w:ascii="Arial" w:hAnsi="Arial" w:cs="Arial"/>
          <w:i/>
          <w:iCs/>
          <w:sz w:val="24"/>
          <w:szCs w:val="24"/>
          <w:lang w:eastAsia="es-MX"/>
        </w:rPr>
        <w:t>,</w:t>
      </w:r>
      <w:r w:rsidRPr="005F400C">
        <w:rPr>
          <w:rFonts w:ascii="Arial" w:hAnsi="Arial" w:cs="Arial"/>
          <w:sz w:val="24"/>
          <w:szCs w:val="24"/>
          <w:lang w:eastAsia="es-MX"/>
        </w:rPr>
        <w:t xml:space="preserve"> 78% de nitrógeno</w:t>
      </w:r>
      <w:r w:rsidRPr="005F400C">
        <w:rPr>
          <w:rFonts w:ascii="Arial" w:hAnsi="Arial" w:cs="Arial"/>
          <w:i/>
          <w:iCs/>
          <w:sz w:val="24"/>
          <w:szCs w:val="24"/>
          <w:lang w:eastAsia="es-MX"/>
        </w:rPr>
        <w:t xml:space="preserve">, </w:t>
      </w:r>
      <w:r w:rsidRPr="005F400C">
        <w:rPr>
          <w:rFonts w:ascii="Arial" w:hAnsi="Arial" w:cs="Arial"/>
          <w:sz w:val="24"/>
          <w:szCs w:val="24"/>
          <w:lang w:eastAsia="es-MX"/>
        </w:rPr>
        <w:t>1% de gases raros, tales como el vapor de agua, CO2, Kriptón, xenón, etc.</w:t>
      </w:r>
      <w:r w:rsidRPr="005F400C">
        <w:rPr>
          <w:rFonts w:ascii="Arial" w:hAnsi="Arial" w:cs="Arial"/>
          <w:i/>
          <w:iCs/>
          <w:sz w:val="24"/>
          <w:szCs w:val="24"/>
          <w:lang w:eastAsia="es-MX"/>
        </w:rPr>
        <w:t xml:space="preserve"> </w:t>
      </w:r>
      <w:r w:rsidRPr="005F400C">
        <w:rPr>
          <w:rFonts w:ascii="Arial" w:hAnsi="Arial" w:cs="Arial"/>
          <w:sz w:val="24"/>
          <w:szCs w:val="24"/>
          <w:lang w:eastAsia="es-MX"/>
        </w:rPr>
        <w:t>La cantidad de oxígeno que se requiere para que exista el fuego es de 16%, con menos de este porcentaje se extingue o se apaga.</w:t>
      </w:r>
    </w:p>
    <w:p w:rsidR="00033D7C" w:rsidRPr="005F400C" w:rsidRDefault="00033D7C" w:rsidP="00B01CF7">
      <w:pPr>
        <w:numPr>
          <w:ilvl w:val="0"/>
          <w:numId w:val="64"/>
        </w:numPr>
        <w:spacing w:after="0" w:line="360" w:lineRule="auto"/>
        <w:jc w:val="both"/>
        <w:rPr>
          <w:rFonts w:ascii="Arial" w:hAnsi="Arial" w:cs="Arial"/>
          <w:sz w:val="24"/>
          <w:szCs w:val="24"/>
          <w:lang w:eastAsia="es-MX"/>
        </w:rPr>
      </w:pPr>
      <w:r w:rsidRPr="005F400C">
        <w:rPr>
          <w:rFonts w:ascii="Arial" w:hAnsi="Arial" w:cs="Arial"/>
          <w:sz w:val="24"/>
          <w:szCs w:val="24"/>
          <w:lang w:eastAsia="es-MX"/>
        </w:rPr>
        <w:t xml:space="preserve">CALOR </w:t>
      </w:r>
    </w:p>
    <w:p w:rsidR="00033D7C" w:rsidRPr="005F400C" w:rsidRDefault="00033D7C" w:rsidP="00304401">
      <w:pPr>
        <w:spacing w:line="360" w:lineRule="auto"/>
        <w:jc w:val="both"/>
        <w:rPr>
          <w:rFonts w:ascii="Arial" w:hAnsi="Arial" w:cs="Arial"/>
          <w:sz w:val="24"/>
          <w:szCs w:val="24"/>
          <w:lang w:eastAsia="es-MX"/>
        </w:rPr>
      </w:pPr>
      <w:r w:rsidRPr="005F400C">
        <w:rPr>
          <w:rFonts w:ascii="Arial" w:hAnsi="Arial" w:cs="Arial"/>
          <w:sz w:val="24"/>
          <w:szCs w:val="24"/>
          <w:lang w:eastAsia="es-MX"/>
        </w:rPr>
        <w:t>Es una forma de energía que se aprecia por el efecto que produce en los     cuerpos.</w:t>
      </w:r>
    </w:p>
    <w:p w:rsidR="00033D7C" w:rsidRPr="005F400C" w:rsidRDefault="00033D7C" w:rsidP="00304401">
      <w:pPr>
        <w:spacing w:line="360" w:lineRule="auto"/>
        <w:jc w:val="both"/>
        <w:rPr>
          <w:rFonts w:ascii="Arial" w:hAnsi="Arial" w:cs="Arial"/>
          <w:sz w:val="24"/>
          <w:szCs w:val="24"/>
          <w:lang w:eastAsia="es-MX"/>
        </w:rPr>
      </w:pPr>
      <w:r w:rsidRPr="005F400C">
        <w:rPr>
          <w:rFonts w:ascii="Arial" w:hAnsi="Arial" w:cs="Arial"/>
          <w:sz w:val="24"/>
          <w:szCs w:val="24"/>
          <w:lang w:eastAsia="es-MX"/>
        </w:rPr>
        <w:t>Por ejemplo:   La temperatura, la dilatación y los cambios de estado físico.</w:t>
      </w:r>
    </w:p>
    <w:p w:rsidR="00033D7C" w:rsidRPr="005F400C" w:rsidRDefault="00033D7C" w:rsidP="00304401">
      <w:pPr>
        <w:numPr>
          <w:ilvl w:val="0"/>
          <w:numId w:val="64"/>
        </w:numPr>
        <w:spacing w:after="0" w:line="360" w:lineRule="auto"/>
        <w:jc w:val="both"/>
        <w:rPr>
          <w:rFonts w:ascii="Arial" w:hAnsi="Arial" w:cs="Arial"/>
          <w:sz w:val="24"/>
          <w:szCs w:val="24"/>
          <w:lang w:eastAsia="es-MX"/>
        </w:rPr>
      </w:pPr>
      <w:r w:rsidRPr="005F400C">
        <w:rPr>
          <w:rFonts w:ascii="Arial" w:hAnsi="Arial" w:cs="Arial"/>
          <w:sz w:val="24"/>
          <w:szCs w:val="24"/>
          <w:lang w:eastAsia="es-MX"/>
        </w:rPr>
        <w:lastRenderedPageBreak/>
        <w:t>COMBUSTIBLE</w:t>
      </w:r>
    </w:p>
    <w:p w:rsidR="00033D7C" w:rsidRPr="005F400C" w:rsidRDefault="00033D7C" w:rsidP="00152763">
      <w:pPr>
        <w:spacing w:line="360" w:lineRule="auto"/>
        <w:jc w:val="both"/>
        <w:rPr>
          <w:rFonts w:ascii="Arial" w:hAnsi="Arial" w:cs="Arial"/>
          <w:sz w:val="24"/>
          <w:szCs w:val="24"/>
          <w:lang w:eastAsia="es-MX"/>
        </w:rPr>
      </w:pPr>
      <w:r w:rsidRPr="005F400C">
        <w:rPr>
          <w:rFonts w:ascii="Arial" w:hAnsi="Arial" w:cs="Arial"/>
          <w:sz w:val="24"/>
          <w:szCs w:val="24"/>
          <w:lang w:eastAsia="es-MX"/>
        </w:rPr>
        <w:t>El combustible se nos presenta en tres diferentes formas: sólido líquido y gaseoso.</w:t>
      </w:r>
    </w:p>
    <w:p w:rsidR="00033D7C" w:rsidRPr="006B5112" w:rsidRDefault="00033D7C" w:rsidP="006B5112">
      <w:pPr>
        <w:pStyle w:val="Prrafodelista"/>
        <w:numPr>
          <w:ilvl w:val="2"/>
          <w:numId w:val="38"/>
        </w:numPr>
        <w:rPr>
          <w:rFonts w:ascii="Arial" w:hAnsi="Arial" w:cs="Arial"/>
          <w:b/>
          <w:bCs/>
          <w:sz w:val="24"/>
          <w:szCs w:val="24"/>
          <w:lang w:eastAsia="es-MX"/>
        </w:rPr>
      </w:pPr>
      <w:r w:rsidRPr="006B5112">
        <w:rPr>
          <w:rFonts w:ascii="Arial" w:hAnsi="Arial" w:cs="Arial"/>
          <w:b/>
          <w:bCs/>
          <w:sz w:val="24"/>
          <w:szCs w:val="24"/>
          <w:lang w:eastAsia="es-MX"/>
        </w:rPr>
        <w:t>CLASIFICACION DE INCENDIO</w:t>
      </w:r>
    </w:p>
    <w:p w:rsidR="00033D7C" w:rsidRPr="006B5112" w:rsidRDefault="00033D7C" w:rsidP="006B5112">
      <w:pPr>
        <w:rPr>
          <w:rFonts w:ascii="Arial" w:hAnsi="Arial" w:cs="Arial"/>
          <w:sz w:val="24"/>
          <w:szCs w:val="24"/>
          <w:lang w:eastAsia="es-MX"/>
        </w:rPr>
      </w:pPr>
      <w:r>
        <w:rPr>
          <w:rFonts w:ascii="Arial" w:hAnsi="Arial" w:cs="Arial"/>
          <w:sz w:val="24"/>
          <w:szCs w:val="24"/>
          <w:lang w:eastAsia="es-MX"/>
        </w:rPr>
        <w:t xml:space="preserve">En la siguiente tabla se muestra los tipos de incendios, características y prevención de los mismos.  </w:t>
      </w:r>
    </w:p>
    <w:p w:rsidR="00033D7C" w:rsidRPr="005F400C" w:rsidRDefault="00033D7C" w:rsidP="00304401">
      <w:pPr>
        <w:rPr>
          <w:rFonts w:ascii="Arial" w:hAnsi="Arial" w:cs="Arial"/>
          <w:sz w:val="24"/>
          <w:szCs w:val="24"/>
          <w:lang w:eastAsia="es-MX"/>
        </w:rPr>
      </w:pPr>
      <w:r w:rsidRPr="006B5112">
        <w:rPr>
          <w:rFonts w:ascii="Arial" w:hAnsi="Arial" w:cs="Arial"/>
          <w:b/>
          <w:bCs/>
          <w:sz w:val="24"/>
          <w:szCs w:val="24"/>
          <w:lang w:eastAsia="es-MX"/>
        </w:rPr>
        <w:t>Tabla 5.4.1</w:t>
      </w:r>
      <w:r>
        <w:rPr>
          <w:rFonts w:ascii="Arial" w:hAnsi="Arial" w:cs="Arial"/>
          <w:sz w:val="24"/>
          <w:szCs w:val="24"/>
          <w:lang w:eastAsia="es-MX"/>
        </w:rPr>
        <w:t xml:space="preserve"> clasificación de incendios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92"/>
        <w:gridCol w:w="2993"/>
        <w:gridCol w:w="2993"/>
      </w:tblGrid>
      <w:tr w:rsidR="00033D7C" w:rsidRPr="005F400C">
        <w:tc>
          <w:tcPr>
            <w:tcW w:w="2992" w:type="dxa"/>
            <w:shd w:val="clear" w:color="auto" w:fill="8DB3E2"/>
          </w:tcPr>
          <w:p w:rsidR="00033D7C" w:rsidRPr="005F400C" w:rsidRDefault="00033D7C" w:rsidP="00A427B3">
            <w:pPr>
              <w:autoSpaceDE w:val="0"/>
              <w:autoSpaceDN w:val="0"/>
              <w:adjustRightInd w:val="0"/>
              <w:spacing w:line="360" w:lineRule="auto"/>
              <w:jc w:val="center"/>
              <w:rPr>
                <w:rFonts w:ascii="Arial" w:hAnsi="Arial" w:cs="Arial"/>
                <w:sz w:val="24"/>
                <w:szCs w:val="24"/>
              </w:rPr>
            </w:pPr>
            <w:r w:rsidRPr="005F400C">
              <w:rPr>
                <w:rFonts w:ascii="Arial" w:hAnsi="Arial" w:cs="Arial"/>
                <w:sz w:val="24"/>
                <w:szCs w:val="24"/>
              </w:rPr>
              <w:t>TIPO DE INCENDIO</w:t>
            </w:r>
          </w:p>
        </w:tc>
        <w:tc>
          <w:tcPr>
            <w:tcW w:w="2993" w:type="dxa"/>
            <w:shd w:val="clear" w:color="auto" w:fill="8DB3E2"/>
          </w:tcPr>
          <w:p w:rsidR="00033D7C" w:rsidRPr="005F400C" w:rsidRDefault="00033D7C" w:rsidP="00A427B3">
            <w:pPr>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CARACTERISTICA</w:t>
            </w:r>
          </w:p>
        </w:tc>
        <w:tc>
          <w:tcPr>
            <w:tcW w:w="2993" w:type="dxa"/>
            <w:shd w:val="clear" w:color="auto" w:fill="8DB3E2"/>
          </w:tcPr>
          <w:p w:rsidR="00033D7C" w:rsidRPr="005F400C" w:rsidRDefault="00033D7C" w:rsidP="00A427B3">
            <w:pPr>
              <w:autoSpaceDE w:val="0"/>
              <w:autoSpaceDN w:val="0"/>
              <w:adjustRightInd w:val="0"/>
              <w:spacing w:line="360" w:lineRule="auto"/>
              <w:jc w:val="center"/>
              <w:rPr>
                <w:rFonts w:ascii="Arial" w:hAnsi="Arial" w:cs="Arial"/>
                <w:sz w:val="24"/>
                <w:szCs w:val="24"/>
              </w:rPr>
            </w:pPr>
            <w:r w:rsidRPr="005F400C">
              <w:rPr>
                <w:rFonts w:ascii="Arial" w:hAnsi="Arial" w:cs="Arial"/>
                <w:sz w:val="24"/>
                <w:szCs w:val="24"/>
              </w:rPr>
              <w:t>PREVENCION</w:t>
            </w:r>
          </w:p>
        </w:tc>
      </w:tr>
      <w:tr w:rsidR="00033D7C" w:rsidRPr="005F400C">
        <w:tc>
          <w:tcPr>
            <w:tcW w:w="2992" w:type="dxa"/>
          </w:tcPr>
          <w:p w:rsidR="00033D7C" w:rsidRPr="005F400C" w:rsidRDefault="009C5B6E" w:rsidP="00A427B3">
            <w:pPr>
              <w:autoSpaceDE w:val="0"/>
              <w:autoSpaceDN w:val="0"/>
              <w:adjustRightInd w:val="0"/>
              <w:spacing w:line="360" w:lineRule="auto"/>
              <w:jc w:val="center"/>
              <w:rPr>
                <w:rFonts w:ascii="Arial" w:hAnsi="Arial" w:cs="Arial"/>
                <w:sz w:val="24"/>
                <w:szCs w:val="24"/>
              </w:rPr>
            </w:pPr>
            <w:r w:rsidRPr="009C5B6E">
              <w:rPr>
                <w:noProof/>
                <w:lang w:eastAsia="es-MX"/>
              </w:rPr>
              <w:pict>
                <v:shape id="Imagen 99" o:spid="_x0000_s1126" type="#_x0000_t75" style="position:absolute;left:0;text-align:left;margin-left:37.6pt;margin-top:5.6pt;width:1in;height:70.7pt;z-index:-68;visibility:visible;mso-position-horizontal-relative:text;mso-position-vertical-relative:text" wrapcoords="-225 0 -225 21370 21600 21370 21600 0 -225 0">
                  <v:imagedata r:id="rId38" o:title=""/>
                  <w10:wrap type="tight"/>
                </v:shape>
              </w:pict>
            </w:r>
          </w:p>
        </w:tc>
        <w:tc>
          <w:tcPr>
            <w:tcW w:w="2993" w:type="dxa"/>
          </w:tcPr>
          <w:p w:rsidR="00033D7C" w:rsidRPr="005F400C" w:rsidRDefault="00033D7C" w:rsidP="00A427B3">
            <w:pPr>
              <w:autoSpaceDE w:val="0"/>
              <w:autoSpaceDN w:val="0"/>
              <w:adjustRightInd w:val="0"/>
              <w:rPr>
                <w:rFonts w:ascii="Arial" w:hAnsi="Arial" w:cs="Arial"/>
                <w:sz w:val="24"/>
                <w:szCs w:val="24"/>
                <w:lang w:eastAsia="es-MX"/>
              </w:rPr>
            </w:pPr>
            <w:r w:rsidRPr="005F400C">
              <w:rPr>
                <w:rFonts w:ascii="Arial" w:hAnsi="Arial" w:cs="Arial"/>
                <w:sz w:val="24"/>
                <w:szCs w:val="24"/>
                <w:lang w:eastAsia="es-MX"/>
              </w:rPr>
              <w:t>Combustibles corrientes</w:t>
            </w:r>
          </w:p>
          <w:p w:rsidR="00033D7C" w:rsidRPr="005F400C" w:rsidRDefault="00033D7C" w:rsidP="00A427B3">
            <w:pPr>
              <w:autoSpaceDE w:val="0"/>
              <w:autoSpaceDN w:val="0"/>
              <w:adjustRightInd w:val="0"/>
              <w:rPr>
                <w:rFonts w:ascii="Arial" w:hAnsi="Arial" w:cs="Arial"/>
                <w:sz w:val="24"/>
                <w:szCs w:val="24"/>
                <w:lang w:eastAsia="es-MX"/>
              </w:rPr>
            </w:pPr>
            <w:r w:rsidRPr="005F400C">
              <w:rPr>
                <w:rFonts w:ascii="Arial" w:hAnsi="Arial" w:cs="Arial"/>
                <w:sz w:val="24"/>
                <w:szCs w:val="24"/>
                <w:lang w:eastAsia="es-MX"/>
              </w:rPr>
              <w:t>tales como madera, papel, tela, goma o ciertos</w:t>
            </w:r>
          </w:p>
          <w:p w:rsidR="00033D7C" w:rsidRPr="005F400C" w:rsidRDefault="00033D7C" w:rsidP="00A427B3">
            <w:pPr>
              <w:autoSpaceDE w:val="0"/>
              <w:autoSpaceDN w:val="0"/>
              <w:adjustRightInd w:val="0"/>
              <w:rPr>
                <w:rFonts w:ascii="Arial" w:hAnsi="Arial" w:cs="Arial"/>
                <w:sz w:val="24"/>
                <w:szCs w:val="24"/>
                <w:lang w:eastAsia="es-MX"/>
              </w:rPr>
            </w:pPr>
            <w:r w:rsidRPr="005F400C">
              <w:rPr>
                <w:rFonts w:ascii="Arial" w:hAnsi="Arial" w:cs="Arial"/>
                <w:sz w:val="24"/>
                <w:szCs w:val="24"/>
                <w:lang w:eastAsia="es-MX"/>
              </w:rPr>
              <w:t>plástico</w:t>
            </w:r>
          </w:p>
          <w:p w:rsidR="00033D7C" w:rsidRPr="005F400C" w:rsidRDefault="00033D7C" w:rsidP="00A427B3">
            <w:pPr>
              <w:autoSpaceDE w:val="0"/>
              <w:autoSpaceDN w:val="0"/>
              <w:adjustRightInd w:val="0"/>
              <w:spacing w:line="360" w:lineRule="auto"/>
              <w:jc w:val="both"/>
              <w:rPr>
                <w:rFonts w:ascii="Arial" w:hAnsi="Arial" w:cs="Arial"/>
                <w:sz w:val="24"/>
                <w:szCs w:val="24"/>
              </w:rPr>
            </w:pPr>
          </w:p>
        </w:tc>
        <w:tc>
          <w:tcPr>
            <w:tcW w:w="2993" w:type="dxa"/>
          </w:tcPr>
          <w:p w:rsidR="00033D7C" w:rsidRPr="005F400C" w:rsidRDefault="00033D7C" w:rsidP="00A427B3">
            <w:pPr>
              <w:autoSpaceDE w:val="0"/>
              <w:autoSpaceDN w:val="0"/>
              <w:adjustRightInd w:val="0"/>
              <w:rPr>
                <w:rFonts w:ascii="Arial" w:hAnsi="Arial" w:cs="Arial"/>
                <w:sz w:val="24"/>
                <w:szCs w:val="24"/>
                <w:lang w:eastAsia="es-MX"/>
              </w:rPr>
            </w:pPr>
            <w:r w:rsidRPr="005F400C">
              <w:rPr>
                <w:rFonts w:ascii="Arial" w:hAnsi="Arial" w:cs="Arial"/>
                <w:sz w:val="24"/>
                <w:szCs w:val="24"/>
                <w:lang w:eastAsia="es-MX"/>
              </w:rPr>
              <w:t>Asegúrese de tener las áreas de trabajo libres de basura y vacíe los recipientes de basura diariamente</w:t>
            </w:r>
          </w:p>
          <w:p w:rsidR="00033D7C" w:rsidRPr="005F400C" w:rsidRDefault="00033D7C" w:rsidP="00A427B3">
            <w:pPr>
              <w:autoSpaceDE w:val="0"/>
              <w:autoSpaceDN w:val="0"/>
              <w:adjustRightInd w:val="0"/>
              <w:spacing w:line="360" w:lineRule="auto"/>
              <w:jc w:val="both"/>
              <w:rPr>
                <w:rFonts w:ascii="Arial" w:hAnsi="Arial" w:cs="Arial"/>
                <w:sz w:val="24"/>
                <w:szCs w:val="24"/>
              </w:rPr>
            </w:pPr>
          </w:p>
        </w:tc>
      </w:tr>
      <w:tr w:rsidR="00033D7C" w:rsidRPr="005F400C">
        <w:tc>
          <w:tcPr>
            <w:tcW w:w="2992" w:type="dxa"/>
          </w:tcPr>
          <w:p w:rsidR="00033D7C" w:rsidRPr="005F400C" w:rsidRDefault="009C5B6E" w:rsidP="00A427B3">
            <w:pPr>
              <w:autoSpaceDE w:val="0"/>
              <w:autoSpaceDN w:val="0"/>
              <w:adjustRightInd w:val="0"/>
              <w:spacing w:line="360" w:lineRule="auto"/>
              <w:jc w:val="center"/>
              <w:rPr>
                <w:rFonts w:ascii="Arial" w:hAnsi="Arial" w:cs="Arial"/>
                <w:sz w:val="24"/>
                <w:szCs w:val="24"/>
              </w:rPr>
            </w:pPr>
            <w:r w:rsidRPr="009C5B6E">
              <w:rPr>
                <w:noProof/>
                <w:lang w:eastAsia="es-MX"/>
              </w:rPr>
              <w:pict>
                <v:shape id="Imagen 100" o:spid="_x0000_s1127" type="#_x0000_t75" style="position:absolute;left:0;text-align:left;margin-left:32.25pt;margin-top:39.65pt;width:77.35pt;height:75.9pt;z-index:-67;visibility:visible;mso-position-horizontal-relative:text;mso-position-vertical-relative:text" wrapcoords="-210 0 -210 21386 21600 21386 21600 0 -210 0">
                  <v:imagedata r:id="rId39" o:title=""/>
                  <w10:wrap type="tight"/>
                </v:shape>
              </w:pict>
            </w:r>
          </w:p>
        </w:tc>
        <w:tc>
          <w:tcPr>
            <w:tcW w:w="2993" w:type="dxa"/>
          </w:tcPr>
          <w:p w:rsidR="00033D7C" w:rsidRPr="005F400C" w:rsidRDefault="00033D7C" w:rsidP="00A427B3">
            <w:pPr>
              <w:autoSpaceDE w:val="0"/>
              <w:autoSpaceDN w:val="0"/>
              <w:adjustRightInd w:val="0"/>
              <w:rPr>
                <w:rFonts w:ascii="Arial" w:hAnsi="Arial" w:cs="Arial"/>
                <w:sz w:val="24"/>
                <w:szCs w:val="24"/>
                <w:lang w:eastAsia="es-MX"/>
              </w:rPr>
            </w:pPr>
            <w:r w:rsidRPr="005F400C">
              <w:rPr>
                <w:rFonts w:ascii="Arial" w:hAnsi="Arial" w:cs="Arial"/>
                <w:sz w:val="24"/>
                <w:szCs w:val="24"/>
                <w:lang w:eastAsia="es-MX"/>
              </w:rPr>
              <w:t>Gases y líquidos inflamables o combustibles tales como gasolina, keroseno, pintura, disolventes de pintura,</w:t>
            </w:r>
          </w:p>
          <w:p w:rsidR="00033D7C" w:rsidRPr="005F400C" w:rsidRDefault="00033D7C" w:rsidP="00A427B3">
            <w:pPr>
              <w:autoSpaceDE w:val="0"/>
              <w:autoSpaceDN w:val="0"/>
              <w:adjustRightInd w:val="0"/>
              <w:rPr>
                <w:rFonts w:ascii="Arial" w:hAnsi="Arial" w:cs="Arial"/>
                <w:sz w:val="24"/>
                <w:szCs w:val="24"/>
                <w:lang w:eastAsia="es-MX"/>
              </w:rPr>
            </w:pPr>
            <w:r w:rsidRPr="005F400C">
              <w:rPr>
                <w:rFonts w:ascii="Arial" w:hAnsi="Arial" w:cs="Arial"/>
                <w:sz w:val="24"/>
                <w:szCs w:val="24"/>
                <w:lang w:eastAsia="es-MX"/>
              </w:rPr>
              <w:t>solventes orgánicos,</w:t>
            </w:r>
          </w:p>
          <w:p w:rsidR="00033D7C" w:rsidRPr="005F400C" w:rsidRDefault="00033D7C" w:rsidP="00A427B3">
            <w:pPr>
              <w:autoSpaceDE w:val="0"/>
              <w:autoSpaceDN w:val="0"/>
              <w:adjustRightInd w:val="0"/>
              <w:rPr>
                <w:rFonts w:ascii="Arial" w:hAnsi="Arial" w:cs="Arial"/>
                <w:sz w:val="24"/>
                <w:szCs w:val="24"/>
                <w:lang w:eastAsia="es-MX"/>
              </w:rPr>
            </w:pPr>
            <w:r w:rsidRPr="005F400C">
              <w:rPr>
                <w:rFonts w:ascii="Arial" w:hAnsi="Arial" w:cs="Arial"/>
                <w:sz w:val="24"/>
                <w:szCs w:val="24"/>
                <w:lang w:eastAsia="es-MX"/>
              </w:rPr>
              <w:t>propano</w:t>
            </w:r>
          </w:p>
          <w:p w:rsidR="00033D7C" w:rsidRPr="005F400C" w:rsidRDefault="00033D7C" w:rsidP="00A427B3">
            <w:pPr>
              <w:autoSpaceDE w:val="0"/>
              <w:autoSpaceDN w:val="0"/>
              <w:adjustRightInd w:val="0"/>
              <w:spacing w:line="360" w:lineRule="auto"/>
              <w:jc w:val="both"/>
              <w:rPr>
                <w:rFonts w:ascii="Arial" w:hAnsi="Arial" w:cs="Arial"/>
                <w:sz w:val="24"/>
                <w:szCs w:val="24"/>
              </w:rPr>
            </w:pPr>
          </w:p>
        </w:tc>
        <w:tc>
          <w:tcPr>
            <w:tcW w:w="2993" w:type="dxa"/>
          </w:tcPr>
          <w:p w:rsidR="00033D7C" w:rsidRPr="005F400C" w:rsidRDefault="00033D7C" w:rsidP="00A427B3">
            <w:pPr>
              <w:autoSpaceDE w:val="0"/>
              <w:autoSpaceDN w:val="0"/>
              <w:adjustRightInd w:val="0"/>
              <w:rPr>
                <w:rFonts w:ascii="Arial" w:hAnsi="Arial" w:cs="Arial"/>
                <w:sz w:val="24"/>
                <w:szCs w:val="24"/>
                <w:lang w:eastAsia="es-MX"/>
              </w:rPr>
            </w:pPr>
            <w:r w:rsidRPr="005F400C">
              <w:rPr>
                <w:rFonts w:ascii="Arial" w:hAnsi="Arial" w:cs="Arial"/>
                <w:sz w:val="24"/>
                <w:szCs w:val="24"/>
                <w:lang w:eastAsia="es-MX"/>
              </w:rPr>
              <w:t>Use los líquidos inflamables en áreas ventiladas o alejados de cualquier fuente productora de chispa. Y manténgalos  cerrados herméticamente a prueba de derrame. Mantenga en ambiente de temperatura controlada los que generan vapores.</w:t>
            </w:r>
          </w:p>
          <w:p w:rsidR="00033D7C" w:rsidRPr="005F400C" w:rsidRDefault="00033D7C" w:rsidP="00A427B3">
            <w:pPr>
              <w:autoSpaceDE w:val="0"/>
              <w:autoSpaceDN w:val="0"/>
              <w:adjustRightInd w:val="0"/>
              <w:spacing w:line="360" w:lineRule="auto"/>
              <w:jc w:val="both"/>
              <w:rPr>
                <w:rFonts w:ascii="Arial" w:hAnsi="Arial" w:cs="Arial"/>
                <w:sz w:val="24"/>
                <w:szCs w:val="24"/>
              </w:rPr>
            </w:pPr>
          </w:p>
        </w:tc>
      </w:tr>
      <w:tr w:rsidR="00033D7C" w:rsidRPr="005F400C">
        <w:tc>
          <w:tcPr>
            <w:tcW w:w="2992" w:type="dxa"/>
          </w:tcPr>
          <w:p w:rsidR="00033D7C" w:rsidRPr="005F400C" w:rsidRDefault="009C5B6E" w:rsidP="00A427B3">
            <w:pPr>
              <w:autoSpaceDE w:val="0"/>
              <w:autoSpaceDN w:val="0"/>
              <w:adjustRightInd w:val="0"/>
              <w:spacing w:line="360" w:lineRule="auto"/>
              <w:jc w:val="center"/>
              <w:rPr>
                <w:rFonts w:ascii="Arial" w:hAnsi="Arial" w:cs="Arial"/>
                <w:sz w:val="24"/>
                <w:szCs w:val="24"/>
              </w:rPr>
            </w:pPr>
            <w:r w:rsidRPr="009C5B6E">
              <w:rPr>
                <w:noProof/>
                <w:lang w:eastAsia="es-MX"/>
              </w:rPr>
              <w:pict>
                <v:shape id="Imagen 101" o:spid="_x0000_s1128" type="#_x0000_t75" style="position:absolute;left:0;text-align:left;margin-left:37.6pt;margin-top:9.35pt;width:1in;height:70.65pt;z-index:-66;visibility:visible;mso-position-horizontal-relative:text;mso-position-vertical-relative:text" wrapcoords="-225 0 -225 21370 21600 21370 21600 0 -225 0">
                  <v:imagedata r:id="rId40" o:title=""/>
                  <w10:wrap type="tight"/>
                </v:shape>
              </w:pict>
            </w:r>
          </w:p>
        </w:tc>
        <w:tc>
          <w:tcPr>
            <w:tcW w:w="2993" w:type="dxa"/>
          </w:tcPr>
          <w:p w:rsidR="00033D7C" w:rsidRPr="005F400C" w:rsidRDefault="00033D7C" w:rsidP="00A427B3">
            <w:pPr>
              <w:autoSpaceDE w:val="0"/>
              <w:autoSpaceDN w:val="0"/>
              <w:adjustRightInd w:val="0"/>
              <w:rPr>
                <w:rFonts w:ascii="Arial" w:hAnsi="Arial" w:cs="Arial"/>
                <w:sz w:val="24"/>
                <w:szCs w:val="24"/>
                <w:lang w:eastAsia="es-MX"/>
              </w:rPr>
            </w:pPr>
            <w:r w:rsidRPr="005F400C">
              <w:rPr>
                <w:rFonts w:ascii="Arial" w:hAnsi="Arial" w:cs="Arial"/>
                <w:sz w:val="24"/>
                <w:szCs w:val="24"/>
                <w:lang w:eastAsia="es-MX"/>
              </w:rPr>
              <w:t>Equipo eléctrico energizado</w:t>
            </w:r>
          </w:p>
          <w:p w:rsidR="00033D7C" w:rsidRPr="005F400C" w:rsidRDefault="00033D7C" w:rsidP="00A427B3">
            <w:pPr>
              <w:autoSpaceDE w:val="0"/>
              <w:autoSpaceDN w:val="0"/>
              <w:adjustRightInd w:val="0"/>
              <w:rPr>
                <w:rFonts w:ascii="Arial" w:hAnsi="Arial" w:cs="Arial"/>
                <w:sz w:val="24"/>
                <w:szCs w:val="24"/>
                <w:lang w:eastAsia="es-MX"/>
              </w:rPr>
            </w:pPr>
            <w:r w:rsidRPr="005F400C">
              <w:rPr>
                <w:rFonts w:ascii="Arial" w:hAnsi="Arial" w:cs="Arial"/>
                <w:sz w:val="24"/>
                <w:szCs w:val="24"/>
                <w:lang w:eastAsia="es-MX"/>
              </w:rPr>
              <w:t>tales como aparatos</w:t>
            </w:r>
          </w:p>
          <w:p w:rsidR="00033D7C" w:rsidRPr="005F400C" w:rsidRDefault="00033D7C" w:rsidP="00A427B3">
            <w:pPr>
              <w:autoSpaceDE w:val="0"/>
              <w:autoSpaceDN w:val="0"/>
              <w:adjustRightInd w:val="0"/>
              <w:rPr>
                <w:rFonts w:ascii="Arial" w:hAnsi="Arial" w:cs="Arial"/>
                <w:sz w:val="24"/>
                <w:szCs w:val="24"/>
                <w:lang w:eastAsia="es-MX"/>
              </w:rPr>
            </w:pPr>
            <w:r w:rsidRPr="005F400C">
              <w:rPr>
                <w:rFonts w:ascii="Arial" w:hAnsi="Arial" w:cs="Arial"/>
                <w:sz w:val="24"/>
                <w:szCs w:val="24"/>
                <w:lang w:eastAsia="es-MX"/>
              </w:rPr>
              <w:t>eléctricos, electrónicos,</w:t>
            </w:r>
          </w:p>
          <w:p w:rsidR="00033D7C" w:rsidRPr="005F400C" w:rsidRDefault="00033D7C" w:rsidP="00A427B3">
            <w:pPr>
              <w:autoSpaceDE w:val="0"/>
              <w:autoSpaceDN w:val="0"/>
              <w:adjustRightInd w:val="0"/>
              <w:rPr>
                <w:rFonts w:ascii="Arial" w:hAnsi="Arial" w:cs="Arial"/>
                <w:sz w:val="24"/>
                <w:szCs w:val="24"/>
                <w:lang w:eastAsia="es-MX"/>
              </w:rPr>
            </w:pPr>
            <w:r w:rsidRPr="005F400C">
              <w:rPr>
                <w:rFonts w:ascii="Arial" w:hAnsi="Arial" w:cs="Arial"/>
                <w:sz w:val="24"/>
                <w:szCs w:val="24"/>
                <w:lang w:eastAsia="es-MX"/>
              </w:rPr>
              <w:t xml:space="preserve">interruptores, </w:t>
            </w:r>
            <w:r w:rsidRPr="005F400C">
              <w:rPr>
                <w:rFonts w:ascii="Arial" w:hAnsi="Arial" w:cs="Arial"/>
                <w:sz w:val="24"/>
                <w:szCs w:val="24"/>
                <w:lang w:eastAsia="es-MX"/>
              </w:rPr>
              <w:lastRenderedPageBreak/>
              <w:t>herramientas</w:t>
            </w:r>
          </w:p>
          <w:p w:rsidR="00033D7C" w:rsidRPr="005F400C" w:rsidRDefault="00033D7C" w:rsidP="00A427B3">
            <w:pPr>
              <w:autoSpaceDE w:val="0"/>
              <w:autoSpaceDN w:val="0"/>
              <w:adjustRightInd w:val="0"/>
              <w:rPr>
                <w:rFonts w:ascii="Arial" w:hAnsi="Arial" w:cs="Arial"/>
                <w:sz w:val="24"/>
                <w:szCs w:val="24"/>
                <w:lang w:eastAsia="es-MX"/>
              </w:rPr>
            </w:pPr>
            <w:r w:rsidRPr="005F400C">
              <w:rPr>
                <w:rFonts w:ascii="Arial" w:hAnsi="Arial" w:cs="Arial"/>
                <w:sz w:val="24"/>
                <w:szCs w:val="24"/>
                <w:lang w:eastAsia="es-MX"/>
              </w:rPr>
              <w:t>eléctricas</w:t>
            </w:r>
          </w:p>
          <w:p w:rsidR="00033D7C" w:rsidRPr="005F400C" w:rsidRDefault="00033D7C" w:rsidP="00A427B3">
            <w:pPr>
              <w:autoSpaceDE w:val="0"/>
              <w:autoSpaceDN w:val="0"/>
              <w:adjustRightInd w:val="0"/>
              <w:spacing w:line="360" w:lineRule="auto"/>
              <w:jc w:val="both"/>
              <w:rPr>
                <w:rFonts w:ascii="Arial" w:hAnsi="Arial" w:cs="Arial"/>
                <w:sz w:val="24"/>
                <w:szCs w:val="24"/>
              </w:rPr>
            </w:pPr>
          </w:p>
        </w:tc>
        <w:tc>
          <w:tcPr>
            <w:tcW w:w="2993" w:type="dxa"/>
          </w:tcPr>
          <w:p w:rsidR="00033D7C" w:rsidRPr="005F400C" w:rsidRDefault="00033D7C" w:rsidP="00A427B3">
            <w:pPr>
              <w:autoSpaceDE w:val="0"/>
              <w:autoSpaceDN w:val="0"/>
              <w:adjustRightInd w:val="0"/>
              <w:rPr>
                <w:rFonts w:ascii="Arial" w:hAnsi="Arial" w:cs="Arial"/>
                <w:sz w:val="24"/>
                <w:szCs w:val="24"/>
                <w:lang w:eastAsia="es-MX"/>
              </w:rPr>
            </w:pPr>
            <w:r w:rsidRPr="005F400C">
              <w:rPr>
                <w:rFonts w:ascii="Arial" w:hAnsi="Arial" w:cs="Arial"/>
                <w:sz w:val="24"/>
                <w:szCs w:val="24"/>
                <w:lang w:eastAsia="es-MX"/>
              </w:rPr>
              <w:lastRenderedPageBreak/>
              <w:t>Revise cables viejos o dañados, partes sueltas o partidas, evite el recalentamiento de motores, nunca sobrecargue los enchufes de las paredes.</w:t>
            </w:r>
          </w:p>
          <w:p w:rsidR="00033D7C" w:rsidRPr="005F400C" w:rsidRDefault="00033D7C" w:rsidP="00A427B3">
            <w:pPr>
              <w:autoSpaceDE w:val="0"/>
              <w:autoSpaceDN w:val="0"/>
              <w:adjustRightInd w:val="0"/>
              <w:spacing w:line="360" w:lineRule="auto"/>
              <w:jc w:val="both"/>
              <w:rPr>
                <w:rFonts w:ascii="Arial" w:hAnsi="Arial" w:cs="Arial"/>
                <w:sz w:val="24"/>
                <w:szCs w:val="24"/>
              </w:rPr>
            </w:pPr>
          </w:p>
        </w:tc>
      </w:tr>
      <w:tr w:rsidR="00033D7C" w:rsidRPr="005F400C">
        <w:tc>
          <w:tcPr>
            <w:tcW w:w="2992" w:type="dxa"/>
          </w:tcPr>
          <w:p w:rsidR="00033D7C" w:rsidRPr="005F400C" w:rsidRDefault="009C5B6E" w:rsidP="00A427B3">
            <w:pPr>
              <w:autoSpaceDE w:val="0"/>
              <w:autoSpaceDN w:val="0"/>
              <w:adjustRightInd w:val="0"/>
              <w:spacing w:line="360" w:lineRule="auto"/>
              <w:jc w:val="center"/>
              <w:rPr>
                <w:rFonts w:ascii="Arial" w:hAnsi="Arial" w:cs="Arial"/>
                <w:sz w:val="24"/>
                <w:szCs w:val="24"/>
              </w:rPr>
            </w:pPr>
            <w:r w:rsidRPr="009C5B6E">
              <w:rPr>
                <w:noProof/>
                <w:lang w:eastAsia="es-MX"/>
              </w:rPr>
              <w:lastRenderedPageBreak/>
              <w:pict>
                <v:shape id="Imagen 102" o:spid="_x0000_s1129" type="#_x0000_t75" style="position:absolute;left:0;text-align:left;margin-left:42.95pt;margin-top:8.9pt;width:57.55pt;height:56.4pt;z-index:-65;visibility:visible;mso-position-horizontal-relative:text;mso-position-vertical-relative:text" wrapcoords="-281 0 -281 21312 21600 21312 21600 0 -281 0">
                  <v:imagedata r:id="rId41" o:title=""/>
                  <w10:wrap type="tight"/>
                </v:shape>
              </w:pict>
            </w:r>
          </w:p>
        </w:tc>
        <w:tc>
          <w:tcPr>
            <w:tcW w:w="2993" w:type="dxa"/>
          </w:tcPr>
          <w:p w:rsidR="00033D7C" w:rsidRPr="005F400C" w:rsidRDefault="00033D7C" w:rsidP="00A427B3">
            <w:pPr>
              <w:autoSpaceDE w:val="0"/>
              <w:autoSpaceDN w:val="0"/>
              <w:adjustRightInd w:val="0"/>
              <w:rPr>
                <w:rFonts w:ascii="Arial" w:hAnsi="Arial" w:cs="Arial"/>
                <w:sz w:val="24"/>
                <w:szCs w:val="24"/>
                <w:lang w:eastAsia="es-MX"/>
              </w:rPr>
            </w:pPr>
            <w:r w:rsidRPr="005F400C">
              <w:rPr>
                <w:rFonts w:ascii="Arial" w:hAnsi="Arial" w:cs="Arial"/>
                <w:sz w:val="24"/>
                <w:szCs w:val="24"/>
                <w:lang w:eastAsia="es-MX"/>
              </w:rPr>
              <w:t>Ciertos materiales combustibles tales como el magnesio, titanio, potasio y sodio.</w:t>
            </w:r>
          </w:p>
          <w:p w:rsidR="00033D7C" w:rsidRPr="005F400C" w:rsidRDefault="00033D7C" w:rsidP="00A427B3">
            <w:pPr>
              <w:autoSpaceDE w:val="0"/>
              <w:autoSpaceDN w:val="0"/>
              <w:adjustRightInd w:val="0"/>
              <w:spacing w:line="360" w:lineRule="auto"/>
              <w:jc w:val="both"/>
              <w:rPr>
                <w:rFonts w:ascii="Arial" w:hAnsi="Arial" w:cs="Arial"/>
                <w:sz w:val="24"/>
                <w:szCs w:val="24"/>
              </w:rPr>
            </w:pPr>
          </w:p>
        </w:tc>
        <w:tc>
          <w:tcPr>
            <w:tcW w:w="2993" w:type="dxa"/>
          </w:tcPr>
          <w:p w:rsidR="00033D7C" w:rsidRPr="005F400C" w:rsidRDefault="00033D7C" w:rsidP="00A427B3">
            <w:pPr>
              <w:autoSpaceDE w:val="0"/>
              <w:autoSpaceDN w:val="0"/>
              <w:adjustRightInd w:val="0"/>
              <w:rPr>
                <w:rFonts w:ascii="Arial" w:hAnsi="Arial" w:cs="Arial"/>
                <w:sz w:val="24"/>
                <w:szCs w:val="24"/>
                <w:lang w:eastAsia="es-MX"/>
              </w:rPr>
            </w:pPr>
            <w:r w:rsidRPr="005F400C">
              <w:rPr>
                <w:rFonts w:ascii="Arial" w:hAnsi="Arial" w:cs="Arial"/>
                <w:sz w:val="24"/>
                <w:szCs w:val="24"/>
                <w:lang w:eastAsia="es-MX"/>
              </w:rPr>
              <w:t>Diga las instrucciones de uso especificadas por los proveedores para el uso de estos materiales.</w:t>
            </w:r>
          </w:p>
          <w:p w:rsidR="00033D7C" w:rsidRPr="005F400C" w:rsidRDefault="00033D7C" w:rsidP="00A427B3">
            <w:pPr>
              <w:autoSpaceDE w:val="0"/>
              <w:autoSpaceDN w:val="0"/>
              <w:adjustRightInd w:val="0"/>
              <w:spacing w:line="360" w:lineRule="auto"/>
              <w:jc w:val="both"/>
              <w:rPr>
                <w:rFonts w:ascii="Arial" w:hAnsi="Arial" w:cs="Arial"/>
                <w:sz w:val="24"/>
                <w:szCs w:val="24"/>
              </w:rPr>
            </w:pPr>
          </w:p>
        </w:tc>
      </w:tr>
    </w:tbl>
    <w:p w:rsidR="00033D7C" w:rsidRPr="005F400C" w:rsidRDefault="00033D7C" w:rsidP="00304401">
      <w:pPr>
        <w:spacing w:line="360" w:lineRule="auto"/>
        <w:jc w:val="both"/>
        <w:rPr>
          <w:rFonts w:ascii="Arial" w:hAnsi="Arial" w:cs="Arial"/>
          <w:sz w:val="24"/>
          <w:szCs w:val="24"/>
        </w:rPr>
      </w:pPr>
    </w:p>
    <w:p w:rsidR="00033D7C" w:rsidRPr="005F400C" w:rsidRDefault="00033D7C" w:rsidP="00304401">
      <w:pPr>
        <w:spacing w:line="360" w:lineRule="auto"/>
        <w:jc w:val="both"/>
        <w:rPr>
          <w:rFonts w:ascii="Arial" w:hAnsi="Arial" w:cs="Arial"/>
          <w:sz w:val="24"/>
          <w:szCs w:val="24"/>
        </w:rPr>
      </w:pPr>
      <w:r w:rsidRPr="005F400C">
        <w:rPr>
          <w:rFonts w:ascii="Arial" w:hAnsi="Arial" w:cs="Arial"/>
          <w:sz w:val="24"/>
          <w:szCs w:val="24"/>
        </w:rPr>
        <w:t>El subprograma de quipo de protección contra incendios comprende con las medidas de prevención y protección, así como con sistemas para el combate de incendios, en función al tipo y grado de riesgo, que se necesite.</w:t>
      </w:r>
    </w:p>
    <w:p w:rsidR="00033D7C" w:rsidRPr="005F400C" w:rsidRDefault="00033D7C" w:rsidP="00304401">
      <w:pPr>
        <w:spacing w:line="360" w:lineRule="auto"/>
        <w:jc w:val="both"/>
        <w:rPr>
          <w:rFonts w:ascii="Arial" w:hAnsi="Arial" w:cs="Arial"/>
          <w:sz w:val="24"/>
          <w:szCs w:val="24"/>
        </w:rPr>
      </w:pPr>
    </w:p>
    <w:p w:rsidR="00033D7C" w:rsidRPr="005F400C" w:rsidRDefault="00033D7C" w:rsidP="00304401">
      <w:pPr>
        <w:spacing w:line="360" w:lineRule="auto"/>
        <w:jc w:val="both"/>
        <w:rPr>
          <w:rFonts w:ascii="Arial" w:hAnsi="Arial" w:cs="Arial"/>
          <w:sz w:val="24"/>
          <w:szCs w:val="24"/>
        </w:rPr>
      </w:pPr>
      <w:r w:rsidRPr="005F400C">
        <w:rPr>
          <w:rFonts w:ascii="Arial" w:hAnsi="Arial" w:cs="Arial"/>
          <w:sz w:val="24"/>
          <w:szCs w:val="24"/>
        </w:rPr>
        <w:t>La protección de incendio es responsabilidad del empresario y trabajadores, ya que el primero tiene como prioritario la conservación de sus activos fijos y el segundo, conservar su trabajo.</w:t>
      </w:r>
    </w:p>
    <w:p w:rsidR="00033D7C" w:rsidRPr="005F400C" w:rsidRDefault="00033D7C" w:rsidP="00304401">
      <w:pPr>
        <w:spacing w:line="360" w:lineRule="auto"/>
        <w:jc w:val="both"/>
        <w:rPr>
          <w:rFonts w:ascii="Arial" w:hAnsi="Arial" w:cs="Arial"/>
          <w:sz w:val="24"/>
          <w:szCs w:val="24"/>
        </w:rPr>
      </w:pPr>
    </w:p>
    <w:p w:rsidR="00033D7C" w:rsidRPr="005F400C" w:rsidRDefault="00033D7C" w:rsidP="00304401">
      <w:pPr>
        <w:spacing w:line="360" w:lineRule="auto"/>
        <w:jc w:val="both"/>
        <w:rPr>
          <w:rFonts w:ascii="Arial" w:hAnsi="Arial" w:cs="Arial"/>
          <w:sz w:val="24"/>
          <w:szCs w:val="24"/>
        </w:rPr>
      </w:pPr>
      <w:r w:rsidRPr="005F400C">
        <w:rPr>
          <w:rFonts w:ascii="Arial" w:hAnsi="Arial" w:cs="Arial"/>
          <w:sz w:val="24"/>
          <w:szCs w:val="24"/>
        </w:rPr>
        <w:t>Para maximizar los resultados que se pretenden alcanzar, es necesario que el patrón cumpla con los siguientes requerimientos:</w:t>
      </w:r>
    </w:p>
    <w:p w:rsidR="00033D7C" w:rsidRPr="005F400C" w:rsidRDefault="00033D7C" w:rsidP="00304401">
      <w:pPr>
        <w:spacing w:line="360" w:lineRule="auto"/>
        <w:jc w:val="both"/>
        <w:rPr>
          <w:rFonts w:ascii="Arial" w:hAnsi="Arial" w:cs="Arial"/>
          <w:sz w:val="24"/>
          <w:szCs w:val="24"/>
        </w:rPr>
      </w:pPr>
    </w:p>
    <w:p w:rsidR="00033D7C" w:rsidRPr="005F400C" w:rsidRDefault="00033D7C" w:rsidP="00304401">
      <w:pPr>
        <w:numPr>
          <w:ilvl w:val="0"/>
          <w:numId w:val="53"/>
        </w:numPr>
        <w:spacing w:after="0" w:line="360" w:lineRule="auto"/>
        <w:jc w:val="both"/>
        <w:rPr>
          <w:rFonts w:ascii="Arial" w:hAnsi="Arial" w:cs="Arial"/>
          <w:sz w:val="24"/>
          <w:szCs w:val="24"/>
        </w:rPr>
      </w:pPr>
      <w:r w:rsidRPr="005F400C">
        <w:rPr>
          <w:rFonts w:ascii="Arial" w:hAnsi="Arial" w:cs="Arial"/>
          <w:sz w:val="24"/>
          <w:szCs w:val="24"/>
        </w:rPr>
        <w:t>Conocer el grado de riesgo con que cuenta el centro de trabajo.</w:t>
      </w:r>
    </w:p>
    <w:p w:rsidR="00033D7C" w:rsidRPr="005F400C" w:rsidRDefault="00033D7C" w:rsidP="00304401">
      <w:pPr>
        <w:numPr>
          <w:ilvl w:val="0"/>
          <w:numId w:val="53"/>
        </w:numPr>
        <w:spacing w:after="0" w:line="360" w:lineRule="auto"/>
        <w:jc w:val="both"/>
        <w:rPr>
          <w:rFonts w:ascii="Arial" w:hAnsi="Arial" w:cs="Arial"/>
          <w:sz w:val="24"/>
          <w:szCs w:val="24"/>
        </w:rPr>
      </w:pPr>
      <w:r w:rsidRPr="005F400C">
        <w:rPr>
          <w:rFonts w:ascii="Arial" w:hAnsi="Arial" w:cs="Arial"/>
          <w:sz w:val="24"/>
          <w:szCs w:val="24"/>
        </w:rPr>
        <w:t xml:space="preserve">Establecer por escrito, un programa de previsión, protección y combate contra incendios.                                                           </w:t>
      </w:r>
    </w:p>
    <w:p w:rsidR="00033D7C" w:rsidRPr="005F400C" w:rsidRDefault="00033D7C" w:rsidP="00304401">
      <w:pPr>
        <w:numPr>
          <w:ilvl w:val="0"/>
          <w:numId w:val="53"/>
        </w:numPr>
        <w:spacing w:after="0" w:line="360" w:lineRule="auto"/>
        <w:jc w:val="both"/>
        <w:rPr>
          <w:rFonts w:ascii="Arial" w:hAnsi="Arial" w:cs="Arial"/>
          <w:sz w:val="24"/>
          <w:szCs w:val="24"/>
        </w:rPr>
      </w:pPr>
      <w:r w:rsidRPr="005F400C">
        <w:rPr>
          <w:rFonts w:ascii="Arial" w:hAnsi="Arial" w:cs="Arial"/>
          <w:sz w:val="24"/>
          <w:szCs w:val="24"/>
        </w:rPr>
        <w:t>Informar a los trabajadores y a la comisión de seguridad e higiene del riesgo e indicarles las medidas específicas para evitar incendios.</w:t>
      </w:r>
    </w:p>
    <w:p w:rsidR="00033D7C" w:rsidRPr="005F400C" w:rsidRDefault="00033D7C" w:rsidP="00304401">
      <w:pPr>
        <w:numPr>
          <w:ilvl w:val="0"/>
          <w:numId w:val="53"/>
        </w:numPr>
        <w:spacing w:after="0" w:line="360" w:lineRule="auto"/>
        <w:jc w:val="both"/>
        <w:rPr>
          <w:rFonts w:ascii="Arial" w:hAnsi="Arial" w:cs="Arial"/>
          <w:sz w:val="24"/>
          <w:szCs w:val="24"/>
        </w:rPr>
      </w:pPr>
      <w:r w:rsidRPr="005F400C">
        <w:rPr>
          <w:rFonts w:ascii="Arial" w:hAnsi="Arial" w:cs="Arial"/>
          <w:sz w:val="24"/>
          <w:szCs w:val="24"/>
        </w:rPr>
        <w:lastRenderedPageBreak/>
        <w:t>Proporcionar a los trabajadores y especialmente a la comisión de seguridad e higiene, capacitación y adiestramiento en relación a prevención, protección y combate contra incendios.</w:t>
      </w:r>
    </w:p>
    <w:p w:rsidR="00033D7C" w:rsidRPr="005F400C" w:rsidRDefault="00033D7C" w:rsidP="00304401">
      <w:pPr>
        <w:numPr>
          <w:ilvl w:val="0"/>
          <w:numId w:val="53"/>
        </w:numPr>
        <w:spacing w:after="0" w:line="360" w:lineRule="auto"/>
        <w:jc w:val="both"/>
        <w:rPr>
          <w:rFonts w:ascii="Arial" w:hAnsi="Arial" w:cs="Arial"/>
          <w:sz w:val="24"/>
          <w:szCs w:val="24"/>
        </w:rPr>
      </w:pPr>
      <w:r w:rsidRPr="005F400C">
        <w:rPr>
          <w:rFonts w:ascii="Arial" w:hAnsi="Arial" w:cs="Arial"/>
          <w:sz w:val="24"/>
          <w:szCs w:val="24"/>
        </w:rPr>
        <w:t>Dotar de equipo de protección personal a la brigada contra incendio del centro de trabajo.</w:t>
      </w:r>
    </w:p>
    <w:p w:rsidR="00033D7C" w:rsidRPr="005F400C" w:rsidRDefault="00033D7C" w:rsidP="00304401">
      <w:pPr>
        <w:numPr>
          <w:ilvl w:val="0"/>
          <w:numId w:val="53"/>
        </w:numPr>
        <w:spacing w:after="0" w:line="360" w:lineRule="auto"/>
        <w:jc w:val="both"/>
        <w:rPr>
          <w:rFonts w:ascii="Arial" w:hAnsi="Arial" w:cs="Arial"/>
          <w:sz w:val="24"/>
          <w:szCs w:val="24"/>
        </w:rPr>
      </w:pPr>
      <w:r w:rsidRPr="005F400C">
        <w:rPr>
          <w:rFonts w:ascii="Arial" w:hAnsi="Arial" w:cs="Arial"/>
          <w:sz w:val="24"/>
          <w:szCs w:val="24"/>
        </w:rPr>
        <w:t>Establecer por escrito un plan de emergencia para evaluación en caso de incendio, que incluya su difusión, entrenamiento y la verificación de su aplicación.</w:t>
      </w:r>
    </w:p>
    <w:p w:rsidR="00033D7C" w:rsidRPr="005F400C" w:rsidRDefault="00033D7C" w:rsidP="00304401">
      <w:pPr>
        <w:numPr>
          <w:ilvl w:val="0"/>
          <w:numId w:val="53"/>
        </w:numPr>
        <w:spacing w:after="0" w:line="360" w:lineRule="auto"/>
        <w:jc w:val="both"/>
        <w:rPr>
          <w:rFonts w:ascii="Arial" w:hAnsi="Arial" w:cs="Arial"/>
          <w:sz w:val="24"/>
          <w:szCs w:val="24"/>
        </w:rPr>
      </w:pPr>
      <w:r w:rsidRPr="005F400C">
        <w:rPr>
          <w:rFonts w:ascii="Arial" w:hAnsi="Arial" w:cs="Arial"/>
          <w:sz w:val="24"/>
          <w:szCs w:val="24"/>
        </w:rPr>
        <w:t>Mantener identificadas las mercancías, materias primas, contenedores, etc., con señales de seguridad de acuerdo a las Normas Oficiales Mexicanas en vigor.</w:t>
      </w:r>
    </w:p>
    <w:p w:rsidR="00033D7C" w:rsidRPr="005F400C" w:rsidRDefault="00033D7C" w:rsidP="00304401">
      <w:pPr>
        <w:tabs>
          <w:tab w:val="num" w:pos="360"/>
        </w:tabs>
        <w:spacing w:line="360" w:lineRule="auto"/>
        <w:jc w:val="both"/>
        <w:rPr>
          <w:rFonts w:ascii="Arial" w:hAnsi="Arial" w:cs="Arial"/>
          <w:sz w:val="24"/>
          <w:szCs w:val="24"/>
        </w:rPr>
      </w:pPr>
    </w:p>
    <w:p w:rsidR="00033D7C" w:rsidRPr="005F400C" w:rsidRDefault="00033D7C" w:rsidP="00304401">
      <w:pPr>
        <w:tabs>
          <w:tab w:val="num" w:pos="360"/>
        </w:tabs>
        <w:spacing w:line="360" w:lineRule="auto"/>
        <w:jc w:val="both"/>
        <w:rPr>
          <w:rFonts w:ascii="Arial" w:hAnsi="Arial" w:cs="Arial"/>
          <w:sz w:val="24"/>
          <w:szCs w:val="24"/>
        </w:rPr>
      </w:pPr>
      <w:r w:rsidRPr="005F400C">
        <w:rPr>
          <w:rFonts w:ascii="Arial" w:hAnsi="Arial" w:cs="Arial"/>
          <w:sz w:val="24"/>
          <w:szCs w:val="24"/>
        </w:rPr>
        <w:t>Así también los trabajadores deben:</w:t>
      </w:r>
    </w:p>
    <w:p w:rsidR="00033D7C" w:rsidRPr="005F400C" w:rsidRDefault="00033D7C" w:rsidP="00304401">
      <w:pPr>
        <w:tabs>
          <w:tab w:val="num" w:pos="360"/>
        </w:tabs>
        <w:spacing w:line="360" w:lineRule="auto"/>
        <w:jc w:val="both"/>
        <w:rPr>
          <w:rFonts w:ascii="Arial" w:hAnsi="Arial" w:cs="Arial"/>
          <w:sz w:val="24"/>
          <w:szCs w:val="24"/>
        </w:rPr>
      </w:pPr>
    </w:p>
    <w:p w:rsidR="00033D7C" w:rsidRPr="005F400C" w:rsidRDefault="00033D7C" w:rsidP="00304401">
      <w:pPr>
        <w:numPr>
          <w:ilvl w:val="0"/>
          <w:numId w:val="54"/>
        </w:numPr>
        <w:spacing w:after="0" w:line="360" w:lineRule="auto"/>
        <w:jc w:val="both"/>
        <w:rPr>
          <w:rFonts w:ascii="Arial" w:hAnsi="Arial" w:cs="Arial"/>
          <w:sz w:val="24"/>
          <w:szCs w:val="24"/>
        </w:rPr>
      </w:pPr>
      <w:r w:rsidRPr="005F400C">
        <w:rPr>
          <w:rFonts w:ascii="Arial" w:hAnsi="Arial" w:cs="Arial"/>
          <w:sz w:val="24"/>
          <w:szCs w:val="24"/>
        </w:rPr>
        <w:t>Cumplir con las medidas de prevención, protección y combate contra incendio.</w:t>
      </w:r>
    </w:p>
    <w:p w:rsidR="00033D7C" w:rsidRPr="005F400C" w:rsidRDefault="00033D7C" w:rsidP="00304401">
      <w:pPr>
        <w:numPr>
          <w:ilvl w:val="0"/>
          <w:numId w:val="54"/>
        </w:numPr>
        <w:spacing w:after="0" w:line="360" w:lineRule="auto"/>
        <w:jc w:val="both"/>
        <w:rPr>
          <w:rFonts w:ascii="Arial" w:hAnsi="Arial" w:cs="Arial"/>
          <w:sz w:val="24"/>
          <w:szCs w:val="24"/>
        </w:rPr>
      </w:pPr>
      <w:r w:rsidRPr="005F400C">
        <w:rPr>
          <w:rFonts w:ascii="Arial" w:hAnsi="Arial" w:cs="Arial"/>
          <w:sz w:val="24"/>
          <w:szCs w:val="24"/>
        </w:rPr>
        <w:t>Participar en las actividades de capacitación y adiestramiento de prevención, protección y combate contra incendios.</w:t>
      </w:r>
    </w:p>
    <w:p w:rsidR="00033D7C" w:rsidRPr="005F400C" w:rsidRDefault="00033D7C" w:rsidP="00304401">
      <w:pPr>
        <w:numPr>
          <w:ilvl w:val="0"/>
          <w:numId w:val="54"/>
        </w:numPr>
        <w:spacing w:after="0" w:line="360" w:lineRule="auto"/>
        <w:jc w:val="both"/>
        <w:rPr>
          <w:rFonts w:ascii="Arial" w:hAnsi="Arial" w:cs="Arial"/>
          <w:sz w:val="24"/>
          <w:szCs w:val="24"/>
        </w:rPr>
      </w:pPr>
      <w:r w:rsidRPr="005F400C">
        <w:rPr>
          <w:rFonts w:ascii="Arial" w:hAnsi="Arial" w:cs="Arial"/>
          <w:sz w:val="24"/>
          <w:szCs w:val="24"/>
        </w:rPr>
        <w:t>Prestar sus servicios de auxilio en cualquier tiempo que sea necesario.</w:t>
      </w:r>
    </w:p>
    <w:p w:rsidR="00033D7C" w:rsidRPr="005F400C" w:rsidRDefault="00033D7C" w:rsidP="00304401">
      <w:pPr>
        <w:spacing w:line="360" w:lineRule="auto"/>
        <w:jc w:val="both"/>
        <w:rPr>
          <w:rFonts w:ascii="Arial" w:hAnsi="Arial" w:cs="Arial"/>
          <w:sz w:val="24"/>
          <w:szCs w:val="24"/>
        </w:rPr>
      </w:pPr>
    </w:p>
    <w:p w:rsidR="00033D7C" w:rsidRPr="005F400C" w:rsidRDefault="00033D7C" w:rsidP="00304401">
      <w:pPr>
        <w:spacing w:line="360" w:lineRule="auto"/>
        <w:jc w:val="both"/>
        <w:rPr>
          <w:rFonts w:ascii="Arial" w:hAnsi="Arial" w:cs="Arial"/>
          <w:sz w:val="24"/>
          <w:szCs w:val="24"/>
        </w:rPr>
      </w:pPr>
      <w:r w:rsidRPr="005F400C">
        <w:rPr>
          <w:rFonts w:ascii="Arial" w:hAnsi="Arial" w:cs="Arial"/>
          <w:sz w:val="24"/>
          <w:szCs w:val="24"/>
        </w:rPr>
        <w:t>Establecer las condiciones mínimas de seguridad que deben existir, para la protección de los trabajadores y la prevención y protección contra incendios en los centros de trabajo.</w:t>
      </w:r>
    </w:p>
    <w:p w:rsidR="00033D7C" w:rsidRPr="005F400C" w:rsidRDefault="00033D7C" w:rsidP="00304401">
      <w:pPr>
        <w:spacing w:line="360" w:lineRule="auto"/>
        <w:jc w:val="both"/>
        <w:rPr>
          <w:rFonts w:ascii="Arial" w:hAnsi="Arial" w:cs="Arial"/>
          <w:b/>
          <w:bCs/>
          <w:sz w:val="24"/>
          <w:szCs w:val="24"/>
        </w:rPr>
      </w:pPr>
      <w:r w:rsidRPr="005F400C">
        <w:rPr>
          <w:rFonts w:ascii="Arial" w:hAnsi="Arial" w:cs="Arial"/>
          <w:b/>
          <w:bCs/>
          <w:sz w:val="24"/>
          <w:szCs w:val="24"/>
        </w:rPr>
        <w:t>5.4.3 DETERMINACIÓN DEL GRADO DE RIESGO DE INCENDIO</w:t>
      </w:r>
    </w:p>
    <w:p w:rsidR="00033D7C" w:rsidRPr="006B5112" w:rsidRDefault="00033D7C" w:rsidP="00304401">
      <w:pPr>
        <w:spacing w:line="360" w:lineRule="auto"/>
        <w:jc w:val="both"/>
        <w:rPr>
          <w:rFonts w:ascii="Arial" w:hAnsi="Arial" w:cs="Arial"/>
          <w:sz w:val="24"/>
          <w:szCs w:val="24"/>
          <w:lang w:val="es-ES_tradnl"/>
        </w:rPr>
      </w:pPr>
      <w:r w:rsidRPr="005F400C">
        <w:rPr>
          <w:rFonts w:ascii="Arial" w:hAnsi="Arial" w:cs="Arial"/>
          <w:sz w:val="24"/>
          <w:szCs w:val="24"/>
          <w:lang w:val="es-ES_tradnl"/>
        </w:rPr>
        <w:t>Para determinar el grado de riesgo de incendio en el centro de trabajo, el patrón debe seleccionar el rubro de la siguiente tabla  que más se apegue a las características de su centro de trabajo. Este sistema establece los criterios básicos para determinar su grado de riesgo</w:t>
      </w:r>
      <w:r>
        <w:rPr>
          <w:rFonts w:ascii="Arial" w:hAnsi="Arial" w:cs="Arial"/>
          <w:sz w:val="24"/>
          <w:szCs w:val="24"/>
          <w:lang w:val="es-ES_tradnl"/>
        </w:rPr>
        <w:t xml:space="preserve"> (vea tabal 5.4.2)</w:t>
      </w:r>
    </w:p>
    <w:p w:rsidR="00033D7C" w:rsidRDefault="009C5B6E" w:rsidP="00304401">
      <w:pPr>
        <w:spacing w:line="360" w:lineRule="auto"/>
        <w:jc w:val="both"/>
        <w:rPr>
          <w:rFonts w:ascii="Arial" w:hAnsi="Arial" w:cs="Arial"/>
          <w:b/>
          <w:bCs/>
          <w:sz w:val="24"/>
          <w:szCs w:val="24"/>
          <w:lang w:val="es-ES_tradnl"/>
        </w:rPr>
      </w:pPr>
      <w:r w:rsidRPr="009C5B6E">
        <w:rPr>
          <w:noProof/>
          <w:lang w:eastAsia="es-MX"/>
        </w:rPr>
        <w:lastRenderedPageBreak/>
        <w:pict>
          <v:shape id="_x0000_s1130" type="#_x0000_t202" style="position:absolute;left:0;text-align:left;margin-left:105pt;margin-top:6.05pt;width:280.05pt;height:34.7pt;z-index:37" stroked="f">
            <v:textbox style="mso-next-textbox:#_x0000_s1130">
              <w:txbxContent>
                <w:p w:rsidR="007C5F46" w:rsidRPr="00152763" w:rsidRDefault="007C5F46">
                  <w:pPr>
                    <w:rPr>
                      <w:lang w:val="es-ES_tradnl"/>
                    </w:rPr>
                  </w:pPr>
                  <w:r w:rsidRPr="006B5112">
                    <w:rPr>
                      <w:b/>
                      <w:bCs/>
                      <w:lang w:val="es-ES_tradnl"/>
                    </w:rPr>
                    <w:t>Tabla 5.4.2</w:t>
                  </w:r>
                  <w:r>
                    <w:rPr>
                      <w:lang w:val="es-ES_tradnl"/>
                    </w:rPr>
                    <w:t xml:space="preserve"> determinación del grado de riesgo (STPS) </w:t>
                  </w:r>
                </w:p>
              </w:txbxContent>
            </v:textbox>
          </v:shape>
        </w:pict>
      </w:r>
    </w:p>
    <w:p w:rsidR="00033D7C" w:rsidRPr="005F400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spacing w:line="360" w:lineRule="auto"/>
        <w:jc w:val="both"/>
        <w:rPr>
          <w:rFonts w:ascii="Arial" w:hAnsi="Arial" w:cs="Arial"/>
          <w:b/>
          <w:bCs/>
          <w:sz w:val="24"/>
          <w:szCs w:val="24"/>
          <w:lang w:val="es-ES_tradnl"/>
        </w:rPr>
      </w:pPr>
    </w:p>
    <w:p w:rsidR="00033D7C" w:rsidRPr="005F400C" w:rsidRDefault="009C5B6E" w:rsidP="00304401">
      <w:pPr>
        <w:spacing w:line="360" w:lineRule="auto"/>
        <w:jc w:val="both"/>
        <w:rPr>
          <w:rFonts w:ascii="Arial" w:hAnsi="Arial" w:cs="Arial"/>
          <w:b/>
          <w:bCs/>
          <w:sz w:val="24"/>
          <w:szCs w:val="24"/>
          <w:lang w:val="es-ES_tradnl"/>
        </w:rPr>
      </w:pPr>
      <w:r w:rsidRPr="009C5B6E">
        <w:rPr>
          <w:noProof/>
          <w:lang w:eastAsia="es-MX"/>
        </w:rPr>
        <w:pict>
          <v:shape id="_x0000_s1131" type="#_x0000_t75" style="position:absolute;left:0;text-align:left;margin-left:21.6pt;margin-top:-102.3pt;width:450.75pt;height:294.45pt;z-index:-74" wrapcoords="9165 165 5319 879 431 1484 108 1484 108 20006 252 20006 21600 20006 21600 1484 21241 1484 15634 934 11070 165 9165 165" fillcolor="#ccecff" strokecolor="#099">
            <v:imagedata r:id="rId42" o:title=""/>
            <v:shadow color="#010000"/>
            <w10:wrap type="tight"/>
          </v:shape>
          <o:OLEObject Type="Embed" ProgID="Word.Document.8" ShapeID="_x0000_s1131" DrawAspect="Content" ObjectID="_1347788022" r:id="rId43">
            <o:FieldCodes>\s</o:FieldCodes>
          </o:OLEObject>
        </w:pict>
      </w:r>
    </w:p>
    <w:p w:rsidR="00033D7C" w:rsidRPr="005F400C" w:rsidRDefault="00033D7C" w:rsidP="00304401">
      <w:pPr>
        <w:spacing w:line="360" w:lineRule="auto"/>
        <w:jc w:val="both"/>
        <w:rPr>
          <w:rFonts w:ascii="Arial" w:hAnsi="Arial" w:cs="Arial"/>
          <w:sz w:val="24"/>
          <w:szCs w:val="24"/>
          <w:lang w:val="es-ES_tradnl"/>
        </w:rPr>
      </w:pPr>
    </w:p>
    <w:p w:rsidR="00033D7C" w:rsidRPr="005F400C" w:rsidRDefault="00033D7C" w:rsidP="00304401">
      <w:pPr>
        <w:spacing w:line="360" w:lineRule="auto"/>
        <w:jc w:val="both"/>
        <w:rPr>
          <w:rFonts w:ascii="Arial" w:hAnsi="Arial" w:cs="Arial"/>
          <w:sz w:val="24"/>
          <w:szCs w:val="24"/>
          <w:lang w:val="es-ES_tradnl"/>
        </w:rPr>
      </w:pPr>
    </w:p>
    <w:p w:rsidR="00033D7C" w:rsidRPr="005F400C" w:rsidRDefault="00033D7C" w:rsidP="00304401">
      <w:pPr>
        <w:spacing w:line="360" w:lineRule="auto"/>
        <w:jc w:val="both"/>
        <w:rPr>
          <w:rFonts w:ascii="Arial" w:hAnsi="Arial" w:cs="Arial"/>
          <w:sz w:val="24"/>
          <w:szCs w:val="24"/>
          <w:lang w:val="es-ES_tradnl"/>
        </w:rPr>
      </w:pPr>
    </w:p>
    <w:p w:rsidR="00033D7C" w:rsidRPr="005F400C" w:rsidRDefault="00033D7C" w:rsidP="00304401">
      <w:pPr>
        <w:spacing w:line="360" w:lineRule="auto"/>
        <w:jc w:val="both"/>
        <w:rPr>
          <w:rFonts w:ascii="Arial" w:hAnsi="Arial" w:cs="Arial"/>
          <w:sz w:val="24"/>
          <w:szCs w:val="24"/>
          <w:lang w:val="es-ES_tradnl"/>
        </w:rPr>
      </w:pPr>
    </w:p>
    <w:p w:rsidR="00033D7C" w:rsidRPr="005F400C" w:rsidRDefault="00033D7C" w:rsidP="00304401">
      <w:pPr>
        <w:spacing w:line="360" w:lineRule="auto"/>
        <w:jc w:val="both"/>
        <w:rPr>
          <w:rFonts w:ascii="Arial" w:hAnsi="Arial" w:cs="Arial"/>
          <w:b/>
          <w:bCs/>
          <w:sz w:val="24"/>
          <w:szCs w:val="24"/>
          <w:lang w:val="es-ES_tradnl"/>
        </w:rPr>
      </w:pPr>
    </w:p>
    <w:p w:rsidR="00033D7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spacing w:line="360" w:lineRule="auto"/>
        <w:jc w:val="both"/>
        <w:rPr>
          <w:rFonts w:ascii="Arial" w:hAnsi="Arial" w:cs="Arial"/>
          <w:sz w:val="24"/>
          <w:szCs w:val="24"/>
          <w:lang w:val="es-ES_tradnl"/>
        </w:rPr>
      </w:pPr>
      <w:r w:rsidRPr="005F400C">
        <w:rPr>
          <w:rFonts w:ascii="Arial" w:hAnsi="Arial" w:cs="Arial"/>
          <w:b/>
          <w:bCs/>
          <w:sz w:val="24"/>
          <w:szCs w:val="24"/>
          <w:lang w:val="es-ES_tradnl"/>
        </w:rPr>
        <w:t>5.4.3.1 Requisitos para las áreas, locales y edificios clasificados como grado de riesgo alto</w:t>
      </w:r>
    </w:p>
    <w:p w:rsidR="00033D7C" w:rsidRPr="008E68DB" w:rsidRDefault="00033D7C" w:rsidP="00304401">
      <w:pPr>
        <w:numPr>
          <w:ilvl w:val="0"/>
          <w:numId w:val="55"/>
        </w:numPr>
        <w:spacing w:after="0" w:line="360" w:lineRule="auto"/>
        <w:jc w:val="both"/>
        <w:rPr>
          <w:rFonts w:ascii="Arial" w:hAnsi="Arial" w:cs="Arial"/>
          <w:b/>
          <w:bCs/>
          <w:sz w:val="24"/>
          <w:szCs w:val="24"/>
          <w:lang w:val="es-ES_tradnl"/>
        </w:rPr>
      </w:pPr>
      <w:r w:rsidRPr="005F400C">
        <w:rPr>
          <w:rFonts w:ascii="Arial" w:hAnsi="Arial" w:cs="Arial"/>
          <w:sz w:val="24"/>
          <w:szCs w:val="24"/>
          <w:lang w:val="es-ES_tradnl"/>
        </w:rPr>
        <w:t>Se deben aislar las áreas, locales o edificios, separándolos por distancias o por pisos, muros o techos de materiales resistentes al fuego; uno u otro tipo de separación debe seleccionarse y determinar sus dimensiones tomando en cuenta los procesos o actividades que ahí se realicen, así como las mercancías, materias primar, productos o subproductos que se fabriquen, almacenen o manejen.</w:t>
      </w:r>
    </w:p>
    <w:p w:rsidR="00033D7C" w:rsidRPr="005F400C" w:rsidRDefault="00033D7C" w:rsidP="00304401">
      <w:pPr>
        <w:numPr>
          <w:ilvl w:val="0"/>
          <w:numId w:val="55"/>
        </w:numPr>
        <w:spacing w:after="0" w:line="360" w:lineRule="auto"/>
        <w:jc w:val="both"/>
        <w:rPr>
          <w:rFonts w:ascii="Arial" w:hAnsi="Arial" w:cs="Arial"/>
          <w:b/>
          <w:bCs/>
          <w:sz w:val="24"/>
          <w:szCs w:val="24"/>
          <w:lang w:val="es-ES_tradnl"/>
        </w:rPr>
      </w:pPr>
      <w:r w:rsidRPr="005F400C">
        <w:rPr>
          <w:rFonts w:ascii="Arial" w:hAnsi="Arial" w:cs="Arial"/>
          <w:sz w:val="24"/>
          <w:szCs w:val="24"/>
          <w:lang w:val="es-ES_tradnl"/>
        </w:rPr>
        <w:t>Las áreas, locales o edificios destinados a la fabricación, almacenamiento o manejo de mercancías, materias primas, productos o subproductos, en los volúmenes establecidos en la columna de alto grado de r</w:t>
      </w:r>
      <w:r>
        <w:rPr>
          <w:rFonts w:ascii="Arial" w:hAnsi="Arial" w:cs="Arial"/>
          <w:sz w:val="24"/>
          <w:szCs w:val="24"/>
          <w:lang w:val="es-ES_tradnl"/>
        </w:rPr>
        <w:t>iesgo de incendio de la tabla 5.4.3</w:t>
      </w:r>
      <w:r w:rsidRPr="005F400C">
        <w:rPr>
          <w:rFonts w:ascii="Arial" w:hAnsi="Arial" w:cs="Arial"/>
          <w:sz w:val="24"/>
          <w:szCs w:val="24"/>
          <w:lang w:val="es-ES_tradnl"/>
        </w:rPr>
        <w:t xml:space="preserve">, deben ser de materiales resistentes al fuego, estar aislados de cualquier fuente externa de calor, para evitar el riesgo de incendio, restringir el </w:t>
      </w:r>
      <w:r w:rsidRPr="005F400C">
        <w:rPr>
          <w:rFonts w:ascii="Arial" w:hAnsi="Arial" w:cs="Arial"/>
          <w:sz w:val="24"/>
          <w:szCs w:val="24"/>
          <w:lang w:val="es-ES_tradnl"/>
        </w:rPr>
        <w:lastRenderedPageBreak/>
        <w:t xml:space="preserve">acceso a toda persona no autorizada; estar señalizadas de acuerdo a lo establecido en la </w:t>
      </w:r>
    </w:p>
    <w:p w:rsidR="00033D7C" w:rsidRPr="005F400C" w:rsidRDefault="00033D7C" w:rsidP="00304401">
      <w:pPr>
        <w:spacing w:line="360" w:lineRule="auto"/>
        <w:jc w:val="both"/>
        <w:rPr>
          <w:rFonts w:ascii="Arial" w:hAnsi="Arial" w:cs="Arial"/>
          <w:sz w:val="24"/>
          <w:szCs w:val="24"/>
          <w:lang w:val="es-ES_tradnl"/>
        </w:rPr>
      </w:pPr>
    </w:p>
    <w:p w:rsidR="00033D7C" w:rsidRPr="005F400C" w:rsidRDefault="00033D7C" w:rsidP="00304401">
      <w:pPr>
        <w:spacing w:line="360" w:lineRule="auto"/>
        <w:jc w:val="both"/>
        <w:rPr>
          <w:rFonts w:ascii="Arial" w:hAnsi="Arial" w:cs="Arial"/>
          <w:b/>
          <w:bCs/>
          <w:sz w:val="24"/>
          <w:szCs w:val="24"/>
          <w:lang w:val="es-ES_tradnl"/>
        </w:rPr>
      </w:pPr>
      <w:r w:rsidRPr="005F400C">
        <w:rPr>
          <w:rFonts w:ascii="Arial" w:hAnsi="Arial" w:cs="Arial"/>
          <w:sz w:val="24"/>
          <w:szCs w:val="24"/>
          <w:lang w:val="es-ES_tradnl"/>
        </w:rPr>
        <w:t>NOM-026-STPS-1998, limitar la cantidad de dichos materiales a la requerida para esas actividades.</w:t>
      </w:r>
    </w:p>
    <w:p w:rsidR="00033D7C" w:rsidRPr="005F400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numPr>
          <w:ilvl w:val="0"/>
          <w:numId w:val="56"/>
        </w:numPr>
        <w:spacing w:after="0" w:line="360" w:lineRule="auto"/>
        <w:jc w:val="both"/>
        <w:rPr>
          <w:rFonts w:ascii="Arial" w:hAnsi="Arial" w:cs="Arial"/>
          <w:b/>
          <w:bCs/>
          <w:sz w:val="24"/>
          <w:szCs w:val="24"/>
          <w:lang w:val="es-ES_tradnl"/>
        </w:rPr>
      </w:pPr>
      <w:r w:rsidRPr="005F400C">
        <w:rPr>
          <w:rFonts w:ascii="Arial" w:hAnsi="Arial" w:cs="Arial"/>
          <w:sz w:val="24"/>
          <w:szCs w:val="24"/>
          <w:lang w:val="es-ES_tradnl"/>
        </w:rPr>
        <w:t>Se debe instalar al menos un extintor en cada nivel del centro de trabajo, por cada 200mA1, deben ser de materiales resistentes al fuego, estar aislados de cualquier fuente externa de calor, para evitar el riesgo de incendio, restringir el acceso a toda persona no autorizada; estar señalizadas de acuerdo a lo establecido en la NOM-026-STPS-1998, limitar la cantidad de dichos materiales a la requerida para esas actividades.</w:t>
      </w:r>
    </w:p>
    <w:p w:rsidR="00033D7C" w:rsidRPr="005F400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numPr>
          <w:ilvl w:val="0"/>
          <w:numId w:val="56"/>
        </w:numPr>
        <w:spacing w:after="0" w:line="360" w:lineRule="auto"/>
        <w:jc w:val="both"/>
        <w:rPr>
          <w:rFonts w:ascii="Arial" w:hAnsi="Arial" w:cs="Arial"/>
          <w:b/>
          <w:bCs/>
          <w:sz w:val="24"/>
          <w:szCs w:val="24"/>
          <w:lang w:val="es-ES_tradnl"/>
        </w:rPr>
      </w:pPr>
      <w:r w:rsidRPr="005F400C">
        <w:rPr>
          <w:rFonts w:ascii="Arial" w:hAnsi="Arial" w:cs="Arial"/>
          <w:sz w:val="24"/>
          <w:szCs w:val="24"/>
          <w:lang w:val="es-ES_tradnl"/>
        </w:rPr>
        <w:t>Se debe instalar al menos un extintor en cada nivel del centro de trabajo, por cada 200m</w:t>
      </w:r>
      <w:r w:rsidRPr="005F400C">
        <w:rPr>
          <w:rFonts w:ascii="Arial" w:hAnsi="Arial" w:cs="Arial"/>
          <w:sz w:val="24"/>
          <w:szCs w:val="24"/>
          <w:vertAlign w:val="superscript"/>
          <w:lang w:val="es-ES_tradnl"/>
        </w:rPr>
        <w:t>2</w:t>
      </w:r>
      <w:r w:rsidRPr="005F400C">
        <w:rPr>
          <w:rFonts w:ascii="Arial" w:hAnsi="Arial" w:cs="Arial"/>
          <w:sz w:val="24"/>
          <w:szCs w:val="24"/>
          <w:lang w:val="es-ES_tradnl"/>
        </w:rPr>
        <w:t xml:space="preserve"> o fracción del área de riesgo.</w:t>
      </w:r>
    </w:p>
    <w:p w:rsidR="00033D7C" w:rsidRPr="005F400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numPr>
          <w:ilvl w:val="0"/>
          <w:numId w:val="56"/>
        </w:numPr>
        <w:spacing w:after="0" w:line="360" w:lineRule="auto"/>
        <w:jc w:val="both"/>
        <w:rPr>
          <w:rFonts w:ascii="Arial" w:hAnsi="Arial" w:cs="Arial"/>
          <w:b/>
          <w:bCs/>
          <w:sz w:val="24"/>
          <w:szCs w:val="24"/>
          <w:lang w:val="es-ES_tradnl"/>
        </w:rPr>
      </w:pPr>
      <w:r w:rsidRPr="005F400C">
        <w:rPr>
          <w:rFonts w:ascii="Arial" w:hAnsi="Arial" w:cs="Arial"/>
          <w:sz w:val="24"/>
          <w:szCs w:val="24"/>
          <w:lang w:val="es-ES_tradnl"/>
        </w:rPr>
        <w:t>Contar con el programa específico de seguridad para la prevención, protección y combate de incendios.</w:t>
      </w:r>
    </w:p>
    <w:p w:rsidR="00033D7C" w:rsidRPr="005F400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numPr>
          <w:ilvl w:val="0"/>
          <w:numId w:val="56"/>
        </w:numPr>
        <w:spacing w:after="0" w:line="360" w:lineRule="auto"/>
        <w:jc w:val="both"/>
        <w:rPr>
          <w:rFonts w:ascii="Arial" w:hAnsi="Arial" w:cs="Arial"/>
          <w:b/>
          <w:bCs/>
          <w:sz w:val="24"/>
          <w:szCs w:val="24"/>
          <w:lang w:val="es-ES_tradnl"/>
        </w:rPr>
      </w:pPr>
      <w:r w:rsidRPr="005F400C">
        <w:rPr>
          <w:rFonts w:ascii="Arial" w:hAnsi="Arial" w:cs="Arial"/>
          <w:sz w:val="24"/>
          <w:szCs w:val="24"/>
          <w:lang w:val="es-ES_tradnl"/>
        </w:rPr>
        <w:t xml:space="preserve">Contar con equipo fijo contra incendio, de acuerdo al estudio que se realice, mismo que debe determinar su tipo y características, y ser complementario a los extintores. </w:t>
      </w:r>
    </w:p>
    <w:p w:rsidR="00033D7C" w:rsidRPr="005F400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numPr>
          <w:ilvl w:val="0"/>
          <w:numId w:val="56"/>
        </w:numPr>
        <w:spacing w:after="0" w:line="360" w:lineRule="auto"/>
        <w:jc w:val="both"/>
        <w:rPr>
          <w:rFonts w:ascii="Arial" w:hAnsi="Arial" w:cs="Arial"/>
          <w:b/>
          <w:bCs/>
          <w:sz w:val="24"/>
          <w:szCs w:val="24"/>
          <w:lang w:val="es-ES_tradnl"/>
        </w:rPr>
      </w:pPr>
      <w:r w:rsidRPr="005F400C">
        <w:rPr>
          <w:rFonts w:ascii="Arial" w:hAnsi="Arial" w:cs="Arial"/>
          <w:sz w:val="24"/>
          <w:szCs w:val="24"/>
          <w:lang w:val="es-ES_tradnl"/>
        </w:rPr>
        <w:t>Contar con detectores de incendio de acuerdo al estudio que se realice, mismo que debe determinar su tipo y características.</w:t>
      </w:r>
    </w:p>
    <w:p w:rsidR="00033D7C" w:rsidRPr="005F400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numPr>
          <w:ilvl w:val="0"/>
          <w:numId w:val="56"/>
        </w:numPr>
        <w:spacing w:after="0" w:line="360" w:lineRule="auto"/>
        <w:jc w:val="both"/>
        <w:rPr>
          <w:rFonts w:ascii="Arial" w:hAnsi="Arial" w:cs="Arial"/>
          <w:b/>
          <w:bCs/>
          <w:sz w:val="24"/>
          <w:szCs w:val="24"/>
          <w:lang w:val="es-ES_tradnl"/>
        </w:rPr>
      </w:pPr>
      <w:r w:rsidRPr="005F400C">
        <w:rPr>
          <w:rFonts w:ascii="Arial" w:hAnsi="Arial" w:cs="Arial"/>
          <w:sz w:val="24"/>
          <w:szCs w:val="24"/>
          <w:lang w:val="es-ES_tradnl"/>
        </w:rPr>
        <w:lastRenderedPageBreak/>
        <w:t>Contar con detectores de gases en las áreas donde se procesen o almacenen gases combustibles.</w:t>
      </w:r>
    </w:p>
    <w:p w:rsidR="00033D7C" w:rsidRPr="005F400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numPr>
          <w:ilvl w:val="0"/>
          <w:numId w:val="56"/>
        </w:numPr>
        <w:spacing w:after="0" w:line="360" w:lineRule="auto"/>
        <w:jc w:val="both"/>
        <w:rPr>
          <w:rFonts w:ascii="Arial" w:hAnsi="Arial" w:cs="Arial"/>
          <w:b/>
          <w:bCs/>
          <w:sz w:val="24"/>
          <w:szCs w:val="24"/>
          <w:lang w:val="es-ES_tradnl"/>
        </w:rPr>
      </w:pPr>
      <w:r w:rsidRPr="005F400C">
        <w:rPr>
          <w:rFonts w:ascii="Arial" w:hAnsi="Arial" w:cs="Arial"/>
          <w:sz w:val="24"/>
          <w:szCs w:val="24"/>
          <w:lang w:val="es-ES_tradnl"/>
        </w:rPr>
        <w:t>Contar con brigada contra incendio.</w:t>
      </w:r>
    </w:p>
    <w:p w:rsidR="00033D7C" w:rsidRPr="005F400C" w:rsidRDefault="00033D7C" w:rsidP="00304401">
      <w:pPr>
        <w:spacing w:line="360" w:lineRule="auto"/>
        <w:jc w:val="both"/>
        <w:rPr>
          <w:rFonts w:ascii="Arial" w:hAnsi="Arial" w:cs="Arial"/>
          <w:sz w:val="24"/>
          <w:szCs w:val="24"/>
          <w:lang w:val="es-ES_tradnl"/>
        </w:rPr>
      </w:pPr>
    </w:p>
    <w:p w:rsidR="00033D7C" w:rsidRPr="005F400C" w:rsidRDefault="00033D7C" w:rsidP="00304401">
      <w:pPr>
        <w:spacing w:line="360" w:lineRule="auto"/>
        <w:jc w:val="both"/>
        <w:rPr>
          <w:rFonts w:ascii="Arial" w:hAnsi="Arial" w:cs="Arial"/>
          <w:b/>
          <w:bCs/>
          <w:sz w:val="24"/>
          <w:szCs w:val="24"/>
          <w:lang w:val="es-ES_tradnl"/>
        </w:rPr>
      </w:pPr>
      <w:r w:rsidRPr="005F400C">
        <w:rPr>
          <w:rFonts w:ascii="Arial" w:hAnsi="Arial" w:cs="Arial"/>
          <w:b/>
          <w:bCs/>
          <w:sz w:val="24"/>
          <w:szCs w:val="24"/>
          <w:lang w:val="es-ES_tradnl"/>
        </w:rPr>
        <w:t>5.4.3.2 Requisitos para las áreas, locales y edificios clasific</w:t>
      </w:r>
      <w:r>
        <w:rPr>
          <w:rFonts w:ascii="Arial" w:hAnsi="Arial" w:cs="Arial"/>
          <w:b/>
          <w:bCs/>
          <w:sz w:val="24"/>
          <w:szCs w:val="24"/>
          <w:lang w:val="es-ES_tradnl"/>
        </w:rPr>
        <w:t>ados como grado de riesgo medio</w:t>
      </w:r>
    </w:p>
    <w:p w:rsidR="00033D7C" w:rsidRPr="005F400C" w:rsidRDefault="00033D7C" w:rsidP="00304401">
      <w:pPr>
        <w:numPr>
          <w:ilvl w:val="0"/>
          <w:numId w:val="57"/>
        </w:numPr>
        <w:spacing w:after="0" w:line="360" w:lineRule="auto"/>
        <w:jc w:val="both"/>
        <w:rPr>
          <w:rFonts w:ascii="Arial" w:hAnsi="Arial" w:cs="Arial"/>
          <w:b/>
          <w:bCs/>
          <w:sz w:val="24"/>
          <w:szCs w:val="24"/>
          <w:lang w:val="es-ES_tradnl"/>
        </w:rPr>
      </w:pPr>
      <w:r w:rsidRPr="005F400C">
        <w:rPr>
          <w:rFonts w:ascii="Arial" w:hAnsi="Arial" w:cs="Arial"/>
          <w:sz w:val="24"/>
          <w:szCs w:val="24"/>
          <w:lang w:val="es-ES_tradnl"/>
        </w:rPr>
        <w:t>En cada nivel del centro de trabajo, por cada 300 m</w:t>
      </w:r>
      <w:r w:rsidRPr="005F400C">
        <w:rPr>
          <w:rFonts w:ascii="Arial" w:hAnsi="Arial" w:cs="Arial"/>
          <w:sz w:val="24"/>
          <w:szCs w:val="24"/>
          <w:vertAlign w:val="superscript"/>
          <w:lang w:val="es-ES_tradnl"/>
        </w:rPr>
        <w:t>2</w:t>
      </w:r>
      <w:r w:rsidRPr="005F400C">
        <w:rPr>
          <w:rFonts w:ascii="Arial" w:hAnsi="Arial" w:cs="Arial"/>
          <w:sz w:val="24"/>
          <w:szCs w:val="24"/>
          <w:lang w:val="es-ES_tradnl"/>
        </w:rPr>
        <w:t xml:space="preserve"> o fracción, se debe instalar al menos un extintor de acuerdo a la clase de fuego.</w:t>
      </w:r>
    </w:p>
    <w:p w:rsidR="00033D7C" w:rsidRPr="005F400C" w:rsidRDefault="00033D7C" w:rsidP="00304401">
      <w:pPr>
        <w:numPr>
          <w:ilvl w:val="0"/>
          <w:numId w:val="57"/>
        </w:numPr>
        <w:spacing w:after="0" w:line="360" w:lineRule="auto"/>
        <w:jc w:val="both"/>
        <w:rPr>
          <w:rFonts w:ascii="Arial" w:hAnsi="Arial" w:cs="Arial"/>
          <w:b/>
          <w:bCs/>
          <w:sz w:val="24"/>
          <w:szCs w:val="24"/>
          <w:lang w:val="es-ES_tradnl"/>
        </w:rPr>
      </w:pPr>
      <w:r w:rsidRPr="005F400C">
        <w:rPr>
          <w:rFonts w:ascii="Arial" w:hAnsi="Arial" w:cs="Arial"/>
          <w:sz w:val="24"/>
          <w:szCs w:val="24"/>
          <w:lang w:val="es-ES_tradnl"/>
        </w:rPr>
        <w:t>Contar con el programa específico de seguridad o con relación de medidas, para la prevención, protección y combate de incendios.</w:t>
      </w:r>
    </w:p>
    <w:p w:rsidR="00033D7C" w:rsidRPr="005F400C" w:rsidRDefault="00033D7C" w:rsidP="00304401">
      <w:pPr>
        <w:numPr>
          <w:ilvl w:val="0"/>
          <w:numId w:val="57"/>
        </w:numPr>
        <w:spacing w:after="0" w:line="360" w:lineRule="auto"/>
        <w:jc w:val="both"/>
        <w:rPr>
          <w:rFonts w:ascii="Arial" w:hAnsi="Arial" w:cs="Arial"/>
          <w:b/>
          <w:bCs/>
          <w:sz w:val="24"/>
          <w:szCs w:val="24"/>
          <w:lang w:val="es-ES_tradnl"/>
        </w:rPr>
      </w:pPr>
      <w:r w:rsidRPr="005F400C">
        <w:rPr>
          <w:rFonts w:ascii="Arial" w:hAnsi="Arial" w:cs="Arial"/>
          <w:sz w:val="24"/>
          <w:szCs w:val="24"/>
          <w:lang w:val="es-ES_tradnl"/>
        </w:rPr>
        <w:t>Tener detectores de incendio.</w:t>
      </w:r>
    </w:p>
    <w:p w:rsidR="00033D7C" w:rsidRPr="005F400C" w:rsidRDefault="00033D7C" w:rsidP="00304401">
      <w:pPr>
        <w:tabs>
          <w:tab w:val="num" w:pos="360"/>
        </w:tabs>
        <w:spacing w:line="360" w:lineRule="auto"/>
        <w:jc w:val="both"/>
        <w:rPr>
          <w:rFonts w:ascii="Arial" w:hAnsi="Arial" w:cs="Arial"/>
          <w:b/>
          <w:bCs/>
          <w:sz w:val="24"/>
          <w:szCs w:val="24"/>
          <w:lang w:val="es-ES_tradnl"/>
        </w:rPr>
      </w:pPr>
    </w:p>
    <w:p w:rsidR="00033D7C" w:rsidRPr="005F400C" w:rsidRDefault="00033D7C" w:rsidP="00304401">
      <w:pPr>
        <w:tabs>
          <w:tab w:val="num" w:pos="360"/>
        </w:tabs>
        <w:spacing w:line="360" w:lineRule="auto"/>
        <w:jc w:val="both"/>
        <w:rPr>
          <w:rFonts w:ascii="Arial" w:hAnsi="Arial" w:cs="Arial"/>
          <w:b/>
          <w:bCs/>
          <w:sz w:val="24"/>
          <w:szCs w:val="24"/>
          <w:lang w:val="es-ES_tradnl"/>
        </w:rPr>
      </w:pPr>
      <w:r w:rsidRPr="005F400C">
        <w:rPr>
          <w:rFonts w:ascii="Arial" w:hAnsi="Arial" w:cs="Arial"/>
          <w:b/>
          <w:bCs/>
          <w:sz w:val="24"/>
          <w:szCs w:val="24"/>
          <w:lang w:val="es-ES_tradnl"/>
        </w:rPr>
        <w:t>5.4.3.3 Requisitos para las áreas, locales y edificios clasificado</w:t>
      </w:r>
      <w:r>
        <w:rPr>
          <w:rFonts w:ascii="Arial" w:hAnsi="Arial" w:cs="Arial"/>
          <w:b/>
          <w:bCs/>
          <w:sz w:val="24"/>
          <w:szCs w:val="24"/>
          <w:lang w:val="es-ES_tradnl"/>
        </w:rPr>
        <w:t>s como grado de riesgo bajo</w:t>
      </w:r>
    </w:p>
    <w:p w:rsidR="00033D7C" w:rsidRPr="005F400C" w:rsidRDefault="00033D7C" w:rsidP="00304401">
      <w:pPr>
        <w:numPr>
          <w:ilvl w:val="0"/>
          <w:numId w:val="58"/>
        </w:numPr>
        <w:spacing w:after="0" w:line="360" w:lineRule="auto"/>
        <w:jc w:val="both"/>
        <w:rPr>
          <w:rFonts w:ascii="Arial" w:hAnsi="Arial" w:cs="Arial"/>
          <w:b/>
          <w:bCs/>
          <w:sz w:val="24"/>
          <w:szCs w:val="24"/>
          <w:lang w:val="es-ES_tradnl"/>
        </w:rPr>
      </w:pPr>
      <w:r w:rsidRPr="005F400C">
        <w:rPr>
          <w:rFonts w:ascii="Arial" w:hAnsi="Arial" w:cs="Arial"/>
          <w:sz w:val="24"/>
          <w:szCs w:val="24"/>
          <w:lang w:val="es-ES_tradnl"/>
        </w:rPr>
        <w:t>En cada nivel del centro de trabajo, instalar al menos un extintor de acuerdo a la clase de fuego.</w:t>
      </w:r>
    </w:p>
    <w:p w:rsidR="00033D7C" w:rsidRPr="005F400C" w:rsidRDefault="00033D7C" w:rsidP="00304401">
      <w:pPr>
        <w:numPr>
          <w:ilvl w:val="0"/>
          <w:numId w:val="58"/>
        </w:numPr>
        <w:spacing w:after="0" w:line="360" w:lineRule="auto"/>
        <w:jc w:val="both"/>
        <w:rPr>
          <w:rFonts w:ascii="Arial" w:hAnsi="Arial" w:cs="Arial"/>
          <w:b/>
          <w:bCs/>
          <w:sz w:val="24"/>
          <w:szCs w:val="24"/>
          <w:lang w:val="es-ES_tradnl"/>
        </w:rPr>
      </w:pPr>
      <w:r w:rsidRPr="005F400C">
        <w:rPr>
          <w:rFonts w:ascii="Arial" w:hAnsi="Arial" w:cs="Arial"/>
          <w:sz w:val="24"/>
          <w:szCs w:val="24"/>
          <w:lang w:val="es-ES_tradnl"/>
        </w:rPr>
        <w:t>Contar con la relación de medidas de prevención, protección y combate de incendios.</w:t>
      </w:r>
    </w:p>
    <w:p w:rsidR="00033D7C" w:rsidRPr="005F400C" w:rsidRDefault="00033D7C" w:rsidP="00304401">
      <w:pPr>
        <w:numPr>
          <w:ilvl w:val="0"/>
          <w:numId w:val="58"/>
        </w:numPr>
        <w:spacing w:after="0" w:line="360" w:lineRule="auto"/>
        <w:jc w:val="both"/>
        <w:rPr>
          <w:rFonts w:ascii="Arial" w:hAnsi="Arial" w:cs="Arial"/>
          <w:b/>
          <w:bCs/>
          <w:sz w:val="24"/>
          <w:szCs w:val="24"/>
          <w:lang w:val="es-ES_tradnl"/>
        </w:rPr>
      </w:pPr>
      <w:r w:rsidRPr="005F400C">
        <w:rPr>
          <w:rFonts w:ascii="Arial" w:hAnsi="Arial" w:cs="Arial"/>
          <w:sz w:val="24"/>
          <w:szCs w:val="24"/>
          <w:lang w:val="es-ES_tradnl"/>
        </w:rPr>
        <w:t>Contar con al menos un detector de incendios.</w:t>
      </w:r>
    </w:p>
    <w:p w:rsidR="00033D7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spacing w:line="360" w:lineRule="auto"/>
        <w:jc w:val="both"/>
        <w:rPr>
          <w:rFonts w:ascii="Arial" w:hAnsi="Arial" w:cs="Arial"/>
          <w:b/>
          <w:bCs/>
          <w:sz w:val="24"/>
          <w:szCs w:val="24"/>
          <w:lang w:val="es-ES_tradnl"/>
        </w:rPr>
      </w:pPr>
      <w:r w:rsidRPr="005F400C">
        <w:rPr>
          <w:rFonts w:ascii="Arial" w:hAnsi="Arial" w:cs="Arial"/>
          <w:b/>
          <w:bCs/>
          <w:sz w:val="24"/>
          <w:szCs w:val="24"/>
          <w:lang w:val="es-ES_tradnl"/>
        </w:rPr>
        <w:t>5.4.4 COMO IDENTIFICAR EL EXTINTOR APROPIADO</w:t>
      </w:r>
    </w:p>
    <w:p w:rsidR="00033D7C" w:rsidRPr="005F400C" w:rsidRDefault="00033D7C" w:rsidP="00304401">
      <w:pPr>
        <w:spacing w:line="360" w:lineRule="auto"/>
        <w:jc w:val="both"/>
        <w:rPr>
          <w:rFonts w:ascii="Arial" w:hAnsi="Arial" w:cs="Arial"/>
          <w:sz w:val="24"/>
          <w:szCs w:val="24"/>
          <w:lang w:val="es-ES_tradnl"/>
        </w:rPr>
      </w:pPr>
      <w:r w:rsidRPr="005F400C">
        <w:rPr>
          <w:rFonts w:ascii="Arial" w:hAnsi="Arial" w:cs="Arial"/>
          <w:sz w:val="24"/>
          <w:szCs w:val="24"/>
          <w:lang w:val="es-ES_tradnl"/>
        </w:rPr>
        <w:t xml:space="preserve">Cada extintor presenta una clasificación en la placa del frente mostrando las clases de incendios que puede apagar conforme a su diseño. Algunos extintores están marcados con clasificaciones múltiples tales como AB, BC o ABC, esto significa que estos </w:t>
      </w:r>
      <w:r w:rsidRPr="005F400C">
        <w:rPr>
          <w:rFonts w:ascii="Arial" w:hAnsi="Arial" w:cs="Arial"/>
          <w:sz w:val="24"/>
          <w:szCs w:val="24"/>
          <w:lang w:val="es-ES_tradnl"/>
        </w:rPr>
        <w:lastRenderedPageBreak/>
        <w:t>extinguidores pueden a</w:t>
      </w:r>
      <w:r>
        <w:rPr>
          <w:rFonts w:ascii="Arial" w:hAnsi="Arial" w:cs="Arial"/>
          <w:sz w:val="24"/>
          <w:szCs w:val="24"/>
          <w:lang w:val="es-ES_tradnl"/>
        </w:rPr>
        <w:t>pagar más de una clase de fuego, el cual se clasifica como se muestra en la tabla 5.4.4.</w:t>
      </w:r>
    </w:p>
    <w:p w:rsidR="00033D7C" w:rsidRPr="005F400C" w:rsidRDefault="00033D7C" w:rsidP="00152763">
      <w:pPr>
        <w:spacing w:line="240" w:lineRule="auto"/>
        <w:jc w:val="both"/>
        <w:rPr>
          <w:rFonts w:ascii="Arial" w:hAnsi="Arial" w:cs="Arial"/>
          <w:b/>
          <w:bCs/>
          <w:sz w:val="24"/>
          <w:szCs w:val="24"/>
          <w:lang w:val="es-ES_tradnl"/>
        </w:rPr>
      </w:pPr>
      <w:r>
        <w:rPr>
          <w:rFonts w:ascii="Arial" w:hAnsi="Arial" w:cs="Arial"/>
          <w:b/>
          <w:bCs/>
          <w:sz w:val="24"/>
          <w:szCs w:val="24"/>
          <w:lang w:val="es-ES_tradnl"/>
        </w:rPr>
        <w:t>Tabla 5.4.3</w:t>
      </w:r>
      <w:r w:rsidRPr="005F400C">
        <w:rPr>
          <w:rFonts w:ascii="Arial" w:hAnsi="Arial" w:cs="Arial"/>
          <w:b/>
          <w:bCs/>
          <w:sz w:val="24"/>
          <w:szCs w:val="24"/>
          <w:lang w:val="es-ES_tradnl"/>
        </w:rPr>
        <w:t xml:space="preserve"> elementos que provocan los incendios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5"/>
        <w:gridCol w:w="1795"/>
        <w:gridCol w:w="1796"/>
        <w:gridCol w:w="2084"/>
        <w:gridCol w:w="1796"/>
      </w:tblGrid>
      <w:tr w:rsidR="00033D7C" w:rsidRPr="005F400C">
        <w:tc>
          <w:tcPr>
            <w:tcW w:w="1795" w:type="dxa"/>
            <w:shd w:val="clear" w:color="auto" w:fill="FFFF99"/>
          </w:tcPr>
          <w:p w:rsidR="00033D7C" w:rsidRPr="005F400C" w:rsidRDefault="00033D7C" w:rsidP="00A427B3">
            <w:pPr>
              <w:spacing w:line="360" w:lineRule="auto"/>
              <w:jc w:val="center"/>
              <w:rPr>
                <w:rFonts w:ascii="Arial" w:hAnsi="Arial" w:cs="Arial"/>
                <w:b/>
                <w:bCs/>
                <w:sz w:val="24"/>
                <w:szCs w:val="24"/>
                <w:lang w:val="es-ES_tradnl"/>
              </w:rPr>
            </w:pPr>
          </w:p>
          <w:p w:rsidR="00033D7C" w:rsidRPr="005F400C" w:rsidRDefault="00033D7C" w:rsidP="00A427B3">
            <w:pPr>
              <w:spacing w:line="360" w:lineRule="auto"/>
              <w:jc w:val="center"/>
              <w:rPr>
                <w:rFonts w:ascii="Arial" w:hAnsi="Arial" w:cs="Arial"/>
                <w:b/>
                <w:bCs/>
                <w:sz w:val="24"/>
                <w:szCs w:val="24"/>
                <w:lang w:val="es-ES_tradnl"/>
              </w:rPr>
            </w:pPr>
          </w:p>
          <w:p w:rsidR="00033D7C" w:rsidRPr="005F400C" w:rsidRDefault="00033D7C" w:rsidP="00A427B3">
            <w:pPr>
              <w:spacing w:line="360" w:lineRule="auto"/>
              <w:jc w:val="center"/>
              <w:rPr>
                <w:rFonts w:ascii="Arial" w:hAnsi="Arial" w:cs="Arial"/>
                <w:b/>
                <w:bCs/>
                <w:sz w:val="24"/>
                <w:szCs w:val="24"/>
                <w:lang w:val="es-ES_tradnl"/>
              </w:rPr>
            </w:pPr>
          </w:p>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Agente extintor</w:t>
            </w:r>
          </w:p>
        </w:tc>
        <w:tc>
          <w:tcPr>
            <w:tcW w:w="1795" w:type="dxa"/>
            <w:shd w:val="clear" w:color="auto" w:fill="FF9933"/>
          </w:tcPr>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Clase de fuego “A”</w:t>
            </w:r>
          </w:p>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Sólidos</w:t>
            </w:r>
          </w:p>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Maderas, papel, carbón, tejidos, etc.</w:t>
            </w:r>
          </w:p>
        </w:tc>
        <w:tc>
          <w:tcPr>
            <w:tcW w:w="1796" w:type="dxa"/>
            <w:shd w:val="clear" w:color="auto" w:fill="FF9933"/>
          </w:tcPr>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Clase de fuego “B”</w:t>
            </w:r>
          </w:p>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Inflamables</w:t>
            </w:r>
          </w:p>
          <w:p w:rsidR="00033D7C" w:rsidRPr="005F400C" w:rsidRDefault="00033D7C" w:rsidP="00A427B3">
            <w:pPr>
              <w:spacing w:line="360" w:lineRule="auto"/>
              <w:jc w:val="center"/>
              <w:rPr>
                <w:rFonts w:ascii="Arial" w:hAnsi="Arial" w:cs="Arial"/>
                <w:b/>
                <w:bCs/>
                <w:sz w:val="24"/>
                <w:szCs w:val="24"/>
                <w:lang w:val="es-ES_tradnl"/>
              </w:rPr>
            </w:pPr>
            <w:r>
              <w:rPr>
                <w:rFonts w:ascii="Arial" w:hAnsi="Arial" w:cs="Arial"/>
                <w:b/>
                <w:bCs/>
                <w:sz w:val="24"/>
                <w:szCs w:val="24"/>
                <w:lang w:val="es-ES_tradnl"/>
              </w:rPr>
              <w:t>Solventes, thinnh</w:t>
            </w:r>
            <w:r w:rsidRPr="005F400C">
              <w:rPr>
                <w:rFonts w:ascii="Arial" w:hAnsi="Arial" w:cs="Arial"/>
                <w:b/>
                <w:bCs/>
                <w:sz w:val="24"/>
                <w:szCs w:val="24"/>
                <w:lang w:val="es-ES_tradnl"/>
              </w:rPr>
              <w:t>er, Nafta, etc.</w:t>
            </w:r>
          </w:p>
        </w:tc>
        <w:tc>
          <w:tcPr>
            <w:tcW w:w="1796" w:type="dxa"/>
            <w:shd w:val="clear" w:color="auto" w:fill="FF9933"/>
          </w:tcPr>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Clase de fugo “C”</w:t>
            </w:r>
          </w:p>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Electricidad</w:t>
            </w:r>
          </w:p>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Tomacorrientes, Tableros, Cables, etc.</w:t>
            </w:r>
          </w:p>
        </w:tc>
        <w:tc>
          <w:tcPr>
            <w:tcW w:w="1796" w:type="dxa"/>
            <w:shd w:val="clear" w:color="auto" w:fill="FF9933"/>
          </w:tcPr>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Clase de fuego “D”</w:t>
            </w:r>
          </w:p>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Metales</w:t>
            </w:r>
          </w:p>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Magnesio, aluminio, potasio y sodio.</w:t>
            </w:r>
          </w:p>
        </w:tc>
      </w:tr>
      <w:tr w:rsidR="00033D7C" w:rsidRPr="005F400C">
        <w:tc>
          <w:tcPr>
            <w:tcW w:w="1795" w:type="dxa"/>
            <w:shd w:val="clear" w:color="auto" w:fill="FFFF99"/>
          </w:tcPr>
          <w:p w:rsidR="00033D7C" w:rsidRPr="005F400C" w:rsidRDefault="00033D7C" w:rsidP="00A427B3">
            <w:pPr>
              <w:spacing w:line="360" w:lineRule="auto"/>
              <w:jc w:val="center"/>
              <w:rPr>
                <w:rFonts w:ascii="Arial" w:hAnsi="Arial" w:cs="Arial"/>
                <w:b/>
                <w:bCs/>
                <w:sz w:val="24"/>
                <w:szCs w:val="24"/>
                <w:lang w:val="es-ES_tradnl"/>
              </w:rPr>
            </w:pPr>
          </w:p>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Agua pulverizada</w:t>
            </w:r>
          </w:p>
          <w:p w:rsidR="00033D7C" w:rsidRPr="005F400C" w:rsidRDefault="00033D7C" w:rsidP="00A427B3">
            <w:pPr>
              <w:spacing w:line="360" w:lineRule="auto"/>
              <w:jc w:val="center"/>
              <w:rPr>
                <w:rFonts w:ascii="Arial" w:hAnsi="Arial" w:cs="Arial"/>
                <w:b/>
                <w:bCs/>
                <w:sz w:val="24"/>
                <w:szCs w:val="24"/>
                <w:lang w:val="es-ES_tradnl"/>
              </w:rPr>
            </w:pPr>
          </w:p>
        </w:tc>
        <w:tc>
          <w:tcPr>
            <w:tcW w:w="1795"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Excelente</w:t>
            </w:r>
          </w:p>
        </w:tc>
        <w:tc>
          <w:tcPr>
            <w:tcW w:w="1796" w:type="dxa"/>
          </w:tcPr>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Aceptable para combustibles líquidos no solubles en agua (gas oíl, aceite, etc.)</w:t>
            </w:r>
          </w:p>
        </w:tc>
        <w:tc>
          <w:tcPr>
            <w:tcW w:w="1796"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Nulo</w:t>
            </w:r>
          </w:p>
        </w:tc>
        <w:tc>
          <w:tcPr>
            <w:tcW w:w="1796"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Nulo</w:t>
            </w:r>
          </w:p>
        </w:tc>
      </w:tr>
      <w:tr w:rsidR="00033D7C" w:rsidRPr="005F400C">
        <w:tc>
          <w:tcPr>
            <w:tcW w:w="1795" w:type="dxa"/>
            <w:shd w:val="clear" w:color="auto" w:fill="FFFF99"/>
          </w:tcPr>
          <w:p w:rsidR="00033D7C" w:rsidRPr="005F400C" w:rsidRDefault="00033D7C" w:rsidP="00A427B3">
            <w:pPr>
              <w:spacing w:line="360" w:lineRule="auto"/>
              <w:jc w:val="center"/>
              <w:rPr>
                <w:rFonts w:ascii="Arial" w:hAnsi="Arial" w:cs="Arial"/>
                <w:b/>
                <w:bCs/>
                <w:sz w:val="24"/>
                <w:szCs w:val="24"/>
                <w:lang w:val="es-ES_tradnl"/>
              </w:rPr>
            </w:pPr>
          </w:p>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Agua a chorro</w:t>
            </w:r>
          </w:p>
          <w:p w:rsidR="00033D7C" w:rsidRPr="005F400C" w:rsidRDefault="00033D7C" w:rsidP="00A427B3">
            <w:pPr>
              <w:spacing w:line="360" w:lineRule="auto"/>
              <w:jc w:val="center"/>
              <w:rPr>
                <w:rFonts w:ascii="Arial" w:hAnsi="Arial" w:cs="Arial"/>
                <w:b/>
                <w:bCs/>
                <w:sz w:val="24"/>
                <w:szCs w:val="24"/>
                <w:lang w:val="es-ES_tradnl"/>
              </w:rPr>
            </w:pPr>
          </w:p>
        </w:tc>
        <w:tc>
          <w:tcPr>
            <w:tcW w:w="1795"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Bueno</w:t>
            </w:r>
          </w:p>
        </w:tc>
        <w:tc>
          <w:tcPr>
            <w:tcW w:w="1796"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Nulo</w:t>
            </w:r>
          </w:p>
        </w:tc>
        <w:tc>
          <w:tcPr>
            <w:tcW w:w="1796"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Nulo</w:t>
            </w:r>
          </w:p>
        </w:tc>
        <w:tc>
          <w:tcPr>
            <w:tcW w:w="1796"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Nulo</w:t>
            </w:r>
          </w:p>
        </w:tc>
      </w:tr>
      <w:tr w:rsidR="00033D7C" w:rsidRPr="005F400C">
        <w:tc>
          <w:tcPr>
            <w:tcW w:w="1795" w:type="dxa"/>
            <w:shd w:val="clear" w:color="auto" w:fill="FFFF99"/>
          </w:tcPr>
          <w:p w:rsidR="00033D7C" w:rsidRPr="005F400C" w:rsidRDefault="00033D7C" w:rsidP="00A427B3">
            <w:pPr>
              <w:spacing w:line="360" w:lineRule="auto"/>
              <w:jc w:val="center"/>
              <w:rPr>
                <w:rFonts w:ascii="Arial" w:hAnsi="Arial" w:cs="Arial"/>
                <w:b/>
                <w:bCs/>
                <w:sz w:val="24"/>
                <w:szCs w:val="24"/>
                <w:lang w:val="es-ES_tradnl"/>
              </w:rPr>
            </w:pPr>
          </w:p>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Anhídrido carbónico</w:t>
            </w:r>
          </w:p>
          <w:p w:rsidR="00033D7C" w:rsidRPr="005F400C" w:rsidRDefault="00033D7C" w:rsidP="00A427B3">
            <w:pPr>
              <w:spacing w:line="360" w:lineRule="auto"/>
              <w:jc w:val="center"/>
              <w:rPr>
                <w:rFonts w:ascii="Arial" w:hAnsi="Arial" w:cs="Arial"/>
                <w:b/>
                <w:bCs/>
                <w:sz w:val="24"/>
                <w:szCs w:val="24"/>
                <w:lang w:val="es-ES_tradnl"/>
              </w:rPr>
            </w:pPr>
          </w:p>
        </w:tc>
        <w:tc>
          <w:tcPr>
            <w:tcW w:w="1795" w:type="dxa"/>
          </w:tcPr>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lastRenderedPageBreak/>
              <w:t xml:space="preserve">Aceptable, puede usarse para fuegos pequeños. No </w:t>
            </w:r>
            <w:r w:rsidRPr="005F400C">
              <w:rPr>
                <w:rFonts w:ascii="Arial" w:hAnsi="Arial" w:cs="Arial"/>
                <w:sz w:val="24"/>
                <w:szCs w:val="24"/>
                <w:lang w:val="es-ES_tradnl"/>
              </w:rPr>
              <w:lastRenderedPageBreak/>
              <w:t>apaga las brasas.</w:t>
            </w:r>
          </w:p>
        </w:tc>
        <w:tc>
          <w:tcPr>
            <w:tcW w:w="1796"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 xml:space="preserve">Aceptable, puede usarse para fuegos </w:t>
            </w:r>
            <w:r w:rsidRPr="005F400C">
              <w:rPr>
                <w:rFonts w:ascii="Arial" w:hAnsi="Arial" w:cs="Arial"/>
                <w:sz w:val="24"/>
                <w:szCs w:val="24"/>
                <w:lang w:val="es-ES_tradnl"/>
              </w:rPr>
              <w:lastRenderedPageBreak/>
              <w:t>pequeños</w:t>
            </w:r>
          </w:p>
        </w:tc>
        <w:tc>
          <w:tcPr>
            <w:tcW w:w="1796"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Nulo</w:t>
            </w:r>
          </w:p>
        </w:tc>
        <w:tc>
          <w:tcPr>
            <w:tcW w:w="1796"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Nulo</w:t>
            </w:r>
          </w:p>
        </w:tc>
      </w:tr>
      <w:tr w:rsidR="00033D7C" w:rsidRPr="005F400C">
        <w:tc>
          <w:tcPr>
            <w:tcW w:w="1795" w:type="dxa"/>
            <w:shd w:val="clear" w:color="auto" w:fill="FFFF99"/>
          </w:tcPr>
          <w:p w:rsidR="00033D7C" w:rsidRPr="005F400C" w:rsidRDefault="00033D7C" w:rsidP="00A427B3">
            <w:pPr>
              <w:spacing w:line="360" w:lineRule="auto"/>
              <w:jc w:val="center"/>
              <w:rPr>
                <w:rFonts w:ascii="Arial" w:hAnsi="Arial" w:cs="Arial"/>
                <w:b/>
                <w:bCs/>
                <w:sz w:val="24"/>
                <w:szCs w:val="24"/>
                <w:lang w:val="es-ES_tradnl"/>
              </w:rPr>
            </w:pPr>
          </w:p>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Espuma física</w:t>
            </w:r>
          </w:p>
          <w:p w:rsidR="00033D7C" w:rsidRPr="005F400C" w:rsidRDefault="00033D7C" w:rsidP="00A427B3">
            <w:pPr>
              <w:spacing w:line="360" w:lineRule="auto"/>
              <w:jc w:val="center"/>
              <w:rPr>
                <w:rFonts w:ascii="Arial" w:hAnsi="Arial" w:cs="Arial"/>
                <w:b/>
                <w:bCs/>
                <w:sz w:val="24"/>
                <w:szCs w:val="24"/>
                <w:lang w:val="es-ES_tradnl"/>
              </w:rPr>
            </w:pPr>
          </w:p>
        </w:tc>
        <w:tc>
          <w:tcPr>
            <w:tcW w:w="1795"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Bueno</w:t>
            </w:r>
          </w:p>
        </w:tc>
        <w:tc>
          <w:tcPr>
            <w:tcW w:w="1796" w:type="dxa"/>
          </w:tcPr>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Bueno. No utilizar en líquidos solubles en agua</w:t>
            </w:r>
          </w:p>
        </w:tc>
        <w:tc>
          <w:tcPr>
            <w:tcW w:w="1796"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Nulo</w:t>
            </w:r>
          </w:p>
        </w:tc>
        <w:tc>
          <w:tcPr>
            <w:tcW w:w="1796"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Nulo</w:t>
            </w:r>
          </w:p>
        </w:tc>
      </w:tr>
      <w:tr w:rsidR="00033D7C" w:rsidRPr="005F400C">
        <w:tc>
          <w:tcPr>
            <w:tcW w:w="1795" w:type="dxa"/>
            <w:shd w:val="clear" w:color="auto" w:fill="FFFF99"/>
          </w:tcPr>
          <w:p w:rsidR="00033D7C" w:rsidRPr="005F400C" w:rsidRDefault="00033D7C" w:rsidP="00A427B3">
            <w:pPr>
              <w:spacing w:line="360" w:lineRule="auto"/>
              <w:jc w:val="center"/>
              <w:rPr>
                <w:rFonts w:ascii="Arial" w:hAnsi="Arial" w:cs="Arial"/>
                <w:b/>
                <w:bCs/>
                <w:sz w:val="24"/>
                <w:szCs w:val="24"/>
                <w:lang w:val="es-ES_tradnl"/>
              </w:rPr>
            </w:pPr>
          </w:p>
          <w:p w:rsidR="00033D7C" w:rsidRPr="005F400C" w:rsidRDefault="00033D7C" w:rsidP="00A427B3">
            <w:pPr>
              <w:spacing w:line="360" w:lineRule="auto"/>
              <w:jc w:val="center"/>
              <w:rPr>
                <w:rFonts w:ascii="Arial" w:hAnsi="Arial" w:cs="Arial"/>
                <w:b/>
                <w:bCs/>
                <w:sz w:val="24"/>
                <w:szCs w:val="24"/>
                <w:lang w:val="es-ES_tradnl"/>
              </w:rPr>
            </w:pPr>
            <w:r w:rsidRPr="005F400C">
              <w:rPr>
                <w:rFonts w:ascii="Arial" w:hAnsi="Arial" w:cs="Arial"/>
                <w:b/>
                <w:bCs/>
                <w:sz w:val="24"/>
                <w:szCs w:val="24"/>
                <w:lang w:val="es-ES_tradnl"/>
              </w:rPr>
              <w:t>Polvo seco normal</w:t>
            </w:r>
          </w:p>
          <w:p w:rsidR="00033D7C" w:rsidRPr="005F400C" w:rsidRDefault="00033D7C" w:rsidP="00A427B3">
            <w:pPr>
              <w:spacing w:line="360" w:lineRule="auto"/>
              <w:jc w:val="center"/>
              <w:rPr>
                <w:rFonts w:ascii="Arial" w:hAnsi="Arial" w:cs="Arial"/>
                <w:b/>
                <w:bCs/>
                <w:sz w:val="24"/>
                <w:szCs w:val="24"/>
                <w:lang w:val="es-ES_tradnl"/>
              </w:rPr>
            </w:pPr>
          </w:p>
        </w:tc>
        <w:tc>
          <w:tcPr>
            <w:tcW w:w="1795"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Aceptable</w:t>
            </w:r>
          </w:p>
        </w:tc>
        <w:tc>
          <w:tcPr>
            <w:tcW w:w="1796"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Bueno</w:t>
            </w:r>
          </w:p>
        </w:tc>
        <w:tc>
          <w:tcPr>
            <w:tcW w:w="1796"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Bueno</w:t>
            </w:r>
          </w:p>
        </w:tc>
        <w:tc>
          <w:tcPr>
            <w:tcW w:w="1796" w:type="dxa"/>
          </w:tcPr>
          <w:p w:rsidR="00033D7C" w:rsidRPr="005F400C" w:rsidRDefault="00033D7C" w:rsidP="00A427B3">
            <w:pPr>
              <w:spacing w:line="360" w:lineRule="auto"/>
              <w:jc w:val="center"/>
              <w:rPr>
                <w:rFonts w:ascii="Arial" w:hAnsi="Arial" w:cs="Arial"/>
                <w:sz w:val="24"/>
                <w:szCs w:val="24"/>
                <w:lang w:val="es-ES_tradnl"/>
              </w:rPr>
            </w:pPr>
          </w:p>
          <w:p w:rsidR="00033D7C" w:rsidRPr="005F400C" w:rsidRDefault="00033D7C" w:rsidP="00A427B3">
            <w:pPr>
              <w:spacing w:line="360" w:lineRule="auto"/>
              <w:jc w:val="center"/>
              <w:rPr>
                <w:rFonts w:ascii="Arial" w:hAnsi="Arial" w:cs="Arial"/>
                <w:sz w:val="24"/>
                <w:szCs w:val="24"/>
                <w:lang w:val="es-ES_tradnl"/>
              </w:rPr>
            </w:pPr>
            <w:r w:rsidRPr="005F400C">
              <w:rPr>
                <w:rFonts w:ascii="Arial" w:hAnsi="Arial" w:cs="Arial"/>
                <w:sz w:val="24"/>
                <w:szCs w:val="24"/>
                <w:lang w:val="es-ES_tradnl"/>
              </w:rPr>
              <w:t>Nulo</w:t>
            </w:r>
          </w:p>
        </w:tc>
      </w:tr>
    </w:tbl>
    <w:p w:rsidR="00033D7C" w:rsidRPr="005F400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spacing w:line="360" w:lineRule="auto"/>
        <w:jc w:val="both"/>
        <w:rPr>
          <w:rFonts w:ascii="Arial" w:hAnsi="Arial" w:cs="Arial"/>
          <w:b/>
          <w:bCs/>
          <w:sz w:val="24"/>
          <w:szCs w:val="24"/>
          <w:lang w:val="es-ES_tradnl"/>
        </w:rPr>
      </w:pPr>
      <w:r w:rsidRPr="005F400C">
        <w:rPr>
          <w:rFonts w:ascii="Arial" w:hAnsi="Arial" w:cs="Arial"/>
          <w:sz w:val="24"/>
          <w:szCs w:val="24"/>
          <w:lang w:val="es-ES_tradnl"/>
        </w:rPr>
        <w:t xml:space="preserve">Los extintores portátiles manuales deben colocarse a una distancia a no mayor de 15 metros de separación entre uno y otro, a una altura no mayor de 1.5 metros medios del nivel del piso a la parte más alta del extintor. Y en lugares donde la temperatura no exceda de 50°C y no sea menor a 0°C. Debidamente señalado conforme a lo establecido en la </w:t>
      </w:r>
      <w:r w:rsidRPr="005F400C">
        <w:rPr>
          <w:rFonts w:ascii="Arial" w:hAnsi="Arial" w:cs="Arial"/>
          <w:b/>
          <w:bCs/>
          <w:sz w:val="24"/>
          <w:szCs w:val="24"/>
          <w:lang w:val="es-ES_tradnl"/>
        </w:rPr>
        <w:t>Norma Oficial Mexicana NOM-002-STPS-2000.</w:t>
      </w:r>
    </w:p>
    <w:p w:rsidR="00033D7C" w:rsidRPr="005F400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spacing w:line="360" w:lineRule="auto"/>
        <w:jc w:val="both"/>
        <w:rPr>
          <w:rFonts w:ascii="Arial" w:hAnsi="Arial" w:cs="Arial"/>
          <w:sz w:val="24"/>
          <w:szCs w:val="24"/>
          <w:lang w:val="es-ES_tradnl"/>
        </w:rPr>
      </w:pPr>
      <w:r w:rsidRPr="005F400C">
        <w:rPr>
          <w:rFonts w:ascii="Arial" w:hAnsi="Arial" w:cs="Arial"/>
          <w:sz w:val="24"/>
          <w:szCs w:val="24"/>
          <w:lang w:val="es-ES_tradnl"/>
        </w:rPr>
        <w:t>Los extintores fijos deben operarse manualmente, en sito fácil acceso y libres de obstáculos; estos equipos deben estar alimentados por una fuente autónoma para suministro de energía. En el caso específico de los sistemas automáticos deberán contar con un control manual para iniciar su funcionamiento del sistema, en caso de fallas en el sistema eléctrico.</w:t>
      </w:r>
    </w:p>
    <w:p w:rsidR="00033D7C" w:rsidRPr="005F400C" w:rsidRDefault="00033D7C" w:rsidP="00304401">
      <w:pPr>
        <w:spacing w:line="360" w:lineRule="auto"/>
        <w:jc w:val="both"/>
        <w:rPr>
          <w:rFonts w:ascii="Arial" w:hAnsi="Arial" w:cs="Arial"/>
          <w:sz w:val="24"/>
          <w:szCs w:val="24"/>
          <w:lang w:val="es-ES_tradnl"/>
        </w:rPr>
      </w:pPr>
    </w:p>
    <w:p w:rsidR="00033D7C" w:rsidRPr="005F400C" w:rsidRDefault="00033D7C" w:rsidP="00304401">
      <w:pPr>
        <w:spacing w:line="360" w:lineRule="auto"/>
        <w:jc w:val="both"/>
        <w:rPr>
          <w:rFonts w:ascii="Arial" w:hAnsi="Arial" w:cs="Arial"/>
          <w:sz w:val="24"/>
          <w:szCs w:val="24"/>
          <w:lang w:val="es-ES_tradnl"/>
        </w:rPr>
      </w:pPr>
      <w:r w:rsidRPr="005F400C">
        <w:rPr>
          <w:rFonts w:ascii="Arial" w:hAnsi="Arial" w:cs="Arial"/>
          <w:sz w:val="24"/>
          <w:szCs w:val="24"/>
          <w:lang w:val="es-ES_tradnl"/>
        </w:rPr>
        <w:lastRenderedPageBreak/>
        <w:t>Los extintores deben recibir mantenimiento cuando menos una vez al año, durante su mantenimiento deben ser sustituidos por equipos para el mismo tipo de fuego, y por lo menos de la misma capacidad.</w:t>
      </w:r>
    </w:p>
    <w:p w:rsidR="00033D7C" w:rsidRPr="005F400C" w:rsidRDefault="00033D7C" w:rsidP="00304401">
      <w:pPr>
        <w:spacing w:line="360" w:lineRule="auto"/>
        <w:jc w:val="both"/>
        <w:rPr>
          <w:rFonts w:ascii="Arial" w:hAnsi="Arial" w:cs="Arial"/>
          <w:b/>
          <w:bCs/>
          <w:sz w:val="24"/>
          <w:szCs w:val="24"/>
          <w:lang w:val="es-ES_tradnl"/>
        </w:rPr>
      </w:pPr>
      <w:r w:rsidRPr="005F400C">
        <w:rPr>
          <w:rFonts w:ascii="Arial" w:hAnsi="Arial" w:cs="Arial"/>
          <w:b/>
          <w:bCs/>
          <w:sz w:val="24"/>
          <w:szCs w:val="24"/>
          <w:lang w:val="es-ES_tradnl"/>
        </w:rPr>
        <w:t>5.4.5</w:t>
      </w:r>
      <w:r>
        <w:rPr>
          <w:rFonts w:ascii="Arial" w:hAnsi="Arial" w:cs="Arial"/>
          <w:b/>
          <w:bCs/>
          <w:sz w:val="24"/>
          <w:szCs w:val="24"/>
          <w:lang w:val="es-ES_tradnl"/>
        </w:rPr>
        <w:t xml:space="preserve">  PREVENCION</w:t>
      </w:r>
      <w:r w:rsidRPr="005F400C">
        <w:rPr>
          <w:rFonts w:ascii="Arial" w:hAnsi="Arial" w:cs="Arial"/>
          <w:b/>
          <w:bCs/>
          <w:sz w:val="24"/>
          <w:szCs w:val="24"/>
          <w:lang w:val="es-ES_tradnl"/>
        </w:rPr>
        <w:t xml:space="preserve"> INCENDIOS</w:t>
      </w:r>
    </w:p>
    <w:p w:rsidR="00033D7C" w:rsidRPr="005F400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spacing w:line="360" w:lineRule="auto"/>
        <w:jc w:val="both"/>
        <w:rPr>
          <w:rFonts w:ascii="Arial" w:hAnsi="Arial" w:cs="Arial"/>
          <w:sz w:val="24"/>
          <w:szCs w:val="24"/>
          <w:lang w:val="es-ES_tradnl"/>
        </w:rPr>
      </w:pPr>
      <w:r w:rsidRPr="005F400C">
        <w:rPr>
          <w:rFonts w:ascii="Arial" w:hAnsi="Arial" w:cs="Arial"/>
          <w:b/>
          <w:bCs/>
          <w:sz w:val="24"/>
          <w:szCs w:val="24"/>
          <w:lang w:val="es-ES_tradnl"/>
        </w:rPr>
        <w:t>Previniendo incendios Clase A:</w:t>
      </w:r>
      <w:r w:rsidRPr="005F400C">
        <w:rPr>
          <w:rFonts w:ascii="Arial" w:hAnsi="Arial" w:cs="Arial"/>
          <w:sz w:val="24"/>
          <w:szCs w:val="24"/>
          <w:lang w:val="es-ES_tradnl"/>
        </w:rPr>
        <w:t xml:space="preserve"> Los incendios clase A pueden ser evitados a través de una simple rutina de mantenimiento.</w:t>
      </w:r>
    </w:p>
    <w:p w:rsidR="00033D7C" w:rsidRPr="005F400C" w:rsidRDefault="00033D7C" w:rsidP="00304401">
      <w:pPr>
        <w:numPr>
          <w:ilvl w:val="0"/>
          <w:numId w:val="49"/>
        </w:numPr>
        <w:tabs>
          <w:tab w:val="clear" w:pos="720"/>
          <w:tab w:val="num" w:pos="360"/>
        </w:tabs>
        <w:spacing w:after="0" w:line="360" w:lineRule="auto"/>
        <w:ind w:left="0" w:firstLine="0"/>
        <w:jc w:val="both"/>
        <w:rPr>
          <w:rFonts w:ascii="Arial" w:hAnsi="Arial" w:cs="Arial"/>
          <w:sz w:val="24"/>
          <w:szCs w:val="24"/>
          <w:lang w:val="es-ES_tradnl"/>
        </w:rPr>
      </w:pPr>
      <w:r w:rsidRPr="005F400C">
        <w:rPr>
          <w:rFonts w:ascii="Arial" w:hAnsi="Arial" w:cs="Arial"/>
          <w:sz w:val="24"/>
          <w:szCs w:val="24"/>
          <w:lang w:val="es-ES_tradnl"/>
        </w:rPr>
        <w:t>Mantenga las áreas de trabajo y de almacenaje libres de basura.</w:t>
      </w:r>
    </w:p>
    <w:p w:rsidR="00033D7C" w:rsidRPr="005F400C" w:rsidRDefault="00033D7C" w:rsidP="00304401">
      <w:pPr>
        <w:numPr>
          <w:ilvl w:val="0"/>
          <w:numId w:val="49"/>
        </w:numPr>
        <w:tabs>
          <w:tab w:val="clear" w:pos="720"/>
          <w:tab w:val="num" w:pos="360"/>
        </w:tabs>
        <w:spacing w:after="0" w:line="360" w:lineRule="auto"/>
        <w:ind w:left="0" w:firstLine="0"/>
        <w:jc w:val="both"/>
        <w:rPr>
          <w:rFonts w:ascii="Arial" w:hAnsi="Arial" w:cs="Arial"/>
          <w:sz w:val="24"/>
          <w:szCs w:val="24"/>
          <w:lang w:val="es-ES_tradnl"/>
        </w:rPr>
      </w:pPr>
      <w:r w:rsidRPr="005F400C">
        <w:rPr>
          <w:rFonts w:ascii="Arial" w:hAnsi="Arial" w:cs="Arial"/>
          <w:sz w:val="24"/>
          <w:szCs w:val="24"/>
          <w:lang w:val="es-ES_tradnl"/>
        </w:rPr>
        <w:t>Vacíe los recipientes de basura diariamente.</w:t>
      </w:r>
    </w:p>
    <w:p w:rsidR="00033D7C" w:rsidRPr="005F400C" w:rsidRDefault="00033D7C" w:rsidP="00304401">
      <w:pPr>
        <w:tabs>
          <w:tab w:val="num" w:pos="360"/>
        </w:tabs>
        <w:spacing w:line="360" w:lineRule="auto"/>
        <w:jc w:val="both"/>
        <w:rPr>
          <w:rFonts w:ascii="Arial" w:hAnsi="Arial" w:cs="Arial"/>
          <w:sz w:val="24"/>
          <w:szCs w:val="24"/>
          <w:lang w:val="es-ES_tradnl"/>
        </w:rPr>
      </w:pPr>
    </w:p>
    <w:p w:rsidR="00033D7C" w:rsidRPr="005F400C" w:rsidRDefault="00033D7C" w:rsidP="00304401">
      <w:pPr>
        <w:tabs>
          <w:tab w:val="num" w:pos="360"/>
        </w:tabs>
        <w:spacing w:line="360" w:lineRule="auto"/>
        <w:jc w:val="both"/>
        <w:rPr>
          <w:rFonts w:ascii="Arial" w:hAnsi="Arial" w:cs="Arial"/>
          <w:sz w:val="24"/>
          <w:szCs w:val="24"/>
          <w:lang w:val="es-ES_tradnl"/>
        </w:rPr>
      </w:pPr>
      <w:r w:rsidRPr="005F400C">
        <w:rPr>
          <w:rFonts w:ascii="Arial" w:hAnsi="Arial" w:cs="Arial"/>
          <w:b/>
          <w:bCs/>
          <w:sz w:val="24"/>
          <w:szCs w:val="24"/>
          <w:lang w:val="es-ES_tradnl"/>
        </w:rPr>
        <w:t>Previniendo incendios Clase B:</w:t>
      </w:r>
      <w:r w:rsidRPr="005F400C">
        <w:rPr>
          <w:rFonts w:ascii="Arial" w:hAnsi="Arial" w:cs="Arial"/>
          <w:sz w:val="24"/>
          <w:szCs w:val="24"/>
          <w:lang w:val="es-ES_tradnl"/>
        </w:rPr>
        <w:t xml:space="preserve"> Los incendios clase B pueden ser evitados o prevenidos al tomar ciertas precauciones especiales cuando se trabaja con líquidos o gases inflamables.</w:t>
      </w:r>
    </w:p>
    <w:p w:rsidR="00033D7C" w:rsidRPr="005F400C" w:rsidRDefault="00033D7C" w:rsidP="00304401">
      <w:pPr>
        <w:numPr>
          <w:ilvl w:val="0"/>
          <w:numId w:val="50"/>
        </w:numPr>
        <w:tabs>
          <w:tab w:val="clear" w:pos="720"/>
          <w:tab w:val="num" w:pos="360"/>
        </w:tabs>
        <w:spacing w:after="0" w:line="360" w:lineRule="auto"/>
        <w:ind w:left="0" w:firstLine="0"/>
        <w:jc w:val="both"/>
        <w:rPr>
          <w:rFonts w:ascii="Arial" w:hAnsi="Arial" w:cs="Arial"/>
          <w:sz w:val="24"/>
          <w:szCs w:val="24"/>
          <w:lang w:val="es-ES_tradnl"/>
        </w:rPr>
      </w:pPr>
      <w:r w:rsidRPr="005F400C">
        <w:rPr>
          <w:rFonts w:ascii="Arial" w:hAnsi="Arial" w:cs="Arial"/>
          <w:sz w:val="24"/>
          <w:szCs w:val="24"/>
          <w:lang w:val="es-ES_tradnl"/>
        </w:rPr>
        <w:t>Use líquidos inflamables solamente en áreas bien ventiladas.</w:t>
      </w:r>
    </w:p>
    <w:p w:rsidR="00033D7C" w:rsidRPr="005F400C" w:rsidRDefault="00033D7C" w:rsidP="00304401">
      <w:pPr>
        <w:numPr>
          <w:ilvl w:val="0"/>
          <w:numId w:val="50"/>
        </w:numPr>
        <w:tabs>
          <w:tab w:val="clear" w:pos="720"/>
          <w:tab w:val="num" w:pos="360"/>
        </w:tabs>
        <w:spacing w:after="0" w:line="360" w:lineRule="auto"/>
        <w:ind w:left="0" w:firstLine="0"/>
        <w:jc w:val="both"/>
        <w:rPr>
          <w:rFonts w:ascii="Arial" w:hAnsi="Arial" w:cs="Arial"/>
          <w:sz w:val="24"/>
          <w:szCs w:val="24"/>
          <w:lang w:val="es-ES_tradnl"/>
        </w:rPr>
      </w:pPr>
      <w:r w:rsidRPr="005F400C">
        <w:rPr>
          <w:rFonts w:ascii="Arial" w:hAnsi="Arial" w:cs="Arial"/>
          <w:sz w:val="24"/>
          <w:szCs w:val="24"/>
          <w:lang w:val="es-ES_tradnl"/>
        </w:rPr>
        <w:t>Almacene los líquidos inflamables lejos de las fuentes de chispas.</w:t>
      </w:r>
    </w:p>
    <w:p w:rsidR="00033D7C" w:rsidRPr="005F400C" w:rsidRDefault="00033D7C" w:rsidP="00304401">
      <w:pPr>
        <w:numPr>
          <w:ilvl w:val="0"/>
          <w:numId w:val="50"/>
        </w:numPr>
        <w:tabs>
          <w:tab w:val="clear" w:pos="720"/>
          <w:tab w:val="num" w:pos="360"/>
        </w:tabs>
        <w:spacing w:after="0" w:line="360" w:lineRule="auto"/>
        <w:ind w:left="0" w:firstLine="0"/>
        <w:jc w:val="both"/>
        <w:rPr>
          <w:rFonts w:ascii="Arial" w:hAnsi="Arial" w:cs="Arial"/>
          <w:sz w:val="24"/>
          <w:szCs w:val="24"/>
          <w:lang w:val="es-ES_tradnl"/>
        </w:rPr>
      </w:pPr>
      <w:r w:rsidRPr="005F400C">
        <w:rPr>
          <w:rFonts w:ascii="Arial" w:hAnsi="Arial" w:cs="Arial"/>
          <w:sz w:val="24"/>
          <w:szCs w:val="24"/>
          <w:lang w:val="es-ES_tradnl"/>
        </w:rPr>
        <w:t>No le suministre combustible a los equipos que todavía están calientes.</w:t>
      </w:r>
    </w:p>
    <w:p w:rsidR="00033D7C" w:rsidRPr="005F400C" w:rsidRDefault="00033D7C" w:rsidP="00304401">
      <w:pPr>
        <w:spacing w:line="360" w:lineRule="auto"/>
        <w:jc w:val="both"/>
        <w:rPr>
          <w:rFonts w:ascii="Arial" w:hAnsi="Arial" w:cs="Arial"/>
          <w:sz w:val="24"/>
          <w:szCs w:val="24"/>
          <w:lang w:val="es-ES_tradnl"/>
        </w:rPr>
      </w:pPr>
    </w:p>
    <w:p w:rsidR="00033D7C" w:rsidRPr="005F400C" w:rsidRDefault="00033D7C" w:rsidP="00304401">
      <w:pPr>
        <w:spacing w:line="360" w:lineRule="auto"/>
        <w:jc w:val="both"/>
        <w:rPr>
          <w:rFonts w:ascii="Arial" w:hAnsi="Arial" w:cs="Arial"/>
          <w:sz w:val="24"/>
          <w:szCs w:val="24"/>
          <w:lang w:val="es-ES_tradnl"/>
        </w:rPr>
      </w:pPr>
      <w:r w:rsidRPr="005F400C">
        <w:rPr>
          <w:rFonts w:ascii="Arial" w:hAnsi="Arial" w:cs="Arial"/>
          <w:b/>
          <w:bCs/>
          <w:sz w:val="24"/>
          <w:szCs w:val="24"/>
          <w:lang w:val="es-ES_tradnl"/>
        </w:rPr>
        <w:t xml:space="preserve">Previniendo incendios Clase C: </w:t>
      </w:r>
      <w:r w:rsidRPr="005F400C">
        <w:rPr>
          <w:rFonts w:ascii="Arial" w:hAnsi="Arial" w:cs="Arial"/>
          <w:sz w:val="24"/>
          <w:szCs w:val="24"/>
          <w:lang w:val="es-ES_tradnl"/>
        </w:rPr>
        <w:t>Los incendios clase C que involucran el uso o mal empleo de equipos eléctricos son la causa número uno de incendios en el lugar de trabajo.</w:t>
      </w:r>
    </w:p>
    <w:p w:rsidR="00033D7C" w:rsidRPr="005F400C" w:rsidRDefault="00033D7C" w:rsidP="00304401">
      <w:pPr>
        <w:numPr>
          <w:ilvl w:val="0"/>
          <w:numId w:val="59"/>
        </w:numPr>
        <w:spacing w:after="0" w:line="360" w:lineRule="auto"/>
        <w:jc w:val="both"/>
        <w:rPr>
          <w:rFonts w:ascii="Arial" w:hAnsi="Arial" w:cs="Arial"/>
          <w:sz w:val="24"/>
          <w:szCs w:val="24"/>
          <w:lang w:val="es-ES_tradnl"/>
        </w:rPr>
      </w:pPr>
      <w:r w:rsidRPr="005F400C">
        <w:rPr>
          <w:rFonts w:ascii="Arial" w:hAnsi="Arial" w:cs="Arial"/>
          <w:sz w:val="24"/>
          <w:szCs w:val="24"/>
          <w:lang w:val="es-ES_tradnl"/>
        </w:rPr>
        <w:t>Revisar cables viejos o dañados. Reporte a su supervisor cualquier condición peligrosa.</w:t>
      </w:r>
    </w:p>
    <w:p w:rsidR="00033D7C" w:rsidRPr="005F400C" w:rsidRDefault="00033D7C" w:rsidP="00304401">
      <w:pPr>
        <w:numPr>
          <w:ilvl w:val="0"/>
          <w:numId w:val="59"/>
        </w:numPr>
        <w:spacing w:after="0" w:line="360" w:lineRule="auto"/>
        <w:jc w:val="both"/>
        <w:rPr>
          <w:rFonts w:ascii="Arial" w:hAnsi="Arial" w:cs="Arial"/>
          <w:sz w:val="24"/>
          <w:szCs w:val="24"/>
          <w:lang w:val="es-ES_tradnl"/>
        </w:rPr>
      </w:pPr>
      <w:r w:rsidRPr="005F400C">
        <w:rPr>
          <w:rFonts w:ascii="Arial" w:hAnsi="Arial" w:cs="Arial"/>
          <w:sz w:val="24"/>
          <w:szCs w:val="24"/>
          <w:lang w:val="es-ES_tradnl"/>
        </w:rPr>
        <w:t>Nunca sobrecargue los enchufes de las paredes.</w:t>
      </w:r>
    </w:p>
    <w:p w:rsidR="00033D7C" w:rsidRPr="0012739B" w:rsidRDefault="00033D7C" w:rsidP="0012739B">
      <w:pPr>
        <w:numPr>
          <w:ilvl w:val="0"/>
          <w:numId w:val="59"/>
        </w:numPr>
        <w:spacing w:after="0" w:line="360" w:lineRule="auto"/>
        <w:jc w:val="both"/>
        <w:rPr>
          <w:rFonts w:ascii="Arial" w:hAnsi="Arial" w:cs="Arial"/>
          <w:sz w:val="24"/>
          <w:szCs w:val="24"/>
          <w:lang w:val="es-ES_tradnl"/>
        </w:rPr>
      </w:pPr>
      <w:r w:rsidRPr="005F400C">
        <w:rPr>
          <w:rFonts w:ascii="Arial" w:hAnsi="Arial" w:cs="Arial"/>
          <w:sz w:val="24"/>
          <w:szCs w:val="24"/>
          <w:lang w:val="es-ES_tradnl"/>
        </w:rPr>
        <w:t>Nunca instale en un circuito un fusible de un voltaje mayor al especificado.</w:t>
      </w:r>
    </w:p>
    <w:p w:rsidR="00033D7C" w:rsidRPr="005F400C" w:rsidRDefault="00033D7C" w:rsidP="00304401">
      <w:pPr>
        <w:tabs>
          <w:tab w:val="num" w:pos="360"/>
        </w:tabs>
        <w:spacing w:line="360" w:lineRule="auto"/>
        <w:jc w:val="both"/>
        <w:rPr>
          <w:rFonts w:ascii="Arial" w:hAnsi="Arial" w:cs="Arial"/>
          <w:sz w:val="24"/>
          <w:szCs w:val="24"/>
          <w:lang w:val="es-ES_tradnl"/>
        </w:rPr>
      </w:pPr>
      <w:r w:rsidRPr="005F400C">
        <w:rPr>
          <w:rFonts w:ascii="Arial" w:hAnsi="Arial" w:cs="Arial"/>
          <w:b/>
          <w:bCs/>
          <w:sz w:val="24"/>
          <w:szCs w:val="24"/>
          <w:lang w:val="es-ES_tradnl"/>
        </w:rPr>
        <w:lastRenderedPageBreak/>
        <w:t xml:space="preserve">Previniendo incendios Clase D: </w:t>
      </w:r>
      <w:r w:rsidRPr="005F400C">
        <w:rPr>
          <w:rFonts w:ascii="Arial" w:hAnsi="Arial" w:cs="Arial"/>
          <w:sz w:val="24"/>
          <w:szCs w:val="24"/>
          <w:lang w:val="es-ES_tradnl"/>
        </w:rPr>
        <w:t>La mejor forma de prevenir los incendios clase D es siguiendo siempre las instrucciones de uso de su compañía cuando utiliza metales combustibles. No hacer esto puede significar un gran desastre.</w:t>
      </w:r>
    </w:p>
    <w:p w:rsidR="00033D7C" w:rsidRPr="005F400C" w:rsidRDefault="00033D7C" w:rsidP="00304401">
      <w:pPr>
        <w:tabs>
          <w:tab w:val="num" w:pos="360"/>
        </w:tabs>
        <w:spacing w:line="360" w:lineRule="auto"/>
        <w:jc w:val="both"/>
        <w:rPr>
          <w:rFonts w:ascii="Arial" w:hAnsi="Arial" w:cs="Arial"/>
          <w:b/>
          <w:bCs/>
          <w:sz w:val="24"/>
          <w:szCs w:val="24"/>
          <w:lang w:val="es-ES_tradnl"/>
        </w:rPr>
      </w:pPr>
      <w:r w:rsidRPr="005F400C">
        <w:rPr>
          <w:rFonts w:ascii="Arial" w:hAnsi="Arial" w:cs="Arial"/>
          <w:b/>
          <w:bCs/>
          <w:sz w:val="24"/>
          <w:szCs w:val="24"/>
          <w:lang w:val="es-ES_tradnl"/>
        </w:rPr>
        <w:t>5.4.6 COMO UTILIZAR UN EXTINTOR PORTATIL</w:t>
      </w:r>
    </w:p>
    <w:p w:rsidR="00033D7C" w:rsidRPr="005F400C" w:rsidRDefault="00033D7C" w:rsidP="00304401">
      <w:pPr>
        <w:tabs>
          <w:tab w:val="num" w:pos="360"/>
        </w:tabs>
        <w:spacing w:line="360" w:lineRule="auto"/>
        <w:jc w:val="both"/>
        <w:rPr>
          <w:rFonts w:ascii="Arial" w:hAnsi="Arial" w:cs="Arial"/>
          <w:sz w:val="24"/>
          <w:szCs w:val="24"/>
          <w:lang w:val="es-ES_tradnl"/>
        </w:rPr>
      </w:pPr>
      <w:r w:rsidRPr="005F400C">
        <w:rPr>
          <w:rFonts w:ascii="Arial" w:hAnsi="Arial" w:cs="Arial"/>
          <w:sz w:val="24"/>
          <w:szCs w:val="24"/>
          <w:lang w:val="es-ES_tradnl"/>
        </w:rPr>
        <w:t>Para usar correctamente un extintor de fuego, utilice el método HAAE:</w:t>
      </w:r>
    </w:p>
    <w:p w:rsidR="00033D7C" w:rsidRPr="005F400C" w:rsidRDefault="00033D7C" w:rsidP="00304401">
      <w:pPr>
        <w:numPr>
          <w:ilvl w:val="0"/>
          <w:numId w:val="52"/>
        </w:numPr>
        <w:tabs>
          <w:tab w:val="clear" w:pos="720"/>
          <w:tab w:val="num" w:pos="360"/>
        </w:tabs>
        <w:spacing w:after="0" w:line="360" w:lineRule="auto"/>
        <w:ind w:left="0" w:firstLine="0"/>
        <w:jc w:val="both"/>
        <w:rPr>
          <w:rFonts w:ascii="Arial" w:hAnsi="Arial" w:cs="Arial"/>
          <w:sz w:val="24"/>
          <w:szCs w:val="24"/>
          <w:lang w:val="es-ES_tradnl"/>
        </w:rPr>
      </w:pPr>
      <w:r w:rsidRPr="005F400C">
        <w:rPr>
          <w:rFonts w:ascii="Arial" w:hAnsi="Arial" w:cs="Arial"/>
          <w:b/>
          <w:bCs/>
          <w:sz w:val="24"/>
          <w:szCs w:val="24"/>
          <w:lang w:val="es-ES_tradnl"/>
        </w:rPr>
        <w:t xml:space="preserve">HALE </w:t>
      </w:r>
      <w:r w:rsidRPr="005F400C">
        <w:rPr>
          <w:rFonts w:ascii="Arial" w:hAnsi="Arial" w:cs="Arial"/>
          <w:sz w:val="24"/>
          <w:szCs w:val="24"/>
          <w:lang w:val="es-ES_tradnl"/>
        </w:rPr>
        <w:t>el pasador o válvula.</w:t>
      </w:r>
    </w:p>
    <w:p w:rsidR="00033D7C" w:rsidRPr="005F400C" w:rsidRDefault="00033D7C" w:rsidP="00304401">
      <w:pPr>
        <w:numPr>
          <w:ilvl w:val="0"/>
          <w:numId w:val="52"/>
        </w:numPr>
        <w:tabs>
          <w:tab w:val="clear" w:pos="720"/>
          <w:tab w:val="num" w:pos="360"/>
        </w:tabs>
        <w:spacing w:after="0" w:line="360" w:lineRule="auto"/>
        <w:ind w:left="0" w:firstLine="0"/>
        <w:jc w:val="both"/>
        <w:rPr>
          <w:rFonts w:ascii="Arial" w:hAnsi="Arial" w:cs="Arial"/>
          <w:sz w:val="24"/>
          <w:szCs w:val="24"/>
          <w:lang w:val="es-ES_tradnl"/>
        </w:rPr>
      </w:pPr>
      <w:r w:rsidRPr="005F400C">
        <w:rPr>
          <w:rFonts w:ascii="Arial" w:hAnsi="Arial" w:cs="Arial"/>
          <w:b/>
          <w:bCs/>
          <w:sz w:val="24"/>
          <w:szCs w:val="24"/>
          <w:lang w:val="es-ES_tradnl"/>
        </w:rPr>
        <w:t xml:space="preserve">APUNTE </w:t>
      </w:r>
      <w:r w:rsidRPr="005F400C">
        <w:rPr>
          <w:rFonts w:ascii="Arial" w:hAnsi="Arial" w:cs="Arial"/>
          <w:sz w:val="24"/>
          <w:szCs w:val="24"/>
          <w:lang w:val="es-ES_tradnl"/>
        </w:rPr>
        <w:t>la boquilla del extintor hacia la base de las llamas.</w:t>
      </w:r>
    </w:p>
    <w:p w:rsidR="00033D7C" w:rsidRPr="005F400C" w:rsidRDefault="00033D7C" w:rsidP="00304401">
      <w:pPr>
        <w:numPr>
          <w:ilvl w:val="0"/>
          <w:numId w:val="52"/>
        </w:numPr>
        <w:tabs>
          <w:tab w:val="clear" w:pos="720"/>
          <w:tab w:val="num" w:pos="360"/>
        </w:tabs>
        <w:spacing w:after="0" w:line="360" w:lineRule="auto"/>
        <w:ind w:left="0" w:firstLine="0"/>
        <w:jc w:val="both"/>
        <w:rPr>
          <w:rFonts w:ascii="Arial" w:hAnsi="Arial" w:cs="Arial"/>
          <w:sz w:val="24"/>
          <w:szCs w:val="24"/>
          <w:lang w:val="es-ES_tradnl"/>
        </w:rPr>
      </w:pPr>
      <w:r w:rsidRPr="005F400C">
        <w:rPr>
          <w:rFonts w:ascii="Arial" w:hAnsi="Arial" w:cs="Arial"/>
          <w:b/>
          <w:bCs/>
          <w:sz w:val="24"/>
          <w:szCs w:val="24"/>
          <w:lang w:val="es-ES_tradnl"/>
        </w:rPr>
        <w:t xml:space="preserve">APRIETE </w:t>
      </w:r>
      <w:r w:rsidRPr="005F400C">
        <w:rPr>
          <w:rFonts w:ascii="Arial" w:hAnsi="Arial" w:cs="Arial"/>
          <w:sz w:val="24"/>
          <w:szCs w:val="24"/>
          <w:lang w:val="es-ES_tradnl"/>
        </w:rPr>
        <w:t>la válvula mientras sostiene el extintor en la posición vertical.</w:t>
      </w:r>
    </w:p>
    <w:p w:rsidR="00033D7C" w:rsidRPr="0012739B" w:rsidRDefault="00033D7C" w:rsidP="00304401">
      <w:pPr>
        <w:numPr>
          <w:ilvl w:val="0"/>
          <w:numId w:val="52"/>
        </w:numPr>
        <w:tabs>
          <w:tab w:val="clear" w:pos="720"/>
          <w:tab w:val="num" w:pos="360"/>
        </w:tabs>
        <w:spacing w:after="0" w:line="360" w:lineRule="auto"/>
        <w:ind w:left="0" w:firstLine="0"/>
        <w:jc w:val="both"/>
        <w:rPr>
          <w:rFonts w:ascii="Arial" w:hAnsi="Arial" w:cs="Arial"/>
          <w:sz w:val="24"/>
          <w:szCs w:val="24"/>
          <w:lang w:val="es-ES_tradnl"/>
        </w:rPr>
      </w:pPr>
      <w:r w:rsidRPr="005F400C">
        <w:rPr>
          <w:rFonts w:ascii="Arial" w:hAnsi="Arial" w:cs="Arial"/>
          <w:b/>
          <w:bCs/>
          <w:sz w:val="24"/>
          <w:szCs w:val="24"/>
          <w:lang w:val="es-ES_tradnl"/>
        </w:rPr>
        <w:t xml:space="preserve">ESPARZA </w:t>
      </w:r>
      <w:r w:rsidRPr="005F400C">
        <w:rPr>
          <w:rFonts w:ascii="Arial" w:hAnsi="Arial" w:cs="Arial"/>
          <w:sz w:val="24"/>
          <w:szCs w:val="24"/>
          <w:lang w:val="es-ES_tradnl"/>
        </w:rPr>
        <w:t>el extintor de un lado a otro cubriendo el área de fuego con el agente extintor.</w:t>
      </w:r>
    </w:p>
    <w:p w:rsidR="00033D7C" w:rsidRPr="005F400C" w:rsidRDefault="009C5B6E" w:rsidP="00304401">
      <w:pPr>
        <w:spacing w:line="360" w:lineRule="auto"/>
        <w:jc w:val="both"/>
        <w:rPr>
          <w:rFonts w:ascii="Arial" w:hAnsi="Arial" w:cs="Arial"/>
          <w:sz w:val="24"/>
          <w:szCs w:val="24"/>
          <w:lang w:val="es-ES_tradnl"/>
        </w:rPr>
      </w:pPr>
      <w:r w:rsidRPr="009C5B6E">
        <w:rPr>
          <w:noProof/>
          <w:lang w:eastAsia="es-MX"/>
        </w:rPr>
        <w:pict>
          <v:group id="_x0000_s1132" style="position:absolute;left:0;text-align:left;margin-left:65.35pt;margin-top:78.4pt;width:354pt;height:117pt;z-index:6" coordorigin="2421,11858" coordsize="7080,2340">
            <v:shape id="_x0000_s1133" type="#_x0000_t75" style="position:absolute;left:2421;top:12038;width:1968;height:1310">
              <v:imagedata r:id="rId44" o:title=""/>
            </v:shape>
            <v:group id="_x0000_s1134" style="position:absolute;left:7221;top:11858;width:2280;height:2340" coordorigin="4947,1238" coordsize="2280,2245">
              <v:shape id="_x0000_s1135" type="#_x0000_t75" style="position:absolute;left:5181;top:1238;width:1920;height:1310">
                <v:imagedata r:id="rId45" o:title=""/>
              </v:shape>
              <v:shape id="_x0000_s1136" type="#_x0000_t202" style="position:absolute;left:4947;top:2858;width:2280;height:625" filled="f" stroked="f" strokecolor="#010000">
                <v:shadow color="#010000"/>
                <v:textbox style="mso-next-textbox:#_x0000_s1136">
                  <w:txbxContent>
                    <w:p w:rsidR="007C5F46" w:rsidRPr="00F562B5" w:rsidRDefault="007C5F46" w:rsidP="00304401">
                      <w:pPr>
                        <w:autoSpaceDE w:val="0"/>
                        <w:autoSpaceDN w:val="0"/>
                        <w:adjustRightInd w:val="0"/>
                        <w:jc w:val="center"/>
                        <w:rPr>
                          <w:rFonts w:ascii="Arial" w:hAnsi="Arial" w:cs="Arial"/>
                          <w:sz w:val="21"/>
                          <w:szCs w:val="21"/>
                          <w:lang w:val="es-ES_tradnl"/>
                        </w:rPr>
                      </w:pPr>
                      <w:r w:rsidRPr="00F562B5">
                        <w:rPr>
                          <w:rFonts w:ascii="Arial" w:hAnsi="Arial" w:cs="Arial"/>
                          <w:sz w:val="21"/>
                          <w:szCs w:val="21"/>
                          <w:lang w:val="es-ES"/>
                        </w:rPr>
                        <w:t>UBICACIÓN DE UN HIDRANTE</w:t>
                      </w:r>
                    </w:p>
                  </w:txbxContent>
                </v:textbox>
              </v:shape>
            </v:group>
            <v:shape id="_x0000_s1137" type="#_x0000_t202" style="position:absolute;left:2541;top:13478;width:2040;height:720" stroked="f" strokecolor="blue">
              <v:textbox style="mso-next-textbox:#_x0000_s1137">
                <w:txbxContent>
                  <w:p w:rsidR="007C5F46" w:rsidRPr="00F562B5" w:rsidRDefault="007C5F46" w:rsidP="00304401">
                    <w:pPr>
                      <w:jc w:val="center"/>
                      <w:rPr>
                        <w:rFonts w:ascii="Arial" w:hAnsi="Arial" w:cs="Arial"/>
                        <w:sz w:val="21"/>
                        <w:szCs w:val="21"/>
                      </w:rPr>
                    </w:pPr>
                    <w:r w:rsidRPr="00F562B5">
                      <w:rPr>
                        <w:rFonts w:ascii="Arial" w:hAnsi="Arial" w:cs="Arial"/>
                        <w:sz w:val="21"/>
                        <w:szCs w:val="21"/>
                      </w:rPr>
                      <w:t>UBICACIÓN DEL EXTINTOR</w:t>
                    </w:r>
                  </w:p>
                </w:txbxContent>
              </v:textbox>
            </v:shape>
            <w10:wrap type="square"/>
          </v:group>
        </w:pict>
      </w:r>
      <w:r w:rsidR="00033D7C" w:rsidRPr="005F400C">
        <w:rPr>
          <w:rFonts w:ascii="Arial" w:hAnsi="Arial" w:cs="Arial"/>
          <w:sz w:val="24"/>
          <w:szCs w:val="24"/>
          <w:lang w:val="es-ES_tradnl"/>
        </w:rPr>
        <w:t>Use el extintor de incendios solamente cuando sea seguro hacerlo. Si el incendio es muy grande o amenaza con expandirse o bloquear su camino de escape, ABANDONE EL ÁREA INMEDIATAMENTE.</w:t>
      </w:r>
    </w:p>
    <w:p w:rsidR="00033D7C" w:rsidRPr="005F400C" w:rsidRDefault="00033D7C" w:rsidP="00304401">
      <w:pPr>
        <w:spacing w:line="360" w:lineRule="auto"/>
        <w:jc w:val="both"/>
        <w:rPr>
          <w:rFonts w:ascii="Arial" w:hAnsi="Arial" w:cs="Arial"/>
          <w:sz w:val="24"/>
          <w:szCs w:val="24"/>
          <w:lang w:val="es-ES_tradnl"/>
        </w:rPr>
      </w:pPr>
    </w:p>
    <w:p w:rsidR="00033D7C" w:rsidRPr="005F400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spacing w:line="360" w:lineRule="auto"/>
        <w:jc w:val="both"/>
        <w:rPr>
          <w:rFonts w:ascii="Arial" w:hAnsi="Arial" w:cs="Arial"/>
          <w:b/>
          <w:bCs/>
          <w:sz w:val="24"/>
          <w:szCs w:val="24"/>
          <w:lang w:val="es-ES_tradnl"/>
        </w:rPr>
      </w:pPr>
    </w:p>
    <w:p w:rsidR="00033D7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spacing w:line="360" w:lineRule="auto"/>
        <w:jc w:val="both"/>
        <w:rPr>
          <w:rFonts w:ascii="Arial" w:hAnsi="Arial" w:cs="Arial"/>
          <w:b/>
          <w:bCs/>
          <w:sz w:val="24"/>
          <w:szCs w:val="24"/>
          <w:lang w:val="es-ES_tradnl"/>
        </w:rPr>
      </w:pPr>
      <w:r w:rsidRPr="005F400C">
        <w:rPr>
          <w:rFonts w:ascii="Arial" w:hAnsi="Arial" w:cs="Arial"/>
          <w:b/>
          <w:bCs/>
          <w:sz w:val="24"/>
          <w:szCs w:val="24"/>
          <w:lang w:val="es-ES_tradnl"/>
        </w:rPr>
        <w:t xml:space="preserve">5.4.7  </w:t>
      </w:r>
      <w:r>
        <w:rPr>
          <w:rFonts w:ascii="Arial" w:hAnsi="Arial" w:cs="Arial"/>
          <w:b/>
          <w:bCs/>
          <w:sz w:val="24"/>
          <w:szCs w:val="24"/>
          <w:lang w:val="es-ES_tradnl"/>
        </w:rPr>
        <w:t xml:space="preserve">   </w:t>
      </w:r>
      <w:r w:rsidRPr="005F400C">
        <w:rPr>
          <w:rFonts w:ascii="Arial" w:hAnsi="Arial" w:cs="Arial"/>
          <w:b/>
          <w:bCs/>
          <w:sz w:val="24"/>
          <w:szCs w:val="24"/>
          <w:lang w:val="es-ES_tradnl"/>
        </w:rPr>
        <w:t>REQUISITOS DE SEGURIDAD</w:t>
      </w:r>
    </w:p>
    <w:p w:rsidR="00033D7C" w:rsidRPr="005F400C" w:rsidRDefault="00033D7C" w:rsidP="00304401">
      <w:pPr>
        <w:numPr>
          <w:ilvl w:val="0"/>
          <w:numId w:val="51"/>
        </w:numPr>
        <w:tabs>
          <w:tab w:val="clear" w:pos="720"/>
          <w:tab w:val="num" w:pos="360"/>
        </w:tabs>
        <w:spacing w:after="0" w:line="360" w:lineRule="auto"/>
        <w:ind w:left="0" w:firstLine="0"/>
        <w:jc w:val="both"/>
        <w:rPr>
          <w:rFonts w:ascii="Arial" w:hAnsi="Arial" w:cs="Arial"/>
          <w:b/>
          <w:bCs/>
          <w:sz w:val="24"/>
          <w:szCs w:val="24"/>
          <w:lang w:val="es-ES_tradnl"/>
        </w:rPr>
      </w:pPr>
      <w:r w:rsidRPr="005F400C">
        <w:rPr>
          <w:rFonts w:ascii="Arial" w:hAnsi="Arial" w:cs="Arial"/>
          <w:b/>
          <w:bCs/>
          <w:sz w:val="24"/>
          <w:szCs w:val="24"/>
          <w:lang w:val="es-ES_tradnl"/>
        </w:rPr>
        <w:t>De las salidas normales de emergencia</w:t>
      </w:r>
    </w:p>
    <w:p w:rsidR="00033D7C" w:rsidRPr="005F400C" w:rsidRDefault="00033D7C" w:rsidP="00304401">
      <w:pPr>
        <w:tabs>
          <w:tab w:val="num" w:pos="360"/>
        </w:tabs>
        <w:spacing w:line="360" w:lineRule="auto"/>
        <w:jc w:val="both"/>
        <w:rPr>
          <w:rFonts w:ascii="Arial" w:hAnsi="Arial" w:cs="Arial"/>
          <w:sz w:val="24"/>
          <w:szCs w:val="24"/>
          <w:lang w:val="es-ES_tradnl"/>
        </w:rPr>
      </w:pPr>
    </w:p>
    <w:p w:rsidR="00033D7C" w:rsidRPr="005F400C" w:rsidRDefault="00033D7C" w:rsidP="00304401">
      <w:pPr>
        <w:tabs>
          <w:tab w:val="num" w:pos="360"/>
        </w:tabs>
        <w:spacing w:line="360" w:lineRule="auto"/>
        <w:jc w:val="both"/>
        <w:rPr>
          <w:rFonts w:ascii="Arial" w:hAnsi="Arial" w:cs="Arial"/>
          <w:sz w:val="24"/>
          <w:szCs w:val="24"/>
          <w:lang w:val="es-ES_tradnl"/>
        </w:rPr>
      </w:pPr>
      <w:r w:rsidRPr="005F400C">
        <w:rPr>
          <w:rFonts w:ascii="Arial" w:hAnsi="Arial" w:cs="Arial"/>
          <w:sz w:val="24"/>
          <w:szCs w:val="24"/>
          <w:lang w:val="es-ES_tradnl"/>
        </w:rPr>
        <w:t>En las salidas normales y de emergencia, la distancia a recorrer desde el punto más alejado del interior de una edificación, a un área de salida, no debe ser mayor de 40 metros;  en caso contrario, el tiempo máximo en que debe evacuarse al personal a un lugar seguro, es de tres minutos.</w:t>
      </w:r>
    </w:p>
    <w:p w:rsidR="00033D7C" w:rsidRPr="005F400C" w:rsidRDefault="00033D7C" w:rsidP="00304401">
      <w:pPr>
        <w:tabs>
          <w:tab w:val="num" w:pos="360"/>
        </w:tabs>
        <w:spacing w:line="360" w:lineRule="auto"/>
        <w:jc w:val="both"/>
        <w:rPr>
          <w:rFonts w:ascii="Arial" w:hAnsi="Arial" w:cs="Arial"/>
          <w:sz w:val="24"/>
          <w:szCs w:val="24"/>
          <w:lang w:val="es-ES_tradnl"/>
        </w:rPr>
      </w:pPr>
    </w:p>
    <w:p w:rsidR="00033D7C" w:rsidRPr="005F400C" w:rsidRDefault="00033D7C" w:rsidP="00304401">
      <w:pPr>
        <w:tabs>
          <w:tab w:val="num" w:pos="360"/>
        </w:tabs>
        <w:spacing w:line="360" w:lineRule="auto"/>
        <w:jc w:val="both"/>
        <w:rPr>
          <w:rFonts w:ascii="Arial" w:hAnsi="Arial" w:cs="Arial"/>
          <w:sz w:val="24"/>
          <w:szCs w:val="24"/>
          <w:lang w:val="es-ES_tradnl"/>
        </w:rPr>
      </w:pPr>
      <w:r w:rsidRPr="005F400C">
        <w:rPr>
          <w:rFonts w:ascii="Arial" w:hAnsi="Arial" w:cs="Arial"/>
          <w:sz w:val="24"/>
          <w:szCs w:val="24"/>
          <w:lang w:val="es-ES_tradnl"/>
        </w:rPr>
        <w:t>Los elevadores no deben ser considerados parte de una ruta de evacuación y no se deben usar en caso de incendio.</w:t>
      </w:r>
    </w:p>
    <w:p w:rsidR="00033D7C" w:rsidRPr="005F400C" w:rsidRDefault="00033D7C" w:rsidP="00304401">
      <w:pPr>
        <w:tabs>
          <w:tab w:val="num" w:pos="360"/>
        </w:tabs>
        <w:spacing w:line="360" w:lineRule="auto"/>
        <w:jc w:val="both"/>
        <w:rPr>
          <w:rFonts w:ascii="Arial" w:hAnsi="Arial" w:cs="Arial"/>
          <w:sz w:val="24"/>
          <w:szCs w:val="24"/>
          <w:lang w:val="es-ES_tradnl"/>
        </w:rPr>
      </w:pPr>
    </w:p>
    <w:p w:rsidR="00033D7C" w:rsidRPr="005F400C" w:rsidRDefault="00033D7C" w:rsidP="00304401">
      <w:pPr>
        <w:numPr>
          <w:ilvl w:val="0"/>
          <w:numId w:val="51"/>
        </w:numPr>
        <w:tabs>
          <w:tab w:val="clear" w:pos="720"/>
          <w:tab w:val="num" w:pos="360"/>
        </w:tabs>
        <w:spacing w:after="0" w:line="360" w:lineRule="auto"/>
        <w:ind w:left="0" w:firstLine="0"/>
        <w:jc w:val="both"/>
        <w:rPr>
          <w:rFonts w:ascii="Arial" w:hAnsi="Arial" w:cs="Arial"/>
          <w:b/>
          <w:bCs/>
          <w:sz w:val="24"/>
          <w:szCs w:val="24"/>
          <w:lang w:val="es-ES_tradnl"/>
        </w:rPr>
      </w:pPr>
      <w:r w:rsidRPr="005F400C">
        <w:rPr>
          <w:rFonts w:ascii="Arial" w:hAnsi="Arial" w:cs="Arial"/>
          <w:b/>
          <w:bCs/>
          <w:sz w:val="24"/>
          <w:szCs w:val="24"/>
          <w:lang w:val="es-ES_tradnl"/>
        </w:rPr>
        <w:t>Las puertas de las salidas normales de la ruta de evacuación y de las salidas de emergencia deben:</w:t>
      </w:r>
    </w:p>
    <w:p w:rsidR="00033D7C" w:rsidRPr="005F400C" w:rsidRDefault="00033D7C" w:rsidP="00304401">
      <w:pPr>
        <w:numPr>
          <w:ilvl w:val="0"/>
          <w:numId w:val="60"/>
        </w:numPr>
        <w:spacing w:after="0" w:line="360" w:lineRule="auto"/>
        <w:jc w:val="both"/>
        <w:rPr>
          <w:rFonts w:ascii="Arial" w:hAnsi="Arial" w:cs="Arial"/>
          <w:sz w:val="24"/>
          <w:szCs w:val="24"/>
          <w:lang w:val="es-ES_tradnl"/>
        </w:rPr>
      </w:pPr>
      <w:r w:rsidRPr="005F400C">
        <w:rPr>
          <w:rFonts w:ascii="Arial" w:hAnsi="Arial" w:cs="Arial"/>
          <w:sz w:val="24"/>
          <w:szCs w:val="24"/>
        </w:rPr>
        <w:t>a</w:t>
      </w:r>
      <w:r w:rsidRPr="005F400C">
        <w:rPr>
          <w:rFonts w:ascii="Arial" w:hAnsi="Arial" w:cs="Arial"/>
          <w:sz w:val="24"/>
          <w:szCs w:val="24"/>
          <w:lang w:val="es-ES_tradnl"/>
        </w:rPr>
        <w:t>abrirse en el sentido de la salida, y contar con un mecanismo que las cierre y otro que permita abrirlas desde adentro mediante una operación simple de empuje;</w:t>
      </w:r>
    </w:p>
    <w:p w:rsidR="00033D7C" w:rsidRPr="005F400C" w:rsidRDefault="00033D7C" w:rsidP="00304401">
      <w:pPr>
        <w:numPr>
          <w:ilvl w:val="0"/>
          <w:numId w:val="60"/>
        </w:numPr>
        <w:spacing w:after="0" w:line="360" w:lineRule="auto"/>
        <w:jc w:val="both"/>
        <w:rPr>
          <w:rFonts w:ascii="Arial" w:hAnsi="Arial" w:cs="Arial"/>
          <w:sz w:val="24"/>
          <w:szCs w:val="24"/>
          <w:lang w:val="es-ES_tradnl"/>
        </w:rPr>
      </w:pPr>
      <w:r w:rsidRPr="005F400C">
        <w:rPr>
          <w:rFonts w:ascii="Arial" w:hAnsi="Arial" w:cs="Arial"/>
          <w:sz w:val="24"/>
          <w:szCs w:val="24"/>
        </w:rPr>
        <w:t>e</w:t>
      </w:r>
      <w:r w:rsidRPr="005F400C">
        <w:rPr>
          <w:rFonts w:ascii="Arial" w:hAnsi="Arial" w:cs="Arial"/>
          <w:sz w:val="24"/>
          <w:szCs w:val="24"/>
          <w:lang w:val="es-ES_tradnl"/>
        </w:rPr>
        <w:t>estar libres de obstáculos, candados, picaportes o de cerraduras con seguros puestos, durante las horas laborales;</w:t>
      </w:r>
    </w:p>
    <w:p w:rsidR="00033D7C" w:rsidRPr="005F400C" w:rsidRDefault="00033D7C" w:rsidP="00304401">
      <w:pPr>
        <w:numPr>
          <w:ilvl w:val="0"/>
          <w:numId w:val="60"/>
        </w:numPr>
        <w:spacing w:after="0" w:line="360" w:lineRule="auto"/>
        <w:jc w:val="both"/>
        <w:rPr>
          <w:rFonts w:ascii="Arial" w:hAnsi="Arial" w:cs="Arial"/>
          <w:b/>
          <w:bCs/>
          <w:sz w:val="24"/>
          <w:szCs w:val="24"/>
          <w:lang w:val="es-ES_tradnl"/>
        </w:rPr>
      </w:pPr>
      <w:r w:rsidRPr="005F400C">
        <w:rPr>
          <w:rFonts w:ascii="Arial" w:hAnsi="Arial" w:cs="Arial"/>
          <w:sz w:val="24"/>
          <w:szCs w:val="24"/>
          <w:lang w:val="es-ES_tradnl"/>
        </w:rPr>
        <w:t>comunicar a un descanso, en caso de acceder a una escalera;</w:t>
      </w:r>
    </w:p>
    <w:p w:rsidR="00033D7C" w:rsidRPr="005F400C" w:rsidRDefault="00033D7C" w:rsidP="00304401">
      <w:pPr>
        <w:numPr>
          <w:ilvl w:val="0"/>
          <w:numId w:val="60"/>
        </w:numPr>
        <w:spacing w:after="0" w:line="360" w:lineRule="auto"/>
        <w:jc w:val="both"/>
        <w:rPr>
          <w:rFonts w:ascii="Arial" w:hAnsi="Arial" w:cs="Arial"/>
          <w:b/>
          <w:bCs/>
          <w:sz w:val="24"/>
          <w:szCs w:val="24"/>
          <w:lang w:val="es-ES_tradnl"/>
        </w:rPr>
      </w:pPr>
      <w:r w:rsidRPr="005F400C">
        <w:rPr>
          <w:rFonts w:ascii="Arial" w:hAnsi="Arial" w:cs="Arial"/>
          <w:sz w:val="24"/>
          <w:szCs w:val="24"/>
        </w:rPr>
        <w:t>ser</w:t>
      </w:r>
      <w:r w:rsidRPr="005F400C">
        <w:rPr>
          <w:rFonts w:ascii="Arial" w:hAnsi="Arial" w:cs="Arial"/>
          <w:sz w:val="24"/>
          <w:szCs w:val="24"/>
          <w:lang w:val="es-ES_tradnl"/>
        </w:rPr>
        <w:t xml:space="preserve"> de materiales resistentes al fuego y capaces de impedir el paso del humo entre áreas de trabajo;</w:t>
      </w:r>
    </w:p>
    <w:p w:rsidR="00033D7C" w:rsidRPr="005F400C" w:rsidRDefault="00033D7C" w:rsidP="00304401">
      <w:pPr>
        <w:numPr>
          <w:ilvl w:val="0"/>
          <w:numId w:val="60"/>
        </w:numPr>
        <w:spacing w:after="0" w:line="360" w:lineRule="auto"/>
        <w:jc w:val="both"/>
        <w:rPr>
          <w:rFonts w:ascii="Arial" w:hAnsi="Arial" w:cs="Arial"/>
          <w:sz w:val="24"/>
          <w:szCs w:val="24"/>
          <w:lang w:val="es-ES_tradnl"/>
        </w:rPr>
      </w:pPr>
      <w:r w:rsidRPr="005F400C">
        <w:rPr>
          <w:rFonts w:ascii="Arial" w:hAnsi="Arial" w:cs="Arial"/>
          <w:sz w:val="24"/>
          <w:szCs w:val="24"/>
          <w:lang w:val="es-ES_tradnl"/>
        </w:rPr>
        <w:t>estar identificadas conforme a lo establecido en la NOM-026-STPS-1998.</w:t>
      </w:r>
    </w:p>
    <w:p w:rsidR="00033D7C" w:rsidRPr="005F400C" w:rsidRDefault="00033D7C" w:rsidP="00304401">
      <w:pPr>
        <w:spacing w:line="360" w:lineRule="auto"/>
        <w:jc w:val="both"/>
        <w:rPr>
          <w:rFonts w:ascii="Arial" w:hAnsi="Arial" w:cs="Arial"/>
          <w:sz w:val="24"/>
          <w:szCs w:val="24"/>
          <w:lang w:val="es-ES_tradnl"/>
        </w:rPr>
      </w:pPr>
    </w:p>
    <w:p w:rsidR="00033D7C" w:rsidRPr="005F400C" w:rsidRDefault="00033D7C" w:rsidP="00304401">
      <w:pPr>
        <w:numPr>
          <w:ilvl w:val="0"/>
          <w:numId w:val="61"/>
        </w:numPr>
        <w:spacing w:after="0" w:line="360" w:lineRule="auto"/>
        <w:jc w:val="both"/>
        <w:rPr>
          <w:rFonts w:ascii="Arial" w:hAnsi="Arial" w:cs="Arial"/>
          <w:b/>
          <w:bCs/>
          <w:sz w:val="24"/>
          <w:szCs w:val="24"/>
          <w:lang w:val="es-ES"/>
        </w:rPr>
      </w:pPr>
      <w:r w:rsidRPr="005F400C">
        <w:rPr>
          <w:rFonts w:ascii="Arial" w:hAnsi="Arial" w:cs="Arial"/>
          <w:b/>
          <w:bCs/>
          <w:sz w:val="24"/>
          <w:szCs w:val="24"/>
          <w:lang w:val="es-ES_tradnl"/>
        </w:rPr>
        <w:t>Los pasillos, corredores, rampas y escaleras que sean parte del área de salida deben cumplir con lo siguiente:</w:t>
      </w:r>
    </w:p>
    <w:p w:rsidR="00033D7C" w:rsidRPr="005F400C" w:rsidRDefault="00033D7C" w:rsidP="00304401">
      <w:pPr>
        <w:numPr>
          <w:ilvl w:val="0"/>
          <w:numId w:val="62"/>
        </w:numPr>
        <w:spacing w:after="0" w:line="360" w:lineRule="auto"/>
        <w:jc w:val="both"/>
        <w:rPr>
          <w:rFonts w:ascii="Arial" w:hAnsi="Arial" w:cs="Arial"/>
          <w:b/>
          <w:bCs/>
          <w:sz w:val="24"/>
          <w:szCs w:val="24"/>
          <w:lang w:val="es-ES"/>
        </w:rPr>
      </w:pPr>
      <w:r w:rsidRPr="005F400C">
        <w:rPr>
          <w:rFonts w:ascii="Arial" w:hAnsi="Arial" w:cs="Arial"/>
          <w:sz w:val="24"/>
          <w:szCs w:val="24"/>
        </w:rPr>
        <w:t>ser</w:t>
      </w:r>
      <w:r w:rsidRPr="005F400C">
        <w:rPr>
          <w:rFonts w:ascii="Arial" w:hAnsi="Arial" w:cs="Arial"/>
          <w:sz w:val="24"/>
          <w:szCs w:val="24"/>
          <w:lang w:val="es-ES_tradnl"/>
        </w:rPr>
        <w:t xml:space="preserve"> de materiales ignífugos y, si tienen acabados, éstos deben ser de materiales </w:t>
      </w:r>
      <w:r w:rsidRPr="005F400C">
        <w:rPr>
          <w:rFonts w:ascii="Arial" w:hAnsi="Arial" w:cs="Arial"/>
          <w:sz w:val="24"/>
          <w:szCs w:val="24"/>
          <w:lang w:val="es-ES_tradnl"/>
        </w:rPr>
        <w:tab/>
        <w:t>resistentes al fuego;</w:t>
      </w:r>
    </w:p>
    <w:p w:rsidR="00033D7C" w:rsidRPr="005F400C" w:rsidRDefault="00033D7C" w:rsidP="00304401">
      <w:pPr>
        <w:numPr>
          <w:ilvl w:val="0"/>
          <w:numId w:val="62"/>
        </w:numPr>
        <w:spacing w:after="0" w:line="360" w:lineRule="auto"/>
        <w:jc w:val="both"/>
        <w:rPr>
          <w:rFonts w:ascii="Arial" w:hAnsi="Arial" w:cs="Arial"/>
          <w:b/>
          <w:bCs/>
          <w:sz w:val="24"/>
          <w:szCs w:val="24"/>
          <w:lang w:val="es-ES"/>
        </w:rPr>
      </w:pPr>
      <w:r w:rsidRPr="005F400C">
        <w:rPr>
          <w:rFonts w:ascii="Arial" w:hAnsi="Arial" w:cs="Arial"/>
          <w:sz w:val="24"/>
          <w:szCs w:val="24"/>
          <w:lang w:val="es-ES_tradnl"/>
        </w:rPr>
        <w:t>estar libres de obstáculos que impidan el tránsito de los trabajadores;</w:t>
      </w:r>
    </w:p>
    <w:p w:rsidR="00033D7C" w:rsidRPr="005F400C" w:rsidRDefault="00033D7C" w:rsidP="00304401">
      <w:pPr>
        <w:numPr>
          <w:ilvl w:val="0"/>
          <w:numId w:val="62"/>
        </w:numPr>
        <w:spacing w:after="0" w:line="360" w:lineRule="auto"/>
        <w:jc w:val="both"/>
        <w:rPr>
          <w:rFonts w:ascii="Arial" w:hAnsi="Arial" w:cs="Arial"/>
          <w:b/>
          <w:bCs/>
          <w:sz w:val="24"/>
          <w:szCs w:val="24"/>
          <w:lang w:val="es-ES"/>
        </w:rPr>
      </w:pPr>
      <w:r w:rsidRPr="005F400C">
        <w:rPr>
          <w:rFonts w:ascii="Arial" w:hAnsi="Arial" w:cs="Arial"/>
          <w:sz w:val="24"/>
          <w:szCs w:val="24"/>
          <w:lang w:val="es-ES_tradnl"/>
        </w:rPr>
        <w:t>identificarse con señales visibles en todo momento, que indiquen la dirección de la ruta de evacuación, de acuerdo a lo establecido en la NOM-026-STPS-1998.</w:t>
      </w:r>
    </w:p>
    <w:p w:rsidR="00033D7C" w:rsidRDefault="00033D7C" w:rsidP="00304401">
      <w:pPr>
        <w:spacing w:line="360" w:lineRule="auto"/>
        <w:jc w:val="both"/>
        <w:rPr>
          <w:rFonts w:ascii="Arial" w:hAnsi="Arial" w:cs="Arial"/>
          <w:b/>
          <w:bCs/>
          <w:sz w:val="24"/>
          <w:szCs w:val="24"/>
          <w:lang w:val="es-ES_tradnl"/>
        </w:rPr>
      </w:pPr>
    </w:p>
    <w:p w:rsidR="00033D7C" w:rsidRDefault="00033D7C" w:rsidP="00304401">
      <w:pPr>
        <w:spacing w:line="360" w:lineRule="auto"/>
        <w:jc w:val="both"/>
        <w:rPr>
          <w:rFonts w:ascii="Arial" w:hAnsi="Arial" w:cs="Arial"/>
          <w:b/>
          <w:bCs/>
          <w:sz w:val="24"/>
          <w:szCs w:val="24"/>
          <w:lang w:val="es-ES_tradnl"/>
        </w:rPr>
      </w:pPr>
    </w:p>
    <w:p w:rsidR="00033D7C" w:rsidRDefault="00033D7C" w:rsidP="00304401">
      <w:pPr>
        <w:spacing w:line="360" w:lineRule="auto"/>
        <w:jc w:val="both"/>
        <w:rPr>
          <w:rFonts w:ascii="Arial" w:hAnsi="Arial" w:cs="Arial"/>
          <w:b/>
          <w:bCs/>
          <w:sz w:val="24"/>
          <w:szCs w:val="24"/>
          <w:lang w:val="es-ES_tradnl"/>
        </w:rPr>
      </w:pPr>
    </w:p>
    <w:p w:rsidR="00033D7C" w:rsidRPr="005F400C" w:rsidRDefault="00033D7C" w:rsidP="00304401">
      <w:pPr>
        <w:spacing w:line="360" w:lineRule="auto"/>
        <w:jc w:val="both"/>
        <w:rPr>
          <w:rFonts w:ascii="Arial" w:hAnsi="Arial" w:cs="Arial"/>
          <w:b/>
          <w:bCs/>
          <w:sz w:val="24"/>
          <w:szCs w:val="24"/>
          <w:lang w:val="es-ES_tradnl"/>
        </w:rPr>
      </w:pPr>
      <w:r w:rsidRPr="005F400C">
        <w:rPr>
          <w:rFonts w:ascii="Arial" w:hAnsi="Arial" w:cs="Arial"/>
          <w:b/>
          <w:bCs/>
          <w:sz w:val="24"/>
          <w:szCs w:val="24"/>
          <w:lang w:val="es-ES_tradnl"/>
        </w:rPr>
        <w:lastRenderedPageBreak/>
        <w:t>5.4.8 REQUISITOS DE LA BRIGADA CONTRA INCENDIOS</w:t>
      </w:r>
    </w:p>
    <w:p w:rsidR="00033D7C" w:rsidRPr="005F400C" w:rsidRDefault="00033D7C" w:rsidP="00304401">
      <w:pPr>
        <w:spacing w:line="360" w:lineRule="auto"/>
        <w:jc w:val="both"/>
        <w:rPr>
          <w:rFonts w:ascii="Arial" w:hAnsi="Arial" w:cs="Arial"/>
          <w:sz w:val="24"/>
          <w:szCs w:val="24"/>
          <w:lang w:val="es-ES_tradnl"/>
        </w:rPr>
      </w:pPr>
      <w:r w:rsidRPr="005F400C">
        <w:rPr>
          <w:rFonts w:ascii="Arial" w:hAnsi="Arial" w:cs="Arial"/>
          <w:sz w:val="24"/>
          <w:szCs w:val="24"/>
          <w:lang w:val="es-ES_tradnl"/>
        </w:rPr>
        <w:t>Los integrantes de la brigada contra incendios deben ser capaces de:</w:t>
      </w:r>
    </w:p>
    <w:p w:rsidR="00033D7C" w:rsidRPr="005F400C" w:rsidRDefault="00033D7C" w:rsidP="00304401">
      <w:pPr>
        <w:numPr>
          <w:ilvl w:val="0"/>
          <w:numId w:val="63"/>
        </w:numPr>
        <w:spacing w:after="0" w:line="360" w:lineRule="auto"/>
        <w:jc w:val="both"/>
        <w:rPr>
          <w:rFonts w:ascii="Arial" w:hAnsi="Arial" w:cs="Arial"/>
          <w:sz w:val="24"/>
          <w:szCs w:val="24"/>
          <w:lang w:val="es-ES_tradnl"/>
        </w:rPr>
      </w:pPr>
      <w:r w:rsidRPr="005F400C">
        <w:rPr>
          <w:rFonts w:ascii="Arial" w:hAnsi="Arial" w:cs="Arial"/>
          <w:sz w:val="24"/>
          <w:szCs w:val="24"/>
          <w:lang w:val="es-ES_tradnl"/>
        </w:rPr>
        <w:t>Detectar los riesgos de la situación de emergencia por incendio, de acuerdo con los procedimientos establecidos por el patrón;</w:t>
      </w:r>
    </w:p>
    <w:p w:rsidR="00033D7C" w:rsidRPr="005F400C" w:rsidRDefault="00033D7C" w:rsidP="00304401">
      <w:pPr>
        <w:numPr>
          <w:ilvl w:val="0"/>
          <w:numId w:val="63"/>
        </w:numPr>
        <w:spacing w:after="0" w:line="360" w:lineRule="auto"/>
        <w:jc w:val="both"/>
        <w:rPr>
          <w:rFonts w:ascii="Arial" w:hAnsi="Arial" w:cs="Arial"/>
          <w:sz w:val="24"/>
          <w:szCs w:val="24"/>
          <w:lang w:val="es-ES_tradnl"/>
        </w:rPr>
      </w:pPr>
      <w:r w:rsidRPr="005F400C">
        <w:rPr>
          <w:rFonts w:ascii="Arial" w:hAnsi="Arial" w:cs="Arial"/>
          <w:sz w:val="24"/>
          <w:szCs w:val="24"/>
          <w:lang w:val="es-ES_tradnl"/>
        </w:rPr>
        <w:t>operar los equipos contra incendio, de acuerdo con los procedimientos establecidos por el patrón o con las instrucciones del fabricante;</w:t>
      </w:r>
    </w:p>
    <w:p w:rsidR="00033D7C" w:rsidRPr="005F400C" w:rsidRDefault="00033D7C" w:rsidP="00304401">
      <w:pPr>
        <w:numPr>
          <w:ilvl w:val="0"/>
          <w:numId w:val="63"/>
        </w:numPr>
        <w:spacing w:after="0" w:line="360" w:lineRule="auto"/>
        <w:jc w:val="both"/>
        <w:rPr>
          <w:rFonts w:ascii="Arial" w:hAnsi="Arial" w:cs="Arial"/>
          <w:sz w:val="24"/>
          <w:szCs w:val="24"/>
          <w:lang w:val="es-ES_tradnl"/>
        </w:rPr>
      </w:pPr>
      <w:r w:rsidRPr="005F400C">
        <w:rPr>
          <w:rFonts w:ascii="Arial" w:hAnsi="Arial" w:cs="Arial"/>
          <w:sz w:val="24"/>
          <w:szCs w:val="24"/>
          <w:lang w:val="es-ES_tradnl"/>
        </w:rPr>
        <w:t>proporcionar servicios de rescate de personas y salvamento de bienes, de acuerdo con los procedimientos establecidos por el patrón;</w:t>
      </w:r>
    </w:p>
    <w:p w:rsidR="00033D7C" w:rsidRPr="005F400C" w:rsidRDefault="00033D7C" w:rsidP="00304401">
      <w:pPr>
        <w:numPr>
          <w:ilvl w:val="0"/>
          <w:numId w:val="63"/>
        </w:numPr>
        <w:spacing w:after="0" w:line="360" w:lineRule="auto"/>
        <w:jc w:val="both"/>
        <w:rPr>
          <w:rFonts w:ascii="Arial" w:hAnsi="Arial" w:cs="Arial"/>
          <w:sz w:val="24"/>
          <w:szCs w:val="24"/>
          <w:lang w:val="es-ES_tradnl"/>
        </w:rPr>
      </w:pPr>
      <w:r w:rsidRPr="005F400C">
        <w:rPr>
          <w:rFonts w:ascii="Arial" w:hAnsi="Arial" w:cs="Arial"/>
          <w:sz w:val="24"/>
          <w:szCs w:val="24"/>
          <w:lang w:val="es-ES_tradnl"/>
        </w:rPr>
        <w:t>reconocer si los equipos y herramientas contra incendio están en condiciones de operación;</w:t>
      </w:r>
    </w:p>
    <w:p w:rsidR="00033D7C" w:rsidRPr="00B01CF7" w:rsidRDefault="00033D7C" w:rsidP="00B01CF7">
      <w:pPr>
        <w:numPr>
          <w:ilvl w:val="0"/>
          <w:numId w:val="63"/>
        </w:numPr>
        <w:spacing w:after="0" w:line="360" w:lineRule="auto"/>
        <w:jc w:val="both"/>
        <w:rPr>
          <w:rFonts w:ascii="Arial" w:hAnsi="Arial" w:cs="Arial"/>
          <w:sz w:val="24"/>
          <w:szCs w:val="24"/>
          <w:lang w:val="es-ES_tradnl"/>
        </w:rPr>
      </w:pPr>
      <w:r w:rsidRPr="005F400C">
        <w:rPr>
          <w:rFonts w:ascii="Arial" w:hAnsi="Arial" w:cs="Arial"/>
          <w:sz w:val="24"/>
          <w:szCs w:val="24"/>
          <w:lang w:val="es-ES_tradnl"/>
        </w:rPr>
        <w:t>el coordinador de la brigada debe contar con el certificado de competencia laboral, expedido de acuerdo a lo establecido en la Norma Técnica de Competencia Laboral de Servicios contra Incendios, del concejo de Normalización para la Certificación de Competencia Laboral.</w:t>
      </w: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9C5B6E" w:rsidP="00770B31">
      <w:pPr>
        <w:autoSpaceDE w:val="0"/>
        <w:autoSpaceDN w:val="0"/>
        <w:adjustRightInd w:val="0"/>
        <w:spacing w:after="0" w:line="360" w:lineRule="auto"/>
        <w:jc w:val="both"/>
        <w:rPr>
          <w:rFonts w:ascii="Arial" w:hAnsi="Arial" w:cs="Arial"/>
          <w:b/>
          <w:bCs/>
          <w:sz w:val="24"/>
          <w:szCs w:val="24"/>
        </w:rPr>
      </w:pPr>
      <w:r w:rsidRPr="009C5B6E">
        <w:rPr>
          <w:rFonts w:ascii="Arial" w:hAnsi="Arial" w:cs="Arial"/>
          <w:b/>
          <w:bCs/>
          <w:sz w:val="24"/>
          <w:szCs w:val="24"/>
        </w:rPr>
        <w:pict>
          <v:shape id="_x0000_i1035" type="#_x0000_t144" style="width:479.15pt;height:100.15pt" fillcolor="black">
            <v:shadow color="#868686"/>
            <v:textpath style="font-family:&quot;Arial Black&quot;" fitshape="t" trim="t" string="SUB-PROGRAMA V"/>
          </v:shape>
        </w:pict>
      </w:r>
    </w:p>
    <w:p w:rsidR="00033D7C" w:rsidRPr="004F4FBA" w:rsidRDefault="00033D7C" w:rsidP="00770B31">
      <w:pPr>
        <w:autoSpaceDE w:val="0"/>
        <w:autoSpaceDN w:val="0"/>
        <w:adjustRightInd w:val="0"/>
        <w:spacing w:after="0" w:line="360" w:lineRule="auto"/>
        <w:jc w:val="both"/>
        <w:rPr>
          <w:rFonts w:ascii="Arial" w:hAnsi="Arial" w:cs="Arial"/>
          <w:b/>
          <w:bCs/>
          <w:sz w:val="24"/>
          <w:szCs w:val="24"/>
        </w:rPr>
      </w:pPr>
    </w:p>
    <w:p w:rsidR="00033D7C" w:rsidRDefault="00033D7C" w:rsidP="00770B31">
      <w:pPr>
        <w:autoSpaceDE w:val="0"/>
        <w:autoSpaceDN w:val="0"/>
        <w:adjustRightInd w:val="0"/>
        <w:spacing w:after="0" w:line="360" w:lineRule="auto"/>
        <w:jc w:val="both"/>
        <w:rPr>
          <w:rFonts w:ascii="Arial" w:hAnsi="Arial" w:cs="Arial"/>
          <w:b/>
          <w:bCs/>
          <w:sz w:val="24"/>
          <w:szCs w:val="24"/>
        </w:rPr>
      </w:pPr>
    </w:p>
    <w:p w:rsidR="00033D7C" w:rsidRPr="005C0AC7" w:rsidRDefault="00033D7C" w:rsidP="005C0AC7">
      <w:pPr>
        <w:rPr>
          <w:rFonts w:ascii="Arial" w:hAnsi="Arial" w:cs="Arial"/>
          <w:sz w:val="24"/>
          <w:szCs w:val="24"/>
        </w:rPr>
      </w:pPr>
    </w:p>
    <w:p w:rsidR="00033D7C" w:rsidRPr="005C0AC7" w:rsidRDefault="00033D7C" w:rsidP="005C0AC7">
      <w:pPr>
        <w:rPr>
          <w:rFonts w:ascii="Arial" w:hAnsi="Arial" w:cs="Arial"/>
          <w:sz w:val="24"/>
          <w:szCs w:val="24"/>
        </w:rPr>
      </w:pPr>
    </w:p>
    <w:p w:rsidR="00033D7C" w:rsidRPr="005C0AC7" w:rsidRDefault="00033D7C" w:rsidP="005C0AC7">
      <w:pPr>
        <w:rPr>
          <w:rFonts w:ascii="Arial" w:hAnsi="Arial" w:cs="Arial"/>
          <w:sz w:val="24"/>
          <w:szCs w:val="24"/>
        </w:rPr>
      </w:pPr>
    </w:p>
    <w:p w:rsidR="00033D7C" w:rsidRPr="005C0AC7" w:rsidRDefault="00033D7C" w:rsidP="005C0AC7">
      <w:pPr>
        <w:rPr>
          <w:rFonts w:ascii="Arial" w:hAnsi="Arial" w:cs="Arial"/>
          <w:sz w:val="24"/>
          <w:szCs w:val="24"/>
        </w:rPr>
      </w:pPr>
    </w:p>
    <w:p w:rsidR="00033D7C" w:rsidRDefault="00033D7C" w:rsidP="00770B31">
      <w:pPr>
        <w:autoSpaceDE w:val="0"/>
        <w:autoSpaceDN w:val="0"/>
        <w:adjustRightInd w:val="0"/>
        <w:spacing w:after="0" w:line="360" w:lineRule="auto"/>
        <w:jc w:val="both"/>
        <w:rPr>
          <w:rFonts w:ascii="Arial" w:hAnsi="Arial" w:cs="Arial"/>
          <w:sz w:val="24"/>
          <w:szCs w:val="24"/>
        </w:rPr>
      </w:pPr>
    </w:p>
    <w:p w:rsidR="00033D7C" w:rsidRDefault="00033D7C" w:rsidP="005C0AC7">
      <w:pPr>
        <w:tabs>
          <w:tab w:val="left" w:pos="3592"/>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r w:rsidR="009C5B6E" w:rsidRPr="009C5B6E">
        <w:rPr>
          <w:rFonts w:ascii="Arial" w:hAnsi="Arial" w:cs="Arial"/>
          <w:sz w:val="24"/>
          <w:szCs w:val="24"/>
        </w:rPr>
        <w:pict>
          <v:shape id="_x0000_i1036" type="#_x0000_t175" style="width:486.6pt;height:70.35pt" adj="7200" fillcolor="black">
            <v:shadow color="#868686"/>
            <v:textpath style="font-family:&quot;Times New Roman&quot;;v-text-kern:t" trim="t" fitpath="t" string="USO DE EXTINTORES"/>
          </v:shape>
        </w:pict>
      </w:r>
    </w:p>
    <w:p w:rsidR="00033D7C" w:rsidRPr="005F400C" w:rsidRDefault="00033D7C" w:rsidP="00770B31">
      <w:pPr>
        <w:autoSpaceDE w:val="0"/>
        <w:autoSpaceDN w:val="0"/>
        <w:adjustRightInd w:val="0"/>
        <w:spacing w:after="0" w:line="360" w:lineRule="auto"/>
        <w:jc w:val="both"/>
        <w:rPr>
          <w:rFonts w:ascii="Arial" w:hAnsi="Arial" w:cs="Arial"/>
          <w:b/>
          <w:bCs/>
          <w:sz w:val="24"/>
          <w:szCs w:val="24"/>
        </w:rPr>
      </w:pPr>
      <w:r w:rsidRPr="005C0AC7">
        <w:rPr>
          <w:rFonts w:ascii="Arial" w:hAnsi="Arial" w:cs="Arial"/>
          <w:sz w:val="24"/>
          <w:szCs w:val="24"/>
        </w:rPr>
        <w:br w:type="page"/>
      </w:r>
      <w:r w:rsidRPr="005F400C">
        <w:rPr>
          <w:rFonts w:ascii="Arial" w:hAnsi="Arial" w:cs="Arial"/>
          <w:b/>
          <w:bCs/>
          <w:sz w:val="24"/>
          <w:szCs w:val="24"/>
        </w:rPr>
        <w:lastRenderedPageBreak/>
        <w:t>5.5 USO DE EXTINTORES.</w:t>
      </w:r>
    </w:p>
    <w:p w:rsidR="00033D7C" w:rsidRPr="005F400C" w:rsidRDefault="00033D7C" w:rsidP="00770B31">
      <w:pPr>
        <w:autoSpaceDE w:val="0"/>
        <w:autoSpaceDN w:val="0"/>
        <w:adjustRightInd w:val="0"/>
        <w:spacing w:after="0" w:line="360" w:lineRule="auto"/>
        <w:jc w:val="both"/>
        <w:rPr>
          <w:rFonts w:ascii="Arial" w:hAnsi="Arial" w:cs="Arial"/>
          <w:sz w:val="24"/>
          <w:szCs w:val="24"/>
        </w:rPr>
      </w:pPr>
    </w:p>
    <w:p w:rsidR="00033D7C" w:rsidRPr="005F400C" w:rsidRDefault="00033D7C" w:rsidP="00770B31">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En la organización de un plan de protección contra incendios en un centro de trabajo merece especial importancia la elección de los elementos materiales más adecuados y eficaces. Si se tiene en cuenta que el extintor es el primer elemento que se usa en los primeros minutos de iniciación de un fuego se puede afirmar que de él depende que la propagación del fuego se aborte o no. Elegir un buen extintor significa conocer que agente extintor es el más adecuado y que tipo y eficacia de extintor conviene. Además la efectividad de su uso depende de que se efectúe la actuación según lo recomendado por las entidades de reconocido prestigio en la lucha contra incendios y de que su mantenimiento y ubicación sea el correcto según la reglamentación o normativa correspondiente.</w:t>
      </w:r>
    </w:p>
    <w:p w:rsidR="00033D7C" w:rsidRPr="005F400C" w:rsidRDefault="00033D7C" w:rsidP="00770B31">
      <w:pPr>
        <w:autoSpaceDE w:val="0"/>
        <w:autoSpaceDN w:val="0"/>
        <w:adjustRightInd w:val="0"/>
        <w:spacing w:after="0" w:line="360" w:lineRule="auto"/>
        <w:jc w:val="both"/>
        <w:rPr>
          <w:rFonts w:ascii="Arial" w:hAnsi="Arial" w:cs="Arial"/>
          <w:b/>
          <w:bCs/>
          <w:sz w:val="24"/>
          <w:szCs w:val="24"/>
        </w:rPr>
      </w:pPr>
    </w:p>
    <w:p w:rsidR="00033D7C" w:rsidRPr="005F400C" w:rsidRDefault="00033D7C" w:rsidP="00770B31">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5.5.1 Extintores de incendio portátiles</w:t>
      </w:r>
    </w:p>
    <w:p w:rsidR="00033D7C" w:rsidRPr="005F400C" w:rsidRDefault="00033D7C" w:rsidP="00770B31">
      <w:pPr>
        <w:autoSpaceDE w:val="0"/>
        <w:autoSpaceDN w:val="0"/>
        <w:adjustRightInd w:val="0"/>
        <w:spacing w:after="0" w:line="360" w:lineRule="auto"/>
        <w:jc w:val="both"/>
        <w:rPr>
          <w:rFonts w:ascii="Arial" w:hAnsi="Arial" w:cs="Arial"/>
          <w:sz w:val="24"/>
          <w:szCs w:val="24"/>
        </w:rPr>
      </w:pPr>
    </w:p>
    <w:p w:rsidR="00033D7C" w:rsidRPr="005F400C" w:rsidRDefault="00033D7C" w:rsidP="00770B31">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Están concebidos para que puedan ser llevados y utilizados a mano teniendo en condiciones de funcionamiento una masa igual o inferior a 20 kg.</w:t>
      </w:r>
    </w:p>
    <w:p w:rsidR="00033D7C" w:rsidRPr="005F400C" w:rsidRDefault="00033D7C" w:rsidP="00770B31">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Dentro de los tipos más usuales se encuentra el extintor de incendios de presión permanente, que a su vez se presenta en tres modalidades:</w:t>
      </w:r>
    </w:p>
    <w:p w:rsidR="00033D7C" w:rsidRPr="005F400C" w:rsidRDefault="00033D7C" w:rsidP="00770B31">
      <w:pPr>
        <w:pStyle w:val="Prrafodelista"/>
        <w:numPr>
          <w:ilvl w:val="0"/>
          <w:numId w:val="65"/>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a aquellos en que el agente extintor proporciona su propia presión de impulsión, tal como los de anhídrido carbónico.</w:t>
      </w:r>
    </w:p>
    <w:p w:rsidR="00033D7C" w:rsidRPr="005F400C" w:rsidRDefault="00033D7C" w:rsidP="00770B31">
      <w:pPr>
        <w:pStyle w:val="Prrafodelista"/>
        <w:numPr>
          <w:ilvl w:val="0"/>
          <w:numId w:val="65"/>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 xml:space="preserve"> aquellos en que el agente extintor se encuentra en fase líquida y gaseosa, tal como los hidrocarburos halogenados, y cuya presión de impulsión se consigue mediante su propia tensión de vapor con ayuda de otro gas propelente, tal como nitrógeno, añadido en el recipiente durante la fabricación o recarga del extintor. </w:t>
      </w:r>
    </w:p>
    <w:p w:rsidR="00033D7C" w:rsidRPr="005F400C" w:rsidRDefault="00033D7C" w:rsidP="00770B31">
      <w:pPr>
        <w:pStyle w:val="Prrafodelista"/>
        <w:numPr>
          <w:ilvl w:val="0"/>
          <w:numId w:val="65"/>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 xml:space="preserve">aquellos en que el agente extintor es líquido o sólido pulverulento, cuya presión de impulsión se consigue con ayuda de un gas propelente, inerte, tal como el nitrógeno o el anhídrido carbónico, añadido en el recipiente durante la fabricación o recarga del extintor. </w:t>
      </w:r>
    </w:p>
    <w:p w:rsidR="00033D7C" w:rsidRDefault="00033D7C" w:rsidP="00770B31">
      <w:pPr>
        <w:spacing w:line="360" w:lineRule="auto"/>
        <w:jc w:val="both"/>
        <w:rPr>
          <w:rFonts w:ascii="Arial" w:hAnsi="Arial" w:cs="Arial"/>
          <w:b/>
          <w:bCs/>
          <w:sz w:val="24"/>
          <w:szCs w:val="24"/>
        </w:rPr>
      </w:pPr>
    </w:p>
    <w:p w:rsidR="00033D7C" w:rsidRPr="005F400C" w:rsidRDefault="00033D7C" w:rsidP="00770B31">
      <w:pPr>
        <w:spacing w:line="360" w:lineRule="auto"/>
        <w:jc w:val="both"/>
        <w:rPr>
          <w:rFonts w:ascii="Arial" w:hAnsi="Arial" w:cs="Arial"/>
          <w:sz w:val="24"/>
          <w:szCs w:val="24"/>
        </w:rPr>
      </w:pPr>
      <w:r w:rsidRPr="005F400C">
        <w:rPr>
          <w:rFonts w:ascii="Arial" w:hAnsi="Arial" w:cs="Arial"/>
          <w:b/>
          <w:bCs/>
          <w:sz w:val="24"/>
          <w:szCs w:val="24"/>
        </w:rPr>
        <w:lastRenderedPageBreak/>
        <w:t>5.5.2 Extintor de incendios de presión permanente</w:t>
      </w:r>
    </w:p>
    <w:p w:rsidR="00033D7C" w:rsidRPr="005F400C" w:rsidRDefault="00033D7C" w:rsidP="00770B31">
      <w:pPr>
        <w:spacing w:line="360" w:lineRule="auto"/>
        <w:jc w:val="both"/>
        <w:rPr>
          <w:rFonts w:ascii="Arial" w:hAnsi="Arial" w:cs="Arial"/>
          <w:sz w:val="24"/>
          <w:szCs w:val="24"/>
        </w:rPr>
      </w:pPr>
      <w:r w:rsidRPr="005F400C">
        <w:rPr>
          <w:rFonts w:ascii="Arial" w:hAnsi="Arial" w:cs="Arial"/>
          <w:sz w:val="24"/>
          <w:szCs w:val="24"/>
        </w:rPr>
        <w:t>En la Figura 5.5.1 se representa un extintor correspondiente a extintores de presión permanente. Se reconocen porque en el punto 4 (ver Fig.5.5.1) va roscado un manómetro indicador de la presión del gas impulsor que ocupa la parte superior del recipiente. Para accionar el extintor se quita el pasador 8 tirando de la anilla, desbloqueándose la palanca 6 que se acciona apretando hacia la maneta fija 7 para que así se ponga en comunicación el tubo sonda 5 y la manguera 9. Entonces el gas impulsor empuja a la masa del agente extintor obligándola a salir por el tubo sonda hacia la manguera y su boquilla.</w:t>
      </w:r>
    </w:p>
    <w:p w:rsidR="00033D7C" w:rsidRPr="005F400C" w:rsidRDefault="00033D7C" w:rsidP="00770B31">
      <w:pPr>
        <w:spacing w:line="360" w:lineRule="auto"/>
        <w:jc w:val="both"/>
        <w:rPr>
          <w:rFonts w:ascii="Arial" w:hAnsi="Arial" w:cs="Arial"/>
          <w:sz w:val="24"/>
          <w:szCs w:val="24"/>
        </w:rPr>
      </w:pPr>
    </w:p>
    <w:p w:rsidR="00033D7C" w:rsidRPr="005F400C" w:rsidRDefault="009C5B6E" w:rsidP="00770B31">
      <w:pPr>
        <w:spacing w:line="360" w:lineRule="auto"/>
        <w:jc w:val="both"/>
        <w:rPr>
          <w:rFonts w:ascii="Arial" w:hAnsi="Arial" w:cs="Arial"/>
          <w:sz w:val="24"/>
          <w:szCs w:val="24"/>
        </w:rPr>
      </w:pPr>
      <w:r w:rsidRPr="009C5B6E">
        <w:rPr>
          <w:noProof/>
          <w:lang w:eastAsia="es-MX"/>
        </w:rPr>
        <w:pict>
          <v:rect id="_x0000_s1146" style="position:absolute;left:0;text-align:left;margin-left:224pt;margin-top:254.7pt;width:188.1pt;height:182.1pt;rotation:-360;z-index:74;mso-position-horizontal-relative:margin;mso-position-vertical-relative:margin" o:allowincell="f" filled="f" fillcolor="#4f81bd" stroked="f">
            <v:imagedata embosscolor="shadow add(51)"/>
            <v:shadow type="emboss" color="lineOrFill darken(153)" color2="shadow add(102)" offset="1pt,1pt"/>
            <v:textbox style="mso-next-textbox:#_x0000_s1146" inset="18pt,0,0,0">
              <w:txbxContent>
                <w:p w:rsidR="007C5F46" w:rsidRPr="009B02CC" w:rsidRDefault="007C5F46" w:rsidP="00B751A6">
                  <w:pPr>
                    <w:autoSpaceDE w:val="0"/>
                    <w:autoSpaceDN w:val="0"/>
                    <w:adjustRightInd w:val="0"/>
                    <w:spacing w:after="0" w:line="276" w:lineRule="auto"/>
                    <w:rPr>
                      <w:rFonts w:ascii="Arial" w:hAnsi="Arial" w:cs="Arial"/>
                      <w:sz w:val="24"/>
                      <w:szCs w:val="24"/>
                    </w:rPr>
                  </w:pPr>
                  <w:r w:rsidRPr="009B02CC">
                    <w:rPr>
                      <w:rFonts w:ascii="Arial" w:hAnsi="Arial" w:cs="Arial"/>
                      <w:sz w:val="24"/>
                      <w:szCs w:val="24"/>
                    </w:rPr>
                    <w:t>1. Cuerpo del extintor</w:t>
                  </w:r>
                </w:p>
                <w:p w:rsidR="007C5F46" w:rsidRPr="009B02CC" w:rsidRDefault="007C5F46" w:rsidP="00B751A6">
                  <w:pPr>
                    <w:autoSpaceDE w:val="0"/>
                    <w:autoSpaceDN w:val="0"/>
                    <w:adjustRightInd w:val="0"/>
                    <w:spacing w:after="0" w:line="276" w:lineRule="auto"/>
                    <w:rPr>
                      <w:rFonts w:ascii="Arial" w:hAnsi="Arial" w:cs="Arial"/>
                      <w:sz w:val="24"/>
                      <w:szCs w:val="24"/>
                    </w:rPr>
                  </w:pPr>
                  <w:r>
                    <w:rPr>
                      <w:rFonts w:ascii="Arial" w:hAnsi="Arial" w:cs="Arial"/>
                      <w:sz w:val="24"/>
                      <w:szCs w:val="24"/>
                    </w:rPr>
                    <w:t>2.</w:t>
                  </w:r>
                  <w:r w:rsidRPr="009B02CC">
                    <w:rPr>
                      <w:rFonts w:ascii="Arial" w:hAnsi="Arial" w:cs="Arial"/>
                      <w:sz w:val="24"/>
                      <w:szCs w:val="24"/>
                    </w:rPr>
                    <w:t xml:space="preserve"> Agente extintor</w:t>
                  </w:r>
                </w:p>
                <w:p w:rsidR="007C5F46" w:rsidRPr="009B02CC" w:rsidRDefault="007C5F46" w:rsidP="00B751A6">
                  <w:pPr>
                    <w:autoSpaceDE w:val="0"/>
                    <w:autoSpaceDN w:val="0"/>
                    <w:adjustRightInd w:val="0"/>
                    <w:spacing w:after="0" w:line="276" w:lineRule="auto"/>
                    <w:rPr>
                      <w:rFonts w:ascii="Arial" w:hAnsi="Arial" w:cs="Arial"/>
                      <w:sz w:val="24"/>
                      <w:szCs w:val="24"/>
                    </w:rPr>
                  </w:pPr>
                  <w:r>
                    <w:rPr>
                      <w:rFonts w:ascii="Arial" w:hAnsi="Arial" w:cs="Arial"/>
                      <w:sz w:val="24"/>
                      <w:szCs w:val="24"/>
                    </w:rPr>
                    <w:t>3.</w:t>
                  </w:r>
                  <w:r w:rsidRPr="009B02CC">
                    <w:rPr>
                      <w:rFonts w:ascii="Arial" w:hAnsi="Arial" w:cs="Arial"/>
                      <w:sz w:val="24"/>
                      <w:szCs w:val="24"/>
                    </w:rPr>
                    <w:t xml:space="preserve"> Agente impulsor</w:t>
                  </w:r>
                </w:p>
                <w:p w:rsidR="007C5F46" w:rsidRPr="009B02CC" w:rsidRDefault="007C5F46" w:rsidP="00B751A6">
                  <w:pPr>
                    <w:autoSpaceDE w:val="0"/>
                    <w:autoSpaceDN w:val="0"/>
                    <w:adjustRightInd w:val="0"/>
                    <w:spacing w:after="0" w:line="276" w:lineRule="auto"/>
                    <w:rPr>
                      <w:rFonts w:ascii="Arial" w:hAnsi="Arial" w:cs="Arial"/>
                      <w:sz w:val="24"/>
                      <w:szCs w:val="24"/>
                    </w:rPr>
                  </w:pPr>
                  <w:r>
                    <w:rPr>
                      <w:rFonts w:ascii="Arial" w:hAnsi="Arial" w:cs="Arial"/>
                      <w:sz w:val="24"/>
                      <w:szCs w:val="24"/>
                    </w:rPr>
                    <w:t>4.</w:t>
                  </w:r>
                  <w:r w:rsidRPr="009B02CC">
                    <w:rPr>
                      <w:rFonts w:ascii="Arial" w:hAnsi="Arial" w:cs="Arial"/>
                      <w:sz w:val="24"/>
                      <w:szCs w:val="24"/>
                    </w:rPr>
                    <w:t xml:space="preserve"> Manómetro</w:t>
                  </w:r>
                </w:p>
                <w:p w:rsidR="007C5F46" w:rsidRPr="009B02CC" w:rsidRDefault="007C5F46" w:rsidP="00B751A6">
                  <w:pPr>
                    <w:autoSpaceDE w:val="0"/>
                    <w:autoSpaceDN w:val="0"/>
                    <w:adjustRightInd w:val="0"/>
                    <w:spacing w:after="0" w:line="276" w:lineRule="auto"/>
                    <w:rPr>
                      <w:rFonts w:ascii="Arial" w:hAnsi="Arial" w:cs="Arial"/>
                      <w:sz w:val="24"/>
                      <w:szCs w:val="24"/>
                    </w:rPr>
                  </w:pPr>
                  <w:r>
                    <w:rPr>
                      <w:rFonts w:ascii="Arial" w:hAnsi="Arial" w:cs="Arial"/>
                      <w:sz w:val="24"/>
                      <w:szCs w:val="24"/>
                    </w:rPr>
                    <w:t>5.</w:t>
                  </w:r>
                  <w:r w:rsidRPr="009B02CC">
                    <w:rPr>
                      <w:rFonts w:ascii="Arial" w:hAnsi="Arial" w:cs="Arial"/>
                      <w:sz w:val="24"/>
                      <w:szCs w:val="24"/>
                    </w:rPr>
                    <w:t xml:space="preserve"> Tubo sonda de salida</w:t>
                  </w:r>
                </w:p>
                <w:p w:rsidR="007C5F46" w:rsidRPr="009B02CC" w:rsidRDefault="007C5F46" w:rsidP="00B751A6">
                  <w:pPr>
                    <w:autoSpaceDE w:val="0"/>
                    <w:autoSpaceDN w:val="0"/>
                    <w:adjustRightInd w:val="0"/>
                    <w:spacing w:after="0" w:line="276" w:lineRule="auto"/>
                    <w:rPr>
                      <w:rFonts w:ascii="Arial" w:hAnsi="Arial" w:cs="Arial"/>
                      <w:sz w:val="24"/>
                      <w:szCs w:val="24"/>
                    </w:rPr>
                  </w:pPr>
                  <w:r>
                    <w:rPr>
                      <w:rFonts w:ascii="Arial" w:hAnsi="Arial" w:cs="Arial"/>
                      <w:sz w:val="24"/>
                      <w:szCs w:val="24"/>
                    </w:rPr>
                    <w:t>6.</w:t>
                  </w:r>
                  <w:r w:rsidRPr="009B02CC">
                    <w:rPr>
                      <w:rFonts w:ascii="Arial" w:hAnsi="Arial" w:cs="Arial"/>
                      <w:sz w:val="24"/>
                      <w:szCs w:val="24"/>
                    </w:rPr>
                    <w:t xml:space="preserve"> Maneta palanca de accionamiento</w:t>
                  </w:r>
                </w:p>
                <w:p w:rsidR="007C5F46" w:rsidRPr="009B02CC" w:rsidRDefault="007C5F46" w:rsidP="00B751A6">
                  <w:pPr>
                    <w:autoSpaceDE w:val="0"/>
                    <w:autoSpaceDN w:val="0"/>
                    <w:adjustRightInd w:val="0"/>
                    <w:spacing w:after="0" w:line="276" w:lineRule="auto"/>
                    <w:rPr>
                      <w:rFonts w:ascii="Arial" w:hAnsi="Arial" w:cs="Arial"/>
                      <w:sz w:val="24"/>
                      <w:szCs w:val="24"/>
                    </w:rPr>
                  </w:pPr>
                  <w:r>
                    <w:rPr>
                      <w:rFonts w:ascii="Arial" w:hAnsi="Arial" w:cs="Arial"/>
                      <w:sz w:val="24"/>
                      <w:szCs w:val="24"/>
                    </w:rPr>
                    <w:t>7.</w:t>
                  </w:r>
                  <w:r w:rsidRPr="009B02CC">
                    <w:rPr>
                      <w:rFonts w:ascii="Arial" w:hAnsi="Arial" w:cs="Arial"/>
                      <w:sz w:val="24"/>
                      <w:szCs w:val="24"/>
                    </w:rPr>
                    <w:t xml:space="preserve"> Maneta fija</w:t>
                  </w:r>
                </w:p>
                <w:p w:rsidR="007C5F46" w:rsidRPr="009B02CC" w:rsidRDefault="007C5F46" w:rsidP="00B751A6">
                  <w:pPr>
                    <w:autoSpaceDE w:val="0"/>
                    <w:autoSpaceDN w:val="0"/>
                    <w:adjustRightInd w:val="0"/>
                    <w:spacing w:after="0" w:line="276" w:lineRule="auto"/>
                    <w:rPr>
                      <w:rFonts w:ascii="Arial" w:hAnsi="Arial" w:cs="Arial"/>
                      <w:sz w:val="24"/>
                      <w:szCs w:val="24"/>
                    </w:rPr>
                  </w:pPr>
                  <w:r>
                    <w:rPr>
                      <w:rFonts w:ascii="Arial" w:hAnsi="Arial" w:cs="Arial"/>
                      <w:sz w:val="24"/>
                      <w:szCs w:val="24"/>
                    </w:rPr>
                    <w:t>8.</w:t>
                  </w:r>
                  <w:r w:rsidRPr="009B02CC">
                    <w:rPr>
                      <w:rFonts w:ascii="Arial" w:hAnsi="Arial" w:cs="Arial"/>
                      <w:sz w:val="24"/>
                      <w:szCs w:val="24"/>
                    </w:rPr>
                    <w:t xml:space="preserve"> Pasador de seguridad</w:t>
                  </w:r>
                </w:p>
                <w:p w:rsidR="007C5F46" w:rsidRPr="009B02CC" w:rsidRDefault="007C5F46" w:rsidP="00B751A6">
                  <w:pPr>
                    <w:autoSpaceDE w:val="0"/>
                    <w:autoSpaceDN w:val="0"/>
                    <w:adjustRightInd w:val="0"/>
                    <w:spacing w:after="0" w:line="276" w:lineRule="auto"/>
                    <w:rPr>
                      <w:rFonts w:ascii="Arial" w:hAnsi="Arial" w:cs="Arial"/>
                      <w:sz w:val="24"/>
                      <w:szCs w:val="24"/>
                    </w:rPr>
                  </w:pPr>
                  <w:r>
                    <w:rPr>
                      <w:rFonts w:ascii="Arial" w:hAnsi="Arial" w:cs="Arial"/>
                      <w:sz w:val="24"/>
                      <w:szCs w:val="24"/>
                    </w:rPr>
                    <w:t>9.</w:t>
                  </w:r>
                  <w:r w:rsidRPr="009B02CC">
                    <w:rPr>
                      <w:rFonts w:ascii="Arial" w:hAnsi="Arial" w:cs="Arial"/>
                      <w:sz w:val="24"/>
                      <w:szCs w:val="24"/>
                    </w:rPr>
                    <w:t xml:space="preserve"> Manguera</w:t>
                  </w:r>
                </w:p>
                <w:p w:rsidR="007C5F46" w:rsidRPr="009B02CC" w:rsidRDefault="007C5F46" w:rsidP="00B751A6">
                  <w:pPr>
                    <w:autoSpaceDE w:val="0"/>
                    <w:autoSpaceDN w:val="0"/>
                    <w:adjustRightInd w:val="0"/>
                    <w:spacing w:after="0" w:line="276" w:lineRule="auto"/>
                    <w:rPr>
                      <w:rFonts w:ascii="Arial" w:hAnsi="Arial" w:cs="Arial"/>
                      <w:sz w:val="24"/>
                      <w:szCs w:val="24"/>
                    </w:rPr>
                  </w:pPr>
                  <w:r>
                    <w:rPr>
                      <w:rFonts w:ascii="Arial" w:hAnsi="Arial" w:cs="Arial"/>
                      <w:sz w:val="24"/>
                      <w:szCs w:val="24"/>
                    </w:rPr>
                    <w:t>10.</w:t>
                  </w:r>
                  <w:r w:rsidRPr="009B02CC">
                    <w:rPr>
                      <w:rFonts w:ascii="Arial" w:hAnsi="Arial" w:cs="Arial"/>
                      <w:sz w:val="24"/>
                      <w:szCs w:val="24"/>
                    </w:rPr>
                    <w:t xml:space="preserve"> Boquilla de manguera</w:t>
                  </w:r>
                </w:p>
                <w:p w:rsidR="007C5F46" w:rsidRPr="00493E55" w:rsidRDefault="007C5F46" w:rsidP="00B751A6">
                  <w:pPr>
                    <w:pBdr>
                      <w:top w:val="single" w:sz="8" w:space="0" w:color="4F81BD"/>
                      <w:bottom w:val="single" w:sz="8" w:space="1" w:color="4F81BD"/>
                      <w:between w:val="dotted" w:sz="4" w:space="10" w:color="A7BFDE"/>
                    </w:pBdr>
                    <w:spacing w:line="276" w:lineRule="auto"/>
                    <w:rPr>
                      <w:i/>
                      <w:iCs/>
                      <w:color w:val="7BA0CD"/>
                      <w:lang w:val="es-ES"/>
                    </w:rPr>
                  </w:pPr>
                </w:p>
              </w:txbxContent>
            </v:textbox>
            <w10:wrap type="square" anchorx="margin" anchory="margin"/>
          </v:rect>
        </w:pict>
      </w:r>
      <w:r w:rsidRPr="009C5B6E">
        <w:rPr>
          <w:noProof/>
          <w:lang w:eastAsia="es-MX"/>
        </w:rPr>
        <w:pict>
          <v:shape id="Imagen 802" o:spid="_x0000_s1147" type="#_x0000_t75" style="position:absolute;left:0;text-align:left;margin-left:83.55pt;margin-top:8.3pt;width:145.6pt;height:188.35pt;z-index:-6;visibility:visible" wrapcoords="-111 0 -111 21514 21600 21514 21600 0 -111 0">
            <v:imagedata r:id="rId46" o:title=""/>
            <w10:wrap type="tight"/>
          </v:shape>
        </w:pict>
      </w:r>
    </w:p>
    <w:p w:rsidR="00033D7C" w:rsidRPr="005F400C" w:rsidRDefault="00033D7C" w:rsidP="00770B31">
      <w:pPr>
        <w:spacing w:line="360" w:lineRule="auto"/>
        <w:jc w:val="both"/>
        <w:rPr>
          <w:rFonts w:ascii="Arial" w:hAnsi="Arial" w:cs="Arial"/>
          <w:sz w:val="24"/>
          <w:szCs w:val="24"/>
        </w:rPr>
      </w:pPr>
    </w:p>
    <w:p w:rsidR="00033D7C" w:rsidRPr="005F400C" w:rsidRDefault="00033D7C" w:rsidP="00770B31">
      <w:pPr>
        <w:spacing w:line="360" w:lineRule="auto"/>
        <w:jc w:val="both"/>
        <w:rPr>
          <w:rFonts w:ascii="Arial" w:hAnsi="Arial" w:cs="Arial"/>
          <w:sz w:val="24"/>
          <w:szCs w:val="24"/>
          <w:lang w:val="es-ES_tradnl"/>
        </w:rPr>
      </w:pPr>
    </w:p>
    <w:p w:rsidR="00033D7C" w:rsidRPr="005F400C" w:rsidRDefault="00033D7C" w:rsidP="00770B31">
      <w:pPr>
        <w:spacing w:line="360" w:lineRule="auto"/>
        <w:jc w:val="both"/>
        <w:rPr>
          <w:rFonts w:ascii="Arial" w:hAnsi="Arial" w:cs="Arial"/>
          <w:sz w:val="24"/>
          <w:szCs w:val="24"/>
          <w:lang w:val="es-ES_tradnl"/>
        </w:rPr>
      </w:pPr>
    </w:p>
    <w:p w:rsidR="00033D7C" w:rsidRPr="005F400C" w:rsidRDefault="00033D7C" w:rsidP="00770B31">
      <w:pPr>
        <w:autoSpaceDE w:val="0"/>
        <w:autoSpaceDN w:val="0"/>
        <w:adjustRightInd w:val="0"/>
        <w:spacing w:after="0" w:line="360" w:lineRule="auto"/>
        <w:rPr>
          <w:rFonts w:ascii="Arial" w:hAnsi="Arial" w:cs="Arial"/>
          <w:b/>
          <w:bCs/>
          <w:sz w:val="24"/>
          <w:szCs w:val="24"/>
        </w:rPr>
      </w:pPr>
      <w:r w:rsidRPr="005F400C">
        <w:rPr>
          <w:rFonts w:ascii="Arial" w:hAnsi="Arial" w:cs="Arial"/>
          <w:b/>
          <w:bCs/>
          <w:sz w:val="24"/>
          <w:szCs w:val="24"/>
        </w:rPr>
        <w:t xml:space="preserve">                         </w:t>
      </w:r>
    </w:p>
    <w:p w:rsidR="00033D7C" w:rsidRPr="005F400C" w:rsidRDefault="00033D7C" w:rsidP="00770B31">
      <w:pPr>
        <w:autoSpaceDE w:val="0"/>
        <w:autoSpaceDN w:val="0"/>
        <w:adjustRightInd w:val="0"/>
        <w:spacing w:after="0" w:line="360" w:lineRule="auto"/>
        <w:rPr>
          <w:rFonts w:ascii="Arial" w:hAnsi="Arial" w:cs="Arial"/>
          <w:b/>
          <w:bCs/>
          <w:sz w:val="24"/>
          <w:szCs w:val="24"/>
        </w:rPr>
      </w:pPr>
    </w:p>
    <w:p w:rsidR="00033D7C" w:rsidRPr="005F400C" w:rsidRDefault="00033D7C" w:rsidP="00770B31">
      <w:pPr>
        <w:autoSpaceDE w:val="0"/>
        <w:autoSpaceDN w:val="0"/>
        <w:adjustRightInd w:val="0"/>
        <w:spacing w:after="0" w:line="360" w:lineRule="auto"/>
        <w:rPr>
          <w:rFonts w:ascii="Arial" w:hAnsi="Arial" w:cs="Arial"/>
          <w:b/>
          <w:bCs/>
          <w:sz w:val="24"/>
          <w:szCs w:val="24"/>
        </w:rPr>
      </w:pPr>
    </w:p>
    <w:p w:rsidR="00033D7C" w:rsidRPr="005F400C" w:rsidRDefault="00033D7C" w:rsidP="00770B31">
      <w:pPr>
        <w:autoSpaceDE w:val="0"/>
        <w:autoSpaceDN w:val="0"/>
        <w:adjustRightInd w:val="0"/>
        <w:spacing w:after="0" w:line="360" w:lineRule="auto"/>
        <w:rPr>
          <w:rFonts w:ascii="Arial" w:hAnsi="Arial" w:cs="Arial"/>
          <w:b/>
          <w:bCs/>
          <w:sz w:val="24"/>
          <w:szCs w:val="24"/>
        </w:rPr>
      </w:pPr>
    </w:p>
    <w:p w:rsidR="00033D7C" w:rsidRPr="005F400C" w:rsidRDefault="00033D7C" w:rsidP="00770B31">
      <w:pPr>
        <w:autoSpaceDE w:val="0"/>
        <w:autoSpaceDN w:val="0"/>
        <w:adjustRightInd w:val="0"/>
        <w:spacing w:after="0" w:line="360" w:lineRule="auto"/>
        <w:rPr>
          <w:rFonts w:ascii="Arial" w:hAnsi="Arial" w:cs="Arial"/>
          <w:b/>
          <w:bCs/>
          <w:sz w:val="24"/>
          <w:szCs w:val="24"/>
        </w:rPr>
      </w:pPr>
    </w:p>
    <w:p w:rsidR="00033D7C" w:rsidRPr="005F400C" w:rsidRDefault="009C5B6E" w:rsidP="00637A32">
      <w:pPr>
        <w:autoSpaceDE w:val="0"/>
        <w:autoSpaceDN w:val="0"/>
        <w:adjustRightInd w:val="0"/>
        <w:spacing w:after="0" w:line="360" w:lineRule="auto"/>
        <w:rPr>
          <w:rFonts w:ascii="Arial" w:hAnsi="Arial" w:cs="Arial"/>
          <w:b/>
          <w:bCs/>
          <w:sz w:val="24"/>
          <w:szCs w:val="24"/>
        </w:rPr>
      </w:pPr>
      <w:r w:rsidRPr="009C5B6E">
        <w:rPr>
          <w:noProof/>
          <w:lang w:eastAsia="es-MX"/>
        </w:rPr>
        <w:pict>
          <v:shape id="_x0000_s1148" type="#_x0000_t202" style="position:absolute;margin-left:75.5pt;margin-top:9.1pt;width:336.35pt;height:24.05pt;z-index:17" stroked="f">
            <v:textbox style="mso-next-textbox:#_x0000_s1148">
              <w:txbxContent>
                <w:p w:rsidR="007C5F46" w:rsidRPr="00637A32" w:rsidRDefault="007C5F46">
                  <w:pPr>
                    <w:rPr>
                      <w:rFonts w:ascii="Arial" w:hAnsi="Arial" w:cs="Arial"/>
                      <w:lang w:val="es-ES_tradnl"/>
                    </w:rPr>
                  </w:pPr>
                  <w:r>
                    <w:rPr>
                      <w:rFonts w:ascii="Arial" w:hAnsi="Arial" w:cs="Arial"/>
                      <w:b/>
                      <w:bCs/>
                      <w:lang w:val="es-ES_tradnl"/>
                    </w:rPr>
                    <w:t>Fig. 5.5.1</w:t>
                  </w:r>
                  <w:r>
                    <w:rPr>
                      <w:rFonts w:ascii="Arial" w:hAnsi="Arial" w:cs="Arial"/>
                      <w:lang w:val="es-ES_tradnl"/>
                    </w:rPr>
                    <w:t xml:space="preserve"> </w:t>
                  </w:r>
                  <w:r w:rsidRPr="00637A32">
                    <w:rPr>
                      <w:rFonts w:ascii="Arial" w:hAnsi="Arial" w:cs="Arial"/>
                      <w:sz w:val="24"/>
                      <w:szCs w:val="24"/>
                    </w:rPr>
                    <w:t>Extintor de incendios de presión permanente</w:t>
                  </w:r>
                </w:p>
              </w:txbxContent>
            </v:textbox>
          </v:shape>
        </w:pict>
      </w:r>
    </w:p>
    <w:p w:rsidR="00033D7C" w:rsidRPr="005F400C" w:rsidRDefault="00033D7C" w:rsidP="00637A32">
      <w:pPr>
        <w:autoSpaceDE w:val="0"/>
        <w:autoSpaceDN w:val="0"/>
        <w:adjustRightInd w:val="0"/>
        <w:spacing w:after="0" w:line="360" w:lineRule="auto"/>
        <w:rPr>
          <w:rFonts w:ascii="Arial" w:hAnsi="Arial" w:cs="Arial"/>
          <w:b/>
          <w:bCs/>
          <w:sz w:val="24"/>
          <w:szCs w:val="24"/>
        </w:rPr>
      </w:pPr>
    </w:p>
    <w:p w:rsidR="00033D7C" w:rsidRPr="005F400C" w:rsidRDefault="00033D7C" w:rsidP="00637A32">
      <w:pPr>
        <w:autoSpaceDE w:val="0"/>
        <w:autoSpaceDN w:val="0"/>
        <w:adjustRightInd w:val="0"/>
        <w:spacing w:after="0" w:line="360" w:lineRule="auto"/>
        <w:rPr>
          <w:rFonts w:ascii="Arial" w:hAnsi="Arial" w:cs="Arial"/>
          <w:b/>
          <w:bCs/>
          <w:sz w:val="24"/>
          <w:szCs w:val="24"/>
        </w:rPr>
      </w:pPr>
    </w:p>
    <w:p w:rsidR="00033D7C" w:rsidRPr="005F400C" w:rsidRDefault="00033D7C" w:rsidP="00637A32">
      <w:pPr>
        <w:autoSpaceDE w:val="0"/>
        <w:autoSpaceDN w:val="0"/>
        <w:adjustRightInd w:val="0"/>
        <w:spacing w:after="0" w:line="360" w:lineRule="auto"/>
        <w:rPr>
          <w:rFonts w:ascii="Arial" w:hAnsi="Arial" w:cs="Arial"/>
          <w:sz w:val="24"/>
          <w:szCs w:val="24"/>
        </w:rPr>
      </w:pPr>
      <w:r w:rsidRPr="005F400C">
        <w:rPr>
          <w:rFonts w:ascii="Arial" w:hAnsi="Arial" w:cs="Arial"/>
          <w:b/>
          <w:bCs/>
          <w:sz w:val="24"/>
          <w:szCs w:val="24"/>
        </w:rPr>
        <w:t>5.5.3 Extintor de incendios de presión no permanente con botellín interior</w:t>
      </w:r>
    </w:p>
    <w:p w:rsidR="00033D7C" w:rsidRPr="005F400C" w:rsidRDefault="00033D7C" w:rsidP="00770B31">
      <w:pPr>
        <w:autoSpaceDE w:val="0"/>
        <w:autoSpaceDN w:val="0"/>
        <w:adjustRightInd w:val="0"/>
        <w:spacing w:after="0" w:line="360" w:lineRule="auto"/>
        <w:rPr>
          <w:rFonts w:ascii="Arial" w:hAnsi="Arial" w:cs="Arial"/>
          <w:b/>
          <w:bCs/>
          <w:sz w:val="24"/>
          <w:szCs w:val="24"/>
        </w:rPr>
      </w:pPr>
    </w:p>
    <w:p w:rsidR="00033D7C" w:rsidRPr="005F400C" w:rsidRDefault="00033D7C" w:rsidP="00770B31">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 xml:space="preserve">Otro tipo de extintor es el de presión no permanente. En ellos el agente extintor puede ser líquido o pulverulento y están sometidos a la presión atmosférica. El agente </w:t>
      </w:r>
      <w:r w:rsidRPr="005F400C">
        <w:rPr>
          <w:rFonts w:ascii="Arial" w:hAnsi="Arial" w:cs="Arial"/>
          <w:sz w:val="24"/>
          <w:szCs w:val="24"/>
        </w:rPr>
        <w:lastRenderedPageBreak/>
        <w:t>impulsor suele ser un gas inerte tal como el nitrógeno o el anhídrido carbónico, que va contenido presurizado en un botellín instalado dentro o fuera del extintor. Este tipo de extintor lleva una válvula de seguridad 6 tarada a 0.8 veces la presión de prueba, porque suponemos que su capacidad es superior a tres litros. Además el botellín si es de anhídrido carbónico y su capacidad es superior a 0.40 litros, dispone de un disco de seguridad tarado a una presión aproximada de 190 kg/cm2.</w:t>
      </w:r>
    </w:p>
    <w:p w:rsidR="00033D7C" w:rsidRPr="005F400C" w:rsidRDefault="00033D7C" w:rsidP="00637A32">
      <w:pPr>
        <w:tabs>
          <w:tab w:val="right" w:pos="5124"/>
        </w:tabs>
        <w:autoSpaceDE w:val="0"/>
        <w:autoSpaceDN w:val="0"/>
        <w:adjustRightInd w:val="0"/>
        <w:spacing w:after="0" w:line="360" w:lineRule="auto"/>
        <w:jc w:val="both"/>
        <w:rPr>
          <w:rFonts w:ascii="Arial" w:hAnsi="Arial" w:cs="Arial"/>
          <w:b/>
          <w:bCs/>
          <w:sz w:val="24"/>
          <w:szCs w:val="24"/>
        </w:rPr>
      </w:pPr>
      <w:r w:rsidRPr="005F400C">
        <w:rPr>
          <w:rFonts w:ascii="Arial" w:hAnsi="Arial" w:cs="Arial"/>
          <w:noProof/>
          <w:sz w:val="24"/>
          <w:szCs w:val="24"/>
          <w:lang w:eastAsia="es-MX"/>
        </w:rPr>
        <w:tab/>
      </w:r>
    </w:p>
    <w:p w:rsidR="00033D7C" w:rsidRPr="005F400C" w:rsidRDefault="009C5B6E" w:rsidP="00770B31">
      <w:pPr>
        <w:autoSpaceDE w:val="0"/>
        <w:autoSpaceDN w:val="0"/>
        <w:adjustRightInd w:val="0"/>
        <w:spacing w:after="0" w:line="360" w:lineRule="auto"/>
        <w:rPr>
          <w:rFonts w:ascii="Arial" w:hAnsi="Arial" w:cs="Arial"/>
          <w:sz w:val="24"/>
          <w:szCs w:val="24"/>
        </w:rPr>
      </w:pPr>
      <w:r w:rsidRPr="009C5B6E">
        <w:rPr>
          <w:noProof/>
          <w:lang w:eastAsia="es-MX"/>
        </w:rPr>
        <w:pict>
          <v:group id="_x0000_s1149" style="position:absolute;margin-left:34.8pt;margin-top:13.55pt;width:377.8pt;height:225.35pt;z-index:25" coordorigin="1948,6950" coordsize="7556,4507">
            <v:rect id="_x0000_s1150" style="position:absolute;left:5894;top:7308;width:3446;height:3797;rotation:-360;mso-position-horizontal-relative:margin;mso-position-vertical-relative:margin" o:allowincell="f" filled="f" fillcolor="#4f81bd" stroked="f">
              <v:imagedata embosscolor="shadow add(51)"/>
              <v:shadow type="emboss" color="lineOrFill darken(153)" color2="shadow add(102)" offset="1pt,1pt"/>
              <v:textbox style="mso-next-textbox:#_x0000_s1150" inset="18pt,0,0,0">
                <w:txbxContent>
                  <w:p w:rsidR="007C5F46" w:rsidRPr="009B02CC" w:rsidRDefault="007C5F46" w:rsidP="00770B31">
                    <w:pPr>
                      <w:autoSpaceDE w:val="0"/>
                      <w:autoSpaceDN w:val="0"/>
                      <w:adjustRightInd w:val="0"/>
                      <w:spacing w:after="0" w:line="276" w:lineRule="auto"/>
                      <w:rPr>
                        <w:rFonts w:ascii="Arial" w:hAnsi="Arial" w:cs="Arial"/>
                        <w:sz w:val="24"/>
                        <w:szCs w:val="24"/>
                      </w:rPr>
                    </w:pPr>
                    <w:r>
                      <w:rPr>
                        <w:rFonts w:ascii="Arial" w:hAnsi="Arial" w:cs="Arial"/>
                        <w:sz w:val="24"/>
                        <w:szCs w:val="24"/>
                      </w:rPr>
                      <w:t xml:space="preserve">1. </w:t>
                    </w:r>
                    <w:r w:rsidRPr="009B02CC">
                      <w:rPr>
                        <w:rFonts w:ascii="Arial" w:hAnsi="Arial" w:cs="Arial"/>
                        <w:sz w:val="24"/>
                        <w:szCs w:val="24"/>
                      </w:rPr>
                      <w:t>Tubo de salida del agente extintor</w:t>
                    </w:r>
                  </w:p>
                  <w:p w:rsidR="007C5F46" w:rsidRPr="009B02CC" w:rsidRDefault="007C5F46" w:rsidP="00770B31">
                    <w:pPr>
                      <w:autoSpaceDE w:val="0"/>
                      <w:autoSpaceDN w:val="0"/>
                      <w:adjustRightInd w:val="0"/>
                      <w:spacing w:after="0" w:line="276" w:lineRule="auto"/>
                      <w:rPr>
                        <w:rFonts w:ascii="Arial" w:hAnsi="Arial" w:cs="Arial"/>
                        <w:sz w:val="24"/>
                        <w:szCs w:val="24"/>
                      </w:rPr>
                    </w:pPr>
                    <w:r>
                      <w:rPr>
                        <w:rFonts w:ascii="Arial" w:hAnsi="Arial" w:cs="Arial"/>
                        <w:sz w:val="24"/>
                        <w:szCs w:val="24"/>
                      </w:rPr>
                      <w:t xml:space="preserve">2. </w:t>
                    </w:r>
                    <w:r w:rsidRPr="009B02CC">
                      <w:rPr>
                        <w:rFonts w:ascii="Arial" w:hAnsi="Arial" w:cs="Arial"/>
                        <w:sz w:val="24"/>
                        <w:szCs w:val="24"/>
                      </w:rPr>
                      <w:t>Botellín de agente impulsor.</w:t>
                    </w:r>
                  </w:p>
                  <w:p w:rsidR="007C5F46" w:rsidRPr="009B02CC" w:rsidRDefault="007C5F46" w:rsidP="00770B31">
                    <w:pPr>
                      <w:autoSpaceDE w:val="0"/>
                      <w:autoSpaceDN w:val="0"/>
                      <w:adjustRightInd w:val="0"/>
                      <w:spacing w:after="0" w:line="276" w:lineRule="auto"/>
                      <w:rPr>
                        <w:rFonts w:ascii="Arial" w:hAnsi="Arial" w:cs="Arial"/>
                        <w:sz w:val="24"/>
                        <w:szCs w:val="24"/>
                      </w:rPr>
                    </w:pPr>
                    <w:r>
                      <w:rPr>
                        <w:rFonts w:ascii="Arial" w:hAnsi="Arial" w:cs="Arial"/>
                        <w:sz w:val="24"/>
                        <w:szCs w:val="24"/>
                      </w:rPr>
                      <w:t xml:space="preserve">3. </w:t>
                    </w:r>
                    <w:r w:rsidRPr="009B02CC">
                      <w:rPr>
                        <w:rFonts w:ascii="Arial" w:hAnsi="Arial" w:cs="Arial"/>
                        <w:sz w:val="24"/>
                        <w:szCs w:val="24"/>
                      </w:rPr>
                      <w:t>Tubo de salida del agente impulsor</w:t>
                    </w:r>
                  </w:p>
                  <w:p w:rsidR="007C5F46" w:rsidRPr="009B02CC" w:rsidRDefault="007C5F46" w:rsidP="00770B31">
                    <w:pPr>
                      <w:autoSpaceDE w:val="0"/>
                      <w:autoSpaceDN w:val="0"/>
                      <w:adjustRightInd w:val="0"/>
                      <w:spacing w:after="0" w:line="276" w:lineRule="auto"/>
                      <w:rPr>
                        <w:rFonts w:ascii="Arial" w:hAnsi="Arial" w:cs="Arial"/>
                        <w:sz w:val="24"/>
                        <w:szCs w:val="24"/>
                      </w:rPr>
                    </w:pPr>
                    <w:r>
                      <w:rPr>
                        <w:rFonts w:ascii="Arial" w:hAnsi="Arial" w:cs="Arial"/>
                        <w:sz w:val="24"/>
                        <w:szCs w:val="24"/>
                      </w:rPr>
                      <w:t xml:space="preserve">4. </w:t>
                    </w:r>
                    <w:r w:rsidRPr="009B02CC">
                      <w:rPr>
                        <w:rFonts w:ascii="Arial" w:hAnsi="Arial" w:cs="Arial"/>
                        <w:sz w:val="24"/>
                        <w:szCs w:val="24"/>
                      </w:rPr>
                      <w:t>Cámara de gases</w:t>
                    </w:r>
                  </w:p>
                  <w:p w:rsidR="007C5F46" w:rsidRPr="009B02CC" w:rsidRDefault="007C5F46" w:rsidP="00770B31">
                    <w:pPr>
                      <w:autoSpaceDE w:val="0"/>
                      <w:autoSpaceDN w:val="0"/>
                      <w:adjustRightInd w:val="0"/>
                      <w:spacing w:after="0" w:line="276" w:lineRule="auto"/>
                      <w:rPr>
                        <w:rFonts w:ascii="Arial" w:hAnsi="Arial" w:cs="Arial"/>
                        <w:sz w:val="24"/>
                        <w:szCs w:val="24"/>
                      </w:rPr>
                    </w:pPr>
                    <w:r>
                      <w:rPr>
                        <w:rFonts w:ascii="Arial" w:hAnsi="Arial" w:cs="Arial"/>
                        <w:sz w:val="24"/>
                        <w:szCs w:val="24"/>
                      </w:rPr>
                      <w:t xml:space="preserve">5. </w:t>
                    </w:r>
                    <w:r w:rsidRPr="009B02CC">
                      <w:rPr>
                        <w:rFonts w:ascii="Arial" w:hAnsi="Arial" w:cs="Arial"/>
                        <w:sz w:val="24"/>
                        <w:szCs w:val="24"/>
                      </w:rPr>
                      <w:t>Agente extintor</w:t>
                    </w:r>
                  </w:p>
                  <w:p w:rsidR="007C5F46" w:rsidRPr="009B02CC" w:rsidRDefault="007C5F46" w:rsidP="00770B31">
                    <w:pPr>
                      <w:autoSpaceDE w:val="0"/>
                      <w:autoSpaceDN w:val="0"/>
                      <w:adjustRightInd w:val="0"/>
                      <w:spacing w:after="0" w:line="276" w:lineRule="auto"/>
                      <w:rPr>
                        <w:rFonts w:ascii="Arial" w:hAnsi="Arial" w:cs="Arial"/>
                        <w:sz w:val="24"/>
                        <w:szCs w:val="24"/>
                      </w:rPr>
                    </w:pPr>
                    <w:r>
                      <w:rPr>
                        <w:rFonts w:ascii="Arial" w:hAnsi="Arial" w:cs="Arial"/>
                        <w:sz w:val="24"/>
                        <w:szCs w:val="24"/>
                      </w:rPr>
                      <w:t xml:space="preserve">6. </w:t>
                    </w:r>
                    <w:r w:rsidRPr="009B02CC">
                      <w:rPr>
                        <w:rFonts w:ascii="Arial" w:hAnsi="Arial" w:cs="Arial"/>
                        <w:sz w:val="24"/>
                        <w:szCs w:val="24"/>
                      </w:rPr>
                      <w:t>Válvula de seguridad</w:t>
                    </w:r>
                  </w:p>
                  <w:p w:rsidR="007C5F46" w:rsidRPr="009B02CC" w:rsidRDefault="007C5F46" w:rsidP="00770B31">
                    <w:pPr>
                      <w:autoSpaceDE w:val="0"/>
                      <w:autoSpaceDN w:val="0"/>
                      <w:adjustRightInd w:val="0"/>
                      <w:spacing w:after="0" w:line="276" w:lineRule="auto"/>
                      <w:rPr>
                        <w:rFonts w:ascii="Arial" w:hAnsi="Arial" w:cs="Arial"/>
                        <w:sz w:val="24"/>
                        <w:szCs w:val="24"/>
                      </w:rPr>
                    </w:pPr>
                    <w:r>
                      <w:rPr>
                        <w:rFonts w:ascii="Arial" w:hAnsi="Arial" w:cs="Arial"/>
                        <w:sz w:val="24"/>
                        <w:szCs w:val="24"/>
                      </w:rPr>
                      <w:t xml:space="preserve">7. </w:t>
                    </w:r>
                    <w:r w:rsidRPr="009B02CC">
                      <w:rPr>
                        <w:rFonts w:ascii="Arial" w:hAnsi="Arial" w:cs="Arial"/>
                        <w:sz w:val="24"/>
                        <w:szCs w:val="24"/>
                      </w:rPr>
                      <w:t>Boquilla con palanca de accionamiento</w:t>
                    </w:r>
                  </w:p>
                  <w:p w:rsidR="007C5F46" w:rsidRPr="009B02CC" w:rsidRDefault="007C5F46" w:rsidP="00770B31">
                    <w:pPr>
                      <w:autoSpaceDE w:val="0"/>
                      <w:autoSpaceDN w:val="0"/>
                      <w:adjustRightInd w:val="0"/>
                      <w:spacing w:after="0" w:line="276" w:lineRule="auto"/>
                      <w:rPr>
                        <w:rFonts w:ascii="Arial" w:hAnsi="Arial" w:cs="Arial"/>
                        <w:sz w:val="24"/>
                        <w:szCs w:val="24"/>
                      </w:rPr>
                    </w:pPr>
                    <w:r>
                      <w:rPr>
                        <w:rFonts w:ascii="Arial" w:hAnsi="Arial" w:cs="Arial"/>
                        <w:sz w:val="24"/>
                        <w:szCs w:val="24"/>
                      </w:rPr>
                      <w:t xml:space="preserve">8. </w:t>
                    </w:r>
                    <w:r w:rsidRPr="009B02CC">
                      <w:rPr>
                        <w:rFonts w:ascii="Arial" w:hAnsi="Arial" w:cs="Arial"/>
                        <w:sz w:val="24"/>
                        <w:szCs w:val="24"/>
                      </w:rPr>
                      <w:t>Cuerpo del extintor</w:t>
                    </w:r>
                  </w:p>
                  <w:p w:rsidR="007C5F46" w:rsidRPr="00493E55" w:rsidRDefault="007C5F46" w:rsidP="00770B31">
                    <w:pPr>
                      <w:pBdr>
                        <w:top w:val="single" w:sz="8" w:space="10" w:color="4F81BD"/>
                        <w:bottom w:val="single" w:sz="8" w:space="1" w:color="4F81BD"/>
                        <w:between w:val="dotted" w:sz="4" w:space="10" w:color="A7BFDE"/>
                      </w:pBdr>
                      <w:rPr>
                        <w:i/>
                        <w:iCs/>
                        <w:color w:val="7BA0CD"/>
                        <w:lang w:val="es-ES"/>
                      </w:rPr>
                    </w:pPr>
                  </w:p>
                  <w:p w:rsidR="007C5F46" w:rsidRPr="00493E55" w:rsidRDefault="007C5F46" w:rsidP="00770B31">
                    <w:pPr>
                      <w:pBdr>
                        <w:top w:val="single" w:sz="8" w:space="10" w:color="4F81BD"/>
                        <w:bottom w:val="single" w:sz="8" w:space="1" w:color="4F81BD"/>
                        <w:between w:val="dotted" w:sz="4" w:space="10" w:color="A7BFDE"/>
                      </w:pBdr>
                      <w:rPr>
                        <w:i/>
                        <w:iCs/>
                        <w:color w:val="7BA0CD"/>
                        <w:lang w:val="es-ES"/>
                      </w:rPr>
                    </w:pPr>
                  </w:p>
                </w:txbxContent>
              </v:textbox>
            </v:rect>
            <v:shape id="_x0000_s1151" type="#_x0000_t75" style="position:absolute;left:2238;top:6950;width:3656;height:4507;visibility:visible">
              <v:imagedata r:id="rId47" o:title=""/>
            </v:shape>
            <v:shape id="_x0000_s1152" type="#_x0000_t32" style="position:absolute;left:1948;top:6950;width:7556;height:1" o:connectortype="straight"/>
            <v:shape id="_x0000_s1153" type="#_x0000_t32" style="position:absolute;left:9504;top:6950;width:0;height:4507" o:connectortype="straight"/>
            <v:shape id="_x0000_s1154" type="#_x0000_t32" style="position:absolute;left:1948;top:6950;width:17;height:4507" o:connectortype="straight"/>
            <v:shape id="_x0000_s1155" type="#_x0000_t32" style="position:absolute;left:1948;top:11457;width:7556;height:0" o:connectortype="straight"/>
          </v:group>
        </w:pict>
      </w:r>
    </w:p>
    <w:p w:rsidR="00033D7C" w:rsidRPr="005F400C" w:rsidRDefault="00033D7C" w:rsidP="00770B31">
      <w:pPr>
        <w:autoSpaceDE w:val="0"/>
        <w:autoSpaceDN w:val="0"/>
        <w:adjustRightInd w:val="0"/>
        <w:spacing w:after="0" w:line="360" w:lineRule="auto"/>
        <w:rPr>
          <w:rFonts w:ascii="Arial" w:hAnsi="Arial" w:cs="Arial"/>
          <w:sz w:val="24"/>
          <w:szCs w:val="24"/>
        </w:rPr>
      </w:pPr>
    </w:p>
    <w:p w:rsidR="00033D7C" w:rsidRPr="005F400C" w:rsidRDefault="00033D7C" w:rsidP="00770B31">
      <w:pPr>
        <w:autoSpaceDE w:val="0"/>
        <w:autoSpaceDN w:val="0"/>
        <w:adjustRightInd w:val="0"/>
        <w:spacing w:after="0" w:line="360" w:lineRule="auto"/>
        <w:rPr>
          <w:rFonts w:ascii="Arial" w:hAnsi="Arial" w:cs="Arial"/>
          <w:sz w:val="24"/>
          <w:szCs w:val="24"/>
        </w:rPr>
      </w:pPr>
    </w:p>
    <w:p w:rsidR="00033D7C" w:rsidRPr="005F400C" w:rsidRDefault="00033D7C" w:rsidP="00770B31">
      <w:pPr>
        <w:autoSpaceDE w:val="0"/>
        <w:autoSpaceDN w:val="0"/>
        <w:adjustRightInd w:val="0"/>
        <w:spacing w:after="0" w:line="360" w:lineRule="auto"/>
        <w:rPr>
          <w:rFonts w:ascii="Arial" w:hAnsi="Arial" w:cs="Arial"/>
          <w:sz w:val="24"/>
          <w:szCs w:val="24"/>
        </w:rPr>
      </w:pPr>
    </w:p>
    <w:p w:rsidR="00033D7C" w:rsidRPr="005F400C" w:rsidRDefault="00033D7C" w:rsidP="00770B31">
      <w:pPr>
        <w:autoSpaceDE w:val="0"/>
        <w:autoSpaceDN w:val="0"/>
        <w:adjustRightInd w:val="0"/>
        <w:spacing w:after="0" w:line="360" w:lineRule="auto"/>
        <w:rPr>
          <w:rFonts w:ascii="Arial" w:hAnsi="Arial" w:cs="Arial"/>
          <w:sz w:val="24"/>
          <w:szCs w:val="24"/>
        </w:rPr>
      </w:pPr>
    </w:p>
    <w:p w:rsidR="00033D7C" w:rsidRPr="005F400C" w:rsidRDefault="00033D7C" w:rsidP="00770B31">
      <w:pPr>
        <w:autoSpaceDE w:val="0"/>
        <w:autoSpaceDN w:val="0"/>
        <w:adjustRightInd w:val="0"/>
        <w:spacing w:after="0" w:line="360" w:lineRule="auto"/>
        <w:rPr>
          <w:rFonts w:ascii="Arial" w:hAnsi="Arial" w:cs="Arial"/>
          <w:sz w:val="24"/>
          <w:szCs w:val="24"/>
        </w:rPr>
      </w:pPr>
    </w:p>
    <w:p w:rsidR="00033D7C" w:rsidRPr="005F400C" w:rsidRDefault="00033D7C" w:rsidP="00770B31">
      <w:pPr>
        <w:autoSpaceDE w:val="0"/>
        <w:autoSpaceDN w:val="0"/>
        <w:adjustRightInd w:val="0"/>
        <w:spacing w:after="0" w:line="360" w:lineRule="auto"/>
        <w:rPr>
          <w:rFonts w:ascii="Arial" w:hAnsi="Arial" w:cs="Arial"/>
          <w:sz w:val="24"/>
          <w:szCs w:val="24"/>
        </w:rPr>
      </w:pPr>
    </w:p>
    <w:p w:rsidR="00033D7C" w:rsidRPr="005F400C" w:rsidRDefault="00033D7C" w:rsidP="00770B31">
      <w:pPr>
        <w:autoSpaceDE w:val="0"/>
        <w:autoSpaceDN w:val="0"/>
        <w:adjustRightInd w:val="0"/>
        <w:spacing w:after="0" w:line="360" w:lineRule="auto"/>
        <w:rPr>
          <w:rFonts w:ascii="Arial" w:hAnsi="Arial" w:cs="Arial"/>
          <w:sz w:val="24"/>
          <w:szCs w:val="24"/>
        </w:rPr>
      </w:pPr>
    </w:p>
    <w:p w:rsidR="00033D7C" w:rsidRPr="005F400C" w:rsidRDefault="00033D7C" w:rsidP="00770B31">
      <w:pPr>
        <w:autoSpaceDE w:val="0"/>
        <w:autoSpaceDN w:val="0"/>
        <w:adjustRightInd w:val="0"/>
        <w:spacing w:after="0" w:line="360" w:lineRule="auto"/>
        <w:rPr>
          <w:rFonts w:ascii="Arial" w:hAnsi="Arial" w:cs="Arial"/>
          <w:sz w:val="24"/>
          <w:szCs w:val="24"/>
        </w:rPr>
      </w:pPr>
    </w:p>
    <w:p w:rsidR="00033D7C" w:rsidRPr="005F400C" w:rsidRDefault="00033D7C" w:rsidP="00770B31">
      <w:pPr>
        <w:autoSpaceDE w:val="0"/>
        <w:autoSpaceDN w:val="0"/>
        <w:adjustRightInd w:val="0"/>
        <w:spacing w:after="0" w:line="360" w:lineRule="auto"/>
        <w:rPr>
          <w:rFonts w:ascii="Arial" w:hAnsi="Arial" w:cs="Arial"/>
          <w:sz w:val="24"/>
          <w:szCs w:val="24"/>
        </w:rPr>
      </w:pPr>
    </w:p>
    <w:p w:rsidR="00033D7C" w:rsidRPr="005F400C" w:rsidRDefault="00033D7C" w:rsidP="00770B31">
      <w:pPr>
        <w:autoSpaceDE w:val="0"/>
        <w:autoSpaceDN w:val="0"/>
        <w:adjustRightInd w:val="0"/>
        <w:spacing w:after="0" w:line="360" w:lineRule="auto"/>
        <w:rPr>
          <w:rFonts w:ascii="Arial" w:hAnsi="Arial" w:cs="Arial"/>
          <w:sz w:val="24"/>
          <w:szCs w:val="24"/>
        </w:rPr>
      </w:pPr>
    </w:p>
    <w:p w:rsidR="00033D7C" w:rsidRPr="005F400C" w:rsidRDefault="00033D7C" w:rsidP="00770B31">
      <w:pPr>
        <w:autoSpaceDE w:val="0"/>
        <w:autoSpaceDN w:val="0"/>
        <w:adjustRightInd w:val="0"/>
        <w:spacing w:after="0" w:line="360" w:lineRule="auto"/>
        <w:rPr>
          <w:rFonts w:ascii="Arial" w:hAnsi="Arial" w:cs="Arial"/>
          <w:b/>
          <w:bCs/>
          <w:sz w:val="24"/>
          <w:szCs w:val="24"/>
        </w:rPr>
      </w:pPr>
    </w:p>
    <w:p w:rsidR="00033D7C" w:rsidRPr="005F400C" w:rsidRDefault="00033D7C" w:rsidP="00770B31">
      <w:pPr>
        <w:autoSpaceDE w:val="0"/>
        <w:autoSpaceDN w:val="0"/>
        <w:adjustRightInd w:val="0"/>
        <w:spacing w:after="0" w:line="360" w:lineRule="auto"/>
        <w:rPr>
          <w:rFonts w:ascii="Arial" w:hAnsi="Arial" w:cs="Arial"/>
          <w:b/>
          <w:bCs/>
          <w:sz w:val="24"/>
          <w:szCs w:val="24"/>
        </w:rPr>
      </w:pPr>
    </w:p>
    <w:p w:rsidR="00033D7C" w:rsidRPr="005F400C" w:rsidRDefault="00033D7C" w:rsidP="00770B31">
      <w:pPr>
        <w:autoSpaceDE w:val="0"/>
        <w:autoSpaceDN w:val="0"/>
        <w:adjustRightInd w:val="0"/>
        <w:spacing w:after="0" w:line="360" w:lineRule="auto"/>
        <w:rPr>
          <w:rFonts w:ascii="Arial" w:hAnsi="Arial" w:cs="Arial"/>
          <w:sz w:val="24"/>
          <w:szCs w:val="24"/>
        </w:rPr>
      </w:pPr>
      <w:r w:rsidRPr="005F400C">
        <w:rPr>
          <w:rFonts w:ascii="Arial" w:hAnsi="Arial" w:cs="Arial"/>
          <w:b/>
          <w:bCs/>
          <w:sz w:val="24"/>
          <w:szCs w:val="24"/>
        </w:rPr>
        <w:t xml:space="preserve">Fig. 5.5.2 </w:t>
      </w:r>
      <w:r w:rsidRPr="005F400C">
        <w:rPr>
          <w:rFonts w:ascii="Arial" w:hAnsi="Arial" w:cs="Arial"/>
          <w:sz w:val="24"/>
          <w:szCs w:val="24"/>
        </w:rPr>
        <w:t>Extintor de incendios de presión no permanente con botellín interior</w:t>
      </w:r>
    </w:p>
    <w:p w:rsidR="00033D7C" w:rsidRPr="005F400C" w:rsidRDefault="00033D7C" w:rsidP="00770B31">
      <w:pPr>
        <w:spacing w:line="360" w:lineRule="auto"/>
        <w:jc w:val="both"/>
        <w:rPr>
          <w:rFonts w:ascii="Arial" w:hAnsi="Arial" w:cs="Arial"/>
          <w:sz w:val="24"/>
          <w:szCs w:val="24"/>
          <w:lang w:val="es-ES_tradnl"/>
        </w:rPr>
      </w:pPr>
      <w:r w:rsidRPr="005F400C">
        <w:rPr>
          <w:rFonts w:ascii="Arial" w:hAnsi="Arial" w:cs="Arial"/>
          <w:sz w:val="24"/>
          <w:szCs w:val="24"/>
          <w:lang w:val="es-ES_tradnl"/>
        </w:rPr>
        <w:t xml:space="preserve"> </w:t>
      </w:r>
    </w:p>
    <w:p w:rsidR="00033D7C" w:rsidRPr="005F400C" w:rsidRDefault="00033D7C" w:rsidP="00770B31">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Se presenta un ejemplo de etiqueta a adherir sobre un extintor de incendios de presión permanente.</w:t>
      </w:r>
    </w:p>
    <w:p w:rsidR="00033D7C" w:rsidRPr="005F400C" w:rsidRDefault="00033D7C" w:rsidP="00770B31">
      <w:pPr>
        <w:spacing w:line="360" w:lineRule="auto"/>
        <w:rPr>
          <w:rFonts w:ascii="Arial" w:hAnsi="Arial" w:cs="Arial"/>
          <w:sz w:val="24"/>
          <w:szCs w:val="24"/>
          <w:lang w:val="es-ES"/>
        </w:rPr>
      </w:pPr>
    </w:p>
    <w:p w:rsidR="00033D7C" w:rsidRPr="005F400C" w:rsidRDefault="00033D7C" w:rsidP="00770B31">
      <w:pPr>
        <w:spacing w:line="360" w:lineRule="auto"/>
        <w:rPr>
          <w:rFonts w:ascii="Arial" w:hAnsi="Arial" w:cs="Arial"/>
          <w:sz w:val="24"/>
          <w:szCs w:val="24"/>
          <w:lang w:val="es-ES"/>
        </w:rPr>
      </w:pPr>
    </w:p>
    <w:p w:rsidR="00033D7C" w:rsidRPr="005F400C" w:rsidRDefault="00033D7C" w:rsidP="00770B31">
      <w:pPr>
        <w:spacing w:line="360" w:lineRule="auto"/>
        <w:rPr>
          <w:rFonts w:ascii="Arial" w:hAnsi="Arial" w:cs="Arial"/>
          <w:sz w:val="24"/>
          <w:szCs w:val="24"/>
          <w:lang w:val="es-ES"/>
        </w:rPr>
      </w:pPr>
    </w:p>
    <w:p w:rsidR="00033D7C" w:rsidRDefault="00033D7C" w:rsidP="00770B31">
      <w:pPr>
        <w:spacing w:line="360" w:lineRule="auto"/>
        <w:rPr>
          <w:rFonts w:ascii="Arial" w:hAnsi="Arial" w:cs="Arial"/>
          <w:sz w:val="24"/>
          <w:szCs w:val="24"/>
          <w:lang w:val="es-ES"/>
        </w:rPr>
      </w:pPr>
    </w:p>
    <w:p w:rsidR="00033D7C" w:rsidRPr="005F400C" w:rsidRDefault="009C5B6E" w:rsidP="00770B31">
      <w:pPr>
        <w:spacing w:line="360" w:lineRule="auto"/>
        <w:rPr>
          <w:rFonts w:ascii="Arial" w:hAnsi="Arial" w:cs="Arial"/>
          <w:sz w:val="24"/>
          <w:szCs w:val="24"/>
          <w:lang w:val="es-ES"/>
        </w:rPr>
      </w:pPr>
      <w:r w:rsidRPr="009C5B6E">
        <w:rPr>
          <w:noProof/>
          <w:lang w:eastAsia="es-MX"/>
        </w:rPr>
        <w:lastRenderedPageBreak/>
        <w:pict>
          <v:group id="_x0000_s1156" style="position:absolute;margin-left:21.65pt;margin-top:-7pt;width:429.15pt;height:586.1pt;z-index:15" coordorigin="1567,2084" coordsize="8583,11722">
            <v:shape id="_x0000_s1157" type="#_x0000_t202" style="position:absolute;left:1567;top:2084;width:8583;height:600" o:regroupid="2" fillcolor="#ecde7a">
              <v:textbox style="mso-next-textbox:#_x0000_s1157">
                <w:txbxContent>
                  <w:p w:rsidR="007C5F46" w:rsidRPr="00AE099E" w:rsidRDefault="007C5F46" w:rsidP="00770B31">
                    <w:pPr>
                      <w:jc w:val="center"/>
                      <w:rPr>
                        <w:rFonts w:ascii="Arial" w:hAnsi="Arial" w:cs="Arial"/>
                        <w:b/>
                        <w:bCs/>
                        <w:sz w:val="24"/>
                        <w:szCs w:val="24"/>
                        <w:lang w:val="es-ES_tradnl"/>
                      </w:rPr>
                    </w:pPr>
                    <w:r w:rsidRPr="00AE099E">
                      <w:rPr>
                        <w:rFonts w:ascii="Arial" w:hAnsi="Arial" w:cs="Arial"/>
                        <w:b/>
                        <w:bCs/>
                        <w:sz w:val="24"/>
                        <w:szCs w:val="24"/>
                        <w:lang w:val="es-ES_tradnl"/>
                      </w:rPr>
                      <w:t>MARCA DEL EXTINTOR</w:t>
                    </w:r>
                  </w:p>
                </w:txbxContent>
              </v:textbox>
            </v:shape>
            <v:shape id="_x0000_s1158" type="#_x0000_t202" style="position:absolute;left:1567;top:2543;width:8583;height:1238" o:regroupid="2" fillcolor="#ecde7a">
              <v:textbox style="mso-next-textbox:#_x0000_s1158">
                <w:txbxContent>
                  <w:p w:rsidR="007C5F46" w:rsidRPr="00AE099E" w:rsidRDefault="007C5F46" w:rsidP="00770B31">
                    <w:pPr>
                      <w:jc w:val="center"/>
                      <w:rPr>
                        <w:rFonts w:ascii="Arial" w:hAnsi="Arial" w:cs="Arial"/>
                        <w:b/>
                        <w:bCs/>
                        <w:sz w:val="24"/>
                        <w:szCs w:val="24"/>
                        <w:lang w:val="es-ES_tradnl"/>
                      </w:rPr>
                    </w:pPr>
                    <w:r w:rsidRPr="00AE099E">
                      <w:rPr>
                        <w:rFonts w:ascii="Arial" w:hAnsi="Arial" w:cs="Arial"/>
                        <w:b/>
                        <w:bCs/>
                        <w:sz w:val="24"/>
                        <w:szCs w:val="24"/>
                        <w:lang w:val="es-ES_tradnl"/>
                      </w:rPr>
                      <w:t>EXINTOR DE INCENDIOS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89"/>
                      <w:gridCol w:w="2689"/>
                      <w:gridCol w:w="2690"/>
                    </w:tblGrid>
                    <w:tr w:rsidR="007C5F46" w:rsidRPr="00493E55">
                      <w:tc>
                        <w:tcPr>
                          <w:tcW w:w="2689" w:type="dxa"/>
                          <w:tcBorders>
                            <w:top w:val="nil"/>
                            <w:left w:val="nil"/>
                            <w:bottom w:val="nil"/>
                            <w:right w:val="nil"/>
                          </w:tcBorders>
                        </w:tcPr>
                        <w:p w:rsidR="007C5F46" w:rsidRPr="00493E55" w:rsidRDefault="007C5F46" w:rsidP="00A427B3">
                          <w:pPr>
                            <w:spacing w:after="0" w:line="240" w:lineRule="auto"/>
                            <w:jc w:val="center"/>
                            <w:rPr>
                              <w:rFonts w:ascii="Arial" w:hAnsi="Arial" w:cs="Arial"/>
                              <w:b/>
                              <w:bCs/>
                              <w:sz w:val="24"/>
                              <w:szCs w:val="24"/>
                              <w:lang w:val="es-ES_tradnl"/>
                            </w:rPr>
                          </w:pPr>
                          <w:r w:rsidRPr="00493E55">
                            <w:rPr>
                              <w:rFonts w:ascii="Arial" w:hAnsi="Arial" w:cs="Arial"/>
                              <w:b/>
                              <w:bCs/>
                              <w:sz w:val="24"/>
                              <w:szCs w:val="24"/>
                              <w:lang w:val="es-ES_tradnl"/>
                            </w:rPr>
                            <w:t>21 A</w:t>
                          </w:r>
                        </w:p>
                      </w:tc>
                      <w:tc>
                        <w:tcPr>
                          <w:tcW w:w="2689" w:type="dxa"/>
                          <w:tcBorders>
                            <w:top w:val="nil"/>
                            <w:left w:val="nil"/>
                            <w:bottom w:val="nil"/>
                            <w:right w:val="nil"/>
                          </w:tcBorders>
                        </w:tcPr>
                        <w:p w:rsidR="007C5F46" w:rsidRPr="00493E55" w:rsidRDefault="007C5F46" w:rsidP="00A427B3">
                          <w:pPr>
                            <w:spacing w:after="0" w:line="240" w:lineRule="auto"/>
                            <w:jc w:val="center"/>
                            <w:rPr>
                              <w:rFonts w:ascii="Arial" w:hAnsi="Arial" w:cs="Arial"/>
                              <w:b/>
                              <w:bCs/>
                              <w:sz w:val="24"/>
                              <w:szCs w:val="24"/>
                              <w:lang w:val="es-ES_tradnl"/>
                            </w:rPr>
                          </w:pPr>
                          <w:r w:rsidRPr="00493E55">
                            <w:rPr>
                              <w:rFonts w:ascii="Arial" w:hAnsi="Arial" w:cs="Arial"/>
                              <w:b/>
                              <w:bCs/>
                              <w:sz w:val="24"/>
                              <w:szCs w:val="24"/>
                              <w:lang w:val="es-ES_tradnl"/>
                            </w:rPr>
                            <w:t>113 B</w:t>
                          </w:r>
                        </w:p>
                      </w:tc>
                      <w:tc>
                        <w:tcPr>
                          <w:tcW w:w="2690" w:type="dxa"/>
                          <w:tcBorders>
                            <w:top w:val="nil"/>
                            <w:left w:val="nil"/>
                            <w:bottom w:val="nil"/>
                            <w:right w:val="nil"/>
                          </w:tcBorders>
                        </w:tcPr>
                        <w:p w:rsidR="007C5F46" w:rsidRPr="00493E55" w:rsidRDefault="007C5F46" w:rsidP="00A427B3">
                          <w:pPr>
                            <w:spacing w:after="0" w:line="240" w:lineRule="auto"/>
                            <w:jc w:val="center"/>
                            <w:rPr>
                              <w:rFonts w:ascii="Arial" w:hAnsi="Arial" w:cs="Arial"/>
                              <w:b/>
                              <w:bCs/>
                              <w:sz w:val="24"/>
                              <w:szCs w:val="24"/>
                              <w:lang w:val="es-ES_tradnl"/>
                            </w:rPr>
                          </w:pPr>
                          <w:r w:rsidRPr="00493E55">
                            <w:rPr>
                              <w:rFonts w:ascii="Arial" w:hAnsi="Arial" w:cs="Arial"/>
                              <w:b/>
                              <w:bCs/>
                              <w:sz w:val="24"/>
                              <w:szCs w:val="24"/>
                              <w:lang w:val="es-ES_tradnl"/>
                            </w:rPr>
                            <w:t>C</w:t>
                          </w:r>
                        </w:p>
                      </w:tc>
                    </w:tr>
                  </w:tbl>
                  <w:p w:rsidR="007C5F46" w:rsidRPr="00AE099E" w:rsidRDefault="007C5F46" w:rsidP="00770B31">
                    <w:pPr>
                      <w:jc w:val="center"/>
                      <w:rPr>
                        <w:rFonts w:ascii="Arial" w:hAnsi="Arial" w:cs="Arial"/>
                        <w:b/>
                        <w:bCs/>
                        <w:sz w:val="24"/>
                        <w:szCs w:val="24"/>
                        <w:lang w:val="es-ES_tradnl"/>
                      </w:rPr>
                    </w:pPr>
                  </w:p>
                </w:txbxContent>
              </v:textbox>
            </v:shape>
            <v:shape id="_x0000_s1159" type="#_x0000_t202" style="position:absolute;left:1567;top:3520;width:8583;height:2298" o:regroupid="2" fillcolor="#ecde7a">
              <v:textbox style="mso-next-textbox:#_x0000_s1159">
                <w:txbxContent>
                  <w:p w:rsidR="007C5F46" w:rsidRPr="00AE099E" w:rsidRDefault="007C5F46" w:rsidP="00770B31">
                    <w:pPr>
                      <w:jc w:val="center"/>
                      <w:rPr>
                        <w:rFonts w:ascii="Arial" w:hAnsi="Arial" w:cs="Arial"/>
                        <w:b/>
                        <w:bCs/>
                        <w:sz w:val="24"/>
                        <w:szCs w:val="24"/>
                        <w:lang w:val="es-ES_tradnl"/>
                      </w:rPr>
                    </w:pPr>
                    <w:r w:rsidRPr="00AE099E">
                      <w:rPr>
                        <w:rFonts w:ascii="Arial" w:hAnsi="Arial" w:cs="Arial"/>
                        <w:b/>
                        <w:bCs/>
                        <w:sz w:val="24"/>
                        <w:szCs w:val="24"/>
                        <w:lang w:val="es-ES_tradnl"/>
                      </w:rPr>
                      <w:t>MODO DE EMPLEO</w:t>
                    </w:r>
                  </w:p>
                  <w:p w:rsidR="007C5F46" w:rsidRPr="00AE099E" w:rsidRDefault="007C5F46" w:rsidP="00770B31">
                    <w:pPr>
                      <w:pStyle w:val="Prrafodelista"/>
                      <w:numPr>
                        <w:ilvl w:val="0"/>
                        <w:numId w:val="66"/>
                      </w:numPr>
                      <w:rPr>
                        <w:rFonts w:ascii="Arial" w:hAnsi="Arial" w:cs="Arial"/>
                        <w:sz w:val="24"/>
                        <w:szCs w:val="24"/>
                        <w:lang w:val="es-ES_tradnl"/>
                      </w:rPr>
                    </w:pPr>
                    <w:r w:rsidRPr="00AE099E">
                      <w:rPr>
                        <w:rFonts w:ascii="Arial" w:hAnsi="Arial" w:cs="Arial"/>
                        <w:sz w:val="24"/>
                        <w:szCs w:val="24"/>
                        <w:lang w:val="es-ES_tradnl"/>
                      </w:rPr>
                      <w:t>Quitar el pasador de seguridad.</w:t>
                    </w:r>
                  </w:p>
                  <w:p w:rsidR="007C5F46" w:rsidRPr="00AE099E" w:rsidRDefault="007C5F46" w:rsidP="00770B31">
                    <w:pPr>
                      <w:pStyle w:val="Prrafodelista"/>
                      <w:numPr>
                        <w:ilvl w:val="0"/>
                        <w:numId w:val="66"/>
                      </w:numPr>
                      <w:rPr>
                        <w:rFonts w:ascii="Arial" w:hAnsi="Arial" w:cs="Arial"/>
                        <w:sz w:val="24"/>
                        <w:szCs w:val="24"/>
                        <w:lang w:val="es-ES_tradnl"/>
                      </w:rPr>
                    </w:pPr>
                    <w:r w:rsidRPr="00AE099E">
                      <w:rPr>
                        <w:rFonts w:ascii="Arial" w:hAnsi="Arial" w:cs="Arial"/>
                        <w:sz w:val="24"/>
                        <w:szCs w:val="24"/>
                        <w:lang w:val="es-ES_tradnl"/>
                      </w:rPr>
                      <w:t>Apretar la maneta.</w:t>
                    </w:r>
                  </w:p>
                  <w:p w:rsidR="007C5F46" w:rsidRPr="00AE099E" w:rsidRDefault="007C5F46" w:rsidP="00770B31">
                    <w:pPr>
                      <w:pStyle w:val="Prrafodelista"/>
                      <w:numPr>
                        <w:ilvl w:val="0"/>
                        <w:numId w:val="66"/>
                      </w:numPr>
                      <w:rPr>
                        <w:rFonts w:ascii="Arial" w:hAnsi="Arial" w:cs="Arial"/>
                        <w:sz w:val="24"/>
                        <w:szCs w:val="24"/>
                        <w:lang w:val="es-ES_tradnl"/>
                      </w:rPr>
                    </w:pPr>
                    <w:r w:rsidRPr="00AE099E">
                      <w:rPr>
                        <w:rFonts w:ascii="Arial" w:hAnsi="Arial" w:cs="Arial"/>
                        <w:sz w:val="24"/>
                        <w:szCs w:val="24"/>
                        <w:lang w:val="es-ES_tradnl"/>
                      </w:rPr>
                      <w:t>Dirigir el chorro a la base de la lama.</w:t>
                    </w:r>
                  </w:p>
                </w:txbxContent>
              </v:textbox>
            </v:shape>
            <v:shape id="_x0000_s1160" type="#_x0000_t202" style="position:absolute;left:1567;top:5609;width:8583;height:1839" o:regroupid="2" fillcolor="#ecde7a">
              <v:textbox style="mso-next-textbox:#_x0000_s1160">
                <w:txbxContent>
                  <w:p w:rsidR="007C5F46" w:rsidRDefault="007C5F46" w:rsidP="00770B31">
                    <w:pPr>
                      <w:jc w:val="center"/>
                      <w:rPr>
                        <w:rFonts w:ascii="Arial" w:hAnsi="Arial" w:cs="Arial"/>
                        <w:lang w:val="es-ES_tradnl"/>
                      </w:rPr>
                    </w:pPr>
                    <w:r w:rsidRPr="00AE099E">
                      <w:rPr>
                        <w:rFonts w:ascii="Arial" w:hAnsi="Arial" w:cs="Arial"/>
                        <w:b/>
                        <w:bCs/>
                        <w:sz w:val="24"/>
                        <w:szCs w:val="24"/>
                        <w:lang w:val="es-ES_tradnl"/>
                      </w:rPr>
                      <w:t>PRECAUCIÓN</w:t>
                    </w:r>
                    <w:r w:rsidRPr="00AE099E">
                      <w:rPr>
                        <w:rFonts w:ascii="Arial" w:hAnsi="Arial" w:cs="Arial"/>
                        <w:lang w:val="es-ES_tradnl"/>
                      </w:rPr>
                      <w:t>.</w:t>
                    </w:r>
                  </w:p>
                  <w:p w:rsidR="007C5F46" w:rsidRDefault="007C5F46" w:rsidP="00770B31">
                    <w:pPr>
                      <w:rPr>
                        <w:rFonts w:ascii="Arial" w:hAnsi="Arial" w:cs="Arial"/>
                        <w:lang w:val="es-ES_tradnl"/>
                      </w:rPr>
                    </w:pPr>
                    <w:r>
                      <w:rPr>
                        <w:rFonts w:ascii="Arial" w:hAnsi="Arial" w:cs="Arial"/>
                        <w:lang w:val="es-ES_tradnl"/>
                      </w:rPr>
                      <w:t>No apto para su uso en presencia de tenciones superiores a 35.000 volts</w:t>
                    </w:r>
                  </w:p>
                  <w:p w:rsidR="007C5F46" w:rsidRPr="00AE099E" w:rsidRDefault="007C5F46" w:rsidP="00770B31">
                    <w:pPr>
                      <w:rPr>
                        <w:rFonts w:ascii="Arial" w:hAnsi="Arial" w:cs="Arial"/>
                        <w:lang w:val="es-ES_tradnl"/>
                      </w:rPr>
                    </w:pPr>
                    <w:r>
                      <w:rPr>
                        <w:rFonts w:ascii="Arial" w:hAnsi="Arial" w:cs="Arial"/>
                        <w:lang w:val="es-ES_tradnl"/>
                      </w:rPr>
                      <w:t>El polvo ABC no es toxico ni corrosivo</w:t>
                    </w:r>
                  </w:p>
                </w:txbxContent>
              </v:textbox>
            </v:shape>
            <v:shape id="_x0000_s1161" type="#_x0000_t202" style="position:absolute;left:1567;top:7339;width:8583;height:959" o:regroupid="2" fillcolor="#ecde7a">
              <v:textbox style="mso-next-textbox:#_x0000_s1161">
                <w:txbxContent>
                  <w:p w:rsidR="007C5F46" w:rsidRPr="00AE099E" w:rsidRDefault="007C5F46" w:rsidP="00770B31">
                    <w:pPr>
                      <w:rPr>
                        <w:rFonts w:ascii="Arial" w:hAnsi="Arial" w:cs="Arial"/>
                        <w:b/>
                        <w:bCs/>
                        <w:sz w:val="24"/>
                        <w:szCs w:val="24"/>
                        <w:lang w:val="es-ES_tradnl"/>
                      </w:rPr>
                    </w:pPr>
                    <w:r>
                      <w:rPr>
                        <w:rFonts w:ascii="Arial" w:hAnsi="Arial" w:cs="Arial"/>
                        <w:b/>
                        <w:bCs/>
                        <w:sz w:val="24"/>
                        <w:szCs w:val="24"/>
                        <w:lang w:val="es-ES_tradnl"/>
                      </w:rPr>
                      <w:t>FABRICANTE:</w:t>
                    </w:r>
                  </w:p>
                </w:txbxContent>
              </v:textbox>
            </v:shape>
            <v:shape id="_x0000_s1162" type="#_x0000_t202" style="position:absolute;left:1567;top:7659;width:8583;height:5633" o:regroupid="2" fillcolor="#ecde7a">
              <v:textbox style="mso-next-textbox:#_x0000_s1162">
                <w:txbxContent>
                  <w:p w:rsidR="007C5F46" w:rsidRDefault="007C5F46" w:rsidP="00770B31"/>
                </w:txbxContent>
              </v:textbox>
            </v:shape>
            <v:shape id="_x0000_s1163" type="#_x0000_t202" style="position:absolute;left:1915;top:9222;width:1990;height:1839" o:regroupid="2" fillcolor="#ecde7a">
              <v:textbox style="mso-next-textbox:#_x0000_s1163">
                <w:txbxContent>
                  <w:p w:rsidR="007C5F46" w:rsidRDefault="007C5F46" w:rsidP="00770B31">
                    <w:pPr>
                      <w:rPr>
                        <w:rFonts w:ascii="Arial" w:hAnsi="Arial" w:cs="Arial"/>
                        <w:b/>
                        <w:bCs/>
                        <w:sz w:val="24"/>
                        <w:szCs w:val="24"/>
                        <w:lang w:val="es-ES_tradnl"/>
                      </w:rPr>
                    </w:pPr>
                  </w:p>
                  <w:p w:rsidR="007C5F46" w:rsidRPr="00AE099E" w:rsidRDefault="007C5F46" w:rsidP="00770B31">
                    <w:pPr>
                      <w:rPr>
                        <w:rFonts w:ascii="Arial" w:hAnsi="Arial" w:cs="Arial"/>
                        <w:b/>
                        <w:bCs/>
                        <w:sz w:val="24"/>
                        <w:szCs w:val="24"/>
                        <w:lang w:val="es-ES_tradnl"/>
                      </w:rPr>
                    </w:pPr>
                    <w:r w:rsidRPr="00AE099E">
                      <w:rPr>
                        <w:rFonts w:ascii="Arial" w:hAnsi="Arial" w:cs="Arial"/>
                        <w:b/>
                        <w:bCs/>
                        <w:sz w:val="24"/>
                        <w:szCs w:val="24"/>
                        <w:lang w:val="es-ES_tradnl"/>
                      </w:rPr>
                      <w:t>MARCA DE LA ENTIDAD AUTORIZADA</w:t>
                    </w:r>
                  </w:p>
                </w:txbxContent>
              </v:textbox>
            </v:shape>
            <v:shape id="_x0000_s1164" type="#_x0000_t202" style="position:absolute;left:4599;top:8018;width:5314;height:5274" o:regroupid="2" fillcolor="#ecde7a" stroked="f">
              <v:textbox style="mso-next-textbox:#_x0000_s1164">
                <w:txbxContent>
                  <w:p w:rsidR="007C5F46" w:rsidRDefault="007C5F46" w:rsidP="00770B31">
                    <w:pPr>
                      <w:spacing w:line="240" w:lineRule="auto"/>
                      <w:rPr>
                        <w:rFonts w:ascii="Arial" w:hAnsi="Arial" w:cs="Arial"/>
                        <w:sz w:val="24"/>
                        <w:szCs w:val="24"/>
                        <w:lang w:val="es-ES_tradnl"/>
                      </w:rPr>
                    </w:pPr>
                    <w:r>
                      <w:rPr>
                        <w:rFonts w:ascii="Arial" w:hAnsi="Arial" w:cs="Arial"/>
                        <w:sz w:val="24"/>
                        <w:szCs w:val="24"/>
                        <w:lang w:val="es-ES_tradnl"/>
                      </w:rPr>
                      <w:t>Agente extintor: 6kg. Polvo ABC</w:t>
                    </w:r>
                  </w:p>
                  <w:p w:rsidR="007C5F46" w:rsidRDefault="007C5F46" w:rsidP="00770B31">
                    <w:pPr>
                      <w:spacing w:line="240" w:lineRule="auto"/>
                      <w:rPr>
                        <w:rFonts w:ascii="Arial" w:hAnsi="Arial" w:cs="Arial"/>
                        <w:sz w:val="24"/>
                        <w:szCs w:val="24"/>
                        <w:vertAlign w:val="subscript"/>
                        <w:lang w:val="es-ES_tradnl"/>
                      </w:rPr>
                    </w:pPr>
                    <w:r>
                      <w:rPr>
                        <w:rFonts w:ascii="Arial" w:hAnsi="Arial" w:cs="Arial"/>
                        <w:sz w:val="24"/>
                        <w:szCs w:val="24"/>
                        <w:lang w:val="es-ES_tradnl"/>
                      </w:rPr>
                      <w:t>Agente propulsor: N</w:t>
                    </w:r>
                    <w:r>
                      <w:rPr>
                        <w:rFonts w:ascii="Arial" w:hAnsi="Arial" w:cs="Arial"/>
                        <w:sz w:val="24"/>
                        <w:szCs w:val="24"/>
                        <w:vertAlign w:val="subscript"/>
                        <w:lang w:val="es-ES_tradnl"/>
                      </w:rPr>
                      <w:t>2</w:t>
                    </w:r>
                  </w:p>
                  <w:p w:rsidR="007C5F46" w:rsidRDefault="007C5F46" w:rsidP="00770B31">
                    <w:pPr>
                      <w:spacing w:line="240" w:lineRule="auto"/>
                      <w:rPr>
                        <w:rFonts w:ascii="Arial" w:hAnsi="Arial" w:cs="Arial"/>
                        <w:sz w:val="24"/>
                        <w:szCs w:val="24"/>
                        <w:lang w:val="es-ES_tradnl"/>
                      </w:rPr>
                    </w:pPr>
                    <w:r>
                      <w:rPr>
                        <w:rFonts w:ascii="Arial" w:hAnsi="Arial" w:cs="Arial"/>
                        <w:sz w:val="24"/>
                        <w:szCs w:val="24"/>
                        <w:lang w:val="es-ES_tradnl"/>
                      </w:rPr>
                      <w:t>Contraseña: FAI 1497</w:t>
                    </w:r>
                  </w:p>
                  <w:p w:rsidR="007C5F46" w:rsidRDefault="007C5F46" w:rsidP="00770B31">
                    <w:pPr>
                      <w:spacing w:line="240" w:lineRule="auto"/>
                      <w:rPr>
                        <w:rFonts w:ascii="Arial" w:hAnsi="Arial" w:cs="Arial"/>
                        <w:sz w:val="24"/>
                        <w:szCs w:val="24"/>
                        <w:lang w:val="es-ES_tradnl"/>
                      </w:rPr>
                    </w:pPr>
                    <w:r>
                      <w:rPr>
                        <w:rFonts w:ascii="Arial" w:hAnsi="Arial" w:cs="Arial"/>
                        <w:sz w:val="24"/>
                        <w:szCs w:val="24"/>
                        <w:lang w:val="es-ES_tradnl"/>
                      </w:rPr>
                      <w:t>Transporte: EX – 0291- V-V</w:t>
                    </w:r>
                  </w:p>
                  <w:p w:rsidR="007C5F46" w:rsidRDefault="007C5F46" w:rsidP="00770B31">
                    <w:pPr>
                      <w:spacing w:line="240" w:lineRule="auto"/>
                      <w:rPr>
                        <w:rFonts w:ascii="Arial" w:hAnsi="Arial" w:cs="Arial"/>
                        <w:sz w:val="24"/>
                        <w:szCs w:val="24"/>
                        <w:lang w:val="es-ES_tradnl"/>
                      </w:rPr>
                    </w:pPr>
                    <w:r>
                      <w:rPr>
                        <w:rFonts w:ascii="Arial" w:hAnsi="Arial" w:cs="Arial"/>
                        <w:sz w:val="24"/>
                        <w:szCs w:val="24"/>
                        <w:lang w:val="es-ES_tradnl"/>
                      </w:rPr>
                      <w:t>Homologado según: ITC, MIE AP-5</w:t>
                    </w:r>
                  </w:p>
                  <w:p w:rsidR="007C5F46" w:rsidRDefault="007C5F46" w:rsidP="00770B31">
                    <w:pPr>
                      <w:spacing w:line="240" w:lineRule="auto"/>
                      <w:rPr>
                        <w:rFonts w:ascii="Arial" w:hAnsi="Arial" w:cs="Arial"/>
                        <w:sz w:val="24"/>
                        <w:szCs w:val="24"/>
                        <w:lang w:val="es-ES_tradnl"/>
                      </w:rPr>
                    </w:pPr>
                    <w:r>
                      <w:rPr>
                        <w:rFonts w:ascii="Arial" w:hAnsi="Arial" w:cs="Arial"/>
                        <w:sz w:val="24"/>
                        <w:szCs w:val="24"/>
                        <w:lang w:val="es-ES_tradnl"/>
                      </w:rPr>
                      <w:t>B.O.E. 20.6.85</w:t>
                    </w:r>
                  </w:p>
                  <w:p w:rsidR="007C5F46" w:rsidRDefault="007C5F46" w:rsidP="00770B31">
                    <w:pPr>
                      <w:spacing w:line="240" w:lineRule="auto"/>
                      <w:rPr>
                        <w:rFonts w:ascii="Arial" w:hAnsi="Arial" w:cs="Arial"/>
                        <w:sz w:val="24"/>
                        <w:szCs w:val="24"/>
                        <w:lang w:val="es-ES_tradnl"/>
                      </w:rPr>
                    </w:pPr>
                    <w:r>
                      <w:rPr>
                        <w:rFonts w:ascii="Arial" w:hAnsi="Arial" w:cs="Arial"/>
                        <w:sz w:val="24"/>
                        <w:szCs w:val="24"/>
                        <w:lang w:val="es-ES_tradnl"/>
                      </w:rPr>
                      <w:t xml:space="preserve">Temperatura de servicio: -20 </w:t>
                    </w:r>
                    <w:r>
                      <w:rPr>
                        <w:rFonts w:ascii="Arial" w:hAnsi="Arial" w:cs="Arial"/>
                        <w:sz w:val="24"/>
                        <w:szCs w:val="24"/>
                        <w:vertAlign w:val="superscript"/>
                        <w:lang w:val="es-ES_tradnl"/>
                      </w:rPr>
                      <w:t>o</w:t>
                    </w:r>
                    <w:r>
                      <w:rPr>
                        <w:rFonts w:ascii="Arial" w:hAnsi="Arial" w:cs="Arial"/>
                        <w:sz w:val="24"/>
                        <w:szCs w:val="24"/>
                        <w:lang w:val="es-ES_tradnl"/>
                      </w:rPr>
                      <w:t>c + 60</w:t>
                    </w:r>
                    <w:r>
                      <w:rPr>
                        <w:rFonts w:ascii="Arial" w:hAnsi="Arial" w:cs="Arial"/>
                        <w:sz w:val="24"/>
                        <w:szCs w:val="24"/>
                        <w:vertAlign w:val="superscript"/>
                        <w:lang w:val="es-ES_tradnl"/>
                      </w:rPr>
                      <w:t>o</w:t>
                    </w:r>
                    <w:r>
                      <w:rPr>
                        <w:rFonts w:ascii="Arial" w:hAnsi="Arial" w:cs="Arial"/>
                        <w:sz w:val="24"/>
                        <w:szCs w:val="24"/>
                        <w:lang w:val="es-ES_tradnl"/>
                      </w:rPr>
                      <w:t>c</w:t>
                    </w:r>
                  </w:p>
                  <w:p w:rsidR="007C5F46" w:rsidRDefault="007C5F46" w:rsidP="00770B31">
                    <w:pPr>
                      <w:spacing w:line="240" w:lineRule="auto"/>
                      <w:rPr>
                        <w:rFonts w:ascii="Arial" w:hAnsi="Arial" w:cs="Arial"/>
                        <w:sz w:val="24"/>
                        <w:szCs w:val="24"/>
                        <w:lang w:val="es-ES_tradnl"/>
                      </w:rPr>
                    </w:pPr>
                    <w:r>
                      <w:rPr>
                        <w:rFonts w:ascii="Arial" w:hAnsi="Arial" w:cs="Arial"/>
                        <w:sz w:val="24"/>
                        <w:szCs w:val="24"/>
                        <w:lang w:val="es-ES_tradnl"/>
                      </w:rPr>
                      <w:t>Verificar anualmente.</w:t>
                    </w:r>
                  </w:p>
                  <w:p w:rsidR="007C5F46" w:rsidRDefault="007C5F46" w:rsidP="00770B31">
                    <w:pPr>
                      <w:spacing w:line="240" w:lineRule="auto"/>
                      <w:rPr>
                        <w:rFonts w:ascii="Arial" w:hAnsi="Arial" w:cs="Arial"/>
                        <w:sz w:val="24"/>
                        <w:szCs w:val="24"/>
                        <w:lang w:val="es-ES_tradnl"/>
                      </w:rPr>
                    </w:pPr>
                    <w:r>
                      <w:rPr>
                        <w:rFonts w:ascii="Arial" w:hAnsi="Arial" w:cs="Arial"/>
                        <w:sz w:val="24"/>
                        <w:szCs w:val="24"/>
                        <w:lang w:val="es-ES_tradnl"/>
                      </w:rPr>
                      <w:t>Utilizar para recargar</w:t>
                    </w:r>
                  </w:p>
                  <w:p w:rsidR="007C5F46" w:rsidRPr="00E77361" w:rsidRDefault="007C5F46" w:rsidP="00770B31">
                    <w:pPr>
                      <w:spacing w:line="240" w:lineRule="auto"/>
                      <w:rPr>
                        <w:rFonts w:ascii="Arial" w:hAnsi="Arial" w:cs="Arial"/>
                        <w:sz w:val="24"/>
                        <w:szCs w:val="24"/>
                        <w:lang w:val="es-ES_tradnl"/>
                      </w:rPr>
                    </w:pPr>
                    <w:r>
                      <w:rPr>
                        <w:rFonts w:ascii="Arial" w:hAnsi="Arial" w:cs="Arial"/>
                        <w:sz w:val="24"/>
                        <w:szCs w:val="24"/>
                        <w:lang w:val="es-ES_tradnl"/>
                      </w:rPr>
                      <w:t>Recambios originales del modelo aprobado</w:t>
                    </w:r>
                  </w:p>
                  <w:p w:rsidR="007C5F46" w:rsidRPr="00E77361" w:rsidRDefault="007C5F46" w:rsidP="00770B31">
                    <w:pPr>
                      <w:rPr>
                        <w:rFonts w:ascii="Arial" w:hAnsi="Arial" w:cs="Arial"/>
                        <w:sz w:val="24"/>
                        <w:szCs w:val="24"/>
                        <w:lang w:val="es-ES_tradnl"/>
                      </w:rPr>
                    </w:pPr>
                  </w:p>
                </w:txbxContent>
              </v:textbox>
            </v:shape>
            <v:shape id="_x0000_s1165" type="#_x0000_t202" style="position:absolute;left:1567;top:13226;width:8583;height:580" o:regroupid="2" fillcolor="#ecde7a">
              <v:textbox style="mso-next-textbox:#_x0000_s1165">
                <w:txbxContent>
                  <w:p w:rsidR="007C5F46" w:rsidRPr="00A61740" w:rsidRDefault="007C5F46" w:rsidP="00770B31">
                    <w:pPr>
                      <w:rPr>
                        <w:rFonts w:ascii="Arial" w:hAnsi="Arial" w:cs="Arial"/>
                        <w:b/>
                        <w:bCs/>
                        <w:sz w:val="24"/>
                        <w:szCs w:val="24"/>
                        <w:lang w:val="es-ES_tradnl"/>
                      </w:rPr>
                    </w:pPr>
                    <w:r w:rsidRPr="00A61740">
                      <w:rPr>
                        <w:rFonts w:ascii="Arial" w:hAnsi="Arial" w:cs="Arial"/>
                        <w:b/>
                        <w:bCs/>
                        <w:sz w:val="24"/>
                        <w:szCs w:val="24"/>
                        <w:lang w:val="es-ES_tradnl"/>
                      </w:rPr>
                      <w:t>DISTRIBUIDOR</w:t>
                    </w:r>
                    <w:r>
                      <w:rPr>
                        <w:rFonts w:ascii="Arial" w:hAnsi="Arial" w:cs="Arial"/>
                        <w:b/>
                        <w:bCs/>
                        <w:sz w:val="24"/>
                        <w:szCs w:val="24"/>
                        <w:lang w:val="es-ES_tradnl"/>
                      </w:rPr>
                      <w:t>:</w:t>
                    </w:r>
                  </w:p>
                </w:txbxContent>
              </v:textbox>
            </v:shape>
          </v:group>
        </w:pict>
      </w:r>
    </w:p>
    <w:p w:rsidR="00033D7C" w:rsidRPr="005F400C" w:rsidRDefault="00033D7C" w:rsidP="00770B31">
      <w:pPr>
        <w:spacing w:line="360" w:lineRule="auto"/>
        <w:rPr>
          <w:rFonts w:ascii="Arial" w:hAnsi="Arial" w:cs="Arial"/>
          <w:sz w:val="24"/>
          <w:szCs w:val="24"/>
          <w:lang w:val="es-ES"/>
        </w:rPr>
      </w:pPr>
    </w:p>
    <w:p w:rsidR="00033D7C" w:rsidRPr="005F400C" w:rsidRDefault="00033D7C" w:rsidP="00770B31">
      <w:pPr>
        <w:spacing w:line="360" w:lineRule="auto"/>
        <w:rPr>
          <w:rFonts w:ascii="Arial" w:hAnsi="Arial" w:cs="Arial"/>
          <w:sz w:val="24"/>
          <w:szCs w:val="24"/>
          <w:lang w:val="es-ES"/>
        </w:rPr>
      </w:pPr>
    </w:p>
    <w:p w:rsidR="00033D7C" w:rsidRPr="005F400C" w:rsidRDefault="00033D7C" w:rsidP="00770B31">
      <w:pPr>
        <w:spacing w:line="360" w:lineRule="auto"/>
        <w:rPr>
          <w:rFonts w:ascii="Arial" w:hAnsi="Arial" w:cs="Arial"/>
          <w:sz w:val="24"/>
          <w:szCs w:val="24"/>
          <w:lang w:val="es-ES"/>
        </w:rPr>
      </w:pPr>
    </w:p>
    <w:p w:rsidR="00033D7C" w:rsidRPr="005F400C" w:rsidRDefault="00033D7C" w:rsidP="00770B31">
      <w:pPr>
        <w:spacing w:line="360" w:lineRule="auto"/>
        <w:rPr>
          <w:rFonts w:ascii="Arial" w:hAnsi="Arial" w:cs="Arial"/>
          <w:sz w:val="24"/>
          <w:szCs w:val="24"/>
          <w:lang w:val="es-ES"/>
        </w:rPr>
      </w:pPr>
    </w:p>
    <w:p w:rsidR="00033D7C" w:rsidRPr="005F400C" w:rsidRDefault="00033D7C" w:rsidP="00770B31">
      <w:pPr>
        <w:spacing w:line="360" w:lineRule="auto"/>
        <w:rPr>
          <w:rFonts w:ascii="Arial" w:hAnsi="Arial" w:cs="Arial"/>
          <w:sz w:val="24"/>
          <w:szCs w:val="24"/>
          <w:lang w:val="es-ES"/>
        </w:rPr>
      </w:pPr>
    </w:p>
    <w:p w:rsidR="00033D7C" w:rsidRPr="005F400C" w:rsidRDefault="00033D7C" w:rsidP="00770B31">
      <w:pPr>
        <w:spacing w:line="360" w:lineRule="auto"/>
        <w:rPr>
          <w:rFonts w:ascii="Arial" w:hAnsi="Arial" w:cs="Arial"/>
          <w:sz w:val="24"/>
          <w:szCs w:val="24"/>
          <w:lang w:val="es-ES"/>
        </w:rPr>
      </w:pPr>
    </w:p>
    <w:p w:rsidR="00033D7C" w:rsidRPr="005F400C" w:rsidRDefault="00033D7C" w:rsidP="00770B31">
      <w:pPr>
        <w:spacing w:line="360" w:lineRule="auto"/>
        <w:rPr>
          <w:rFonts w:ascii="Arial" w:hAnsi="Arial" w:cs="Arial"/>
          <w:sz w:val="24"/>
          <w:szCs w:val="24"/>
          <w:lang w:val="es-ES"/>
        </w:rPr>
      </w:pPr>
    </w:p>
    <w:p w:rsidR="00033D7C" w:rsidRPr="005F400C" w:rsidRDefault="00033D7C" w:rsidP="00770B31">
      <w:pPr>
        <w:spacing w:line="360" w:lineRule="auto"/>
        <w:rPr>
          <w:rFonts w:ascii="Arial" w:hAnsi="Arial" w:cs="Arial"/>
          <w:sz w:val="24"/>
          <w:szCs w:val="24"/>
          <w:lang w:val="es-ES"/>
        </w:rPr>
      </w:pPr>
    </w:p>
    <w:p w:rsidR="00033D7C" w:rsidRPr="005F400C" w:rsidRDefault="00033D7C" w:rsidP="00770B31">
      <w:pPr>
        <w:spacing w:line="360" w:lineRule="auto"/>
        <w:rPr>
          <w:rFonts w:ascii="Arial" w:hAnsi="Arial" w:cs="Arial"/>
          <w:sz w:val="24"/>
          <w:szCs w:val="24"/>
          <w:lang w:val="es-ES"/>
        </w:rPr>
      </w:pPr>
    </w:p>
    <w:p w:rsidR="00033D7C" w:rsidRPr="005F400C" w:rsidRDefault="00033D7C" w:rsidP="00770B31">
      <w:pPr>
        <w:spacing w:line="360" w:lineRule="auto"/>
        <w:rPr>
          <w:rFonts w:ascii="Arial" w:hAnsi="Arial" w:cs="Arial"/>
          <w:sz w:val="24"/>
          <w:szCs w:val="24"/>
          <w:lang w:val="es-ES"/>
        </w:rPr>
      </w:pPr>
    </w:p>
    <w:p w:rsidR="00033D7C" w:rsidRPr="005F400C" w:rsidRDefault="00033D7C" w:rsidP="00770B31">
      <w:pPr>
        <w:spacing w:line="360" w:lineRule="auto"/>
        <w:rPr>
          <w:rFonts w:ascii="Arial" w:hAnsi="Arial" w:cs="Arial"/>
          <w:sz w:val="24"/>
          <w:szCs w:val="24"/>
          <w:lang w:val="es-ES"/>
        </w:rPr>
      </w:pPr>
    </w:p>
    <w:p w:rsidR="00033D7C" w:rsidRPr="005F400C" w:rsidRDefault="00033D7C" w:rsidP="00770B31">
      <w:pPr>
        <w:spacing w:line="360" w:lineRule="auto"/>
        <w:rPr>
          <w:rFonts w:ascii="Arial" w:hAnsi="Arial" w:cs="Arial"/>
          <w:sz w:val="24"/>
          <w:szCs w:val="24"/>
          <w:lang w:val="es-ES"/>
        </w:rPr>
      </w:pPr>
    </w:p>
    <w:p w:rsidR="00033D7C" w:rsidRPr="005F400C" w:rsidRDefault="00033D7C" w:rsidP="00770B31">
      <w:pPr>
        <w:spacing w:line="360" w:lineRule="auto"/>
        <w:rPr>
          <w:rFonts w:ascii="Arial" w:hAnsi="Arial" w:cs="Arial"/>
          <w:sz w:val="24"/>
          <w:szCs w:val="24"/>
          <w:lang w:val="es-ES"/>
        </w:rPr>
      </w:pPr>
    </w:p>
    <w:p w:rsidR="00033D7C" w:rsidRPr="005F400C" w:rsidRDefault="00033D7C" w:rsidP="00770B31">
      <w:pPr>
        <w:spacing w:line="360" w:lineRule="auto"/>
        <w:ind w:firstLine="708"/>
        <w:rPr>
          <w:rFonts w:ascii="Arial" w:hAnsi="Arial" w:cs="Arial"/>
          <w:sz w:val="24"/>
          <w:szCs w:val="24"/>
          <w:lang w:val="es-ES"/>
        </w:rPr>
      </w:pPr>
    </w:p>
    <w:p w:rsidR="00033D7C" w:rsidRPr="005F400C" w:rsidRDefault="00033D7C" w:rsidP="00770B31">
      <w:pPr>
        <w:spacing w:line="360" w:lineRule="auto"/>
        <w:ind w:firstLine="708"/>
        <w:rPr>
          <w:rFonts w:ascii="Arial" w:hAnsi="Arial" w:cs="Arial"/>
          <w:sz w:val="24"/>
          <w:szCs w:val="24"/>
          <w:lang w:val="es-ES"/>
        </w:rPr>
      </w:pPr>
    </w:p>
    <w:p w:rsidR="00033D7C" w:rsidRPr="005F400C" w:rsidRDefault="00033D7C" w:rsidP="00770B31">
      <w:pPr>
        <w:spacing w:line="360" w:lineRule="auto"/>
        <w:ind w:firstLine="708"/>
        <w:rPr>
          <w:rFonts w:ascii="Arial" w:hAnsi="Arial" w:cs="Arial"/>
          <w:sz w:val="24"/>
          <w:szCs w:val="24"/>
          <w:lang w:val="es-ES"/>
        </w:rPr>
      </w:pPr>
    </w:p>
    <w:p w:rsidR="00033D7C" w:rsidRPr="005F400C" w:rsidRDefault="00033D7C" w:rsidP="00770B31">
      <w:pPr>
        <w:spacing w:line="360" w:lineRule="auto"/>
        <w:ind w:firstLine="708"/>
        <w:rPr>
          <w:rFonts w:ascii="Arial" w:hAnsi="Arial" w:cs="Arial"/>
          <w:sz w:val="24"/>
          <w:szCs w:val="24"/>
          <w:lang w:val="es-ES"/>
        </w:rPr>
      </w:pPr>
    </w:p>
    <w:p w:rsidR="00033D7C" w:rsidRPr="005F400C" w:rsidRDefault="009C5B6E" w:rsidP="00770B31">
      <w:pPr>
        <w:spacing w:line="360" w:lineRule="auto"/>
        <w:ind w:firstLine="708"/>
        <w:rPr>
          <w:rFonts w:ascii="Arial" w:hAnsi="Arial" w:cs="Arial"/>
          <w:sz w:val="24"/>
          <w:szCs w:val="24"/>
          <w:lang w:val="es-ES"/>
        </w:rPr>
      </w:pPr>
      <w:r w:rsidRPr="009C5B6E">
        <w:rPr>
          <w:noProof/>
          <w:lang w:eastAsia="es-MX"/>
        </w:rPr>
        <w:pict>
          <v:shape id="_x0000_s1166" type="#_x0000_t202" style="position:absolute;left:0;text-align:left;margin-left:21.65pt;margin-top:11.55pt;width:429.15pt;height:20.55pt;z-index:16" o:regroupid="2" fillcolor="#ecde7a">
            <v:textbox style="mso-next-textbox:#_x0000_s1166">
              <w:txbxContent>
                <w:p w:rsidR="007C5F46" w:rsidRPr="00A61740" w:rsidRDefault="007C5F46" w:rsidP="00770B31">
                  <w:pPr>
                    <w:rPr>
                      <w:rFonts w:ascii="Arial" w:hAnsi="Arial" w:cs="Arial"/>
                      <w:b/>
                      <w:bCs/>
                      <w:sz w:val="24"/>
                      <w:szCs w:val="24"/>
                      <w:lang w:val="es-ES_tradnl"/>
                    </w:rPr>
                  </w:pPr>
                  <w:r w:rsidRPr="00A61740">
                    <w:rPr>
                      <w:rFonts w:ascii="Arial" w:hAnsi="Arial" w:cs="Arial"/>
                      <w:b/>
                      <w:bCs/>
                      <w:sz w:val="24"/>
                      <w:szCs w:val="24"/>
                      <w:lang w:val="es-ES_tradnl"/>
                    </w:rPr>
                    <w:t>MANTENEDOR Y/O RECARGADOR:</w:t>
                  </w:r>
                </w:p>
              </w:txbxContent>
            </v:textbox>
          </v:shape>
        </w:pict>
      </w:r>
    </w:p>
    <w:p w:rsidR="00033D7C" w:rsidRPr="00CF13D5" w:rsidRDefault="00033D7C" w:rsidP="00CF13D5">
      <w:pPr>
        <w:spacing w:line="360" w:lineRule="auto"/>
        <w:rPr>
          <w:rFonts w:ascii="Arial" w:hAnsi="Arial" w:cs="Arial"/>
          <w:sz w:val="24"/>
          <w:szCs w:val="24"/>
          <w:lang w:val="es-ES"/>
        </w:rPr>
      </w:pPr>
      <w:r w:rsidRPr="00CF13D5">
        <w:rPr>
          <w:rFonts w:ascii="Arial" w:hAnsi="Arial" w:cs="Arial"/>
          <w:b/>
          <w:bCs/>
          <w:sz w:val="24"/>
          <w:szCs w:val="24"/>
          <w:lang w:val="es-ES"/>
        </w:rPr>
        <w:t>Fig. 5.5.3</w:t>
      </w:r>
      <w:r w:rsidRPr="005F400C">
        <w:rPr>
          <w:rFonts w:ascii="Arial" w:hAnsi="Arial" w:cs="Arial"/>
          <w:sz w:val="24"/>
          <w:szCs w:val="24"/>
          <w:lang w:val="es-ES"/>
        </w:rPr>
        <w:t xml:space="preserve"> etiqueta de un extintor</w:t>
      </w:r>
    </w:p>
    <w:p w:rsidR="00033D7C" w:rsidRPr="005F400C" w:rsidRDefault="00033D7C" w:rsidP="00F3518D">
      <w:pPr>
        <w:autoSpaceDE w:val="0"/>
        <w:autoSpaceDN w:val="0"/>
        <w:adjustRightInd w:val="0"/>
        <w:spacing w:after="0" w:line="360" w:lineRule="auto"/>
        <w:rPr>
          <w:rFonts w:ascii="Arial" w:hAnsi="Arial" w:cs="Arial"/>
          <w:b/>
          <w:bCs/>
          <w:sz w:val="24"/>
          <w:szCs w:val="24"/>
        </w:rPr>
      </w:pPr>
      <w:r w:rsidRPr="005F400C">
        <w:rPr>
          <w:rFonts w:ascii="Arial" w:hAnsi="Arial" w:cs="Arial"/>
          <w:b/>
          <w:bCs/>
          <w:sz w:val="24"/>
          <w:szCs w:val="24"/>
        </w:rPr>
        <w:lastRenderedPageBreak/>
        <w:t xml:space="preserve">5.5.4 Normas de utilización de un extintor portátil                 </w:t>
      </w:r>
    </w:p>
    <w:p w:rsidR="00033D7C" w:rsidRPr="005F400C" w:rsidRDefault="00033D7C" w:rsidP="00F3518D">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El usuario de un extintor de incendios para conseguir una utilización  eficaz, teniendo en cuenta que su duración es aproximadamente de 8 a 60 segundos según tipo y capacidad del extintor, tendría que haber sido formado previamente sobre los conocimientos básicos del fuego y de forma completa y lo más práctica posible, sobre las instrucciones de funcionamiento, los peligros de utilización y las reglas concretas de uso de cada extintor.</w:t>
      </w:r>
    </w:p>
    <w:p w:rsidR="00033D7C" w:rsidRPr="005F400C" w:rsidRDefault="00033D7C" w:rsidP="00F3518D">
      <w:pPr>
        <w:autoSpaceDE w:val="0"/>
        <w:autoSpaceDN w:val="0"/>
        <w:adjustRightInd w:val="0"/>
        <w:spacing w:after="0" w:line="360" w:lineRule="auto"/>
        <w:jc w:val="both"/>
        <w:rPr>
          <w:rFonts w:ascii="Arial" w:hAnsi="Arial" w:cs="Arial"/>
          <w:sz w:val="24"/>
          <w:szCs w:val="24"/>
        </w:rPr>
      </w:pPr>
    </w:p>
    <w:p w:rsidR="00033D7C" w:rsidRPr="005F400C" w:rsidRDefault="00033D7C" w:rsidP="00F3518D">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En la etiqueta de cada extintor se especifica su modo de empleo y las precauciones a tomar. Pero se ha de resaltar que en el momento de la emergencia sería muy difícil asimilar todas las reglas prácticas de utilización del aparato.</w:t>
      </w:r>
    </w:p>
    <w:p w:rsidR="00033D7C" w:rsidRPr="005F400C" w:rsidRDefault="00033D7C" w:rsidP="00F3518D">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Dentro de las precauciones generales se debe tener en cuenta la posible toxicidad del agente extintor o de los productos que genera en contacto con el fuego. La posibilidad de quemaduras y daños en la piel por demasiada proximidad al fuego o por reacciones químicas peligrosas.</w:t>
      </w:r>
    </w:p>
    <w:p w:rsidR="00033D7C" w:rsidRPr="005F400C" w:rsidRDefault="00033D7C" w:rsidP="00F3518D">
      <w:pPr>
        <w:autoSpaceDE w:val="0"/>
        <w:autoSpaceDN w:val="0"/>
        <w:adjustRightInd w:val="0"/>
        <w:spacing w:after="0" w:line="360" w:lineRule="auto"/>
        <w:jc w:val="both"/>
        <w:rPr>
          <w:rFonts w:ascii="Arial" w:hAnsi="Arial" w:cs="Arial"/>
          <w:sz w:val="24"/>
          <w:szCs w:val="24"/>
        </w:rPr>
      </w:pPr>
    </w:p>
    <w:p w:rsidR="00033D7C" w:rsidRPr="005F400C" w:rsidRDefault="00033D7C" w:rsidP="00F3518D">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Descargas eléctricas o proyecciones inesperadas de fluidos emergentes del extintor a través de su válvula de seguridad. También se debe considerar la posibilidad de mecanismos de accionamiento en malas condiciones de uso.</w:t>
      </w:r>
    </w:p>
    <w:p w:rsidR="00033D7C" w:rsidRPr="005F400C" w:rsidRDefault="00033D7C" w:rsidP="00F3518D">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Antes de usar un extintor contra incendios portátil se recomienda realizar un curso práctico en el que se podría incluir las siguientes reglas:</w:t>
      </w:r>
    </w:p>
    <w:p w:rsidR="00033D7C" w:rsidRPr="005F400C" w:rsidRDefault="00033D7C" w:rsidP="00F3518D">
      <w:pPr>
        <w:autoSpaceDE w:val="0"/>
        <w:autoSpaceDN w:val="0"/>
        <w:adjustRightInd w:val="0"/>
        <w:spacing w:after="0" w:line="360" w:lineRule="auto"/>
        <w:jc w:val="both"/>
        <w:rPr>
          <w:rFonts w:ascii="Arial" w:hAnsi="Arial" w:cs="Arial"/>
          <w:sz w:val="24"/>
          <w:szCs w:val="24"/>
        </w:rPr>
      </w:pPr>
    </w:p>
    <w:p w:rsidR="00033D7C" w:rsidRPr="005F400C" w:rsidRDefault="00033D7C" w:rsidP="00770B31">
      <w:pPr>
        <w:autoSpaceDE w:val="0"/>
        <w:autoSpaceDN w:val="0"/>
        <w:adjustRightInd w:val="0"/>
        <w:spacing w:after="0" w:line="360" w:lineRule="auto"/>
        <w:jc w:val="both"/>
        <w:rPr>
          <w:rFonts w:ascii="Arial" w:hAnsi="Arial" w:cs="Arial"/>
          <w:sz w:val="24"/>
          <w:szCs w:val="24"/>
        </w:rPr>
      </w:pPr>
    </w:p>
    <w:p w:rsidR="00033D7C" w:rsidRPr="005F400C" w:rsidRDefault="00033D7C" w:rsidP="00770B31">
      <w:pPr>
        <w:autoSpaceDE w:val="0"/>
        <w:autoSpaceDN w:val="0"/>
        <w:adjustRightInd w:val="0"/>
        <w:spacing w:after="0" w:line="360" w:lineRule="auto"/>
        <w:jc w:val="both"/>
        <w:rPr>
          <w:rFonts w:ascii="Arial" w:hAnsi="Arial" w:cs="Arial"/>
          <w:sz w:val="24"/>
          <w:szCs w:val="24"/>
        </w:rPr>
      </w:pPr>
    </w:p>
    <w:p w:rsidR="00033D7C" w:rsidRPr="005F400C" w:rsidRDefault="00033D7C" w:rsidP="00770B31">
      <w:pPr>
        <w:autoSpaceDE w:val="0"/>
        <w:autoSpaceDN w:val="0"/>
        <w:adjustRightInd w:val="0"/>
        <w:spacing w:after="0" w:line="360" w:lineRule="auto"/>
        <w:jc w:val="both"/>
        <w:rPr>
          <w:rFonts w:ascii="Arial" w:hAnsi="Arial" w:cs="Arial"/>
          <w:sz w:val="24"/>
          <w:szCs w:val="24"/>
        </w:rPr>
      </w:pPr>
    </w:p>
    <w:p w:rsidR="00033D7C" w:rsidRPr="005F400C" w:rsidRDefault="00033D7C" w:rsidP="00770B31">
      <w:pPr>
        <w:autoSpaceDE w:val="0"/>
        <w:autoSpaceDN w:val="0"/>
        <w:adjustRightInd w:val="0"/>
        <w:spacing w:after="0" w:line="360" w:lineRule="auto"/>
        <w:jc w:val="both"/>
        <w:rPr>
          <w:rFonts w:ascii="Arial" w:hAnsi="Arial" w:cs="Arial"/>
          <w:sz w:val="24"/>
          <w:szCs w:val="24"/>
        </w:rPr>
      </w:pPr>
    </w:p>
    <w:p w:rsidR="00033D7C" w:rsidRPr="005F400C" w:rsidRDefault="00033D7C" w:rsidP="00770B31">
      <w:pPr>
        <w:autoSpaceDE w:val="0"/>
        <w:autoSpaceDN w:val="0"/>
        <w:adjustRightInd w:val="0"/>
        <w:spacing w:after="0" w:line="360" w:lineRule="auto"/>
        <w:jc w:val="both"/>
        <w:rPr>
          <w:rFonts w:ascii="Arial" w:hAnsi="Arial" w:cs="Arial"/>
          <w:sz w:val="24"/>
          <w:szCs w:val="24"/>
        </w:rPr>
      </w:pPr>
    </w:p>
    <w:p w:rsidR="00033D7C" w:rsidRPr="005F400C" w:rsidRDefault="00033D7C" w:rsidP="00770B31">
      <w:pPr>
        <w:autoSpaceDE w:val="0"/>
        <w:autoSpaceDN w:val="0"/>
        <w:adjustRightInd w:val="0"/>
        <w:spacing w:after="0" w:line="360" w:lineRule="auto"/>
        <w:jc w:val="both"/>
        <w:rPr>
          <w:rFonts w:ascii="Arial" w:hAnsi="Arial" w:cs="Arial"/>
          <w:sz w:val="24"/>
          <w:szCs w:val="24"/>
        </w:rPr>
      </w:pPr>
    </w:p>
    <w:p w:rsidR="00033D7C" w:rsidRPr="005F400C" w:rsidRDefault="00033D7C" w:rsidP="00770B31">
      <w:pPr>
        <w:autoSpaceDE w:val="0"/>
        <w:autoSpaceDN w:val="0"/>
        <w:adjustRightInd w:val="0"/>
        <w:spacing w:after="0" w:line="360" w:lineRule="auto"/>
        <w:jc w:val="both"/>
        <w:rPr>
          <w:rFonts w:ascii="Arial" w:hAnsi="Arial" w:cs="Arial"/>
          <w:sz w:val="24"/>
          <w:szCs w:val="24"/>
        </w:rPr>
      </w:pPr>
    </w:p>
    <w:p w:rsidR="00033D7C" w:rsidRPr="005F400C" w:rsidRDefault="00033D7C" w:rsidP="00770B31">
      <w:pPr>
        <w:autoSpaceDE w:val="0"/>
        <w:autoSpaceDN w:val="0"/>
        <w:adjustRightInd w:val="0"/>
        <w:spacing w:after="0" w:line="360" w:lineRule="auto"/>
        <w:jc w:val="both"/>
        <w:rPr>
          <w:rFonts w:ascii="Arial" w:hAnsi="Arial" w:cs="Arial"/>
          <w:sz w:val="24"/>
          <w:szCs w:val="24"/>
        </w:rPr>
      </w:pPr>
    </w:p>
    <w:p w:rsidR="00033D7C" w:rsidRPr="005F400C" w:rsidRDefault="00033D7C" w:rsidP="00770B31">
      <w:pPr>
        <w:autoSpaceDE w:val="0"/>
        <w:autoSpaceDN w:val="0"/>
        <w:adjustRightInd w:val="0"/>
        <w:spacing w:after="0" w:line="360" w:lineRule="auto"/>
        <w:jc w:val="both"/>
        <w:rPr>
          <w:rFonts w:ascii="Arial" w:hAnsi="Arial" w:cs="Arial"/>
          <w:sz w:val="24"/>
          <w:szCs w:val="24"/>
        </w:rPr>
      </w:pPr>
    </w:p>
    <w:p w:rsidR="00033D7C" w:rsidRPr="005F400C" w:rsidRDefault="00033D7C" w:rsidP="00770B31">
      <w:pPr>
        <w:autoSpaceDE w:val="0"/>
        <w:autoSpaceDN w:val="0"/>
        <w:adjustRightInd w:val="0"/>
        <w:spacing w:after="0" w:line="360" w:lineRule="auto"/>
        <w:jc w:val="both"/>
        <w:rPr>
          <w:rFonts w:ascii="Arial" w:hAnsi="Arial" w:cs="Arial"/>
          <w:sz w:val="24"/>
          <w:szCs w:val="24"/>
        </w:rPr>
      </w:pPr>
    </w:p>
    <w:p w:rsidR="00033D7C" w:rsidRPr="005F400C" w:rsidRDefault="009C5B6E" w:rsidP="00770B31">
      <w:pPr>
        <w:autoSpaceDE w:val="0"/>
        <w:autoSpaceDN w:val="0"/>
        <w:adjustRightInd w:val="0"/>
        <w:spacing w:after="0" w:line="360" w:lineRule="auto"/>
        <w:jc w:val="both"/>
        <w:rPr>
          <w:rFonts w:ascii="Arial" w:hAnsi="Arial" w:cs="Arial"/>
          <w:sz w:val="24"/>
          <w:szCs w:val="24"/>
        </w:rPr>
      </w:pPr>
      <w:r w:rsidRPr="009C5B6E">
        <w:rPr>
          <w:noProof/>
          <w:lang w:eastAsia="es-MX"/>
        </w:rPr>
        <w:pict>
          <v:group id="_x0000_s1167" style="position:absolute;left:0;text-align:left;margin-left:46.35pt;margin-top:13.85pt;width:448.4pt;height:397.1pt;z-index:18" coordorigin="1677,2490" coordsize="8810,6929">
            <v:group id="_x0000_s1168" style="position:absolute;left:1934;top:2725;width:7979;height:6694" coordorigin="1144,2725" coordsize="8034,6793">
              <v:shape id="_x0000_s1169" type="#_x0000_t202" style="position:absolute;left:3366;top:4310;width:3023;height:2471" stroked="f">
                <v:textbox style="mso-next-textbox:#_x0000_s1169">
                  <w:txbxContent>
                    <w:p w:rsidR="007C5F46" w:rsidRPr="00493E55" w:rsidRDefault="007C5F46" w:rsidP="00770B31">
                      <w:pPr>
                        <w:autoSpaceDE w:val="0"/>
                        <w:autoSpaceDN w:val="0"/>
                        <w:adjustRightInd w:val="0"/>
                        <w:spacing w:after="0" w:line="240" w:lineRule="auto"/>
                        <w:jc w:val="both"/>
                        <w:rPr>
                          <w:rFonts w:ascii="Arial" w:hAnsi="Arial" w:cs="Arial"/>
                        </w:rPr>
                      </w:pPr>
                      <w:r w:rsidRPr="00493E55">
                        <w:rPr>
                          <w:rFonts w:ascii="Arial" w:hAnsi="Arial" w:cs="Arial"/>
                        </w:rPr>
                        <w:t>2. Asir la boquilla de la manguera del extintor y comprobar, en caso que exista, que la válvula o disco de seguridad, está en posición sin riesgo para el usuario. Sacar el pasador de seguridad tirando de su anilla.</w:t>
                      </w:r>
                    </w:p>
                    <w:p w:rsidR="007C5F46" w:rsidRDefault="007C5F46" w:rsidP="00770B31"/>
                  </w:txbxContent>
                </v:textbox>
              </v:shape>
              <v:group id="_x0000_s1170" style="position:absolute;left:1144;top:2725;width:8034;height:3335" coordorigin="1144,10590" coordsize="8338,3652">
                <v:shape id="_x0000_s1171" type="#_x0000_t202" style="position:absolute;left:1144;top:12175;width:2222;height:1831" strokecolor="white">
                  <v:textbox style="mso-next-textbox:#_x0000_s1171">
                    <w:txbxContent>
                      <w:p w:rsidR="007C5F46" w:rsidRPr="00493E55" w:rsidRDefault="007C5F46" w:rsidP="00770B31">
                        <w:pPr>
                          <w:autoSpaceDE w:val="0"/>
                          <w:autoSpaceDN w:val="0"/>
                          <w:adjustRightInd w:val="0"/>
                          <w:spacing w:after="0" w:line="240" w:lineRule="auto"/>
                          <w:rPr>
                            <w:rFonts w:ascii="Arial" w:hAnsi="Arial" w:cs="Arial"/>
                          </w:rPr>
                        </w:pPr>
                        <w:r w:rsidRPr="00493E55">
                          <w:rPr>
                            <w:rFonts w:ascii="Arial" w:hAnsi="Arial" w:cs="Arial"/>
                          </w:rPr>
                          <w:t>1. Descolgar el extintor asiéndolo por la maneta o asa fija y dejarlo sobre el suelo en posición vertical.</w:t>
                        </w:r>
                      </w:p>
                      <w:p w:rsidR="007C5F46" w:rsidRPr="00AA0314" w:rsidRDefault="007C5F46" w:rsidP="00770B31">
                        <w:pPr>
                          <w:rPr>
                            <w:sz w:val="24"/>
                            <w:szCs w:val="24"/>
                          </w:rPr>
                        </w:pPr>
                      </w:p>
                    </w:txbxContent>
                  </v:textbox>
                </v:shape>
                <v:shape id="_x0000_s1172" type="#_x0000_t202" style="position:absolute;left:6726;top:12175;width:2756;height:2067" strokecolor="white">
                  <v:textbox style="mso-next-textbox:#_x0000_s1172">
                    <w:txbxContent>
                      <w:p w:rsidR="007C5F46" w:rsidRPr="00493E55" w:rsidRDefault="007C5F46" w:rsidP="00770B31">
                        <w:pPr>
                          <w:autoSpaceDE w:val="0"/>
                          <w:autoSpaceDN w:val="0"/>
                          <w:adjustRightInd w:val="0"/>
                          <w:spacing w:after="0" w:line="240" w:lineRule="auto"/>
                          <w:rPr>
                            <w:rFonts w:ascii="Arial" w:hAnsi="Arial" w:cs="Arial"/>
                          </w:rPr>
                        </w:pPr>
                        <w:r w:rsidRPr="00493E55">
                          <w:rPr>
                            <w:rFonts w:ascii="Arial" w:hAnsi="Arial" w:cs="Arial"/>
                          </w:rPr>
                          <w:t>3. Presionar la palanca de la cabeza del extintor y en caso de que exista apretar la palanca de la boquilla realizando una pequeña descarga de comprobación.</w:t>
                        </w:r>
                      </w:p>
                      <w:p w:rsidR="007C5F46" w:rsidRPr="00404C06" w:rsidRDefault="007C5F46" w:rsidP="00770B31">
                        <w:pPr>
                          <w:rPr>
                            <w:sz w:val="24"/>
                            <w:szCs w:val="24"/>
                            <w:lang w:val="es-ES"/>
                          </w:rPr>
                        </w:pPr>
                      </w:p>
                    </w:txbxContent>
                  </v:textbox>
                </v:shape>
                <v:shape id="_x0000_s1173" type="#_x0000_t75" style="position:absolute;left:6899;top:10590;width:1266;height:1535;visibility:visible">
                  <v:imagedata r:id="rId48" o:title=""/>
                </v:shape>
                <v:shape id="_x0000_s1174" type="#_x0000_t75" style="position:absolute;left:3366;top:10653;width:1203;height:1472;visibility:visible">
                  <v:imagedata r:id="rId49" o:title=""/>
                </v:shape>
                <v:shape id="_x0000_s1175" type="#_x0000_t75" style="position:absolute;left:1144;top:10590;width:918;height:1424;visibility:visible;mso-position-vertical:center">
                  <v:imagedata r:id="rId50" o:title=""/>
                </v:shape>
              </v:group>
              <v:group id="_x0000_s1176" style="position:absolute;left:1682;top:6781;width:6847;height:2737" coordorigin="1682,2279" coordsize="6951,2439">
                <v:shape id="_x0000_s1177" type="#_x0000_t202" style="position:absolute;left:4331;top:2279;width:4302;height:2439" strokecolor="white">
                  <v:textbox style="mso-next-textbox:#_x0000_s1177">
                    <w:txbxContent>
                      <w:p w:rsidR="007C5F46" w:rsidRPr="00493E55" w:rsidRDefault="007C5F46" w:rsidP="00770B31">
                        <w:pPr>
                          <w:autoSpaceDE w:val="0"/>
                          <w:autoSpaceDN w:val="0"/>
                          <w:adjustRightInd w:val="0"/>
                          <w:spacing w:after="0" w:line="240" w:lineRule="auto"/>
                          <w:rPr>
                            <w:rFonts w:ascii="Arial" w:hAnsi="Arial" w:cs="Arial"/>
                          </w:rPr>
                        </w:pPr>
                        <w:r w:rsidRPr="00493E55">
                          <w:rPr>
                            <w:rFonts w:ascii="Arial" w:hAnsi="Arial" w:cs="Arial"/>
                          </w:rPr>
                          <w:t>4. Dirigir el chorro a la base de las llamas con movimiento de barrido. En caso de incendio de líquidos proyectar superficialmente el agente extintor efectuando un barrido evitando que la propia presión de impulsión provoque derrame del líquido incendiado. Aproximarse lentamente al fuego hasta un máximo aproxima do de un metro</w:t>
                        </w:r>
                      </w:p>
                      <w:p w:rsidR="007C5F46" w:rsidRPr="00404C06" w:rsidRDefault="007C5F46" w:rsidP="00770B31">
                        <w:pPr>
                          <w:rPr>
                            <w:lang w:val="es-ES"/>
                          </w:rPr>
                        </w:pPr>
                      </w:p>
                    </w:txbxContent>
                  </v:textbox>
                </v:shape>
                <v:shape id="_x0000_s1178" type="#_x0000_t75" style="position:absolute;left:1682;top:2469;width:2057;height:1218;visibility:visible">
                  <v:imagedata r:id="rId51" o:title=""/>
                </v:shape>
              </v:group>
            </v:group>
            <v:shape id="_x0000_s1179" type="#_x0000_t32" style="position:absolute;left:1677;top:2490;width:0;height:6777" o:connectortype="straight"/>
            <v:shape id="_x0000_s1180" type="#_x0000_t32" style="position:absolute;left:1677;top:9267;width:8708;height:0" o:connectortype="straight"/>
            <v:shape id="_x0000_s1181" type="#_x0000_t32" style="position:absolute;left:1677;top:2490;width:8810;height:0" o:connectortype="straight"/>
            <v:shape id="_x0000_s1182" type="#_x0000_t32" style="position:absolute;left:10385;top:2490;width:102;height:6777;flip:x" o:connectortype="straight"/>
          </v:group>
        </w:pict>
      </w:r>
    </w:p>
    <w:p w:rsidR="00033D7C" w:rsidRPr="005F400C" w:rsidRDefault="00033D7C" w:rsidP="00770B31">
      <w:pPr>
        <w:autoSpaceDE w:val="0"/>
        <w:autoSpaceDN w:val="0"/>
        <w:adjustRightInd w:val="0"/>
        <w:spacing w:after="0" w:line="360" w:lineRule="auto"/>
        <w:jc w:val="both"/>
        <w:rPr>
          <w:rFonts w:ascii="Arial" w:hAnsi="Arial" w:cs="Arial"/>
          <w:sz w:val="24"/>
          <w:szCs w:val="24"/>
        </w:rPr>
      </w:pPr>
    </w:p>
    <w:p w:rsidR="00033D7C" w:rsidRPr="005F400C" w:rsidRDefault="00033D7C" w:rsidP="00770B31">
      <w:pPr>
        <w:autoSpaceDE w:val="0"/>
        <w:autoSpaceDN w:val="0"/>
        <w:adjustRightInd w:val="0"/>
        <w:spacing w:after="0" w:line="360" w:lineRule="auto"/>
        <w:jc w:val="both"/>
        <w:rPr>
          <w:rFonts w:ascii="Arial" w:hAnsi="Arial" w:cs="Arial"/>
          <w:sz w:val="24"/>
          <w:szCs w:val="24"/>
        </w:rPr>
      </w:pPr>
    </w:p>
    <w:p w:rsidR="00033D7C" w:rsidRPr="005F400C" w:rsidRDefault="00033D7C" w:rsidP="00770B31">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 xml:space="preserve">              </w:t>
      </w:r>
      <w:r w:rsidRPr="005F400C">
        <w:rPr>
          <w:rFonts w:ascii="Arial" w:hAnsi="Arial" w:cs="Arial"/>
          <w:noProof/>
          <w:sz w:val="24"/>
          <w:szCs w:val="24"/>
          <w:lang w:eastAsia="es-MX"/>
        </w:rPr>
        <w:t xml:space="preserve">            </w:t>
      </w:r>
      <w:r w:rsidRPr="005F400C">
        <w:rPr>
          <w:rFonts w:ascii="Arial" w:hAnsi="Arial" w:cs="Arial"/>
          <w:sz w:val="24"/>
          <w:szCs w:val="24"/>
        </w:rPr>
        <w:t xml:space="preserve"> </w:t>
      </w:r>
    </w:p>
    <w:p w:rsidR="00033D7C" w:rsidRPr="005F400C" w:rsidRDefault="00033D7C" w:rsidP="00770B31">
      <w:pPr>
        <w:tabs>
          <w:tab w:val="left" w:pos="5778"/>
        </w:tabs>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ab/>
      </w:r>
    </w:p>
    <w:p w:rsidR="00033D7C" w:rsidRPr="005F400C" w:rsidRDefault="00033D7C" w:rsidP="00770B31">
      <w:pPr>
        <w:spacing w:line="360" w:lineRule="auto"/>
        <w:jc w:val="both"/>
        <w:rPr>
          <w:rFonts w:ascii="Arial" w:hAnsi="Arial" w:cs="Arial"/>
          <w:sz w:val="24"/>
          <w:szCs w:val="24"/>
          <w:lang w:val="es-ES_tradnl"/>
        </w:rPr>
      </w:pPr>
    </w:p>
    <w:p w:rsidR="00033D7C" w:rsidRPr="005F400C" w:rsidRDefault="00033D7C" w:rsidP="00770B31">
      <w:pPr>
        <w:spacing w:line="360" w:lineRule="auto"/>
        <w:jc w:val="both"/>
        <w:rPr>
          <w:rFonts w:ascii="Arial" w:hAnsi="Arial" w:cs="Arial"/>
          <w:sz w:val="24"/>
          <w:szCs w:val="24"/>
          <w:lang w:val="es-ES_tradnl"/>
        </w:rPr>
      </w:pPr>
    </w:p>
    <w:p w:rsidR="00033D7C" w:rsidRPr="005F400C" w:rsidRDefault="00033D7C" w:rsidP="00770B31">
      <w:pPr>
        <w:spacing w:line="360" w:lineRule="auto"/>
        <w:jc w:val="both"/>
        <w:rPr>
          <w:rFonts w:ascii="Arial" w:hAnsi="Arial" w:cs="Arial"/>
          <w:sz w:val="24"/>
          <w:szCs w:val="24"/>
          <w:lang w:val="es-ES_tradnl"/>
        </w:rPr>
      </w:pPr>
    </w:p>
    <w:p w:rsidR="00033D7C" w:rsidRPr="005F400C" w:rsidRDefault="00033D7C" w:rsidP="00770B31">
      <w:pPr>
        <w:spacing w:line="360" w:lineRule="auto"/>
        <w:jc w:val="both"/>
        <w:rPr>
          <w:rFonts w:ascii="Arial" w:hAnsi="Arial" w:cs="Arial"/>
          <w:sz w:val="24"/>
          <w:szCs w:val="24"/>
          <w:lang w:val="es-ES_tradnl"/>
        </w:rPr>
      </w:pPr>
    </w:p>
    <w:p w:rsidR="00033D7C" w:rsidRPr="005F400C" w:rsidRDefault="00033D7C" w:rsidP="00770B31">
      <w:pPr>
        <w:spacing w:line="360" w:lineRule="auto"/>
        <w:jc w:val="both"/>
        <w:rPr>
          <w:rFonts w:ascii="Arial" w:hAnsi="Arial" w:cs="Arial"/>
          <w:sz w:val="24"/>
          <w:szCs w:val="24"/>
          <w:lang w:val="es-ES_tradnl"/>
        </w:rPr>
      </w:pPr>
    </w:p>
    <w:p w:rsidR="00033D7C" w:rsidRPr="005F400C" w:rsidRDefault="00033D7C" w:rsidP="00770B31">
      <w:pPr>
        <w:spacing w:line="360" w:lineRule="auto"/>
        <w:jc w:val="both"/>
        <w:rPr>
          <w:rFonts w:ascii="Arial" w:hAnsi="Arial" w:cs="Arial"/>
          <w:sz w:val="24"/>
          <w:szCs w:val="24"/>
          <w:lang w:val="es-ES_tradnl"/>
        </w:rPr>
      </w:pPr>
    </w:p>
    <w:p w:rsidR="00033D7C" w:rsidRPr="005F400C" w:rsidRDefault="00033D7C" w:rsidP="00770B31">
      <w:pPr>
        <w:autoSpaceDE w:val="0"/>
        <w:autoSpaceDN w:val="0"/>
        <w:adjustRightInd w:val="0"/>
        <w:spacing w:after="0" w:line="360" w:lineRule="auto"/>
        <w:jc w:val="both"/>
        <w:rPr>
          <w:rFonts w:ascii="Arial" w:hAnsi="Arial" w:cs="Arial"/>
          <w:sz w:val="24"/>
          <w:szCs w:val="24"/>
        </w:rPr>
      </w:pPr>
    </w:p>
    <w:p w:rsidR="00033D7C" w:rsidRPr="005F400C" w:rsidRDefault="00033D7C" w:rsidP="003251F0">
      <w:pPr>
        <w:autoSpaceDE w:val="0"/>
        <w:autoSpaceDN w:val="0"/>
        <w:adjustRightInd w:val="0"/>
        <w:spacing w:after="0" w:line="360" w:lineRule="auto"/>
        <w:ind w:firstLine="708"/>
        <w:jc w:val="both"/>
        <w:rPr>
          <w:rFonts w:ascii="Arial" w:hAnsi="Arial" w:cs="Arial"/>
          <w:b/>
          <w:bCs/>
          <w:sz w:val="24"/>
          <w:szCs w:val="24"/>
        </w:rPr>
      </w:pPr>
    </w:p>
    <w:p w:rsidR="00033D7C" w:rsidRPr="005F400C" w:rsidRDefault="00033D7C" w:rsidP="003251F0">
      <w:pPr>
        <w:autoSpaceDE w:val="0"/>
        <w:autoSpaceDN w:val="0"/>
        <w:adjustRightInd w:val="0"/>
        <w:spacing w:after="0" w:line="360" w:lineRule="auto"/>
        <w:ind w:firstLine="708"/>
        <w:jc w:val="both"/>
        <w:rPr>
          <w:rFonts w:ascii="Arial" w:hAnsi="Arial" w:cs="Arial"/>
          <w:b/>
          <w:bCs/>
          <w:sz w:val="24"/>
          <w:szCs w:val="24"/>
        </w:rPr>
      </w:pPr>
    </w:p>
    <w:p w:rsidR="00033D7C" w:rsidRPr="005F400C" w:rsidRDefault="00033D7C" w:rsidP="003251F0">
      <w:pPr>
        <w:autoSpaceDE w:val="0"/>
        <w:autoSpaceDN w:val="0"/>
        <w:adjustRightInd w:val="0"/>
        <w:spacing w:after="0" w:line="360" w:lineRule="auto"/>
        <w:ind w:firstLine="708"/>
        <w:jc w:val="both"/>
        <w:rPr>
          <w:rFonts w:ascii="Arial" w:hAnsi="Arial" w:cs="Arial"/>
          <w:b/>
          <w:bCs/>
          <w:sz w:val="24"/>
          <w:szCs w:val="24"/>
        </w:rPr>
      </w:pPr>
    </w:p>
    <w:p w:rsidR="00033D7C" w:rsidRPr="005F400C" w:rsidRDefault="00033D7C" w:rsidP="003251F0">
      <w:pPr>
        <w:autoSpaceDE w:val="0"/>
        <w:autoSpaceDN w:val="0"/>
        <w:adjustRightInd w:val="0"/>
        <w:spacing w:after="0" w:line="360" w:lineRule="auto"/>
        <w:ind w:firstLine="708"/>
        <w:jc w:val="both"/>
        <w:rPr>
          <w:rFonts w:ascii="Arial" w:hAnsi="Arial" w:cs="Arial"/>
          <w:b/>
          <w:bCs/>
          <w:sz w:val="24"/>
          <w:szCs w:val="24"/>
        </w:rPr>
      </w:pPr>
    </w:p>
    <w:p w:rsidR="00033D7C" w:rsidRPr="005F400C" w:rsidRDefault="00033D7C" w:rsidP="003251F0">
      <w:pPr>
        <w:autoSpaceDE w:val="0"/>
        <w:autoSpaceDN w:val="0"/>
        <w:adjustRightInd w:val="0"/>
        <w:spacing w:after="0" w:line="360" w:lineRule="auto"/>
        <w:ind w:firstLine="708"/>
        <w:jc w:val="both"/>
        <w:rPr>
          <w:rFonts w:ascii="Arial" w:hAnsi="Arial" w:cs="Arial"/>
          <w:b/>
          <w:bCs/>
          <w:sz w:val="24"/>
          <w:szCs w:val="24"/>
        </w:rPr>
      </w:pPr>
    </w:p>
    <w:p w:rsidR="00033D7C" w:rsidRPr="005F400C" w:rsidRDefault="00033D7C" w:rsidP="003251F0">
      <w:pPr>
        <w:autoSpaceDE w:val="0"/>
        <w:autoSpaceDN w:val="0"/>
        <w:adjustRightInd w:val="0"/>
        <w:spacing w:after="0" w:line="360" w:lineRule="auto"/>
        <w:ind w:firstLine="708"/>
        <w:jc w:val="both"/>
        <w:rPr>
          <w:rFonts w:ascii="Arial" w:hAnsi="Arial" w:cs="Arial"/>
          <w:b/>
          <w:bCs/>
          <w:sz w:val="24"/>
          <w:szCs w:val="24"/>
        </w:rPr>
      </w:pPr>
    </w:p>
    <w:p w:rsidR="00033D7C" w:rsidRPr="005F400C" w:rsidRDefault="00033D7C" w:rsidP="003251F0">
      <w:pPr>
        <w:autoSpaceDE w:val="0"/>
        <w:autoSpaceDN w:val="0"/>
        <w:adjustRightInd w:val="0"/>
        <w:spacing w:after="0" w:line="360" w:lineRule="auto"/>
        <w:ind w:firstLine="708"/>
        <w:jc w:val="both"/>
        <w:rPr>
          <w:rFonts w:ascii="Arial" w:hAnsi="Arial" w:cs="Arial"/>
          <w:sz w:val="24"/>
          <w:szCs w:val="24"/>
        </w:rPr>
      </w:pPr>
      <w:r>
        <w:rPr>
          <w:rFonts w:ascii="Arial" w:hAnsi="Arial" w:cs="Arial"/>
          <w:b/>
          <w:bCs/>
          <w:sz w:val="24"/>
          <w:szCs w:val="24"/>
        </w:rPr>
        <w:t xml:space="preserve">Fig. 5.5.4 </w:t>
      </w:r>
      <w:r>
        <w:rPr>
          <w:rFonts w:ascii="Arial" w:hAnsi="Arial" w:cs="Arial"/>
          <w:sz w:val="24"/>
          <w:szCs w:val="24"/>
        </w:rPr>
        <w:t>pasos para</w:t>
      </w:r>
      <w:r w:rsidRPr="005F400C">
        <w:rPr>
          <w:rFonts w:ascii="Arial" w:hAnsi="Arial" w:cs="Arial"/>
          <w:b/>
          <w:bCs/>
          <w:sz w:val="24"/>
          <w:szCs w:val="24"/>
        </w:rPr>
        <w:t xml:space="preserve"> </w:t>
      </w:r>
      <w:r>
        <w:rPr>
          <w:rFonts w:ascii="Arial" w:hAnsi="Arial" w:cs="Arial"/>
          <w:sz w:val="24"/>
          <w:szCs w:val="24"/>
        </w:rPr>
        <w:t xml:space="preserve">usar </w:t>
      </w:r>
      <w:r w:rsidRPr="005F400C">
        <w:rPr>
          <w:rFonts w:ascii="Arial" w:hAnsi="Arial" w:cs="Arial"/>
          <w:sz w:val="24"/>
          <w:szCs w:val="24"/>
        </w:rPr>
        <w:t xml:space="preserve"> un extintor.</w:t>
      </w:r>
    </w:p>
    <w:p w:rsidR="00033D7C" w:rsidRPr="005F400C" w:rsidRDefault="00033D7C" w:rsidP="00770B31">
      <w:pPr>
        <w:autoSpaceDE w:val="0"/>
        <w:autoSpaceDN w:val="0"/>
        <w:adjustRightInd w:val="0"/>
        <w:spacing w:after="0" w:line="360" w:lineRule="auto"/>
        <w:jc w:val="both"/>
        <w:rPr>
          <w:rFonts w:ascii="Arial" w:hAnsi="Arial" w:cs="Arial"/>
          <w:b/>
          <w:bCs/>
          <w:sz w:val="24"/>
          <w:szCs w:val="24"/>
        </w:rPr>
      </w:pPr>
    </w:p>
    <w:p w:rsidR="00033D7C" w:rsidRPr="005F400C" w:rsidRDefault="00033D7C" w:rsidP="00770B31">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5.5.5 PASOS PARA EL USO DE UN EXTINTOR.</w:t>
      </w:r>
    </w:p>
    <w:p w:rsidR="00033D7C" w:rsidRPr="005F400C" w:rsidRDefault="00033D7C" w:rsidP="00770B31">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1. Descolgar el extintor asiéndolo por la maneta o asa fija que disponga y dejarlo sobre el suelo en posición vertical.</w:t>
      </w:r>
    </w:p>
    <w:p w:rsidR="00033D7C" w:rsidRPr="005F400C" w:rsidRDefault="00033D7C" w:rsidP="00770B31">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 xml:space="preserve">2. En caso de que el extintor posea manguera asirla por la boquilla para evitar la salida incontrolada del agente extintor. En caso de que el extintor fuese de CO2 llevar cuidado </w:t>
      </w:r>
      <w:r w:rsidRPr="005F400C">
        <w:rPr>
          <w:rFonts w:ascii="Arial" w:hAnsi="Arial" w:cs="Arial"/>
          <w:sz w:val="24"/>
          <w:szCs w:val="24"/>
        </w:rPr>
        <w:lastRenderedPageBreak/>
        <w:t>especial de asir la boquilla por la parte aislada destinada para ello y no dirigirla hacia las personas.</w:t>
      </w:r>
    </w:p>
    <w:p w:rsidR="00033D7C" w:rsidRPr="005F400C" w:rsidRDefault="00033D7C" w:rsidP="00770B31">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3. Comprobar en caso de que exista válvula o disco de seguridad que están en posición sin peligro de proyección de fluido hacia el usuario.</w:t>
      </w:r>
    </w:p>
    <w:p w:rsidR="00033D7C" w:rsidRPr="005F400C" w:rsidRDefault="00033D7C" w:rsidP="00770B31">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4. Quitar el pasador de seguridad tirando de su anilla.</w:t>
      </w:r>
    </w:p>
    <w:p w:rsidR="00033D7C" w:rsidRPr="005F400C" w:rsidRDefault="00033D7C" w:rsidP="00770B31">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5. Acercarse al fuego dejando como mínimo un metro de distancia hasta él. En caso de espacios abiertos acercarse en la dirección del viento.</w:t>
      </w:r>
    </w:p>
    <w:p w:rsidR="00033D7C" w:rsidRPr="005F400C" w:rsidRDefault="00033D7C" w:rsidP="00770B31">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6. Apretar la maneta y, en caso de que exista, apretar la palanca de accionamiento de la boquilla. Realizar una pequeña descarga de comprobación de salida del agente extintor.</w:t>
      </w:r>
    </w:p>
    <w:p w:rsidR="00033D7C" w:rsidRPr="005F400C" w:rsidRDefault="00033D7C" w:rsidP="00770B31">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7. Dirigir el chorro a la base de las llamas.</w:t>
      </w:r>
    </w:p>
    <w:p w:rsidR="00033D7C" w:rsidRPr="005F400C" w:rsidRDefault="00033D7C" w:rsidP="00770B31">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8. En el caso de incendios de líquidos proyectar superficialmente el agente extintor efectuando un barrido horizontal y evitando que la propia presión de impulsión pueda provocar el derrame incontrolado del producto en combustión. Avanzar gradualmente desde los extremos.</w:t>
      </w:r>
    </w:p>
    <w:p w:rsidR="00033D7C" w:rsidRPr="005F400C" w:rsidRDefault="00033D7C" w:rsidP="00770B31">
      <w:pPr>
        <w:autoSpaceDE w:val="0"/>
        <w:autoSpaceDN w:val="0"/>
        <w:adjustRightInd w:val="0"/>
        <w:spacing w:after="0" w:line="360" w:lineRule="auto"/>
        <w:jc w:val="both"/>
        <w:rPr>
          <w:rFonts w:ascii="Arial" w:hAnsi="Arial" w:cs="Arial"/>
          <w:b/>
          <w:bCs/>
          <w:sz w:val="24"/>
          <w:szCs w:val="24"/>
        </w:rPr>
      </w:pPr>
    </w:p>
    <w:p w:rsidR="00033D7C" w:rsidRPr="005F400C" w:rsidRDefault="00033D7C" w:rsidP="00132505">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5.5.6 Mantenimiento de los extintores de incendio portátiles</w:t>
      </w:r>
    </w:p>
    <w:p w:rsidR="00033D7C" w:rsidRPr="005F400C" w:rsidRDefault="00033D7C" w:rsidP="00770B31">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En el plan de prevención y protección contra incendios en un centro de trabajo se incluye todo lo relativo a la cantidad, tipo, ubicación y mantenimiento de los extintores de incendio portátiles. Merece ser destacado que para que un extintor de incendios sea eficaz en el momento del incendio debe haber tenido un mantenimiento adecuado con las revisiones periódicas indicadas según las normas.</w:t>
      </w:r>
    </w:p>
    <w:p w:rsidR="00033D7C" w:rsidRPr="005F400C" w:rsidRDefault="00033D7C" w:rsidP="00770B31">
      <w:pPr>
        <w:spacing w:line="360" w:lineRule="auto"/>
        <w:jc w:val="both"/>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sectPr w:rsidR="00033D7C" w:rsidRPr="005F400C" w:rsidSect="0027052C">
          <w:headerReference w:type="default" r:id="rId52"/>
          <w:footerReference w:type="default" r:id="rId53"/>
          <w:pgSz w:w="12240" w:h="15840"/>
          <w:pgMar w:top="1417" w:right="1701" w:bottom="1417" w:left="1134" w:header="708" w:footer="601" w:gutter="0"/>
          <w:cols w:space="708"/>
          <w:docGrid w:linePitch="360"/>
        </w:sectPr>
      </w:pPr>
    </w:p>
    <w:p w:rsidR="00033D7C" w:rsidRPr="005F400C" w:rsidRDefault="009C5B6E" w:rsidP="007750EA">
      <w:pPr>
        <w:ind w:left="-1418"/>
        <w:rPr>
          <w:rFonts w:ascii="Arial" w:hAnsi="Arial" w:cs="Arial"/>
          <w:sz w:val="24"/>
          <w:szCs w:val="24"/>
        </w:rPr>
        <w:sectPr w:rsidR="00033D7C" w:rsidRPr="005F400C" w:rsidSect="007750EA">
          <w:pgSz w:w="15840" w:h="12240" w:orient="landscape"/>
          <w:pgMar w:top="1134" w:right="1418" w:bottom="1701" w:left="1418" w:header="708" w:footer="601" w:gutter="0"/>
          <w:cols w:space="708"/>
          <w:docGrid w:linePitch="360"/>
        </w:sectPr>
      </w:pPr>
      <w:r w:rsidRPr="009C5B6E">
        <w:rPr>
          <w:noProof/>
          <w:lang w:eastAsia="es-MX"/>
        </w:rPr>
        <w:lastRenderedPageBreak/>
        <w:pict>
          <v:shape id="_x0000_s1183" type="#_x0000_t202" style="position:absolute;left:0;text-align:left;margin-left:24.15pt;margin-top:407.1pt;width:465pt;height:24pt;z-index:20" stroked="f">
            <v:textbox style="mso-next-textbox:#_x0000_s1183">
              <w:txbxContent>
                <w:p w:rsidR="007C5F46" w:rsidRPr="007750EA" w:rsidRDefault="007C5F46">
                  <w:pPr>
                    <w:rPr>
                      <w:rFonts w:ascii="Arial" w:hAnsi="Arial" w:cs="Arial"/>
                      <w:sz w:val="20"/>
                      <w:szCs w:val="20"/>
                      <w:lang w:val="es-ES_tradnl"/>
                    </w:rPr>
                  </w:pPr>
                  <w:r>
                    <w:rPr>
                      <w:rFonts w:ascii="Arial" w:hAnsi="Arial" w:cs="Arial"/>
                      <w:b/>
                      <w:bCs/>
                      <w:sz w:val="20"/>
                      <w:szCs w:val="20"/>
                      <w:lang w:val="es-ES_tradnl"/>
                    </w:rPr>
                    <w:t>FIG. 5.5.5</w:t>
                  </w:r>
                  <w:r w:rsidRPr="007750EA">
                    <w:rPr>
                      <w:rFonts w:ascii="Arial" w:hAnsi="Arial" w:cs="Arial"/>
                      <w:sz w:val="20"/>
                      <w:szCs w:val="20"/>
                      <w:lang w:val="es-ES_tradnl"/>
                    </w:rPr>
                    <w:t xml:space="preserve"> ubicación de extintores en la planta</w:t>
                  </w:r>
                </w:p>
              </w:txbxContent>
            </v:textbox>
          </v:shape>
        </w:pict>
      </w:r>
      <w:r w:rsidRPr="009C5B6E">
        <w:rPr>
          <w:noProof/>
          <w:lang w:eastAsia="es-MX"/>
        </w:rPr>
        <w:pict>
          <v:group id="_x0000_s1184" style="position:absolute;left:0;text-align:left;margin-left:9.1pt;margin-top:-3.75pt;width:629.85pt;height:406.6pt;z-index:19" coordorigin="1310,1154" coordsize="12660,8431">
            <v:roundrect id="_x0000_s1185" style="position:absolute;left:6594;top:3477;width:4365;height:3984" arcsize="10923f"/>
            <v:roundrect id="_x0000_s1186" style="position:absolute;left:2799;top:3569;width:3630;height:3705" arcsize="10923f"/>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187" type="#_x0000_t124" style="position:absolute;left:9444;top:5612;width:1035;height:1050" fillcolor="#4f81bd" strokecolor="#4f81bd" strokeweight="3pt">
              <v:shadow on="t" type="perspective" color="#243f60" opacity=".5" offset="4pt,3pt" offset2="5pt,2pt"/>
            </v:shape>
            <v:rect id="_x0000_s1188" style="position:absolute;left:9249;top:4154;width:1590;height:1200" fillcolor="#4f81bd" stroked="f" strokecolor="#f2f2f2" strokeweight="3pt">
              <v:shadow on="t" type="perspective" color="#243f60" opacity=".5" offset="3pt,3pt" offset2="3pt,2pt"/>
            </v:rect>
            <v:shape id="_x0000_s1189" type="#_x0000_t32" style="position:absolute;left:9219;top:4754;width:1590;height:0" o:connectortype="straight" strokecolor="white"/>
            <v:shape id="_x0000_s1190" type="#_x0000_t32" style="position:absolute;left:9909;top:4154;width:0;height:600" o:connectortype="straight" strokecolor="white"/>
            <v:shape id="_x0000_s1191" type="#_x0000_t32" style="position:absolute;left:10059;top:4754;width:0;height:600;flip:y" o:connectortype="straight" strokecolor="white"/>
            <v:shape id="_x0000_s1192" type="#_x0000_t32" style="position:absolute;left:10209;top:4319;width:600;height:0;flip:x" o:connectortype="straight" strokecolor="white"/>
            <v:shape id="_x0000_s1193" type="#_x0000_t32" style="position:absolute;left:10209;top:4574;width:600;height:0;flip:x" o:connectortype="straight" strokecolor="white"/>
            <v:shape id="_x0000_s1194" type="#_x0000_t32" style="position:absolute;left:10209;top:4874;width:600;height:15;flip:x y" o:connectortype="straight" strokecolor="white"/>
            <v:shape id="_x0000_s1195" type="#_x0000_t32" style="position:absolute;left:10209;top:5099;width:600;height:1;flip:x" o:connectortype="straight" strokecolor="white"/>
            <v:shape id="_x0000_s1196" type="#_x0000_t32" style="position:absolute;left:10554;top:6479;width:405;height:405" o:connectortype="straight" strokecolor="white">
              <v:shadow opacity=".5" offset="6pt,-6pt"/>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197" type="#_x0000_t123" style="position:absolute;left:8004;top:4319;width:1080;height:1065" fillcolor="#4f81bd" stroked="f" strokecolor="#f2f2f2" strokeweight="3pt">
              <v:shadow on="t" type="perspective" color="#243f60" opacity=".5" offset="4pt" offset2="5pt"/>
            </v:shape>
            <v:shape id="_x0000_s1198" type="#_x0000_t123" style="position:absolute;left:6729;top:4319;width:1140;height:1065" fillcolor="#4f81bd" stroked="f" strokecolor="#f2f2f2" strokeweight="3pt">
              <v:shadow on="t" type="perspective" color="#243f60" opacity=".5" offset="4pt,3pt" offset2="5pt,2pt"/>
            </v:shape>
            <v:shape id="_x0000_s1199" type="#_x0000_t124" style="position:absolute;left:6909;top:5699;width:1230;height:1110" fillcolor="#4f81bd" strokecolor="#4f81bd" strokeweight="3pt">
              <v:shadow on="t" type="perspective" color="#243f60" opacity=".5" offset="4pt,3pt" offset2="5pt,2pt"/>
            </v:shape>
            <v:shape id="_x0000_s1200" type="#_x0000_t124" style="position:absolute;left:4764;top:5699;width:1485;height:1320" fillcolor="#4f81bd" stroked="f" strokecolor="#f2f2f2" strokeweight="3pt">
              <v:shadow on="t" type="perspective" color="#243f60" opacity=".5" offset="1pt" offset2="-1pt"/>
            </v:shape>
            <v:rect id="_x0000_s1201" style="position:absolute;left:4674;top:4319;width:1575;height:1155" fillcolor="#4f81bd" stroked="f" strokecolor="#f2f2f2" strokeweight="3pt">
              <v:shadow on="t" type="perspective" color="#243f60" opacity=".5" offset="3pt,3pt" offset2="3pt,2pt"/>
            </v:rect>
            <v:rect id="_x0000_s1202" style="position:absolute;left:3204;top:4319;width:1200;height:1155" fillcolor="#fabf8f">
              <v:shadow on="t" offset="5pt,4pt" offset2="6pt,4pt"/>
            </v:rect>
            <v:rect id="_x0000_s1203" style="position:absolute;left:3396;top:5774;width:1008;height:1110" fillcolor="#fabf8f">
              <v:shadow on="t" offset="5pt,4pt" offset2="6pt,4pt"/>
            </v:rect>
            <v:rect id="_x0000_s1204" style="position:absolute;left:1629;top:3749;width:825;height:690" fillcolor="#fabf8f"/>
            <v:shape id="_x0000_s1205" type="#_x0000_t124" style="position:absolute;left:1674;top:4664;width:720;height:690" fillcolor="#fabf8f" stroked="f">
              <v:shadow on="t" offset="4pt" offset2="4pt"/>
            </v:shape>
            <v:shape id="_x0000_s1206" type="#_x0000_t124" style="position:absolute;left:1629;top:6029;width:675;height:585" strokecolor="white"/>
            <v:shape id="_x0000_s1207" type="#_x0000_t32" style="position:absolute;left:4674;top:4904;width:1440;height:0" o:connectortype="straight" strokecolor="white"/>
            <v:shape id="_x0000_s1208" type="#_x0000_t124" style="position:absolute;left:1629;top:6029;width:675;height:645" fillcolor="#fabf8f" stroked="f">
              <v:shadow on="t" offset="4pt,1pt" offset2="4pt,-2pt"/>
            </v:shape>
            <v:shape id="_x0000_s1209" type="#_x0000_t32" style="position:absolute;left:4674;top:4889;width:1440;height:0" o:connectortype="straight" stroked="f"/>
            <v:shape id="_x0000_s1210" type="#_x0000_t32" style="position:absolute;left:4989;top:6014;width:870;height:660" o:connectortype="straight" stroked="f"/>
            <v:shape id="_x0000_s1211" type="#_x0000_t32" style="position:absolute;left:5289;top:6359;width:705;height:45" o:connectortype="straight" strokecolor="white"/>
            <v:shape id="_x0000_s1212" type="#_x0000_t32" style="position:absolute;left:7509;top:6284;width:450;height:315" o:connectortype="straight" strokecolor="white"/>
            <v:rect id="_x0000_s1213" style="position:absolute;left:1884;top:2144;width:915;height:600" fillcolor="#dbe5f1"/>
            <v:rect id="_x0000_s1214" style="position:absolute;left:4104;top:1694;width:1755;height:1050" fillcolor="#dbe5f1"/>
            <v:rect id="_x0000_s1215" style="position:absolute;left:6414;top:2144;width:1545;height:510" fillcolor="#dbe5f1"/>
            <v:rect id="_x0000_s1216" style="position:absolute;left:10149;top:1949;width:690;height:600" fillcolor="#dbe5f1"/>
            <v:rect id="_x0000_s1217" style="position:absolute;left:11349;top:5579;width:1200;height:1170" fillcolor="#4f81bd" strokecolor="#f2f2f2" strokeweight="3pt">
              <v:shadow on="t" type="perspective" color="#243f60" opacity=".5" offset="1pt" offset2="-1pt"/>
            </v:rect>
            <v:shape id="_x0000_s1218" type="#_x0000_t32" style="position:absolute;left:11349;top:6179;width:1200;height:0" o:connectortype="straight" strokecolor="white"/>
            <v:shape id="_x0000_s1219" type="#_x0000_t32" style="position:absolute;left:11349;top:6014;width:1200;height:0" o:connectortype="straight" strokecolor="white"/>
            <v:shape id="_x0000_s1220" type="#_x0000_t32" style="position:absolute;left:11349;top:5894;width:1200;height:0" o:connectortype="straight" strokecolor="white"/>
            <v:shape id="_x0000_s1221" type="#_x0000_t32" style="position:absolute;left:11349;top:5774;width:1110;height:0" o:connectortype="straight" strokecolor="white"/>
            <v:shape id="_x0000_s1222" type="#_x0000_t32" style="position:absolute;left:11349;top:6284;width:1200;height:0" o:connectortype="straight" strokecolor="white"/>
            <v:shape id="_x0000_s1223" type="#_x0000_t32" style="position:absolute;left:11349;top:6404;width:1110;height:0" o:connectortype="straight" strokecolor="white"/>
            <v:shape id="_x0000_s1224" type="#_x0000_t32" style="position:absolute;left:11349;top:6554;width:1200;height:0" o:connectortype="straight" strokecolor="whit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25" type="#_x0000_t13" style="position:absolute;left:12549;top:6014;width:390;height:345" fillcolor="#4f81bd"/>
            <v:roundrect id="_x0000_s1226" style="position:absolute;left:2304;top:3224;width:1440;height:75" arcsize="10923f"/>
            <v:roundrect id="_x0000_s1227" style="position:absolute;left:4269;top:3224;width:1440;height:75" arcsize="10923f"/>
            <v:roundrect id="_x0000_s1228" style="position:absolute;left:6999;top:3224;width:675;height:75" arcsize="10923f"/>
            <v:roundrect id="_x0000_s1229" style="position:absolute;left:8439;top:3224;width:1380;height:75" arcsize="10923f"/>
            <v:rect id="_x0000_s1230" style="position:absolute;left:11349;top:3885;width:710;height:1124"/>
            <v:shape id="_x0000_s1231" type="#_x0000_t32" style="position:absolute;left:11349;top:3569;width:90;height:315;flip:y" o:connectortype="straight"/>
            <v:shape id="_x0000_s1232" type="#_x0000_t32" style="position:absolute;left:11919;top:3477;width:140;height:408;flip:x y" o:connectortype="straight"/>
            <v:rect id="_x0000_s1233" style="position:absolute;left:11327;top:2979;width:510;height:592;rotation:-954446fd"/>
            <v:shape id="_x0000_s1234" type="#_x0000_t32" style="position:absolute;left:11514;top:3885;width:1;height:1124;flip:y" o:connectortype="straight"/>
            <v:shape id="_x0000_s1235" type="#_x0000_t32" style="position:absolute;left:11649;top:3869;width:1;height:1140;flip:y" o:connectortype="straight"/>
            <v:shape id="_x0000_s1236" type="#_x0000_t32" style="position:absolute;left:11799;top:3884;width:1;height:1125;flip:y" o:connectortype="straight"/>
            <v:shape id="_x0000_s1237" type="#_x0000_t32" style="position:absolute;left:11919;top:3869;width:1;height:1140;flip:y" o:connectortype="straight"/>
            <v:shape id="_x0000_s1238" style="position:absolute;left:12059;top:1229;width:1000;height:4245" coordsize="610,4245" path="m,hdc26,104,72,186,105,285v6,17,15,35,30,45c162,347,225,360,225,360v20,30,40,60,60,90c318,499,317,576,330,630v12,46,30,90,45,135c406,859,409,917,495,975v115,172,38,296,30,555c534,1650,531,1789,570,1905v-23,315,4,629,15,945c575,2956,597,3081,480,3120v11,289,-19,407,120,615c560,3854,580,3839,600,3960v-16,266,-53,179,,285e" filled="f">
              <v:path arrowok="t"/>
            </v:shape>
            <v:shape id="_x0000_s1239" style="position:absolute;left:12833;top:5474;width:550;height:1987" coordsize="550,1987" path="m190,hdc236,228,185,421,115,630,87,714,74,796,25,870v9,130,-25,218,75,285c110,1170,117,1187,130,1200v13,13,34,16,45,30c185,1242,183,1261,190,1275v8,16,23,29,30,45c261,1413,271,1508,295,1605v5,45,15,90,15,135c310,1756,283,1775,295,1785v37,32,90,40,135,60c445,1891,498,1987,550,1935e" filled="f">
              <v:path arrowok="t"/>
            </v:shape>
            <v:shape id="_x0000_s1240" style="position:absolute;left:13059;top:1154;width:324;height:1155;rotation:-573188fd" coordsize="324,1155" path="m,hdc10,20,14,44,30,60v25,25,90,60,90,60c175,286,136,472,165,645v15,87,64,146,90,225c260,905,262,941,270,975v12,51,54,99,45,150c313,1139,295,1145,285,1155e" filled="f">
              <v:path arrowok="t"/>
            </v:shape>
            <v:roundrect id="_x0000_s1241" style="position:absolute;left:2919;top:7491;width:3330;height:1680" arcsize="10923f"/>
            <v:roundrect id="_x0000_s1242" style="position:absolute;left:6609;top:7611;width:4230;height:1560" arcsize="11554f"/>
            <v:shape id="_x0000_s1243" type="#_x0000_t32" style="position:absolute;left:9444;top:6119;width:1035;height:105" o:connectortype="straight" strokecolor="white"/>
            <v:shape id="_x0000_s1244" type="#_x0000_t202" style="position:absolute;left:9249;top:6809;width:1485;height:540" stroked="f">
              <v:textbox style="mso-next-textbox:#_x0000_s1244">
                <w:txbxContent>
                  <w:p w:rsidR="007C5F46" w:rsidRPr="00082A09" w:rsidRDefault="007C5F46" w:rsidP="007750EA">
                    <w:pPr>
                      <w:rPr>
                        <w:sz w:val="16"/>
                        <w:szCs w:val="16"/>
                        <w:lang w:val="es-ES_tradnl"/>
                      </w:rPr>
                    </w:pPr>
                    <w:r>
                      <w:rPr>
                        <w:sz w:val="16"/>
                        <w:szCs w:val="16"/>
                        <w:lang w:val="es-ES_tradnl"/>
                      </w:rPr>
                      <w:t>SEDIMENTADOR SECUNDARIO</w:t>
                    </w:r>
                  </w:p>
                </w:txbxContent>
              </v:textbox>
            </v:shape>
            <v:shape id="_x0000_s1245" type="#_x0000_t202" style="position:absolute;left:7014;top:5939;width:1020;height:660" fillcolor="#4f81bd" stroked="f">
              <v:textbox style="mso-next-textbox:#_x0000_s1245">
                <w:txbxContent>
                  <w:p w:rsidR="007C5F46" w:rsidRPr="00E30B16" w:rsidRDefault="007C5F46" w:rsidP="007750EA">
                    <w:pPr>
                      <w:rPr>
                        <w:sz w:val="16"/>
                        <w:szCs w:val="16"/>
                        <w:lang w:val="es-ES_tradnl"/>
                      </w:rPr>
                    </w:pPr>
                    <w:r>
                      <w:rPr>
                        <w:sz w:val="16"/>
                        <w:szCs w:val="16"/>
                        <w:lang w:val="es-ES_tradnl"/>
                      </w:rPr>
                      <w:t>FILTRO ROCIADOR</w:t>
                    </w:r>
                  </w:p>
                </w:txbxContent>
              </v:textbox>
            </v:shape>
            <v:shape id="_x0000_s1246" type="#_x0000_t32" style="position:absolute;left:7509;top:6284;width:630;height:0" o:connectortype="straight" stroked="f"/>
            <v:shape id="_x0000_s1247" type="#_x0000_t202" style="position:absolute;left:8049;top:3719;width:1035;height:525" stroked="f">
              <v:textbox style="mso-next-textbox:#_x0000_s1247">
                <w:txbxContent>
                  <w:p w:rsidR="007C5F46" w:rsidRPr="00E30B16" w:rsidRDefault="007C5F46" w:rsidP="007750EA">
                    <w:pPr>
                      <w:rPr>
                        <w:sz w:val="16"/>
                        <w:szCs w:val="16"/>
                        <w:lang w:val="es-ES_tradnl"/>
                      </w:rPr>
                    </w:pPr>
                    <w:r>
                      <w:rPr>
                        <w:sz w:val="16"/>
                        <w:szCs w:val="16"/>
                        <w:lang w:val="es-ES_tradnl"/>
                      </w:rPr>
                      <w:t>FILTRO ROCIADOR</w:t>
                    </w:r>
                    <w:r w:rsidRPr="009C5B6E">
                      <w:rPr>
                        <w:noProof/>
                        <w:sz w:val="16"/>
                        <w:szCs w:val="16"/>
                        <w:lang w:eastAsia="es-MX"/>
                      </w:rPr>
                      <w:pict>
                        <v:shape id="Imagen 1395" o:spid="_x0000_i1091" type="#_x0000_t75" style="width:36.4pt;height:16.55pt;visibility:visible">
                          <v:imagedata r:id="rId54" o:title=""/>
                        </v:shape>
                      </w:pict>
                    </w:r>
                    <w:r>
                      <w:rPr>
                        <w:sz w:val="16"/>
                        <w:szCs w:val="16"/>
                        <w:lang w:val="es-ES_tradnl"/>
                      </w:rPr>
                      <w:t>R</w:t>
                    </w:r>
                  </w:p>
                </w:txbxContent>
              </v:textbox>
            </v:shape>
            <v:shape id="_x0000_s1248" type="#_x0000_t202" style="position:absolute;left:6909;top:3794;width:1125;height:525" stroked="f">
              <v:textbox style="mso-next-textbox:#_x0000_s1248">
                <w:txbxContent>
                  <w:p w:rsidR="007C5F46" w:rsidRPr="00E30B16" w:rsidRDefault="007C5F46" w:rsidP="007750EA">
                    <w:pPr>
                      <w:rPr>
                        <w:sz w:val="16"/>
                        <w:szCs w:val="16"/>
                        <w:lang w:val="es-ES_tradnl"/>
                      </w:rPr>
                    </w:pPr>
                    <w:r>
                      <w:rPr>
                        <w:sz w:val="16"/>
                        <w:szCs w:val="16"/>
                        <w:lang w:val="es-ES_tradnl"/>
                      </w:rPr>
                      <w:t>FILTRO ROCIADOR</w:t>
                    </w:r>
                  </w:p>
                </w:txbxContent>
              </v:textbox>
            </v:shape>
            <v:shape id="_x0000_s1249" type="#_x0000_t202" style="position:absolute;left:9219;top:3631;width:1485;height:523" stroked="f">
              <v:textbox style="mso-next-textbox:#_x0000_s1249">
                <w:txbxContent>
                  <w:p w:rsidR="007C5F46" w:rsidRPr="00E30B16" w:rsidRDefault="007C5F46" w:rsidP="007750EA">
                    <w:pPr>
                      <w:rPr>
                        <w:sz w:val="16"/>
                        <w:szCs w:val="16"/>
                        <w:lang w:val="es-ES_tradnl"/>
                      </w:rPr>
                    </w:pPr>
                    <w:r>
                      <w:rPr>
                        <w:sz w:val="16"/>
                        <w:szCs w:val="16"/>
                        <w:lang w:val="es-ES_tradnl"/>
                      </w:rPr>
                      <w:t>SEIMENTADOR SECUNDARIO</w:t>
                    </w:r>
                  </w:p>
                </w:txbxContent>
              </v:textbox>
            </v:shape>
            <v:shape id="_x0000_s1250" type="#_x0000_t202" style="position:absolute;left:4989;top:6014;width:1125;height:735" fillcolor="#4f81bd" stroked="f">
              <v:textbox style="mso-next-textbox:#_x0000_s1250">
                <w:txbxContent>
                  <w:p w:rsidR="007C5F46" w:rsidRPr="003E7258" w:rsidRDefault="007C5F46" w:rsidP="007750EA">
                    <w:pPr>
                      <w:rPr>
                        <w:sz w:val="14"/>
                        <w:szCs w:val="14"/>
                        <w:lang w:val="es-ES_tradnl"/>
                      </w:rPr>
                    </w:pPr>
                    <w:r>
                      <w:rPr>
                        <w:sz w:val="14"/>
                        <w:szCs w:val="14"/>
                        <w:lang w:val="es-ES_tradnl"/>
                      </w:rPr>
                      <w:t>SEDIMENTADOR PRIMARIO</w:t>
                    </w:r>
                  </w:p>
                </w:txbxContent>
              </v:textbox>
            </v:shape>
            <v:shape id="_x0000_s1251" type="#_x0000_t202" style="position:absolute;left:4764;top:4664;width:1350;height:526" fillcolor="#4f81bd" stroked="f">
              <v:textbox style="mso-next-textbox:#_x0000_s1251">
                <w:txbxContent>
                  <w:p w:rsidR="007C5F46" w:rsidRPr="000C7FA7" w:rsidRDefault="007C5F46" w:rsidP="007750EA">
                    <w:pPr>
                      <w:rPr>
                        <w:sz w:val="14"/>
                        <w:szCs w:val="14"/>
                        <w:lang w:val="es-ES_tradnl"/>
                      </w:rPr>
                    </w:pPr>
                    <w:r>
                      <w:rPr>
                        <w:sz w:val="14"/>
                        <w:szCs w:val="14"/>
                        <w:lang w:val="es-ES_tradnl"/>
                      </w:rPr>
                      <w:t>SEDIMENTADOR PRIMARIO</w:t>
                    </w:r>
                  </w:p>
                </w:txbxContent>
              </v:textbox>
            </v:shape>
            <v:shape id="_x0000_s1252" type="#_x0000_t32" style="position:absolute;left:4764;top:4904;width:1485;height:0" o:connectortype="straight" stroked="f"/>
            <v:shape id="_x0000_s1253" type="#_x0000_t202" style="position:absolute;left:3339;top:4439;width:1065;height:945" fillcolor="#fabf8f" stroked="f">
              <v:textbox style="mso-next-textbox:#_x0000_s1253">
                <w:txbxContent>
                  <w:p w:rsidR="007C5F46" w:rsidRPr="00007206" w:rsidRDefault="007C5F46" w:rsidP="007750EA">
                    <w:pPr>
                      <w:rPr>
                        <w:sz w:val="16"/>
                        <w:szCs w:val="16"/>
                        <w:lang w:val="es-ES_tradnl"/>
                      </w:rPr>
                    </w:pPr>
                    <w:r>
                      <w:rPr>
                        <w:sz w:val="16"/>
                        <w:szCs w:val="16"/>
                        <w:lang w:val="es-ES_tradnl"/>
                      </w:rPr>
                      <w:t>DIGESTOR DE LODOS AEROBIO</w:t>
                    </w:r>
                  </w:p>
                </w:txbxContent>
              </v:textbox>
            </v:shape>
            <v:shape id="_x0000_s1254" type="#_x0000_t202" style="position:absolute;left:3396;top:5894;width:1008;height:915" fillcolor="#fabf8f" stroked="f">
              <v:textbox style="mso-next-textbox:#_x0000_s1254">
                <w:txbxContent>
                  <w:p w:rsidR="007C5F46" w:rsidRPr="00007206" w:rsidRDefault="007C5F46" w:rsidP="007750EA">
                    <w:pPr>
                      <w:rPr>
                        <w:sz w:val="14"/>
                        <w:szCs w:val="14"/>
                        <w:lang w:val="es-ES_tradnl"/>
                      </w:rPr>
                    </w:pPr>
                    <w:r w:rsidRPr="00007206">
                      <w:rPr>
                        <w:sz w:val="14"/>
                        <w:szCs w:val="14"/>
                        <w:lang w:val="es-ES_tradnl"/>
                      </w:rPr>
                      <w:t>DIGESTOR DE LODOS AEROBIOS</w:t>
                    </w:r>
                  </w:p>
                </w:txbxContent>
              </v:textbox>
            </v:shape>
            <v:shape id="_x0000_s1255" type="#_x0000_t202" style="position:absolute;left:1389;top:6674;width:1230;height:600" fillcolor="#eeece1" stroked="f">
              <v:textbox style="mso-next-textbox:#_x0000_s1255">
                <w:txbxContent>
                  <w:p w:rsidR="007C5F46" w:rsidRPr="00007206" w:rsidRDefault="007C5F46" w:rsidP="007750EA">
                    <w:pPr>
                      <w:rPr>
                        <w:sz w:val="16"/>
                        <w:szCs w:val="16"/>
                        <w:lang w:val="es-ES_tradnl"/>
                      </w:rPr>
                    </w:pPr>
                    <w:r>
                      <w:rPr>
                        <w:sz w:val="16"/>
                        <w:szCs w:val="16"/>
                        <w:lang w:val="es-ES_tradnl"/>
                      </w:rPr>
                      <w:t>SEPARADOR DE LODOS</w:t>
                    </w:r>
                  </w:p>
                </w:txbxContent>
              </v:textbox>
            </v:shape>
            <v:shape id="_x0000_s1256" type="#_x0000_t202" style="position:absolute;left:1413;top:5384;width:1206;height:555" fillcolor="#eeece1" stroked="f">
              <v:textbox style="mso-next-textbox:#_x0000_s1256">
                <w:txbxContent>
                  <w:p w:rsidR="007C5F46" w:rsidRPr="00AC7E9A" w:rsidRDefault="007C5F46" w:rsidP="007750EA">
                    <w:pPr>
                      <w:rPr>
                        <w:noProof/>
                        <w:sz w:val="14"/>
                        <w:szCs w:val="14"/>
                        <w:lang w:val="es-ES_tradnl"/>
                      </w:rPr>
                    </w:pPr>
                    <w:r>
                      <w:rPr>
                        <w:noProof/>
                        <w:sz w:val="14"/>
                        <w:szCs w:val="14"/>
                        <w:lang w:val="es-ES_tradnl"/>
                      </w:rPr>
                      <w:t>SEPARASDOR DE LODOS</w:t>
                    </w:r>
                  </w:p>
                </w:txbxContent>
              </v:textbox>
            </v:shape>
            <v:shape id="_x0000_s1257" type="#_x0000_t202" style="position:absolute;left:1527;top:3749;width:1092;height:690" fillcolor="#fabf8f">
              <v:textbox style="mso-next-textbox:#_x0000_s1257">
                <w:txbxContent>
                  <w:p w:rsidR="007C5F46" w:rsidRPr="00923808" w:rsidRDefault="007C5F46" w:rsidP="007750EA">
                    <w:pPr>
                      <w:rPr>
                        <w:sz w:val="14"/>
                        <w:szCs w:val="14"/>
                        <w:lang w:val="es-ES_tradnl"/>
                      </w:rPr>
                    </w:pPr>
                    <w:r>
                      <w:rPr>
                        <w:sz w:val="14"/>
                        <w:szCs w:val="14"/>
                        <w:lang w:val="es-ES_tradnl"/>
                      </w:rPr>
                      <w:t>CASETA DE SOPLADORES</w:t>
                    </w:r>
                  </w:p>
                </w:txbxContent>
              </v:textbox>
            </v:shape>
            <v:shape id="_x0000_s1258" type="#_x0000_t202" style="position:absolute;left:1974;top:2309;width:825;height:345" fillcolor="#dbe5f1" stroked="f">
              <v:textbox style="mso-next-textbox:#_x0000_s1258">
                <w:txbxContent>
                  <w:p w:rsidR="007C5F46" w:rsidRPr="00923808" w:rsidRDefault="007C5F46" w:rsidP="007750EA">
                    <w:pPr>
                      <w:rPr>
                        <w:sz w:val="16"/>
                        <w:szCs w:val="16"/>
                        <w:lang w:val="es-ES_tradnl"/>
                      </w:rPr>
                    </w:pPr>
                    <w:r>
                      <w:rPr>
                        <w:sz w:val="16"/>
                        <w:szCs w:val="16"/>
                        <w:lang w:val="es-ES_tradnl"/>
                      </w:rPr>
                      <w:t>CCM-2</w:t>
                    </w:r>
                  </w:p>
                </w:txbxContent>
              </v:textbox>
            </v:shape>
            <v:shape id="_x0000_s1259" type="#_x0000_t202" style="position:absolute;left:4194;top:1829;width:1590;height:825" fillcolor="#dbe5f1" stroked="f">
              <v:textbox style="mso-next-textbox:#_x0000_s1259">
                <w:txbxContent>
                  <w:p w:rsidR="007C5F46" w:rsidRPr="00923808" w:rsidRDefault="007C5F46" w:rsidP="007750EA">
                    <w:pPr>
                      <w:rPr>
                        <w:sz w:val="16"/>
                        <w:szCs w:val="16"/>
                        <w:lang w:val="es-ES_tradnl"/>
                      </w:rPr>
                    </w:pPr>
                    <w:r>
                      <w:rPr>
                        <w:sz w:val="16"/>
                        <w:szCs w:val="16"/>
                        <w:lang w:val="es-ES_tradnl"/>
                      </w:rPr>
                      <w:t>EDIFICIO DE SECADO DE LODOS</w:t>
                    </w:r>
                  </w:p>
                </w:txbxContent>
              </v:textbox>
            </v:shape>
            <v:shape id="_x0000_s1260" type="#_x0000_t202" style="position:absolute;left:6414;top:1694;width:1260;height:450" fillcolor="#dbe5f1">
              <v:textbox style="mso-next-textbox:#_x0000_s1260">
                <w:txbxContent>
                  <w:p w:rsidR="007C5F46" w:rsidRPr="00D05B0D" w:rsidRDefault="007C5F46" w:rsidP="007750EA">
                    <w:pPr>
                      <w:rPr>
                        <w:sz w:val="16"/>
                        <w:szCs w:val="16"/>
                        <w:lang w:val="es-ES_tradnl"/>
                      </w:rPr>
                    </w:pPr>
                    <w:r>
                      <w:rPr>
                        <w:sz w:val="16"/>
                        <w:szCs w:val="16"/>
                        <w:lang w:val="es-ES_tradnl"/>
                      </w:rPr>
                      <w:t>LABORATORIO</w:t>
                    </w:r>
                  </w:p>
                </w:txbxContent>
              </v:textbox>
            </v:shape>
            <v:shape id="_x0000_s1261" type="#_x0000_t202" style="position:absolute;left:6429;top:2219;width:1440;height:330" fillcolor="#dbe5f1" stroked="f">
              <v:textbox style="mso-next-textbox:#_x0000_s1261">
                <w:txbxContent>
                  <w:p w:rsidR="007C5F46" w:rsidRPr="00D05B0D" w:rsidRDefault="007C5F46" w:rsidP="007750EA">
                    <w:pPr>
                      <w:rPr>
                        <w:sz w:val="14"/>
                        <w:szCs w:val="14"/>
                        <w:lang w:val="es-ES_tradnl"/>
                      </w:rPr>
                    </w:pPr>
                    <w:r>
                      <w:rPr>
                        <w:sz w:val="14"/>
                        <w:szCs w:val="14"/>
                        <w:lang w:val="es-ES_tradnl"/>
                      </w:rPr>
                      <w:t>ADMINISTRATIVO</w:t>
                    </w:r>
                  </w:p>
                </w:txbxContent>
              </v:textbox>
            </v:shape>
            <v:shape id="_x0000_s1262" type="#_x0000_t202" style="position:absolute;left:8439;top:1694;width:1080;height:855" fillcolor="#dbe5f1">
              <v:textbox style="mso-next-textbox:#_x0000_s1262">
                <w:txbxContent>
                  <w:p w:rsidR="007C5F46" w:rsidRPr="00D05B0D" w:rsidRDefault="007C5F46" w:rsidP="007750EA">
                    <w:pPr>
                      <w:rPr>
                        <w:sz w:val="16"/>
                        <w:szCs w:val="16"/>
                        <w:lang w:val="es-ES_tradnl"/>
                      </w:rPr>
                    </w:pPr>
                    <w:r>
                      <w:rPr>
                        <w:sz w:val="16"/>
                        <w:szCs w:val="16"/>
                        <w:lang w:val="es-ES_tradnl"/>
                      </w:rPr>
                      <w:t>EDIFICIO DE CLORACION</w:t>
                    </w:r>
                  </w:p>
                </w:txbxContent>
              </v:textbox>
            </v:shape>
            <v:shape id="_x0000_s1263" type="#_x0000_t202" style="position:absolute;left:10149;top:1949;width:810;height:600" fillcolor="#dbe5f1">
              <v:textbox style="mso-next-textbox:#_x0000_s1263">
                <w:txbxContent>
                  <w:p w:rsidR="007C5F46" w:rsidRPr="00D05B0D" w:rsidRDefault="007C5F46" w:rsidP="007750EA">
                    <w:pPr>
                      <w:rPr>
                        <w:sz w:val="14"/>
                        <w:szCs w:val="14"/>
                        <w:lang w:val="es-ES_tradnl"/>
                      </w:rPr>
                    </w:pPr>
                    <w:r>
                      <w:rPr>
                        <w:sz w:val="14"/>
                        <w:szCs w:val="14"/>
                        <w:lang w:val="es-ES_tradnl"/>
                      </w:rPr>
                      <w:t>CCM-1</w:t>
                    </w:r>
                  </w:p>
                </w:txbxContent>
              </v:textbox>
            </v:shape>
            <v:shape id="_x0000_s1264" type="#_x0000_t202" style="position:absolute;left:11327;top:6884;width:1402;height:727" fillcolor="#eeece1" stroked="f">
              <v:textbox style="mso-next-textbox:#_x0000_s1264">
                <w:txbxContent>
                  <w:p w:rsidR="007C5F46" w:rsidRPr="002434CE" w:rsidRDefault="007C5F46" w:rsidP="007750EA">
                    <w:pPr>
                      <w:rPr>
                        <w:sz w:val="14"/>
                        <w:szCs w:val="14"/>
                        <w:lang w:val="es-ES_tradnl"/>
                      </w:rPr>
                    </w:pPr>
                    <w:r>
                      <w:rPr>
                        <w:sz w:val="14"/>
                        <w:szCs w:val="14"/>
                        <w:lang w:val="es-ES_tradnl"/>
                      </w:rPr>
                      <w:t>TANQUE DE CONTACTO DE CLORO</w:t>
                    </w:r>
                  </w:p>
                </w:txbxContent>
              </v:textbox>
            </v:shape>
            <v:shape id="_x0000_s1265" type="#_x0000_t202" style="position:absolute;left:11327;top:5084;width:1222;height:390" fillcolor="#eeece1" stroked="f">
              <v:textbox style="mso-next-textbox:#_x0000_s1265">
                <w:txbxContent>
                  <w:p w:rsidR="007C5F46" w:rsidRPr="00E654A9" w:rsidRDefault="007C5F46" w:rsidP="007750EA">
                    <w:pPr>
                      <w:rPr>
                        <w:sz w:val="14"/>
                        <w:szCs w:val="14"/>
                        <w:lang w:val="es-ES_tradnl"/>
                      </w:rPr>
                    </w:pPr>
                    <w:r>
                      <w:rPr>
                        <w:noProof/>
                        <w:sz w:val="14"/>
                        <w:szCs w:val="14"/>
                        <w:lang w:val="es-ES_tradnl"/>
                      </w:rPr>
                      <w:t>DESARENADOR</w:t>
                    </w:r>
                    <w:r>
                      <w:rPr>
                        <w:sz w:val="14"/>
                        <w:szCs w:val="14"/>
                        <w:lang w:val="es-ES_tradnl"/>
                      </w:rPr>
                      <w:t xml:space="preserve"> </w:t>
                    </w:r>
                  </w:p>
                </w:txbxContent>
              </v:textbox>
            </v:shape>
            <v:shape id="_x0000_s1266" type="#_x0000_t202" style="position:absolute;left:9339;top:9029;width:570;height:360" stroked="f">
              <v:textbox style="mso-next-textbox:#_x0000_s1266">
                <w:txbxContent>
                  <w:p w:rsidR="007C5F46" w:rsidRDefault="007C5F46" w:rsidP="007750EA"/>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67" type="#_x0000_t67" style="position:absolute;left:12549;top:1199;width:555;height:945;rotation:-1752603fd" fillcolor="#4f81bd"/>
            <v:shape id="_x0000_s1268" type="#_x0000_t67" style="position:absolute;left:12963;top:3066;width:420;height:728" fillcolor="#4f81bd"/>
            <v:shape id="_x0000_s1269" type="#_x0000_t67" style="position:absolute;left:13059;top:6014;width:360;height:648;rotation:-208393fd" fillcolor="#4f81bd"/>
            <v:shape id="_x0000_s1270" type="#_x0000_t202" style="position:absolute;left:12059;top:2429;width:1298;height:315" fillcolor="#eeece1" stroked="f">
              <v:textbox style="mso-next-textbox:#_x0000_s1270">
                <w:txbxContent>
                  <w:p w:rsidR="007C5F46" w:rsidRPr="00AC7E9A" w:rsidRDefault="007C5F46" w:rsidP="007750EA">
                    <w:pPr>
                      <w:rPr>
                        <w:noProof/>
                        <w:sz w:val="14"/>
                        <w:szCs w:val="14"/>
                        <w:lang w:val="es-ES_tradnl"/>
                      </w:rPr>
                    </w:pPr>
                    <w:r>
                      <w:rPr>
                        <w:noProof/>
                        <w:sz w:val="14"/>
                        <w:szCs w:val="14"/>
                        <w:lang w:val="es-ES_tradnl"/>
                      </w:rPr>
                      <w:t>RIO SABINAL</w:t>
                    </w:r>
                  </w:p>
                </w:txbxContent>
              </v:textbox>
            </v:shape>
            <v:shape id="_x0000_s1271" type="#_x0000_t32" style="position:absolute;left:1310;top:1154;width:79;height:8431;flip:x" o:connectortype="straight"/>
            <v:shape id="_x0000_s1272" type="#_x0000_t32" style="position:absolute;left:1413;top:1154;width:12557;height:0" o:connectortype="straight"/>
            <v:shape id="_x0000_s1273" type="#_x0000_t32" style="position:absolute;left:13970;top:1154;width:0;height:8431" o:connectortype="straight"/>
            <v:shape id="_x0000_s1274" type="#_x0000_t32" style="position:absolute;left:1310;top:9585;width:12660;height:0" o:connectortype="straight"/>
            <v:shape id="_x0000_s1275" type="#_x0000_t75" style="position:absolute;left:1974;top:1634;width:765;height:510">
              <v:imagedata r:id="rId55" o:title=""/>
            </v:shape>
            <v:shape id="_x0000_s1276" type="#_x0000_t75" style="position:absolute;left:4524;top:1184;width:765;height:510">
              <v:imagedata r:id="rId55" o:title=""/>
            </v:shape>
            <v:shape id="_x0000_s1277" type="#_x0000_t75" style="position:absolute;left:6744;top:1229;width:765;height:510">
              <v:imagedata r:id="rId55" o:title=""/>
            </v:shape>
            <v:shape id="_x0000_s1278" type="#_x0000_t75" style="position:absolute;left:7068;top:2556;width:765;height:510">
              <v:imagedata r:id="rId55" o:title=""/>
            </v:shape>
            <v:shape id="_x0000_s1279" type="#_x0000_t75" style="position:absolute;left:8484;top:1199;width:765;height:510">
              <v:imagedata r:id="rId55" o:title=""/>
            </v:shape>
            <v:shape id="_x0000_s1280" type="#_x0000_t75" style="position:absolute;left:10209;top:1364;width:765;height:510">
              <v:imagedata r:id="rId55" o:title=""/>
            </v:shape>
            <v:shape id="_x0000_s1281" type="#_x0000_t75" style="position:absolute;left:1539;top:3121;width:765;height:510">
              <v:imagedata r:id="rId55" o:title=""/>
            </v:shape>
            <v:shape id="_x0000_s1282" type="#_x0000_t75" style="position:absolute;left:8589;top:2481;width:750;height:513">
              <v:imagedata r:id="rId56" o:title=""/>
            </v:shape>
          </v:group>
        </w:pict>
      </w: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9C5B6E" w:rsidP="00132505">
      <w:pPr>
        <w:autoSpaceDE w:val="0"/>
        <w:autoSpaceDN w:val="0"/>
        <w:adjustRightInd w:val="0"/>
        <w:spacing w:after="0" w:line="360" w:lineRule="auto"/>
        <w:jc w:val="center"/>
        <w:rPr>
          <w:rFonts w:ascii="Arial" w:hAnsi="Arial" w:cs="Arial"/>
          <w:b/>
          <w:bCs/>
          <w:sz w:val="24"/>
          <w:szCs w:val="24"/>
        </w:rPr>
      </w:pPr>
      <w:r w:rsidRPr="009C5B6E">
        <w:rPr>
          <w:rFonts w:ascii="Arial" w:hAnsi="Arial" w:cs="Arial"/>
          <w:b/>
          <w:bCs/>
          <w:sz w:val="24"/>
          <w:szCs w:val="24"/>
        </w:rPr>
        <w:pict>
          <v:shape id="_x0000_i1037" type="#_x0000_t144" style="width:380.7pt;height:51.3pt" fillcolor="black">
            <v:shadow color="#868686"/>
            <v:textpath style="font-family:&quot;Arial Black&quot;" fitshape="t" trim="t" string="SUB-PROGRAMA VI"/>
          </v:shape>
        </w:pict>
      </w:r>
    </w:p>
    <w:p w:rsidR="00033D7C" w:rsidRDefault="00033D7C" w:rsidP="00132505">
      <w:pPr>
        <w:autoSpaceDE w:val="0"/>
        <w:autoSpaceDN w:val="0"/>
        <w:adjustRightInd w:val="0"/>
        <w:spacing w:after="0" w:line="360" w:lineRule="auto"/>
        <w:jc w:val="both"/>
        <w:rPr>
          <w:rFonts w:ascii="Arial" w:hAnsi="Arial" w:cs="Arial"/>
          <w:b/>
          <w:bCs/>
          <w:sz w:val="24"/>
          <w:szCs w:val="24"/>
        </w:rPr>
      </w:pPr>
    </w:p>
    <w:p w:rsidR="00033D7C" w:rsidRDefault="00033D7C" w:rsidP="00132505">
      <w:pPr>
        <w:autoSpaceDE w:val="0"/>
        <w:autoSpaceDN w:val="0"/>
        <w:adjustRightInd w:val="0"/>
        <w:spacing w:after="0" w:line="360" w:lineRule="auto"/>
        <w:jc w:val="both"/>
        <w:rPr>
          <w:rFonts w:ascii="Arial" w:hAnsi="Arial" w:cs="Arial"/>
          <w:b/>
          <w:bCs/>
          <w:sz w:val="24"/>
          <w:szCs w:val="24"/>
        </w:rPr>
      </w:pPr>
    </w:p>
    <w:p w:rsidR="00033D7C" w:rsidRDefault="00033D7C" w:rsidP="00132505">
      <w:pPr>
        <w:autoSpaceDE w:val="0"/>
        <w:autoSpaceDN w:val="0"/>
        <w:adjustRightInd w:val="0"/>
        <w:spacing w:after="0" w:line="360" w:lineRule="auto"/>
        <w:jc w:val="both"/>
        <w:rPr>
          <w:rFonts w:ascii="Arial" w:hAnsi="Arial" w:cs="Arial"/>
          <w:b/>
          <w:bCs/>
          <w:sz w:val="24"/>
          <w:szCs w:val="24"/>
        </w:rPr>
      </w:pPr>
    </w:p>
    <w:p w:rsidR="00033D7C" w:rsidRDefault="00033D7C" w:rsidP="00132505">
      <w:pPr>
        <w:autoSpaceDE w:val="0"/>
        <w:autoSpaceDN w:val="0"/>
        <w:adjustRightInd w:val="0"/>
        <w:spacing w:after="0" w:line="360" w:lineRule="auto"/>
        <w:jc w:val="both"/>
        <w:rPr>
          <w:rFonts w:ascii="Arial" w:hAnsi="Arial" w:cs="Arial"/>
          <w:b/>
          <w:bCs/>
          <w:sz w:val="24"/>
          <w:szCs w:val="24"/>
        </w:rPr>
      </w:pPr>
    </w:p>
    <w:p w:rsidR="00033D7C" w:rsidRDefault="00033D7C" w:rsidP="00132505">
      <w:pPr>
        <w:autoSpaceDE w:val="0"/>
        <w:autoSpaceDN w:val="0"/>
        <w:adjustRightInd w:val="0"/>
        <w:spacing w:after="0" w:line="360" w:lineRule="auto"/>
        <w:jc w:val="both"/>
        <w:rPr>
          <w:rFonts w:ascii="Arial" w:hAnsi="Arial" w:cs="Arial"/>
          <w:b/>
          <w:bCs/>
          <w:sz w:val="24"/>
          <w:szCs w:val="24"/>
        </w:rPr>
      </w:pPr>
    </w:p>
    <w:p w:rsidR="00033D7C" w:rsidRDefault="00033D7C" w:rsidP="00132505">
      <w:pPr>
        <w:autoSpaceDE w:val="0"/>
        <w:autoSpaceDN w:val="0"/>
        <w:adjustRightInd w:val="0"/>
        <w:spacing w:after="0" w:line="360" w:lineRule="auto"/>
        <w:jc w:val="both"/>
        <w:rPr>
          <w:rFonts w:ascii="Arial" w:hAnsi="Arial" w:cs="Arial"/>
          <w:b/>
          <w:bCs/>
          <w:sz w:val="24"/>
          <w:szCs w:val="24"/>
        </w:rPr>
      </w:pPr>
    </w:p>
    <w:p w:rsidR="00033D7C" w:rsidRDefault="009C5B6E" w:rsidP="00132505">
      <w:pPr>
        <w:autoSpaceDE w:val="0"/>
        <w:autoSpaceDN w:val="0"/>
        <w:adjustRightInd w:val="0"/>
        <w:spacing w:after="0" w:line="240" w:lineRule="auto"/>
        <w:rPr>
          <w:rFonts w:ascii="Arial" w:hAnsi="Arial" w:cs="Arial"/>
          <w:b/>
          <w:bCs/>
          <w:sz w:val="24"/>
          <w:szCs w:val="24"/>
        </w:rPr>
      </w:pPr>
      <w:r w:rsidRPr="009C5B6E">
        <w:rPr>
          <w:rFonts w:ascii="Arial" w:hAnsi="Arial" w:cs="Arial"/>
          <w:b/>
          <w:bCs/>
          <w:sz w:val="24"/>
          <w:szCs w:val="24"/>
        </w:rPr>
        <w:pict>
          <v:shape id="_x0000_i1038" type="#_x0000_t175" style="width:396.4pt;height:48pt" adj="7200" fillcolor="black">
            <v:shadow color="#868686"/>
            <v:textpath style="font-family:&quot;Times New Roman&quot;;v-text-kern:t" trim="t" fitpath="t" string="CODIGO DE COLORES"/>
          </v:shape>
        </w:pict>
      </w: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Default="00033D7C" w:rsidP="007750EA">
      <w:pPr>
        <w:autoSpaceDE w:val="0"/>
        <w:autoSpaceDN w:val="0"/>
        <w:adjustRightInd w:val="0"/>
        <w:spacing w:after="0" w:line="240" w:lineRule="auto"/>
        <w:rPr>
          <w:rFonts w:ascii="Arial" w:hAnsi="Arial" w:cs="Arial"/>
          <w:b/>
          <w:bCs/>
          <w:sz w:val="24"/>
          <w:szCs w:val="24"/>
        </w:rPr>
      </w:pPr>
    </w:p>
    <w:p w:rsidR="00033D7C" w:rsidRPr="005F400C" w:rsidRDefault="00033D7C" w:rsidP="007750EA">
      <w:pPr>
        <w:autoSpaceDE w:val="0"/>
        <w:autoSpaceDN w:val="0"/>
        <w:adjustRightInd w:val="0"/>
        <w:spacing w:after="0" w:line="240" w:lineRule="auto"/>
        <w:rPr>
          <w:rFonts w:ascii="Arial" w:hAnsi="Arial" w:cs="Arial"/>
          <w:b/>
          <w:bCs/>
          <w:sz w:val="24"/>
          <w:szCs w:val="24"/>
        </w:rPr>
      </w:pPr>
      <w:r w:rsidRPr="005F400C">
        <w:rPr>
          <w:rFonts w:ascii="Arial" w:hAnsi="Arial" w:cs="Arial"/>
          <w:b/>
          <w:bCs/>
          <w:sz w:val="24"/>
          <w:szCs w:val="24"/>
        </w:rPr>
        <w:lastRenderedPageBreak/>
        <w:t>5.6 Colores de seguridad y colores contrastantes</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 xml:space="preserve">Los colores de seguridad, su significado y ejemplos de aplicación se establecen en la  siguiente tabla de acuerdo ala norma NOM-018-STP-2000. </w:t>
      </w:r>
    </w:p>
    <w:p w:rsidR="00033D7C" w:rsidRPr="005F400C" w:rsidRDefault="00033D7C" w:rsidP="007750EA">
      <w:pPr>
        <w:rPr>
          <w:rFonts w:ascii="Arial" w:hAnsi="Arial" w:cs="Arial"/>
          <w:sz w:val="24"/>
          <w:szCs w:val="24"/>
        </w:rPr>
      </w:pPr>
    </w:p>
    <w:p w:rsidR="00033D7C" w:rsidRPr="005F400C" w:rsidRDefault="00033D7C" w:rsidP="007750EA">
      <w:pPr>
        <w:rPr>
          <w:rFonts w:ascii="Arial" w:hAnsi="Arial" w:cs="Arial"/>
          <w:sz w:val="24"/>
          <w:szCs w:val="24"/>
        </w:rPr>
      </w:pPr>
      <w:r w:rsidRPr="005F400C">
        <w:rPr>
          <w:rFonts w:ascii="Arial" w:hAnsi="Arial" w:cs="Arial"/>
          <w:sz w:val="24"/>
          <w:szCs w:val="24"/>
        </w:rPr>
        <w:t>Tabla 5.6.1  colores de seguridad y su significado (STP)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88"/>
        <w:gridCol w:w="3181"/>
        <w:gridCol w:w="3078"/>
      </w:tblGrid>
      <w:tr w:rsidR="00033D7C" w:rsidRPr="005F400C">
        <w:trPr>
          <w:trHeight w:val="451"/>
          <w:jc w:val="center"/>
        </w:trPr>
        <w:tc>
          <w:tcPr>
            <w:tcW w:w="2088" w:type="dxa"/>
            <w:shd w:val="clear" w:color="auto" w:fill="DBE5F1"/>
          </w:tcPr>
          <w:p w:rsidR="00033D7C" w:rsidRPr="005F400C" w:rsidRDefault="00033D7C" w:rsidP="007750EA">
            <w:pPr>
              <w:tabs>
                <w:tab w:val="center" w:pos="4419"/>
                <w:tab w:val="right" w:pos="8838"/>
              </w:tabs>
              <w:jc w:val="center"/>
              <w:rPr>
                <w:rFonts w:ascii="Arial" w:hAnsi="Arial" w:cs="Arial"/>
                <w:sz w:val="24"/>
                <w:szCs w:val="24"/>
              </w:rPr>
            </w:pPr>
            <w:r w:rsidRPr="005F400C">
              <w:rPr>
                <w:rFonts w:ascii="Arial" w:hAnsi="Arial" w:cs="Arial"/>
                <w:sz w:val="24"/>
                <w:szCs w:val="24"/>
              </w:rPr>
              <w:t>Color de seguridad</w:t>
            </w:r>
          </w:p>
        </w:tc>
        <w:tc>
          <w:tcPr>
            <w:tcW w:w="3181" w:type="dxa"/>
            <w:shd w:val="clear" w:color="auto" w:fill="DBE5F1"/>
          </w:tcPr>
          <w:p w:rsidR="00033D7C" w:rsidRPr="005F400C" w:rsidRDefault="00033D7C" w:rsidP="007750EA">
            <w:pPr>
              <w:tabs>
                <w:tab w:val="center" w:pos="4419"/>
                <w:tab w:val="right" w:pos="8838"/>
              </w:tabs>
              <w:rPr>
                <w:rFonts w:ascii="Arial" w:hAnsi="Arial" w:cs="Arial"/>
                <w:sz w:val="24"/>
                <w:szCs w:val="24"/>
              </w:rPr>
            </w:pPr>
            <w:r w:rsidRPr="005F400C">
              <w:rPr>
                <w:rFonts w:ascii="Arial" w:hAnsi="Arial" w:cs="Arial"/>
                <w:sz w:val="24"/>
                <w:szCs w:val="24"/>
              </w:rPr>
              <w:t>Significado</w:t>
            </w:r>
          </w:p>
        </w:tc>
        <w:tc>
          <w:tcPr>
            <w:tcW w:w="3078" w:type="dxa"/>
            <w:shd w:val="clear" w:color="auto" w:fill="DBE5F1"/>
          </w:tcPr>
          <w:p w:rsidR="00033D7C" w:rsidRPr="005F400C" w:rsidRDefault="00033D7C" w:rsidP="007750EA">
            <w:pPr>
              <w:tabs>
                <w:tab w:val="center" w:pos="4419"/>
                <w:tab w:val="right" w:pos="8838"/>
              </w:tabs>
              <w:rPr>
                <w:rFonts w:ascii="Arial" w:hAnsi="Arial" w:cs="Arial"/>
                <w:sz w:val="24"/>
                <w:szCs w:val="24"/>
              </w:rPr>
            </w:pPr>
            <w:r w:rsidRPr="005F400C">
              <w:rPr>
                <w:rFonts w:ascii="Arial" w:hAnsi="Arial" w:cs="Arial"/>
                <w:sz w:val="24"/>
                <w:szCs w:val="24"/>
              </w:rPr>
              <w:t>Indicaciones y precisiones</w:t>
            </w:r>
          </w:p>
        </w:tc>
      </w:tr>
      <w:tr w:rsidR="00033D7C" w:rsidRPr="005F400C">
        <w:trPr>
          <w:trHeight w:val="620"/>
          <w:jc w:val="center"/>
        </w:trPr>
        <w:tc>
          <w:tcPr>
            <w:tcW w:w="2088" w:type="dxa"/>
            <w:vMerge w:val="restart"/>
            <w:shd w:val="clear" w:color="auto" w:fill="FF0000"/>
          </w:tcPr>
          <w:p w:rsidR="00033D7C" w:rsidRPr="005F400C" w:rsidRDefault="00033D7C" w:rsidP="007750EA">
            <w:pPr>
              <w:tabs>
                <w:tab w:val="center" w:pos="4419"/>
                <w:tab w:val="right" w:pos="8838"/>
              </w:tabs>
              <w:jc w:val="center"/>
              <w:rPr>
                <w:rFonts w:ascii="Arial" w:hAnsi="Arial" w:cs="Arial"/>
                <w:sz w:val="24"/>
                <w:szCs w:val="24"/>
              </w:rPr>
            </w:pPr>
            <w:r w:rsidRPr="005F400C">
              <w:rPr>
                <w:rFonts w:ascii="Arial" w:hAnsi="Arial" w:cs="Arial"/>
                <w:sz w:val="24"/>
                <w:szCs w:val="24"/>
              </w:rPr>
              <w:br/>
              <w:t>Rojo</w:t>
            </w:r>
          </w:p>
          <w:p w:rsidR="00033D7C" w:rsidRPr="005F400C" w:rsidRDefault="00033D7C" w:rsidP="007750EA">
            <w:pPr>
              <w:tabs>
                <w:tab w:val="center" w:pos="4419"/>
                <w:tab w:val="right" w:pos="8838"/>
              </w:tabs>
              <w:jc w:val="center"/>
              <w:rPr>
                <w:rFonts w:ascii="Arial" w:hAnsi="Arial" w:cs="Arial"/>
                <w:sz w:val="24"/>
                <w:szCs w:val="24"/>
              </w:rPr>
            </w:pPr>
            <w:r w:rsidRPr="005F400C">
              <w:rPr>
                <w:rFonts w:ascii="Arial" w:hAnsi="Arial" w:cs="Arial"/>
                <w:sz w:val="24"/>
                <w:szCs w:val="24"/>
              </w:rPr>
              <w:br/>
            </w:r>
          </w:p>
        </w:tc>
        <w:tc>
          <w:tcPr>
            <w:tcW w:w="3181" w:type="dxa"/>
            <w:shd w:val="clear" w:color="auto" w:fill="FFFFFF"/>
          </w:tcPr>
          <w:p w:rsidR="00033D7C" w:rsidRPr="005F400C" w:rsidRDefault="00033D7C" w:rsidP="007750EA">
            <w:pPr>
              <w:tabs>
                <w:tab w:val="center" w:pos="4419"/>
                <w:tab w:val="right" w:pos="8838"/>
              </w:tabs>
              <w:jc w:val="center"/>
              <w:rPr>
                <w:rFonts w:ascii="Arial" w:hAnsi="Arial" w:cs="Arial"/>
                <w:sz w:val="24"/>
                <w:szCs w:val="24"/>
              </w:rPr>
            </w:pPr>
            <w:r w:rsidRPr="005F400C">
              <w:rPr>
                <w:rFonts w:ascii="Arial" w:hAnsi="Arial" w:cs="Arial"/>
                <w:sz w:val="24"/>
                <w:szCs w:val="24"/>
              </w:rPr>
              <w:br/>
              <w:t>Paro</w:t>
            </w:r>
          </w:p>
        </w:tc>
        <w:tc>
          <w:tcPr>
            <w:tcW w:w="3078" w:type="dxa"/>
            <w:shd w:val="clear" w:color="auto" w:fill="FFFFFF"/>
          </w:tcPr>
          <w:p w:rsidR="00033D7C" w:rsidRPr="005F400C" w:rsidRDefault="00033D7C" w:rsidP="007750EA">
            <w:pPr>
              <w:tabs>
                <w:tab w:val="center" w:pos="4419"/>
                <w:tab w:val="right" w:pos="8838"/>
              </w:tabs>
              <w:ind w:left="-39"/>
              <w:rPr>
                <w:rFonts w:ascii="Arial" w:hAnsi="Arial" w:cs="Arial"/>
                <w:sz w:val="24"/>
                <w:szCs w:val="24"/>
              </w:rPr>
            </w:pPr>
            <w:r w:rsidRPr="005F400C">
              <w:rPr>
                <w:rFonts w:ascii="Arial" w:hAnsi="Arial" w:cs="Arial"/>
                <w:sz w:val="24"/>
                <w:szCs w:val="24"/>
              </w:rPr>
              <w:t>Alto y dispositivo de desconexión para emergencia</w:t>
            </w:r>
          </w:p>
        </w:tc>
      </w:tr>
      <w:tr w:rsidR="00033D7C" w:rsidRPr="005F400C">
        <w:trPr>
          <w:trHeight w:val="451"/>
          <w:jc w:val="center"/>
        </w:trPr>
        <w:tc>
          <w:tcPr>
            <w:tcW w:w="2088" w:type="dxa"/>
            <w:vMerge/>
            <w:shd w:val="clear" w:color="auto" w:fill="FF0000"/>
          </w:tcPr>
          <w:p w:rsidR="00033D7C" w:rsidRPr="005F400C" w:rsidRDefault="00033D7C" w:rsidP="007750EA">
            <w:pPr>
              <w:tabs>
                <w:tab w:val="center" w:pos="4419"/>
                <w:tab w:val="right" w:pos="8838"/>
              </w:tabs>
              <w:jc w:val="center"/>
              <w:rPr>
                <w:rFonts w:ascii="Arial" w:hAnsi="Arial" w:cs="Arial"/>
                <w:sz w:val="24"/>
                <w:szCs w:val="24"/>
              </w:rPr>
            </w:pPr>
          </w:p>
        </w:tc>
        <w:tc>
          <w:tcPr>
            <w:tcW w:w="3181" w:type="dxa"/>
            <w:shd w:val="clear" w:color="auto" w:fill="FFFFFF"/>
          </w:tcPr>
          <w:p w:rsidR="00033D7C" w:rsidRPr="005F400C" w:rsidRDefault="00033D7C" w:rsidP="007750EA">
            <w:pPr>
              <w:tabs>
                <w:tab w:val="center" w:pos="4419"/>
                <w:tab w:val="right" w:pos="8838"/>
              </w:tabs>
              <w:jc w:val="center"/>
              <w:rPr>
                <w:rFonts w:ascii="Arial" w:hAnsi="Arial" w:cs="Arial"/>
                <w:sz w:val="24"/>
                <w:szCs w:val="24"/>
              </w:rPr>
            </w:pPr>
            <w:r w:rsidRPr="005F400C">
              <w:rPr>
                <w:rFonts w:ascii="Arial" w:hAnsi="Arial" w:cs="Arial"/>
                <w:sz w:val="24"/>
                <w:szCs w:val="24"/>
              </w:rPr>
              <w:t>Prohibición</w:t>
            </w:r>
          </w:p>
        </w:tc>
        <w:tc>
          <w:tcPr>
            <w:tcW w:w="3078" w:type="dxa"/>
            <w:shd w:val="clear" w:color="auto" w:fill="FFFFFF"/>
          </w:tcPr>
          <w:p w:rsidR="00033D7C" w:rsidRPr="005F400C" w:rsidRDefault="00033D7C" w:rsidP="007750EA">
            <w:pPr>
              <w:tabs>
                <w:tab w:val="center" w:pos="4419"/>
                <w:tab w:val="right" w:pos="8838"/>
              </w:tabs>
              <w:rPr>
                <w:rFonts w:ascii="Arial" w:hAnsi="Arial" w:cs="Arial"/>
                <w:sz w:val="24"/>
                <w:szCs w:val="24"/>
              </w:rPr>
            </w:pPr>
            <w:r w:rsidRPr="005F400C">
              <w:rPr>
                <w:rFonts w:ascii="Arial" w:hAnsi="Arial" w:cs="Arial"/>
                <w:sz w:val="24"/>
                <w:szCs w:val="24"/>
              </w:rPr>
              <w:t>Señalamiento para prohibir acciones especificas</w:t>
            </w:r>
          </w:p>
        </w:tc>
      </w:tr>
      <w:tr w:rsidR="00033D7C" w:rsidRPr="005F400C">
        <w:trPr>
          <w:trHeight w:val="481"/>
          <w:jc w:val="center"/>
        </w:trPr>
        <w:tc>
          <w:tcPr>
            <w:tcW w:w="2088" w:type="dxa"/>
            <w:vMerge/>
            <w:tcBorders>
              <w:bottom w:val="single" w:sz="4" w:space="0" w:color="auto"/>
            </w:tcBorders>
            <w:shd w:val="clear" w:color="auto" w:fill="FF0000"/>
          </w:tcPr>
          <w:p w:rsidR="00033D7C" w:rsidRPr="005F400C" w:rsidRDefault="00033D7C" w:rsidP="007750EA">
            <w:pPr>
              <w:tabs>
                <w:tab w:val="center" w:pos="4419"/>
                <w:tab w:val="right" w:pos="8838"/>
              </w:tabs>
              <w:jc w:val="center"/>
              <w:rPr>
                <w:rFonts w:ascii="Arial" w:hAnsi="Arial" w:cs="Arial"/>
                <w:sz w:val="24"/>
                <w:szCs w:val="24"/>
              </w:rPr>
            </w:pPr>
          </w:p>
        </w:tc>
        <w:tc>
          <w:tcPr>
            <w:tcW w:w="3181" w:type="dxa"/>
            <w:shd w:val="clear" w:color="auto" w:fill="FFFFFF"/>
          </w:tcPr>
          <w:p w:rsidR="00033D7C" w:rsidRPr="005F400C" w:rsidRDefault="00033D7C" w:rsidP="007750EA">
            <w:pPr>
              <w:tabs>
                <w:tab w:val="center" w:pos="4419"/>
                <w:tab w:val="right" w:pos="8838"/>
              </w:tabs>
              <w:rPr>
                <w:rFonts w:ascii="Arial" w:hAnsi="Arial" w:cs="Arial"/>
                <w:sz w:val="24"/>
                <w:szCs w:val="24"/>
              </w:rPr>
            </w:pPr>
            <w:r w:rsidRPr="005F400C">
              <w:rPr>
                <w:rFonts w:ascii="Arial" w:hAnsi="Arial" w:cs="Arial"/>
                <w:sz w:val="24"/>
                <w:szCs w:val="24"/>
              </w:rPr>
              <w:t>Material, equipo y sistemas para combate de incendio</w:t>
            </w:r>
          </w:p>
        </w:tc>
        <w:tc>
          <w:tcPr>
            <w:tcW w:w="3078" w:type="dxa"/>
            <w:shd w:val="clear" w:color="auto" w:fill="FFFFFF"/>
          </w:tcPr>
          <w:p w:rsidR="00033D7C" w:rsidRPr="005F400C" w:rsidRDefault="00033D7C" w:rsidP="007750EA">
            <w:pPr>
              <w:tabs>
                <w:tab w:val="center" w:pos="4419"/>
                <w:tab w:val="right" w:pos="8838"/>
              </w:tabs>
              <w:rPr>
                <w:rFonts w:ascii="Arial" w:hAnsi="Arial" w:cs="Arial"/>
                <w:sz w:val="24"/>
                <w:szCs w:val="24"/>
              </w:rPr>
            </w:pPr>
            <w:r w:rsidRPr="005F400C">
              <w:rPr>
                <w:rFonts w:ascii="Arial" w:hAnsi="Arial" w:cs="Arial"/>
                <w:sz w:val="24"/>
                <w:szCs w:val="24"/>
              </w:rPr>
              <w:t>Identificación y verificación</w:t>
            </w:r>
          </w:p>
        </w:tc>
      </w:tr>
      <w:tr w:rsidR="00033D7C" w:rsidRPr="005F400C">
        <w:trPr>
          <w:trHeight w:val="451"/>
          <w:jc w:val="center"/>
        </w:trPr>
        <w:tc>
          <w:tcPr>
            <w:tcW w:w="2088" w:type="dxa"/>
            <w:vMerge w:val="restart"/>
            <w:tcBorders>
              <w:top w:val="single" w:sz="4" w:space="0" w:color="auto"/>
            </w:tcBorders>
            <w:shd w:val="clear" w:color="auto" w:fill="FFFF00"/>
          </w:tcPr>
          <w:p w:rsidR="00033D7C" w:rsidRPr="005F400C" w:rsidRDefault="00033D7C" w:rsidP="007750EA">
            <w:pPr>
              <w:tabs>
                <w:tab w:val="center" w:pos="4419"/>
                <w:tab w:val="right" w:pos="8838"/>
              </w:tabs>
              <w:jc w:val="center"/>
              <w:rPr>
                <w:rFonts w:ascii="Arial" w:hAnsi="Arial" w:cs="Arial"/>
                <w:sz w:val="24"/>
                <w:szCs w:val="24"/>
              </w:rPr>
            </w:pPr>
            <w:r w:rsidRPr="005F400C">
              <w:rPr>
                <w:rFonts w:ascii="Arial" w:hAnsi="Arial" w:cs="Arial"/>
                <w:sz w:val="24"/>
                <w:szCs w:val="24"/>
              </w:rPr>
              <w:br/>
              <w:t>Amarillo</w:t>
            </w:r>
          </w:p>
          <w:p w:rsidR="00033D7C" w:rsidRPr="005F400C" w:rsidRDefault="00033D7C" w:rsidP="007750EA">
            <w:pPr>
              <w:tabs>
                <w:tab w:val="center" w:pos="4419"/>
                <w:tab w:val="right" w:pos="8838"/>
              </w:tabs>
              <w:jc w:val="center"/>
              <w:rPr>
                <w:rFonts w:ascii="Arial" w:hAnsi="Arial" w:cs="Arial"/>
                <w:sz w:val="24"/>
                <w:szCs w:val="24"/>
              </w:rPr>
            </w:pPr>
          </w:p>
          <w:p w:rsidR="00033D7C" w:rsidRPr="005F400C" w:rsidRDefault="00033D7C" w:rsidP="007750EA">
            <w:pPr>
              <w:tabs>
                <w:tab w:val="center" w:pos="4419"/>
                <w:tab w:val="right" w:pos="8838"/>
              </w:tabs>
              <w:jc w:val="center"/>
              <w:rPr>
                <w:rFonts w:ascii="Arial" w:hAnsi="Arial" w:cs="Arial"/>
                <w:sz w:val="24"/>
                <w:szCs w:val="24"/>
              </w:rPr>
            </w:pPr>
          </w:p>
        </w:tc>
        <w:tc>
          <w:tcPr>
            <w:tcW w:w="3181" w:type="dxa"/>
          </w:tcPr>
          <w:p w:rsidR="00033D7C" w:rsidRPr="005F400C" w:rsidRDefault="00033D7C" w:rsidP="007750EA">
            <w:pPr>
              <w:tabs>
                <w:tab w:val="center" w:pos="4419"/>
                <w:tab w:val="right" w:pos="8838"/>
              </w:tabs>
              <w:rPr>
                <w:rFonts w:ascii="Arial" w:hAnsi="Arial" w:cs="Arial"/>
                <w:sz w:val="24"/>
                <w:szCs w:val="24"/>
              </w:rPr>
            </w:pPr>
            <w:r w:rsidRPr="005F400C">
              <w:rPr>
                <w:rFonts w:ascii="Arial" w:hAnsi="Arial" w:cs="Arial"/>
                <w:sz w:val="24"/>
                <w:szCs w:val="24"/>
              </w:rPr>
              <w:br/>
              <w:t>Advertencia de peligro</w:t>
            </w:r>
          </w:p>
        </w:tc>
        <w:tc>
          <w:tcPr>
            <w:tcW w:w="3078" w:type="dxa"/>
          </w:tcPr>
          <w:p w:rsidR="00033D7C" w:rsidRPr="005F400C" w:rsidRDefault="00033D7C" w:rsidP="007750EA">
            <w:pPr>
              <w:tabs>
                <w:tab w:val="center" w:pos="4419"/>
                <w:tab w:val="right" w:pos="8838"/>
              </w:tabs>
              <w:rPr>
                <w:rFonts w:ascii="Arial" w:hAnsi="Arial" w:cs="Arial"/>
                <w:sz w:val="24"/>
                <w:szCs w:val="24"/>
              </w:rPr>
            </w:pPr>
            <w:r w:rsidRPr="005F400C">
              <w:rPr>
                <w:rFonts w:ascii="Arial" w:hAnsi="Arial" w:cs="Arial"/>
                <w:sz w:val="24"/>
                <w:szCs w:val="24"/>
              </w:rPr>
              <w:t>Atención, precaución, verificación.</w:t>
            </w:r>
          </w:p>
          <w:p w:rsidR="00033D7C" w:rsidRPr="005F400C" w:rsidRDefault="00033D7C" w:rsidP="007750EA">
            <w:pPr>
              <w:tabs>
                <w:tab w:val="center" w:pos="4419"/>
                <w:tab w:val="right" w:pos="8838"/>
              </w:tabs>
              <w:ind w:left="-7" w:firstLine="7"/>
              <w:rPr>
                <w:rFonts w:ascii="Arial" w:hAnsi="Arial" w:cs="Arial"/>
                <w:sz w:val="24"/>
                <w:szCs w:val="24"/>
              </w:rPr>
            </w:pPr>
            <w:r w:rsidRPr="005F400C">
              <w:rPr>
                <w:rFonts w:ascii="Arial" w:hAnsi="Arial" w:cs="Arial"/>
                <w:sz w:val="24"/>
                <w:szCs w:val="24"/>
              </w:rPr>
              <w:t xml:space="preserve">Identificación de fluidos peligrosos </w:t>
            </w:r>
          </w:p>
        </w:tc>
      </w:tr>
      <w:tr w:rsidR="00033D7C" w:rsidRPr="005F400C">
        <w:trPr>
          <w:trHeight w:val="451"/>
          <w:jc w:val="center"/>
        </w:trPr>
        <w:tc>
          <w:tcPr>
            <w:tcW w:w="2088" w:type="dxa"/>
            <w:vMerge/>
            <w:shd w:val="clear" w:color="auto" w:fill="FFFF00"/>
          </w:tcPr>
          <w:p w:rsidR="00033D7C" w:rsidRPr="005F400C" w:rsidRDefault="00033D7C" w:rsidP="007750EA">
            <w:pPr>
              <w:tabs>
                <w:tab w:val="center" w:pos="4419"/>
                <w:tab w:val="right" w:pos="8838"/>
              </w:tabs>
              <w:jc w:val="center"/>
              <w:rPr>
                <w:rFonts w:ascii="Arial" w:hAnsi="Arial" w:cs="Arial"/>
                <w:sz w:val="24"/>
                <w:szCs w:val="24"/>
              </w:rPr>
            </w:pPr>
          </w:p>
        </w:tc>
        <w:tc>
          <w:tcPr>
            <w:tcW w:w="3181" w:type="dxa"/>
          </w:tcPr>
          <w:p w:rsidR="00033D7C" w:rsidRPr="005F400C" w:rsidRDefault="00033D7C" w:rsidP="007750EA">
            <w:pPr>
              <w:tabs>
                <w:tab w:val="center" w:pos="4419"/>
                <w:tab w:val="right" w:pos="8838"/>
              </w:tabs>
              <w:rPr>
                <w:rFonts w:ascii="Arial" w:hAnsi="Arial" w:cs="Arial"/>
                <w:sz w:val="24"/>
                <w:szCs w:val="24"/>
              </w:rPr>
            </w:pPr>
            <w:r w:rsidRPr="005F400C">
              <w:rPr>
                <w:rFonts w:ascii="Arial" w:hAnsi="Arial" w:cs="Arial"/>
                <w:sz w:val="24"/>
                <w:szCs w:val="24"/>
              </w:rPr>
              <w:t>Advertencia de peligro por radiación ionizante</w:t>
            </w:r>
          </w:p>
        </w:tc>
        <w:tc>
          <w:tcPr>
            <w:tcW w:w="3078" w:type="dxa"/>
          </w:tcPr>
          <w:p w:rsidR="00033D7C" w:rsidRPr="005F400C" w:rsidRDefault="00033D7C" w:rsidP="007750EA">
            <w:pPr>
              <w:tabs>
                <w:tab w:val="center" w:pos="4419"/>
                <w:tab w:val="right" w:pos="8838"/>
              </w:tabs>
              <w:rPr>
                <w:rFonts w:ascii="Arial" w:hAnsi="Arial" w:cs="Arial"/>
                <w:sz w:val="24"/>
                <w:szCs w:val="24"/>
              </w:rPr>
            </w:pPr>
            <w:r w:rsidRPr="005F400C">
              <w:rPr>
                <w:rFonts w:ascii="Arial" w:hAnsi="Arial" w:cs="Arial"/>
                <w:sz w:val="24"/>
                <w:szCs w:val="24"/>
              </w:rPr>
              <w:t>Señalamiento para indicar la presencia de material radio activo.</w:t>
            </w:r>
          </w:p>
        </w:tc>
      </w:tr>
      <w:tr w:rsidR="00033D7C" w:rsidRPr="005F400C">
        <w:trPr>
          <w:trHeight w:val="365"/>
          <w:jc w:val="center"/>
        </w:trPr>
        <w:tc>
          <w:tcPr>
            <w:tcW w:w="2088" w:type="dxa"/>
            <w:vMerge/>
            <w:tcBorders>
              <w:bottom w:val="single" w:sz="4" w:space="0" w:color="auto"/>
            </w:tcBorders>
            <w:shd w:val="clear" w:color="auto" w:fill="00B050"/>
          </w:tcPr>
          <w:p w:rsidR="00033D7C" w:rsidRPr="005F400C" w:rsidRDefault="00033D7C" w:rsidP="007750EA">
            <w:pPr>
              <w:tabs>
                <w:tab w:val="center" w:pos="4419"/>
                <w:tab w:val="right" w:pos="8838"/>
              </w:tabs>
              <w:jc w:val="center"/>
              <w:rPr>
                <w:rFonts w:ascii="Arial" w:hAnsi="Arial" w:cs="Arial"/>
                <w:sz w:val="24"/>
                <w:szCs w:val="24"/>
              </w:rPr>
            </w:pPr>
          </w:p>
        </w:tc>
        <w:tc>
          <w:tcPr>
            <w:tcW w:w="3181" w:type="dxa"/>
            <w:tcBorders>
              <w:bottom w:val="single" w:sz="4" w:space="0" w:color="auto"/>
              <w:right w:val="single" w:sz="4" w:space="0" w:color="auto"/>
            </w:tcBorders>
          </w:tcPr>
          <w:p w:rsidR="00033D7C" w:rsidRPr="005F400C" w:rsidRDefault="00033D7C" w:rsidP="007750EA">
            <w:pPr>
              <w:tabs>
                <w:tab w:val="center" w:pos="4419"/>
                <w:tab w:val="right" w:pos="8838"/>
              </w:tabs>
              <w:rPr>
                <w:rFonts w:ascii="Arial" w:hAnsi="Arial" w:cs="Arial"/>
                <w:sz w:val="24"/>
                <w:szCs w:val="24"/>
              </w:rPr>
            </w:pPr>
            <w:r w:rsidRPr="005F400C">
              <w:rPr>
                <w:rFonts w:ascii="Arial" w:hAnsi="Arial" w:cs="Arial"/>
                <w:sz w:val="24"/>
                <w:szCs w:val="24"/>
              </w:rPr>
              <w:br/>
              <w:t>delimitación de aéreas</w:t>
            </w:r>
          </w:p>
        </w:tc>
        <w:tc>
          <w:tcPr>
            <w:tcW w:w="3078" w:type="dxa"/>
            <w:tcBorders>
              <w:left w:val="single" w:sz="4" w:space="0" w:color="auto"/>
              <w:bottom w:val="single" w:sz="4" w:space="0" w:color="auto"/>
            </w:tcBorders>
          </w:tcPr>
          <w:p w:rsidR="00033D7C" w:rsidRPr="005F400C" w:rsidRDefault="00033D7C" w:rsidP="007750EA">
            <w:pPr>
              <w:tabs>
                <w:tab w:val="center" w:pos="4419"/>
                <w:tab w:val="right" w:pos="8838"/>
              </w:tabs>
              <w:rPr>
                <w:rFonts w:ascii="Arial" w:hAnsi="Arial" w:cs="Arial"/>
                <w:sz w:val="24"/>
                <w:szCs w:val="24"/>
              </w:rPr>
            </w:pPr>
            <w:r w:rsidRPr="005F400C">
              <w:rPr>
                <w:rFonts w:ascii="Arial" w:hAnsi="Arial" w:cs="Arial"/>
                <w:sz w:val="24"/>
                <w:szCs w:val="24"/>
              </w:rPr>
              <w:t>Limite de aéreas restringidas o de usos específicos</w:t>
            </w:r>
          </w:p>
          <w:p w:rsidR="00033D7C" w:rsidRPr="005F400C" w:rsidRDefault="00033D7C" w:rsidP="007750EA">
            <w:pPr>
              <w:tabs>
                <w:tab w:val="center" w:pos="4419"/>
                <w:tab w:val="right" w:pos="8838"/>
              </w:tabs>
              <w:rPr>
                <w:rFonts w:ascii="Arial" w:hAnsi="Arial" w:cs="Arial"/>
                <w:sz w:val="24"/>
                <w:szCs w:val="24"/>
              </w:rPr>
            </w:pPr>
          </w:p>
          <w:p w:rsidR="00033D7C" w:rsidRPr="005F400C" w:rsidRDefault="00033D7C" w:rsidP="007750EA">
            <w:pPr>
              <w:tabs>
                <w:tab w:val="center" w:pos="4419"/>
                <w:tab w:val="right" w:pos="8838"/>
              </w:tabs>
              <w:rPr>
                <w:rFonts w:ascii="Arial" w:hAnsi="Arial" w:cs="Arial"/>
                <w:sz w:val="24"/>
                <w:szCs w:val="24"/>
              </w:rPr>
            </w:pPr>
          </w:p>
        </w:tc>
      </w:tr>
      <w:tr w:rsidR="00033D7C" w:rsidRPr="005F400C">
        <w:trPr>
          <w:trHeight w:val="1775"/>
          <w:jc w:val="center"/>
        </w:trPr>
        <w:tc>
          <w:tcPr>
            <w:tcW w:w="2088" w:type="dxa"/>
            <w:tcBorders>
              <w:top w:val="single" w:sz="4" w:space="0" w:color="auto"/>
            </w:tcBorders>
            <w:shd w:val="clear" w:color="auto" w:fill="00B050"/>
          </w:tcPr>
          <w:p w:rsidR="00033D7C" w:rsidRPr="005F400C" w:rsidRDefault="00033D7C" w:rsidP="007750EA">
            <w:pPr>
              <w:tabs>
                <w:tab w:val="center" w:pos="4419"/>
                <w:tab w:val="right" w:pos="8838"/>
              </w:tabs>
              <w:jc w:val="center"/>
              <w:rPr>
                <w:rFonts w:ascii="Arial" w:hAnsi="Arial" w:cs="Arial"/>
                <w:sz w:val="24"/>
                <w:szCs w:val="24"/>
              </w:rPr>
            </w:pPr>
            <w:r w:rsidRPr="005F400C">
              <w:rPr>
                <w:rFonts w:ascii="Arial" w:hAnsi="Arial" w:cs="Arial"/>
                <w:sz w:val="24"/>
                <w:szCs w:val="24"/>
              </w:rPr>
              <w:lastRenderedPageBreak/>
              <w:br/>
            </w:r>
            <w:r w:rsidRPr="005F400C">
              <w:rPr>
                <w:rFonts w:ascii="Arial" w:hAnsi="Arial" w:cs="Arial"/>
                <w:sz w:val="24"/>
                <w:szCs w:val="24"/>
              </w:rPr>
              <w:br/>
            </w:r>
            <w:r w:rsidRPr="005F400C">
              <w:rPr>
                <w:rFonts w:ascii="Arial" w:hAnsi="Arial" w:cs="Arial"/>
                <w:sz w:val="24"/>
                <w:szCs w:val="24"/>
              </w:rPr>
              <w:br/>
              <w:t>Verde</w:t>
            </w:r>
          </w:p>
        </w:tc>
        <w:tc>
          <w:tcPr>
            <w:tcW w:w="3181" w:type="dxa"/>
            <w:tcBorders>
              <w:top w:val="single" w:sz="4" w:space="0" w:color="auto"/>
              <w:right w:val="single" w:sz="4" w:space="0" w:color="auto"/>
            </w:tcBorders>
          </w:tcPr>
          <w:p w:rsidR="00033D7C" w:rsidRPr="005F400C" w:rsidRDefault="00033D7C" w:rsidP="007750EA">
            <w:pPr>
              <w:tabs>
                <w:tab w:val="center" w:pos="4419"/>
                <w:tab w:val="right" w:pos="8838"/>
              </w:tabs>
              <w:rPr>
                <w:rFonts w:ascii="Arial" w:hAnsi="Arial" w:cs="Arial"/>
                <w:sz w:val="24"/>
                <w:szCs w:val="24"/>
              </w:rPr>
            </w:pPr>
            <w:r w:rsidRPr="005F400C">
              <w:rPr>
                <w:rFonts w:ascii="Arial" w:hAnsi="Arial" w:cs="Arial"/>
                <w:sz w:val="24"/>
                <w:szCs w:val="24"/>
              </w:rPr>
              <w:br/>
            </w:r>
            <w:r w:rsidRPr="005F400C">
              <w:rPr>
                <w:rFonts w:ascii="Arial" w:hAnsi="Arial" w:cs="Arial"/>
                <w:sz w:val="24"/>
                <w:szCs w:val="24"/>
              </w:rPr>
              <w:br/>
            </w:r>
            <w:r w:rsidRPr="005F400C">
              <w:rPr>
                <w:rFonts w:ascii="Arial" w:hAnsi="Arial" w:cs="Arial"/>
                <w:sz w:val="24"/>
                <w:szCs w:val="24"/>
              </w:rPr>
              <w:br/>
              <w:t>Condición segura</w:t>
            </w:r>
          </w:p>
        </w:tc>
        <w:tc>
          <w:tcPr>
            <w:tcW w:w="3078" w:type="dxa"/>
            <w:tcBorders>
              <w:top w:val="single" w:sz="4" w:space="0" w:color="auto"/>
              <w:left w:val="single" w:sz="4" w:space="0" w:color="auto"/>
            </w:tcBorders>
          </w:tcPr>
          <w:p w:rsidR="00033D7C" w:rsidRPr="005F400C" w:rsidRDefault="00033D7C" w:rsidP="007750EA">
            <w:pPr>
              <w:tabs>
                <w:tab w:val="center" w:pos="4419"/>
                <w:tab w:val="right" w:pos="8838"/>
              </w:tabs>
              <w:rPr>
                <w:rFonts w:ascii="Arial" w:hAnsi="Arial" w:cs="Arial"/>
                <w:sz w:val="24"/>
                <w:szCs w:val="24"/>
              </w:rPr>
            </w:pPr>
            <w:r w:rsidRPr="005F400C">
              <w:rPr>
                <w:rFonts w:ascii="Arial" w:hAnsi="Arial" w:cs="Arial"/>
                <w:sz w:val="24"/>
                <w:szCs w:val="24"/>
              </w:rPr>
              <w:t>Identificación de tuberías que conducen fluidos de bajo riesgo. Señalamientos para indicar salidas de emergencia, rutas de evacuación, zonas de seguridad y primeros auxilios, lugares de reunión, regaderas de emergencia, lava ojos, etc.</w:t>
            </w:r>
          </w:p>
        </w:tc>
      </w:tr>
      <w:tr w:rsidR="00033D7C" w:rsidRPr="005F400C">
        <w:trPr>
          <w:trHeight w:val="451"/>
          <w:jc w:val="center"/>
        </w:trPr>
        <w:tc>
          <w:tcPr>
            <w:tcW w:w="2088" w:type="dxa"/>
            <w:tcBorders>
              <w:top w:val="single" w:sz="4" w:space="0" w:color="auto"/>
            </w:tcBorders>
            <w:shd w:val="clear" w:color="auto" w:fill="0070C0"/>
          </w:tcPr>
          <w:p w:rsidR="00033D7C" w:rsidRPr="005F400C" w:rsidRDefault="00033D7C" w:rsidP="007750EA">
            <w:pPr>
              <w:tabs>
                <w:tab w:val="center" w:pos="4419"/>
                <w:tab w:val="right" w:pos="8838"/>
              </w:tabs>
              <w:jc w:val="center"/>
              <w:rPr>
                <w:rFonts w:ascii="Arial" w:hAnsi="Arial" w:cs="Arial"/>
                <w:sz w:val="24"/>
                <w:szCs w:val="24"/>
              </w:rPr>
            </w:pPr>
            <w:r w:rsidRPr="005F400C">
              <w:rPr>
                <w:rFonts w:ascii="Arial" w:hAnsi="Arial" w:cs="Arial"/>
                <w:sz w:val="24"/>
                <w:szCs w:val="24"/>
              </w:rPr>
              <w:t>Azul</w:t>
            </w:r>
          </w:p>
        </w:tc>
        <w:tc>
          <w:tcPr>
            <w:tcW w:w="3181" w:type="dxa"/>
          </w:tcPr>
          <w:p w:rsidR="00033D7C" w:rsidRPr="005F400C" w:rsidRDefault="00033D7C" w:rsidP="007750EA">
            <w:pPr>
              <w:tabs>
                <w:tab w:val="center" w:pos="4419"/>
                <w:tab w:val="right" w:pos="8838"/>
              </w:tabs>
              <w:rPr>
                <w:rFonts w:ascii="Arial" w:hAnsi="Arial" w:cs="Arial"/>
                <w:sz w:val="24"/>
                <w:szCs w:val="24"/>
              </w:rPr>
            </w:pPr>
            <w:r w:rsidRPr="005F400C">
              <w:rPr>
                <w:rFonts w:ascii="Arial" w:hAnsi="Arial" w:cs="Arial"/>
                <w:sz w:val="24"/>
                <w:szCs w:val="24"/>
              </w:rPr>
              <w:t>Obligación</w:t>
            </w:r>
          </w:p>
        </w:tc>
        <w:tc>
          <w:tcPr>
            <w:tcW w:w="3078" w:type="dxa"/>
          </w:tcPr>
          <w:p w:rsidR="00033D7C" w:rsidRPr="005F400C" w:rsidRDefault="00033D7C" w:rsidP="007750EA">
            <w:pPr>
              <w:tabs>
                <w:tab w:val="center" w:pos="4419"/>
                <w:tab w:val="right" w:pos="8838"/>
              </w:tabs>
              <w:rPr>
                <w:rFonts w:ascii="Arial" w:hAnsi="Arial" w:cs="Arial"/>
                <w:sz w:val="24"/>
                <w:szCs w:val="24"/>
              </w:rPr>
            </w:pPr>
            <w:r w:rsidRPr="005F400C">
              <w:rPr>
                <w:rFonts w:ascii="Arial" w:hAnsi="Arial" w:cs="Arial"/>
                <w:sz w:val="24"/>
                <w:szCs w:val="24"/>
              </w:rPr>
              <w:t>Señalamiento para realizar acciones especificas</w:t>
            </w:r>
          </w:p>
        </w:tc>
      </w:tr>
    </w:tbl>
    <w:p w:rsidR="00033D7C" w:rsidRPr="005F400C" w:rsidRDefault="00033D7C" w:rsidP="007750EA">
      <w:pPr>
        <w:rPr>
          <w:rFonts w:ascii="Arial" w:hAnsi="Arial" w:cs="Arial"/>
          <w:sz w:val="24"/>
          <w:szCs w:val="24"/>
        </w:rPr>
      </w:pPr>
    </w:p>
    <w:p w:rsidR="00033D7C" w:rsidRPr="005F400C" w:rsidRDefault="00033D7C" w:rsidP="007750EA">
      <w:pPr>
        <w:rPr>
          <w:rFonts w:ascii="Arial" w:hAnsi="Arial" w:cs="Arial"/>
          <w:sz w:val="24"/>
          <w:szCs w:val="24"/>
        </w:rPr>
      </w:pP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b/>
          <w:bCs/>
          <w:sz w:val="24"/>
          <w:szCs w:val="24"/>
        </w:rPr>
        <w:t>5.6.1 Colores contrastantes</w:t>
      </w:r>
      <w:r w:rsidRPr="005F400C">
        <w:rPr>
          <w:rFonts w:ascii="Arial" w:hAnsi="Arial" w:cs="Arial"/>
          <w:sz w:val="24"/>
          <w:szCs w:val="24"/>
        </w:rPr>
        <w:t>.</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Cuando se utilice un color contrastante para mejorar la percepción de los colores de seguridad, la selección del primero debe estar de acuerdo a lo establecido en la siguiente tabla. El color de seguridad debe cubrir al menos 50% del área total de la señal, excepto para las señales de prohibición.</w:t>
      </w:r>
    </w:p>
    <w:p w:rsidR="00033D7C" w:rsidRPr="005F400C" w:rsidRDefault="00033D7C" w:rsidP="007750EA">
      <w:pPr>
        <w:tabs>
          <w:tab w:val="left" w:pos="3828"/>
        </w:tabs>
        <w:autoSpaceDE w:val="0"/>
        <w:autoSpaceDN w:val="0"/>
        <w:adjustRightInd w:val="0"/>
        <w:spacing w:after="0" w:line="360" w:lineRule="auto"/>
        <w:jc w:val="both"/>
        <w:rPr>
          <w:rFonts w:ascii="Arial" w:hAnsi="Arial" w:cs="Arial"/>
          <w:sz w:val="24"/>
          <w:szCs w:val="24"/>
        </w:rPr>
      </w:pP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Tabla 5.6.2  selección de colores contrastantes, (STPS).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10"/>
        <w:gridCol w:w="2290"/>
      </w:tblGrid>
      <w:tr w:rsidR="00033D7C" w:rsidRPr="005F400C">
        <w:trPr>
          <w:trHeight w:val="388"/>
        </w:trPr>
        <w:tc>
          <w:tcPr>
            <w:tcW w:w="2410" w:type="dxa"/>
            <w:shd w:val="clear" w:color="auto" w:fill="C6D9F1"/>
          </w:tcPr>
          <w:p w:rsidR="00033D7C" w:rsidRPr="005F400C" w:rsidRDefault="00033D7C" w:rsidP="007750EA">
            <w:pPr>
              <w:tabs>
                <w:tab w:val="center" w:pos="4419"/>
                <w:tab w:val="right" w:pos="8838"/>
              </w:tabs>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Color de seguridad</w:t>
            </w:r>
          </w:p>
        </w:tc>
        <w:tc>
          <w:tcPr>
            <w:tcW w:w="2290" w:type="dxa"/>
            <w:shd w:val="clear" w:color="auto" w:fill="C6D9F1"/>
          </w:tcPr>
          <w:p w:rsidR="00033D7C" w:rsidRPr="005F400C" w:rsidRDefault="00033D7C" w:rsidP="007750EA">
            <w:pPr>
              <w:tabs>
                <w:tab w:val="center" w:pos="4419"/>
                <w:tab w:val="right" w:pos="8838"/>
              </w:tabs>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Color contrastante</w:t>
            </w:r>
          </w:p>
        </w:tc>
      </w:tr>
      <w:tr w:rsidR="00033D7C" w:rsidRPr="005F400C">
        <w:trPr>
          <w:trHeight w:val="388"/>
        </w:trPr>
        <w:tc>
          <w:tcPr>
            <w:tcW w:w="2410" w:type="dxa"/>
            <w:shd w:val="clear" w:color="auto" w:fill="FF0000"/>
          </w:tcPr>
          <w:p w:rsidR="00033D7C" w:rsidRPr="005F400C" w:rsidRDefault="00033D7C"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5F400C">
              <w:rPr>
                <w:rFonts w:ascii="Arial" w:hAnsi="Arial" w:cs="Arial"/>
                <w:sz w:val="24"/>
                <w:szCs w:val="24"/>
              </w:rPr>
              <w:t>Rojo</w:t>
            </w:r>
          </w:p>
        </w:tc>
        <w:tc>
          <w:tcPr>
            <w:tcW w:w="2290" w:type="dxa"/>
          </w:tcPr>
          <w:p w:rsidR="00033D7C" w:rsidRPr="005F400C" w:rsidRDefault="00033D7C"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5F400C">
              <w:rPr>
                <w:rFonts w:ascii="Arial" w:hAnsi="Arial" w:cs="Arial"/>
                <w:sz w:val="24"/>
                <w:szCs w:val="24"/>
              </w:rPr>
              <w:t>Blanco</w:t>
            </w:r>
          </w:p>
        </w:tc>
      </w:tr>
      <w:tr w:rsidR="00033D7C" w:rsidRPr="005F400C">
        <w:trPr>
          <w:trHeight w:val="370"/>
        </w:trPr>
        <w:tc>
          <w:tcPr>
            <w:tcW w:w="2410" w:type="dxa"/>
            <w:shd w:val="clear" w:color="auto" w:fill="FFFF00"/>
          </w:tcPr>
          <w:p w:rsidR="00033D7C" w:rsidRPr="005F400C" w:rsidRDefault="00033D7C"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5F400C">
              <w:rPr>
                <w:rFonts w:ascii="Arial" w:hAnsi="Arial" w:cs="Arial"/>
                <w:sz w:val="24"/>
                <w:szCs w:val="24"/>
              </w:rPr>
              <w:t>Amarillo</w:t>
            </w:r>
          </w:p>
        </w:tc>
        <w:tc>
          <w:tcPr>
            <w:tcW w:w="2290" w:type="dxa"/>
            <w:shd w:val="clear" w:color="auto" w:fill="000000"/>
          </w:tcPr>
          <w:p w:rsidR="00033D7C" w:rsidRPr="005F400C" w:rsidRDefault="00033D7C" w:rsidP="007750EA">
            <w:pPr>
              <w:tabs>
                <w:tab w:val="center" w:pos="4419"/>
                <w:tab w:val="right" w:pos="8838"/>
              </w:tabs>
              <w:autoSpaceDE w:val="0"/>
              <w:autoSpaceDN w:val="0"/>
              <w:adjustRightInd w:val="0"/>
              <w:spacing w:line="360" w:lineRule="auto"/>
              <w:jc w:val="center"/>
              <w:rPr>
                <w:rFonts w:ascii="Arial" w:hAnsi="Arial" w:cs="Arial"/>
                <w:color w:val="FFFFFF"/>
                <w:sz w:val="24"/>
                <w:szCs w:val="24"/>
              </w:rPr>
            </w:pPr>
            <w:r w:rsidRPr="005F400C">
              <w:rPr>
                <w:rFonts w:ascii="Arial" w:hAnsi="Arial" w:cs="Arial"/>
                <w:color w:val="FFFFFF"/>
                <w:sz w:val="24"/>
                <w:szCs w:val="24"/>
              </w:rPr>
              <w:t>Negro</w:t>
            </w:r>
          </w:p>
        </w:tc>
      </w:tr>
      <w:tr w:rsidR="00033D7C" w:rsidRPr="005F400C">
        <w:trPr>
          <w:trHeight w:val="370"/>
        </w:trPr>
        <w:tc>
          <w:tcPr>
            <w:tcW w:w="2410" w:type="dxa"/>
            <w:shd w:val="clear" w:color="auto" w:fill="FFFF00"/>
          </w:tcPr>
          <w:p w:rsidR="00033D7C" w:rsidRPr="005F400C" w:rsidRDefault="00033D7C"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5F400C">
              <w:rPr>
                <w:rFonts w:ascii="Arial" w:hAnsi="Arial" w:cs="Arial"/>
                <w:sz w:val="24"/>
                <w:szCs w:val="24"/>
              </w:rPr>
              <w:t>Amarillo</w:t>
            </w:r>
          </w:p>
        </w:tc>
        <w:tc>
          <w:tcPr>
            <w:tcW w:w="2290" w:type="dxa"/>
            <w:shd w:val="clear" w:color="auto" w:fill="FF3399"/>
          </w:tcPr>
          <w:p w:rsidR="00033D7C" w:rsidRPr="005F400C" w:rsidRDefault="00033D7C"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5F400C">
              <w:rPr>
                <w:rFonts w:ascii="Arial" w:hAnsi="Arial" w:cs="Arial"/>
                <w:sz w:val="24"/>
                <w:szCs w:val="24"/>
              </w:rPr>
              <w:t>Magenta</w:t>
            </w:r>
          </w:p>
        </w:tc>
      </w:tr>
      <w:tr w:rsidR="00033D7C" w:rsidRPr="005F400C">
        <w:trPr>
          <w:trHeight w:val="388"/>
        </w:trPr>
        <w:tc>
          <w:tcPr>
            <w:tcW w:w="2410" w:type="dxa"/>
            <w:shd w:val="clear" w:color="auto" w:fill="00B050"/>
          </w:tcPr>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r w:rsidRPr="005F400C">
              <w:rPr>
                <w:rFonts w:ascii="Arial" w:hAnsi="Arial" w:cs="Arial"/>
                <w:sz w:val="24"/>
                <w:szCs w:val="24"/>
              </w:rPr>
              <w:t xml:space="preserve">           Verde</w:t>
            </w:r>
          </w:p>
        </w:tc>
        <w:tc>
          <w:tcPr>
            <w:tcW w:w="2290" w:type="dxa"/>
          </w:tcPr>
          <w:p w:rsidR="00033D7C" w:rsidRPr="005F400C" w:rsidRDefault="00033D7C"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5F400C">
              <w:rPr>
                <w:rFonts w:ascii="Arial" w:hAnsi="Arial" w:cs="Arial"/>
                <w:sz w:val="24"/>
                <w:szCs w:val="24"/>
              </w:rPr>
              <w:t>Blanco</w:t>
            </w:r>
          </w:p>
        </w:tc>
      </w:tr>
      <w:tr w:rsidR="00033D7C" w:rsidRPr="005F400C">
        <w:trPr>
          <w:trHeight w:val="388"/>
        </w:trPr>
        <w:tc>
          <w:tcPr>
            <w:tcW w:w="2410" w:type="dxa"/>
            <w:shd w:val="clear" w:color="auto" w:fill="0070C0"/>
          </w:tcPr>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r w:rsidRPr="005F400C">
              <w:rPr>
                <w:rFonts w:ascii="Arial" w:hAnsi="Arial" w:cs="Arial"/>
                <w:sz w:val="24"/>
                <w:szCs w:val="24"/>
              </w:rPr>
              <w:t xml:space="preserve">           Azul</w:t>
            </w:r>
          </w:p>
        </w:tc>
        <w:tc>
          <w:tcPr>
            <w:tcW w:w="2290" w:type="dxa"/>
          </w:tcPr>
          <w:p w:rsidR="00033D7C" w:rsidRPr="005F400C" w:rsidRDefault="00033D7C"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5F400C">
              <w:rPr>
                <w:rFonts w:ascii="Arial" w:hAnsi="Arial" w:cs="Arial"/>
                <w:sz w:val="24"/>
                <w:szCs w:val="24"/>
              </w:rPr>
              <w:t>Blanco</w:t>
            </w:r>
          </w:p>
        </w:tc>
      </w:tr>
    </w:tbl>
    <w:p w:rsidR="00033D7C" w:rsidRPr="005F400C" w:rsidRDefault="00033D7C" w:rsidP="007750EA">
      <w:pPr>
        <w:autoSpaceDE w:val="0"/>
        <w:autoSpaceDN w:val="0"/>
        <w:adjustRightInd w:val="0"/>
        <w:spacing w:after="0" w:line="360" w:lineRule="auto"/>
        <w:jc w:val="both"/>
        <w:rPr>
          <w:rFonts w:ascii="Arial" w:hAnsi="Arial" w:cs="Arial"/>
          <w:sz w:val="24"/>
          <w:szCs w:val="24"/>
        </w:rPr>
      </w:pP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lastRenderedPageBreak/>
        <w:t>Nota: El magenta debe ser el color contrastante del amarillo de seguridad, únicamente en el caso de la señal utilizada para indicar la presencia de radiaciones ionizantes.</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p>
    <w:p w:rsidR="00033D7C" w:rsidRPr="005C0AC7" w:rsidRDefault="00033D7C" w:rsidP="007750EA">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5.6.2 Señales de seguridad e higiene.</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Las señales de seguridad e higiene deben cumplir con:</w:t>
      </w:r>
    </w:p>
    <w:p w:rsidR="00033D7C" w:rsidRPr="005F400C" w:rsidRDefault="00033D7C" w:rsidP="007750EA">
      <w:pPr>
        <w:pStyle w:val="Prrafodelista"/>
        <w:numPr>
          <w:ilvl w:val="0"/>
          <w:numId w:val="67"/>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Atraer la atención de los trabajadores a los que está destinado el mensaje específico.</w:t>
      </w:r>
    </w:p>
    <w:p w:rsidR="00033D7C" w:rsidRPr="005F400C" w:rsidRDefault="00033D7C" w:rsidP="007750EA">
      <w:pPr>
        <w:pStyle w:val="Prrafodelista"/>
        <w:numPr>
          <w:ilvl w:val="0"/>
          <w:numId w:val="67"/>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Conducir a una solo interpretación.</w:t>
      </w:r>
    </w:p>
    <w:p w:rsidR="00033D7C" w:rsidRPr="005F400C" w:rsidRDefault="00033D7C" w:rsidP="007750EA">
      <w:pPr>
        <w:pStyle w:val="Prrafodelista"/>
        <w:numPr>
          <w:ilvl w:val="0"/>
          <w:numId w:val="67"/>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Informar sobre la acción especifica a seguir en cada caso.,</w:t>
      </w:r>
    </w:p>
    <w:p w:rsidR="00033D7C" w:rsidRPr="005F400C" w:rsidRDefault="00033D7C" w:rsidP="007750EA">
      <w:pPr>
        <w:pStyle w:val="Prrafodelista"/>
        <w:numPr>
          <w:ilvl w:val="0"/>
          <w:numId w:val="67"/>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Ser factible de cumplirse a la práctica.</w:t>
      </w:r>
    </w:p>
    <w:p w:rsidR="00033D7C" w:rsidRPr="005F400C" w:rsidRDefault="00033D7C" w:rsidP="007750EA">
      <w:pPr>
        <w:autoSpaceDE w:val="0"/>
        <w:autoSpaceDN w:val="0"/>
        <w:adjustRightInd w:val="0"/>
        <w:spacing w:after="0" w:line="360" w:lineRule="auto"/>
        <w:jc w:val="both"/>
        <w:rPr>
          <w:rFonts w:ascii="Arial" w:hAnsi="Arial" w:cs="Arial"/>
          <w:b/>
          <w:bCs/>
          <w:sz w:val="24"/>
          <w:szCs w:val="24"/>
        </w:rPr>
      </w:pP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b/>
          <w:bCs/>
          <w:sz w:val="24"/>
          <w:szCs w:val="24"/>
        </w:rPr>
        <w:t>5.6.3 Formas geométricas</w:t>
      </w:r>
      <w:r w:rsidRPr="005F400C">
        <w:rPr>
          <w:rFonts w:ascii="Arial" w:hAnsi="Arial" w:cs="Arial"/>
          <w:sz w:val="24"/>
          <w:szCs w:val="24"/>
        </w:rPr>
        <w:t>.</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Tabla</w:t>
      </w:r>
      <w:r>
        <w:rPr>
          <w:rFonts w:ascii="Arial" w:hAnsi="Arial" w:cs="Arial"/>
          <w:sz w:val="24"/>
          <w:szCs w:val="24"/>
        </w:rPr>
        <w:t xml:space="preserve"> 5.6.3 </w:t>
      </w:r>
      <w:r w:rsidRPr="005F400C">
        <w:rPr>
          <w:rFonts w:ascii="Arial" w:hAnsi="Arial" w:cs="Arial"/>
          <w:sz w:val="24"/>
          <w:szCs w:val="24"/>
        </w:rPr>
        <w:t>formas geométricas para señales de seguridad e higiene y sus significados.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87"/>
        <w:gridCol w:w="2001"/>
        <w:gridCol w:w="1754"/>
        <w:gridCol w:w="1588"/>
      </w:tblGrid>
      <w:tr w:rsidR="00033D7C" w:rsidRPr="005F400C">
        <w:trPr>
          <w:trHeight w:val="427"/>
          <w:jc w:val="center"/>
        </w:trPr>
        <w:tc>
          <w:tcPr>
            <w:tcW w:w="1587" w:type="dxa"/>
            <w:shd w:val="clear" w:color="auto" w:fill="DBE5F1"/>
          </w:tcPr>
          <w:p w:rsidR="00033D7C" w:rsidRPr="005F400C" w:rsidRDefault="00033D7C" w:rsidP="00A427B3">
            <w:pPr>
              <w:tabs>
                <w:tab w:val="center" w:pos="4419"/>
                <w:tab w:val="right" w:pos="8838"/>
              </w:tabs>
              <w:spacing w:line="360" w:lineRule="auto"/>
              <w:rPr>
                <w:rFonts w:ascii="Arial" w:hAnsi="Arial" w:cs="Arial"/>
                <w:sz w:val="24"/>
                <w:szCs w:val="24"/>
              </w:rPr>
            </w:pPr>
            <w:r w:rsidRPr="005F400C">
              <w:rPr>
                <w:rFonts w:ascii="Arial" w:hAnsi="Arial" w:cs="Arial"/>
                <w:sz w:val="24"/>
                <w:szCs w:val="24"/>
              </w:rPr>
              <w:t>Significado</w:t>
            </w:r>
          </w:p>
        </w:tc>
        <w:tc>
          <w:tcPr>
            <w:tcW w:w="2001" w:type="dxa"/>
            <w:shd w:val="clear" w:color="auto" w:fill="DBE5F1"/>
          </w:tcPr>
          <w:p w:rsidR="00033D7C" w:rsidRPr="005F400C" w:rsidRDefault="00033D7C" w:rsidP="00A427B3">
            <w:pPr>
              <w:tabs>
                <w:tab w:val="center" w:pos="4419"/>
                <w:tab w:val="right" w:pos="8838"/>
              </w:tabs>
              <w:spacing w:line="360" w:lineRule="auto"/>
              <w:jc w:val="both"/>
              <w:rPr>
                <w:rFonts w:ascii="Arial" w:hAnsi="Arial" w:cs="Arial"/>
                <w:sz w:val="24"/>
                <w:szCs w:val="24"/>
              </w:rPr>
            </w:pPr>
            <w:r w:rsidRPr="005F400C">
              <w:rPr>
                <w:rFonts w:ascii="Arial" w:hAnsi="Arial" w:cs="Arial"/>
                <w:sz w:val="24"/>
                <w:szCs w:val="24"/>
              </w:rPr>
              <w:t>Forma geométrica</w:t>
            </w:r>
          </w:p>
        </w:tc>
        <w:tc>
          <w:tcPr>
            <w:tcW w:w="1754" w:type="dxa"/>
            <w:shd w:val="clear" w:color="auto" w:fill="DBE5F1"/>
          </w:tcPr>
          <w:p w:rsidR="00033D7C" w:rsidRPr="005F400C" w:rsidRDefault="00033D7C" w:rsidP="00A427B3">
            <w:pPr>
              <w:tabs>
                <w:tab w:val="center" w:pos="4419"/>
                <w:tab w:val="right" w:pos="8838"/>
              </w:tabs>
              <w:spacing w:line="360" w:lineRule="auto"/>
              <w:jc w:val="both"/>
              <w:rPr>
                <w:rFonts w:ascii="Arial" w:hAnsi="Arial" w:cs="Arial"/>
                <w:sz w:val="24"/>
                <w:szCs w:val="24"/>
              </w:rPr>
            </w:pPr>
            <w:r w:rsidRPr="005F400C">
              <w:rPr>
                <w:rFonts w:ascii="Arial" w:hAnsi="Arial" w:cs="Arial"/>
                <w:sz w:val="24"/>
                <w:szCs w:val="24"/>
              </w:rPr>
              <w:t>descripción</w:t>
            </w:r>
          </w:p>
        </w:tc>
        <w:tc>
          <w:tcPr>
            <w:tcW w:w="1588" w:type="dxa"/>
            <w:shd w:val="clear" w:color="auto" w:fill="DBE5F1"/>
          </w:tcPr>
          <w:p w:rsidR="00033D7C" w:rsidRPr="005F400C" w:rsidRDefault="00033D7C" w:rsidP="00A427B3">
            <w:pPr>
              <w:tabs>
                <w:tab w:val="center" w:pos="4419"/>
                <w:tab w:val="right" w:pos="8838"/>
              </w:tabs>
              <w:spacing w:line="360" w:lineRule="auto"/>
              <w:jc w:val="both"/>
              <w:rPr>
                <w:rFonts w:ascii="Arial" w:hAnsi="Arial" w:cs="Arial"/>
                <w:sz w:val="24"/>
                <w:szCs w:val="24"/>
              </w:rPr>
            </w:pPr>
            <w:r w:rsidRPr="005F400C">
              <w:rPr>
                <w:rFonts w:ascii="Arial" w:hAnsi="Arial" w:cs="Arial"/>
                <w:sz w:val="24"/>
                <w:szCs w:val="24"/>
              </w:rPr>
              <w:t>utilización</w:t>
            </w:r>
          </w:p>
        </w:tc>
      </w:tr>
      <w:tr w:rsidR="00033D7C" w:rsidRPr="005F400C">
        <w:trPr>
          <w:trHeight w:val="1180"/>
          <w:jc w:val="center"/>
        </w:trPr>
        <w:tc>
          <w:tcPr>
            <w:tcW w:w="1587" w:type="dxa"/>
          </w:tcPr>
          <w:p w:rsidR="00033D7C" w:rsidRPr="005F400C" w:rsidRDefault="00033D7C" w:rsidP="00A427B3">
            <w:pPr>
              <w:tabs>
                <w:tab w:val="center" w:pos="4419"/>
                <w:tab w:val="right" w:pos="8838"/>
              </w:tabs>
              <w:spacing w:line="360" w:lineRule="auto"/>
              <w:jc w:val="both"/>
              <w:rPr>
                <w:rFonts w:ascii="Arial" w:hAnsi="Arial" w:cs="Arial"/>
                <w:sz w:val="24"/>
                <w:szCs w:val="24"/>
              </w:rPr>
            </w:pPr>
            <w:r w:rsidRPr="005F400C">
              <w:rPr>
                <w:rFonts w:ascii="Arial" w:hAnsi="Arial" w:cs="Arial"/>
                <w:sz w:val="24"/>
                <w:szCs w:val="24"/>
              </w:rPr>
              <w:t>prohibición</w:t>
            </w:r>
          </w:p>
        </w:tc>
        <w:tc>
          <w:tcPr>
            <w:tcW w:w="2001" w:type="dxa"/>
          </w:tcPr>
          <w:p w:rsidR="00033D7C" w:rsidRPr="005F400C" w:rsidRDefault="009C5B6E" w:rsidP="00A427B3">
            <w:pPr>
              <w:tabs>
                <w:tab w:val="center" w:pos="4419"/>
                <w:tab w:val="right" w:pos="8838"/>
              </w:tabs>
              <w:spacing w:line="360" w:lineRule="auto"/>
              <w:jc w:val="both"/>
              <w:rPr>
                <w:rFonts w:ascii="Arial" w:hAnsi="Arial" w:cs="Arial"/>
                <w:sz w:val="24"/>
                <w:szCs w:val="24"/>
              </w:rPr>
            </w:pPr>
            <w:r w:rsidRPr="009C5B6E">
              <w:rPr>
                <w:noProof/>
                <w:lang w:eastAsia="es-MX"/>
              </w:rPr>
              <w:pict>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_x0000_s1283" type="#_x0000_t57" style="position:absolute;left:0;text-align:left;margin-left:14.75pt;margin-top:23.65pt;width:57pt;height:52.2pt;z-index:21;mso-position-horizontal-relative:text;mso-position-vertical-relative:text" adj="1838" fillcolor="red"/>
              </w:pict>
            </w:r>
          </w:p>
        </w:tc>
        <w:tc>
          <w:tcPr>
            <w:tcW w:w="1754" w:type="dxa"/>
          </w:tcPr>
          <w:p w:rsidR="00033D7C" w:rsidRPr="005F400C" w:rsidRDefault="00033D7C" w:rsidP="00A427B3">
            <w:pPr>
              <w:tabs>
                <w:tab w:val="center" w:pos="4419"/>
                <w:tab w:val="right" w:pos="8838"/>
              </w:tabs>
              <w:rPr>
                <w:rFonts w:ascii="Arial" w:hAnsi="Arial" w:cs="Arial"/>
                <w:sz w:val="24"/>
                <w:szCs w:val="24"/>
              </w:rPr>
            </w:pPr>
            <w:r w:rsidRPr="005F400C">
              <w:rPr>
                <w:rFonts w:ascii="Arial" w:hAnsi="Arial" w:cs="Arial"/>
                <w:sz w:val="24"/>
                <w:szCs w:val="24"/>
              </w:rPr>
              <w:t>Circulo con banda circular y banda diametral oblicua a 45</w:t>
            </w:r>
            <w:r w:rsidRPr="005F400C">
              <w:rPr>
                <w:rFonts w:ascii="Arial" w:hAnsi="Arial" w:cs="Arial"/>
                <w:sz w:val="24"/>
                <w:szCs w:val="24"/>
                <w:vertAlign w:val="superscript"/>
              </w:rPr>
              <w:t xml:space="preserve">o </w:t>
            </w:r>
            <w:r w:rsidRPr="005F400C">
              <w:rPr>
                <w:rFonts w:ascii="Arial" w:hAnsi="Arial" w:cs="Arial"/>
                <w:sz w:val="24"/>
                <w:szCs w:val="24"/>
              </w:rPr>
              <w:t>con la horizontal, dispuesta de la parte superior izquierda a la inferior derecha</w:t>
            </w:r>
          </w:p>
        </w:tc>
        <w:tc>
          <w:tcPr>
            <w:tcW w:w="1588" w:type="dxa"/>
          </w:tcPr>
          <w:p w:rsidR="00033D7C" w:rsidRPr="005F400C" w:rsidRDefault="00033D7C" w:rsidP="00A427B3">
            <w:pPr>
              <w:tabs>
                <w:tab w:val="center" w:pos="4419"/>
                <w:tab w:val="right" w:pos="8838"/>
              </w:tabs>
              <w:rPr>
                <w:rFonts w:ascii="Arial" w:hAnsi="Arial" w:cs="Arial"/>
                <w:sz w:val="24"/>
                <w:szCs w:val="24"/>
              </w:rPr>
            </w:pPr>
            <w:r w:rsidRPr="005F400C">
              <w:rPr>
                <w:rFonts w:ascii="Arial" w:hAnsi="Arial" w:cs="Arial"/>
                <w:sz w:val="24"/>
                <w:szCs w:val="24"/>
              </w:rPr>
              <w:t xml:space="preserve">Prohibición de una acción susceptible de provocar riesgo </w:t>
            </w:r>
          </w:p>
        </w:tc>
      </w:tr>
      <w:tr w:rsidR="00033D7C" w:rsidRPr="005F400C">
        <w:trPr>
          <w:trHeight w:val="1261"/>
          <w:jc w:val="center"/>
        </w:trPr>
        <w:tc>
          <w:tcPr>
            <w:tcW w:w="1587" w:type="dxa"/>
          </w:tcPr>
          <w:p w:rsidR="00033D7C" w:rsidRPr="005F400C" w:rsidRDefault="00033D7C" w:rsidP="00A427B3">
            <w:pPr>
              <w:tabs>
                <w:tab w:val="center" w:pos="4419"/>
                <w:tab w:val="right" w:pos="8838"/>
              </w:tabs>
              <w:spacing w:line="360" w:lineRule="auto"/>
              <w:jc w:val="both"/>
              <w:rPr>
                <w:rFonts w:ascii="Arial" w:hAnsi="Arial" w:cs="Arial"/>
                <w:sz w:val="24"/>
                <w:szCs w:val="24"/>
              </w:rPr>
            </w:pPr>
            <w:r w:rsidRPr="005F400C">
              <w:rPr>
                <w:rFonts w:ascii="Arial" w:hAnsi="Arial" w:cs="Arial"/>
                <w:sz w:val="24"/>
                <w:szCs w:val="24"/>
              </w:rPr>
              <w:lastRenderedPageBreak/>
              <w:br/>
              <w:t>Obligación</w:t>
            </w:r>
          </w:p>
        </w:tc>
        <w:tc>
          <w:tcPr>
            <w:tcW w:w="2001" w:type="dxa"/>
          </w:tcPr>
          <w:p w:rsidR="00033D7C" w:rsidRPr="005F400C" w:rsidRDefault="009C5B6E" w:rsidP="00A427B3">
            <w:pPr>
              <w:tabs>
                <w:tab w:val="center" w:pos="4419"/>
                <w:tab w:val="right" w:pos="8838"/>
              </w:tabs>
              <w:spacing w:line="360" w:lineRule="auto"/>
              <w:jc w:val="both"/>
              <w:rPr>
                <w:rFonts w:ascii="Arial" w:hAnsi="Arial" w:cs="Arial"/>
                <w:sz w:val="24"/>
                <w:szCs w:val="24"/>
              </w:rPr>
            </w:pPr>
            <w:r w:rsidRPr="009C5B6E">
              <w:rPr>
                <w:noProof/>
                <w:lang w:eastAsia="es-MX"/>
              </w:rPr>
              <w:pict>
                <v:shape id="_x0000_s1284" type="#_x0000_t123" style="position:absolute;left:0;text-align:left;margin-left:12.7pt;margin-top:10.1pt;width:48pt;height:48pt;z-index:22;mso-position-horizontal-relative:text;mso-position-vertical-relative:text" fillcolor="#1f497d" strokecolor="#1f497d"/>
              </w:pict>
            </w:r>
          </w:p>
        </w:tc>
        <w:tc>
          <w:tcPr>
            <w:tcW w:w="1754" w:type="dxa"/>
          </w:tcPr>
          <w:p w:rsidR="00033D7C" w:rsidRPr="005F400C" w:rsidRDefault="00033D7C" w:rsidP="00A427B3">
            <w:pPr>
              <w:tabs>
                <w:tab w:val="center" w:pos="4419"/>
                <w:tab w:val="right" w:pos="8838"/>
              </w:tabs>
              <w:spacing w:line="360" w:lineRule="auto"/>
              <w:jc w:val="both"/>
              <w:rPr>
                <w:rFonts w:ascii="Arial" w:hAnsi="Arial" w:cs="Arial"/>
                <w:sz w:val="24"/>
                <w:szCs w:val="24"/>
              </w:rPr>
            </w:pPr>
            <w:r w:rsidRPr="005F400C">
              <w:rPr>
                <w:rFonts w:ascii="Arial" w:hAnsi="Arial" w:cs="Arial"/>
                <w:sz w:val="24"/>
                <w:szCs w:val="24"/>
              </w:rPr>
              <w:br/>
              <w:t>Circulo</w:t>
            </w:r>
          </w:p>
        </w:tc>
        <w:tc>
          <w:tcPr>
            <w:tcW w:w="1588" w:type="dxa"/>
          </w:tcPr>
          <w:p w:rsidR="00033D7C" w:rsidRPr="005F400C" w:rsidRDefault="00033D7C" w:rsidP="00A427B3">
            <w:pPr>
              <w:tabs>
                <w:tab w:val="center" w:pos="4419"/>
                <w:tab w:val="right" w:pos="8838"/>
              </w:tabs>
              <w:rPr>
                <w:rFonts w:ascii="Arial" w:hAnsi="Arial" w:cs="Arial"/>
                <w:sz w:val="24"/>
                <w:szCs w:val="24"/>
              </w:rPr>
            </w:pPr>
            <w:r w:rsidRPr="005F400C">
              <w:rPr>
                <w:rFonts w:ascii="Arial" w:hAnsi="Arial" w:cs="Arial"/>
                <w:sz w:val="24"/>
                <w:szCs w:val="24"/>
              </w:rPr>
              <w:t>Descripción de una acción obligatoria</w:t>
            </w:r>
          </w:p>
        </w:tc>
      </w:tr>
      <w:tr w:rsidR="00033D7C" w:rsidRPr="005F400C">
        <w:trPr>
          <w:trHeight w:val="1265"/>
          <w:jc w:val="center"/>
        </w:trPr>
        <w:tc>
          <w:tcPr>
            <w:tcW w:w="1587" w:type="dxa"/>
          </w:tcPr>
          <w:p w:rsidR="00033D7C" w:rsidRPr="005F400C" w:rsidRDefault="00033D7C" w:rsidP="00A427B3">
            <w:pPr>
              <w:tabs>
                <w:tab w:val="center" w:pos="4419"/>
                <w:tab w:val="right" w:pos="8838"/>
              </w:tabs>
              <w:spacing w:line="360" w:lineRule="auto"/>
              <w:jc w:val="both"/>
              <w:rPr>
                <w:rFonts w:ascii="Arial" w:hAnsi="Arial" w:cs="Arial"/>
                <w:sz w:val="24"/>
                <w:szCs w:val="24"/>
              </w:rPr>
            </w:pPr>
            <w:r w:rsidRPr="005F400C">
              <w:rPr>
                <w:rFonts w:ascii="Arial" w:hAnsi="Arial" w:cs="Arial"/>
                <w:sz w:val="24"/>
                <w:szCs w:val="24"/>
              </w:rPr>
              <w:br/>
              <w:t>Precaución</w:t>
            </w:r>
          </w:p>
        </w:tc>
        <w:tc>
          <w:tcPr>
            <w:tcW w:w="2001" w:type="dxa"/>
          </w:tcPr>
          <w:p w:rsidR="00033D7C" w:rsidRPr="005F400C" w:rsidRDefault="009C5B6E" w:rsidP="00A427B3">
            <w:pPr>
              <w:tabs>
                <w:tab w:val="center" w:pos="4419"/>
                <w:tab w:val="right" w:pos="8838"/>
              </w:tabs>
              <w:spacing w:line="360" w:lineRule="auto"/>
              <w:jc w:val="both"/>
              <w:rPr>
                <w:rFonts w:ascii="Arial" w:hAnsi="Arial" w:cs="Arial"/>
                <w:sz w:val="24"/>
                <w:szCs w:val="24"/>
              </w:rPr>
            </w:pPr>
            <w:r w:rsidRPr="009C5B6E">
              <w:rPr>
                <w:noProof/>
                <w:lang w:eastAsia="es-MX"/>
              </w:rPr>
              <w:pict>
                <v:shape id="_x0000_s1285" type="#_x0000_t5" style="position:absolute;left:0;text-align:left;margin-left:16.65pt;margin-top:3.25pt;width:56.2pt;height:52.55pt;z-index:23;mso-position-horizontal-relative:text;mso-position-vertical-relative:text" fillcolor="yellow" strokeweight="2.25pt"/>
              </w:pict>
            </w:r>
          </w:p>
        </w:tc>
        <w:tc>
          <w:tcPr>
            <w:tcW w:w="1754" w:type="dxa"/>
          </w:tcPr>
          <w:p w:rsidR="00033D7C" w:rsidRPr="005F400C" w:rsidRDefault="00033D7C" w:rsidP="00A427B3">
            <w:pPr>
              <w:tabs>
                <w:tab w:val="center" w:pos="4419"/>
                <w:tab w:val="right" w:pos="8838"/>
              </w:tabs>
              <w:rPr>
                <w:rFonts w:ascii="Arial" w:hAnsi="Arial" w:cs="Arial"/>
                <w:sz w:val="24"/>
                <w:szCs w:val="24"/>
              </w:rPr>
            </w:pPr>
            <w:r w:rsidRPr="005F400C">
              <w:rPr>
                <w:rFonts w:ascii="Arial" w:hAnsi="Arial" w:cs="Arial"/>
                <w:sz w:val="24"/>
                <w:szCs w:val="24"/>
              </w:rPr>
              <w:t>Triangulo equilátero. La base debe ser paralela a la horizontal.</w:t>
            </w:r>
          </w:p>
        </w:tc>
        <w:tc>
          <w:tcPr>
            <w:tcW w:w="1588" w:type="dxa"/>
          </w:tcPr>
          <w:p w:rsidR="00033D7C" w:rsidRPr="005F400C" w:rsidRDefault="00033D7C" w:rsidP="00A427B3">
            <w:pPr>
              <w:tabs>
                <w:tab w:val="center" w:pos="4419"/>
                <w:tab w:val="right" w:pos="8838"/>
              </w:tabs>
              <w:rPr>
                <w:rFonts w:ascii="Arial" w:hAnsi="Arial" w:cs="Arial"/>
                <w:sz w:val="24"/>
                <w:szCs w:val="24"/>
              </w:rPr>
            </w:pPr>
            <w:r w:rsidRPr="005F400C">
              <w:rPr>
                <w:rFonts w:ascii="Arial" w:hAnsi="Arial" w:cs="Arial"/>
                <w:sz w:val="24"/>
                <w:szCs w:val="24"/>
              </w:rPr>
              <w:br/>
              <w:t>Advierte de un peligro.</w:t>
            </w:r>
          </w:p>
        </w:tc>
      </w:tr>
      <w:tr w:rsidR="00033D7C" w:rsidRPr="005F400C">
        <w:trPr>
          <w:trHeight w:val="1140"/>
          <w:jc w:val="center"/>
        </w:trPr>
        <w:tc>
          <w:tcPr>
            <w:tcW w:w="1587" w:type="dxa"/>
          </w:tcPr>
          <w:p w:rsidR="00033D7C" w:rsidRPr="005F400C" w:rsidRDefault="00033D7C" w:rsidP="00A427B3">
            <w:pPr>
              <w:tabs>
                <w:tab w:val="center" w:pos="4419"/>
                <w:tab w:val="right" w:pos="8838"/>
              </w:tabs>
              <w:spacing w:line="360" w:lineRule="auto"/>
              <w:jc w:val="both"/>
              <w:rPr>
                <w:rFonts w:ascii="Arial" w:hAnsi="Arial" w:cs="Arial"/>
                <w:sz w:val="24"/>
                <w:szCs w:val="24"/>
              </w:rPr>
            </w:pPr>
            <w:r w:rsidRPr="005F400C">
              <w:rPr>
                <w:rFonts w:ascii="Arial" w:hAnsi="Arial" w:cs="Arial"/>
                <w:sz w:val="24"/>
                <w:szCs w:val="24"/>
              </w:rPr>
              <w:br/>
              <w:t>Información</w:t>
            </w:r>
          </w:p>
        </w:tc>
        <w:tc>
          <w:tcPr>
            <w:tcW w:w="2001" w:type="dxa"/>
          </w:tcPr>
          <w:p w:rsidR="00033D7C" w:rsidRPr="005F400C" w:rsidRDefault="009C5B6E" w:rsidP="00A427B3">
            <w:pPr>
              <w:tabs>
                <w:tab w:val="center" w:pos="4419"/>
                <w:tab w:val="right" w:pos="8838"/>
              </w:tabs>
              <w:spacing w:line="360" w:lineRule="auto"/>
              <w:jc w:val="both"/>
              <w:rPr>
                <w:rFonts w:ascii="Arial" w:hAnsi="Arial" w:cs="Arial"/>
                <w:sz w:val="24"/>
                <w:szCs w:val="24"/>
              </w:rPr>
            </w:pPr>
            <w:r w:rsidRPr="009C5B6E">
              <w:rPr>
                <w:noProof/>
                <w:lang w:eastAsia="es-MX"/>
              </w:rPr>
              <w:pict>
                <v:shapetype id="_x0000_t109" coordsize="21600,21600" o:spt="109" path="m,l,21600r21600,l21600,xe">
                  <v:stroke joinstyle="miter"/>
                  <v:path gradientshapeok="t" o:connecttype="rect"/>
                </v:shapetype>
                <v:shape id="_x0000_s1286" type="#_x0000_t109" style="position:absolute;left:0;text-align:left;margin-left:20.6pt;margin-top:6.25pt;width:57.75pt;height:48pt;z-index:24;mso-position-horizontal-relative:text;mso-position-vertical-relative:text" fillcolor="red" strokecolor="red"/>
              </w:pict>
            </w:r>
          </w:p>
        </w:tc>
        <w:tc>
          <w:tcPr>
            <w:tcW w:w="1754" w:type="dxa"/>
          </w:tcPr>
          <w:p w:rsidR="00033D7C" w:rsidRPr="005F400C" w:rsidRDefault="00033D7C" w:rsidP="00A427B3">
            <w:pPr>
              <w:tabs>
                <w:tab w:val="center" w:pos="4419"/>
                <w:tab w:val="right" w:pos="8838"/>
              </w:tabs>
              <w:rPr>
                <w:rFonts w:ascii="Arial" w:hAnsi="Arial" w:cs="Arial"/>
                <w:sz w:val="24"/>
                <w:szCs w:val="24"/>
              </w:rPr>
            </w:pPr>
            <w:r w:rsidRPr="005F400C">
              <w:rPr>
                <w:rFonts w:ascii="Arial" w:hAnsi="Arial" w:cs="Arial"/>
                <w:sz w:val="24"/>
                <w:szCs w:val="24"/>
              </w:rPr>
              <w:t>Cuadrado o rectángulo. La base medirá entre una y media veces la altura y deberá ser paralela a la horizontal.</w:t>
            </w:r>
          </w:p>
        </w:tc>
        <w:tc>
          <w:tcPr>
            <w:tcW w:w="1588" w:type="dxa"/>
          </w:tcPr>
          <w:p w:rsidR="00033D7C" w:rsidRPr="005F400C" w:rsidRDefault="00033D7C" w:rsidP="00A427B3">
            <w:pPr>
              <w:tabs>
                <w:tab w:val="center" w:pos="4419"/>
                <w:tab w:val="right" w:pos="8838"/>
              </w:tabs>
              <w:spacing w:line="360" w:lineRule="auto"/>
              <w:jc w:val="both"/>
              <w:rPr>
                <w:rFonts w:ascii="Arial" w:hAnsi="Arial" w:cs="Arial"/>
                <w:sz w:val="24"/>
                <w:szCs w:val="24"/>
              </w:rPr>
            </w:pPr>
            <w:r w:rsidRPr="005F400C">
              <w:rPr>
                <w:rFonts w:ascii="Arial" w:hAnsi="Arial" w:cs="Arial"/>
                <w:sz w:val="24"/>
                <w:szCs w:val="24"/>
              </w:rPr>
              <w:br/>
              <w:t>Proporciona información para casos de emergencia</w:t>
            </w:r>
          </w:p>
        </w:tc>
      </w:tr>
    </w:tbl>
    <w:p w:rsidR="00033D7C" w:rsidRPr="005F400C" w:rsidRDefault="00033D7C" w:rsidP="007750EA">
      <w:pPr>
        <w:spacing w:line="360" w:lineRule="auto"/>
        <w:jc w:val="both"/>
        <w:rPr>
          <w:rFonts w:ascii="Arial" w:hAnsi="Arial" w:cs="Arial"/>
          <w:sz w:val="24"/>
          <w:szCs w:val="24"/>
        </w:rPr>
      </w:pPr>
    </w:p>
    <w:p w:rsidR="00033D7C" w:rsidRPr="005F400C" w:rsidRDefault="00033D7C" w:rsidP="007750EA">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5.6.4 Textos.</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Toda señal de seguridad e higiene podrá complementarse con un texto fuera de sus límites y este texto cumplirá con lo siguiente:</w:t>
      </w:r>
    </w:p>
    <w:p w:rsidR="00033D7C" w:rsidRPr="005F400C" w:rsidRDefault="00033D7C" w:rsidP="007750EA">
      <w:pPr>
        <w:pStyle w:val="Prrafodelista"/>
        <w:numPr>
          <w:ilvl w:val="0"/>
          <w:numId w:val="68"/>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Ser un refuerzo a la información que proporciona la señal de seguridad e higiene;</w:t>
      </w:r>
    </w:p>
    <w:p w:rsidR="00033D7C" w:rsidRPr="005F400C" w:rsidRDefault="00033D7C" w:rsidP="007750EA">
      <w:pPr>
        <w:pStyle w:val="Prrafodelista"/>
        <w:numPr>
          <w:ilvl w:val="0"/>
          <w:numId w:val="68"/>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La altura del texto, incluyendo todos sus renglones, no será mayor a la mitad de la altura de la señal de seguridad e higiene;</w:t>
      </w:r>
    </w:p>
    <w:p w:rsidR="00033D7C" w:rsidRPr="005F400C" w:rsidRDefault="00033D7C" w:rsidP="007750EA">
      <w:pPr>
        <w:pStyle w:val="Prrafodelista"/>
        <w:numPr>
          <w:ilvl w:val="0"/>
          <w:numId w:val="69"/>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El ancho de texto no será mayor al ancho de la señal de seguridad e higiene;</w:t>
      </w:r>
    </w:p>
    <w:p w:rsidR="00033D7C" w:rsidRPr="005F400C" w:rsidRDefault="00033D7C" w:rsidP="007750EA">
      <w:pPr>
        <w:pStyle w:val="Prrafodelista"/>
        <w:numPr>
          <w:ilvl w:val="0"/>
          <w:numId w:val="69"/>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Estar ubicado abajo de la señal de seguridad e higiene;</w:t>
      </w:r>
    </w:p>
    <w:p w:rsidR="00033D7C" w:rsidRPr="005F400C" w:rsidRDefault="00033D7C" w:rsidP="007750EA">
      <w:pPr>
        <w:pStyle w:val="Prrafodelista"/>
        <w:numPr>
          <w:ilvl w:val="0"/>
          <w:numId w:val="69"/>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Ser breve y concreto,</w:t>
      </w:r>
    </w:p>
    <w:p w:rsidR="00033D7C" w:rsidRPr="005F400C" w:rsidRDefault="00033D7C" w:rsidP="007750EA">
      <w:pPr>
        <w:pStyle w:val="Prrafodelista"/>
        <w:numPr>
          <w:ilvl w:val="0"/>
          <w:numId w:val="69"/>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Ser en color contrastante sobre el color de seguridad correspondiente a la señal de seguridad e higiene que complementa, texto en color negro sobre fondo blanco, o texto en blanco sobre negro.</w:t>
      </w:r>
    </w:p>
    <w:p w:rsidR="00033D7C" w:rsidRPr="005F400C" w:rsidRDefault="00033D7C" w:rsidP="007750EA">
      <w:pPr>
        <w:autoSpaceDE w:val="0"/>
        <w:autoSpaceDN w:val="0"/>
        <w:adjustRightInd w:val="0"/>
        <w:spacing w:after="0" w:line="360" w:lineRule="auto"/>
        <w:jc w:val="both"/>
        <w:rPr>
          <w:rFonts w:ascii="Arial" w:hAnsi="Arial" w:cs="Arial"/>
          <w:b/>
          <w:bCs/>
          <w:sz w:val="24"/>
          <w:szCs w:val="24"/>
        </w:rPr>
      </w:pP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b/>
          <w:bCs/>
          <w:sz w:val="24"/>
          <w:szCs w:val="24"/>
        </w:rPr>
        <w:t xml:space="preserve"> </w:t>
      </w:r>
      <w:r w:rsidRPr="005F400C">
        <w:rPr>
          <w:rFonts w:ascii="Arial" w:hAnsi="Arial" w:cs="Arial"/>
          <w:sz w:val="24"/>
          <w:szCs w:val="24"/>
        </w:rPr>
        <w:t>Únicamente las señales de información se pueden complementar con textos dentro de sus límites, debiendo cumplir con lo siguiente:</w:t>
      </w:r>
    </w:p>
    <w:p w:rsidR="00033D7C" w:rsidRPr="005F400C" w:rsidRDefault="00033D7C" w:rsidP="007750EA">
      <w:pPr>
        <w:pStyle w:val="Prrafodelista"/>
        <w:numPr>
          <w:ilvl w:val="0"/>
          <w:numId w:val="70"/>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Ser un refuerzo a la información que proporciona la señal;</w:t>
      </w:r>
    </w:p>
    <w:p w:rsidR="00033D7C" w:rsidRPr="005F400C" w:rsidRDefault="00033D7C" w:rsidP="007750EA">
      <w:pPr>
        <w:pStyle w:val="Prrafodelista"/>
        <w:numPr>
          <w:ilvl w:val="0"/>
          <w:numId w:val="70"/>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No deben dominar sobre los símbolos, para lo cual se limita la altura máxima de las letras a la tercera parte de la altura del símbolo;</w:t>
      </w:r>
    </w:p>
    <w:p w:rsidR="00033D7C" w:rsidRPr="005F400C" w:rsidRDefault="00033D7C" w:rsidP="007750EA">
      <w:pPr>
        <w:pStyle w:val="Prrafodelista"/>
        <w:numPr>
          <w:ilvl w:val="0"/>
          <w:numId w:val="71"/>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Deben ser breves y concretos, con un máximo de tres palabras, y</w:t>
      </w:r>
    </w:p>
    <w:p w:rsidR="00033D7C" w:rsidRPr="00132505" w:rsidRDefault="00033D7C" w:rsidP="007750EA">
      <w:pPr>
        <w:pStyle w:val="Prrafodelista"/>
        <w:numPr>
          <w:ilvl w:val="0"/>
          <w:numId w:val="71"/>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El color del texto será el mismo que el color contrastante correspondiente a la señal de seguridad e higiene que complementa.</w:t>
      </w:r>
    </w:p>
    <w:p w:rsidR="00033D7C" w:rsidRPr="005F400C" w:rsidRDefault="00033D7C" w:rsidP="007750EA">
      <w:pPr>
        <w:autoSpaceDE w:val="0"/>
        <w:autoSpaceDN w:val="0"/>
        <w:adjustRightInd w:val="0"/>
        <w:spacing w:after="0" w:line="360" w:lineRule="auto"/>
        <w:jc w:val="both"/>
        <w:rPr>
          <w:rFonts w:ascii="Arial" w:hAnsi="Arial" w:cs="Arial"/>
          <w:b/>
          <w:bCs/>
          <w:sz w:val="24"/>
          <w:szCs w:val="24"/>
        </w:rPr>
      </w:pPr>
    </w:p>
    <w:p w:rsidR="00033D7C" w:rsidRPr="005F400C" w:rsidRDefault="00033D7C" w:rsidP="007750EA">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5.6.5 Identificación de riesgos por fluidos conducidos en tuberías</w:t>
      </w:r>
    </w:p>
    <w:p w:rsidR="00033D7C" w:rsidRPr="005F400C" w:rsidRDefault="00033D7C" w:rsidP="007750EA">
      <w:pPr>
        <w:autoSpaceDE w:val="0"/>
        <w:autoSpaceDN w:val="0"/>
        <w:adjustRightInd w:val="0"/>
        <w:spacing w:after="0" w:line="360" w:lineRule="auto"/>
        <w:jc w:val="both"/>
        <w:rPr>
          <w:rFonts w:ascii="Arial" w:hAnsi="Arial" w:cs="Arial"/>
          <w:b/>
          <w:bCs/>
          <w:sz w:val="24"/>
          <w:szCs w:val="24"/>
        </w:rPr>
      </w:pP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b/>
          <w:bCs/>
          <w:sz w:val="24"/>
          <w:szCs w:val="24"/>
        </w:rPr>
        <w:t xml:space="preserve"> </w:t>
      </w:r>
      <w:r w:rsidRPr="005F400C">
        <w:rPr>
          <w:rFonts w:ascii="Arial" w:hAnsi="Arial" w:cs="Arial"/>
          <w:sz w:val="24"/>
          <w:szCs w:val="24"/>
        </w:rPr>
        <w:t>Se establece el código de identificación para tuberías, el cual consta de los elementos siguientes:</w:t>
      </w:r>
    </w:p>
    <w:p w:rsidR="00033D7C" w:rsidRPr="005F400C" w:rsidRDefault="00033D7C" w:rsidP="007750EA">
      <w:pPr>
        <w:pStyle w:val="Prrafodelista"/>
        <w:numPr>
          <w:ilvl w:val="0"/>
          <w:numId w:val="72"/>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Color de seguridad;</w:t>
      </w:r>
    </w:p>
    <w:p w:rsidR="00033D7C" w:rsidRPr="005F400C" w:rsidRDefault="00033D7C" w:rsidP="007750EA">
      <w:pPr>
        <w:pStyle w:val="Prrafodelista"/>
        <w:numPr>
          <w:ilvl w:val="0"/>
          <w:numId w:val="72"/>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Color contrastante;</w:t>
      </w:r>
    </w:p>
    <w:p w:rsidR="00033D7C" w:rsidRPr="005F400C" w:rsidRDefault="00033D7C" w:rsidP="007750EA">
      <w:pPr>
        <w:pStyle w:val="Prrafodelista"/>
        <w:numPr>
          <w:ilvl w:val="0"/>
          <w:numId w:val="72"/>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 xml:space="preserve">Información complementaria, </w:t>
      </w:r>
    </w:p>
    <w:p w:rsidR="00033D7C" w:rsidRPr="005F400C" w:rsidRDefault="00033D7C" w:rsidP="007750EA">
      <w:pPr>
        <w:pStyle w:val="Prrafodelista"/>
        <w:numPr>
          <w:ilvl w:val="0"/>
          <w:numId w:val="72"/>
        </w:num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Indicación de la dirección del flujo.</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b/>
          <w:bCs/>
          <w:sz w:val="24"/>
          <w:szCs w:val="24"/>
        </w:rPr>
        <w:t xml:space="preserve"> </w:t>
      </w:r>
      <w:r w:rsidRPr="005F400C">
        <w:rPr>
          <w:rFonts w:ascii="Arial" w:hAnsi="Arial" w:cs="Arial"/>
          <w:sz w:val="24"/>
          <w:szCs w:val="24"/>
        </w:rPr>
        <w:t>Las tuberías deben ser identificadas con el color de seguridad que le corresponda de acuerdo a lo establecido en la  siguiente tabla.</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 xml:space="preserve">                  Tabla 5.6.4 color de seguridad para tuberías y su significado.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4025"/>
      </w:tblGrid>
      <w:tr w:rsidR="00033D7C" w:rsidRPr="005F400C">
        <w:trPr>
          <w:trHeight w:val="380"/>
          <w:jc w:val="center"/>
        </w:trPr>
        <w:tc>
          <w:tcPr>
            <w:tcW w:w="2943" w:type="dxa"/>
            <w:shd w:val="clear" w:color="auto" w:fill="DBE5F1"/>
          </w:tcPr>
          <w:p w:rsidR="00033D7C" w:rsidRPr="005F400C" w:rsidRDefault="00033D7C" w:rsidP="00A427B3">
            <w:pPr>
              <w:tabs>
                <w:tab w:val="center" w:pos="4419"/>
                <w:tab w:val="right" w:pos="8838"/>
              </w:tabs>
              <w:autoSpaceDE w:val="0"/>
              <w:autoSpaceDN w:val="0"/>
              <w:adjustRightInd w:val="0"/>
              <w:spacing w:line="360" w:lineRule="auto"/>
              <w:jc w:val="center"/>
              <w:rPr>
                <w:rFonts w:ascii="Arial" w:hAnsi="Arial" w:cs="Arial"/>
                <w:sz w:val="24"/>
                <w:szCs w:val="24"/>
              </w:rPr>
            </w:pPr>
            <w:r w:rsidRPr="005F400C">
              <w:rPr>
                <w:rFonts w:ascii="Arial" w:hAnsi="Arial" w:cs="Arial"/>
                <w:sz w:val="24"/>
                <w:szCs w:val="24"/>
              </w:rPr>
              <w:t>COLOR DE SEGURIDAD</w:t>
            </w:r>
          </w:p>
        </w:tc>
        <w:tc>
          <w:tcPr>
            <w:tcW w:w="4025" w:type="dxa"/>
            <w:shd w:val="clear" w:color="auto" w:fill="DBE5F1"/>
          </w:tcPr>
          <w:p w:rsidR="00033D7C" w:rsidRPr="005F400C" w:rsidRDefault="00033D7C" w:rsidP="00A427B3">
            <w:pPr>
              <w:tabs>
                <w:tab w:val="center" w:pos="4419"/>
                <w:tab w:val="right" w:pos="8838"/>
              </w:tabs>
              <w:autoSpaceDE w:val="0"/>
              <w:autoSpaceDN w:val="0"/>
              <w:adjustRightInd w:val="0"/>
              <w:spacing w:line="360" w:lineRule="auto"/>
              <w:jc w:val="center"/>
              <w:rPr>
                <w:rFonts w:ascii="Arial" w:hAnsi="Arial" w:cs="Arial"/>
                <w:sz w:val="24"/>
                <w:szCs w:val="24"/>
              </w:rPr>
            </w:pPr>
            <w:r w:rsidRPr="005F400C">
              <w:rPr>
                <w:rFonts w:ascii="Arial" w:hAnsi="Arial" w:cs="Arial"/>
                <w:sz w:val="24"/>
                <w:szCs w:val="24"/>
              </w:rPr>
              <w:t>SIGNIFICADO</w:t>
            </w:r>
          </w:p>
        </w:tc>
      </w:tr>
      <w:tr w:rsidR="00033D7C" w:rsidRPr="005F400C">
        <w:trPr>
          <w:trHeight w:val="367"/>
          <w:jc w:val="center"/>
        </w:trPr>
        <w:tc>
          <w:tcPr>
            <w:tcW w:w="2943" w:type="dxa"/>
            <w:shd w:val="clear" w:color="auto" w:fill="FF0000"/>
          </w:tcPr>
          <w:p w:rsidR="00033D7C" w:rsidRPr="005F400C" w:rsidRDefault="00033D7C" w:rsidP="00A427B3">
            <w:pPr>
              <w:tabs>
                <w:tab w:val="center" w:pos="4419"/>
                <w:tab w:val="right" w:pos="8838"/>
              </w:tabs>
              <w:autoSpaceDE w:val="0"/>
              <w:autoSpaceDN w:val="0"/>
              <w:adjustRightInd w:val="0"/>
              <w:spacing w:line="360" w:lineRule="auto"/>
              <w:jc w:val="center"/>
              <w:rPr>
                <w:rFonts w:ascii="Arial" w:hAnsi="Arial" w:cs="Arial"/>
                <w:sz w:val="24"/>
                <w:szCs w:val="24"/>
              </w:rPr>
            </w:pPr>
            <w:r w:rsidRPr="005F400C">
              <w:rPr>
                <w:rFonts w:ascii="Arial" w:hAnsi="Arial" w:cs="Arial"/>
                <w:sz w:val="24"/>
                <w:szCs w:val="24"/>
              </w:rPr>
              <w:t>Rojo</w:t>
            </w:r>
          </w:p>
        </w:tc>
        <w:tc>
          <w:tcPr>
            <w:tcW w:w="4025" w:type="dxa"/>
            <w:shd w:val="clear" w:color="auto" w:fill="DBE5F1"/>
          </w:tcPr>
          <w:p w:rsidR="00033D7C" w:rsidRPr="005F400C" w:rsidRDefault="00033D7C" w:rsidP="00A427B3">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Identificación de fluidos para el combate de incendios conducidos por tuberías</w:t>
            </w:r>
          </w:p>
        </w:tc>
      </w:tr>
      <w:tr w:rsidR="00033D7C" w:rsidRPr="005F400C">
        <w:trPr>
          <w:trHeight w:val="380"/>
          <w:jc w:val="center"/>
        </w:trPr>
        <w:tc>
          <w:tcPr>
            <w:tcW w:w="2943" w:type="dxa"/>
            <w:shd w:val="clear" w:color="auto" w:fill="FFFF00"/>
          </w:tcPr>
          <w:p w:rsidR="00033D7C" w:rsidRPr="005F400C" w:rsidRDefault="00033D7C" w:rsidP="00A427B3">
            <w:pPr>
              <w:tabs>
                <w:tab w:val="center" w:pos="4419"/>
                <w:tab w:val="right" w:pos="8838"/>
              </w:tabs>
              <w:autoSpaceDE w:val="0"/>
              <w:autoSpaceDN w:val="0"/>
              <w:adjustRightInd w:val="0"/>
              <w:spacing w:line="360" w:lineRule="auto"/>
              <w:jc w:val="center"/>
              <w:rPr>
                <w:rFonts w:ascii="Arial" w:hAnsi="Arial" w:cs="Arial"/>
                <w:sz w:val="24"/>
                <w:szCs w:val="24"/>
              </w:rPr>
            </w:pPr>
            <w:r w:rsidRPr="005F400C">
              <w:rPr>
                <w:rFonts w:ascii="Arial" w:hAnsi="Arial" w:cs="Arial"/>
                <w:sz w:val="24"/>
                <w:szCs w:val="24"/>
              </w:rPr>
              <w:t>Amarillo</w:t>
            </w:r>
          </w:p>
        </w:tc>
        <w:tc>
          <w:tcPr>
            <w:tcW w:w="4025" w:type="dxa"/>
            <w:shd w:val="clear" w:color="auto" w:fill="DBE5F1"/>
          </w:tcPr>
          <w:p w:rsidR="00033D7C" w:rsidRPr="005F400C" w:rsidRDefault="00033D7C" w:rsidP="00A427B3">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Identificación de fluidos peligroso conducidos por tuberías</w:t>
            </w:r>
          </w:p>
        </w:tc>
      </w:tr>
      <w:tr w:rsidR="00033D7C" w:rsidRPr="005F400C">
        <w:trPr>
          <w:trHeight w:val="395"/>
          <w:jc w:val="center"/>
        </w:trPr>
        <w:tc>
          <w:tcPr>
            <w:tcW w:w="2943" w:type="dxa"/>
            <w:shd w:val="clear" w:color="auto" w:fill="00B050"/>
          </w:tcPr>
          <w:p w:rsidR="00033D7C" w:rsidRPr="005F400C" w:rsidRDefault="00033D7C" w:rsidP="00A427B3">
            <w:pPr>
              <w:tabs>
                <w:tab w:val="center" w:pos="4419"/>
                <w:tab w:val="right" w:pos="8838"/>
              </w:tabs>
              <w:autoSpaceDE w:val="0"/>
              <w:autoSpaceDN w:val="0"/>
              <w:adjustRightInd w:val="0"/>
              <w:spacing w:line="360" w:lineRule="auto"/>
              <w:jc w:val="center"/>
              <w:rPr>
                <w:rFonts w:ascii="Arial" w:hAnsi="Arial" w:cs="Arial"/>
                <w:sz w:val="24"/>
                <w:szCs w:val="24"/>
              </w:rPr>
            </w:pPr>
            <w:r w:rsidRPr="005F400C">
              <w:rPr>
                <w:rFonts w:ascii="Arial" w:hAnsi="Arial" w:cs="Arial"/>
                <w:sz w:val="24"/>
                <w:szCs w:val="24"/>
              </w:rPr>
              <w:t>Verde</w:t>
            </w:r>
          </w:p>
        </w:tc>
        <w:tc>
          <w:tcPr>
            <w:tcW w:w="4025" w:type="dxa"/>
            <w:shd w:val="clear" w:color="auto" w:fill="DBE5F1"/>
          </w:tcPr>
          <w:p w:rsidR="00033D7C" w:rsidRPr="005F400C" w:rsidRDefault="00033D7C" w:rsidP="00A427B3">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 xml:space="preserve">Identificación de fluidos de bajo </w:t>
            </w:r>
            <w:r w:rsidRPr="005F400C">
              <w:rPr>
                <w:rFonts w:ascii="Arial" w:hAnsi="Arial" w:cs="Arial"/>
                <w:sz w:val="24"/>
                <w:szCs w:val="24"/>
              </w:rPr>
              <w:lastRenderedPageBreak/>
              <w:t>riesgo conducidos por tuberías</w:t>
            </w:r>
          </w:p>
        </w:tc>
      </w:tr>
    </w:tbl>
    <w:p w:rsidR="00033D7C" w:rsidRDefault="00033D7C" w:rsidP="007750EA">
      <w:pPr>
        <w:autoSpaceDE w:val="0"/>
        <w:autoSpaceDN w:val="0"/>
        <w:adjustRightInd w:val="0"/>
        <w:spacing w:after="0" w:line="360" w:lineRule="auto"/>
        <w:jc w:val="center"/>
        <w:rPr>
          <w:rFonts w:ascii="Arial" w:hAnsi="Arial" w:cs="Arial"/>
          <w:sz w:val="24"/>
          <w:szCs w:val="24"/>
        </w:rPr>
      </w:pPr>
    </w:p>
    <w:p w:rsidR="00033D7C" w:rsidRPr="005F400C" w:rsidRDefault="00033D7C" w:rsidP="00FD7648">
      <w:pPr>
        <w:autoSpaceDE w:val="0"/>
        <w:autoSpaceDN w:val="0"/>
        <w:adjustRightInd w:val="0"/>
        <w:spacing w:after="0" w:line="360" w:lineRule="auto"/>
        <w:jc w:val="both"/>
        <w:rPr>
          <w:rFonts w:ascii="Arial" w:hAnsi="Arial" w:cs="Arial"/>
          <w:sz w:val="24"/>
          <w:szCs w:val="24"/>
        </w:rPr>
      </w:pPr>
    </w:p>
    <w:p w:rsidR="00033D7C" w:rsidRPr="005F400C" w:rsidRDefault="00033D7C" w:rsidP="00FD7648">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5.6.6 Señales de prohibición</w:t>
      </w:r>
    </w:p>
    <w:p w:rsidR="00033D7C" w:rsidRPr="005F400C" w:rsidRDefault="00033D7C" w:rsidP="00FD7648">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Se establecen las señales para denotar prohibición de una acción susceptible de provocar un riesgo. Estas señales deben tener forma geométrica circular, fondo en color blanco, bandas circular y diagonal en color rojo y símbolo en color negro.</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p>
    <w:p w:rsidR="00033D7C" w:rsidRDefault="00033D7C" w:rsidP="007750EA">
      <w:pPr>
        <w:autoSpaceDE w:val="0"/>
        <w:autoSpaceDN w:val="0"/>
        <w:adjustRightInd w:val="0"/>
        <w:spacing w:after="0" w:line="360" w:lineRule="auto"/>
        <w:jc w:val="both"/>
        <w:rPr>
          <w:rFonts w:ascii="Arial" w:hAnsi="Arial" w:cs="Arial"/>
          <w:sz w:val="24"/>
          <w:szCs w:val="24"/>
        </w:rPr>
      </w:pPr>
    </w:p>
    <w:p w:rsidR="00033D7C" w:rsidRDefault="00033D7C" w:rsidP="007750EA">
      <w:pPr>
        <w:autoSpaceDE w:val="0"/>
        <w:autoSpaceDN w:val="0"/>
        <w:adjustRightInd w:val="0"/>
        <w:spacing w:after="0" w:line="360" w:lineRule="auto"/>
        <w:jc w:val="both"/>
        <w:rPr>
          <w:rFonts w:ascii="Arial" w:hAnsi="Arial" w:cs="Arial"/>
          <w:sz w:val="24"/>
          <w:szCs w:val="24"/>
        </w:rPr>
      </w:pPr>
    </w:p>
    <w:p w:rsidR="00033D7C" w:rsidRDefault="00033D7C" w:rsidP="007750EA">
      <w:pPr>
        <w:autoSpaceDE w:val="0"/>
        <w:autoSpaceDN w:val="0"/>
        <w:adjustRightInd w:val="0"/>
        <w:spacing w:after="0" w:line="360" w:lineRule="auto"/>
        <w:jc w:val="both"/>
        <w:rPr>
          <w:rFonts w:ascii="Arial" w:hAnsi="Arial" w:cs="Arial"/>
          <w:sz w:val="24"/>
          <w:szCs w:val="24"/>
        </w:rPr>
      </w:pPr>
    </w:p>
    <w:p w:rsidR="00033D7C" w:rsidRDefault="00033D7C" w:rsidP="007750EA">
      <w:pPr>
        <w:autoSpaceDE w:val="0"/>
        <w:autoSpaceDN w:val="0"/>
        <w:adjustRightInd w:val="0"/>
        <w:spacing w:after="0" w:line="360" w:lineRule="auto"/>
        <w:jc w:val="both"/>
        <w:rPr>
          <w:rFonts w:ascii="Arial" w:hAnsi="Arial" w:cs="Arial"/>
          <w:sz w:val="24"/>
          <w:szCs w:val="24"/>
        </w:rPr>
      </w:pPr>
    </w:p>
    <w:p w:rsidR="00033D7C" w:rsidRDefault="00033D7C" w:rsidP="007750EA">
      <w:pPr>
        <w:autoSpaceDE w:val="0"/>
        <w:autoSpaceDN w:val="0"/>
        <w:adjustRightInd w:val="0"/>
        <w:spacing w:after="0" w:line="360" w:lineRule="auto"/>
        <w:jc w:val="both"/>
        <w:rPr>
          <w:rFonts w:ascii="Arial" w:hAnsi="Arial" w:cs="Arial"/>
          <w:sz w:val="24"/>
          <w:szCs w:val="24"/>
        </w:rPr>
      </w:pPr>
    </w:p>
    <w:p w:rsidR="00033D7C" w:rsidRDefault="00033D7C" w:rsidP="007750EA">
      <w:pPr>
        <w:autoSpaceDE w:val="0"/>
        <w:autoSpaceDN w:val="0"/>
        <w:adjustRightInd w:val="0"/>
        <w:spacing w:after="0" w:line="360" w:lineRule="auto"/>
        <w:jc w:val="both"/>
        <w:rPr>
          <w:rFonts w:ascii="Arial" w:hAnsi="Arial" w:cs="Arial"/>
          <w:sz w:val="24"/>
          <w:szCs w:val="24"/>
        </w:rPr>
      </w:pPr>
    </w:p>
    <w:p w:rsidR="00033D7C" w:rsidRDefault="00033D7C" w:rsidP="007750EA">
      <w:pPr>
        <w:autoSpaceDE w:val="0"/>
        <w:autoSpaceDN w:val="0"/>
        <w:adjustRightInd w:val="0"/>
        <w:spacing w:after="0" w:line="360" w:lineRule="auto"/>
        <w:jc w:val="both"/>
        <w:rPr>
          <w:rFonts w:ascii="Arial" w:hAnsi="Arial" w:cs="Arial"/>
          <w:sz w:val="24"/>
          <w:szCs w:val="24"/>
        </w:rPr>
      </w:pPr>
    </w:p>
    <w:p w:rsidR="00033D7C" w:rsidRDefault="00033D7C" w:rsidP="007750EA">
      <w:pPr>
        <w:autoSpaceDE w:val="0"/>
        <w:autoSpaceDN w:val="0"/>
        <w:adjustRightInd w:val="0"/>
        <w:spacing w:after="0" w:line="360" w:lineRule="auto"/>
        <w:jc w:val="both"/>
        <w:rPr>
          <w:rFonts w:ascii="Arial" w:hAnsi="Arial" w:cs="Arial"/>
          <w:sz w:val="24"/>
          <w:szCs w:val="24"/>
        </w:rPr>
      </w:pPr>
    </w:p>
    <w:p w:rsidR="00033D7C" w:rsidRPr="005F400C" w:rsidRDefault="00033D7C" w:rsidP="00FD7648">
      <w:pPr>
        <w:autoSpaceDE w:val="0"/>
        <w:autoSpaceDN w:val="0"/>
        <w:adjustRightInd w:val="0"/>
        <w:spacing w:after="0" w:line="360" w:lineRule="auto"/>
        <w:rPr>
          <w:rFonts w:ascii="Arial" w:hAnsi="Arial" w:cs="Arial"/>
          <w:sz w:val="24"/>
          <w:szCs w:val="24"/>
        </w:rPr>
      </w:pPr>
      <w:r w:rsidRPr="005F400C">
        <w:rPr>
          <w:rFonts w:ascii="Arial" w:hAnsi="Arial" w:cs="Arial"/>
          <w:sz w:val="24"/>
          <w:szCs w:val="24"/>
        </w:rPr>
        <w:lastRenderedPageBreak/>
        <w:t>Tabla 5.6.5 señales de prohibición (STPS)</w:t>
      </w:r>
      <w:r w:rsidRPr="00FD7648">
        <w:rPr>
          <w:rFonts w:ascii="Arial" w:hAnsi="Arial" w:cs="Arial"/>
          <w:sz w:val="24"/>
          <w:szCs w:val="24"/>
        </w:rPr>
        <w:t xml:space="preserve"> </w:t>
      </w:r>
      <w:r w:rsidRPr="005F400C">
        <w:rPr>
          <w:rFonts w:ascii="Arial" w:hAnsi="Arial" w:cs="Arial"/>
          <w:sz w:val="24"/>
          <w:szCs w:val="24"/>
        </w:rPr>
        <w:object w:dxaOrig="8838" w:dyaOrig="10050">
          <v:shape id="_x0000_i1039" type="#_x0000_t75" style="width:419.6pt;height:472.55pt" o:ole="">
            <v:imagedata r:id="rId57" o:title=""/>
          </v:shape>
          <o:OLEObject Type="Embed" ProgID="Msxml2.SAXXMLReader.5.0" ShapeID="_x0000_i1039" DrawAspect="Content" ObjectID="_1347788011" r:id="rId58"/>
        </w:object>
      </w:r>
    </w:p>
    <w:p w:rsidR="00033D7C" w:rsidRPr="005F400C" w:rsidRDefault="00033D7C" w:rsidP="007750EA">
      <w:pPr>
        <w:autoSpaceDE w:val="0"/>
        <w:autoSpaceDN w:val="0"/>
        <w:adjustRightInd w:val="0"/>
        <w:spacing w:after="0" w:line="360" w:lineRule="auto"/>
        <w:jc w:val="both"/>
        <w:rPr>
          <w:rFonts w:ascii="Arial" w:hAnsi="Arial" w:cs="Arial"/>
          <w:sz w:val="24"/>
          <w:szCs w:val="24"/>
        </w:rPr>
      </w:pPr>
    </w:p>
    <w:p w:rsidR="00033D7C" w:rsidRPr="005F400C" w:rsidRDefault="00033D7C" w:rsidP="007750EA">
      <w:pPr>
        <w:autoSpaceDE w:val="0"/>
        <w:autoSpaceDN w:val="0"/>
        <w:adjustRightInd w:val="0"/>
        <w:spacing w:after="0" w:line="360" w:lineRule="auto"/>
        <w:jc w:val="both"/>
        <w:rPr>
          <w:rFonts w:ascii="Arial" w:hAnsi="Arial" w:cs="Arial"/>
          <w:b/>
          <w:bCs/>
          <w:sz w:val="24"/>
          <w:szCs w:val="24"/>
        </w:rPr>
      </w:pPr>
    </w:p>
    <w:p w:rsidR="00033D7C" w:rsidRPr="005F400C" w:rsidRDefault="00033D7C" w:rsidP="007750EA">
      <w:pPr>
        <w:autoSpaceDE w:val="0"/>
        <w:autoSpaceDN w:val="0"/>
        <w:adjustRightInd w:val="0"/>
        <w:spacing w:after="0" w:line="360" w:lineRule="auto"/>
        <w:jc w:val="both"/>
        <w:rPr>
          <w:rFonts w:ascii="Arial" w:hAnsi="Arial" w:cs="Arial"/>
          <w:b/>
          <w:bCs/>
          <w:sz w:val="24"/>
          <w:szCs w:val="24"/>
        </w:rPr>
      </w:pPr>
    </w:p>
    <w:p w:rsidR="00033D7C" w:rsidRPr="005F400C" w:rsidRDefault="00033D7C" w:rsidP="007750EA">
      <w:pPr>
        <w:autoSpaceDE w:val="0"/>
        <w:autoSpaceDN w:val="0"/>
        <w:adjustRightInd w:val="0"/>
        <w:spacing w:after="0" w:line="360" w:lineRule="auto"/>
        <w:jc w:val="both"/>
        <w:rPr>
          <w:rFonts w:ascii="Arial" w:hAnsi="Arial" w:cs="Arial"/>
          <w:b/>
          <w:bCs/>
          <w:sz w:val="24"/>
          <w:szCs w:val="24"/>
        </w:rPr>
      </w:pPr>
    </w:p>
    <w:p w:rsidR="00033D7C" w:rsidRDefault="00033D7C" w:rsidP="007750EA">
      <w:pPr>
        <w:autoSpaceDE w:val="0"/>
        <w:autoSpaceDN w:val="0"/>
        <w:adjustRightInd w:val="0"/>
        <w:spacing w:after="0" w:line="360" w:lineRule="auto"/>
        <w:jc w:val="both"/>
        <w:rPr>
          <w:rFonts w:ascii="Arial" w:hAnsi="Arial" w:cs="Arial"/>
          <w:b/>
          <w:bCs/>
          <w:sz w:val="24"/>
          <w:szCs w:val="24"/>
        </w:rPr>
      </w:pPr>
    </w:p>
    <w:p w:rsidR="00033D7C" w:rsidRPr="005F400C" w:rsidRDefault="00033D7C" w:rsidP="007750EA">
      <w:pPr>
        <w:autoSpaceDE w:val="0"/>
        <w:autoSpaceDN w:val="0"/>
        <w:adjustRightInd w:val="0"/>
        <w:spacing w:after="0" w:line="360" w:lineRule="auto"/>
        <w:jc w:val="both"/>
        <w:rPr>
          <w:rFonts w:ascii="Arial" w:hAnsi="Arial" w:cs="Arial"/>
          <w:b/>
          <w:bCs/>
          <w:sz w:val="24"/>
          <w:szCs w:val="24"/>
        </w:rPr>
      </w:pPr>
    </w:p>
    <w:p w:rsidR="00033D7C" w:rsidRPr="005F400C" w:rsidRDefault="00033D7C" w:rsidP="007750EA">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lastRenderedPageBreak/>
        <w:t>5.6.7 Señales de obligación</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Se establecen las señales de seguridad e higiene para denotar una acción obligatoria a cumplir. Estas señales deben tener forma circular, fondo en color azul y símbolo en color blanco.</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b/>
          <w:bCs/>
          <w:sz w:val="24"/>
          <w:szCs w:val="24"/>
        </w:rPr>
        <w:t xml:space="preserve">TABLA 5.6.6  </w:t>
      </w:r>
      <w:r w:rsidRPr="005F400C">
        <w:rPr>
          <w:rFonts w:ascii="Arial" w:hAnsi="Arial" w:cs="Arial"/>
          <w:sz w:val="24"/>
          <w:szCs w:val="24"/>
        </w:rPr>
        <w:t>Señales de obligación (STPS)</w:t>
      </w:r>
    </w:p>
    <w:tbl>
      <w:tblPr>
        <w:tblW w:w="6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1"/>
        <w:gridCol w:w="2405"/>
        <w:gridCol w:w="1796"/>
      </w:tblGrid>
      <w:tr w:rsidR="00033D7C" w:rsidRPr="005F400C">
        <w:trPr>
          <w:trHeight w:val="1253"/>
          <w:jc w:val="center"/>
        </w:trPr>
        <w:tc>
          <w:tcPr>
            <w:tcW w:w="0" w:type="auto"/>
            <w:shd w:val="clear" w:color="auto" w:fill="8DB3E2"/>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br/>
              <w:t>indicación</w:t>
            </w:r>
          </w:p>
          <w:p w:rsidR="00033D7C" w:rsidRPr="005F400C" w:rsidRDefault="00033D7C" w:rsidP="007750EA">
            <w:pPr>
              <w:tabs>
                <w:tab w:val="center" w:pos="4419"/>
                <w:tab w:val="right" w:pos="8838"/>
              </w:tabs>
              <w:autoSpaceDE w:val="0"/>
              <w:autoSpaceDN w:val="0"/>
              <w:adjustRightInd w:val="0"/>
              <w:spacing w:line="360" w:lineRule="auto"/>
              <w:jc w:val="both"/>
              <w:rPr>
                <w:rFonts w:ascii="Arial" w:hAnsi="Arial" w:cs="Arial"/>
                <w:sz w:val="24"/>
                <w:szCs w:val="24"/>
              </w:rPr>
            </w:pPr>
          </w:p>
        </w:tc>
        <w:tc>
          <w:tcPr>
            <w:tcW w:w="0" w:type="auto"/>
            <w:shd w:val="clear" w:color="auto" w:fill="8DB3E2"/>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contenido de imagen del</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símbolo</w:t>
            </w:r>
          </w:p>
          <w:p w:rsidR="00033D7C" w:rsidRPr="005F400C" w:rsidRDefault="00033D7C" w:rsidP="007750EA">
            <w:pPr>
              <w:tabs>
                <w:tab w:val="center" w:pos="4419"/>
                <w:tab w:val="right" w:pos="8838"/>
              </w:tabs>
              <w:autoSpaceDE w:val="0"/>
              <w:autoSpaceDN w:val="0"/>
              <w:adjustRightInd w:val="0"/>
              <w:spacing w:line="360" w:lineRule="auto"/>
              <w:jc w:val="both"/>
              <w:rPr>
                <w:rFonts w:ascii="Arial" w:hAnsi="Arial" w:cs="Arial"/>
                <w:sz w:val="24"/>
                <w:szCs w:val="24"/>
              </w:rPr>
            </w:pPr>
          </w:p>
        </w:tc>
        <w:tc>
          <w:tcPr>
            <w:tcW w:w="0" w:type="auto"/>
            <w:shd w:val="clear" w:color="auto" w:fill="8DB3E2"/>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ejemplo</w:t>
            </w:r>
          </w:p>
          <w:p w:rsidR="00033D7C" w:rsidRPr="005F400C" w:rsidRDefault="00033D7C" w:rsidP="007750EA">
            <w:pPr>
              <w:tabs>
                <w:tab w:val="center" w:pos="4419"/>
                <w:tab w:val="right" w:pos="8838"/>
              </w:tabs>
              <w:autoSpaceDE w:val="0"/>
              <w:autoSpaceDN w:val="0"/>
              <w:adjustRightInd w:val="0"/>
              <w:spacing w:line="360" w:lineRule="auto"/>
              <w:jc w:val="both"/>
              <w:rPr>
                <w:rFonts w:ascii="Arial" w:hAnsi="Arial" w:cs="Arial"/>
                <w:sz w:val="24"/>
                <w:szCs w:val="24"/>
              </w:rPr>
            </w:pPr>
          </w:p>
        </w:tc>
      </w:tr>
      <w:tr w:rsidR="00033D7C" w:rsidRPr="005F400C">
        <w:trPr>
          <w:trHeight w:val="503"/>
          <w:jc w:val="center"/>
        </w:trPr>
        <w:tc>
          <w:tcPr>
            <w:tcW w:w="0" w:type="auto"/>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uso obligatorio de</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protección auditiva</w:t>
            </w:r>
          </w:p>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p>
        </w:tc>
        <w:tc>
          <w:tcPr>
            <w:tcW w:w="0" w:type="auto"/>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contorno de cabeza humana</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portando protección</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auditiva</w:t>
            </w:r>
          </w:p>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p>
        </w:tc>
        <w:tc>
          <w:tcPr>
            <w:tcW w:w="0" w:type="auto"/>
          </w:tcPr>
          <w:p w:rsidR="00033D7C" w:rsidRPr="005F400C" w:rsidRDefault="007C5F46"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9C5B6E">
              <w:rPr>
                <w:rFonts w:ascii="Arial" w:hAnsi="Arial" w:cs="Arial"/>
                <w:noProof/>
                <w:sz w:val="24"/>
                <w:szCs w:val="24"/>
                <w:lang w:eastAsia="es-MX"/>
              </w:rPr>
              <w:pict>
                <v:shape id="Imagen 11" o:spid="_x0000_i1040" type="#_x0000_t75" style="width:56.3pt;height:56.3pt;visibility:visible">
                  <v:imagedata r:id="rId59" o:title=""/>
                </v:shape>
              </w:pict>
            </w:r>
          </w:p>
        </w:tc>
      </w:tr>
      <w:tr w:rsidR="00033D7C" w:rsidRPr="005F400C">
        <w:trPr>
          <w:trHeight w:val="503"/>
          <w:jc w:val="center"/>
        </w:trPr>
        <w:tc>
          <w:tcPr>
            <w:tcW w:w="0" w:type="auto"/>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uso obligatorio de</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protección ocular</w:t>
            </w:r>
          </w:p>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p>
        </w:tc>
        <w:tc>
          <w:tcPr>
            <w:tcW w:w="0" w:type="auto"/>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contorno de cabeza humana</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portando anteojos</w:t>
            </w:r>
          </w:p>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p>
        </w:tc>
        <w:tc>
          <w:tcPr>
            <w:tcW w:w="0" w:type="auto"/>
          </w:tcPr>
          <w:p w:rsidR="00033D7C" w:rsidRPr="005F400C" w:rsidRDefault="007C5F46"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9C5B6E">
              <w:rPr>
                <w:rFonts w:ascii="Arial" w:hAnsi="Arial" w:cs="Arial"/>
                <w:noProof/>
                <w:sz w:val="24"/>
                <w:szCs w:val="24"/>
                <w:lang w:eastAsia="es-MX"/>
              </w:rPr>
              <w:pict>
                <v:shape id="Imagen 12" o:spid="_x0000_i1041" type="#_x0000_t75" style="width:53.8pt;height:53.8pt;visibility:visible">
                  <v:imagedata r:id="rId60" o:title=""/>
                </v:shape>
              </w:pict>
            </w:r>
          </w:p>
        </w:tc>
      </w:tr>
      <w:tr w:rsidR="00033D7C" w:rsidRPr="005F400C">
        <w:trPr>
          <w:trHeight w:val="503"/>
          <w:jc w:val="center"/>
        </w:trPr>
        <w:tc>
          <w:tcPr>
            <w:tcW w:w="0" w:type="auto"/>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uso obligatorio de calzado</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de protección</w:t>
            </w:r>
          </w:p>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p>
        </w:tc>
        <w:tc>
          <w:tcPr>
            <w:tcW w:w="0" w:type="auto"/>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un zapato de protección</w:t>
            </w:r>
          </w:p>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p>
        </w:tc>
        <w:tc>
          <w:tcPr>
            <w:tcW w:w="0" w:type="auto"/>
          </w:tcPr>
          <w:p w:rsidR="00033D7C" w:rsidRPr="005F400C" w:rsidRDefault="007C5F46"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9C5B6E">
              <w:rPr>
                <w:rFonts w:ascii="Arial" w:hAnsi="Arial" w:cs="Arial"/>
                <w:noProof/>
                <w:sz w:val="24"/>
                <w:szCs w:val="24"/>
                <w:lang w:eastAsia="es-MX"/>
              </w:rPr>
              <w:pict>
                <v:shape id="Imagen 13" o:spid="_x0000_i1042" type="#_x0000_t75" style="width:47.15pt;height:47.15pt;visibility:visible">
                  <v:imagedata r:id="rId61" o:title=""/>
                </v:shape>
              </w:pict>
            </w:r>
          </w:p>
        </w:tc>
      </w:tr>
      <w:tr w:rsidR="00033D7C" w:rsidRPr="005F400C">
        <w:trPr>
          <w:trHeight w:val="523"/>
          <w:jc w:val="center"/>
        </w:trPr>
        <w:tc>
          <w:tcPr>
            <w:tcW w:w="0" w:type="auto"/>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uso obligatorio de guantes</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de protección</w:t>
            </w:r>
          </w:p>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p>
        </w:tc>
        <w:tc>
          <w:tcPr>
            <w:tcW w:w="0" w:type="auto"/>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un par de guantes</w:t>
            </w:r>
          </w:p>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p>
        </w:tc>
        <w:tc>
          <w:tcPr>
            <w:tcW w:w="0" w:type="auto"/>
          </w:tcPr>
          <w:p w:rsidR="00033D7C" w:rsidRPr="005F400C" w:rsidRDefault="007C5F46"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9C5B6E">
              <w:rPr>
                <w:rFonts w:ascii="Arial" w:hAnsi="Arial" w:cs="Arial"/>
                <w:noProof/>
                <w:sz w:val="24"/>
                <w:szCs w:val="24"/>
                <w:lang w:eastAsia="es-MX"/>
              </w:rPr>
              <w:pict>
                <v:shape id="Imagen 14" o:spid="_x0000_i1043" type="#_x0000_t75" style="width:48.85pt;height:48.85pt;visibility:visible">
                  <v:imagedata r:id="rId62" o:title=""/>
                </v:shape>
              </w:pict>
            </w:r>
          </w:p>
        </w:tc>
      </w:tr>
      <w:tr w:rsidR="00033D7C" w:rsidRPr="005F400C">
        <w:trPr>
          <w:trHeight w:val="523"/>
          <w:jc w:val="center"/>
        </w:trPr>
        <w:tc>
          <w:tcPr>
            <w:tcW w:w="0" w:type="auto"/>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lastRenderedPageBreak/>
              <w:t>uso obligatorio de</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protección respiratoria</w:t>
            </w:r>
          </w:p>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p>
        </w:tc>
        <w:tc>
          <w:tcPr>
            <w:tcW w:w="0" w:type="auto"/>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contorno de cabeza humana</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portando dispositivo de</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protección respiratoria</w:t>
            </w:r>
          </w:p>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p>
        </w:tc>
        <w:tc>
          <w:tcPr>
            <w:tcW w:w="0" w:type="auto"/>
          </w:tcPr>
          <w:p w:rsidR="00033D7C" w:rsidRPr="005F400C" w:rsidRDefault="00033D7C"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5F400C">
              <w:rPr>
                <w:rFonts w:ascii="Arial" w:hAnsi="Arial" w:cs="Arial"/>
                <w:noProof/>
                <w:sz w:val="24"/>
                <w:szCs w:val="24"/>
                <w:lang w:eastAsia="es-MX"/>
              </w:rPr>
              <w:br/>
            </w:r>
            <w:r w:rsidR="007C5F46" w:rsidRPr="009C5B6E">
              <w:rPr>
                <w:rFonts w:ascii="Arial" w:hAnsi="Arial" w:cs="Arial"/>
                <w:noProof/>
                <w:sz w:val="24"/>
                <w:szCs w:val="24"/>
                <w:lang w:eastAsia="es-MX"/>
              </w:rPr>
              <w:pict>
                <v:shape id="Imagen 15" o:spid="_x0000_i1044" type="#_x0000_t75" style="width:48.85pt;height:48.85pt;visibility:visible">
                  <v:imagedata r:id="rId63" o:title=""/>
                </v:shape>
              </w:pict>
            </w:r>
          </w:p>
        </w:tc>
      </w:tr>
      <w:tr w:rsidR="00033D7C" w:rsidRPr="005F400C">
        <w:trPr>
          <w:trHeight w:val="1232"/>
          <w:jc w:val="center"/>
        </w:trPr>
        <w:tc>
          <w:tcPr>
            <w:tcW w:w="0" w:type="auto"/>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uso obligatorio de equipo de</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protección personal</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contra caídas de altura</w:t>
            </w:r>
          </w:p>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p>
        </w:tc>
        <w:tc>
          <w:tcPr>
            <w:tcW w:w="0" w:type="auto"/>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contorno de figura humana</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portando arnés, atado a una</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cuerda</w:t>
            </w:r>
          </w:p>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p>
        </w:tc>
        <w:tc>
          <w:tcPr>
            <w:tcW w:w="0" w:type="auto"/>
          </w:tcPr>
          <w:p w:rsidR="00033D7C" w:rsidRPr="005F400C" w:rsidRDefault="007C5F46"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9C5B6E">
              <w:rPr>
                <w:rFonts w:ascii="Arial" w:hAnsi="Arial" w:cs="Arial"/>
                <w:noProof/>
                <w:sz w:val="24"/>
                <w:szCs w:val="24"/>
                <w:lang w:eastAsia="es-MX"/>
              </w:rPr>
              <w:pict>
                <v:shape id="Imagen 16" o:spid="_x0000_i1045" type="#_x0000_t75" style="width:35.6pt;height:36.4pt;visibility:visible">
                  <v:imagedata r:id="rId64" o:title=""/>
                </v:shape>
              </w:pict>
            </w:r>
          </w:p>
        </w:tc>
      </w:tr>
      <w:tr w:rsidR="00033D7C" w:rsidRPr="005F400C">
        <w:trPr>
          <w:trHeight w:val="523"/>
          <w:jc w:val="center"/>
        </w:trPr>
        <w:tc>
          <w:tcPr>
            <w:tcW w:w="0" w:type="auto"/>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protección obligatoria de</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la cara</w:t>
            </w:r>
          </w:p>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p>
        </w:tc>
        <w:tc>
          <w:tcPr>
            <w:tcW w:w="0" w:type="auto"/>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contorno de cabeza humana</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portando protector facial</w:t>
            </w:r>
          </w:p>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p>
        </w:tc>
        <w:tc>
          <w:tcPr>
            <w:tcW w:w="0" w:type="auto"/>
          </w:tcPr>
          <w:p w:rsidR="00033D7C" w:rsidRPr="005F400C" w:rsidRDefault="007C5F46"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9C5B6E">
              <w:rPr>
                <w:rFonts w:ascii="Arial" w:hAnsi="Arial" w:cs="Arial"/>
                <w:noProof/>
                <w:sz w:val="24"/>
                <w:szCs w:val="24"/>
                <w:lang w:eastAsia="es-MX"/>
              </w:rPr>
              <w:pict>
                <v:shape id="Imagen 17" o:spid="_x0000_i1046" type="#_x0000_t75" style="width:47.15pt;height:47.15pt;visibility:visible">
                  <v:imagedata r:id="rId65" o:title=""/>
                </v:shape>
              </w:pict>
            </w:r>
          </w:p>
        </w:tc>
      </w:tr>
      <w:tr w:rsidR="00033D7C" w:rsidRPr="005F400C">
        <w:trPr>
          <w:trHeight w:val="543"/>
          <w:jc w:val="center"/>
        </w:trPr>
        <w:tc>
          <w:tcPr>
            <w:tcW w:w="0" w:type="auto"/>
            <w:tcBorders>
              <w:right w:val="single" w:sz="4" w:space="0" w:color="auto"/>
            </w:tcBorders>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indicación general de</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obligación</w:t>
            </w:r>
          </w:p>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p>
        </w:tc>
        <w:tc>
          <w:tcPr>
            <w:tcW w:w="0" w:type="auto"/>
            <w:tcBorders>
              <w:left w:val="single" w:sz="4" w:space="0" w:color="auto"/>
              <w:right w:val="single" w:sz="4" w:space="0" w:color="auto"/>
            </w:tcBorders>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signo de admiración</w:t>
            </w:r>
          </w:p>
          <w:p w:rsidR="00033D7C" w:rsidRPr="005F400C" w:rsidRDefault="00033D7C" w:rsidP="007750EA">
            <w:pPr>
              <w:tabs>
                <w:tab w:val="center" w:pos="4419"/>
                <w:tab w:val="right" w:pos="8838"/>
              </w:tabs>
              <w:autoSpaceDE w:val="0"/>
              <w:autoSpaceDN w:val="0"/>
              <w:adjustRightInd w:val="0"/>
              <w:spacing w:line="360" w:lineRule="auto"/>
              <w:rPr>
                <w:rFonts w:ascii="Arial" w:hAnsi="Arial" w:cs="Arial"/>
                <w:sz w:val="24"/>
                <w:szCs w:val="24"/>
              </w:rPr>
            </w:pPr>
          </w:p>
        </w:tc>
        <w:tc>
          <w:tcPr>
            <w:tcW w:w="0" w:type="auto"/>
            <w:tcBorders>
              <w:left w:val="single" w:sz="4" w:space="0" w:color="auto"/>
            </w:tcBorders>
          </w:tcPr>
          <w:p w:rsidR="00033D7C" w:rsidRPr="005F400C" w:rsidRDefault="007C5F46"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9C5B6E">
              <w:rPr>
                <w:rFonts w:ascii="Arial" w:hAnsi="Arial" w:cs="Arial"/>
                <w:noProof/>
                <w:sz w:val="24"/>
                <w:szCs w:val="24"/>
                <w:lang w:eastAsia="es-MX"/>
              </w:rPr>
              <w:pict>
                <v:shape id="Imagen 1353" o:spid="_x0000_i1047" type="#_x0000_t75" style="width:52.15pt;height:52.15pt;visibility:visible">
                  <v:imagedata r:id="rId66" o:title=""/>
                </v:shape>
              </w:pict>
            </w:r>
          </w:p>
        </w:tc>
      </w:tr>
      <w:tr w:rsidR="00033D7C" w:rsidRPr="005F40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646"/>
          <w:jc w:val="center"/>
        </w:trPr>
        <w:tc>
          <w:tcPr>
            <w:tcW w:w="2214" w:type="dxa"/>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uso obligatorio de casco de</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protección</w:t>
            </w:r>
          </w:p>
          <w:p w:rsidR="00033D7C" w:rsidRPr="005F400C" w:rsidRDefault="00033D7C" w:rsidP="007750EA">
            <w:pPr>
              <w:tabs>
                <w:tab w:val="center" w:pos="4419"/>
                <w:tab w:val="right" w:pos="8838"/>
              </w:tabs>
              <w:autoSpaceDE w:val="0"/>
              <w:autoSpaceDN w:val="0"/>
              <w:adjustRightInd w:val="0"/>
              <w:spacing w:line="360" w:lineRule="auto"/>
              <w:ind w:left="108"/>
              <w:jc w:val="both"/>
              <w:rPr>
                <w:rFonts w:ascii="Arial" w:hAnsi="Arial" w:cs="Arial"/>
                <w:sz w:val="24"/>
                <w:szCs w:val="24"/>
              </w:rPr>
            </w:pPr>
          </w:p>
        </w:tc>
        <w:tc>
          <w:tcPr>
            <w:tcW w:w="2189" w:type="dxa"/>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contorno de cabeza humana,</w:t>
            </w:r>
          </w:p>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portando casco</w:t>
            </w:r>
          </w:p>
          <w:p w:rsidR="00033D7C" w:rsidRPr="005F400C" w:rsidRDefault="00033D7C" w:rsidP="007750EA">
            <w:pPr>
              <w:tabs>
                <w:tab w:val="center" w:pos="4419"/>
                <w:tab w:val="right" w:pos="8838"/>
              </w:tabs>
              <w:autoSpaceDE w:val="0"/>
              <w:autoSpaceDN w:val="0"/>
              <w:adjustRightInd w:val="0"/>
              <w:spacing w:line="360" w:lineRule="auto"/>
              <w:ind w:left="108"/>
              <w:jc w:val="both"/>
              <w:rPr>
                <w:rFonts w:ascii="Arial" w:hAnsi="Arial" w:cs="Arial"/>
                <w:sz w:val="24"/>
                <w:szCs w:val="24"/>
              </w:rPr>
            </w:pPr>
          </w:p>
        </w:tc>
        <w:tc>
          <w:tcPr>
            <w:tcW w:w="2189" w:type="dxa"/>
          </w:tcPr>
          <w:p w:rsidR="00033D7C" w:rsidRPr="005F400C" w:rsidRDefault="007C5F46" w:rsidP="007750EA">
            <w:pPr>
              <w:tabs>
                <w:tab w:val="center" w:pos="4419"/>
                <w:tab w:val="right" w:pos="8838"/>
              </w:tabs>
              <w:autoSpaceDE w:val="0"/>
              <w:autoSpaceDN w:val="0"/>
              <w:adjustRightInd w:val="0"/>
              <w:spacing w:line="360" w:lineRule="auto"/>
              <w:ind w:left="108"/>
              <w:jc w:val="center"/>
              <w:rPr>
                <w:rFonts w:ascii="Arial" w:hAnsi="Arial" w:cs="Arial"/>
                <w:sz w:val="24"/>
                <w:szCs w:val="24"/>
              </w:rPr>
            </w:pPr>
            <w:r w:rsidRPr="009C5B6E">
              <w:rPr>
                <w:rFonts w:ascii="Arial" w:hAnsi="Arial" w:cs="Arial"/>
                <w:noProof/>
                <w:sz w:val="24"/>
                <w:szCs w:val="24"/>
                <w:lang w:eastAsia="es-MX"/>
              </w:rPr>
              <w:pict>
                <v:shape id="Imagen 1354" o:spid="_x0000_i1048" type="#_x0000_t75" style="width:51.3pt;height:51.3pt;visibility:visible">
                  <v:imagedata r:id="rId67" o:title=""/>
                </v:shape>
              </w:pict>
            </w:r>
          </w:p>
        </w:tc>
      </w:tr>
    </w:tbl>
    <w:p w:rsidR="00033D7C" w:rsidRPr="005F400C" w:rsidRDefault="00033D7C" w:rsidP="007750EA">
      <w:pPr>
        <w:autoSpaceDE w:val="0"/>
        <w:autoSpaceDN w:val="0"/>
        <w:adjustRightInd w:val="0"/>
        <w:spacing w:after="0" w:line="240" w:lineRule="auto"/>
        <w:rPr>
          <w:rFonts w:ascii="Arial" w:hAnsi="Arial" w:cs="Arial"/>
          <w:b/>
          <w:bCs/>
          <w:sz w:val="24"/>
          <w:szCs w:val="24"/>
        </w:rPr>
      </w:pPr>
    </w:p>
    <w:p w:rsidR="00033D7C" w:rsidRPr="005F400C" w:rsidRDefault="00033D7C" w:rsidP="007750EA">
      <w:pPr>
        <w:autoSpaceDE w:val="0"/>
        <w:autoSpaceDN w:val="0"/>
        <w:adjustRightInd w:val="0"/>
        <w:spacing w:after="0" w:line="360" w:lineRule="auto"/>
        <w:jc w:val="both"/>
        <w:rPr>
          <w:rFonts w:ascii="Arial" w:hAnsi="Arial" w:cs="Arial"/>
          <w:b/>
          <w:bCs/>
          <w:sz w:val="24"/>
          <w:szCs w:val="24"/>
        </w:rPr>
      </w:pPr>
    </w:p>
    <w:p w:rsidR="00033D7C" w:rsidRPr="005F400C" w:rsidRDefault="00033D7C" w:rsidP="007750EA">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lastRenderedPageBreak/>
        <w:t>5.6.8 Señales de precaución</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 xml:space="preserve">Se establecen las señales para indicar precaución y advertir sobre algún riesgo presente. Estas señales deben tener forma geométrica triangular, fondo en color amarillo, banda de contorno y símbolo en color negro </w:t>
      </w:r>
    </w:p>
    <w:p w:rsidR="00033D7C" w:rsidRPr="005F400C" w:rsidRDefault="00033D7C" w:rsidP="008B4A4A">
      <w:pPr>
        <w:autoSpaceDE w:val="0"/>
        <w:autoSpaceDN w:val="0"/>
        <w:adjustRightInd w:val="0"/>
        <w:spacing w:after="0" w:line="360" w:lineRule="auto"/>
        <w:rPr>
          <w:rFonts w:ascii="Arial" w:hAnsi="Arial" w:cs="Arial"/>
          <w:sz w:val="24"/>
          <w:szCs w:val="24"/>
        </w:rPr>
      </w:pPr>
      <w:r w:rsidRPr="005F400C">
        <w:rPr>
          <w:rFonts w:ascii="Arial" w:hAnsi="Arial" w:cs="Arial"/>
          <w:sz w:val="24"/>
          <w:szCs w:val="24"/>
        </w:rPr>
        <w:t>TABLA 5.6.7 Señales de precaución.</w:t>
      </w:r>
    </w:p>
    <w:tbl>
      <w:tblPr>
        <w:tblW w:w="68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67"/>
        <w:gridCol w:w="2612"/>
        <w:gridCol w:w="2217"/>
      </w:tblGrid>
      <w:tr w:rsidR="00033D7C" w:rsidRPr="005F400C">
        <w:trPr>
          <w:trHeight w:val="40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b/>
                <w:bCs/>
                <w:sz w:val="24"/>
                <w:szCs w:val="24"/>
              </w:rPr>
              <w:t>indicación</w:t>
            </w:r>
          </w:p>
          <w:p w:rsidR="00033D7C" w:rsidRPr="005F400C" w:rsidRDefault="00033D7C" w:rsidP="008B4A4A">
            <w:pPr>
              <w:tabs>
                <w:tab w:val="center" w:pos="4419"/>
                <w:tab w:val="right" w:pos="8838"/>
              </w:tabs>
              <w:spacing w:line="360" w:lineRule="auto"/>
              <w:jc w:val="center"/>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b/>
                <w:bCs/>
                <w:sz w:val="24"/>
                <w:szCs w:val="24"/>
              </w:rPr>
            </w:pPr>
            <w:r w:rsidRPr="005F400C">
              <w:rPr>
                <w:rFonts w:ascii="Arial" w:hAnsi="Arial" w:cs="Arial"/>
                <w:b/>
                <w:bCs/>
                <w:sz w:val="24"/>
                <w:szCs w:val="24"/>
              </w:rPr>
              <w:t>contenido de imagen del</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b/>
                <w:bCs/>
                <w:sz w:val="24"/>
                <w:szCs w:val="24"/>
              </w:rPr>
              <w:t>símbolo</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b/>
                <w:bCs/>
                <w:sz w:val="24"/>
                <w:szCs w:val="24"/>
              </w:rPr>
              <w:t>ejemplo</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r>
      <w:tr w:rsidR="00033D7C" w:rsidRPr="005F400C">
        <w:trPr>
          <w:trHeight w:val="1217"/>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indicación general de</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precaución</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signo de admiración</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pict>
                <v:shape id="Imagen 1355" o:spid="_x0000_i1049" type="#_x0000_t75" style="width:38.9pt;height:34.75pt;visibility:visible">
                  <v:imagedata r:id="rId68" o:title=""/>
                </v:shape>
              </w:pict>
            </w:r>
          </w:p>
        </w:tc>
      </w:tr>
      <w:tr w:rsidR="00033D7C" w:rsidRPr="005F400C">
        <w:trPr>
          <w:trHeight w:val="40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precaución, sustancia</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toxica</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cráneo humano de frente</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con dos huesos largos</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cruzados por detrás</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pict>
                <v:shape id="Imagen 1356" o:spid="_x0000_i1050" type="#_x0000_t75" style="width:34.75pt;height:30.6pt;visibility:visible">
                  <v:imagedata r:id="rId69" o:title=""/>
                </v:shape>
              </w:pict>
            </w:r>
          </w:p>
        </w:tc>
      </w:tr>
      <w:tr w:rsidR="00033D7C" w:rsidRPr="005F400C">
        <w:trPr>
          <w:trHeight w:val="40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precaución, sustancias</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corrosivas</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Una mano incompleta sobre la que una probeta derrama un líquido. en este símbolo</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puede agregarse una barra</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incompleta sobre la que otra</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 xml:space="preserve">probeta derrama un </w:t>
            </w:r>
            <w:r w:rsidRPr="005F400C">
              <w:rPr>
                <w:rFonts w:ascii="Arial" w:hAnsi="Arial" w:cs="Arial"/>
                <w:sz w:val="24"/>
                <w:szCs w:val="24"/>
              </w:rPr>
              <w:lastRenderedPageBreak/>
              <w:t>liquido</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033D7C" w:rsidP="008B4A4A">
            <w:pPr>
              <w:tabs>
                <w:tab w:val="center" w:pos="4419"/>
                <w:tab w:val="right" w:pos="8838"/>
              </w:tabs>
              <w:spacing w:line="360" w:lineRule="auto"/>
              <w:jc w:val="center"/>
              <w:rPr>
                <w:rFonts w:ascii="Arial" w:hAnsi="Arial" w:cs="Arial"/>
                <w:sz w:val="24"/>
                <w:szCs w:val="24"/>
              </w:rPr>
            </w:pPr>
            <w:r w:rsidRPr="005F400C">
              <w:rPr>
                <w:rFonts w:ascii="Arial" w:hAnsi="Arial" w:cs="Arial"/>
                <w:noProof/>
                <w:sz w:val="24"/>
                <w:szCs w:val="24"/>
                <w:lang w:eastAsia="es-MX"/>
              </w:rPr>
              <w:lastRenderedPageBreak/>
              <w:br/>
            </w:r>
            <w:r w:rsidRPr="005F400C">
              <w:rPr>
                <w:rFonts w:ascii="Arial" w:hAnsi="Arial" w:cs="Arial"/>
                <w:noProof/>
                <w:sz w:val="24"/>
                <w:szCs w:val="24"/>
                <w:lang w:eastAsia="es-MX"/>
              </w:rPr>
              <w:br/>
            </w:r>
            <w:r w:rsidR="007C5F46" w:rsidRPr="009C5B6E">
              <w:rPr>
                <w:rFonts w:ascii="Arial" w:hAnsi="Arial" w:cs="Arial"/>
                <w:noProof/>
                <w:sz w:val="24"/>
                <w:szCs w:val="24"/>
                <w:lang w:eastAsia="es-MX"/>
              </w:rPr>
              <w:pict>
                <v:shape id="Imagen 1357" o:spid="_x0000_i1051" type="#_x0000_t75" style="width:55.45pt;height:52.15pt;visibility:visible">
                  <v:imagedata r:id="rId70" o:title=""/>
                </v:shape>
              </w:pict>
            </w:r>
          </w:p>
        </w:tc>
      </w:tr>
      <w:tr w:rsidR="00033D7C" w:rsidRPr="005F400C">
        <w:trPr>
          <w:trHeight w:val="1059"/>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lastRenderedPageBreak/>
              <w:t>precaución, materiales</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inflamables y combustibles</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precaución, materiales</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inflamables y combustibles imagen de flama</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pict>
                <v:shape id="Imagen 1358" o:spid="_x0000_i1052" type="#_x0000_t75" style="width:40.55pt;height:36.4pt;visibility:visible">
                  <v:imagedata r:id="rId71" o:title=""/>
                </v:shape>
              </w:pict>
            </w:r>
          </w:p>
        </w:tc>
      </w:tr>
      <w:tr w:rsidR="00033D7C" w:rsidRPr="005F400C">
        <w:trPr>
          <w:trHeight w:val="40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precaución, materiales</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oxidantes y comburentes</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corona circular con una</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flama</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pict>
                <v:shape id="Imagen 1359" o:spid="_x0000_i1053" type="#_x0000_t75" style="width:38.05pt;height:35.6pt;visibility:visible">
                  <v:imagedata r:id="rId72" o:title=""/>
                </v:shape>
              </w:pict>
            </w:r>
          </w:p>
        </w:tc>
      </w:tr>
      <w:tr w:rsidR="00033D7C" w:rsidRPr="005F400C">
        <w:trPr>
          <w:trHeight w:val="40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precaución, materiales con</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riesgo de explosión</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una bomba explotando</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pict>
                <v:shape id="Imagen 1360" o:spid="_x0000_i1054" type="#_x0000_t75" style="width:48pt;height:40.55pt;visibility:visible">
                  <v:imagedata r:id="rId73" o:title=""/>
                </v:shape>
              </w:pict>
            </w:r>
          </w:p>
        </w:tc>
      </w:tr>
      <w:tr w:rsidR="00033D7C" w:rsidRPr="005F400C">
        <w:trPr>
          <w:trHeight w:val="40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advertencia de riesgo</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eléctrico</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flecha quebrada en posición</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vertical hacia abajo</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pict>
                <v:shape id="Imagen 1361" o:spid="_x0000_i1055" type="#_x0000_t75" style="width:38.05pt;height:36.4pt;visibility:visible">
                  <v:imagedata r:id="rId74" o:title=""/>
                </v:shape>
              </w:pict>
            </w:r>
          </w:p>
        </w:tc>
      </w:tr>
      <w:tr w:rsidR="00033D7C" w:rsidRPr="005F400C">
        <w:trPr>
          <w:trHeight w:val="40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riesgo por radiación laser</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línea convergiendo hacia una</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imagen de resplandor</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pict>
                <v:shape id="Imagen 1362" o:spid="_x0000_i1056" type="#_x0000_t75" style="width:48pt;height:43.05pt;visibility:visible">
                  <v:imagedata r:id="rId75" o:title=""/>
                </v:shape>
              </w:pict>
            </w:r>
          </w:p>
        </w:tc>
      </w:tr>
      <w:tr w:rsidR="00033D7C" w:rsidRPr="005F400C">
        <w:trPr>
          <w:trHeight w:val="40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lastRenderedPageBreak/>
              <w:t>advertencia de riesgo</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biológico</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circunferencia y tres medias</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lunas</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pict>
                <v:shape id="Imagen 1363" o:spid="_x0000_i1057" type="#_x0000_t75" style="width:46.35pt;height:40.55pt;visibility:visible">
                  <v:imagedata r:id="rId76" o:title=""/>
                </v:shape>
              </w:pict>
            </w:r>
          </w:p>
        </w:tc>
      </w:tr>
      <w:tr w:rsidR="00033D7C" w:rsidRPr="005F400C">
        <w:trPr>
          <w:trHeight w:val="40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riesgo por radiación no</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ionizante</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imagen abstracta de antena</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emitiendo ondas</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electromagnéticas</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pict>
                <v:shape id="Imagen 1364" o:spid="_x0000_i1058" type="#_x0000_t75" style="width:50.5pt;height:43.05pt;visibility:visible">
                  <v:imagedata r:id="rId77" o:title=""/>
                </v:shape>
              </w:pict>
            </w:r>
          </w:p>
        </w:tc>
      </w:tr>
      <w:tr w:rsidR="00033D7C" w:rsidRPr="005F400C">
        <w:trPr>
          <w:trHeight w:val="40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riesgo por presencia de</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campos magnéticos</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silueta de imán con dos arcos</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radiantes en ambos lados</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pict>
                <v:shape id="Imagen 1365" o:spid="_x0000_i1059" type="#_x0000_t75" style="width:60.4pt;height:52.15pt;visibility:visible">
                  <v:imagedata r:id="rId78" o:title=""/>
                </v:shape>
              </w:pict>
            </w:r>
          </w:p>
        </w:tc>
      </w:tr>
      <w:tr w:rsidR="00033D7C" w:rsidRPr="005F400C">
        <w:trPr>
          <w:trHeight w:val="40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riesgo de obstáculos en</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zonas transitables</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silueta humana estilizada</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tropezando con un</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obstáculo en el suelo</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pict>
                <v:shape id="Imagen 1366" o:spid="_x0000_i1060" type="#_x0000_t75" style="width:51.3pt;height:44.7pt;visibility:visible">
                  <v:imagedata r:id="rId79" o:title=""/>
                </v:shape>
              </w:pict>
            </w:r>
          </w:p>
        </w:tc>
      </w:tr>
      <w:tr w:rsidR="00033D7C" w:rsidRPr="005F400C">
        <w:trPr>
          <w:trHeight w:val="40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riesgo de caída a desnivel</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silueta humana estilizada</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cayendo desde el borde de</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una superficie a desnivel</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pict>
                <v:shape id="Imagen 1367" o:spid="_x0000_i1061" type="#_x0000_t75" style="width:54.6pt;height:44.7pt;visibility:visible">
                  <v:imagedata r:id="rId80" o:title=""/>
                </v:shape>
              </w:pict>
            </w:r>
          </w:p>
        </w:tc>
      </w:tr>
      <w:tr w:rsidR="00033D7C" w:rsidRPr="005F400C">
        <w:trPr>
          <w:trHeight w:val="40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lastRenderedPageBreak/>
              <w:t>riesgo por baja</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temperatura / condiciones</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de congelamiento</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figura abstracta mostrada</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en la imagen contigua</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pict>
                <v:shape id="Imagen 1368" o:spid="_x0000_i1062" type="#_x0000_t75" style="width:54.6pt;height:47.15pt;visibility:visible">
                  <v:imagedata r:id="rId81" o:title=""/>
                </v:shape>
              </w:pict>
            </w:r>
          </w:p>
        </w:tc>
      </w:tr>
      <w:tr w:rsidR="00033D7C" w:rsidRPr="005F400C">
        <w:trPr>
          <w:trHeight w:val="40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riesgo por superficie</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resbalosa</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silueta estilizada de hombre</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cayendo sobre una superficie</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resbalosa</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pict>
                <v:shape id="Imagen 1369" o:spid="_x0000_i1063" type="#_x0000_t75" style="width:56.3pt;height:48pt;visibility:visible">
                  <v:imagedata r:id="rId82" o:title=""/>
                </v:shape>
              </w:pict>
            </w:r>
          </w:p>
        </w:tc>
      </w:tr>
      <w:tr w:rsidR="00033D7C" w:rsidRPr="005F400C">
        <w:trPr>
          <w:trHeight w:val="40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riesgo de caída de cargas</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suspendidas</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objeto cuadrangular</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soportado por cuatro</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cuerdas, donde se observa</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rota una de ellas</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pict>
                <v:shape id="Imagen 1370" o:spid="_x0000_i1064" type="#_x0000_t75" style="width:47.15pt;height:43.05pt;visibility:visible">
                  <v:imagedata r:id="rId83" o:title=""/>
                </v:shape>
              </w:pict>
            </w:r>
          </w:p>
        </w:tc>
      </w:tr>
      <w:tr w:rsidR="00033D7C" w:rsidRPr="005F400C">
        <w:trPr>
          <w:trHeight w:val="40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precaución, superficie</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caliente</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figura abstracta mostrada</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en la imagen contigua</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pict>
                <v:shape id="Imagen 1371" o:spid="_x0000_i1065" type="#_x0000_t75" style="width:46.35pt;height:43.05pt;visibility:visible">
                  <v:imagedata r:id="rId84" o:title=""/>
                </v:shape>
              </w:pict>
            </w:r>
          </w:p>
        </w:tc>
      </w:tr>
      <w:tr w:rsidR="00033D7C" w:rsidRPr="005F400C">
        <w:trPr>
          <w:trHeight w:val="135"/>
          <w:jc w:val="center"/>
        </w:trPr>
        <w:tc>
          <w:tcPr>
            <w:tcW w:w="2067"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precaución, zona a alta</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temperatura</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612" w:type="dxa"/>
          </w:tcPr>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imagen de termómetro</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mostrando indicación de alta</w:t>
            </w:r>
          </w:p>
          <w:p w:rsidR="00033D7C" w:rsidRPr="005F400C" w:rsidRDefault="00033D7C" w:rsidP="008B4A4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temperatura</w:t>
            </w:r>
          </w:p>
          <w:p w:rsidR="00033D7C" w:rsidRPr="005F400C" w:rsidRDefault="00033D7C" w:rsidP="008B4A4A">
            <w:pPr>
              <w:tabs>
                <w:tab w:val="center" w:pos="4419"/>
                <w:tab w:val="right" w:pos="8838"/>
              </w:tabs>
              <w:spacing w:line="360" w:lineRule="auto"/>
              <w:jc w:val="both"/>
              <w:rPr>
                <w:rFonts w:ascii="Arial" w:hAnsi="Arial" w:cs="Arial"/>
                <w:sz w:val="24"/>
                <w:szCs w:val="24"/>
              </w:rPr>
            </w:pPr>
          </w:p>
        </w:tc>
        <w:tc>
          <w:tcPr>
            <w:tcW w:w="2217" w:type="dxa"/>
          </w:tcPr>
          <w:p w:rsidR="00033D7C" w:rsidRPr="005F400C" w:rsidRDefault="007C5F46" w:rsidP="008B4A4A">
            <w:pPr>
              <w:tabs>
                <w:tab w:val="center" w:pos="4419"/>
                <w:tab w:val="right" w:pos="8838"/>
              </w:tabs>
              <w:spacing w:line="360" w:lineRule="auto"/>
              <w:jc w:val="center"/>
              <w:rPr>
                <w:rFonts w:ascii="Arial" w:hAnsi="Arial" w:cs="Arial"/>
                <w:sz w:val="24"/>
                <w:szCs w:val="24"/>
              </w:rPr>
            </w:pPr>
            <w:r w:rsidRPr="009C5B6E">
              <w:rPr>
                <w:rFonts w:ascii="Arial" w:hAnsi="Arial" w:cs="Arial"/>
                <w:noProof/>
                <w:sz w:val="24"/>
                <w:szCs w:val="24"/>
                <w:lang w:eastAsia="es-MX"/>
              </w:rPr>
              <w:lastRenderedPageBreak/>
              <w:pict>
                <v:shape id="Imagen 1372" o:spid="_x0000_i1066" type="#_x0000_t75" style="width:55.45pt;height:51.3pt;visibility:visible">
                  <v:imagedata r:id="rId85" o:title=""/>
                </v:shape>
              </w:pict>
            </w:r>
          </w:p>
        </w:tc>
      </w:tr>
    </w:tbl>
    <w:p w:rsidR="00033D7C" w:rsidRPr="005F400C" w:rsidRDefault="00033D7C" w:rsidP="007750EA">
      <w:pPr>
        <w:autoSpaceDE w:val="0"/>
        <w:autoSpaceDN w:val="0"/>
        <w:adjustRightInd w:val="0"/>
        <w:spacing w:after="0" w:line="360" w:lineRule="auto"/>
        <w:jc w:val="both"/>
        <w:rPr>
          <w:rFonts w:ascii="Arial" w:hAnsi="Arial" w:cs="Arial"/>
          <w:sz w:val="24"/>
          <w:szCs w:val="24"/>
        </w:rPr>
      </w:pPr>
    </w:p>
    <w:p w:rsidR="00033D7C" w:rsidRPr="005F400C" w:rsidRDefault="00033D7C" w:rsidP="007750EA">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t>5.6.9 Señales de información</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Se establecen las señales para informar sobre ubicación de equipo contra incendio, equipo y estaciones de protección y atención en casos de emergencia, e instalaciones para personas con discapacidad, señales de información para equipo contra incendio.</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Estas señales deben tener forma cuadrada o rectangular, fondo en color rojo, símbolo y, en su caso, flecha direccional en color blanco. La flecha direccional podrá omitirse en el caso de que el señalamiento se encuentre en la proximidad del elemento señalizado. Adicionalmente se podrá agregar la imagen de una flama en color blanco.</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Tabla 5.6.8 señales de información.</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02"/>
        <w:gridCol w:w="2903"/>
        <w:gridCol w:w="2903"/>
      </w:tblGrid>
      <w:tr w:rsidR="00033D7C" w:rsidRPr="005F400C">
        <w:trPr>
          <w:trHeight w:val="1026"/>
          <w:jc w:val="right"/>
        </w:trPr>
        <w:tc>
          <w:tcPr>
            <w:tcW w:w="2902" w:type="dxa"/>
          </w:tcPr>
          <w:p w:rsidR="00033D7C" w:rsidRPr="005F400C" w:rsidRDefault="00033D7C" w:rsidP="00877F43">
            <w:pPr>
              <w:tabs>
                <w:tab w:val="center" w:pos="4419"/>
                <w:tab w:val="right" w:pos="8838"/>
              </w:tabs>
              <w:autoSpaceDE w:val="0"/>
              <w:autoSpaceDN w:val="0"/>
              <w:adjustRightInd w:val="0"/>
              <w:spacing w:line="240" w:lineRule="auto"/>
              <w:jc w:val="center"/>
              <w:rPr>
                <w:rFonts w:ascii="Arial" w:hAnsi="Arial" w:cs="Arial"/>
                <w:sz w:val="24"/>
                <w:szCs w:val="24"/>
              </w:rPr>
            </w:pPr>
            <w:r w:rsidRPr="005F400C">
              <w:rPr>
                <w:rFonts w:ascii="Arial" w:hAnsi="Arial" w:cs="Arial"/>
                <w:b/>
                <w:bCs/>
                <w:sz w:val="24"/>
                <w:szCs w:val="24"/>
              </w:rPr>
              <w:t>INDICACION</w:t>
            </w:r>
          </w:p>
          <w:p w:rsidR="00033D7C" w:rsidRPr="005F400C" w:rsidRDefault="00033D7C" w:rsidP="00877F43">
            <w:pPr>
              <w:tabs>
                <w:tab w:val="center" w:pos="4419"/>
                <w:tab w:val="right" w:pos="8838"/>
              </w:tabs>
              <w:autoSpaceDE w:val="0"/>
              <w:autoSpaceDN w:val="0"/>
              <w:adjustRightInd w:val="0"/>
              <w:spacing w:line="240" w:lineRule="auto"/>
              <w:jc w:val="both"/>
              <w:rPr>
                <w:rFonts w:ascii="Arial" w:hAnsi="Arial" w:cs="Arial"/>
                <w:sz w:val="24"/>
                <w:szCs w:val="24"/>
              </w:rPr>
            </w:pPr>
          </w:p>
        </w:tc>
        <w:tc>
          <w:tcPr>
            <w:tcW w:w="2903" w:type="dxa"/>
          </w:tcPr>
          <w:p w:rsidR="00033D7C" w:rsidRPr="005F400C" w:rsidRDefault="00033D7C" w:rsidP="00877F43">
            <w:pPr>
              <w:tabs>
                <w:tab w:val="center" w:pos="4419"/>
                <w:tab w:val="right" w:pos="8838"/>
              </w:tabs>
              <w:autoSpaceDE w:val="0"/>
              <w:autoSpaceDN w:val="0"/>
              <w:adjustRightInd w:val="0"/>
              <w:spacing w:line="240" w:lineRule="auto"/>
              <w:jc w:val="center"/>
              <w:rPr>
                <w:rFonts w:ascii="Arial" w:hAnsi="Arial" w:cs="Arial"/>
                <w:b/>
                <w:bCs/>
                <w:sz w:val="24"/>
                <w:szCs w:val="24"/>
              </w:rPr>
            </w:pPr>
            <w:r w:rsidRPr="005F400C">
              <w:rPr>
                <w:rFonts w:ascii="Arial" w:hAnsi="Arial" w:cs="Arial"/>
                <w:b/>
                <w:bCs/>
                <w:sz w:val="24"/>
                <w:szCs w:val="24"/>
              </w:rPr>
              <w:t>CONTENIDO DE IMAGEN DEL</w:t>
            </w:r>
          </w:p>
          <w:p w:rsidR="00033D7C" w:rsidRPr="005F400C" w:rsidRDefault="00033D7C" w:rsidP="00877F43">
            <w:pPr>
              <w:tabs>
                <w:tab w:val="center" w:pos="4419"/>
                <w:tab w:val="right" w:pos="8838"/>
              </w:tabs>
              <w:autoSpaceDE w:val="0"/>
              <w:autoSpaceDN w:val="0"/>
              <w:adjustRightInd w:val="0"/>
              <w:spacing w:line="240" w:lineRule="auto"/>
              <w:jc w:val="center"/>
              <w:rPr>
                <w:rFonts w:ascii="Arial" w:hAnsi="Arial" w:cs="Arial"/>
                <w:sz w:val="24"/>
                <w:szCs w:val="24"/>
              </w:rPr>
            </w:pPr>
            <w:r w:rsidRPr="005F400C">
              <w:rPr>
                <w:rFonts w:ascii="Arial" w:hAnsi="Arial" w:cs="Arial"/>
                <w:b/>
                <w:bCs/>
                <w:sz w:val="24"/>
                <w:szCs w:val="24"/>
              </w:rPr>
              <w:t>SIMBOLO</w:t>
            </w:r>
          </w:p>
          <w:p w:rsidR="00033D7C" w:rsidRPr="005F400C" w:rsidRDefault="00033D7C" w:rsidP="00877F43">
            <w:pPr>
              <w:tabs>
                <w:tab w:val="center" w:pos="4419"/>
                <w:tab w:val="right" w:pos="8838"/>
              </w:tabs>
              <w:autoSpaceDE w:val="0"/>
              <w:autoSpaceDN w:val="0"/>
              <w:adjustRightInd w:val="0"/>
              <w:spacing w:line="240" w:lineRule="auto"/>
              <w:jc w:val="both"/>
              <w:rPr>
                <w:rFonts w:ascii="Arial" w:hAnsi="Arial" w:cs="Arial"/>
                <w:sz w:val="24"/>
                <w:szCs w:val="24"/>
              </w:rPr>
            </w:pPr>
          </w:p>
        </w:tc>
        <w:tc>
          <w:tcPr>
            <w:tcW w:w="2903" w:type="dxa"/>
          </w:tcPr>
          <w:p w:rsidR="00033D7C" w:rsidRPr="005F400C" w:rsidRDefault="00033D7C" w:rsidP="00877F43">
            <w:pPr>
              <w:tabs>
                <w:tab w:val="center" w:pos="4419"/>
                <w:tab w:val="right" w:pos="8838"/>
              </w:tabs>
              <w:autoSpaceDE w:val="0"/>
              <w:autoSpaceDN w:val="0"/>
              <w:adjustRightInd w:val="0"/>
              <w:spacing w:line="240" w:lineRule="auto"/>
              <w:jc w:val="center"/>
              <w:rPr>
                <w:rFonts w:ascii="Arial" w:hAnsi="Arial" w:cs="Arial"/>
                <w:sz w:val="24"/>
                <w:szCs w:val="24"/>
              </w:rPr>
            </w:pPr>
            <w:r w:rsidRPr="005F400C">
              <w:rPr>
                <w:rFonts w:ascii="Arial" w:hAnsi="Arial" w:cs="Arial"/>
                <w:b/>
                <w:bCs/>
                <w:sz w:val="24"/>
                <w:szCs w:val="24"/>
              </w:rPr>
              <w:t>EJEMPLO</w:t>
            </w:r>
          </w:p>
          <w:p w:rsidR="00033D7C" w:rsidRPr="005F400C" w:rsidRDefault="00033D7C" w:rsidP="00877F43">
            <w:pPr>
              <w:tabs>
                <w:tab w:val="center" w:pos="4419"/>
                <w:tab w:val="right" w:pos="8838"/>
              </w:tabs>
              <w:autoSpaceDE w:val="0"/>
              <w:autoSpaceDN w:val="0"/>
              <w:adjustRightInd w:val="0"/>
              <w:spacing w:line="240" w:lineRule="auto"/>
              <w:jc w:val="both"/>
              <w:rPr>
                <w:rFonts w:ascii="Arial" w:hAnsi="Arial" w:cs="Arial"/>
                <w:sz w:val="24"/>
                <w:szCs w:val="24"/>
              </w:rPr>
            </w:pPr>
          </w:p>
        </w:tc>
      </w:tr>
      <w:tr w:rsidR="00033D7C" w:rsidRPr="005F400C">
        <w:trPr>
          <w:trHeight w:val="1901"/>
          <w:jc w:val="right"/>
        </w:trPr>
        <w:tc>
          <w:tcPr>
            <w:tcW w:w="2902" w:type="dxa"/>
          </w:tcPr>
          <w:p w:rsidR="00033D7C" w:rsidRPr="005F400C" w:rsidRDefault="00033D7C" w:rsidP="00877F43">
            <w:pPr>
              <w:tabs>
                <w:tab w:val="center" w:pos="4419"/>
                <w:tab w:val="right" w:pos="8838"/>
              </w:tabs>
              <w:autoSpaceDE w:val="0"/>
              <w:autoSpaceDN w:val="0"/>
              <w:adjustRightInd w:val="0"/>
              <w:spacing w:line="240" w:lineRule="auto"/>
              <w:rPr>
                <w:rFonts w:ascii="Arial" w:hAnsi="Arial" w:cs="Arial"/>
                <w:sz w:val="24"/>
                <w:szCs w:val="24"/>
              </w:rPr>
            </w:pPr>
            <w:r w:rsidRPr="005F400C">
              <w:rPr>
                <w:rFonts w:ascii="Arial" w:hAnsi="Arial" w:cs="Arial"/>
                <w:sz w:val="24"/>
                <w:szCs w:val="24"/>
              </w:rPr>
              <w:t>UBICACION DE UN EXTINTOR</w:t>
            </w:r>
          </w:p>
          <w:p w:rsidR="00033D7C" w:rsidRPr="005F400C" w:rsidRDefault="00033D7C" w:rsidP="00877F43">
            <w:pPr>
              <w:tabs>
                <w:tab w:val="center" w:pos="4419"/>
                <w:tab w:val="right" w:pos="8838"/>
              </w:tabs>
              <w:autoSpaceDE w:val="0"/>
              <w:autoSpaceDN w:val="0"/>
              <w:adjustRightInd w:val="0"/>
              <w:spacing w:line="240" w:lineRule="auto"/>
              <w:jc w:val="both"/>
              <w:rPr>
                <w:rFonts w:ascii="Arial" w:hAnsi="Arial" w:cs="Arial"/>
                <w:sz w:val="24"/>
                <w:szCs w:val="24"/>
              </w:rPr>
            </w:pPr>
          </w:p>
        </w:tc>
        <w:tc>
          <w:tcPr>
            <w:tcW w:w="2903" w:type="dxa"/>
          </w:tcPr>
          <w:p w:rsidR="00033D7C" w:rsidRPr="005F400C" w:rsidRDefault="00033D7C" w:rsidP="00877F43">
            <w:pPr>
              <w:tabs>
                <w:tab w:val="center" w:pos="4419"/>
                <w:tab w:val="right" w:pos="8838"/>
              </w:tabs>
              <w:autoSpaceDE w:val="0"/>
              <w:autoSpaceDN w:val="0"/>
              <w:adjustRightInd w:val="0"/>
              <w:spacing w:line="240" w:lineRule="auto"/>
              <w:rPr>
                <w:rFonts w:ascii="Arial" w:hAnsi="Arial" w:cs="Arial"/>
                <w:sz w:val="24"/>
                <w:szCs w:val="24"/>
              </w:rPr>
            </w:pPr>
            <w:r w:rsidRPr="005F400C">
              <w:rPr>
                <w:rFonts w:ascii="Arial" w:hAnsi="Arial" w:cs="Arial"/>
                <w:sz w:val="24"/>
                <w:szCs w:val="24"/>
              </w:rPr>
              <w:t>SILUETA DE UN EXTINTOR CON</w:t>
            </w:r>
          </w:p>
          <w:p w:rsidR="00033D7C" w:rsidRPr="005F400C" w:rsidRDefault="00033D7C" w:rsidP="00877F43">
            <w:pPr>
              <w:tabs>
                <w:tab w:val="center" w:pos="4419"/>
                <w:tab w:val="right" w:pos="8838"/>
              </w:tabs>
              <w:autoSpaceDE w:val="0"/>
              <w:autoSpaceDN w:val="0"/>
              <w:adjustRightInd w:val="0"/>
              <w:spacing w:line="240" w:lineRule="auto"/>
              <w:rPr>
                <w:rFonts w:ascii="Arial" w:hAnsi="Arial" w:cs="Arial"/>
                <w:sz w:val="24"/>
                <w:szCs w:val="24"/>
              </w:rPr>
            </w:pPr>
            <w:r w:rsidRPr="005F400C">
              <w:rPr>
                <w:rFonts w:ascii="Arial" w:hAnsi="Arial" w:cs="Arial"/>
                <w:sz w:val="24"/>
                <w:szCs w:val="24"/>
              </w:rPr>
              <w:t>FLECHA DIRECCIONAL</w:t>
            </w:r>
          </w:p>
          <w:p w:rsidR="00033D7C" w:rsidRPr="005F400C" w:rsidRDefault="00033D7C" w:rsidP="00877F43">
            <w:pPr>
              <w:tabs>
                <w:tab w:val="center" w:pos="4419"/>
                <w:tab w:val="right" w:pos="8838"/>
              </w:tabs>
              <w:autoSpaceDE w:val="0"/>
              <w:autoSpaceDN w:val="0"/>
              <w:adjustRightInd w:val="0"/>
              <w:spacing w:line="240" w:lineRule="auto"/>
              <w:rPr>
                <w:rFonts w:ascii="Arial" w:hAnsi="Arial" w:cs="Arial"/>
                <w:sz w:val="24"/>
                <w:szCs w:val="24"/>
              </w:rPr>
            </w:pPr>
            <w:r w:rsidRPr="005F400C">
              <w:rPr>
                <w:rFonts w:ascii="Arial" w:hAnsi="Arial" w:cs="Arial"/>
                <w:sz w:val="24"/>
                <w:szCs w:val="24"/>
              </w:rPr>
              <w:t>OPCIONAL, EN EL SENTIDO</w:t>
            </w:r>
          </w:p>
          <w:p w:rsidR="00033D7C" w:rsidRPr="005F400C" w:rsidRDefault="00033D7C" w:rsidP="00877F43">
            <w:pPr>
              <w:tabs>
                <w:tab w:val="center" w:pos="4419"/>
                <w:tab w:val="right" w:pos="8838"/>
              </w:tabs>
              <w:autoSpaceDE w:val="0"/>
              <w:autoSpaceDN w:val="0"/>
              <w:adjustRightInd w:val="0"/>
              <w:spacing w:line="240" w:lineRule="auto"/>
              <w:rPr>
                <w:rFonts w:ascii="Arial" w:hAnsi="Arial" w:cs="Arial"/>
                <w:sz w:val="24"/>
                <w:szCs w:val="24"/>
              </w:rPr>
            </w:pPr>
            <w:r w:rsidRPr="005F400C">
              <w:rPr>
                <w:rFonts w:ascii="Arial" w:hAnsi="Arial" w:cs="Arial"/>
                <w:sz w:val="24"/>
                <w:szCs w:val="24"/>
              </w:rPr>
              <w:t>REQUERIDO</w:t>
            </w:r>
          </w:p>
          <w:p w:rsidR="00033D7C" w:rsidRPr="005F400C" w:rsidRDefault="00033D7C" w:rsidP="00877F43">
            <w:pPr>
              <w:tabs>
                <w:tab w:val="center" w:pos="4419"/>
                <w:tab w:val="right" w:pos="8838"/>
              </w:tabs>
              <w:autoSpaceDE w:val="0"/>
              <w:autoSpaceDN w:val="0"/>
              <w:adjustRightInd w:val="0"/>
              <w:spacing w:line="240" w:lineRule="auto"/>
              <w:jc w:val="both"/>
              <w:rPr>
                <w:rFonts w:ascii="Arial" w:hAnsi="Arial" w:cs="Arial"/>
                <w:sz w:val="24"/>
                <w:szCs w:val="24"/>
              </w:rPr>
            </w:pPr>
          </w:p>
        </w:tc>
        <w:tc>
          <w:tcPr>
            <w:tcW w:w="2903" w:type="dxa"/>
          </w:tcPr>
          <w:p w:rsidR="00033D7C" w:rsidRPr="005F400C" w:rsidRDefault="007C5F46" w:rsidP="00877F43">
            <w:pPr>
              <w:tabs>
                <w:tab w:val="center" w:pos="4419"/>
                <w:tab w:val="right" w:pos="8838"/>
              </w:tabs>
              <w:autoSpaceDE w:val="0"/>
              <w:autoSpaceDN w:val="0"/>
              <w:adjustRightInd w:val="0"/>
              <w:spacing w:line="240" w:lineRule="auto"/>
              <w:jc w:val="center"/>
              <w:rPr>
                <w:rFonts w:ascii="Arial" w:hAnsi="Arial" w:cs="Arial"/>
                <w:sz w:val="24"/>
                <w:szCs w:val="24"/>
              </w:rPr>
            </w:pPr>
            <w:r w:rsidRPr="009C5B6E">
              <w:rPr>
                <w:rFonts w:ascii="Arial" w:hAnsi="Arial" w:cs="Arial"/>
                <w:noProof/>
                <w:sz w:val="24"/>
                <w:szCs w:val="24"/>
                <w:lang w:eastAsia="es-MX"/>
              </w:rPr>
              <w:pict>
                <v:shape id="Imagen 37" o:spid="_x0000_i1067" type="#_x0000_t75" style="width:96pt;height:64.55pt;visibility:visible">
                  <v:imagedata r:id="rId55" o:title=""/>
                </v:shape>
              </w:pict>
            </w:r>
          </w:p>
        </w:tc>
      </w:tr>
      <w:tr w:rsidR="00033D7C" w:rsidRPr="005F400C">
        <w:trPr>
          <w:trHeight w:val="1045"/>
          <w:jc w:val="right"/>
        </w:trPr>
        <w:tc>
          <w:tcPr>
            <w:tcW w:w="2902" w:type="dxa"/>
          </w:tcPr>
          <w:p w:rsidR="00033D7C" w:rsidRPr="005F400C" w:rsidRDefault="00033D7C" w:rsidP="00877F43">
            <w:pPr>
              <w:tabs>
                <w:tab w:val="center" w:pos="4419"/>
                <w:tab w:val="right" w:pos="8838"/>
              </w:tabs>
              <w:autoSpaceDE w:val="0"/>
              <w:autoSpaceDN w:val="0"/>
              <w:adjustRightInd w:val="0"/>
              <w:spacing w:line="240" w:lineRule="auto"/>
              <w:rPr>
                <w:rFonts w:ascii="Arial" w:hAnsi="Arial" w:cs="Arial"/>
                <w:sz w:val="24"/>
                <w:szCs w:val="24"/>
              </w:rPr>
            </w:pPr>
            <w:r w:rsidRPr="005F400C">
              <w:rPr>
                <w:rFonts w:ascii="Arial" w:hAnsi="Arial" w:cs="Arial"/>
                <w:sz w:val="24"/>
                <w:szCs w:val="24"/>
              </w:rPr>
              <w:t>UBICACION DE UN HIDRANTE</w:t>
            </w:r>
          </w:p>
          <w:p w:rsidR="00033D7C" w:rsidRPr="005F400C" w:rsidRDefault="00033D7C" w:rsidP="00877F43">
            <w:pPr>
              <w:tabs>
                <w:tab w:val="center" w:pos="4419"/>
                <w:tab w:val="right" w:pos="8838"/>
              </w:tabs>
              <w:autoSpaceDE w:val="0"/>
              <w:autoSpaceDN w:val="0"/>
              <w:adjustRightInd w:val="0"/>
              <w:spacing w:line="240" w:lineRule="auto"/>
              <w:jc w:val="both"/>
              <w:rPr>
                <w:rFonts w:ascii="Arial" w:hAnsi="Arial" w:cs="Arial"/>
                <w:sz w:val="24"/>
                <w:szCs w:val="24"/>
              </w:rPr>
            </w:pPr>
          </w:p>
        </w:tc>
        <w:tc>
          <w:tcPr>
            <w:tcW w:w="2903" w:type="dxa"/>
          </w:tcPr>
          <w:p w:rsidR="00033D7C" w:rsidRPr="005F400C" w:rsidRDefault="00033D7C" w:rsidP="00877F43">
            <w:pPr>
              <w:tabs>
                <w:tab w:val="center" w:pos="4419"/>
                <w:tab w:val="right" w:pos="8838"/>
              </w:tabs>
              <w:autoSpaceDE w:val="0"/>
              <w:autoSpaceDN w:val="0"/>
              <w:adjustRightInd w:val="0"/>
              <w:spacing w:line="240" w:lineRule="auto"/>
              <w:rPr>
                <w:rFonts w:ascii="Arial" w:hAnsi="Arial" w:cs="Arial"/>
                <w:sz w:val="24"/>
                <w:szCs w:val="24"/>
              </w:rPr>
            </w:pPr>
            <w:r w:rsidRPr="005F400C">
              <w:rPr>
                <w:rFonts w:ascii="Arial" w:hAnsi="Arial" w:cs="Arial"/>
                <w:sz w:val="24"/>
                <w:szCs w:val="24"/>
              </w:rPr>
              <w:t>SILUETA DE UN HIDRANTE CON</w:t>
            </w:r>
          </w:p>
          <w:p w:rsidR="00033D7C" w:rsidRPr="005F400C" w:rsidRDefault="00033D7C" w:rsidP="00877F43">
            <w:pPr>
              <w:tabs>
                <w:tab w:val="center" w:pos="4419"/>
                <w:tab w:val="right" w:pos="8838"/>
              </w:tabs>
              <w:autoSpaceDE w:val="0"/>
              <w:autoSpaceDN w:val="0"/>
              <w:adjustRightInd w:val="0"/>
              <w:spacing w:line="240" w:lineRule="auto"/>
              <w:rPr>
                <w:rFonts w:ascii="Arial" w:hAnsi="Arial" w:cs="Arial"/>
                <w:sz w:val="24"/>
                <w:szCs w:val="24"/>
              </w:rPr>
            </w:pPr>
            <w:r w:rsidRPr="005F400C">
              <w:rPr>
                <w:rFonts w:ascii="Arial" w:hAnsi="Arial" w:cs="Arial"/>
                <w:sz w:val="24"/>
                <w:szCs w:val="24"/>
              </w:rPr>
              <w:t>FLECHA DIRECCIONAL</w:t>
            </w:r>
          </w:p>
          <w:p w:rsidR="00033D7C" w:rsidRPr="005F400C" w:rsidRDefault="00033D7C" w:rsidP="00877F43">
            <w:pPr>
              <w:tabs>
                <w:tab w:val="center" w:pos="4419"/>
                <w:tab w:val="right" w:pos="8838"/>
              </w:tabs>
              <w:autoSpaceDE w:val="0"/>
              <w:autoSpaceDN w:val="0"/>
              <w:adjustRightInd w:val="0"/>
              <w:spacing w:line="240" w:lineRule="auto"/>
              <w:jc w:val="both"/>
              <w:rPr>
                <w:rFonts w:ascii="Arial" w:hAnsi="Arial" w:cs="Arial"/>
                <w:sz w:val="24"/>
                <w:szCs w:val="24"/>
              </w:rPr>
            </w:pPr>
          </w:p>
        </w:tc>
        <w:tc>
          <w:tcPr>
            <w:tcW w:w="2903" w:type="dxa"/>
          </w:tcPr>
          <w:p w:rsidR="00033D7C" w:rsidRPr="005F400C" w:rsidRDefault="007C5F46" w:rsidP="00877F43">
            <w:pPr>
              <w:tabs>
                <w:tab w:val="center" w:pos="4419"/>
                <w:tab w:val="right" w:pos="8838"/>
              </w:tabs>
              <w:autoSpaceDE w:val="0"/>
              <w:autoSpaceDN w:val="0"/>
              <w:adjustRightInd w:val="0"/>
              <w:spacing w:line="240" w:lineRule="auto"/>
              <w:jc w:val="center"/>
              <w:rPr>
                <w:rFonts w:ascii="Arial" w:hAnsi="Arial" w:cs="Arial"/>
                <w:sz w:val="24"/>
                <w:szCs w:val="24"/>
              </w:rPr>
            </w:pPr>
            <w:r w:rsidRPr="009C5B6E">
              <w:rPr>
                <w:rFonts w:ascii="Arial" w:hAnsi="Arial" w:cs="Arial"/>
                <w:noProof/>
                <w:sz w:val="24"/>
                <w:szCs w:val="24"/>
                <w:lang w:eastAsia="es-MX"/>
              </w:rPr>
              <w:pict>
                <v:shape id="Imagen 38" o:spid="_x0000_i1068" type="#_x0000_t75" style="width:90.2pt;height:61.25pt;visibility:visible">
                  <v:imagedata r:id="rId56" o:title=""/>
                </v:shape>
              </w:pict>
            </w:r>
          </w:p>
        </w:tc>
      </w:tr>
    </w:tbl>
    <w:p w:rsidR="00033D7C" w:rsidRPr="005F400C" w:rsidRDefault="00033D7C" w:rsidP="007750EA">
      <w:pPr>
        <w:autoSpaceDE w:val="0"/>
        <w:autoSpaceDN w:val="0"/>
        <w:adjustRightInd w:val="0"/>
        <w:spacing w:after="0" w:line="360" w:lineRule="auto"/>
        <w:jc w:val="both"/>
        <w:rPr>
          <w:rFonts w:ascii="Arial" w:hAnsi="Arial" w:cs="Arial"/>
          <w:b/>
          <w:bCs/>
          <w:sz w:val="24"/>
          <w:szCs w:val="24"/>
        </w:rPr>
      </w:pP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b/>
          <w:bCs/>
          <w:sz w:val="24"/>
          <w:szCs w:val="24"/>
        </w:rPr>
        <w:lastRenderedPageBreak/>
        <w:t>5.6.10 Señales de información para salidas de emergencia y primeros auxilios</w:t>
      </w:r>
      <w:r w:rsidRPr="005F400C">
        <w:rPr>
          <w:rFonts w:ascii="Arial" w:hAnsi="Arial" w:cs="Arial"/>
          <w:sz w:val="24"/>
          <w:szCs w:val="24"/>
        </w:rPr>
        <w:t>.</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 xml:space="preserve">Estos señalamientos deben tener forma geométrica rectangular o cuadrada, fondo en color verde y símbolo y, en su caso, flecha direccional en color blanco. La flecha direccional podrá omitirse en el caso de que el señalamiento se encuentre en la proximidad del elemento señalizado. </w:t>
      </w:r>
    </w:p>
    <w:p w:rsidR="00033D7C" w:rsidRPr="005F400C" w:rsidRDefault="00033D7C" w:rsidP="007750EA">
      <w:pPr>
        <w:autoSpaceDE w:val="0"/>
        <w:autoSpaceDN w:val="0"/>
        <w:adjustRightInd w:val="0"/>
        <w:spacing w:after="0" w:line="360" w:lineRule="auto"/>
        <w:jc w:val="both"/>
        <w:rPr>
          <w:rFonts w:ascii="Arial" w:hAnsi="Arial" w:cs="Arial"/>
          <w:sz w:val="24"/>
          <w:szCs w:val="24"/>
        </w:rPr>
      </w:pPr>
    </w:p>
    <w:p w:rsidR="00033D7C" w:rsidRPr="005F400C" w:rsidRDefault="00033D7C" w:rsidP="007750EA">
      <w:pPr>
        <w:autoSpaceDE w:val="0"/>
        <w:autoSpaceDN w:val="0"/>
        <w:adjustRightInd w:val="0"/>
        <w:spacing w:after="0" w:line="360" w:lineRule="auto"/>
        <w:jc w:val="both"/>
        <w:rPr>
          <w:rFonts w:ascii="Arial" w:hAnsi="Arial" w:cs="Arial"/>
          <w:sz w:val="24"/>
          <w:szCs w:val="24"/>
        </w:rPr>
      </w:pPr>
      <w:r w:rsidRPr="005F400C">
        <w:rPr>
          <w:rFonts w:ascii="Arial" w:hAnsi="Arial" w:cs="Arial"/>
          <w:sz w:val="24"/>
          <w:szCs w:val="24"/>
        </w:rPr>
        <w:t>Tabla 5.6.9  señales de información de salidas de emergencias y primeros auxilios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90"/>
        <w:gridCol w:w="2891"/>
        <w:gridCol w:w="2891"/>
      </w:tblGrid>
      <w:tr w:rsidR="00033D7C" w:rsidRPr="005F400C">
        <w:trPr>
          <w:trHeight w:val="428"/>
        </w:trPr>
        <w:tc>
          <w:tcPr>
            <w:tcW w:w="2890" w:type="dxa"/>
          </w:tcPr>
          <w:p w:rsidR="00033D7C" w:rsidRPr="005F400C" w:rsidRDefault="00033D7C"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5F400C">
              <w:rPr>
                <w:rFonts w:ascii="Arial" w:hAnsi="Arial" w:cs="Arial"/>
                <w:sz w:val="24"/>
                <w:szCs w:val="24"/>
              </w:rPr>
              <w:t xml:space="preserve">Indicación. </w:t>
            </w:r>
          </w:p>
        </w:tc>
        <w:tc>
          <w:tcPr>
            <w:tcW w:w="2891" w:type="dxa"/>
          </w:tcPr>
          <w:p w:rsidR="00033D7C" w:rsidRPr="005F400C" w:rsidRDefault="00033D7C" w:rsidP="007750EA">
            <w:pPr>
              <w:tabs>
                <w:tab w:val="center" w:pos="4419"/>
                <w:tab w:val="right" w:pos="8838"/>
              </w:tabs>
              <w:autoSpaceDE w:val="0"/>
              <w:autoSpaceDN w:val="0"/>
              <w:adjustRightInd w:val="0"/>
              <w:spacing w:line="360" w:lineRule="auto"/>
              <w:jc w:val="both"/>
              <w:rPr>
                <w:rFonts w:ascii="Arial" w:hAnsi="Arial" w:cs="Arial"/>
                <w:sz w:val="24"/>
                <w:szCs w:val="24"/>
              </w:rPr>
            </w:pPr>
            <w:r w:rsidRPr="005F400C">
              <w:rPr>
                <w:rFonts w:ascii="Arial" w:hAnsi="Arial" w:cs="Arial"/>
                <w:sz w:val="24"/>
                <w:szCs w:val="24"/>
              </w:rPr>
              <w:t>Contenido de imagen del símbolo</w:t>
            </w:r>
          </w:p>
        </w:tc>
        <w:tc>
          <w:tcPr>
            <w:tcW w:w="2891" w:type="dxa"/>
          </w:tcPr>
          <w:p w:rsidR="00033D7C" w:rsidRPr="005F400C" w:rsidRDefault="00033D7C"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5F400C">
              <w:rPr>
                <w:rFonts w:ascii="Arial" w:hAnsi="Arial" w:cs="Arial"/>
                <w:sz w:val="24"/>
                <w:szCs w:val="24"/>
              </w:rPr>
              <w:t>ejemplo</w:t>
            </w:r>
          </w:p>
        </w:tc>
      </w:tr>
      <w:tr w:rsidR="00033D7C" w:rsidRPr="005F400C">
        <w:trPr>
          <w:trHeight w:val="873"/>
        </w:trPr>
        <w:tc>
          <w:tcPr>
            <w:tcW w:w="2890" w:type="dxa"/>
          </w:tcPr>
          <w:p w:rsidR="00033D7C" w:rsidRPr="005F400C" w:rsidRDefault="00033D7C" w:rsidP="007750EA">
            <w:pPr>
              <w:tabs>
                <w:tab w:val="center" w:pos="4419"/>
                <w:tab w:val="right" w:pos="8838"/>
              </w:tabs>
              <w:autoSpaceDE w:val="0"/>
              <w:autoSpaceDN w:val="0"/>
              <w:adjustRightInd w:val="0"/>
              <w:jc w:val="both"/>
              <w:rPr>
                <w:rFonts w:ascii="Arial" w:hAnsi="Arial" w:cs="Arial"/>
                <w:sz w:val="24"/>
                <w:szCs w:val="24"/>
              </w:rPr>
            </w:pPr>
            <w:r w:rsidRPr="005F400C">
              <w:rPr>
                <w:rFonts w:ascii="Arial" w:hAnsi="Arial" w:cs="Arial"/>
                <w:sz w:val="24"/>
                <w:szCs w:val="24"/>
              </w:rPr>
              <w:t>Ubicación de una salida de emergencia</w:t>
            </w:r>
          </w:p>
        </w:tc>
        <w:tc>
          <w:tcPr>
            <w:tcW w:w="2891" w:type="dxa"/>
          </w:tcPr>
          <w:p w:rsidR="00033D7C" w:rsidRPr="005F400C" w:rsidRDefault="00033D7C" w:rsidP="007750EA">
            <w:pPr>
              <w:tabs>
                <w:tab w:val="center" w:pos="4419"/>
                <w:tab w:val="right" w:pos="8838"/>
              </w:tabs>
              <w:autoSpaceDE w:val="0"/>
              <w:autoSpaceDN w:val="0"/>
              <w:adjustRightInd w:val="0"/>
              <w:jc w:val="both"/>
              <w:rPr>
                <w:rFonts w:ascii="Arial" w:hAnsi="Arial" w:cs="Arial"/>
                <w:sz w:val="24"/>
                <w:szCs w:val="24"/>
              </w:rPr>
            </w:pPr>
            <w:r w:rsidRPr="005F400C">
              <w:rPr>
                <w:rFonts w:ascii="Arial" w:hAnsi="Arial" w:cs="Arial"/>
                <w:sz w:val="24"/>
                <w:szCs w:val="24"/>
              </w:rPr>
              <w:t>Silueta humana avanzando hacia una salida en el sentido requerido, opcionalmente puede adicionarse la flecha direccional y el texto “salida de emergencia”</w:t>
            </w:r>
          </w:p>
        </w:tc>
        <w:tc>
          <w:tcPr>
            <w:tcW w:w="2891" w:type="dxa"/>
          </w:tcPr>
          <w:p w:rsidR="00033D7C" w:rsidRPr="005F400C" w:rsidRDefault="007C5F46"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9C5B6E">
              <w:rPr>
                <w:rFonts w:ascii="Arial" w:hAnsi="Arial" w:cs="Arial"/>
                <w:noProof/>
                <w:sz w:val="24"/>
                <w:szCs w:val="24"/>
                <w:lang w:eastAsia="es-MX"/>
              </w:rPr>
              <w:pict>
                <v:shape id="Imagen 39" o:spid="_x0000_i1069" type="#_x0000_t75" style="width:57.95pt;height:75.3pt;visibility:visible">
                  <v:imagedata r:id="rId86" o:title=""/>
                </v:shape>
              </w:pict>
            </w:r>
          </w:p>
        </w:tc>
      </w:tr>
      <w:tr w:rsidR="00033D7C" w:rsidRPr="005F400C">
        <w:trPr>
          <w:trHeight w:val="808"/>
        </w:trPr>
        <w:tc>
          <w:tcPr>
            <w:tcW w:w="2890" w:type="dxa"/>
          </w:tcPr>
          <w:p w:rsidR="00033D7C" w:rsidRPr="005F400C" w:rsidRDefault="00033D7C" w:rsidP="007750EA">
            <w:pPr>
              <w:tabs>
                <w:tab w:val="center" w:pos="4419"/>
                <w:tab w:val="right" w:pos="8838"/>
              </w:tabs>
              <w:autoSpaceDE w:val="0"/>
              <w:autoSpaceDN w:val="0"/>
              <w:adjustRightInd w:val="0"/>
              <w:rPr>
                <w:rFonts w:ascii="Arial" w:hAnsi="Arial" w:cs="Arial"/>
                <w:sz w:val="24"/>
                <w:szCs w:val="24"/>
              </w:rPr>
            </w:pPr>
            <w:r w:rsidRPr="005F400C">
              <w:rPr>
                <w:rFonts w:ascii="Arial" w:hAnsi="Arial" w:cs="Arial"/>
                <w:sz w:val="24"/>
                <w:szCs w:val="24"/>
              </w:rPr>
              <w:t>Ubicación de ruta de evacuación</w:t>
            </w:r>
          </w:p>
        </w:tc>
        <w:tc>
          <w:tcPr>
            <w:tcW w:w="2891" w:type="dxa"/>
          </w:tcPr>
          <w:p w:rsidR="00033D7C" w:rsidRPr="005F400C" w:rsidRDefault="00033D7C" w:rsidP="007750EA">
            <w:pPr>
              <w:tabs>
                <w:tab w:val="center" w:pos="4419"/>
                <w:tab w:val="right" w:pos="8838"/>
              </w:tabs>
              <w:autoSpaceDE w:val="0"/>
              <w:autoSpaceDN w:val="0"/>
              <w:adjustRightInd w:val="0"/>
              <w:jc w:val="both"/>
              <w:rPr>
                <w:rFonts w:ascii="Arial" w:hAnsi="Arial" w:cs="Arial"/>
                <w:sz w:val="24"/>
                <w:szCs w:val="24"/>
              </w:rPr>
            </w:pPr>
            <w:r w:rsidRPr="005F400C">
              <w:rPr>
                <w:rFonts w:ascii="Arial" w:hAnsi="Arial" w:cs="Arial"/>
                <w:sz w:val="24"/>
                <w:szCs w:val="24"/>
              </w:rPr>
              <w:t>Flecha indicando el sentido requerido y, en su caso, el número de la ruta de evacuación. Opcionalmente puede contener el texto “ruta de evacuación”</w:t>
            </w:r>
          </w:p>
        </w:tc>
        <w:tc>
          <w:tcPr>
            <w:tcW w:w="2891" w:type="dxa"/>
          </w:tcPr>
          <w:p w:rsidR="00033D7C" w:rsidRPr="005F400C" w:rsidRDefault="007C5F46"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9C5B6E">
              <w:rPr>
                <w:rFonts w:ascii="Arial" w:hAnsi="Arial" w:cs="Arial"/>
                <w:noProof/>
                <w:sz w:val="24"/>
                <w:szCs w:val="24"/>
                <w:lang w:eastAsia="es-MX"/>
              </w:rPr>
              <w:pict>
                <v:shape id="Imagen 40" o:spid="_x0000_i1070" type="#_x0000_t75" style="width:62.9pt;height:81.1pt;visibility:visible">
                  <v:imagedata r:id="rId87" o:title=""/>
                </v:shape>
              </w:pict>
            </w:r>
          </w:p>
        </w:tc>
      </w:tr>
      <w:tr w:rsidR="00033D7C" w:rsidRPr="005F400C">
        <w:trPr>
          <w:trHeight w:val="610"/>
        </w:trPr>
        <w:tc>
          <w:tcPr>
            <w:tcW w:w="2890" w:type="dxa"/>
          </w:tcPr>
          <w:p w:rsidR="00033D7C" w:rsidRPr="005F400C" w:rsidRDefault="00033D7C" w:rsidP="007750EA">
            <w:pPr>
              <w:tabs>
                <w:tab w:val="center" w:pos="4419"/>
                <w:tab w:val="right" w:pos="8838"/>
              </w:tabs>
              <w:autoSpaceDE w:val="0"/>
              <w:autoSpaceDN w:val="0"/>
              <w:adjustRightInd w:val="0"/>
              <w:jc w:val="both"/>
              <w:rPr>
                <w:rFonts w:ascii="Arial" w:hAnsi="Arial" w:cs="Arial"/>
                <w:sz w:val="24"/>
                <w:szCs w:val="24"/>
              </w:rPr>
            </w:pPr>
            <w:r w:rsidRPr="005F400C">
              <w:rPr>
                <w:rFonts w:ascii="Arial" w:hAnsi="Arial" w:cs="Arial"/>
                <w:sz w:val="24"/>
                <w:szCs w:val="24"/>
              </w:rPr>
              <w:t>Ubicación de una regadera de emergencia</w:t>
            </w:r>
          </w:p>
        </w:tc>
        <w:tc>
          <w:tcPr>
            <w:tcW w:w="2891" w:type="dxa"/>
          </w:tcPr>
          <w:p w:rsidR="00033D7C" w:rsidRPr="005F400C" w:rsidRDefault="00033D7C" w:rsidP="007750EA">
            <w:pPr>
              <w:tabs>
                <w:tab w:val="center" w:pos="4419"/>
                <w:tab w:val="right" w:pos="8838"/>
              </w:tabs>
              <w:autoSpaceDE w:val="0"/>
              <w:autoSpaceDN w:val="0"/>
              <w:adjustRightInd w:val="0"/>
              <w:jc w:val="both"/>
              <w:rPr>
                <w:rFonts w:ascii="Arial" w:hAnsi="Arial" w:cs="Arial"/>
                <w:sz w:val="24"/>
                <w:szCs w:val="24"/>
              </w:rPr>
            </w:pPr>
            <w:r w:rsidRPr="005F400C">
              <w:rPr>
                <w:rFonts w:ascii="Arial" w:hAnsi="Arial" w:cs="Arial"/>
                <w:sz w:val="24"/>
                <w:szCs w:val="24"/>
              </w:rPr>
              <w:t>Silueta humana bajo una regadera y flecha direccional</w:t>
            </w:r>
          </w:p>
        </w:tc>
        <w:tc>
          <w:tcPr>
            <w:tcW w:w="2891" w:type="dxa"/>
          </w:tcPr>
          <w:p w:rsidR="00033D7C" w:rsidRPr="005F400C" w:rsidRDefault="007C5F46"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9C5B6E">
              <w:rPr>
                <w:rFonts w:ascii="Arial" w:hAnsi="Arial" w:cs="Arial"/>
                <w:noProof/>
                <w:sz w:val="24"/>
                <w:szCs w:val="24"/>
                <w:lang w:eastAsia="es-MX"/>
              </w:rPr>
              <w:pict>
                <v:shape id="Imagen 41" o:spid="_x0000_i1071" type="#_x0000_t75" style="width:67.05pt;height:47.15pt;visibility:visible">
                  <v:imagedata r:id="rId88" o:title=""/>
                </v:shape>
              </w:pict>
            </w:r>
          </w:p>
        </w:tc>
      </w:tr>
      <w:tr w:rsidR="00033D7C" w:rsidRPr="005F400C">
        <w:trPr>
          <w:trHeight w:val="650"/>
        </w:trPr>
        <w:tc>
          <w:tcPr>
            <w:tcW w:w="2890" w:type="dxa"/>
          </w:tcPr>
          <w:p w:rsidR="00033D7C" w:rsidRPr="005F400C" w:rsidRDefault="00033D7C" w:rsidP="007750EA">
            <w:pPr>
              <w:tabs>
                <w:tab w:val="center" w:pos="4419"/>
                <w:tab w:val="right" w:pos="8838"/>
              </w:tabs>
              <w:autoSpaceDE w:val="0"/>
              <w:autoSpaceDN w:val="0"/>
              <w:adjustRightInd w:val="0"/>
              <w:jc w:val="both"/>
              <w:rPr>
                <w:rFonts w:ascii="Arial" w:hAnsi="Arial" w:cs="Arial"/>
                <w:sz w:val="24"/>
                <w:szCs w:val="24"/>
              </w:rPr>
            </w:pPr>
            <w:r w:rsidRPr="005F400C">
              <w:rPr>
                <w:rFonts w:ascii="Arial" w:hAnsi="Arial" w:cs="Arial"/>
                <w:sz w:val="24"/>
                <w:szCs w:val="24"/>
              </w:rPr>
              <w:t>Ubicación de estaciones y botiquín de primeros auxilios</w:t>
            </w:r>
          </w:p>
        </w:tc>
        <w:tc>
          <w:tcPr>
            <w:tcW w:w="2891" w:type="dxa"/>
          </w:tcPr>
          <w:p w:rsidR="00033D7C" w:rsidRPr="005F400C" w:rsidRDefault="00033D7C" w:rsidP="007750EA">
            <w:pPr>
              <w:tabs>
                <w:tab w:val="center" w:pos="4419"/>
                <w:tab w:val="right" w:pos="8838"/>
              </w:tabs>
              <w:autoSpaceDE w:val="0"/>
              <w:autoSpaceDN w:val="0"/>
              <w:adjustRightInd w:val="0"/>
              <w:jc w:val="both"/>
              <w:rPr>
                <w:rFonts w:ascii="Arial" w:hAnsi="Arial" w:cs="Arial"/>
                <w:sz w:val="24"/>
                <w:szCs w:val="24"/>
              </w:rPr>
            </w:pPr>
            <w:r w:rsidRPr="005F400C">
              <w:rPr>
                <w:rFonts w:ascii="Arial" w:hAnsi="Arial" w:cs="Arial"/>
                <w:sz w:val="24"/>
                <w:szCs w:val="24"/>
              </w:rPr>
              <w:t>Cruz griega y flecha direccional</w:t>
            </w:r>
          </w:p>
        </w:tc>
        <w:tc>
          <w:tcPr>
            <w:tcW w:w="2891" w:type="dxa"/>
          </w:tcPr>
          <w:p w:rsidR="00033D7C" w:rsidRPr="005F400C" w:rsidRDefault="007C5F46"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9C5B6E">
              <w:rPr>
                <w:rFonts w:ascii="Arial" w:hAnsi="Arial" w:cs="Arial"/>
                <w:noProof/>
                <w:sz w:val="24"/>
                <w:szCs w:val="24"/>
                <w:lang w:eastAsia="es-MX"/>
              </w:rPr>
              <w:pict>
                <v:shape id="Imagen 42" o:spid="_x0000_i1072" type="#_x0000_t75" style="width:71.15pt;height:51.3pt;visibility:visible">
                  <v:imagedata r:id="rId89" o:title=""/>
                </v:shape>
              </w:pict>
            </w:r>
          </w:p>
        </w:tc>
      </w:tr>
      <w:tr w:rsidR="00033D7C" w:rsidRPr="005F400C">
        <w:trPr>
          <w:trHeight w:val="634"/>
        </w:trPr>
        <w:tc>
          <w:tcPr>
            <w:tcW w:w="2890" w:type="dxa"/>
          </w:tcPr>
          <w:p w:rsidR="00033D7C" w:rsidRPr="005F400C" w:rsidRDefault="00033D7C" w:rsidP="007750EA">
            <w:pPr>
              <w:tabs>
                <w:tab w:val="center" w:pos="4419"/>
                <w:tab w:val="right" w:pos="8838"/>
              </w:tabs>
              <w:autoSpaceDE w:val="0"/>
              <w:autoSpaceDN w:val="0"/>
              <w:adjustRightInd w:val="0"/>
              <w:jc w:val="both"/>
              <w:rPr>
                <w:rFonts w:ascii="Arial" w:hAnsi="Arial" w:cs="Arial"/>
                <w:sz w:val="24"/>
                <w:szCs w:val="24"/>
              </w:rPr>
            </w:pPr>
            <w:r w:rsidRPr="005F400C">
              <w:rPr>
                <w:rFonts w:ascii="Arial" w:hAnsi="Arial" w:cs="Arial"/>
                <w:sz w:val="24"/>
                <w:szCs w:val="24"/>
              </w:rPr>
              <w:lastRenderedPageBreak/>
              <w:t>Ubicación de un lava ojos</w:t>
            </w:r>
          </w:p>
        </w:tc>
        <w:tc>
          <w:tcPr>
            <w:tcW w:w="2891" w:type="dxa"/>
          </w:tcPr>
          <w:p w:rsidR="00033D7C" w:rsidRPr="005F400C" w:rsidRDefault="00033D7C" w:rsidP="007750EA">
            <w:pPr>
              <w:tabs>
                <w:tab w:val="center" w:pos="4419"/>
                <w:tab w:val="right" w:pos="8838"/>
              </w:tabs>
              <w:autoSpaceDE w:val="0"/>
              <w:autoSpaceDN w:val="0"/>
              <w:adjustRightInd w:val="0"/>
              <w:jc w:val="both"/>
              <w:rPr>
                <w:rFonts w:ascii="Arial" w:hAnsi="Arial" w:cs="Arial"/>
                <w:sz w:val="24"/>
                <w:szCs w:val="24"/>
              </w:rPr>
            </w:pPr>
            <w:r w:rsidRPr="005F400C">
              <w:rPr>
                <w:rFonts w:ascii="Arial" w:hAnsi="Arial" w:cs="Arial"/>
                <w:sz w:val="24"/>
                <w:szCs w:val="24"/>
              </w:rPr>
              <w:t>Contorno de una cabeza humana inclinada sobre un chorro de agua de un lava ojo y una flecha direccional</w:t>
            </w:r>
          </w:p>
        </w:tc>
        <w:tc>
          <w:tcPr>
            <w:tcW w:w="2891" w:type="dxa"/>
          </w:tcPr>
          <w:p w:rsidR="00033D7C" w:rsidRPr="005F400C" w:rsidRDefault="007C5F46" w:rsidP="007750EA">
            <w:pPr>
              <w:tabs>
                <w:tab w:val="center" w:pos="4419"/>
                <w:tab w:val="right" w:pos="8838"/>
              </w:tabs>
              <w:autoSpaceDE w:val="0"/>
              <w:autoSpaceDN w:val="0"/>
              <w:adjustRightInd w:val="0"/>
              <w:spacing w:line="360" w:lineRule="auto"/>
              <w:jc w:val="center"/>
              <w:rPr>
                <w:rFonts w:ascii="Arial" w:hAnsi="Arial" w:cs="Arial"/>
                <w:sz w:val="24"/>
                <w:szCs w:val="24"/>
              </w:rPr>
            </w:pPr>
            <w:r w:rsidRPr="009C5B6E">
              <w:rPr>
                <w:rFonts w:ascii="Arial" w:hAnsi="Arial" w:cs="Arial"/>
                <w:noProof/>
                <w:sz w:val="24"/>
                <w:szCs w:val="24"/>
                <w:lang w:eastAsia="es-MX"/>
              </w:rPr>
              <w:pict>
                <v:shape id="Imagen 43" o:spid="_x0000_i1073" type="#_x0000_t75" style="width:72.85pt;height:49.65pt;visibility:visible">
                  <v:imagedata r:id="rId90" o:title=""/>
                </v:shape>
              </w:pict>
            </w:r>
          </w:p>
        </w:tc>
      </w:tr>
    </w:tbl>
    <w:p w:rsidR="00033D7C" w:rsidRPr="005F400C" w:rsidRDefault="00033D7C" w:rsidP="007750EA">
      <w:pPr>
        <w:autoSpaceDE w:val="0"/>
        <w:autoSpaceDN w:val="0"/>
        <w:adjustRightInd w:val="0"/>
        <w:spacing w:after="0" w:line="360" w:lineRule="auto"/>
        <w:jc w:val="both"/>
        <w:rPr>
          <w:rFonts w:ascii="Arial" w:hAnsi="Arial" w:cs="Arial"/>
          <w:sz w:val="24"/>
          <w:szCs w:val="24"/>
        </w:rPr>
      </w:pPr>
    </w:p>
    <w:p w:rsidR="00033D7C" w:rsidRPr="005F400C" w:rsidRDefault="00033D7C" w:rsidP="00CE226A">
      <w:pPr>
        <w:autoSpaceDE w:val="0"/>
        <w:autoSpaceDN w:val="0"/>
        <w:adjustRightInd w:val="0"/>
        <w:spacing w:after="0" w:line="360" w:lineRule="auto"/>
        <w:jc w:val="both"/>
        <w:rPr>
          <w:rFonts w:ascii="Arial" w:hAnsi="Arial" w:cs="Arial"/>
          <w:sz w:val="24"/>
          <w:szCs w:val="24"/>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sectPr w:rsidR="00033D7C" w:rsidRPr="005F400C" w:rsidSect="00A427B3">
          <w:pgSz w:w="12240" w:h="15840"/>
          <w:pgMar w:top="1417" w:right="1701" w:bottom="1417" w:left="1701" w:header="720" w:footer="720" w:gutter="0"/>
          <w:cols w:space="720"/>
          <w:noEndnote/>
        </w:sectPr>
      </w:pPr>
    </w:p>
    <w:p w:rsidR="00033D7C" w:rsidRPr="005F400C" w:rsidRDefault="009C5B6E" w:rsidP="00B355E1">
      <w:pPr>
        <w:ind w:left="-1418"/>
        <w:rPr>
          <w:rFonts w:ascii="Arial" w:hAnsi="Arial" w:cs="Arial"/>
          <w:sz w:val="24"/>
          <w:szCs w:val="24"/>
        </w:rPr>
      </w:pPr>
      <w:r w:rsidRPr="009C5B6E">
        <w:rPr>
          <w:noProof/>
          <w:lang w:eastAsia="es-MX"/>
        </w:rPr>
        <w:lastRenderedPageBreak/>
        <w:pict>
          <v:group id="_x0000_s1287" style="position:absolute;left:0;text-align:left;margin-left:-49.45pt;margin-top:-1.1pt;width:633pt;height:425.3pt;z-index:26" coordorigin="1310,1079" coordsize="12660,8506">
            <v:roundrect id="_x0000_s1288" style="position:absolute;left:6594;top:3477;width:4365;height:3984" arcsize="10923f"/>
            <v:roundrect id="_x0000_s1289" style="position:absolute;left:2799;top:3569;width:3630;height:3705" arcsize="10923f"/>
            <v:shape id="_x0000_s1290" type="#_x0000_t124" style="position:absolute;left:9444;top:5612;width:1035;height:1050" fillcolor="#4f81bd" strokecolor="#4f81bd" strokeweight="3pt">
              <v:shadow on="t" type="perspective" color="#243f60" opacity=".5" offset="4pt,3pt" offset2="5pt,2pt"/>
            </v:shape>
            <v:rect id="_x0000_s1291" style="position:absolute;left:9249;top:4154;width:1590;height:1200" fillcolor="#4f81bd" stroked="f" strokecolor="#f2f2f2" strokeweight="3pt">
              <v:shadow on="t" type="perspective" color="#243f60" opacity=".5" offset="3pt,3pt" offset2="3pt,2pt"/>
            </v:rect>
            <v:shape id="_x0000_s1292" type="#_x0000_t32" style="position:absolute;left:9219;top:4754;width:1590;height:0" o:connectortype="straight" strokecolor="white"/>
            <v:shape id="_x0000_s1293" type="#_x0000_t32" style="position:absolute;left:9909;top:4154;width:0;height:600" o:connectortype="straight" strokecolor="white"/>
            <v:shape id="_x0000_s1294" type="#_x0000_t32" style="position:absolute;left:10059;top:4754;width:0;height:600;flip:y" o:connectortype="straight" strokecolor="white"/>
            <v:shape id="_x0000_s1295" type="#_x0000_t32" style="position:absolute;left:10209;top:4319;width:600;height:0;flip:x" o:connectortype="straight" strokecolor="white"/>
            <v:shape id="_x0000_s1296" type="#_x0000_t32" style="position:absolute;left:10209;top:4574;width:600;height:0;flip:x" o:connectortype="straight" strokecolor="white"/>
            <v:shape id="_x0000_s1297" type="#_x0000_t32" style="position:absolute;left:10209;top:4874;width:600;height:15;flip:x y" o:connectortype="straight" strokecolor="white"/>
            <v:shape id="_x0000_s1298" type="#_x0000_t32" style="position:absolute;left:10209;top:5099;width:600;height:1;flip:x" o:connectortype="straight" strokecolor="white"/>
            <v:shape id="_x0000_s1299" type="#_x0000_t32" style="position:absolute;left:10554;top:6479;width:405;height:405" o:connectortype="straight" strokecolor="white">
              <v:shadow opacity=".5" offset="6pt,-6pt"/>
            </v:shape>
            <v:shape id="_x0000_s1300" type="#_x0000_t123" style="position:absolute;left:8004;top:4319;width:1080;height:1065" fillcolor="#4f81bd" stroked="f" strokecolor="#f2f2f2" strokeweight="3pt">
              <v:shadow on="t" type="perspective" color="#243f60" opacity=".5" offset="4pt" offset2="5pt"/>
            </v:shape>
            <v:shape id="_x0000_s1301" type="#_x0000_t123" style="position:absolute;left:6729;top:4319;width:1140;height:1065" fillcolor="#4f81bd" stroked="f" strokecolor="#f2f2f2" strokeweight="3pt">
              <v:shadow on="t" type="perspective" color="#243f60" opacity=".5" offset="4pt,3pt" offset2="5pt,2pt"/>
            </v:shape>
            <v:shape id="_x0000_s1302" type="#_x0000_t124" style="position:absolute;left:6909;top:5699;width:1230;height:1110" fillcolor="#4f81bd" strokecolor="#4f81bd" strokeweight="3pt">
              <v:shadow on="t" type="perspective" color="#243f60" opacity=".5" offset="4pt,3pt" offset2="5pt,2pt"/>
            </v:shape>
            <v:shape id="_x0000_s1303" type="#_x0000_t124" style="position:absolute;left:4764;top:5699;width:1485;height:1320" fillcolor="#4f81bd" stroked="f" strokecolor="#f2f2f2" strokeweight="3pt">
              <v:shadow on="t" type="perspective" color="#243f60" opacity=".5" offset="1pt" offset2="-1pt"/>
            </v:shape>
            <v:rect id="_x0000_s1304" style="position:absolute;left:4674;top:4319;width:1575;height:1155" fillcolor="#4f81bd" stroked="f" strokecolor="#f2f2f2" strokeweight="3pt">
              <v:shadow on="t" type="perspective" color="#243f60" opacity=".5" offset="3pt,3pt" offset2="3pt,2pt"/>
            </v:rect>
            <v:rect id="_x0000_s1305" style="position:absolute;left:3204;top:4319;width:1200;height:1155" fillcolor="#fabf8f">
              <v:shadow on="t" offset="5pt,4pt" offset2="6pt,4pt"/>
            </v:rect>
            <v:rect id="_x0000_s1306" style="position:absolute;left:3396;top:5774;width:1008;height:1110" fillcolor="#fabf8f">
              <v:shadow on="t" offset="5pt,4pt" offset2="6pt,4pt"/>
            </v:rect>
            <v:rect id="_x0000_s1307" style="position:absolute;left:1629;top:3749;width:825;height:690" fillcolor="#fabf8f"/>
            <v:shape id="_x0000_s1308" type="#_x0000_t124" style="position:absolute;left:1674;top:4664;width:720;height:690" fillcolor="#fabf8f" stroked="f">
              <v:shadow on="t" offset="4pt" offset2="4pt"/>
            </v:shape>
            <v:shape id="_x0000_s1309" type="#_x0000_t124" style="position:absolute;left:1629;top:6029;width:675;height:585" strokecolor="white"/>
            <v:shape id="_x0000_s1310" type="#_x0000_t32" style="position:absolute;left:4674;top:4904;width:1440;height:0" o:connectortype="straight" strokecolor="white"/>
            <v:shape id="_x0000_s1311" type="#_x0000_t124" style="position:absolute;left:1629;top:6029;width:675;height:645" fillcolor="#fabf8f" stroked="f">
              <v:shadow on="t" offset="4pt,1pt" offset2="4pt,-2pt"/>
            </v:shape>
            <v:shape id="_x0000_s1312" type="#_x0000_t32" style="position:absolute;left:4674;top:4889;width:1440;height:0" o:connectortype="straight" stroked="f"/>
            <v:shape id="_x0000_s1313" type="#_x0000_t32" style="position:absolute;left:4989;top:6014;width:870;height:660" o:connectortype="straight" stroked="f"/>
            <v:shape id="_x0000_s1314" type="#_x0000_t32" style="position:absolute;left:5289;top:6359;width:705;height:45" o:connectortype="straight" strokecolor="white"/>
            <v:shape id="_x0000_s1315" type="#_x0000_t32" style="position:absolute;left:7509;top:6284;width:450;height:315" o:connectortype="straight" strokecolor="white"/>
            <v:rect id="_x0000_s1316" style="position:absolute;left:1884;top:2144;width:915;height:600" fillcolor="#dbe5f1"/>
            <v:rect id="_x0000_s1317" style="position:absolute;left:4104;top:1694;width:1755;height:1050" fillcolor="#dbe5f1"/>
            <v:rect id="_x0000_s1318" style="position:absolute;left:6414;top:2144;width:1545;height:510" fillcolor="#dbe5f1"/>
            <v:rect id="_x0000_s1319" style="position:absolute;left:10149;top:1949;width:690;height:600" fillcolor="#dbe5f1"/>
            <v:rect id="_x0000_s1320" style="position:absolute;left:11349;top:5579;width:1200;height:1170" fillcolor="#4f81bd" strokecolor="#f2f2f2" strokeweight="3pt">
              <v:shadow on="t" type="perspective" color="#243f60" opacity=".5" offset="1pt" offset2="-1pt"/>
            </v:rect>
            <v:shape id="_x0000_s1321" type="#_x0000_t32" style="position:absolute;left:11349;top:6179;width:1200;height:0" o:connectortype="straight" strokecolor="white"/>
            <v:shape id="_x0000_s1322" type="#_x0000_t32" style="position:absolute;left:11349;top:6014;width:1200;height:0" o:connectortype="straight" strokecolor="white"/>
            <v:shape id="_x0000_s1323" type="#_x0000_t32" style="position:absolute;left:11349;top:5894;width:1200;height:0" o:connectortype="straight" strokecolor="white"/>
            <v:shape id="_x0000_s1324" type="#_x0000_t32" style="position:absolute;left:11349;top:5774;width:1110;height:0" o:connectortype="straight" strokecolor="white"/>
            <v:shape id="_x0000_s1325" type="#_x0000_t32" style="position:absolute;left:11349;top:6284;width:1200;height:0" o:connectortype="straight" strokecolor="white"/>
            <v:shape id="_x0000_s1326" type="#_x0000_t32" style="position:absolute;left:11349;top:6404;width:1110;height:0" o:connectortype="straight" strokecolor="white"/>
            <v:shape id="_x0000_s1327" type="#_x0000_t32" style="position:absolute;left:11349;top:6554;width:1200;height:0" o:connectortype="straight" strokecolor="white"/>
            <v:shape id="_x0000_s1328" type="#_x0000_t13" style="position:absolute;left:12549;top:6014;width:390;height:345" fillcolor="#4f81bd"/>
            <v:roundrect id="_x0000_s1329" style="position:absolute;left:2304;top:3224;width:1440;height:75" arcsize="10923f"/>
            <v:roundrect id="_x0000_s1330" style="position:absolute;left:4269;top:3224;width:1440;height:75" arcsize="10923f"/>
            <v:roundrect id="_x0000_s1331" style="position:absolute;left:6999;top:3224;width:675;height:75" arcsize="10923f"/>
            <v:roundrect id="_x0000_s1332" style="position:absolute;left:8439;top:3224;width:1380;height:75" arcsize="10923f"/>
            <v:rect id="_x0000_s1333" style="position:absolute;left:11349;top:3885;width:710;height:1124"/>
            <v:shape id="_x0000_s1334" type="#_x0000_t32" style="position:absolute;left:11349;top:3569;width:90;height:315;flip:y" o:connectortype="straight"/>
            <v:shape id="_x0000_s1335" type="#_x0000_t32" style="position:absolute;left:11919;top:3477;width:140;height:408;flip:x y" o:connectortype="straight"/>
            <v:rect id="_x0000_s1336" style="position:absolute;left:11327;top:2979;width:510;height:592;rotation:-954446fd"/>
            <v:shape id="_x0000_s1337" type="#_x0000_t32" style="position:absolute;left:11514;top:3885;width:1;height:1124;flip:y" o:connectortype="straight"/>
            <v:shape id="_x0000_s1338" type="#_x0000_t32" style="position:absolute;left:11649;top:3869;width:1;height:1140;flip:y" o:connectortype="straight"/>
            <v:shape id="_x0000_s1339" type="#_x0000_t32" style="position:absolute;left:11799;top:3884;width:1;height:1125;flip:y" o:connectortype="straight"/>
            <v:shape id="_x0000_s1340" type="#_x0000_t32" style="position:absolute;left:11919;top:3869;width:1;height:1140;flip:y" o:connectortype="straight"/>
            <v:shape id="_x0000_s1341" style="position:absolute;left:12059;top:1229;width:1000;height:4245" coordsize="610,4245" path="m,hdc26,104,72,186,105,285v6,17,15,35,30,45c162,347,225,360,225,360v20,30,40,60,60,90c318,499,317,576,330,630v12,46,30,90,45,135c406,859,409,917,495,975v115,172,38,296,30,555c534,1650,531,1789,570,1905v-23,315,4,629,15,945c575,2956,597,3081,480,3120v11,289,-19,407,120,615c560,3854,580,3839,600,3960v-16,266,-53,179,,285e" filled="f">
              <v:path arrowok="t"/>
            </v:shape>
            <v:shape id="_x0000_s1342" style="position:absolute;left:12833;top:5474;width:550;height:1987" coordsize="550,1987" path="m190,hdc236,228,185,421,115,630,87,714,74,796,25,870v9,130,-25,218,75,285c110,1170,117,1187,130,1200v13,13,34,16,45,30c185,1242,183,1261,190,1275v8,16,23,29,30,45c261,1413,271,1508,295,1605v5,45,15,90,15,135c310,1756,283,1775,295,1785v37,32,90,40,135,60c445,1891,498,1987,550,1935e" filled="f">
              <v:path arrowok="t"/>
            </v:shape>
            <v:shape id="_x0000_s1343" style="position:absolute;left:13059;top:1154;width:324;height:1155;rotation:-573188fd" coordsize="324,1155" path="m,hdc10,20,14,44,30,60v25,25,90,60,90,60c175,286,136,472,165,645v15,87,64,146,90,225c260,905,262,941,270,975v12,51,54,99,45,150c313,1139,295,1145,285,1155e" filled="f">
              <v:path arrowok="t"/>
            </v:shape>
            <v:roundrect id="_x0000_s1344" style="position:absolute;left:2919;top:7491;width:3330;height:1680" arcsize="10923f"/>
            <v:roundrect id="_x0000_s1345" style="position:absolute;left:6609;top:7611;width:4230;height:1560" arcsize="11554f"/>
            <v:shape id="_x0000_s1346" type="#_x0000_t32" style="position:absolute;left:9444;top:6119;width:1035;height:105" o:connectortype="straight" strokecolor="white"/>
            <v:shape id="_x0000_s1347" type="#_x0000_t202" style="position:absolute;left:9249;top:6809;width:1485;height:540" stroked="f">
              <v:textbox style="mso-next-textbox:#_x0000_s1347">
                <w:txbxContent>
                  <w:p w:rsidR="007C5F46" w:rsidRPr="00082A09" w:rsidRDefault="007C5F46" w:rsidP="00B355E1">
                    <w:pPr>
                      <w:rPr>
                        <w:sz w:val="16"/>
                        <w:szCs w:val="16"/>
                        <w:lang w:val="es-ES_tradnl"/>
                      </w:rPr>
                    </w:pPr>
                    <w:r>
                      <w:rPr>
                        <w:sz w:val="16"/>
                        <w:szCs w:val="16"/>
                        <w:lang w:val="es-ES_tradnl"/>
                      </w:rPr>
                      <w:t>SEDIMENTADOR SECUNDARIO</w:t>
                    </w:r>
                  </w:p>
                </w:txbxContent>
              </v:textbox>
            </v:shape>
            <v:shape id="_x0000_s1348" type="#_x0000_t202" style="position:absolute;left:7014;top:5939;width:1020;height:660" fillcolor="#4f81bd" stroked="f">
              <v:textbox style="mso-next-textbox:#_x0000_s1348">
                <w:txbxContent>
                  <w:p w:rsidR="007C5F46" w:rsidRPr="00E30B16" w:rsidRDefault="007C5F46" w:rsidP="00B355E1">
                    <w:pPr>
                      <w:rPr>
                        <w:sz w:val="16"/>
                        <w:szCs w:val="16"/>
                        <w:lang w:val="es-ES_tradnl"/>
                      </w:rPr>
                    </w:pPr>
                    <w:r>
                      <w:rPr>
                        <w:sz w:val="16"/>
                        <w:szCs w:val="16"/>
                        <w:lang w:val="es-ES_tradnl"/>
                      </w:rPr>
                      <w:t>FILTRO ROCIADOR</w:t>
                    </w:r>
                  </w:p>
                </w:txbxContent>
              </v:textbox>
            </v:shape>
            <v:shape id="_x0000_s1349" type="#_x0000_t32" style="position:absolute;left:7509;top:6284;width:630;height:0" o:connectortype="straight" stroked="f"/>
            <v:shape id="_x0000_s1350" type="#_x0000_t202" style="position:absolute;left:8049;top:3719;width:1035;height:525" stroked="f">
              <v:textbox style="mso-next-textbox:#_x0000_s1350">
                <w:txbxContent>
                  <w:p w:rsidR="007C5F46" w:rsidRPr="00E30B16" w:rsidRDefault="007C5F46" w:rsidP="00B355E1">
                    <w:pPr>
                      <w:rPr>
                        <w:sz w:val="16"/>
                        <w:szCs w:val="16"/>
                        <w:lang w:val="es-ES_tradnl"/>
                      </w:rPr>
                    </w:pPr>
                    <w:r>
                      <w:rPr>
                        <w:sz w:val="16"/>
                        <w:szCs w:val="16"/>
                        <w:lang w:val="es-ES_tradnl"/>
                      </w:rPr>
                      <w:t>FILTRO ROCIADOR</w:t>
                    </w:r>
                    <w:r w:rsidRPr="009C5B6E">
                      <w:rPr>
                        <w:noProof/>
                        <w:sz w:val="16"/>
                        <w:szCs w:val="16"/>
                        <w:lang w:eastAsia="es-MX"/>
                      </w:rPr>
                      <w:pict>
                        <v:shape id="Imagen 1396" o:spid="_x0000_i1092" type="#_x0000_t75" style="width:36.4pt;height:16.55pt;visibility:visible">
                          <v:imagedata r:id="rId54" o:title=""/>
                        </v:shape>
                      </w:pict>
                    </w:r>
                    <w:r>
                      <w:rPr>
                        <w:sz w:val="16"/>
                        <w:szCs w:val="16"/>
                        <w:lang w:val="es-ES_tradnl"/>
                      </w:rPr>
                      <w:t>R</w:t>
                    </w:r>
                  </w:p>
                </w:txbxContent>
              </v:textbox>
            </v:shape>
            <v:shape id="_x0000_s1351" type="#_x0000_t202" style="position:absolute;left:6909;top:3794;width:1125;height:525" stroked="f">
              <v:textbox style="mso-next-textbox:#_x0000_s1351">
                <w:txbxContent>
                  <w:p w:rsidR="007C5F46" w:rsidRPr="00E30B16" w:rsidRDefault="007C5F46" w:rsidP="00B355E1">
                    <w:pPr>
                      <w:rPr>
                        <w:sz w:val="16"/>
                        <w:szCs w:val="16"/>
                        <w:lang w:val="es-ES_tradnl"/>
                      </w:rPr>
                    </w:pPr>
                    <w:r>
                      <w:rPr>
                        <w:sz w:val="16"/>
                        <w:szCs w:val="16"/>
                        <w:lang w:val="es-ES_tradnl"/>
                      </w:rPr>
                      <w:t>FILTRO ROCIADOR</w:t>
                    </w:r>
                  </w:p>
                </w:txbxContent>
              </v:textbox>
            </v:shape>
            <v:shape id="_x0000_s1352" type="#_x0000_t202" style="position:absolute;left:9219;top:3631;width:1485;height:523" stroked="f">
              <v:textbox style="mso-next-textbox:#_x0000_s1352">
                <w:txbxContent>
                  <w:p w:rsidR="007C5F46" w:rsidRPr="00E30B16" w:rsidRDefault="007C5F46" w:rsidP="00B355E1">
                    <w:pPr>
                      <w:rPr>
                        <w:sz w:val="16"/>
                        <w:szCs w:val="16"/>
                        <w:lang w:val="es-ES_tradnl"/>
                      </w:rPr>
                    </w:pPr>
                    <w:r>
                      <w:rPr>
                        <w:sz w:val="16"/>
                        <w:szCs w:val="16"/>
                        <w:lang w:val="es-ES_tradnl"/>
                      </w:rPr>
                      <w:t>SEIMENTADOR SECUNDARIO</w:t>
                    </w:r>
                  </w:p>
                </w:txbxContent>
              </v:textbox>
            </v:shape>
            <v:shape id="_x0000_s1353" type="#_x0000_t202" style="position:absolute;left:4989;top:6014;width:1125;height:735" fillcolor="#4f81bd" stroked="f">
              <v:textbox style="mso-next-textbox:#_x0000_s1353">
                <w:txbxContent>
                  <w:p w:rsidR="007C5F46" w:rsidRPr="003E7258" w:rsidRDefault="007C5F46" w:rsidP="00B355E1">
                    <w:pPr>
                      <w:rPr>
                        <w:sz w:val="14"/>
                        <w:szCs w:val="14"/>
                        <w:lang w:val="es-ES_tradnl"/>
                      </w:rPr>
                    </w:pPr>
                    <w:r>
                      <w:rPr>
                        <w:sz w:val="14"/>
                        <w:szCs w:val="14"/>
                        <w:lang w:val="es-ES_tradnl"/>
                      </w:rPr>
                      <w:t>SEDIMENTADOR PRIMARIO</w:t>
                    </w:r>
                  </w:p>
                </w:txbxContent>
              </v:textbox>
            </v:shape>
            <v:shape id="_x0000_s1354" type="#_x0000_t202" style="position:absolute;left:4764;top:4664;width:1350;height:526" fillcolor="#4f81bd" stroked="f">
              <v:textbox style="mso-next-textbox:#_x0000_s1354">
                <w:txbxContent>
                  <w:p w:rsidR="007C5F46" w:rsidRPr="000C7FA7" w:rsidRDefault="007C5F46" w:rsidP="00B355E1">
                    <w:pPr>
                      <w:rPr>
                        <w:sz w:val="14"/>
                        <w:szCs w:val="14"/>
                        <w:lang w:val="es-ES_tradnl"/>
                      </w:rPr>
                    </w:pPr>
                    <w:r>
                      <w:rPr>
                        <w:sz w:val="14"/>
                        <w:szCs w:val="14"/>
                        <w:lang w:val="es-ES_tradnl"/>
                      </w:rPr>
                      <w:t>SEDIMENTADOR PRIMARIO</w:t>
                    </w:r>
                  </w:p>
                </w:txbxContent>
              </v:textbox>
            </v:shape>
            <v:shape id="_x0000_s1355" type="#_x0000_t32" style="position:absolute;left:4764;top:4904;width:1485;height:0" o:connectortype="straight" stroked="f"/>
            <v:shape id="_x0000_s1356" type="#_x0000_t202" style="position:absolute;left:3339;top:4439;width:1065;height:945" fillcolor="#fabf8f" stroked="f">
              <v:textbox style="mso-next-textbox:#_x0000_s1356">
                <w:txbxContent>
                  <w:p w:rsidR="007C5F46" w:rsidRPr="00007206" w:rsidRDefault="007C5F46" w:rsidP="00B355E1">
                    <w:pPr>
                      <w:rPr>
                        <w:sz w:val="16"/>
                        <w:szCs w:val="16"/>
                        <w:lang w:val="es-ES_tradnl"/>
                      </w:rPr>
                    </w:pPr>
                    <w:r>
                      <w:rPr>
                        <w:sz w:val="16"/>
                        <w:szCs w:val="16"/>
                        <w:lang w:val="es-ES_tradnl"/>
                      </w:rPr>
                      <w:t>DIGESTOR DE LODOS AEROBIO</w:t>
                    </w:r>
                  </w:p>
                </w:txbxContent>
              </v:textbox>
            </v:shape>
            <v:shape id="_x0000_s1357" type="#_x0000_t202" style="position:absolute;left:3396;top:5894;width:1008;height:915" fillcolor="#fabf8f" stroked="f">
              <v:textbox style="mso-next-textbox:#_x0000_s1357">
                <w:txbxContent>
                  <w:p w:rsidR="007C5F46" w:rsidRPr="00007206" w:rsidRDefault="007C5F46" w:rsidP="00B355E1">
                    <w:pPr>
                      <w:rPr>
                        <w:sz w:val="14"/>
                        <w:szCs w:val="14"/>
                        <w:lang w:val="es-ES_tradnl"/>
                      </w:rPr>
                    </w:pPr>
                    <w:r w:rsidRPr="00007206">
                      <w:rPr>
                        <w:sz w:val="14"/>
                        <w:szCs w:val="14"/>
                        <w:lang w:val="es-ES_tradnl"/>
                      </w:rPr>
                      <w:t>DIGESTOR DE LODOS AEROBIOS</w:t>
                    </w:r>
                  </w:p>
                </w:txbxContent>
              </v:textbox>
            </v:shape>
            <v:shape id="_x0000_s1358" type="#_x0000_t202" style="position:absolute;left:1389;top:6674;width:1230;height:600" fillcolor="#eeece1" stroked="f">
              <v:textbox style="mso-next-textbox:#_x0000_s1358">
                <w:txbxContent>
                  <w:p w:rsidR="007C5F46" w:rsidRPr="00007206" w:rsidRDefault="007C5F46" w:rsidP="00B355E1">
                    <w:pPr>
                      <w:rPr>
                        <w:sz w:val="16"/>
                        <w:szCs w:val="16"/>
                        <w:lang w:val="es-ES_tradnl"/>
                      </w:rPr>
                    </w:pPr>
                    <w:r>
                      <w:rPr>
                        <w:sz w:val="16"/>
                        <w:szCs w:val="16"/>
                        <w:lang w:val="es-ES_tradnl"/>
                      </w:rPr>
                      <w:t>SEPARADOR DE LODOS</w:t>
                    </w:r>
                  </w:p>
                </w:txbxContent>
              </v:textbox>
            </v:shape>
            <v:shape id="_x0000_s1359" type="#_x0000_t202" style="position:absolute;left:1413;top:5384;width:1206;height:555" fillcolor="#eeece1" stroked="f">
              <v:textbox style="mso-next-textbox:#_x0000_s1359">
                <w:txbxContent>
                  <w:p w:rsidR="007C5F46" w:rsidRPr="00AC7E9A" w:rsidRDefault="007C5F46" w:rsidP="00B355E1">
                    <w:pPr>
                      <w:rPr>
                        <w:noProof/>
                        <w:sz w:val="14"/>
                        <w:szCs w:val="14"/>
                        <w:lang w:val="es-ES_tradnl"/>
                      </w:rPr>
                    </w:pPr>
                    <w:r>
                      <w:rPr>
                        <w:noProof/>
                        <w:sz w:val="14"/>
                        <w:szCs w:val="14"/>
                        <w:lang w:val="es-ES_tradnl"/>
                      </w:rPr>
                      <w:t>SEPARASDOR DE LODOS</w:t>
                    </w:r>
                  </w:p>
                </w:txbxContent>
              </v:textbox>
            </v:shape>
            <v:shape id="_x0000_s1360" type="#_x0000_t202" style="position:absolute;left:1527;top:3749;width:1092;height:690" fillcolor="#fabf8f">
              <v:textbox style="mso-next-textbox:#_x0000_s1360">
                <w:txbxContent>
                  <w:p w:rsidR="007C5F46" w:rsidRPr="00923808" w:rsidRDefault="007C5F46" w:rsidP="00B355E1">
                    <w:pPr>
                      <w:rPr>
                        <w:sz w:val="14"/>
                        <w:szCs w:val="14"/>
                        <w:lang w:val="es-ES_tradnl"/>
                      </w:rPr>
                    </w:pPr>
                    <w:r>
                      <w:rPr>
                        <w:sz w:val="14"/>
                        <w:szCs w:val="14"/>
                        <w:lang w:val="es-ES_tradnl"/>
                      </w:rPr>
                      <w:t>CASETA DE SOPLADORES</w:t>
                    </w:r>
                  </w:p>
                </w:txbxContent>
              </v:textbox>
            </v:shape>
            <v:shape id="_x0000_s1361" type="#_x0000_t202" style="position:absolute;left:1974;top:2309;width:825;height:345" fillcolor="#dbe5f1" stroked="f">
              <v:textbox style="mso-next-textbox:#_x0000_s1361">
                <w:txbxContent>
                  <w:p w:rsidR="007C5F46" w:rsidRPr="00923808" w:rsidRDefault="007C5F46" w:rsidP="00B355E1">
                    <w:pPr>
                      <w:rPr>
                        <w:sz w:val="16"/>
                        <w:szCs w:val="16"/>
                        <w:lang w:val="es-ES_tradnl"/>
                      </w:rPr>
                    </w:pPr>
                    <w:r>
                      <w:rPr>
                        <w:sz w:val="16"/>
                        <w:szCs w:val="16"/>
                        <w:lang w:val="es-ES_tradnl"/>
                      </w:rPr>
                      <w:t>CCM-2</w:t>
                    </w:r>
                  </w:p>
                </w:txbxContent>
              </v:textbox>
            </v:shape>
            <v:shape id="_x0000_s1362" type="#_x0000_t202" style="position:absolute;left:4194;top:1829;width:1590;height:825" fillcolor="#dbe5f1" stroked="f">
              <v:textbox style="mso-next-textbox:#_x0000_s1362">
                <w:txbxContent>
                  <w:p w:rsidR="007C5F46" w:rsidRPr="00923808" w:rsidRDefault="007C5F46" w:rsidP="00B355E1">
                    <w:pPr>
                      <w:rPr>
                        <w:sz w:val="16"/>
                        <w:szCs w:val="16"/>
                        <w:lang w:val="es-ES_tradnl"/>
                      </w:rPr>
                    </w:pPr>
                    <w:r>
                      <w:rPr>
                        <w:sz w:val="16"/>
                        <w:szCs w:val="16"/>
                        <w:lang w:val="es-ES_tradnl"/>
                      </w:rPr>
                      <w:t>EDIFICIO DE SECADO DE LODOS</w:t>
                    </w:r>
                  </w:p>
                </w:txbxContent>
              </v:textbox>
            </v:shape>
            <v:shape id="_x0000_s1363" type="#_x0000_t202" style="position:absolute;left:6414;top:1694;width:1260;height:450" fillcolor="#dbe5f1">
              <v:textbox style="mso-next-textbox:#_x0000_s1363">
                <w:txbxContent>
                  <w:p w:rsidR="007C5F46" w:rsidRPr="00D05B0D" w:rsidRDefault="007C5F46" w:rsidP="00B355E1">
                    <w:pPr>
                      <w:rPr>
                        <w:sz w:val="16"/>
                        <w:szCs w:val="16"/>
                        <w:lang w:val="es-ES_tradnl"/>
                      </w:rPr>
                    </w:pPr>
                    <w:r>
                      <w:rPr>
                        <w:sz w:val="16"/>
                        <w:szCs w:val="16"/>
                        <w:lang w:val="es-ES_tradnl"/>
                      </w:rPr>
                      <w:t>LABORATORIO</w:t>
                    </w:r>
                  </w:p>
                </w:txbxContent>
              </v:textbox>
            </v:shape>
            <v:shape id="_x0000_s1364" type="#_x0000_t202" style="position:absolute;left:6429;top:2219;width:1440;height:330" fillcolor="#dbe5f1" stroked="f">
              <v:textbox style="mso-next-textbox:#_x0000_s1364">
                <w:txbxContent>
                  <w:p w:rsidR="007C5F46" w:rsidRPr="00D05B0D" w:rsidRDefault="007C5F46" w:rsidP="00B355E1">
                    <w:pPr>
                      <w:rPr>
                        <w:sz w:val="14"/>
                        <w:szCs w:val="14"/>
                        <w:lang w:val="es-ES_tradnl"/>
                      </w:rPr>
                    </w:pPr>
                    <w:r>
                      <w:rPr>
                        <w:sz w:val="14"/>
                        <w:szCs w:val="14"/>
                        <w:lang w:val="es-ES_tradnl"/>
                      </w:rPr>
                      <w:t>ADMINISTRATIVO</w:t>
                    </w:r>
                  </w:p>
                </w:txbxContent>
              </v:textbox>
            </v:shape>
            <v:shape id="_x0000_s1365" type="#_x0000_t202" style="position:absolute;left:8439;top:1694;width:1080;height:855" fillcolor="#dbe5f1">
              <v:textbox style="mso-next-textbox:#_x0000_s1365">
                <w:txbxContent>
                  <w:p w:rsidR="007C5F46" w:rsidRPr="00D05B0D" w:rsidRDefault="007C5F46" w:rsidP="00B355E1">
                    <w:pPr>
                      <w:rPr>
                        <w:sz w:val="16"/>
                        <w:szCs w:val="16"/>
                        <w:lang w:val="es-ES_tradnl"/>
                      </w:rPr>
                    </w:pPr>
                    <w:r>
                      <w:rPr>
                        <w:sz w:val="16"/>
                        <w:szCs w:val="16"/>
                        <w:lang w:val="es-ES_tradnl"/>
                      </w:rPr>
                      <w:t>EDIFICIO DE CLORACION</w:t>
                    </w:r>
                  </w:p>
                </w:txbxContent>
              </v:textbox>
            </v:shape>
            <v:shape id="_x0000_s1366" type="#_x0000_t202" style="position:absolute;left:10149;top:1949;width:810;height:600" fillcolor="#dbe5f1">
              <v:textbox style="mso-next-textbox:#_x0000_s1366">
                <w:txbxContent>
                  <w:p w:rsidR="007C5F46" w:rsidRPr="00D05B0D" w:rsidRDefault="007C5F46" w:rsidP="00B355E1">
                    <w:pPr>
                      <w:rPr>
                        <w:sz w:val="14"/>
                        <w:szCs w:val="14"/>
                        <w:lang w:val="es-ES_tradnl"/>
                      </w:rPr>
                    </w:pPr>
                    <w:r>
                      <w:rPr>
                        <w:sz w:val="14"/>
                        <w:szCs w:val="14"/>
                        <w:lang w:val="es-ES_tradnl"/>
                      </w:rPr>
                      <w:t>CCM-1</w:t>
                    </w:r>
                  </w:p>
                </w:txbxContent>
              </v:textbox>
            </v:shape>
            <v:shape id="_x0000_s1367" type="#_x0000_t202" style="position:absolute;left:11327;top:6884;width:1402;height:727" fillcolor="#eeece1" stroked="f">
              <v:textbox style="mso-next-textbox:#_x0000_s1367">
                <w:txbxContent>
                  <w:p w:rsidR="007C5F46" w:rsidRPr="002434CE" w:rsidRDefault="007C5F46" w:rsidP="00B355E1">
                    <w:pPr>
                      <w:rPr>
                        <w:sz w:val="14"/>
                        <w:szCs w:val="14"/>
                        <w:lang w:val="es-ES_tradnl"/>
                      </w:rPr>
                    </w:pPr>
                    <w:r>
                      <w:rPr>
                        <w:sz w:val="14"/>
                        <w:szCs w:val="14"/>
                        <w:lang w:val="es-ES_tradnl"/>
                      </w:rPr>
                      <w:t>TANQUE DE CONTACTO DE CLORO</w:t>
                    </w:r>
                  </w:p>
                </w:txbxContent>
              </v:textbox>
            </v:shape>
            <v:shape id="_x0000_s1368" type="#_x0000_t202" style="position:absolute;left:11327;top:5084;width:1222;height:390" fillcolor="#eeece1" stroked="f">
              <v:textbox style="mso-next-textbox:#_x0000_s1368">
                <w:txbxContent>
                  <w:p w:rsidR="007C5F46" w:rsidRPr="00E654A9" w:rsidRDefault="007C5F46" w:rsidP="00B355E1">
                    <w:pPr>
                      <w:rPr>
                        <w:sz w:val="14"/>
                        <w:szCs w:val="14"/>
                        <w:lang w:val="es-ES_tradnl"/>
                      </w:rPr>
                    </w:pPr>
                    <w:r>
                      <w:rPr>
                        <w:noProof/>
                        <w:sz w:val="14"/>
                        <w:szCs w:val="14"/>
                        <w:lang w:val="es-ES_tradnl"/>
                      </w:rPr>
                      <w:t>DESARENADOR</w:t>
                    </w:r>
                    <w:r>
                      <w:rPr>
                        <w:sz w:val="14"/>
                        <w:szCs w:val="14"/>
                        <w:lang w:val="es-ES_tradnl"/>
                      </w:rPr>
                      <w:t xml:space="preserve"> </w:t>
                    </w:r>
                  </w:p>
                </w:txbxContent>
              </v:textbox>
            </v:shape>
            <v:shape id="_x0000_s1369" type="#_x0000_t202" style="position:absolute;left:9339;top:9029;width:570;height:360" stroked="f">
              <v:textbox style="mso-next-textbox:#_x0000_s1369">
                <w:txbxContent>
                  <w:p w:rsidR="007C5F46" w:rsidRDefault="007C5F46" w:rsidP="00B355E1"/>
                </w:txbxContent>
              </v:textbox>
            </v:shape>
            <v:shape id="_x0000_s1370" type="#_x0000_t67" style="position:absolute;left:12549;top:1199;width:555;height:945;rotation:-1752603fd" fillcolor="#4f81bd"/>
            <v:shape id="_x0000_s1371" type="#_x0000_t67" style="position:absolute;left:12963;top:3066;width:420;height:728" fillcolor="#4f81bd"/>
            <v:shape id="_x0000_s1372" type="#_x0000_t67" style="position:absolute;left:13059;top:6014;width:360;height:648;rotation:-208393fd" fillcolor="#4f81bd"/>
            <v:shape id="_x0000_s1373" type="#_x0000_t202" style="position:absolute;left:12059;top:2429;width:1298;height:315" fillcolor="#eeece1" stroked="f">
              <v:textbox style="mso-next-textbox:#_x0000_s1373">
                <w:txbxContent>
                  <w:p w:rsidR="007C5F46" w:rsidRPr="00AC7E9A" w:rsidRDefault="007C5F46" w:rsidP="00B355E1">
                    <w:pPr>
                      <w:rPr>
                        <w:noProof/>
                        <w:sz w:val="14"/>
                        <w:szCs w:val="14"/>
                        <w:lang w:val="es-ES_tradnl"/>
                      </w:rPr>
                    </w:pPr>
                    <w:r>
                      <w:rPr>
                        <w:noProof/>
                        <w:sz w:val="14"/>
                        <w:szCs w:val="14"/>
                        <w:lang w:val="es-ES_tradnl"/>
                      </w:rPr>
                      <w:t>RIO SABINAL</w:t>
                    </w:r>
                  </w:p>
                </w:txbxContent>
              </v:textbox>
            </v:shape>
            <v:shape id="_x0000_s1374" type="#_x0000_t32" style="position:absolute;left:1310;top:1154;width:79;height:8431;flip:x" o:connectortype="straight"/>
            <v:shape id="_x0000_s1375" type="#_x0000_t32" style="position:absolute;left:1413;top:1154;width:12557;height:0" o:connectortype="straight"/>
            <v:shape id="_x0000_s1376" type="#_x0000_t32" style="position:absolute;left:13970;top:1154;width:0;height:8431" o:connectortype="straight"/>
            <v:shape id="_x0000_s1377" type="#_x0000_t32" style="position:absolute;left:1310;top:9585;width:12660;height:0" o:connectortype="straight"/>
            <v:shape id="_x0000_s1378" type="#_x0000_t75" style="position:absolute;left:1809;top:1530;width:585;height:525">
              <v:imagedata r:id="rId74" o:title=""/>
            </v:shape>
            <v:shape id="_x0000_s1379" type="#_x0000_t75" style="position:absolute;left:10224;top:1424;width:585;height:525">
              <v:imagedata r:id="rId74" o:title=""/>
            </v:shape>
            <v:shape id="_x0000_s1380" type="#_x0000_t75" style="position:absolute;left:8664;top:1079;width:675;height:615">
              <v:imagedata r:id="rId69" o:title=""/>
            </v:shape>
            <v:shape id="_x0000_s1381" type="#_x0000_t75" style="position:absolute;left:8409;top:5474;width:930;height:570">
              <v:imagedata r:id="rId91" o:title=""/>
            </v:shape>
            <v:shape id="_x0000_s1382" type="#_x0000_t75" style="position:absolute;left:2304;top:5384;width:930;height:570">
              <v:imagedata r:id="rId91" o:title=""/>
            </v:shape>
            <v:shape id="_x0000_s1383" type="#_x0000_t75" style="position:absolute;left:5499;top:1649;width:930;height:570">
              <v:imagedata r:id="rId91" o:title=""/>
            </v:shape>
            <v:shape id="_x0000_s1384" type="#_x0000_t75" style="position:absolute;left:6609;top:1169;width:795;height:525">
              <v:imagedata r:id="rId92" o:title=""/>
            </v:shape>
            <v:shape id="_x0000_s1385" type="#_x0000_t75" style="position:absolute;left:2454;top:4590;width:705;height:510">
              <v:imagedata r:id="rId93" o:title=""/>
            </v:shape>
            <v:shape id="_x0000_s1386" type="#_x0000_t75" style="position:absolute;left:10479;top:3299;width:795;height:585">
              <v:imagedata r:id="rId93" o:title=""/>
            </v:shape>
          </v:group>
        </w:pict>
      </w:r>
    </w:p>
    <w:p w:rsidR="00033D7C" w:rsidRPr="005F400C" w:rsidRDefault="00033D7C" w:rsidP="00B355E1">
      <w:pPr>
        <w:jc w:val="right"/>
        <w:rPr>
          <w:rFonts w:ascii="Arial" w:hAnsi="Arial" w:cs="Arial"/>
          <w:sz w:val="24"/>
          <w:szCs w:val="24"/>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033D7C" w:rsidP="00304401">
      <w:pPr>
        <w:rPr>
          <w:rFonts w:ascii="Arial" w:hAnsi="Arial" w:cs="Arial"/>
          <w:sz w:val="24"/>
          <w:szCs w:val="24"/>
          <w:lang w:val="es-ES_tradnl"/>
        </w:rPr>
      </w:pPr>
    </w:p>
    <w:p w:rsidR="00033D7C" w:rsidRPr="005F400C" w:rsidRDefault="009C5B6E" w:rsidP="00304401">
      <w:pPr>
        <w:rPr>
          <w:rFonts w:ascii="Arial" w:hAnsi="Arial" w:cs="Arial"/>
          <w:sz w:val="24"/>
          <w:szCs w:val="24"/>
          <w:lang w:val="es-ES_tradnl"/>
        </w:rPr>
      </w:pPr>
      <w:r w:rsidRPr="009C5B6E">
        <w:rPr>
          <w:noProof/>
          <w:lang w:eastAsia="es-MX"/>
        </w:rPr>
        <w:pict>
          <v:shape id="_x0000_s1387" type="#_x0000_t202" style="position:absolute;margin-left:7.75pt;margin-top:34.3pt;width:425.25pt;height:17.25pt;z-index:27" stroked="f">
            <v:textbox style="mso-next-textbox:#_x0000_s1387">
              <w:txbxContent>
                <w:p w:rsidR="007C5F46" w:rsidRPr="00B355E1" w:rsidRDefault="007C5F46">
                  <w:pPr>
                    <w:rPr>
                      <w:lang w:val="es-ES_tradnl"/>
                    </w:rPr>
                  </w:pPr>
                  <w:r>
                    <w:rPr>
                      <w:lang w:val="es-ES_tradnl"/>
                    </w:rPr>
                    <w:t>Fig. 5.6.1 Ubicación de señalamientos en la planta</w:t>
                  </w:r>
                </w:p>
              </w:txbxContent>
            </v:textbox>
          </v:shape>
        </w:pict>
      </w:r>
    </w:p>
    <w:p w:rsidR="00033D7C" w:rsidRPr="005F400C" w:rsidRDefault="00033D7C" w:rsidP="00304401">
      <w:pPr>
        <w:rPr>
          <w:rFonts w:ascii="Arial" w:hAnsi="Arial" w:cs="Arial"/>
          <w:sz w:val="24"/>
          <w:szCs w:val="24"/>
          <w:lang w:val="es-ES_tradnl"/>
        </w:rPr>
        <w:sectPr w:rsidR="00033D7C" w:rsidRPr="005F400C" w:rsidSect="00D92182">
          <w:pgSz w:w="15840" w:h="12240" w:orient="landscape"/>
          <w:pgMar w:top="1701" w:right="1417" w:bottom="1701" w:left="2835" w:header="708" w:footer="708" w:gutter="0"/>
          <w:cols w:space="708"/>
          <w:docGrid w:linePitch="360"/>
        </w:sectPr>
      </w:pPr>
    </w:p>
    <w:p w:rsidR="00033D7C" w:rsidRDefault="00033D7C" w:rsidP="00B355E1">
      <w:pPr>
        <w:autoSpaceDE w:val="0"/>
        <w:autoSpaceDN w:val="0"/>
        <w:adjustRightInd w:val="0"/>
        <w:spacing w:after="0" w:line="360" w:lineRule="auto"/>
        <w:jc w:val="both"/>
        <w:rPr>
          <w:rFonts w:ascii="Arial" w:hAnsi="Arial" w:cs="Arial"/>
          <w:b/>
          <w:bCs/>
          <w:sz w:val="24"/>
          <w:szCs w:val="24"/>
        </w:rPr>
      </w:pPr>
    </w:p>
    <w:p w:rsidR="00033D7C" w:rsidRDefault="009C5B6E" w:rsidP="00B355E1">
      <w:pPr>
        <w:autoSpaceDE w:val="0"/>
        <w:autoSpaceDN w:val="0"/>
        <w:adjustRightInd w:val="0"/>
        <w:spacing w:after="0" w:line="360" w:lineRule="auto"/>
        <w:jc w:val="both"/>
        <w:rPr>
          <w:rFonts w:ascii="Arial" w:hAnsi="Arial" w:cs="Arial"/>
          <w:b/>
          <w:bCs/>
          <w:sz w:val="24"/>
          <w:szCs w:val="24"/>
        </w:rPr>
      </w:pPr>
      <w:r w:rsidRPr="009C5B6E">
        <w:rPr>
          <w:rFonts w:ascii="Arial" w:hAnsi="Arial" w:cs="Arial"/>
          <w:b/>
          <w:bCs/>
          <w:sz w:val="24"/>
          <w:szCs w:val="24"/>
        </w:rPr>
        <w:pict>
          <v:shape id="_x0000_i1074" type="#_x0000_t144" style="width:417.1pt;height:109.25pt" fillcolor="black">
            <v:shadow color="#868686"/>
            <v:textpath style="font-family:&quot;Arial Black&quot;" fitshape="t" trim="t" string="SUB-PROGRAMA VII"/>
          </v:shape>
        </w:pict>
      </w:r>
    </w:p>
    <w:p w:rsidR="00033D7C" w:rsidRDefault="00033D7C" w:rsidP="00B355E1">
      <w:pPr>
        <w:autoSpaceDE w:val="0"/>
        <w:autoSpaceDN w:val="0"/>
        <w:adjustRightInd w:val="0"/>
        <w:spacing w:after="0" w:line="360" w:lineRule="auto"/>
        <w:jc w:val="both"/>
        <w:rPr>
          <w:rFonts w:ascii="Arial" w:hAnsi="Arial" w:cs="Arial"/>
          <w:b/>
          <w:bCs/>
          <w:sz w:val="24"/>
          <w:szCs w:val="24"/>
        </w:rPr>
      </w:pPr>
    </w:p>
    <w:p w:rsidR="00033D7C" w:rsidRDefault="00033D7C" w:rsidP="00B355E1">
      <w:pPr>
        <w:autoSpaceDE w:val="0"/>
        <w:autoSpaceDN w:val="0"/>
        <w:adjustRightInd w:val="0"/>
        <w:spacing w:after="0" w:line="360" w:lineRule="auto"/>
        <w:jc w:val="both"/>
        <w:rPr>
          <w:rFonts w:ascii="Arial" w:hAnsi="Arial" w:cs="Arial"/>
          <w:b/>
          <w:bCs/>
          <w:sz w:val="24"/>
          <w:szCs w:val="24"/>
        </w:rPr>
      </w:pPr>
    </w:p>
    <w:p w:rsidR="00033D7C" w:rsidRDefault="00033D7C" w:rsidP="00B355E1">
      <w:pPr>
        <w:autoSpaceDE w:val="0"/>
        <w:autoSpaceDN w:val="0"/>
        <w:adjustRightInd w:val="0"/>
        <w:spacing w:after="0" w:line="360" w:lineRule="auto"/>
        <w:jc w:val="both"/>
        <w:rPr>
          <w:rFonts w:ascii="Arial" w:hAnsi="Arial" w:cs="Arial"/>
          <w:b/>
          <w:bCs/>
          <w:sz w:val="24"/>
          <w:szCs w:val="24"/>
        </w:rPr>
      </w:pPr>
    </w:p>
    <w:p w:rsidR="00033D7C" w:rsidRDefault="00033D7C" w:rsidP="00B355E1">
      <w:pPr>
        <w:autoSpaceDE w:val="0"/>
        <w:autoSpaceDN w:val="0"/>
        <w:adjustRightInd w:val="0"/>
        <w:spacing w:after="0" w:line="360" w:lineRule="auto"/>
        <w:jc w:val="both"/>
        <w:rPr>
          <w:rFonts w:ascii="Arial" w:hAnsi="Arial" w:cs="Arial"/>
          <w:b/>
          <w:bCs/>
          <w:sz w:val="24"/>
          <w:szCs w:val="24"/>
        </w:rPr>
      </w:pPr>
    </w:p>
    <w:p w:rsidR="00033D7C" w:rsidRDefault="00033D7C" w:rsidP="00B355E1">
      <w:pPr>
        <w:autoSpaceDE w:val="0"/>
        <w:autoSpaceDN w:val="0"/>
        <w:adjustRightInd w:val="0"/>
        <w:spacing w:after="0" w:line="360" w:lineRule="auto"/>
        <w:jc w:val="both"/>
        <w:rPr>
          <w:rFonts w:ascii="Arial" w:hAnsi="Arial" w:cs="Arial"/>
          <w:b/>
          <w:bCs/>
          <w:sz w:val="24"/>
          <w:szCs w:val="24"/>
        </w:rPr>
      </w:pPr>
    </w:p>
    <w:p w:rsidR="00033D7C" w:rsidRDefault="00033D7C" w:rsidP="00B355E1">
      <w:pPr>
        <w:autoSpaceDE w:val="0"/>
        <w:autoSpaceDN w:val="0"/>
        <w:adjustRightInd w:val="0"/>
        <w:spacing w:after="0" w:line="360" w:lineRule="auto"/>
        <w:jc w:val="both"/>
        <w:rPr>
          <w:rFonts w:ascii="Arial" w:hAnsi="Arial" w:cs="Arial"/>
          <w:b/>
          <w:bCs/>
          <w:sz w:val="24"/>
          <w:szCs w:val="24"/>
        </w:rPr>
      </w:pPr>
    </w:p>
    <w:p w:rsidR="00033D7C" w:rsidRDefault="00033D7C" w:rsidP="00B355E1">
      <w:pPr>
        <w:autoSpaceDE w:val="0"/>
        <w:autoSpaceDN w:val="0"/>
        <w:adjustRightInd w:val="0"/>
        <w:spacing w:after="0" w:line="360" w:lineRule="auto"/>
        <w:jc w:val="both"/>
        <w:rPr>
          <w:rFonts w:ascii="Arial" w:hAnsi="Arial" w:cs="Arial"/>
          <w:b/>
          <w:bCs/>
          <w:sz w:val="24"/>
          <w:szCs w:val="24"/>
        </w:rPr>
      </w:pPr>
    </w:p>
    <w:p w:rsidR="00033D7C" w:rsidRDefault="00033D7C" w:rsidP="00B355E1">
      <w:pPr>
        <w:autoSpaceDE w:val="0"/>
        <w:autoSpaceDN w:val="0"/>
        <w:adjustRightInd w:val="0"/>
        <w:spacing w:after="0" w:line="360" w:lineRule="auto"/>
        <w:jc w:val="both"/>
        <w:rPr>
          <w:rFonts w:ascii="Arial" w:hAnsi="Arial" w:cs="Arial"/>
          <w:b/>
          <w:bCs/>
          <w:sz w:val="24"/>
          <w:szCs w:val="24"/>
        </w:rPr>
      </w:pPr>
    </w:p>
    <w:p w:rsidR="00033D7C" w:rsidRDefault="00033D7C" w:rsidP="00B355E1">
      <w:pPr>
        <w:autoSpaceDE w:val="0"/>
        <w:autoSpaceDN w:val="0"/>
        <w:adjustRightInd w:val="0"/>
        <w:spacing w:after="0" w:line="360" w:lineRule="auto"/>
        <w:jc w:val="both"/>
        <w:rPr>
          <w:rFonts w:ascii="Arial" w:hAnsi="Arial" w:cs="Arial"/>
          <w:b/>
          <w:bCs/>
          <w:sz w:val="24"/>
          <w:szCs w:val="24"/>
        </w:rPr>
      </w:pPr>
    </w:p>
    <w:p w:rsidR="00033D7C" w:rsidRDefault="009C5B6E" w:rsidP="00B355E1">
      <w:pPr>
        <w:autoSpaceDE w:val="0"/>
        <w:autoSpaceDN w:val="0"/>
        <w:adjustRightInd w:val="0"/>
        <w:spacing w:after="0" w:line="360" w:lineRule="auto"/>
        <w:jc w:val="both"/>
        <w:rPr>
          <w:rFonts w:ascii="Arial" w:hAnsi="Arial" w:cs="Arial"/>
          <w:b/>
          <w:bCs/>
          <w:sz w:val="24"/>
          <w:szCs w:val="24"/>
        </w:rPr>
        <w:sectPr w:rsidR="00033D7C" w:rsidSect="00B355E1">
          <w:pgSz w:w="12240" w:h="15840"/>
          <w:pgMar w:top="1418" w:right="1701" w:bottom="2835" w:left="1701" w:header="709" w:footer="709" w:gutter="0"/>
          <w:cols w:space="708"/>
          <w:docGrid w:linePitch="360"/>
        </w:sectPr>
      </w:pPr>
      <w:r w:rsidRPr="009C5B6E">
        <w:rPr>
          <w:rFonts w:ascii="Arial" w:hAnsi="Arial" w:cs="Arial"/>
          <w:b/>
          <w:bCs/>
          <w:sz w:val="24"/>
          <w:szCs w:val="24"/>
        </w:rPr>
        <w:pict>
          <v:shape id="_x0000_i1075" type="#_x0000_t175" style="width:441.95pt;height:57.95pt" adj="7200" fillcolor="black">
            <v:shadow color="#868686"/>
            <v:textpath style="font-family:&quot;Times New Roman&quot;;v-text-kern:t" trim="t" fitpath="t" string="LEVANTAMIENTO DE PESO"/>
          </v:shape>
        </w:pict>
      </w:r>
    </w:p>
    <w:p w:rsidR="00033D7C" w:rsidRPr="005F400C" w:rsidRDefault="00033D7C" w:rsidP="00B355E1">
      <w:pPr>
        <w:autoSpaceDE w:val="0"/>
        <w:autoSpaceDN w:val="0"/>
        <w:adjustRightInd w:val="0"/>
        <w:spacing w:after="0" w:line="360" w:lineRule="auto"/>
        <w:jc w:val="both"/>
        <w:rPr>
          <w:rFonts w:ascii="Arial" w:hAnsi="Arial" w:cs="Arial"/>
          <w:b/>
          <w:bCs/>
          <w:sz w:val="24"/>
          <w:szCs w:val="24"/>
        </w:rPr>
      </w:pPr>
      <w:r w:rsidRPr="005F400C">
        <w:rPr>
          <w:rFonts w:ascii="Arial" w:hAnsi="Arial" w:cs="Arial"/>
          <w:b/>
          <w:bCs/>
          <w:sz w:val="24"/>
          <w:szCs w:val="24"/>
        </w:rPr>
        <w:lastRenderedPageBreak/>
        <w:t>5.7 Levantamiento de Pesos</w:t>
      </w:r>
    </w:p>
    <w:p w:rsidR="00033D7C" w:rsidRPr="005F400C" w:rsidRDefault="00033D7C" w:rsidP="00B355E1">
      <w:p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A veces es necesario desplazar o mover algún objeto pesado: muebles, cajas, entre otros.</w:t>
      </w:r>
    </w:p>
    <w:p w:rsidR="00033D7C" w:rsidRPr="005F400C" w:rsidRDefault="00033D7C" w:rsidP="00B355E1">
      <w:p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 xml:space="preserve">Una manipulación inadecuada puede producir lesiones, ya sean puntuales o acumulativas. </w:t>
      </w:r>
    </w:p>
    <w:p w:rsidR="00033D7C" w:rsidRPr="005F400C" w:rsidRDefault="00033D7C" w:rsidP="00B355E1">
      <w:p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Estas son:</w:t>
      </w:r>
    </w:p>
    <w:p w:rsidR="00033D7C" w:rsidRPr="005F400C" w:rsidRDefault="00033D7C" w:rsidP="00B355E1">
      <w:p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 Lumbalgias</w:t>
      </w:r>
    </w:p>
    <w:p w:rsidR="00033D7C" w:rsidRPr="005F400C" w:rsidRDefault="00033D7C" w:rsidP="00B355E1">
      <w:p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 Hernias</w:t>
      </w:r>
    </w:p>
    <w:p w:rsidR="00033D7C" w:rsidRPr="005F400C" w:rsidRDefault="00033D7C" w:rsidP="00B355E1">
      <w:p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 Desgarramientos</w:t>
      </w:r>
    </w:p>
    <w:p w:rsidR="00033D7C" w:rsidRPr="005F400C" w:rsidRDefault="00033D7C" w:rsidP="00B355E1">
      <w:p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 Ciática</w:t>
      </w:r>
    </w:p>
    <w:p w:rsidR="00033D7C" w:rsidRPr="005F400C" w:rsidRDefault="00033D7C" w:rsidP="00B355E1">
      <w:p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 Lesiones de vértebras</w:t>
      </w:r>
    </w:p>
    <w:p w:rsidR="00033D7C" w:rsidRPr="005F400C" w:rsidRDefault="00033D7C" w:rsidP="00B355E1">
      <w:p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 Golpes en diversas partes del cuerpo</w:t>
      </w:r>
    </w:p>
    <w:p w:rsidR="00033D7C" w:rsidRPr="005F400C" w:rsidRDefault="00033D7C" w:rsidP="00B355E1">
      <w:p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 Caída del peso a los pies</w:t>
      </w:r>
    </w:p>
    <w:p w:rsidR="00033D7C" w:rsidRPr="005F400C" w:rsidRDefault="00033D7C" w:rsidP="00B355E1">
      <w:p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Para reducir la posibilidad de lesionar la espalda, debemos aplicar las siguientes normas de seguridad:</w:t>
      </w:r>
    </w:p>
    <w:p w:rsidR="00033D7C" w:rsidRPr="005F400C" w:rsidRDefault="00033D7C" w:rsidP="00B355E1">
      <w:pPr>
        <w:pStyle w:val="Prrafodelista"/>
        <w:numPr>
          <w:ilvl w:val="0"/>
          <w:numId w:val="73"/>
        </w:num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 xml:space="preserve">Procurar no exceder los 25k </w:t>
      </w:r>
    </w:p>
    <w:p w:rsidR="00033D7C" w:rsidRPr="005F400C" w:rsidRDefault="00033D7C" w:rsidP="00B355E1">
      <w:pPr>
        <w:pStyle w:val="Prrafodelista"/>
        <w:numPr>
          <w:ilvl w:val="0"/>
          <w:numId w:val="73"/>
        </w:num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No levantar más que la carga que admita la capacidad de cada individuo.</w:t>
      </w:r>
    </w:p>
    <w:p w:rsidR="00033D7C" w:rsidRPr="005F400C" w:rsidRDefault="00033D7C" w:rsidP="00B355E1">
      <w:pPr>
        <w:pStyle w:val="Prrafodelista"/>
        <w:numPr>
          <w:ilvl w:val="0"/>
          <w:numId w:val="73"/>
        </w:num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Agacharse para agarrar la carga. NO DOBLAR LA ESPALDA</w:t>
      </w:r>
    </w:p>
    <w:p w:rsidR="00033D7C" w:rsidRPr="005F400C" w:rsidRDefault="00033D7C" w:rsidP="00B355E1">
      <w:pPr>
        <w:pStyle w:val="Prrafodelista"/>
        <w:autoSpaceDE w:val="0"/>
        <w:autoSpaceDN w:val="0"/>
        <w:adjustRightInd w:val="0"/>
        <w:spacing w:after="0" w:line="360" w:lineRule="auto"/>
        <w:ind w:left="360"/>
        <w:jc w:val="both"/>
        <w:rPr>
          <w:rFonts w:ascii="Arial" w:hAnsi="Arial" w:cs="Arial"/>
          <w:color w:val="000000"/>
          <w:sz w:val="24"/>
          <w:szCs w:val="24"/>
        </w:rPr>
      </w:pPr>
    </w:p>
    <w:p w:rsidR="00033D7C" w:rsidRPr="005F400C" w:rsidRDefault="00033D7C" w:rsidP="00B355E1">
      <w:pPr>
        <w:pStyle w:val="Prrafodelista"/>
        <w:autoSpaceDE w:val="0"/>
        <w:autoSpaceDN w:val="0"/>
        <w:adjustRightInd w:val="0"/>
        <w:spacing w:after="0" w:line="360" w:lineRule="auto"/>
        <w:ind w:left="0"/>
        <w:jc w:val="both"/>
        <w:rPr>
          <w:rFonts w:ascii="Arial" w:hAnsi="Arial" w:cs="Arial"/>
          <w:color w:val="000000"/>
          <w:sz w:val="24"/>
          <w:szCs w:val="24"/>
        </w:rPr>
      </w:pPr>
      <w:r w:rsidRPr="005F400C">
        <w:rPr>
          <w:rFonts w:ascii="Arial" w:hAnsi="Arial" w:cs="Arial"/>
          <w:b/>
          <w:bCs/>
          <w:color w:val="000000"/>
          <w:sz w:val="24"/>
          <w:szCs w:val="24"/>
        </w:rPr>
        <w:t xml:space="preserve"> 5.7.1Consideraciones a la hora de levantar un peso:</w:t>
      </w:r>
    </w:p>
    <w:p w:rsidR="00033D7C" w:rsidRPr="005F400C" w:rsidRDefault="00033D7C" w:rsidP="00B355E1">
      <w:pPr>
        <w:pStyle w:val="Prrafodelista"/>
        <w:numPr>
          <w:ilvl w:val="0"/>
          <w:numId w:val="74"/>
        </w:num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Abrir las piernas ligeramente y colocar los pies rodeando la carga a levantar</w:t>
      </w:r>
    </w:p>
    <w:p w:rsidR="00033D7C" w:rsidRPr="005F400C" w:rsidRDefault="00033D7C" w:rsidP="00B355E1">
      <w:pPr>
        <w:pStyle w:val="Prrafodelista"/>
        <w:numPr>
          <w:ilvl w:val="0"/>
          <w:numId w:val="74"/>
        </w:num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Flexionar las piernas y mantener la espalda derecha, no necesariamente vertical</w:t>
      </w:r>
    </w:p>
    <w:p w:rsidR="00033D7C" w:rsidRPr="005F400C" w:rsidRDefault="00033D7C" w:rsidP="00B355E1">
      <w:pPr>
        <w:pStyle w:val="Prrafodelista"/>
        <w:numPr>
          <w:ilvl w:val="0"/>
          <w:numId w:val="74"/>
        </w:num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Mantener la barbilla cerca del cuerpo. No estirar el cuello.</w:t>
      </w:r>
    </w:p>
    <w:p w:rsidR="00033D7C" w:rsidRPr="005F400C" w:rsidRDefault="00033D7C" w:rsidP="00B355E1">
      <w:pPr>
        <w:pStyle w:val="Prrafodelista"/>
        <w:numPr>
          <w:ilvl w:val="0"/>
          <w:numId w:val="74"/>
        </w:num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Utilizar las palmas de las manos para agarrar fuertemente la carga procurando seguir el contorno de la carga.</w:t>
      </w:r>
    </w:p>
    <w:p w:rsidR="00033D7C" w:rsidRPr="005F400C" w:rsidRDefault="00033D7C" w:rsidP="00B355E1">
      <w:pPr>
        <w:pStyle w:val="Prrafodelista"/>
        <w:numPr>
          <w:ilvl w:val="0"/>
          <w:numId w:val="74"/>
        </w:num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lastRenderedPageBreak/>
        <w:t>Situar los codos pegados al cuerpo y efectuar el levantamiento con la fuerza de la musculatura de los muslos, nunca con los de la espalda.</w:t>
      </w:r>
    </w:p>
    <w:p w:rsidR="00033D7C" w:rsidRPr="005F400C" w:rsidRDefault="00033D7C" w:rsidP="00B355E1">
      <w:pPr>
        <w:pStyle w:val="Prrafodelista"/>
        <w:numPr>
          <w:ilvl w:val="0"/>
          <w:numId w:val="74"/>
        </w:num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Acercar el cuerpo a la carga para centralizar el peso.</w:t>
      </w:r>
    </w:p>
    <w:p w:rsidR="00033D7C" w:rsidRPr="005F400C" w:rsidRDefault="00033D7C" w:rsidP="00B355E1">
      <w:pPr>
        <w:autoSpaceDE w:val="0"/>
        <w:autoSpaceDN w:val="0"/>
        <w:adjustRightInd w:val="0"/>
        <w:spacing w:after="0" w:line="360" w:lineRule="auto"/>
        <w:jc w:val="both"/>
        <w:rPr>
          <w:rFonts w:ascii="Arial" w:hAnsi="Arial" w:cs="Arial"/>
          <w:b/>
          <w:bCs/>
          <w:color w:val="000000"/>
          <w:sz w:val="24"/>
          <w:szCs w:val="24"/>
        </w:rPr>
      </w:pPr>
    </w:p>
    <w:p w:rsidR="00033D7C" w:rsidRPr="005F400C" w:rsidRDefault="00033D7C" w:rsidP="00B355E1">
      <w:pPr>
        <w:autoSpaceDE w:val="0"/>
        <w:autoSpaceDN w:val="0"/>
        <w:adjustRightInd w:val="0"/>
        <w:spacing w:after="0" w:line="360" w:lineRule="auto"/>
        <w:jc w:val="both"/>
        <w:rPr>
          <w:rFonts w:ascii="Arial" w:hAnsi="Arial" w:cs="Arial"/>
          <w:b/>
          <w:bCs/>
          <w:color w:val="000000"/>
          <w:sz w:val="24"/>
          <w:szCs w:val="24"/>
        </w:rPr>
      </w:pPr>
      <w:r w:rsidRPr="005F400C">
        <w:rPr>
          <w:rFonts w:ascii="Arial" w:hAnsi="Arial" w:cs="Arial"/>
          <w:b/>
          <w:bCs/>
          <w:color w:val="000000"/>
          <w:sz w:val="24"/>
          <w:szCs w:val="24"/>
        </w:rPr>
        <w:t>5.7.2  Depositar las cargas adecuadamente:</w:t>
      </w:r>
    </w:p>
    <w:p w:rsidR="00033D7C" w:rsidRPr="005F400C" w:rsidRDefault="00033D7C" w:rsidP="00B355E1">
      <w:pPr>
        <w:pStyle w:val="Prrafodelista"/>
        <w:numPr>
          <w:ilvl w:val="0"/>
          <w:numId w:val="74"/>
        </w:num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Realizar la operación de bajada considerando las mismas recomendaciones que para elevarlas.</w:t>
      </w:r>
    </w:p>
    <w:p w:rsidR="00033D7C" w:rsidRPr="005F400C" w:rsidRDefault="00033D7C" w:rsidP="00B355E1">
      <w:pPr>
        <w:pStyle w:val="Prrafodelista"/>
        <w:numPr>
          <w:ilvl w:val="0"/>
          <w:numId w:val="74"/>
        </w:num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No arrojar las cargas de cualquier modo</w:t>
      </w:r>
    </w:p>
    <w:p w:rsidR="00033D7C" w:rsidRPr="005F400C" w:rsidRDefault="00033D7C" w:rsidP="00B355E1">
      <w:pPr>
        <w:pStyle w:val="Prrafodelista"/>
        <w:numPr>
          <w:ilvl w:val="0"/>
          <w:numId w:val="74"/>
        </w:numPr>
        <w:autoSpaceDE w:val="0"/>
        <w:autoSpaceDN w:val="0"/>
        <w:adjustRightInd w:val="0"/>
        <w:spacing w:after="0" w:line="360" w:lineRule="auto"/>
        <w:jc w:val="both"/>
        <w:rPr>
          <w:rFonts w:ascii="Arial" w:hAnsi="Arial" w:cs="Arial"/>
          <w:color w:val="000000"/>
          <w:sz w:val="24"/>
          <w:szCs w:val="24"/>
        </w:rPr>
      </w:pPr>
      <w:r w:rsidRPr="005F400C">
        <w:rPr>
          <w:rFonts w:ascii="Arial" w:hAnsi="Arial" w:cs="Arial"/>
          <w:color w:val="000000"/>
          <w:sz w:val="24"/>
          <w:szCs w:val="24"/>
        </w:rPr>
        <w:t>No curvar la espalda; utilizar el mismo sistema de levantamiento de cargas pero a la inversa.</w:t>
      </w:r>
    </w:p>
    <w:p w:rsidR="00033D7C" w:rsidRPr="005F400C" w:rsidRDefault="009C5B6E" w:rsidP="00B355E1">
      <w:pPr>
        <w:autoSpaceDE w:val="0"/>
        <w:autoSpaceDN w:val="0"/>
        <w:adjustRightInd w:val="0"/>
        <w:spacing w:after="0" w:line="360" w:lineRule="auto"/>
        <w:jc w:val="both"/>
        <w:rPr>
          <w:rFonts w:ascii="Arial" w:hAnsi="Arial" w:cs="Arial"/>
          <w:color w:val="000000"/>
          <w:sz w:val="24"/>
          <w:szCs w:val="24"/>
        </w:rPr>
      </w:pPr>
      <w:r w:rsidRPr="009C5B6E">
        <w:rPr>
          <w:noProof/>
          <w:lang w:eastAsia="es-MX"/>
        </w:rPr>
        <w:pict>
          <v:shape id="Imagen 364" o:spid="_x0000_s1388" type="#_x0000_t75" style="position:absolute;left:0;text-align:left;margin-left:116.75pt;margin-top:6pt;width:160.9pt;height:76.45pt;z-index:-51;visibility:visible" wrapcoords="-100 0 -100 21388 21600 21388 21600 0 -100 0">
            <v:imagedata r:id="rId94" o:title=""/>
            <w10:wrap type="tight"/>
          </v:shape>
        </w:pict>
      </w:r>
    </w:p>
    <w:p w:rsidR="00033D7C" w:rsidRPr="005F400C" w:rsidRDefault="00033D7C" w:rsidP="00B355E1">
      <w:pPr>
        <w:spacing w:line="360" w:lineRule="auto"/>
        <w:jc w:val="both"/>
        <w:rPr>
          <w:rFonts w:ascii="Arial" w:hAnsi="Arial" w:cs="Arial"/>
          <w:sz w:val="24"/>
          <w:szCs w:val="24"/>
        </w:rPr>
      </w:pPr>
    </w:p>
    <w:p w:rsidR="00033D7C" w:rsidRPr="005F400C" w:rsidRDefault="00033D7C" w:rsidP="00B355E1">
      <w:pPr>
        <w:rPr>
          <w:rFonts w:ascii="Arial" w:hAnsi="Arial" w:cs="Arial"/>
          <w:sz w:val="24"/>
          <w:szCs w:val="24"/>
          <w:lang w:val="es-ES_tradnl"/>
        </w:rPr>
      </w:pPr>
    </w:p>
    <w:p w:rsidR="00033D7C" w:rsidRPr="005F400C" w:rsidRDefault="009C5B6E" w:rsidP="00B355E1">
      <w:pPr>
        <w:rPr>
          <w:rFonts w:ascii="Arial" w:hAnsi="Arial" w:cs="Arial"/>
          <w:sz w:val="24"/>
          <w:szCs w:val="24"/>
          <w:lang w:val="es-ES_tradnl"/>
        </w:rPr>
      </w:pPr>
      <w:r w:rsidRPr="009C5B6E">
        <w:rPr>
          <w:noProof/>
          <w:lang w:eastAsia="es-MX"/>
        </w:rPr>
        <w:pict>
          <v:shape id="_x0000_s1389" type="#_x0000_t202" style="position:absolute;margin-left:88.6pt;margin-top:6.55pt;width:206.85pt;height:25.4pt;z-index:29" stroked="f">
            <v:textbox style="mso-next-textbox:#_x0000_s1389">
              <w:txbxContent>
                <w:p w:rsidR="007C5F46" w:rsidRDefault="007C5F46" w:rsidP="00B355E1">
                  <w:pPr>
                    <w:rPr>
                      <w:lang w:val="es-ES_tradnl"/>
                    </w:rPr>
                  </w:pPr>
                  <w:r>
                    <w:rPr>
                      <w:lang w:val="es-ES_tradnl"/>
                    </w:rPr>
                    <w:t>Fig. 5.7.1 como levantar la carga</w:t>
                  </w:r>
                </w:p>
                <w:p w:rsidR="007C5F46" w:rsidRDefault="007C5F46" w:rsidP="00B355E1">
                  <w:pPr>
                    <w:rPr>
                      <w:lang w:val="es-ES_tradnl"/>
                    </w:rPr>
                  </w:pPr>
                </w:p>
                <w:p w:rsidR="007C5F46" w:rsidRDefault="007C5F46" w:rsidP="00B355E1">
                  <w:pPr>
                    <w:rPr>
                      <w:lang w:val="es-ES_tradnl"/>
                    </w:rPr>
                  </w:pPr>
                </w:p>
                <w:p w:rsidR="007C5F46" w:rsidRDefault="007C5F46" w:rsidP="00B355E1">
                  <w:pPr>
                    <w:rPr>
                      <w:lang w:val="es-ES_tradnl"/>
                    </w:rPr>
                  </w:pPr>
                </w:p>
                <w:p w:rsidR="007C5F46" w:rsidRPr="007A65A4" w:rsidRDefault="007C5F46" w:rsidP="00B355E1">
                  <w:pPr>
                    <w:rPr>
                      <w:lang w:val="es-ES_tradnl"/>
                    </w:rPr>
                  </w:pPr>
                </w:p>
              </w:txbxContent>
            </v:textbox>
          </v:shape>
        </w:pict>
      </w:r>
    </w:p>
    <w:p w:rsidR="00033D7C" w:rsidRPr="005F400C" w:rsidRDefault="00033D7C" w:rsidP="00B355E1">
      <w:pPr>
        <w:rPr>
          <w:rFonts w:ascii="Arial" w:hAnsi="Arial" w:cs="Arial"/>
          <w:sz w:val="24"/>
          <w:szCs w:val="24"/>
          <w:lang w:val="es-ES_tradnl"/>
        </w:rPr>
      </w:pPr>
    </w:p>
    <w:p w:rsidR="00033D7C" w:rsidRDefault="00033D7C" w:rsidP="00B355E1">
      <w:pPr>
        <w:rPr>
          <w:rFonts w:ascii="Arial" w:hAnsi="Arial" w:cs="Arial"/>
          <w:sz w:val="24"/>
          <w:szCs w:val="24"/>
          <w:lang w:val="es-ES_tradnl"/>
        </w:rPr>
      </w:pPr>
    </w:p>
    <w:p w:rsidR="00033D7C" w:rsidRDefault="00033D7C" w:rsidP="00B355E1">
      <w:pPr>
        <w:rPr>
          <w:rFonts w:ascii="Arial" w:hAnsi="Arial" w:cs="Arial"/>
          <w:sz w:val="24"/>
          <w:szCs w:val="24"/>
          <w:lang w:val="es-ES_tradnl"/>
        </w:rPr>
      </w:pPr>
    </w:p>
    <w:p w:rsidR="00033D7C" w:rsidRDefault="00033D7C" w:rsidP="00B355E1">
      <w:pPr>
        <w:rPr>
          <w:rFonts w:ascii="Arial" w:hAnsi="Arial" w:cs="Arial"/>
          <w:sz w:val="24"/>
          <w:szCs w:val="24"/>
          <w:lang w:val="es-ES_tradnl"/>
        </w:rPr>
      </w:pPr>
    </w:p>
    <w:p w:rsidR="00033D7C" w:rsidRDefault="00033D7C" w:rsidP="00B355E1">
      <w:pPr>
        <w:rPr>
          <w:rFonts w:ascii="Arial" w:hAnsi="Arial" w:cs="Arial"/>
          <w:sz w:val="24"/>
          <w:szCs w:val="24"/>
          <w:lang w:val="es-ES_tradnl"/>
        </w:rPr>
      </w:pPr>
    </w:p>
    <w:p w:rsidR="00033D7C" w:rsidRDefault="00033D7C" w:rsidP="00B355E1">
      <w:pPr>
        <w:rPr>
          <w:rFonts w:ascii="Arial" w:hAnsi="Arial" w:cs="Arial"/>
          <w:sz w:val="24"/>
          <w:szCs w:val="24"/>
          <w:lang w:val="es-ES_tradnl"/>
        </w:rPr>
      </w:pPr>
    </w:p>
    <w:p w:rsidR="00033D7C" w:rsidRDefault="00033D7C" w:rsidP="00B355E1">
      <w:pPr>
        <w:rPr>
          <w:rFonts w:ascii="Arial" w:hAnsi="Arial" w:cs="Arial"/>
          <w:sz w:val="24"/>
          <w:szCs w:val="24"/>
          <w:lang w:val="es-ES_tradnl"/>
        </w:rPr>
      </w:pPr>
    </w:p>
    <w:p w:rsidR="00033D7C" w:rsidRDefault="00033D7C" w:rsidP="00B355E1">
      <w:pPr>
        <w:rPr>
          <w:rFonts w:ascii="Arial" w:hAnsi="Arial" w:cs="Arial"/>
          <w:sz w:val="24"/>
          <w:szCs w:val="24"/>
          <w:lang w:val="es-ES_tradnl"/>
        </w:rPr>
      </w:pPr>
    </w:p>
    <w:p w:rsidR="00033D7C" w:rsidRDefault="00033D7C" w:rsidP="00B355E1">
      <w:pPr>
        <w:rPr>
          <w:rFonts w:ascii="Arial" w:hAnsi="Arial" w:cs="Arial"/>
          <w:sz w:val="24"/>
          <w:szCs w:val="24"/>
          <w:lang w:val="es-ES_tradnl"/>
        </w:rPr>
      </w:pPr>
    </w:p>
    <w:p w:rsidR="00033D7C" w:rsidRPr="005F400C" w:rsidRDefault="00033D7C" w:rsidP="00B355E1">
      <w:pPr>
        <w:rPr>
          <w:rFonts w:ascii="Arial" w:hAnsi="Arial" w:cs="Arial"/>
          <w:sz w:val="24"/>
          <w:szCs w:val="24"/>
          <w:lang w:val="es-ES_tradnl"/>
        </w:rPr>
      </w:pPr>
    </w:p>
    <w:p w:rsidR="00033D7C" w:rsidRDefault="00033D7C" w:rsidP="00033322">
      <w:pPr>
        <w:jc w:val="both"/>
        <w:rPr>
          <w:rFonts w:ascii="Arial" w:hAnsi="Arial" w:cs="Arial"/>
          <w:b/>
          <w:bCs/>
          <w:sz w:val="24"/>
          <w:szCs w:val="24"/>
          <w:lang w:val="es-ES_tradnl"/>
        </w:rPr>
      </w:pPr>
    </w:p>
    <w:p w:rsidR="00033D7C" w:rsidRDefault="00033D7C" w:rsidP="00033322">
      <w:pPr>
        <w:jc w:val="both"/>
        <w:rPr>
          <w:rFonts w:ascii="Arial" w:hAnsi="Arial" w:cs="Arial"/>
          <w:b/>
          <w:bCs/>
          <w:sz w:val="24"/>
          <w:szCs w:val="24"/>
          <w:lang w:val="es-ES_tradnl"/>
        </w:rPr>
      </w:pPr>
    </w:p>
    <w:p w:rsidR="00033D7C" w:rsidRDefault="00033D7C" w:rsidP="00033322">
      <w:pPr>
        <w:jc w:val="both"/>
        <w:rPr>
          <w:rFonts w:ascii="Arial" w:hAnsi="Arial" w:cs="Arial"/>
          <w:b/>
          <w:bCs/>
          <w:sz w:val="24"/>
          <w:szCs w:val="24"/>
          <w:lang w:val="es-ES_tradnl"/>
        </w:rPr>
      </w:pPr>
    </w:p>
    <w:p w:rsidR="00033D7C" w:rsidRDefault="00033D7C" w:rsidP="00033322">
      <w:pPr>
        <w:jc w:val="both"/>
        <w:rPr>
          <w:rFonts w:ascii="Arial" w:hAnsi="Arial" w:cs="Arial"/>
          <w:b/>
          <w:bCs/>
          <w:sz w:val="24"/>
          <w:szCs w:val="24"/>
          <w:lang w:val="es-ES_tradnl"/>
        </w:rPr>
      </w:pPr>
    </w:p>
    <w:p w:rsidR="00033D7C" w:rsidRDefault="00033D7C" w:rsidP="00033322">
      <w:pPr>
        <w:jc w:val="both"/>
        <w:rPr>
          <w:rFonts w:ascii="Arial" w:hAnsi="Arial" w:cs="Arial"/>
          <w:b/>
          <w:bCs/>
          <w:sz w:val="24"/>
          <w:szCs w:val="24"/>
          <w:lang w:val="es-ES_tradnl"/>
        </w:rPr>
      </w:pPr>
    </w:p>
    <w:p w:rsidR="00033D7C" w:rsidRDefault="00033D7C" w:rsidP="00033322">
      <w:pPr>
        <w:jc w:val="both"/>
        <w:rPr>
          <w:rFonts w:ascii="Arial" w:hAnsi="Arial" w:cs="Arial"/>
          <w:b/>
          <w:bCs/>
          <w:sz w:val="24"/>
          <w:szCs w:val="24"/>
          <w:lang w:val="es-ES_tradnl"/>
        </w:rPr>
      </w:pPr>
    </w:p>
    <w:p w:rsidR="00033D7C" w:rsidRDefault="009C5B6E" w:rsidP="007A275E">
      <w:pPr>
        <w:jc w:val="center"/>
        <w:rPr>
          <w:rFonts w:ascii="Arial" w:hAnsi="Arial" w:cs="Arial"/>
          <w:b/>
          <w:bCs/>
          <w:sz w:val="24"/>
          <w:szCs w:val="24"/>
          <w:lang w:val="es-ES_tradnl"/>
        </w:rPr>
      </w:pPr>
      <w:r w:rsidRPr="009C5B6E">
        <w:rPr>
          <w:rFonts w:ascii="Arial" w:hAnsi="Arial" w:cs="Arial"/>
          <w:b/>
          <w:bCs/>
          <w:sz w:val="24"/>
          <w:szCs w:val="24"/>
          <w:lang w:val="es-ES_tradnl"/>
        </w:rPr>
        <w:pict>
          <v:shape id="_x0000_i1076" type="#_x0000_t144" style="width:383.15pt;height:51.3pt" fillcolor="black">
            <v:shadow color="#868686"/>
            <v:textpath style="font-family:&quot;Arial Black&quot;" fitshape="t" trim="t" string="SUBPROGRAMA VII"/>
          </v:shape>
        </w:pict>
      </w:r>
    </w:p>
    <w:p w:rsidR="00033D7C" w:rsidRDefault="00033D7C" w:rsidP="00033322">
      <w:pPr>
        <w:jc w:val="both"/>
        <w:rPr>
          <w:rFonts w:ascii="Arial" w:hAnsi="Arial" w:cs="Arial"/>
          <w:b/>
          <w:bCs/>
          <w:sz w:val="24"/>
          <w:szCs w:val="24"/>
          <w:lang w:val="es-ES_tradnl"/>
        </w:rPr>
      </w:pPr>
    </w:p>
    <w:p w:rsidR="00033D7C" w:rsidRDefault="00033D7C" w:rsidP="00033322">
      <w:pPr>
        <w:jc w:val="both"/>
        <w:rPr>
          <w:rFonts w:ascii="Arial" w:hAnsi="Arial" w:cs="Arial"/>
          <w:b/>
          <w:bCs/>
          <w:sz w:val="24"/>
          <w:szCs w:val="24"/>
          <w:lang w:val="es-ES_tradnl"/>
        </w:rPr>
      </w:pPr>
    </w:p>
    <w:p w:rsidR="00033D7C" w:rsidRDefault="00033D7C" w:rsidP="00033322">
      <w:pPr>
        <w:jc w:val="both"/>
        <w:rPr>
          <w:rFonts w:ascii="Arial" w:hAnsi="Arial" w:cs="Arial"/>
          <w:b/>
          <w:bCs/>
          <w:sz w:val="24"/>
          <w:szCs w:val="24"/>
          <w:lang w:val="es-ES_tradnl"/>
        </w:rPr>
      </w:pPr>
    </w:p>
    <w:p w:rsidR="00033D7C" w:rsidRDefault="00033D7C" w:rsidP="00033322">
      <w:pPr>
        <w:jc w:val="both"/>
        <w:rPr>
          <w:rFonts w:ascii="Arial" w:hAnsi="Arial" w:cs="Arial"/>
          <w:b/>
          <w:bCs/>
          <w:sz w:val="24"/>
          <w:szCs w:val="24"/>
          <w:lang w:val="es-ES_tradnl"/>
        </w:rPr>
      </w:pPr>
    </w:p>
    <w:p w:rsidR="00033D7C" w:rsidRDefault="00033D7C" w:rsidP="00033322">
      <w:pPr>
        <w:jc w:val="both"/>
        <w:rPr>
          <w:rFonts w:ascii="Arial" w:hAnsi="Arial" w:cs="Arial"/>
          <w:b/>
          <w:bCs/>
          <w:sz w:val="24"/>
          <w:szCs w:val="24"/>
          <w:lang w:val="es-ES_tradnl"/>
        </w:rPr>
      </w:pPr>
    </w:p>
    <w:p w:rsidR="00033D7C" w:rsidRDefault="00033D7C" w:rsidP="00033322">
      <w:pPr>
        <w:jc w:val="both"/>
        <w:rPr>
          <w:rFonts w:ascii="Arial" w:hAnsi="Arial" w:cs="Arial"/>
          <w:b/>
          <w:bCs/>
          <w:sz w:val="24"/>
          <w:szCs w:val="24"/>
          <w:lang w:val="es-ES_tradnl"/>
        </w:rPr>
      </w:pPr>
    </w:p>
    <w:p w:rsidR="00033D7C" w:rsidRDefault="009C5B6E" w:rsidP="00033322">
      <w:pPr>
        <w:jc w:val="both"/>
        <w:rPr>
          <w:rFonts w:ascii="Arial" w:hAnsi="Arial" w:cs="Arial"/>
          <w:b/>
          <w:bCs/>
          <w:sz w:val="24"/>
          <w:szCs w:val="24"/>
          <w:lang w:val="es-ES_tradnl"/>
        </w:rPr>
        <w:sectPr w:rsidR="00033D7C" w:rsidSect="00B355E1">
          <w:pgSz w:w="12240" w:h="15840"/>
          <w:pgMar w:top="1418" w:right="1701" w:bottom="2835" w:left="1701" w:header="709" w:footer="709" w:gutter="0"/>
          <w:cols w:space="708"/>
          <w:docGrid w:linePitch="360"/>
        </w:sectPr>
      </w:pPr>
      <w:r w:rsidRPr="009C5B6E">
        <w:rPr>
          <w:rFonts w:ascii="Arial" w:hAnsi="Arial" w:cs="Arial"/>
          <w:b/>
          <w:bCs/>
          <w:sz w:val="24"/>
          <w:szCs w:val="24"/>
          <w:lang w:val="es-ES_tradnl"/>
        </w:rPr>
        <w:pict>
          <v:shape id="_x0000_i1077" type="#_x0000_t175" style="width:441.95pt;height:56.3pt" adj="7200" fillcolor="black">
            <v:shadow color="#868686"/>
            <v:textpath style="font-family:&quot;Times New Roman&quot;;v-text-kern:t" trim="t" fitpath="t" string="EQUPOS DE PROTECCION PERNAL"/>
          </v:shape>
        </w:pict>
      </w:r>
    </w:p>
    <w:p w:rsidR="00033D7C" w:rsidRPr="00033322" w:rsidRDefault="00033D7C" w:rsidP="00033322">
      <w:pPr>
        <w:jc w:val="both"/>
        <w:rPr>
          <w:rFonts w:ascii="Arial" w:hAnsi="Arial" w:cs="Arial"/>
          <w:b/>
          <w:bCs/>
          <w:sz w:val="24"/>
          <w:szCs w:val="24"/>
          <w:lang w:val="es-ES_tradnl"/>
        </w:rPr>
      </w:pPr>
      <w:r w:rsidRPr="00033322">
        <w:rPr>
          <w:rFonts w:ascii="Arial" w:hAnsi="Arial" w:cs="Arial"/>
          <w:b/>
          <w:bCs/>
          <w:sz w:val="24"/>
          <w:szCs w:val="24"/>
          <w:lang w:val="es-ES_tradnl"/>
        </w:rPr>
        <w:lastRenderedPageBreak/>
        <w:t>5.8 EQUIPOS DE PROTECCION PERSONAL.</w:t>
      </w:r>
    </w:p>
    <w:p w:rsidR="00033D7C" w:rsidRPr="009657A2" w:rsidRDefault="00033D7C" w:rsidP="00033322">
      <w:pPr>
        <w:autoSpaceDE w:val="0"/>
        <w:autoSpaceDN w:val="0"/>
        <w:adjustRightInd w:val="0"/>
        <w:spacing w:after="0" w:line="360" w:lineRule="auto"/>
        <w:jc w:val="both"/>
        <w:rPr>
          <w:rFonts w:ascii="Arial" w:hAnsi="Arial" w:cs="Arial"/>
          <w:sz w:val="24"/>
          <w:szCs w:val="24"/>
        </w:rPr>
      </w:pPr>
      <w:r w:rsidRPr="009657A2">
        <w:rPr>
          <w:rFonts w:ascii="Arial" w:hAnsi="Arial" w:cs="Arial"/>
          <w:sz w:val="24"/>
          <w:szCs w:val="24"/>
        </w:rPr>
        <w:t xml:space="preserve">Muchas personas no creen útil los equipos de protección personal (EPP) hasta que se ven inmersos en un accidente, es un hecho que al utilizar los EPP no se reduce el riesgo de sufrir un accidente de trabajo, pero si minimiza las lesiones que pueden dejar como consecuencia estos.                  </w:t>
      </w:r>
    </w:p>
    <w:p w:rsidR="00033D7C" w:rsidRDefault="00033D7C" w:rsidP="00033322">
      <w:pPr>
        <w:spacing w:line="360" w:lineRule="auto"/>
        <w:jc w:val="both"/>
        <w:rPr>
          <w:rFonts w:ascii="Arial" w:hAnsi="Arial" w:cs="Arial"/>
          <w:sz w:val="24"/>
          <w:szCs w:val="24"/>
        </w:rPr>
      </w:pPr>
      <w:r>
        <w:rPr>
          <w:rFonts w:ascii="Arial" w:hAnsi="Arial" w:cs="Arial"/>
          <w:sz w:val="24"/>
          <w:szCs w:val="24"/>
        </w:rPr>
        <w:t xml:space="preserve">Entre los equipos de protección personal hay un variedad es por eso que en este subprograma trataremos de explicar los necesarios para la planta de tratamiento de aguas residuales. </w:t>
      </w: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r>
        <w:rPr>
          <w:rFonts w:ascii="TTE33F89C8t00" w:hAnsi="TTE33F89C8t00" w:cs="TTE33F89C8t00"/>
          <w:sz w:val="26"/>
          <w:szCs w:val="26"/>
        </w:rPr>
        <w:t>Equipo de Protección Personal descripción general.</w:t>
      </w: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Pr="00C8297C" w:rsidRDefault="00033D7C" w:rsidP="00033322">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5.8.1.1 </w:t>
      </w:r>
      <w:r w:rsidRPr="00C8297C">
        <w:rPr>
          <w:rFonts w:ascii="Arial" w:hAnsi="Arial" w:cs="Arial"/>
          <w:b/>
          <w:bCs/>
          <w:sz w:val="24"/>
          <w:szCs w:val="24"/>
        </w:rPr>
        <w:t>Protección ocular</w:t>
      </w:r>
    </w:p>
    <w:p w:rsidR="00033D7C" w:rsidRPr="00C8297C" w:rsidRDefault="00033D7C" w:rsidP="00033322">
      <w:pPr>
        <w:autoSpaceDE w:val="0"/>
        <w:autoSpaceDN w:val="0"/>
        <w:adjustRightInd w:val="0"/>
        <w:spacing w:after="0" w:line="360" w:lineRule="auto"/>
        <w:jc w:val="both"/>
        <w:rPr>
          <w:rFonts w:ascii="Arial" w:hAnsi="Arial" w:cs="Arial"/>
          <w:sz w:val="24"/>
          <w:szCs w:val="24"/>
        </w:rPr>
      </w:pPr>
      <w:r w:rsidRPr="00C8297C">
        <w:rPr>
          <w:rFonts w:ascii="Arial" w:hAnsi="Arial" w:cs="Arial"/>
          <w:sz w:val="24"/>
          <w:szCs w:val="24"/>
        </w:rPr>
        <w:t>Se debe dotar protecciones para la cara y ojos en áreas donde es probable que</w:t>
      </w:r>
      <w:r>
        <w:rPr>
          <w:rFonts w:ascii="Arial" w:hAnsi="Arial" w:cs="Arial"/>
          <w:sz w:val="24"/>
          <w:szCs w:val="24"/>
        </w:rPr>
        <w:t xml:space="preserve"> </w:t>
      </w:r>
      <w:r w:rsidRPr="00C8297C">
        <w:rPr>
          <w:rFonts w:ascii="Arial" w:hAnsi="Arial" w:cs="Arial"/>
          <w:sz w:val="24"/>
          <w:szCs w:val="24"/>
        </w:rPr>
        <w:t>su empleo evite o reduzca las lesiones relacionadas.</w:t>
      </w:r>
    </w:p>
    <w:p w:rsidR="00033D7C" w:rsidRDefault="00033D7C" w:rsidP="00033322">
      <w:pPr>
        <w:autoSpaceDE w:val="0"/>
        <w:autoSpaceDN w:val="0"/>
        <w:adjustRightInd w:val="0"/>
        <w:spacing w:after="0" w:line="360" w:lineRule="auto"/>
        <w:jc w:val="both"/>
        <w:rPr>
          <w:rFonts w:ascii="Arial" w:hAnsi="Arial" w:cs="Arial"/>
          <w:sz w:val="24"/>
          <w:szCs w:val="24"/>
        </w:rPr>
      </w:pPr>
      <w:r w:rsidRPr="00C8297C">
        <w:rPr>
          <w:rFonts w:ascii="Arial" w:hAnsi="Arial" w:cs="Arial"/>
          <w:sz w:val="24"/>
          <w:szCs w:val="24"/>
        </w:rPr>
        <w:t>Estas áreas se encuentran típicamente ubicadas donde la operación con el</w:t>
      </w:r>
      <w:r>
        <w:rPr>
          <w:rFonts w:ascii="Arial" w:hAnsi="Arial" w:cs="Arial"/>
          <w:sz w:val="24"/>
          <w:szCs w:val="24"/>
        </w:rPr>
        <w:t xml:space="preserve"> </w:t>
      </w:r>
      <w:r w:rsidRPr="00C8297C">
        <w:rPr>
          <w:rFonts w:ascii="Arial" w:hAnsi="Arial" w:cs="Arial"/>
          <w:sz w:val="24"/>
          <w:szCs w:val="24"/>
        </w:rPr>
        <w:t>equipo presentan peligro de partículas volantes, brillo directo o reflejado,</w:t>
      </w:r>
      <w:r>
        <w:rPr>
          <w:rFonts w:ascii="Arial" w:hAnsi="Arial" w:cs="Arial"/>
          <w:sz w:val="24"/>
          <w:szCs w:val="24"/>
        </w:rPr>
        <w:t xml:space="preserve"> </w:t>
      </w:r>
      <w:r w:rsidRPr="00C8297C">
        <w:rPr>
          <w:rFonts w:ascii="Arial" w:hAnsi="Arial" w:cs="Arial"/>
          <w:sz w:val="24"/>
          <w:szCs w:val="24"/>
        </w:rPr>
        <w:t>líquidos peligrosos o cualquier combinación de estos peligros. (Trabajos de esmeril, corte y soldadura, aplicación de material aislant</w:t>
      </w:r>
      <w:r>
        <w:rPr>
          <w:rFonts w:ascii="Arial" w:hAnsi="Arial" w:cs="Arial"/>
          <w:sz w:val="24"/>
          <w:szCs w:val="24"/>
        </w:rPr>
        <w:t>e)</w:t>
      </w:r>
    </w:p>
    <w:p w:rsidR="00033D7C" w:rsidRDefault="009C5B6E" w:rsidP="00033322">
      <w:pPr>
        <w:autoSpaceDE w:val="0"/>
        <w:autoSpaceDN w:val="0"/>
        <w:adjustRightInd w:val="0"/>
        <w:spacing w:after="0" w:line="360" w:lineRule="auto"/>
        <w:rPr>
          <w:rFonts w:ascii="Arial" w:hAnsi="Arial" w:cs="Arial"/>
          <w:sz w:val="24"/>
          <w:szCs w:val="24"/>
        </w:rPr>
      </w:pPr>
      <w:r w:rsidRPr="009C5B6E">
        <w:rPr>
          <w:noProof/>
          <w:lang w:eastAsia="es-MX"/>
        </w:rPr>
        <w:pict>
          <v:shape id="Imagen 3" o:spid="_x0000_s1390" type="#_x0000_t75" style="position:absolute;margin-left:151.95pt;margin-top:.55pt;width:74.25pt;height:74.25pt;z-index:-40;visibility:visible" wrapcoords="-218 0 -218 21382 21600 21382 21600 0 -218 0">
            <v:imagedata r:id="rId95" o:title=""/>
            <w10:wrap type="tight"/>
          </v:shape>
        </w:pict>
      </w:r>
      <w:r w:rsidRPr="009C5B6E">
        <w:rPr>
          <w:noProof/>
          <w:lang w:eastAsia="es-MX"/>
        </w:rPr>
        <w:pict>
          <v:shape id="Imagen 1" o:spid="_x0000_s1391" type="#_x0000_t75" style="position:absolute;margin-left:34.95pt;margin-top:.55pt;width:74.25pt;height:74.25pt;z-index:-41;visibility:visible" wrapcoords="-218 0 -218 21382 21600 21382 21600 0 -218 0">
            <v:imagedata r:id="rId96" o:title=""/>
            <w10:wrap type="tight"/>
          </v:shape>
        </w:pict>
      </w:r>
    </w:p>
    <w:p w:rsidR="00033D7C" w:rsidRDefault="00033D7C" w:rsidP="00033322">
      <w:pPr>
        <w:autoSpaceDE w:val="0"/>
        <w:autoSpaceDN w:val="0"/>
        <w:adjustRightInd w:val="0"/>
        <w:spacing w:after="0" w:line="360" w:lineRule="auto"/>
        <w:rPr>
          <w:rFonts w:ascii="Arial" w:hAnsi="Arial" w:cs="Arial"/>
          <w:sz w:val="24"/>
          <w:szCs w:val="24"/>
        </w:rPr>
      </w:pPr>
    </w:p>
    <w:p w:rsidR="00033D7C" w:rsidRPr="00E57DCB" w:rsidRDefault="00033D7C" w:rsidP="00033322">
      <w:pPr>
        <w:autoSpaceDE w:val="0"/>
        <w:autoSpaceDN w:val="0"/>
        <w:adjustRightInd w:val="0"/>
        <w:spacing w:after="0" w:line="360" w:lineRule="auto"/>
        <w:rPr>
          <w:rFonts w:ascii="Arial" w:hAnsi="Arial" w:cs="Arial"/>
          <w:sz w:val="24"/>
          <w:szCs w:val="24"/>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360" w:lineRule="auto"/>
        <w:jc w:val="both"/>
        <w:rPr>
          <w:rFonts w:ascii="Arial" w:hAnsi="Arial" w:cs="Arial"/>
          <w:b/>
          <w:bCs/>
          <w:i/>
          <w:iCs/>
          <w:sz w:val="24"/>
          <w:szCs w:val="24"/>
        </w:rPr>
      </w:pPr>
    </w:p>
    <w:p w:rsidR="00033D7C" w:rsidRPr="00E57DCB" w:rsidRDefault="00033D7C" w:rsidP="00033322">
      <w:pPr>
        <w:autoSpaceDE w:val="0"/>
        <w:autoSpaceDN w:val="0"/>
        <w:adjustRightInd w:val="0"/>
        <w:spacing w:after="0" w:line="360" w:lineRule="auto"/>
        <w:jc w:val="both"/>
        <w:rPr>
          <w:rFonts w:ascii="Arial" w:hAnsi="Arial" w:cs="Arial"/>
          <w:b/>
          <w:bCs/>
          <w:i/>
          <w:iCs/>
          <w:sz w:val="24"/>
          <w:szCs w:val="24"/>
        </w:rPr>
      </w:pPr>
      <w:r>
        <w:rPr>
          <w:rFonts w:ascii="Arial" w:hAnsi="Arial" w:cs="Arial"/>
          <w:b/>
          <w:bCs/>
          <w:i/>
          <w:iCs/>
          <w:sz w:val="24"/>
          <w:szCs w:val="24"/>
        </w:rPr>
        <w:t xml:space="preserve">5.8.1.2 </w:t>
      </w:r>
      <w:r w:rsidRPr="00E57DCB">
        <w:rPr>
          <w:rFonts w:ascii="Arial" w:hAnsi="Arial" w:cs="Arial"/>
          <w:b/>
          <w:bCs/>
          <w:i/>
          <w:iCs/>
          <w:sz w:val="24"/>
          <w:szCs w:val="24"/>
        </w:rPr>
        <w:t>Protección de la cabeza</w:t>
      </w:r>
    </w:p>
    <w:p w:rsidR="00033D7C" w:rsidRPr="00E57DCB" w:rsidRDefault="009C5B6E" w:rsidP="00033322">
      <w:pPr>
        <w:autoSpaceDE w:val="0"/>
        <w:autoSpaceDN w:val="0"/>
        <w:adjustRightInd w:val="0"/>
        <w:spacing w:after="0" w:line="360" w:lineRule="auto"/>
        <w:jc w:val="both"/>
        <w:rPr>
          <w:rFonts w:ascii="Arial" w:hAnsi="Arial" w:cs="Arial"/>
          <w:sz w:val="24"/>
          <w:szCs w:val="24"/>
        </w:rPr>
      </w:pPr>
      <w:r w:rsidRPr="009C5B6E">
        <w:rPr>
          <w:noProof/>
          <w:lang w:eastAsia="es-MX"/>
        </w:rPr>
        <w:pict>
          <v:shape id="Imagen 507" o:spid="_x0000_s1392" type="#_x0000_t75" style="position:absolute;left:0;text-align:left;margin-left:137.7pt;margin-top:71.6pt;width:68.25pt;height:54.75pt;z-index:-39;visibility:visible" wrapcoords="-237 0 -237 21304 21600 21304 21600 0 -237 0">
            <v:imagedata r:id="rId97" o:title=""/>
            <w10:wrap type="tight"/>
          </v:shape>
        </w:pict>
      </w:r>
      <w:r w:rsidR="00033D7C" w:rsidRPr="00E57DCB">
        <w:rPr>
          <w:rFonts w:ascii="Arial" w:hAnsi="Arial" w:cs="Arial"/>
          <w:sz w:val="24"/>
          <w:szCs w:val="24"/>
        </w:rPr>
        <w:t>Debe proporcionarse donde exista peligro de impacto y penetración de objetos</w:t>
      </w:r>
      <w:r w:rsidR="00033D7C">
        <w:rPr>
          <w:rFonts w:ascii="Arial" w:hAnsi="Arial" w:cs="Arial"/>
          <w:sz w:val="24"/>
          <w:szCs w:val="24"/>
        </w:rPr>
        <w:t xml:space="preserve"> </w:t>
      </w:r>
      <w:r w:rsidR="00033D7C" w:rsidRPr="00E57DCB">
        <w:rPr>
          <w:rFonts w:ascii="Arial" w:hAnsi="Arial" w:cs="Arial"/>
          <w:sz w:val="24"/>
          <w:szCs w:val="24"/>
        </w:rPr>
        <w:t>cayendo o volando. Particularmente los cascos de seguridad dieléctricos</w:t>
      </w:r>
      <w:r w:rsidR="00033D7C">
        <w:rPr>
          <w:rFonts w:ascii="Arial" w:hAnsi="Arial" w:cs="Arial"/>
          <w:sz w:val="24"/>
          <w:szCs w:val="24"/>
        </w:rPr>
        <w:t xml:space="preserve"> </w:t>
      </w:r>
      <w:r w:rsidR="00033D7C" w:rsidRPr="00E57DCB">
        <w:rPr>
          <w:rFonts w:ascii="Arial" w:hAnsi="Arial" w:cs="Arial"/>
          <w:sz w:val="24"/>
          <w:szCs w:val="24"/>
        </w:rPr>
        <w:lastRenderedPageBreak/>
        <w:t>garantizan en contacto accidental con circuitos energizados protección de la</w:t>
      </w:r>
      <w:r w:rsidR="00033D7C">
        <w:rPr>
          <w:rFonts w:ascii="Arial" w:hAnsi="Arial" w:cs="Arial"/>
          <w:sz w:val="24"/>
          <w:szCs w:val="24"/>
        </w:rPr>
        <w:t xml:space="preserve"> </w:t>
      </w:r>
      <w:r w:rsidR="00033D7C" w:rsidRPr="00E57DCB">
        <w:rPr>
          <w:rFonts w:ascii="Arial" w:hAnsi="Arial" w:cs="Arial"/>
          <w:sz w:val="24"/>
          <w:szCs w:val="24"/>
        </w:rPr>
        <w:t>cabeza.</w:t>
      </w: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Pr="00E57DCB" w:rsidRDefault="00033D7C" w:rsidP="00033322">
      <w:pPr>
        <w:autoSpaceDE w:val="0"/>
        <w:autoSpaceDN w:val="0"/>
        <w:adjustRightInd w:val="0"/>
        <w:spacing w:after="0" w:line="360" w:lineRule="auto"/>
        <w:jc w:val="both"/>
        <w:rPr>
          <w:rFonts w:ascii="Arial" w:hAnsi="Arial" w:cs="Arial"/>
          <w:b/>
          <w:bCs/>
          <w:i/>
          <w:iCs/>
          <w:sz w:val="24"/>
          <w:szCs w:val="24"/>
        </w:rPr>
      </w:pPr>
      <w:r>
        <w:rPr>
          <w:rFonts w:ascii="Arial" w:hAnsi="Arial" w:cs="Arial"/>
          <w:b/>
          <w:bCs/>
          <w:i/>
          <w:iCs/>
          <w:sz w:val="24"/>
          <w:szCs w:val="24"/>
        </w:rPr>
        <w:t xml:space="preserve">5.8.1.3 </w:t>
      </w:r>
      <w:r w:rsidRPr="00E57DCB">
        <w:rPr>
          <w:rFonts w:ascii="Arial" w:hAnsi="Arial" w:cs="Arial"/>
          <w:b/>
          <w:bCs/>
          <w:i/>
          <w:iCs/>
          <w:sz w:val="24"/>
          <w:szCs w:val="24"/>
        </w:rPr>
        <w:t>Protección de los pies</w:t>
      </w:r>
    </w:p>
    <w:p w:rsidR="00033D7C" w:rsidRPr="00E57DCB" w:rsidRDefault="00033D7C" w:rsidP="00033322">
      <w:pPr>
        <w:autoSpaceDE w:val="0"/>
        <w:autoSpaceDN w:val="0"/>
        <w:adjustRightInd w:val="0"/>
        <w:spacing w:after="0" w:line="360" w:lineRule="auto"/>
        <w:jc w:val="both"/>
        <w:rPr>
          <w:rFonts w:ascii="Arial" w:hAnsi="Arial" w:cs="Arial"/>
          <w:sz w:val="24"/>
          <w:szCs w:val="24"/>
        </w:rPr>
      </w:pPr>
      <w:r w:rsidRPr="00E57DCB">
        <w:rPr>
          <w:rFonts w:ascii="Arial" w:hAnsi="Arial" w:cs="Arial"/>
          <w:sz w:val="24"/>
          <w:szCs w:val="24"/>
        </w:rPr>
        <w:t>La protección de los pies se deberá proporcionar donde son probables lesiones</w:t>
      </w:r>
      <w:r>
        <w:rPr>
          <w:rFonts w:ascii="Arial" w:hAnsi="Arial" w:cs="Arial"/>
          <w:sz w:val="24"/>
          <w:szCs w:val="24"/>
        </w:rPr>
        <w:t xml:space="preserve"> </w:t>
      </w:r>
      <w:r w:rsidRPr="00E57DCB">
        <w:rPr>
          <w:rFonts w:ascii="Arial" w:hAnsi="Arial" w:cs="Arial"/>
          <w:sz w:val="24"/>
          <w:szCs w:val="24"/>
        </w:rPr>
        <w:t>del pie, dedos o empeine. Además de las punteras metálicas, algunas</w:t>
      </w:r>
      <w:r>
        <w:rPr>
          <w:rFonts w:ascii="Arial" w:hAnsi="Arial" w:cs="Arial"/>
          <w:sz w:val="24"/>
          <w:szCs w:val="24"/>
        </w:rPr>
        <w:t xml:space="preserve"> </w:t>
      </w:r>
      <w:r w:rsidRPr="00E57DCB">
        <w:rPr>
          <w:rFonts w:ascii="Arial" w:hAnsi="Arial" w:cs="Arial"/>
          <w:sz w:val="24"/>
          <w:szCs w:val="24"/>
        </w:rPr>
        <w:t>industrias requieren características como protectores de empeine, protecciones</w:t>
      </w:r>
      <w:r>
        <w:rPr>
          <w:rFonts w:ascii="Arial" w:hAnsi="Arial" w:cs="Arial"/>
          <w:sz w:val="24"/>
          <w:szCs w:val="24"/>
        </w:rPr>
        <w:t xml:space="preserve"> </w:t>
      </w:r>
      <w:r w:rsidRPr="00E57DCB">
        <w:rPr>
          <w:rFonts w:ascii="Arial" w:hAnsi="Arial" w:cs="Arial"/>
          <w:sz w:val="24"/>
          <w:szCs w:val="24"/>
        </w:rPr>
        <w:t>de metatarso y suelas antiestáticas y o dieléctricas.</w:t>
      </w:r>
    </w:p>
    <w:p w:rsidR="00033D7C" w:rsidRPr="00E57DCB" w:rsidRDefault="009C5B6E" w:rsidP="00033322">
      <w:pPr>
        <w:autoSpaceDE w:val="0"/>
        <w:autoSpaceDN w:val="0"/>
        <w:adjustRightInd w:val="0"/>
        <w:spacing w:after="0" w:line="360" w:lineRule="auto"/>
        <w:jc w:val="both"/>
        <w:rPr>
          <w:rFonts w:ascii="Arial" w:hAnsi="Arial" w:cs="Arial"/>
          <w:sz w:val="24"/>
          <w:szCs w:val="24"/>
        </w:rPr>
      </w:pPr>
      <w:r w:rsidRPr="009C5B6E">
        <w:rPr>
          <w:noProof/>
          <w:lang w:eastAsia="es-MX"/>
        </w:rPr>
        <w:pict>
          <v:shape id="Imagen 2" o:spid="_x0000_s1393" type="#_x0000_t75" style="position:absolute;left:0;text-align:left;margin-left:142.2pt;margin-top:13.15pt;width:77.25pt;height:58.5pt;z-index:-38;visibility:visible" wrapcoords="-210 0 -210 21323 21600 21323 21600 0 -210 0">
            <v:imagedata r:id="rId98" o:title=""/>
            <w10:wrap type="tight"/>
          </v:shape>
        </w:pict>
      </w: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Pr="00E57DCB" w:rsidRDefault="00033D7C" w:rsidP="00033322">
      <w:pPr>
        <w:autoSpaceDE w:val="0"/>
        <w:autoSpaceDN w:val="0"/>
        <w:adjustRightInd w:val="0"/>
        <w:spacing w:after="0" w:line="360" w:lineRule="auto"/>
        <w:jc w:val="both"/>
        <w:rPr>
          <w:rFonts w:ascii="Arial" w:hAnsi="Arial" w:cs="Arial"/>
          <w:b/>
          <w:bCs/>
          <w:i/>
          <w:iCs/>
          <w:sz w:val="24"/>
          <w:szCs w:val="24"/>
        </w:rPr>
      </w:pPr>
      <w:r>
        <w:rPr>
          <w:rFonts w:ascii="Arial" w:hAnsi="Arial" w:cs="Arial"/>
          <w:b/>
          <w:bCs/>
          <w:i/>
          <w:iCs/>
          <w:sz w:val="24"/>
          <w:szCs w:val="24"/>
        </w:rPr>
        <w:t xml:space="preserve">5.8.1.4 </w:t>
      </w:r>
      <w:r w:rsidRPr="00E57DCB">
        <w:rPr>
          <w:rFonts w:ascii="Arial" w:hAnsi="Arial" w:cs="Arial"/>
          <w:b/>
          <w:bCs/>
          <w:i/>
          <w:iCs/>
          <w:sz w:val="24"/>
          <w:szCs w:val="24"/>
        </w:rPr>
        <w:t>Protección de las manos</w:t>
      </w:r>
    </w:p>
    <w:p w:rsidR="00033D7C" w:rsidRPr="00E57DCB" w:rsidRDefault="00033D7C" w:rsidP="00033322">
      <w:pPr>
        <w:autoSpaceDE w:val="0"/>
        <w:autoSpaceDN w:val="0"/>
        <w:adjustRightInd w:val="0"/>
        <w:spacing w:after="0" w:line="360" w:lineRule="auto"/>
        <w:jc w:val="both"/>
        <w:rPr>
          <w:rFonts w:ascii="Arial" w:hAnsi="Arial" w:cs="Arial"/>
          <w:sz w:val="24"/>
          <w:szCs w:val="24"/>
        </w:rPr>
      </w:pPr>
      <w:r w:rsidRPr="00E57DCB">
        <w:rPr>
          <w:rFonts w:ascii="Arial" w:hAnsi="Arial" w:cs="Arial"/>
          <w:sz w:val="24"/>
          <w:szCs w:val="24"/>
        </w:rPr>
        <w:t>La protección de las manos debe proporcionarse cuando exista peligro de</w:t>
      </w:r>
      <w:r>
        <w:rPr>
          <w:rFonts w:ascii="Arial" w:hAnsi="Arial" w:cs="Arial"/>
          <w:sz w:val="24"/>
          <w:szCs w:val="24"/>
        </w:rPr>
        <w:t xml:space="preserve"> </w:t>
      </w:r>
      <w:r w:rsidRPr="00E57DCB">
        <w:rPr>
          <w:rFonts w:ascii="Arial" w:hAnsi="Arial" w:cs="Arial"/>
          <w:sz w:val="24"/>
          <w:szCs w:val="24"/>
        </w:rPr>
        <w:t>cortes, como cuando se manejan cuchillas o herramientas de corte; cuando el</w:t>
      </w:r>
      <w:r>
        <w:rPr>
          <w:rFonts w:ascii="Arial" w:hAnsi="Arial" w:cs="Arial"/>
          <w:sz w:val="24"/>
          <w:szCs w:val="24"/>
        </w:rPr>
        <w:t xml:space="preserve"> </w:t>
      </w:r>
      <w:r w:rsidRPr="00E57DCB">
        <w:rPr>
          <w:rFonts w:ascii="Arial" w:hAnsi="Arial" w:cs="Arial"/>
          <w:sz w:val="24"/>
          <w:szCs w:val="24"/>
        </w:rPr>
        <w:t>contacto o manejo de materiales a altas temperaturas, o cuando exista un</w:t>
      </w:r>
      <w:r>
        <w:rPr>
          <w:rFonts w:ascii="Arial" w:hAnsi="Arial" w:cs="Arial"/>
          <w:sz w:val="24"/>
          <w:szCs w:val="24"/>
        </w:rPr>
        <w:t xml:space="preserve"> </w:t>
      </w:r>
      <w:r w:rsidRPr="00E57DCB">
        <w:rPr>
          <w:rFonts w:ascii="Arial" w:hAnsi="Arial" w:cs="Arial"/>
          <w:sz w:val="24"/>
          <w:szCs w:val="24"/>
        </w:rPr>
        <w:t>peligro de contacto con líneas eléctricas, materiales corrosivos y otros</w:t>
      </w:r>
      <w:r>
        <w:rPr>
          <w:rFonts w:ascii="Arial" w:hAnsi="Arial" w:cs="Arial"/>
          <w:sz w:val="24"/>
          <w:szCs w:val="24"/>
        </w:rPr>
        <w:t xml:space="preserve"> </w:t>
      </w:r>
      <w:r w:rsidRPr="00E57DCB">
        <w:rPr>
          <w:rFonts w:ascii="Arial" w:hAnsi="Arial" w:cs="Arial"/>
          <w:sz w:val="24"/>
          <w:szCs w:val="24"/>
        </w:rPr>
        <w:t>productos químicos y disolventes peligrosos.</w:t>
      </w:r>
    </w:p>
    <w:p w:rsidR="00033D7C" w:rsidRPr="00E57DCB" w:rsidRDefault="009C5B6E" w:rsidP="00033322">
      <w:pPr>
        <w:autoSpaceDE w:val="0"/>
        <w:autoSpaceDN w:val="0"/>
        <w:adjustRightInd w:val="0"/>
        <w:spacing w:after="0" w:line="360" w:lineRule="auto"/>
        <w:jc w:val="both"/>
        <w:rPr>
          <w:rFonts w:ascii="Arial" w:hAnsi="Arial" w:cs="Arial"/>
          <w:sz w:val="24"/>
          <w:szCs w:val="24"/>
        </w:rPr>
      </w:pPr>
      <w:r w:rsidRPr="009C5B6E">
        <w:rPr>
          <w:noProof/>
          <w:lang w:eastAsia="es-MX"/>
        </w:rPr>
        <w:pict>
          <v:shape id="Imagen 505" o:spid="_x0000_s1394" type="#_x0000_t75" style="position:absolute;left:0;text-align:left;margin-left:142.2pt;margin-top:2.8pt;width:77.25pt;height:69.75pt;z-index:-37;visibility:visible" wrapcoords="-210 0 -210 21368 21600 21368 21600 0 -210 0">
            <v:imagedata r:id="rId99" o:title=""/>
            <w10:wrap type="tight"/>
          </v:shape>
        </w:pict>
      </w: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Pr="007A275E" w:rsidRDefault="00033D7C" w:rsidP="00033322">
      <w:pPr>
        <w:autoSpaceDE w:val="0"/>
        <w:autoSpaceDN w:val="0"/>
        <w:adjustRightInd w:val="0"/>
        <w:spacing w:after="0" w:line="360" w:lineRule="auto"/>
        <w:jc w:val="both"/>
        <w:rPr>
          <w:rFonts w:ascii="Arial" w:hAnsi="Arial" w:cs="Arial"/>
          <w:b/>
          <w:bCs/>
          <w:i/>
          <w:iCs/>
          <w:sz w:val="24"/>
          <w:szCs w:val="24"/>
        </w:rPr>
      </w:pPr>
      <w:r>
        <w:rPr>
          <w:rFonts w:ascii="Arial" w:hAnsi="Arial" w:cs="Arial"/>
          <w:b/>
          <w:bCs/>
          <w:i/>
          <w:iCs/>
          <w:sz w:val="24"/>
          <w:szCs w:val="24"/>
        </w:rPr>
        <w:lastRenderedPageBreak/>
        <w:t xml:space="preserve">5.8.1.5 </w:t>
      </w:r>
      <w:r w:rsidRPr="00E57DCB">
        <w:rPr>
          <w:rFonts w:ascii="Arial" w:hAnsi="Arial" w:cs="Arial"/>
          <w:b/>
          <w:bCs/>
          <w:i/>
          <w:iCs/>
          <w:sz w:val="24"/>
          <w:szCs w:val="24"/>
        </w:rPr>
        <w:t>Protección respiratoria</w:t>
      </w:r>
      <w:r>
        <w:rPr>
          <w:rFonts w:ascii="Arial" w:hAnsi="Arial" w:cs="Arial"/>
          <w:b/>
          <w:bCs/>
          <w:i/>
          <w:iCs/>
          <w:sz w:val="24"/>
          <w:szCs w:val="24"/>
        </w:rPr>
        <w:t xml:space="preserve"> </w:t>
      </w:r>
      <w:r w:rsidRPr="00E57DCB">
        <w:rPr>
          <w:rFonts w:ascii="Arial" w:hAnsi="Arial" w:cs="Arial"/>
          <w:sz w:val="24"/>
          <w:szCs w:val="24"/>
        </w:rPr>
        <w:t>La protección respiratoria se deberá proporcionar siempre que haya exposiciones a polvo, nieblas, humos y vapores por encima de los límites de exposición establecidos.</w:t>
      </w:r>
    </w:p>
    <w:p w:rsidR="00033D7C" w:rsidRDefault="009C5B6E" w:rsidP="00033322">
      <w:pPr>
        <w:autoSpaceDE w:val="0"/>
        <w:autoSpaceDN w:val="0"/>
        <w:adjustRightInd w:val="0"/>
        <w:spacing w:after="0" w:line="240" w:lineRule="auto"/>
        <w:jc w:val="center"/>
        <w:rPr>
          <w:rFonts w:ascii="TTE33F89C8t00" w:hAnsi="TTE33F89C8t00" w:cs="TTE33F89C8t00"/>
          <w:sz w:val="26"/>
          <w:szCs w:val="26"/>
        </w:rPr>
      </w:pPr>
      <w:r w:rsidRPr="009C5B6E">
        <w:rPr>
          <w:noProof/>
          <w:lang w:eastAsia="es-MX"/>
        </w:rPr>
        <w:pict>
          <v:shape id="Imagen 4" o:spid="_x0000_s1395" type="#_x0000_t75" style="position:absolute;left:0;text-align:left;margin-left:145.2pt;margin-top:.9pt;width:74.25pt;height:74.25pt;z-index:-36;visibility:visible" wrapcoords="-218 0 -218 21382 21600 21382 21600 0 -218 0">
            <v:imagedata r:id="rId100" o:title=""/>
            <w10:wrap type="tight"/>
          </v:shape>
        </w:pict>
      </w: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Helvetica-Bold" w:hAnsi="Helvetica-Bold" w:cs="Helvetica-Bold"/>
          <w:b/>
          <w:bCs/>
          <w:sz w:val="23"/>
          <w:szCs w:val="23"/>
        </w:rPr>
      </w:pPr>
      <w:r>
        <w:rPr>
          <w:rFonts w:ascii="Helvetica-Bold" w:hAnsi="Helvetica-Bold" w:cs="Helvetica-Bold"/>
          <w:b/>
          <w:bCs/>
          <w:sz w:val="23"/>
          <w:szCs w:val="23"/>
        </w:rPr>
        <w:t>5.8.1.6  Protección a la vista en Trabajosos específicos</w:t>
      </w:r>
    </w:p>
    <w:p w:rsidR="00033D7C" w:rsidRDefault="00033D7C" w:rsidP="00DA3230">
      <w:pPr>
        <w:tabs>
          <w:tab w:val="left" w:pos="1475"/>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p>
    <w:p w:rsidR="00033D7C" w:rsidRPr="00E57DCB" w:rsidRDefault="00033D7C" w:rsidP="00033322">
      <w:pPr>
        <w:autoSpaceDE w:val="0"/>
        <w:autoSpaceDN w:val="0"/>
        <w:adjustRightInd w:val="0"/>
        <w:spacing w:after="0" w:line="360" w:lineRule="auto"/>
        <w:jc w:val="both"/>
        <w:rPr>
          <w:rFonts w:ascii="Arial" w:hAnsi="Arial" w:cs="Arial"/>
          <w:sz w:val="24"/>
          <w:szCs w:val="24"/>
        </w:rPr>
      </w:pPr>
      <w:r w:rsidRPr="00E57DCB">
        <w:rPr>
          <w:rFonts w:ascii="Arial" w:hAnsi="Arial" w:cs="Arial"/>
          <w:sz w:val="24"/>
          <w:szCs w:val="24"/>
        </w:rPr>
        <w:t>Es el equipo de protección personal usado en las actividades de soldadura o</w:t>
      </w:r>
      <w:r>
        <w:rPr>
          <w:rFonts w:ascii="Arial" w:hAnsi="Arial" w:cs="Arial"/>
          <w:sz w:val="24"/>
          <w:szCs w:val="24"/>
        </w:rPr>
        <w:t xml:space="preserve"> </w:t>
      </w:r>
      <w:r w:rsidRPr="00E57DCB">
        <w:rPr>
          <w:rFonts w:ascii="Arial" w:hAnsi="Arial" w:cs="Arial"/>
          <w:sz w:val="24"/>
          <w:szCs w:val="24"/>
        </w:rPr>
        <w:t>corte, que sirve para proteger los ojos, la cara y el cuello del trabajador contra</w:t>
      </w:r>
      <w:r>
        <w:rPr>
          <w:rFonts w:ascii="Arial" w:hAnsi="Arial" w:cs="Arial"/>
          <w:sz w:val="24"/>
          <w:szCs w:val="24"/>
        </w:rPr>
        <w:t xml:space="preserve"> </w:t>
      </w:r>
      <w:r w:rsidRPr="00E57DCB">
        <w:rPr>
          <w:rFonts w:ascii="Arial" w:hAnsi="Arial" w:cs="Arial"/>
          <w:sz w:val="24"/>
          <w:szCs w:val="24"/>
        </w:rPr>
        <w:t>la radiación ultravioleta, infrarroja y visible, y de quemaduras por salpicaduras</w:t>
      </w:r>
      <w:r>
        <w:rPr>
          <w:rFonts w:ascii="Arial" w:hAnsi="Arial" w:cs="Arial"/>
          <w:sz w:val="24"/>
          <w:szCs w:val="24"/>
        </w:rPr>
        <w:t xml:space="preserve"> </w:t>
      </w:r>
      <w:r w:rsidRPr="00E57DCB">
        <w:rPr>
          <w:rFonts w:ascii="Arial" w:hAnsi="Arial" w:cs="Arial"/>
          <w:sz w:val="24"/>
          <w:szCs w:val="24"/>
        </w:rPr>
        <w:t>de cualquier material que sea expulsado al soldar o cortar.</w:t>
      </w:r>
    </w:p>
    <w:p w:rsidR="00033D7C" w:rsidRPr="00E57DCB" w:rsidRDefault="00033D7C" w:rsidP="00033322">
      <w:pPr>
        <w:autoSpaceDE w:val="0"/>
        <w:autoSpaceDN w:val="0"/>
        <w:adjustRightInd w:val="0"/>
        <w:spacing w:after="0" w:line="360" w:lineRule="auto"/>
        <w:jc w:val="both"/>
        <w:rPr>
          <w:rFonts w:ascii="Arial" w:hAnsi="Arial" w:cs="Arial"/>
          <w:sz w:val="24"/>
          <w:szCs w:val="24"/>
        </w:rPr>
      </w:pPr>
      <w:r w:rsidRPr="00E57DCB">
        <w:rPr>
          <w:rFonts w:ascii="Arial" w:hAnsi="Arial" w:cs="Arial"/>
          <w:sz w:val="24"/>
          <w:szCs w:val="24"/>
        </w:rPr>
        <w:t>Como norma general, la careta de soldador deberá utilizarse para:</w:t>
      </w:r>
    </w:p>
    <w:p w:rsidR="00033D7C" w:rsidRPr="00036579" w:rsidRDefault="00033D7C" w:rsidP="00033322">
      <w:pPr>
        <w:pStyle w:val="Prrafodelista"/>
        <w:numPr>
          <w:ilvl w:val="0"/>
          <w:numId w:val="76"/>
        </w:numPr>
        <w:autoSpaceDE w:val="0"/>
        <w:autoSpaceDN w:val="0"/>
        <w:adjustRightInd w:val="0"/>
        <w:spacing w:after="0" w:line="360" w:lineRule="auto"/>
        <w:jc w:val="both"/>
        <w:rPr>
          <w:rFonts w:ascii="Arial" w:hAnsi="Arial" w:cs="Arial"/>
          <w:sz w:val="24"/>
          <w:szCs w:val="24"/>
        </w:rPr>
      </w:pPr>
      <w:r w:rsidRPr="00036579">
        <w:rPr>
          <w:rFonts w:ascii="Arial" w:hAnsi="Arial" w:cs="Arial"/>
          <w:sz w:val="24"/>
          <w:szCs w:val="24"/>
        </w:rPr>
        <w:t xml:space="preserve"> Reducir exposiciones de Luz intensa mientras se realizan los trabajos de corte y soldadura.</w:t>
      </w:r>
    </w:p>
    <w:p w:rsidR="00033D7C" w:rsidRPr="00036579" w:rsidRDefault="00033D7C" w:rsidP="00033322">
      <w:pPr>
        <w:pStyle w:val="Prrafodelista"/>
        <w:numPr>
          <w:ilvl w:val="0"/>
          <w:numId w:val="76"/>
        </w:numPr>
        <w:autoSpaceDE w:val="0"/>
        <w:autoSpaceDN w:val="0"/>
        <w:adjustRightInd w:val="0"/>
        <w:spacing w:after="0" w:line="360" w:lineRule="auto"/>
        <w:jc w:val="both"/>
        <w:rPr>
          <w:rFonts w:ascii="Arial" w:hAnsi="Arial" w:cs="Arial"/>
          <w:sz w:val="24"/>
          <w:szCs w:val="24"/>
        </w:rPr>
      </w:pPr>
      <w:r w:rsidRPr="00036579">
        <w:rPr>
          <w:rFonts w:ascii="Arial" w:hAnsi="Arial" w:cs="Arial"/>
          <w:sz w:val="24"/>
          <w:szCs w:val="24"/>
        </w:rPr>
        <w:t>Complementar otras medidas de seguridad, Guantes de Carnaza, Pechera.</w:t>
      </w:r>
    </w:p>
    <w:p w:rsidR="00033D7C" w:rsidRPr="00036579" w:rsidRDefault="00033D7C" w:rsidP="00033322">
      <w:pPr>
        <w:pStyle w:val="Prrafodelista"/>
        <w:numPr>
          <w:ilvl w:val="0"/>
          <w:numId w:val="76"/>
        </w:numPr>
        <w:autoSpaceDE w:val="0"/>
        <w:autoSpaceDN w:val="0"/>
        <w:adjustRightInd w:val="0"/>
        <w:spacing w:after="0" w:line="360" w:lineRule="auto"/>
        <w:jc w:val="both"/>
        <w:rPr>
          <w:rFonts w:ascii="Arial" w:hAnsi="Arial" w:cs="Arial"/>
          <w:sz w:val="24"/>
          <w:szCs w:val="24"/>
        </w:rPr>
      </w:pPr>
      <w:r w:rsidRPr="00036579">
        <w:rPr>
          <w:rFonts w:ascii="Arial" w:hAnsi="Arial" w:cs="Arial"/>
          <w:sz w:val="24"/>
          <w:szCs w:val="24"/>
        </w:rPr>
        <w:t>Minimizar el riesgo de lesión a la vista por exposición permanente.</w:t>
      </w:r>
    </w:p>
    <w:p w:rsidR="00033D7C" w:rsidRPr="00E57DCB" w:rsidRDefault="009C5B6E" w:rsidP="00033322">
      <w:pPr>
        <w:autoSpaceDE w:val="0"/>
        <w:autoSpaceDN w:val="0"/>
        <w:adjustRightInd w:val="0"/>
        <w:spacing w:after="0" w:line="360" w:lineRule="auto"/>
        <w:jc w:val="both"/>
        <w:rPr>
          <w:rFonts w:ascii="Arial" w:hAnsi="Arial" w:cs="Arial"/>
          <w:sz w:val="24"/>
          <w:szCs w:val="24"/>
        </w:rPr>
      </w:pPr>
      <w:r w:rsidRPr="009C5B6E">
        <w:rPr>
          <w:noProof/>
          <w:lang w:eastAsia="es-MX"/>
        </w:rPr>
        <w:pict>
          <v:shape id="Imagen 5" o:spid="_x0000_s1396" type="#_x0000_t75" style="position:absolute;left:0;text-align:left;margin-left:103.95pt;margin-top:3.55pt;width:80.25pt;height:78pt;z-index:-35;visibility:visible" wrapcoords="-202 0 -202 21392 21600 21392 21600 0 -202 0">
            <v:imagedata r:id="rId101" o:title=""/>
            <w10:wrap type="tight"/>
          </v:shape>
        </w:pict>
      </w: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Default="00033D7C" w:rsidP="00033322">
      <w:pPr>
        <w:autoSpaceDE w:val="0"/>
        <w:autoSpaceDN w:val="0"/>
        <w:adjustRightInd w:val="0"/>
        <w:spacing w:after="0" w:line="240" w:lineRule="auto"/>
        <w:rPr>
          <w:rFonts w:ascii="TTE33F89C8t00" w:hAnsi="TTE33F89C8t00" w:cs="TTE33F89C8t00"/>
          <w:sz w:val="26"/>
          <w:szCs w:val="26"/>
        </w:rPr>
      </w:pPr>
    </w:p>
    <w:p w:rsidR="00033D7C" w:rsidRPr="00C8297C" w:rsidRDefault="00033D7C" w:rsidP="00033322">
      <w:pPr>
        <w:autoSpaceDE w:val="0"/>
        <w:autoSpaceDN w:val="0"/>
        <w:adjustRightInd w:val="0"/>
        <w:spacing w:after="0" w:line="240" w:lineRule="auto"/>
        <w:rPr>
          <w:rFonts w:ascii="TTE33F89C8t00" w:hAnsi="TTE33F89C8t00" w:cs="TTE33F89C8t00"/>
          <w:sz w:val="26"/>
          <w:szCs w:val="26"/>
        </w:rPr>
      </w:pPr>
    </w:p>
    <w:p w:rsidR="00033D7C" w:rsidRPr="00036579" w:rsidRDefault="00033D7C" w:rsidP="00033322">
      <w:pPr>
        <w:spacing w:line="360" w:lineRule="auto"/>
        <w:jc w:val="both"/>
        <w:rPr>
          <w:rFonts w:ascii="Arial" w:hAnsi="Arial" w:cs="Arial"/>
          <w:sz w:val="24"/>
          <w:szCs w:val="24"/>
          <w:lang w:val="es-ES_tradnl"/>
        </w:rPr>
      </w:pPr>
    </w:p>
    <w:p w:rsidR="00033D7C" w:rsidRDefault="00033D7C" w:rsidP="00033322">
      <w:pPr>
        <w:autoSpaceDE w:val="0"/>
        <w:autoSpaceDN w:val="0"/>
        <w:adjustRightInd w:val="0"/>
        <w:spacing w:after="0" w:line="360" w:lineRule="auto"/>
        <w:jc w:val="both"/>
        <w:rPr>
          <w:rFonts w:ascii="Arial" w:hAnsi="Arial" w:cs="Arial"/>
          <w:b/>
          <w:bCs/>
          <w:sz w:val="24"/>
          <w:szCs w:val="24"/>
        </w:rPr>
      </w:pPr>
    </w:p>
    <w:p w:rsidR="00033D7C" w:rsidRDefault="00033D7C" w:rsidP="00033322">
      <w:pPr>
        <w:autoSpaceDE w:val="0"/>
        <w:autoSpaceDN w:val="0"/>
        <w:adjustRightInd w:val="0"/>
        <w:spacing w:after="0" w:line="360" w:lineRule="auto"/>
        <w:jc w:val="both"/>
        <w:rPr>
          <w:rFonts w:ascii="Arial" w:hAnsi="Arial" w:cs="Arial"/>
          <w:b/>
          <w:bCs/>
          <w:sz w:val="24"/>
          <w:szCs w:val="24"/>
        </w:rPr>
      </w:pPr>
    </w:p>
    <w:p w:rsidR="00033D7C" w:rsidRPr="00DA3230" w:rsidRDefault="00033D7C" w:rsidP="00033322">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5.8.1.7 FAJAS</w:t>
      </w:r>
    </w:p>
    <w:p w:rsidR="00033D7C" w:rsidRPr="00DA3230" w:rsidRDefault="00033D7C" w:rsidP="00033322">
      <w:pPr>
        <w:autoSpaceDE w:val="0"/>
        <w:autoSpaceDN w:val="0"/>
        <w:adjustRightInd w:val="0"/>
        <w:spacing w:after="0" w:line="360" w:lineRule="auto"/>
        <w:jc w:val="both"/>
        <w:rPr>
          <w:rFonts w:ascii="Arial" w:hAnsi="Arial" w:cs="Arial"/>
          <w:b/>
          <w:bCs/>
          <w:sz w:val="24"/>
          <w:szCs w:val="24"/>
        </w:rPr>
      </w:pPr>
      <w:r w:rsidRPr="00036579">
        <w:rPr>
          <w:rFonts w:ascii="Arial" w:hAnsi="Arial" w:cs="Arial"/>
          <w:sz w:val="24"/>
          <w:szCs w:val="24"/>
        </w:rPr>
        <w:t>Protección a la espalda para prevenir lesiones en trabajos con levantamiento</w:t>
      </w:r>
      <w:r>
        <w:rPr>
          <w:rFonts w:ascii="Arial" w:hAnsi="Arial" w:cs="Arial"/>
          <w:sz w:val="24"/>
          <w:szCs w:val="24"/>
        </w:rPr>
        <w:t xml:space="preserve"> </w:t>
      </w:r>
      <w:r w:rsidRPr="00036579">
        <w:rPr>
          <w:rFonts w:ascii="Arial" w:hAnsi="Arial" w:cs="Arial"/>
          <w:sz w:val="24"/>
          <w:szCs w:val="24"/>
        </w:rPr>
        <w:t>de materiales de más de 20 Kg.</w:t>
      </w:r>
    </w:p>
    <w:p w:rsidR="00033D7C" w:rsidRPr="00036579" w:rsidRDefault="00033D7C" w:rsidP="00033322">
      <w:pPr>
        <w:autoSpaceDE w:val="0"/>
        <w:autoSpaceDN w:val="0"/>
        <w:adjustRightInd w:val="0"/>
        <w:spacing w:after="0" w:line="360" w:lineRule="auto"/>
        <w:jc w:val="both"/>
        <w:rPr>
          <w:rFonts w:ascii="Arial" w:hAnsi="Arial" w:cs="Arial"/>
          <w:sz w:val="24"/>
          <w:szCs w:val="24"/>
        </w:rPr>
      </w:pPr>
      <w:r w:rsidRPr="00036579">
        <w:rPr>
          <w:rFonts w:ascii="Arial" w:hAnsi="Arial" w:cs="Arial"/>
          <w:sz w:val="24"/>
          <w:szCs w:val="24"/>
        </w:rPr>
        <w:t>Se deben de considerar algunos conceptos relativos al trabajo.</w:t>
      </w:r>
    </w:p>
    <w:p w:rsidR="00033D7C" w:rsidRPr="00036579" w:rsidRDefault="00033D7C" w:rsidP="00033322">
      <w:pPr>
        <w:pStyle w:val="Prrafodelista"/>
        <w:numPr>
          <w:ilvl w:val="0"/>
          <w:numId w:val="77"/>
        </w:numPr>
        <w:autoSpaceDE w:val="0"/>
        <w:autoSpaceDN w:val="0"/>
        <w:adjustRightInd w:val="0"/>
        <w:spacing w:after="0" w:line="360" w:lineRule="auto"/>
        <w:jc w:val="both"/>
        <w:rPr>
          <w:rFonts w:ascii="Arial" w:hAnsi="Arial" w:cs="Arial"/>
          <w:sz w:val="24"/>
          <w:szCs w:val="24"/>
        </w:rPr>
      </w:pPr>
      <w:r w:rsidRPr="00036579">
        <w:rPr>
          <w:rFonts w:ascii="Arial" w:hAnsi="Arial" w:cs="Arial"/>
          <w:sz w:val="24"/>
          <w:szCs w:val="24"/>
        </w:rPr>
        <w:t>Aplicar las Técnicas de Levantamiento de objetos pesados</w:t>
      </w:r>
    </w:p>
    <w:p w:rsidR="00033D7C" w:rsidRPr="00036579" w:rsidRDefault="00033D7C" w:rsidP="00033322">
      <w:pPr>
        <w:pStyle w:val="Prrafodelista"/>
        <w:numPr>
          <w:ilvl w:val="0"/>
          <w:numId w:val="77"/>
        </w:numPr>
        <w:autoSpaceDE w:val="0"/>
        <w:autoSpaceDN w:val="0"/>
        <w:adjustRightInd w:val="0"/>
        <w:spacing w:after="0" w:line="360" w:lineRule="auto"/>
        <w:jc w:val="both"/>
        <w:rPr>
          <w:rFonts w:ascii="Arial" w:hAnsi="Arial" w:cs="Arial"/>
          <w:sz w:val="24"/>
          <w:szCs w:val="24"/>
        </w:rPr>
      </w:pPr>
      <w:r w:rsidRPr="00036579">
        <w:rPr>
          <w:rFonts w:ascii="Arial" w:hAnsi="Arial" w:cs="Arial"/>
          <w:sz w:val="24"/>
          <w:szCs w:val="24"/>
        </w:rPr>
        <w:t>Trabajo en equipo, maniobra segura</w:t>
      </w:r>
    </w:p>
    <w:p w:rsidR="00033D7C" w:rsidRPr="00036579" w:rsidRDefault="009C5B6E" w:rsidP="00033322">
      <w:pPr>
        <w:pStyle w:val="Prrafodelista"/>
        <w:numPr>
          <w:ilvl w:val="0"/>
          <w:numId w:val="77"/>
        </w:numPr>
        <w:autoSpaceDE w:val="0"/>
        <w:autoSpaceDN w:val="0"/>
        <w:adjustRightInd w:val="0"/>
        <w:spacing w:after="0" w:line="360" w:lineRule="auto"/>
        <w:jc w:val="both"/>
        <w:rPr>
          <w:rFonts w:ascii="Arial" w:hAnsi="Arial" w:cs="Arial"/>
          <w:sz w:val="24"/>
          <w:szCs w:val="24"/>
        </w:rPr>
      </w:pPr>
      <w:r w:rsidRPr="009C5B6E">
        <w:rPr>
          <w:noProof/>
          <w:lang w:eastAsia="es-MX"/>
        </w:rPr>
        <w:pict>
          <v:shape id="Imagen 6" o:spid="_x0000_s1397" type="#_x0000_t75" style="position:absolute;left:0;text-align:left;margin-left:122.7pt;margin-top:18.5pt;width:95.25pt;height:68.25pt;z-index:-34;visibility:visible" wrapcoords="-170 0 -170 21363 21600 21363 21600 0 -170 0">
            <v:imagedata r:id="rId102" o:title=""/>
            <w10:wrap type="tight"/>
          </v:shape>
        </w:pict>
      </w:r>
      <w:r w:rsidR="00033D7C" w:rsidRPr="00036579">
        <w:rPr>
          <w:rFonts w:ascii="Arial" w:hAnsi="Arial" w:cs="Arial"/>
          <w:sz w:val="24"/>
          <w:szCs w:val="24"/>
        </w:rPr>
        <w:t>Revisión y planeación de las maniobras de carga.</w:t>
      </w:r>
    </w:p>
    <w:p w:rsidR="00033D7C" w:rsidRDefault="00033D7C" w:rsidP="00033322">
      <w:pPr>
        <w:spacing w:line="360" w:lineRule="auto"/>
        <w:jc w:val="both"/>
        <w:rPr>
          <w:rFonts w:ascii="Arial" w:hAnsi="Arial" w:cs="Arial"/>
          <w:sz w:val="24"/>
          <w:szCs w:val="24"/>
          <w:lang w:val="es-ES_tradnl"/>
        </w:rPr>
      </w:pPr>
    </w:p>
    <w:p w:rsidR="00033D7C" w:rsidRDefault="00033D7C" w:rsidP="00033322">
      <w:pPr>
        <w:spacing w:line="360" w:lineRule="auto"/>
        <w:jc w:val="both"/>
        <w:rPr>
          <w:rFonts w:ascii="Arial" w:hAnsi="Arial" w:cs="Arial"/>
          <w:sz w:val="24"/>
          <w:szCs w:val="24"/>
          <w:lang w:val="es-ES_tradnl"/>
        </w:rPr>
      </w:pPr>
    </w:p>
    <w:p w:rsidR="00033D7C" w:rsidRDefault="00033D7C" w:rsidP="00033322">
      <w:pPr>
        <w:autoSpaceDE w:val="0"/>
        <w:autoSpaceDN w:val="0"/>
        <w:adjustRightInd w:val="0"/>
        <w:spacing w:after="0" w:line="360" w:lineRule="auto"/>
        <w:jc w:val="both"/>
        <w:rPr>
          <w:rFonts w:ascii="Arial" w:hAnsi="Arial" w:cs="Arial"/>
          <w:b/>
          <w:bCs/>
          <w:sz w:val="24"/>
          <w:szCs w:val="24"/>
        </w:rPr>
      </w:pPr>
    </w:p>
    <w:p w:rsidR="00033D7C" w:rsidRDefault="00033D7C" w:rsidP="00033322">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5.8.2</w:t>
      </w:r>
      <w:r w:rsidRPr="00036579">
        <w:rPr>
          <w:rFonts w:ascii="Arial" w:hAnsi="Arial" w:cs="Arial"/>
          <w:b/>
          <w:bCs/>
          <w:sz w:val="24"/>
          <w:szCs w:val="24"/>
        </w:rPr>
        <w:t xml:space="preserve"> Pasos para conseguir el cumplimiento con el equipo de protección</w:t>
      </w:r>
      <w:r>
        <w:rPr>
          <w:rFonts w:ascii="Arial" w:hAnsi="Arial" w:cs="Arial"/>
          <w:b/>
          <w:bCs/>
          <w:sz w:val="24"/>
          <w:szCs w:val="24"/>
        </w:rPr>
        <w:t xml:space="preserve"> p</w:t>
      </w:r>
      <w:r w:rsidRPr="00036579">
        <w:rPr>
          <w:rFonts w:ascii="Arial" w:hAnsi="Arial" w:cs="Arial"/>
          <w:b/>
          <w:bCs/>
          <w:sz w:val="24"/>
          <w:szCs w:val="24"/>
        </w:rPr>
        <w:t>ersonal</w:t>
      </w:r>
    </w:p>
    <w:p w:rsidR="00033D7C" w:rsidRPr="00036579" w:rsidRDefault="00033D7C" w:rsidP="00033322">
      <w:pPr>
        <w:autoSpaceDE w:val="0"/>
        <w:autoSpaceDN w:val="0"/>
        <w:adjustRightInd w:val="0"/>
        <w:spacing w:after="0" w:line="360" w:lineRule="auto"/>
        <w:jc w:val="both"/>
        <w:rPr>
          <w:rFonts w:ascii="Arial" w:hAnsi="Arial" w:cs="Arial"/>
          <w:b/>
          <w:bCs/>
          <w:sz w:val="24"/>
          <w:szCs w:val="24"/>
        </w:rPr>
      </w:pPr>
    </w:p>
    <w:p w:rsidR="00033D7C" w:rsidRPr="00036579" w:rsidRDefault="00033D7C" w:rsidP="00033322">
      <w:pPr>
        <w:pStyle w:val="Prrafodelista"/>
        <w:numPr>
          <w:ilvl w:val="0"/>
          <w:numId w:val="78"/>
        </w:numPr>
        <w:autoSpaceDE w:val="0"/>
        <w:autoSpaceDN w:val="0"/>
        <w:adjustRightInd w:val="0"/>
        <w:spacing w:after="0" w:line="360" w:lineRule="auto"/>
        <w:jc w:val="both"/>
        <w:rPr>
          <w:rFonts w:ascii="Arial" w:hAnsi="Arial" w:cs="Arial"/>
          <w:b/>
          <w:bCs/>
          <w:sz w:val="24"/>
          <w:szCs w:val="24"/>
        </w:rPr>
      </w:pPr>
      <w:r w:rsidRPr="00036579">
        <w:rPr>
          <w:rFonts w:ascii="Arial" w:hAnsi="Arial" w:cs="Arial"/>
          <w:b/>
          <w:bCs/>
          <w:sz w:val="24"/>
          <w:szCs w:val="24"/>
        </w:rPr>
        <w:t>Promover la necesidad del EPP</w:t>
      </w:r>
    </w:p>
    <w:p w:rsidR="00033D7C" w:rsidRPr="00036579" w:rsidRDefault="00033D7C" w:rsidP="00033322">
      <w:pPr>
        <w:autoSpaceDE w:val="0"/>
        <w:autoSpaceDN w:val="0"/>
        <w:adjustRightInd w:val="0"/>
        <w:spacing w:after="0" w:line="360" w:lineRule="auto"/>
        <w:jc w:val="both"/>
        <w:rPr>
          <w:rFonts w:ascii="Arial" w:hAnsi="Arial" w:cs="Arial"/>
          <w:sz w:val="24"/>
          <w:szCs w:val="24"/>
        </w:rPr>
      </w:pPr>
      <w:r w:rsidRPr="00036579">
        <w:rPr>
          <w:rFonts w:ascii="Arial" w:hAnsi="Arial" w:cs="Arial"/>
          <w:sz w:val="24"/>
          <w:szCs w:val="24"/>
        </w:rPr>
        <w:t>A pocas personas les gusta que las sorprendan, salvo que la sorpresa sea</w:t>
      </w:r>
      <w:r>
        <w:rPr>
          <w:rFonts w:ascii="Arial" w:hAnsi="Arial" w:cs="Arial"/>
          <w:sz w:val="24"/>
          <w:szCs w:val="24"/>
        </w:rPr>
        <w:t xml:space="preserve"> </w:t>
      </w:r>
      <w:r w:rsidRPr="00036579">
        <w:rPr>
          <w:rFonts w:ascii="Arial" w:hAnsi="Arial" w:cs="Arial"/>
          <w:sz w:val="24"/>
          <w:szCs w:val="24"/>
        </w:rPr>
        <w:t>agradable. Cada vez que usted demuestre los valores específicos que se</w:t>
      </w:r>
      <w:r>
        <w:rPr>
          <w:rFonts w:ascii="Arial" w:hAnsi="Arial" w:cs="Arial"/>
          <w:sz w:val="24"/>
          <w:szCs w:val="24"/>
        </w:rPr>
        <w:t xml:space="preserve"> </w:t>
      </w:r>
      <w:r w:rsidRPr="00036579">
        <w:rPr>
          <w:rFonts w:ascii="Arial" w:hAnsi="Arial" w:cs="Arial"/>
          <w:sz w:val="24"/>
          <w:szCs w:val="24"/>
        </w:rPr>
        <w:t>reciben y las necesidades que el tiempo cubre, está ayudando a preparar a las</w:t>
      </w:r>
      <w:r>
        <w:rPr>
          <w:rFonts w:ascii="Arial" w:hAnsi="Arial" w:cs="Arial"/>
          <w:sz w:val="24"/>
          <w:szCs w:val="24"/>
        </w:rPr>
        <w:t xml:space="preserve"> </w:t>
      </w:r>
      <w:r w:rsidRPr="00036579">
        <w:rPr>
          <w:rFonts w:ascii="Arial" w:hAnsi="Arial" w:cs="Arial"/>
          <w:sz w:val="24"/>
          <w:szCs w:val="24"/>
        </w:rPr>
        <w:t>personas para cooperar.</w:t>
      </w:r>
    </w:p>
    <w:p w:rsidR="00033D7C" w:rsidRDefault="00033D7C" w:rsidP="00033322">
      <w:pPr>
        <w:autoSpaceDE w:val="0"/>
        <w:autoSpaceDN w:val="0"/>
        <w:adjustRightInd w:val="0"/>
        <w:spacing w:after="0" w:line="360" w:lineRule="auto"/>
        <w:jc w:val="both"/>
        <w:rPr>
          <w:rFonts w:ascii="Arial" w:hAnsi="Arial" w:cs="Arial"/>
          <w:sz w:val="24"/>
          <w:szCs w:val="24"/>
        </w:rPr>
      </w:pPr>
    </w:p>
    <w:p w:rsidR="00033D7C" w:rsidRPr="00036579" w:rsidRDefault="00033D7C" w:rsidP="00033322">
      <w:pPr>
        <w:pStyle w:val="Prrafodelista"/>
        <w:numPr>
          <w:ilvl w:val="0"/>
          <w:numId w:val="78"/>
        </w:numPr>
        <w:autoSpaceDE w:val="0"/>
        <w:autoSpaceDN w:val="0"/>
        <w:adjustRightInd w:val="0"/>
        <w:spacing w:after="0" w:line="360" w:lineRule="auto"/>
        <w:jc w:val="both"/>
        <w:rPr>
          <w:rFonts w:ascii="Arial" w:hAnsi="Arial" w:cs="Arial"/>
          <w:b/>
          <w:bCs/>
          <w:sz w:val="24"/>
          <w:szCs w:val="24"/>
        </w:rPr>
      </w:pPr>
      <w:r w:rsidRPr="00036579">
        <w:rPr>
          <w:rFonts w:ascii="Arial" w:hAnsi="Arial" w:cs="Arial"/>
          <w:b/>
          <w:bCs/>
          <w:sz w:val="24"/>
          <w:szCs w:val="24"/>
        </w:rPr>
        <w:t>Selección de equipo</w:t>
      </w:r>
    </w:p>
    <w:p w:rsidR="00033D7C" w:rsidRPr="00036579" w:rsidRDefault="00033D7C" w:rsidP="00033322">
      <w:pPr>
        <w:autoSpaceDE w:val="0"/>
        <w:autoSpaceDN w:val="0"/>
        <w:adjustRightInd w:val="0"/>
        <w:spacing w:after="0" w:line="360" w:lineRule="auto"/>
        <w:jc w:val="both"/>
        <w:rPr>
          <w:rFonts w:ascii="Arial" w:hAnsi="Arial" w:cs="Arial"/>
          <w:sz w:val="24"/>
          <w:szCs w:val="24"/>
        </w:rPr>
      </w:pPr>
      <w:r w:rsidRPr="00036579">
        <w:rPr>
          <w:rFonts w:ascii="Arial" w:hAnsi="Arial" w:cs="Arial"/>
          <w:sz w:val="24"/>
          <w:szCs w:val="24"/>
        </w:rPr>
        <w:t>Siempre es practico que representantes de aquellos tendrán que llevar el</w:t>
      </w:r>
      <w:r>
        <w:rPr>
          <w:rFonts w:ascii="Arial" w:hAnsi="Arial" w:cs="Arial"/>
          <w:sz w:val="24"/>
          <w:szCs w:val="24"/>
        </w:rPr>
        <w:t xml:space="preserve"> </w:t>
      </w:r>
      <w:r w:rsidRPr="00036579">
        <w:rPr>
          <w:rFonts w:ascii="Arial" w:hAnsi="Arial" w:cs="Arial"/>
          <w:sz w:val="24"/>
          <w:szCs w:val="24"/>
        </w:rPr>
        <w:t>equipo tengan algo que decir en las decisiones de selección.</w:t>
      </w:r>
    </w:p>
    <w:p w:rsidR="00033D7C" w:rsidRPr="00036579" w:rsidRDefault="00033D7C" w:rsidP="00033322">
      <w:pPr>
        <w:autoSpaceDE w:val="0"/>
        <w:autoSpaceDN w:val="0"/>
        <w:adjustRightInd w:val="0"/>
        <w:spacing w:after="0" w:line="360" w:lineRule="auto"/>
        <w:jc w:val="both"/>
        <w:rPr>
          <w:rFonts w:ascii="Arial" w:hAnsi="Arial" w:cs="Arial"/>
          <w:sz w:val="24"/>
          <w:szCs w:val="24"/>
        </w:rPr>
      </w:pPr>
      <w:r w:rsidRPr="00036579">
        <w:rPr>
          <w:rFonts w:ascii="Arial" w:hAnsi="Arial" w:cs="Arial"/>
          <w:sz w:val="24"/>
          <w:szCs w:val="24"/>
        </w:rPr>
        <w:t>Si la gente participa en la selección del equipo de protección personal, será</w:t>
      </w:r>
      <w:r>
        <w:rPr>
          <w:rFonts w:ascii="Arial" w:hAnsi="Arial" w:cs="Arial"/>
          <w:sz w:val="24"/>
          <w:szCs w:val="24"/>
        </w:rPr>
        <w:t xml:space="preserve"> </w:t>
      </w:r>
      <w:r w:rsidRPr="00036579">
        <w:rPr>
          <w:rFonts w:ascii="Arial" w:hAnsi="Arial" w:cs="Arial"/>
          <w:sz w:val="24"/>
          <w:szCs w:val="24"/>
        </w:rPr>
        <w:t>más proba</w:t>
      </w:r>
      <w:r>
        <w:rPr>
          <w:rFonts w:ascii="Arial" w:hAnsi="Arial" w:cs="Arial"/>
          <w:sz w:val="24"/>
          <w:szCs w:val="24"/>
        </w:rPr>
        <w:t>ble que lo lleven de buen resultado</w:t>
      </w:r>
      <w:r w:rsidRPr="00036579">
        <w:rPr>
          <w:rFonts w:ascii="Arial" w:hAnsi="Arial" w:cs="Arial"/>
          <w:sz w:val="24"/>
          <w:szCs w:val="24"/>
        </w:rPr>
        <w:t>.</w:t>
      </w:r>
    </w:p>
    <w:p w:rsidR="00033D7C" w:rsidRDefault="00033D7C" w:rsidP="00033322">
      <w:pPr>
        <w:autoSpaceDE w:val="0"/>
        <w:autoSpaceDN w:val="0"/>
        <w:adjustRightInd w:val="0"/>
        <w:spacing w:after="0" w:line="360" w:lineRule="auto"/>
        <w:jc w:val="both"/>
        <w:rPr>
          <w:rFonts w:ascii="Arial" w:hAnsi="Arial" w:cs="Arial"/>
          <w:sz w:val="24"/>
          <w:szCs w:val="24"/>
        </w:rPr>
      </w:pPr>
    </w:p>
    <w:p w:rsidR="00033D7C" w:rsidRPr="00036579" w:rsidRDefault="00033D7C" w:rsidP="00033322">
      <w:pPr>
        <w:pStyle w:val="Prrafodelista"/>
        <w:numPr>
          <w:ilvl w:val="0"/>
          <w:numId w:val="78"/>
        </w:numPr>
        <w:autoSpaceDE w:val="0"/>
        <w:autoSpaceDN w:val="0"/>
        <w:adjustRightInd w:val="0"/>
        <w:spacing w:after="0" w:line="360" w:lineRule="auto"/>
        <w:jc w:val="both"/>
        <w:rPr>
          <w:rFonts w:ascii="Arial" w:hAnsi="Arial" w:cs="Arial"/>
          <w:b/>
          <w:bCs/>
          <w:sz w:val="24"/>
          <w:szCs w:val="24"/>
        </w:rPr>
      </w:pPr>
      <w:r w:rsidRPr="00036579">
        <w:rPr>
          <w:rFonts w:ascii="Arial" w:hAnsi="Arial" w:cs="Arial"/>
          <w:b/>
          <w:bCs/>
          <w:sz w:val="24"/>
          <w:szCs w:val="24"/>
        </w:rPr>
        <w:lastRenderedPageBreak/>
        <w:t>Ajuste adecuado del equipo a la persona</w:t>
      </w:r>
    </w:p>
    <w:p w:rsidR="00033D7C" w:rsidRPr="00036579" w:rsidRDefault="00033D7C" w:rsidP="00033322">
      <w:pPr>
        <w:autoSpaceDE w:val="0"/>
        <w:autoSpaceDN w:val="0"/>
        <w:adjustRightInd w:val="0"/>
        <w:spacing w:after="0" w:line="360" w:lineRule="auto"/>
        <w:jc w:val="both"/>
        <w:rPr>
          <w:rFonts w:ascii="Arial" w:hAnsi="Arial" w:cs="Arial"/>
          <w:sz w:val="24"/>
          <w:szCs w:val="24"/>
        </w:rPr>
      </w:pPr>
      <w:r w:rsidRPr="00036579">
        <w:rPr>
          <w:rFonts w:ascii="Arial" w:hAnsi="Arial" w:cs="Arial"/>
          <w:sz w:val="24"/>
          <w:szCs w:val="24"/>
        </w:rPr>
        <w:t>La mayoría de las quejas sobre el equipo de protección tienen que ver con</w:t>
      </w:r>
      <w:r>
        <w:rPr>
          <w:rFonts w:ascii="Arial" w:hAnsi="Arial" w:cs="Arial"/>
          <w:sz w:val="24"/>
          <w:szCs w:val="24"/>
        </w:rPr>
        <w:t xml:space="preserve"> </w:t>
      </w:r>
      <w:r w:rsidRPr="00036579">
        <w:rPr>
          <w:rFonts w:ascii="Arial" w:hAnsi="Arial" w:cs="Arial"/>
          <w:sz w:val="24"/>
          <w:szCs w:val="24"/>
        </w:rPr>
        <w:t>incomodidad física.</w:t>
      </w:r>
    </w:p>
    <w:p w:rsidR="00033D7C" w:rsidRPr="00036579" w:rsidRDefault="00033D7C" w:rsidP="00033322">
      <w:pPr>
        <w:autoSpaceDE w:val="0"/>
        <w:autoSpaceDN w:val="0"/>
        <w:adjustRightInd w:val="0"/>
        <w:spacing w:after="0" w:line="360" w:lineRule="auto"/>
        <w:jc w:val="both"/>
        <w:rPr>
          <w:rFonts w:ascii="Arial" w:hAnsi="Arial" w:cs="Arial"/>
          <w:sz w:val="24"/>
          <w:szCs w:val="24"/>
        </w:rPr>
      </w:pPr>
      <w:r w:rsidRPr="00036579">
        <w:rPr>
          <w:rFonts w:ascii="Arial" w:hAnsi="Arial" w:cs="Arial"/>
          <w:sz w:val="24"/>
          <w:szCs w:val="24"/>
        </w:rPr>
        <w:t>Se debe explicar a fondo al individuo cada característica que pueda afectar al</w:t>
      </w:r>
      <w:r>
        <w:rPr>
          <w:rFonts w:ascii="Arial" w:hAnsi="Arial" w:cs="Arial"/>
          <w:sz w:val="24"/>
          <w:szCs w:val="24"/>
        </w:rPr>
        <w:t xml:space="preserve"> </w:t>
      </w:r>
      <w:r w:rsidRPr="00036579">
        <w:rPr>
          <w:rFonts w:ascii="Arial" w:hAnsi="Arial" w:cs="Arial"/>
          <w:sz w:val="24"/>
          <w:szCs w:val="24"/>
        </w:rPr>
        <w:t xml:space="preserve">uso y confort correctos </w:t>
      </w:r>
    </w:p>
    <w:p w:rsidR="00033D7C" w:rsidRDefault="00033D7C" w:rsidP="00033322">
      <w:pPr>
        <w:autoSpaceDE w:val="0"/>
        <w:autoSpaceDN w:val="0"/>
        <w:adjustRightInd w:val="0"/>
        <w:spacing w:after="0" w:line="360" w:lineRule="auto"/>
        <w:jc w:val="both"/>
        <w:rPr>
          <w:rFonts w:ascii="Arial" w:hAnsi="Arial" w:cs="Arial"/>
          <w:sz w:val="24"/>
          <w:szCs w:val="24"/>
        </w:rPr>
      </w:pPr>
    </w:p>
    <w:p w:rsidR="00033D7C" w:rsidRPr="00036579" w:rsidRDefault="00033D7C" w:rsidP="00033322">
      <w:pPr>
        <w:pStyle w:val="Prrafodelista"/>
        <w:numPr>
          <w:ilvl w:val="0"/>
          <w:numId w:val="78"/>
        </w:numPr>
        <w:autoSpaceDE w:val="0"/>
        <w:autoSpaceDN w:val="0"/>
        <w:adjustRightInd w:val="0"/>
        <w:spacing w:after="0" w:line="360" w:lineRule="auto"/>
        <w:jc w:val="both"/>
        <w:rPr>
          <w:rFonts w:ascii="Arial" w:hAnsi="Arial" w:cs="Arial"/>
          <w:b/>
          <w:bCs/>
          <w:sz w:val="24"/>
          <w:szCs w:val="24"/>
        </w:rPr>
      </w:pPr>
      <w:r w:rsidRPr="00036579">
        <w:rPr>
          <w:rFonts w:ascii="Arial" w:hAnsi="Arial" w:cs="Arial"/>
          <w:b/>
          <w:bCs/>
          <w:sz w:val="24"/>
          <w:szCs w:val="24"/>
        </w:rPr>
        <w:t>Periodo de adaptación</w:t>
      </w:r>
    </w:p>
    <w:p w:rsidR="00033D7C" w:rsidRPr="00036579" w:rsidRDefault="00033D7C" w:rsidP="00033322">
      <w:pPr>
        <w:autoSpaceDE w:val="0"/>
        <w:autoSpaceDN w:val="0"/>
        <w:adjustRightInd w:val="0"/>
        <w:spacing w:after="0" w:line="360" w:lineRule="auto"/>
        <w:jc w:val="both"/>
        <w:rPr>
          <w:rFonts w:ascii="Arial" w:hAnsi="Arial" w:cs="Arial"/>
          <w:sz w:val="24"/>
          <w:szCs w:val="24"/>
        </w:rPr>
      </w:pPr>
      <w:r w:rsidRPr="00036579">
        <w:rPr>
          <w:rFonts w:ascii="Arial" w:hAnsi="Arial" w:cs="Arial"/>
          <w:sz w:val="24"/>
          <w:szCs w:val="24"/>
        </w:rPr>
        <w:t>Es natural en cualquier grupo una cierta resistencia y respuesta negativa a</w:t>
      </w:r>
      <w:r>
        <w:rPr>
          <w:rFonts w:ascii="Arial" w:hAnsi="Arial" w:cs="Arial"/>
          <w:sz w:val="24"/>
          <w:szCs w:val="24"/>
        </w:rPr>
        <w:t xml:space="preserve"> </w:t>
      </w:r>
      <w:r w:rsidRPr="00036579">
        <w:rPr>
          <w:rFonts w:ascii="Arial" w:hAnsi="Arial" w:cs="Arial"/>
          <w:sz w:val="24"/>
          <w:szCs w:val="24"/>
        </w:rPr>
        <w:t>llevar a emplear algo que se ve diferente o parece ser inconveniente. A su</w:t>
      </w:r>
      <w:r>
        <w:rPr>
          <w:rFonts w:ascii="Arial" w:hAnsi="Arial" w:cs="Arial"/>
          <w:sz w:val="24"/>
          <w:szCs w:val="24"/>
        </w:rPr>
        <w:t xml:space="preserve"> </w:t>
      </w:r>
      <w:r w:rsidRPr="00036579">
        <w:rPr>
          <w:rFonts w:ascii="Arial" w:hAnsi="Arial" w:cs="Arial"/>
          <w:sz w:val="24"/>
          <w:szCs w:val="24"/>
        </w:rPr>
        <w:t>tiempo desaparecerá la mayor parte de la re</w:t>
      </w:r>
      <w:r>
        <w:rPr>
          <w:rFonts w:ascii="Arial" w:hAnsi="Arial" w:cs="Arial"/>
          <w:sz w:val="24"/>
          <w:szCs w:val="24"/>
        </w:rPr>
        <w:t>sistencia y respuesta negativa.</w:t>
      </w:r>
    </w:p>
    <w:p w:rsidR="00033D7C" w:rsidRDefault="00033D7C" w:rsidP="00033322">
      <w:pPr>
        <w:autoSpaceDE w:val="0"/>
        <w:autoSpaceDN w:val="0"/>
        <w:adjustRightInd w:val="0"/>
        <w:spacing w:after="0" w:line="360" w:lineRule="auto"/>
        <w:jc w:val="both"/>
        <w:rPr>
          <w:rFonts w:ascii="Arial" w:hAnsi="Arial" w:cs="Arial"/>
          <w:sz w:val="24"/>
          <w:szCs w:val="24"/>
        </w:rPr>
      </w:pPr>
    </w:p>
    <w:p w:rsidR="00033D7C" w:rsidRDefault="00033D7C" w:rsidP="00033322">
      <w:pPr>
        <w:autoSpaceDE w:val="0"/>
        <w:autoSpaceDN w:val="0"/>
        <w:adjustRightInd w:val="0"/>
        <w:spacing w:after="0" w:line="360" w:lineRule="auto"/>
        <w:jc w:val="both"/>
        <w:rPr>
          <w:rFonts w:ascii="Arial" w:hAnsi="Arial" w:cs="Arial"/>
          <w:sz w:val="24"/>
          <w:szCs w:val="24"/>
        </w:rPr>
      </w:pPr>
    </w:p>
    <w:p w:rsidR="00033D7C" w:rsidRPr="00036579" w:rsidRDefault="00033D7C" w:rsidP="00033322">
      <w:pPr>
        <w:pStyle w:val="Prrafodelista"/>
        <w:numPr>
          <w:ilvl w:val="0"/>
          <w:numId w:val="78"/>
        </w:numPr>
        <w:autoSpaceDE w:val="0"/>
        <w:autoSpaceDN w:val="0"/>
        <w:adjustRightInd w:val="0"/>
        <w:spacing w:after="0" w:line="360" w:lineRule="auto"/>
        <w:jc w:val="both"/>
        <w:rPr>
          <w:rFonts w:ascii="Arial" w:hAnsi="Arial" w:cs="Arial"/>
          <w:b/>
          <w:bCs/>
          <w:sz w:val="24"/>
          <w:szCs w:val="24"/>
        </w:rPr>
      </w:pPr>
      <w:r w:rsidRPr="00036579">
        <w:rPr>
          <w:rFonts w:ascii="Arial" w:hAnsi="Arial" w:cs="Arial"/>
          <w:b/>
          <w:bCs/>
          <w:sz w:val="24"/>
          <w:szCs w:val="24"/>
        </w:rPr>
        <w:t>Higiene y control de residuos</w:t>
      </w:r>
    </w:p>
    <w:p w:rsidR="00033D7C" w:rsidRDefault="00033D7C" w:rsidP="00033322">
      <w:pPr>
        <w:autoSpaceDE w:val="0"/>
        <w:autoSpaceDN w:val="0"/>
        <w:adjustRightInd w:val="0"/>
        <w:spacing w:after="0" w:line="360" w:lineRule="auto"/>
        <w:jc w:val="both"/>
        <w:rPr>
          <w:rFonts w:ascii="Arial" w:hAnsi="Arial" w:cs="Arial"/>
          <w:sz w:val="24"/>
          <w:szCs w:val="24"/>
        </w:rPr>
      </w:pPr>
    </w:p>
    <w:p w:rsidR="00033D7C" w:rsidRPr="00DA3230" w:rsidRDefault="00033D7C" w:rsidP="00DA3230">
      <w:pPr>
        <w:autoSpaceDE w:val="0"/>
        <w:autoSpaceDN w:val="0"/>
        <w:adjustRightInd w:val="0"/>
        <w:spacing w:after="0" w:line="360" w:lineRule="auto"/>
        <w:jc w:val="both"/>
        <w:rPr>
          <w:rFonts w:ascii="Arial" w:hAnsi="Arial" w:cs="Arial"/>
          <w:sz w:val="24"/>
          <w:szCs w:val="24"/>
        </w:rPr>
      </w:pPr>
      <w:r w:rsidRPr="00036579">
        <w:rPr>
          <w:rFonts w:ascii="Arial" w:hAnsi="Arial" w:cs="Arial"/>
          <w:sz w:val="24"/>
          <w:szCs w:val="24"/>
        </w:rPr>
        <w:t>Enseñar a los trabajadores el cuidado y el empleo adecuados de su equipo</w:t>
      </w:r>
      <w:r>
        <w:rPr>
          <w:rFonts w:ascii="Arial" w:hAnsi="Arial" w:cs="Arial"/>
          <w:sz w:val="24"/>
          <w:szCs w:val="24"/>
        </w:rPr>
        <w:t xml:space="preserve"> </w:t>
      </w:r>
      <w:r w:rsidRPr="00036579">
        <w:rPr>
          <w:rFonts w:ascii="Arial" w:hAnsi="Arial" w:cs="Arial"/>
          <w:sz w:val="24"/>
          <w:szCs w:val="24"/>
        </w:rPr>
        <w:t>tiene 2 grandes beneficios: Ayuda a garantizar que la gente usara el equipo</w:t>
      </w:r>
      <w:r>
        <w:rPr>
          <w:rFonts w:ascii="Arial" w:hAnsi="Arial" w:cs="Arial"/>
          <w:sz w:val="24"/>
          <w:szCs w:val="24"/>
        </w:rPr>
        <w:t xml:space="preserve"> </w:t>
      </w:r>
      <w:r w:rsidRPr="00036579">
        <w:rPr>
          <w:rFonts w:ascii="Arial" w:hAnsi="Arial" w:cs="Arial"/>
          <w:sz w:val="24"/>
          <w:szCs w:val="24"/>
        </w:rPr>
        <w:t>correctamente y reducirá a un mínimo la necesidad de reemplazar artículos a</w:t>
      </w:r>
      <w:r>
        <w:rPr>
          <w:rFonts w:ascii="Arial" w:hAnsi="Arial" w:cs="Arial"/>
          <w:sz w:val="24"/>
          <w:szCs w:val="24"/>
        </w:rPr>
        <w:t xml:space="preserve"> </w:t>
      </w:r>
      <w:r w:rsidRPr="00036579">
        <w:rPr>
          <w:rFonts w:ascii="Arial" w:hAnsi="Arial" w:cs="Arial"/>
          <w:sz w:val="24"/>
          <w:szCs w:val="24"/>
        </w:rPr>
        <w:t>alto costo.</w:t>
      </w:r>
    </w:p>
    <w:p w:rsidR="00033D7C" w:rsidRPr="00255D29" w:rsidRDefault="00033D7C" w:rsidP="00033322">
      <w:pPr>
        <w:pStyle w:val="Prrafodelista"/>
        <w:numPr>
          <w:ilvl w:val="0"/>
          <w:numId w:val="78"/>
        </w:numPr>
        <w:autoSpaceDE w:val="0"/>
        <w:autoSpaceDN w:val="0"/>
        <w:adjustRightInd w:val="0"/>
        <w:spacing w:after="0" w:line="360" w:lineRule="auto"/>
        <w:jc w:val="both"/>
        <w:rPr>
          <w:rFonts w:ascii="Arial" w:hAnsi="Arial" w:cs="Arial"/>
          <w:b/>
          <w:bCs/>
          <w:sz w:val="24"/>
          <w:szCs w:val="24"/>
        </w:rPr>
      </w:pPr>
      <w:r w:rsidRPr="00255D29">
        <w:rPr>
          <w:rFonts w:ascii="Arial" w:hAnsi="Arial" w:cs="Arial"/>
          <w:b/>
          <w:bCs/>
          <w:sz w:val="24"/>
          <w:szCs w:val="24"/>
        </w:rPr>
        <w:t>Refuerzo de comportamiento</w:t>
      </w:r>
    </w:p>
    <w:p w:rsidR="00033D7C" w:rsidRPr="00255D29" w:rsidRDefault="00033D7C" w:rsidP="00033322">
      <w:pPr>
        <w:autoSpaceDE w:val="0"/>
        <w:autoSpaceDN w:val="0"/>
        <w:adjustRightInd w:val="0"/>
        <w:spacing w:after="0" w:line="360" w:lineRule="auto"/>
        <w:jc w:val="both"/>
        <w:rPr>
          <w:rFonts w:ascii="Arial" w:hAnsi="Arial" w:cs="Arial"/>
          <w:sz w:val="24"/>
          <w:szCs w:val="24"/>
        </w:rPr>
      </w:pPr>
      <w:r w:rsidRPr="00255D29">
        <w:rPr>
          <w:rFonts w:ascii="Arial" w:hAnsi="Arial" w:cs="Arial"/>
          <w:sz w:val="24"/>
          <w:szCs w:val="24"/>
        </w:rPr>
        <w:t>El reconocimiento de supervisores por escrito dirigido para trabajadores que</w:t>
      </w:r>
      <w:r>
        <w:rPr>
          <w:rFonts w:ascii="Arial" w:hAnsi="Arial" w:cs="Arial"/>
          <w:sz w:val="24"/>
          <w:szCs w:val="24"/>
        </w:rPr>
        <w:t xml:space="preserve"> </w:t>
      </w:r>
      <w:r w:rsidRPr="00255D29">
        <w:rPr>
          <w:rFonts w:ascii="Arial" w:hAnsi="Arial" w:cs="Arial"/>
          <w:sz w:val="24"/>
          <w:szCs w:val="24"/>
        </w:rPr>
        <w:t>cumplen con los estándares para el equipo de protección personal de modo</w:t>
      </w:r>
      <w:r>
        <w:rPr>
          <w:rFonts w:ascii="Arial" w:hAnsi="Arial" w:cs="Arial"/>
          <w:sz w:val="24"/>
          <w:szCs w:val="24"/>
        </w:rPr>
        <w:t xml:space="preserve"> </w:t>
      </w:r>
      <w:r w:rsidRPr="00255D29">
        <w:rPr>
          <w:rFonts w:ascii="Arial" w:hAnsi="Arial" w:cs="Arial"/>
          <w:sz w:val="24"/>
          <w:szCs w:val="24"/>
        </w:rPr>
        <w:t>constante en esta clase de situaciones, son especialmente adecuadas para</w:t>
      </w:r>
      <w:r>
        <w:rPr>
          <w:rFonts w:ascii="Arial" w:hAnsi="Arial" w:cs="Arial"/>
          <w:sz w:val="24"/>
          <w:szCs w:val="24"/>
        </w:rPr>
        <w:t xml:space="preserve"> </w:t>
      </w:r>
      <w:r w:rsidRPr="00255D29">
        <w:rPr>
          <w:rFonts w:ascii="Arial" w:hAnsi="Arial" w:cs="Arial"/>
          <w:sz w:val="24"/>
          <w:szCs w:val="24"/>
        </w:rPr>
        <w:t>reforzar las prácticas deseadas.</w:t>
      </w:r>
    </w:p>
    <w:p w:rsidR="00033D7C" w:rsidRDefault="00033D7C" w:rsidP="00033322">
      <w:pPr>
        <w:autoSpaceDE w:val="0"/>
        <w:autoSpaceDN w:val="0"/>
        <w:adjustRightInd w:val="0"/>
        <w:spacing w:after="0" w:line="360" w:lineRule="auto"/>
        <w:jc w:val="both"/>
        <w:rPr>
          <w:rFonts w:ascii="Arial" w:hAnsi="Arial" w:cs="Arial"/>
          <w:sz w:val="24"/>
          <w:szCs w:val="24"/>
        </w:rPr>
      </w:pPr>
    </w:p>
    <w:p w:rsidR="00033D7C" w:rsidRPr="00255D29" w:rsidRDefault="00033D7C" w:rsidP="00033322">
      <w:pPr>
        <w:pStyle w:val="Prrafodelista"/>
        <w:numPr>
          <w:ilvl w:val="0"/>
          <w:numId w:val="78"/>
        </w:numPr>
        <w:autoSpaceDE w:val="0"/>
        <w:autoSpaceDN w:val="0"/>
        <w:adjustRightInd w:val="0"/>
        <w:spacing w:after="0" w:line="360" w:lineRule="auto"/>
        <w:jc w:val="both"/>
        <w:rPr>
          <w:rFonts w:ascii="Arial" w:hAnsi="Arial" w:cs="Arial"/>
          <w:b/>
          <w:bCs/>
          <w:sz w:val="24"/>
          <w:szCs w:val="24"/>
        </w:rPr>
      </w:pPr>
      <w:r w:rsidRPr="00255D29">
        <w:rPr>
          <w:rFonts w:ascii="Arial" w:hAnsi="Arial" w:cs="Arial"/>
          <w:b/>
          <w:bCs/>
          <w:sz w:val="24"/>
          <w:szCs w:val="24"/>
        </w:rPr>
        <w:t>Mostrar el camino</w:t>
      </w:r>
    </w:p>
    <w:p w:rsidR="00033D7C" w:rsidRDefault="00033D7C" w:rsidP="00033322">
      <w:pPr>
        <w:autoSpaceDE w:val="0"/>
        <w:autoSpaceDN w:val="0"/>
        <w:adjustRightInd w:val="0"/>
        <w:spacing w:after="0" w:line="360" w:lineRule="auto"/>
        <w:jc w:val="both"/>
        <w:rPr>
          <w:rFonts w:ascii="Arial" w:hAnsi="Arial" w:cs="Arial"/>
          <w:sz w:val="24"/>
          <w:szCs w:val="24"/>
        </w:rPr>
      </w:pPr>
      <w:r w:rsidRPr="00255D29">
        <w:rPr>
          <w:rFonts w:ascii="Arial" w:hAnsi="Arial" w:cs="Arial"/>
          <w:sz w:val="24"/>
          <w:szCs w:val="24"/>
        </w:rPr>
        <w:lastRenderedPageBreak/>
        <w:t>No hay área de su trabajo de control de perdidas en la que el ejemplo personal</w:t>
      </w:r>
      <w:r>
        <w:rPr>
          <w:rFonts w:ascii="Arial" w:hAnsi="Arial" w:cs="Arial"/>
          <w:sz w:val="24"/>
          <w:szCs w:val="24"/>
        </w:rPr>
        <w:t xml:space="preserve"> </w:t>
      </w:r>
      <w:r w:rsidRPr="00255D29">
        <w:rPr>
          <w:rFonts w:ascii="Arial" w:hAnsi="Arial" w:cs="Arial"/>
          <w:sz w:val="24"/>
          <w:szCs w:val="24"/>
        </w:rPr>
        <w:t>que establecemos sea más importante que en la del equipo de protección</w:t>
      </w:r>
      <w:r>
        <w:rPr>
          <w:rFonts w:ascii="Arial" w:hAnsi="Arial" w:cs="Arial"/>
          <w:sz w:val="24"/>
          <w:szCs w:val="24"/>
        </w:rPr>
        <w:t xml:space="preserve"> </w:t>
      </w:r>
      <w:r w:rsidRPr="00255D29">
        <w:rPr>
          <w:rFonts w:ascii="Arial" w:hAnsi="Arial" w:cs="Arial"/>
          <w:sz w:val="24"/>
          <w:szCs w:val="24"/>
        </w:rPr>
        <w:t>personal  un área de compartimiento visible. Siendo el modelo, tendrá una</w:t>
      </w:r>
      <w:r>
        <w:rPr>
          <w:rFonts w:ascii="Arial" w:hAnsi="Arial" w:cs="Arial"/>
          <w:sz w:val="24"/>
          <w:szCs w:val="24"/>
        </w:rPr>
        <w:t xml:space="preserve"> </w:t>
      </w:r>
      <w:r w:rsidRPr="00255D29">
        <w:rPr>
          <w:rFonts w:ascii="Arial" w:hAnsi="Arial" w:cs="Arial"/>
          <w:sz w:val="24"/>
          <w:szCs w:val="24"/>
        </w:rPr>
        <w:t>influencia promocional poderosa y positiva en el grupo de trabajo.</w:t>
      </w:r>
    </w:p>
    <w:p w:rsidR="00033D7C" w:rsidRDefault="00033D7C" w:rsidP="00033322">
      <w:pPr>
        <w:autoSpaceDE w:val="0"/>
        <w:autoSpaceDN w:val="0"/>
        <w:adjustRightInd w:val="0"/>
        <w:spacing w:after="0" w:line="360" w:lineRule="auto"/>
        <w:jc w:val="both"/>
        <w:rPr>
          <w:rFonts w:ascii="Arial" w:hAnsi="Arial" w:cs="Arial"/>
          <w:sz w:val="24"/>
          <w:szCs w:val="24"/>
        </w:rPr>
      </w:pPr>
    </w:p>
    <w:p w:rsidR="00033D7C" w:rsidRPr="00255D29" w:rsidRDefault="00033D7C" w:rsidP="00033322">
      <w:pPr>
        <w:autoSpaceDE w:val="0"/>
        <w:autoSpaceDN w:val="0"/>
        <w:adjustRightInd w:val="0"/>
        <w:spacing w:after="0" w:line="360" w:lineRule="auto"/>
        <w:jc w:val="both"/>
        <w:rPr>
          <w:rFonts w:ascii="Arial" w:hAnsi="Arial" w:cs="Arial"/>
          <w:sz w:val="24"/>
          <w:szCs w:val="24"/>
        </w:rPr>
      </w:pPr>
    </w:p>
    <w:tbl>
      <w:tblPr>
        <w:tblpPr w:leftFromText="141" w:rightFromText="141" w:vertAnchor="page" w:horzAnchor="margin" w:tblpY="269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7"/>
        <w:gridCol w:w="853"/>
        <w:gridCol w:w="856"/>
        <w:gridCol w:w="1002"/>
        <w:gridCol w:w="944"/>
        <w:gridCol w:w="741"/>
        <w:gridCol w:w="800"/>
        <w:gridCol w:w="1061"/>
        <w:gridCol w:w="1506"/>
      </w:tblGrid>
      <w:tr w:rsidR="00033D7C">
        <w:tc>
          <w:tcPr>
            <w:tcW w:w="1417" w:type="dxa"/>
            <w:tcBorders>
              <w:tl2br w:val="single" w:sz="4" w:space="0" w:color="auto"/>
            </w:tcBorders>
          </w:tcPr>
          <w:p w:rsidR="00033D7C" w:rsidRPr="00033322" w:rsidRDefault="00033D7C" w:rsidP="00033322">
            <w:pPr>
              <w:spacing w:before="319" w:line="360" w:lineRule="auto"/>
              <w:jc w:val="center"/>
              <w:rPr>
                <w:rFonts w:ascii="Arial" w:hAnsi="Arial" w:cs="Arial"/>
                <w:sz w:val="16"/>
                <w:szCs w:val="16"/>
                <w:lang w:val="es-ES_tradnl"/>
              </w:rPr>
            </w:pPr>
            <w:r w:rsidRPr="00033322">
              <w:rPr>
                <w:rFonts w:ascii="Arial" w:hAnsi="Arial" w:cs="Arial"/>
                <w:sz w:val="16"/>
                <w:szCs w:val="16"/>
                <w:lang w:val="es-ES_tradnl"/>
              </w:rPr>
              <w:t>EPP</w:t>
            </w:r>
            <w:r w:rsidRPr="00033322">
              <w:rPr>
                <w:rFonts w:ascii="Arial" w:hAnsi="Arial" w:cs="Arial"/>
                <w:sz w:val="16"/>
                <w:szCs w:val="16"/>
                <w:lang w:val="es-ES_tradnl"/>
              </w:rPr>
              <w:br/>
              <w:t>dpto.</w:t>
            </w:r>
          </w:p>
        </w:tc>
        <w:tc>
          <w:tcPr>
            <w:tcW w:w="853" w:type="dxa"/>
          </w:tcPr>
          <w:p w:rsidR="00033D7C" w:rsidRPr="00033322" w:rsidRDefault="009C5B6E" w:rsidP="00033322">
            <w:pPr>
              <w:spacing w:before="319" w:line="360" w:lineRule="auto"/>
              <w:jc w:val="center"/>
              <w:rPr>
                <w:rFonts w:ascii="Arial" w:hAnsi="Arial" w:cs="Arial"/>
                <w:sz w:val="24"/>
                <w:szCs w:val="24"/>
                <w:lang w:val="es-ES_tradnl"/>
              </w:rPr>
            </w:pPr>
            <w:r w:rsidRPr="009C5B6E">
              <w:rPr>
                <w:noProof/>
                <w:lang w:eastAsia="es-MX"/>
              </w:rPr>
              <w:pict>
                <v:shape id="Imagen 501" o:spid="_x0000_s1398" type="#_x0000_t75" style="position:absolute;left:0;text-align:left;margin-left:-2.2pt;margin-top:11.1pt;width:30.75pt;height:30.75pt;z-index:-33;visibility:visible;mso-position-horizontal-relative:text;mso-position-vertical-relative:text" wrapcoords="-527 0 -527 21073 21600 21073 21600 0 -527 0">
                  <v:imagedata r:id="rId95" o:title=""/>
                  <w10:wrap type="tight"/>
                </v:shape>
              </w:pict>
            </w:r>
          </w:p>
        </w:tc>
        <w:tc>
          <w:tcPr>
            <w:tcW w:w="856" w:type="dxa"/>
          </w:tcPr>
          <w:p w:rsidR="00033D7C" w:rsidRPr="00033322" w:rsidRDefault="009C5B6E" w:rsidP="00033322">
            <w:pPr>
              <w:spacing w:before="319" w:line="360" w:lineRule="auto"/>
              <w:jc w:val="center"/>
              <w:rPr>
                <w:rFonts w:ascii="Arial" w:hAnsi="Arial" w:cs="Arial"/>
                <w:sz w:val="24"/>
                <w:szCs w:val="24"/>
                <w:lang w:val="es-ES_tradnl"/>
              </w:rPr>
            </w:pPr>
            <w:r w:rsidRPr="009C5B6E">
              <w:rPr>
                <w:noProof/>
                <w:lang w:eastAsia="es-MX"/>
              </w:rPr>
              <w:pict>
                <v:shape id="Imagen 7" o:spid="_x0000_s1399" type="#_x0000_t75" style="position:absolute;left:0;text-align:left;margin-left:1.2pt;margin-top:20.85pt;width:30.8pt;height:21pt;z-index:-32;visibility:visible;mso-position-horizontal-relative:text;mso-position-vertical-relative:text" wrapcoords="-527 0 -527 20829 21600 20829 21600 0 -527 0">
                  <v:imagedata r:id="rId103" o:title=""/>
                  <w10:wrap type="tight"/>
                </v:shape>
              </w:pict>
            </w:r>
          </w:p>
        </w:tc>
        <w:tc>
          <w:tcPr>
            <w:tcW w:w="1002" w:type="dxa"/>
          </w:tcPr>
          <w:p w:rsidR="00033D7C" w:rsidRPr="00033322" w:rsidRDefault="009C5B6E" w:rsidP="00033322">
            <w:pPr>
              <w:spacing w:before="319" w:line="360" w:lineRule="auto"/>
              <w:jc w:val="center"/>
              <w:rPr>
                <w:rFonts w:ascii="Arial" w:hAnsi="Arial" w:cs="Arial"/>
                <w:sz w:val="24"/>
                <w:szCs w:val="24"/>
                <w:lang w:val="es-ES_tradnl"/>
              </w:rPr>
            </w:pPr>
            <w:r w:rsidRPr="009C5B6E">
              <w:rPr>
                <w:noProof/>
                <w:lang w:eastAsia="es-MX"/>
              </w:rPr>
              <w:pict>
                <v:shape id="Imagen 8" o:spid="_x0000_s1400" type="#_x0000_t75" style="position:absolute;left:0;text-align:left;margin-left:-2.25pt;margin-top:20.85pt;width:38.25pt;height:26.25pt;z-index:-31;visibility:visible;mso-position-horizontal-relative:text;mso-position-vertical-relative:text" wrapcoords="-424 0 -424 20983 21600 20983 21600 0 -424 0">
                  <v:imagedata r:id="rId104" o:title=""/>
                  <w10:wrap type="tight"/>
                </v:shape>
              </w:pict>
            </w:r>
          </w:p>
        </w:tc>
        <w:tc>
          <w:tcPr>
            <w:tcW w:w="944" w:type="dxa"/>
          </w:tcPr>
          <w:p w:rsidR="00033D7C" w:rsidRPr="00033322" w:rsidRDefault="009C5B6E" w:rsidP="00033322">
            <w:pPr>
              <w:spacing w:before="319" w:line="360" w:lineRule="auto"/>
              <w:jc w:val="center"/>
              <w:rPr>
                <w:rFonts w:ascii="Arial" w:hAnsi="Arial" w:cs="Arial"/>
                <w:sz w:val="24"/>
                <w:szCs w:val="24"/>
                <w:lang w:val="es-ES_tradnl"/>
              </w:rPr>
            </w:pPr>
            <w:r w:rsidRPr="009C5B6E">
              <w:rPr>
                <w:noProof/>
                <w:lang w:eastAsia="es-MX"/>
              </w:rPr>
              <w:pict>
                <v:shape id="Imagen 9" o:spid="_x0000_s1401" type="#_x0000_t75" style="position:absolute;left:0;text-align:left;margin-left:-4.7pt;margin-top:20.85pt;width:35.3pt;height:31.5pt;z-index:-30;visibility:visible;mso-position-horizontal-relative:text;mso-position-vertical-relative:text" wrapcoords="-460 0 -460 21086 21600 21086 21600 0 -460 0">
                  <v:imagedata r:id="rId105" o:title=""/>
                  <w10:wrap type="tight"/>
                </v:shape>
              </w:pict>
            </w:r>
          </w:p>
        </w:tc>
        <w:tc>
          <w:tcPr>
            <w:tcW w:w="741" w:type="dxa"/>
          </w:tcPr>
          <w:p w:rsidR="00033D7C" w:rsidRPr="00033322" w:rsidRDefault="009C5B6E" w:rsidP="00033322">
            <w:pPr>
              <w:spacing w:before="319" w:line="360" w:lineRule="auto"/>
              <w:jc w:val="center"/>
              <w:rPr>
                <w:rFonts w:ascii="Arial" w:hAnsi="Arial" w:cs="Arial"/>
                <w:sz w:val="24"/>
                <w:szCs w:val="24"/>
                <w:lang w:val="es-ES_tradnl"/>
              </w:rPr>
            </w:pPr>
            <w:r w:rsidRPr="009C5B6E">
              <w:rPr>
                <w:noProof/>
                <w:lang w:eastAsia="es-MX"/>
              </w:rPr>
              <w:pict>
                <v:shape id="Imagen 10" o:spid="_x0000_s1402" type="#_x0000_t75" style="position:absolute;left:0;text-align:left;margin-left:1.7pt;margin-top:20.85pt;width:25.5pt;height:26.25pt;z-index:-29;visibility:visible;mso-position-horizontal-relative:text;mso-position-vertical-relative:text" wrapcoords="-635 0 -635 20983 21600 20983 21600 0 -635 0">
                  <v:imagedata r:id="rId106" o:title=""/>
                  <w10:wrap type="tight"/>
                </v:shape>
              </w:pict>
            </w:r>
          </w:p>
        </w:tc>
        <w:tc>
          <w:tcPr>
            <w:tcW w:w="800" w:type="dxa"/>
          </w:tcPr>
          <w:p w:rsidR="00033D7C" w:rsidRPr="00033322" w:rsidRDefault="009C5B6E" w:rsidP="00033322">
            <w:pPr>
              <w:spacing w:before="319" w:line="360" w:lineRule="auto"/>
              <w:jc w:val="center"/>
              <w:rPr>
                <w:rFonts w:ascii="Arial" w:hAnsi="Arial" w:cs="Arial"/>
                <w:sz w:val="24"/>
                <w:szCs w:val="24"/>
                <w:lang w:val="es-ES_tradnl"/>
              </w:rPr>
            </w:pPr>
            <w:r w:rsidRPr="009C5B6E">
              <w:rPr>
                <w:noProof/>
                <w:lang w:eastAsia="es-MX"/>
              </w:rPr>
              <w:pict>
                <v:shape id="Imagen 11" o:spid="_x0000_s1403" type="#_x0000_t75" style="position:absolute;left:0;text-align:left;margin-left:1.6pt;margin-top:25.35pt;width:28.5pt;height:25.5pt;z-index:-28;visibility:visible;mso-position-horizontal-relative:text;mso-position-vertical-relative:text" wrapcoords="-568 0 -568 20965 21600 20965 21600 0 -568 0">
                  <v:imagedata r:id="rId107" o:title=""/>
                  <w10:wrap type="tight"/>
                </v:shape>
              </w:pict>
            </w:r>
          </w:p>
        </w:tc>
        <w:tc>
          <w:tcPr>
            <w:tcW w:w="1061" w:type="dxa"/>
          </w:tcPr>
          <w:p w:rsidR="00033D7C" w:rsidRPr="00033322" w:rsidRDefault="009C5B6E" w:rsidP="00033322">
            <w:pPr>
              <w:spacing w:before="319" w:line="360" w:lineRule="auto"/>
              <w:jc w:val="center"/>
              <w:rPr>
                <w:rFonts w:ascii="Arial" w:hAnsi="Arial" w:cs="Arial"/>
                <w:sz w:val="24"/>
                <w:szCs w:val="24"/>
                <w:lang w:val="es-ES_tradnl"/>
              </w:rPr>
            </w:pPr>
            <w:r w:rsidRPr="009C5B6E">
              <w:rPr>
                <w:noProof/>
                <w:lang w:eastAsia="es-MX"/>
              </w:rPr>
              <w:pict>
                <v:shape id="Imagen 12" o:spid="_x0000_s1404" type="#_x0000_t75" style="position:absolute;left:0;text-align:left;margin-left:-3pt;margin-top:17.1pt;width:41.25pt;height:30pt;z-index:-27;visibility:visible;mso-position-horizontal-relative:text;mso-position-vertical-relative:text" wrapcoords="-393 0 -393 21060 21600 21060 21600 0 -393 0">
                  <v:imagedata r:id="rId108" o:title=""/>
                  <w10:wrap type="tight"/>
                </v:shape>
              </w:pict>
            </w:r>
          </w:p>
        </w:tc>
        <w:tc>
          <w:tcPr>
            <w:tcW w:w="1506" w:type="dxa"/>
          </w:tcPr>
          <w:p w:rsidR="00033D7C" w:rsidRPr="00033322" w:rsidRDefault="00033D7C" w:rsidP="00033322">
            <w:pPr>
              <w:spacing w:before="319" w:line="360" w:lineRule="auto"/>
              <w:jc w:val="center"/>
              <w:rPr>
                <w:rFonts w:ascii="Arial" w:hAnsi="Arial" w:cs="Arial"/>
                <w:sz w:val="20"/>
                <w:szCs w:val="20"/>
                <w:lang w:val="es-ES_tradnl"/>
              </w:rPr>
            </w:pPr>
            <w:r w:rsidRPr="00033322">
              <w:rPr>
                <w:rFonts w:ascii="Arial" w:hAnsi="Arial" w:cs="Arial"/>
                <w:sz w:val="20"/>
                <w:szCs w:val="20"/>
                <w:lang w:val="es-ES_tradnl"/>
              </w:rPr>
              <w:br/>
              <w:t>observaciones</w:t>
            </w:r>
          </w:p>
        </w:tc>
      </w:tr>
      <w:tr w:rsidR="00033D7C">
        <w:tc>
          <w:tcPr>
            <w:tcW w:w="1417"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lastRenderedPageBreak/>
              <w:t>cloración</w:t>
            </w:r>
          </w:p>
        </w:tc>
        <w:tc>
          <w:tcPr>
            <w:tcW w:w="853" w:type="dxa"/>
          </w:tcPr>
          <w:p w:rsidR="00033D7C" w:rsidRPr="00033322" w:rsidRDefault="00033D7C" w:rsidP="00033322">
            <w:pPr>
              <w:spacing w:before="319" w:line="360" w:lineRule="auto"/>
              <w:jc w:val="both"/>
              <w:rPr>
                <w:rFonts w:ascii="Arial" w:hAnsi="Arial" w:cs="Arial"/>
                <w:sz w:val="32"/>
                <w:szCs w:val="32"/>
                <w:lang w:val="es-ES_tradnl"/>
              </w:rPr>
            </w:pPr>
            <w:r w:rsidRPr="00033322">
              <w:rPr>
                <w:rFonts w:ascii="Arial" w:hAnsi="Arial" w:cs="Arial"/>
                <w:sz w:val="32"/>
                <w:szCs w:val="32"/>
                <w:lang w:val="es-ES_tradnl"/>
              </w:rPr>
              <w:t>x</w:t>
            </w:r>
          </w:p>
        </w:tc>
        <w:tc>
          <w:tcPr>
            <w:tcW w:w="856"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x</w:t>
            </w:r>
          </w:p>
        </w:tc>
        <w:tc>
          <w:tcPr>
            <w:tcW w:w="1002"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x</w:t>
            </w:r>
          </w:p>
        </w:tc>
        <w:tc>
          <w:tcPr>
            <w:tcW w:w="944" w:type="dxa"/>
          </w:tcPr>
          <w:p w:rsidR="00033D7C" w:rsidRPr="00033322" w:rsidRDefault="00033D7C" w:rsidP="00033322">
            <w:pPr>
              <w:spacing w:before="319" w:line="360" w:lineRule="auto"/>
              <w:jc w:val="both"/>
              <w:rPr>
                <w:rFonts w:ascii="Arial" w:hAnsi="Arial" w:cs="Arial"/>
                <w:sz w:val="24"/>
                <w:szCs w:val="24"/>
                <w:lang w:val="es-ES_tradnl"/>
              </w:rPr>
            </w:pPr>
          </w:p>
        </w:tc>
        <w:tc>
          <w:tcPr>
            <w:tcW w:w="741"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x</w:t>
            </w:r>
          </w:p>
        </w:tc>
        <w:tc>
          <w:tcPr>
            <w:tcW w:w="800" w:type="dxa"/>
          </w:tcPr>
          <w:p w:rsidR="00033D7C" w:rsidRPr="00033322" w:rsidRDefault="00033D7C" w:rsidP="00033322">
            <w:pPr>
              <w:spacing w:before="319" w:line="360" w:lineRule="auto"/>
              <w:jc w:val="both"/>
              <w:rPr>
                <w:rFonts w:ascii="Arial" w:hAnsi="Arial" w:cs="Arial"/>
                <w:sz w:val="24"/>
                <w:szCs w:val="24"/>
                <w:lang w:val="es-ES_tradnl"/>
              </w:rPr>
            </w:pPr>
          </w:p>
        </w:tc>
        <w:tc>
          <w:tcPr>
            <w:tcW w:w="1061"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X</w:t>
            </w:r>
          </w:p>
        </w:tc>
        <w:tc>
          <w:tcPr>
            <w:tcW w:w="1506" w:type="dxa"/>
          </w:tcPr>
          <w:p w:rsidR="00033D7C" w:rsidRPr="00033322" w:rsidRDefault="00033D7C" w:rsidP="00033322">
            <w:pPr>
              <w:spacing w:before="319" w:line="360" w:lineRule="auto"/>
              <w:jc w:val="both"/>
              <w:rPr>
                <w:rFonts w:ascii="Arial" w:hAnsi="Arial" w:cs="Arial"/>
                <w:sz w:val="20"/>
                <w:szCs w:val="20"/>
                <w:lang w:val="es-ES_tradnl"/>
              </w:rPr>
            </w:pPr>
            <w:r w:rsidRPr="00033322">
              <w:rPr>
                <w:rFonts w:ascii="Arial" w:hAnsi="Arial" w:cs="Arial"/>
                <w:sz w:val="20"/>
                <w:szCs w:val="20"/>
                <w:lang w:val="es-ES_tradnl"/>
              </w:rPr>
              <w:t>La careta solo se usara para soldadura</w:t>
            </w:r>
          </w:p>
        </w:tc>
      </w:tr>
      <w:tr w:rsidR="00033D7C">
        <w:tc>
          <w:tcPr>
            <w:tcW w:w="1417"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ccm-1,2</w:t>
            </w:r>
          </w:p>
        </w:tc>
        <w:tc>
          <w:tcPr>
            <w:tcW w:w="853"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x</w:t>
            </w:r>
          </w:p>
        </w:tc>
        <w:tc>
          <w:tcPr>
            <w:tcW w:w="856" w:type="dxa"/>
          </w:tcPr>
          <w:p w:rsidR="00033D7C" w:rsidRPr="00033322" w:rsidRDefault="00033D7C" w:rsidP="00033322">
            <w:pPr>
              <w:spacing w:before="319" w:line="360" w:lineRule="auto"/>
              <w:jc w:val="both"/>
              <w:rPr>
                <w:rFonts w:ascii="Arial" w:hAnsi="Arial" w:cs="Arial"/>
                <w:sz w:val="24"/>
                <w:szCs w:val="24"/>
                <w:lang w:val="es-ES_tradnl"/>
              </w:rPr>
            </w:pPr>
          </w:p>
        </w:tc>
        <w:tc>
          <w:tcPr>
            <w:tcW w:w="1002"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x</w:t>
            </w:r>
          </w:p>
        </w:tc>
        <w:tc>
          <w:tcPr>
            <w:tcW w:w="944"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X</w:t>
            </w:r>
          </w:p>
        </w:tc>
        <w:tc>
          <w:tcPr>
            <w:tcW w:w="741" w:type="dxa"/>
          </w:tcPr>
          <w:p w:rsidR="00033D7C" w:rsidRPr="00033322" w:rsidRDefault="00033D7C" w:rsidP="00033322">
            <w:pPr>
              <w:spacing w:before="319" w:line="360" w:lineRule="auto"/>
              <w:jc w:val="both"/>
              <w:rPr>
                <w:rFonts w:ascii="Arial" w:hAnsi="Arial" w:cs="Arial"/>
                <w:sz w:val="24"/>
                <w:szCs w:val="24"/>
                <w:lang w:val="es-ES_tradnl"/>
              </w:rPr>
            </w:pPr>
          </w:p>
        </w:tc>
        <w:tc>
          <w:tcPr>
            <w:tcW w:w="800" w:type="dxa"/>
          </w:tcPr>
          <w:p w:rsidR="00033D7C" w:rsidRPr="00033322" w:rsidRDefault="00033D7C" w:rsidP="00033322">
            <w:pPr>
              <w:spacing w:before="319" w:line="360" w:lineRule="auto"/>
              <w:jc w:val="both"/>
              <w:rPr>
                <w:rFonts w:ascii="Arial" w:hAnsi="Arial" w:cs="Arial"/>
                <w:sz w:val="24"/>
                <w:szCs w:val="24"/>
                <w:lang w:val="es-ES_tradnl"/>
              </w:rPr>
            </w:pPr>
          </w:p>
        </w:tc>
        <w:tc>
          <w:tcPr>
            <w:tcW w:w="1061" w:type="dxa"/>
          </w:tcPr>
          <w:p w:rsidR="00033D7C" w:rsidRPr="00033322" w:rsidRDefault="00033D7C" w:rsidP="00033322">
            <w:pPr>
              <w:spacing w:before="319" w:line="360" w:lineRule="auto"/>
              <w:jc w:val="both"/>
              <w:rPr>
                <w:rFonts w:ascii="Arial" w:hAnsi="Arial" w:cs="Arial"/>
                <w:sz w:val="24"/>
                <w:szCs w:val="24"/>
                <w:lang w:val="es-ES_tradnl"/>
              </w:rPr>
            </w:pPr>
          </w:p>
        </w:tc>
        <w:tc>
          <w:tcPr>
            <w:tcW w:w="1506" w:type="dxa"/>
          </w:tcPr>
          <w:p w:rsidR="00033D7C" w:rsidRPr="00033322" w:rsidRDefault="00033D7C" w:rsidP="00033322">
            <w:pPr>
              <w:spacing w:before="319" w:line="360" w:lineRule="auto"/>
              <w:jc w:val="both"/>
              <w:rPr>
                <w:rFonts w:ascii="Arial" w:hAnsi="Arial" w:cs="Arial"/>
                <w:sz w:val="24"/>
                <w:szCs w:val="24"/>
                <w:lang w:val="es-ES_tradnl"/>
              </w:rPr>
            </w:pPr>
          </w:p>
        </w:tc>
      </w:tr>
      <w:tr w:rsidR="00033D7C">
        <w:tc>
          <w:tcPr>
            <w:tcW w:w="1417"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tratamiento</w:t>
            </w:r>
          </w:p>
        </w:tc>
        <w:tc>
          <w:tcPr>
            <w:tcW w:w="853"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x</w:t>
            </w:r>
          </w:p>
        </w:tc>
        <w:tc>
          <w:tcPr>
            <w:tcW w:w="856"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x</w:t>
            </w:r>
          </w:p>
        </w:tc>
        <w:tc>
          <w:tcPr>
            <w:tcW w:w="1002"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x</w:t>
            </w:r>
          </w:p>
        </w:tc>
        <w:tc>
          <w:tcPr>
            <w:tcW w:w="944"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x</w:t>
            </w:r>
          </w:p>
        </w:tc>
        <w:tc>
          <w:tcPr>
            <w:tcW w:w="741"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X</w:t>
            </w:r>
          </w:p>
        </w:tc>
        <w:tc>
          <w:tcPr>
            <w:tcW w:w="800" w:type="dxa"/>
          </w:tcPr>
          <w:p w:rsidR="00033D7C" w:rsidRPr="00033322" w:rsidRDefault="00033D7C" w:rsidP="00033322">
            <w:pPr>
              <w:spacing w:before="319" w:line="360" w:lineRule="auto"/>
              <w:jc w:val="both"/>
              <w:rPr>
                <w:rFonts w:ascii="Arial" w:hAnsi="Arial" w:cs="Arial"/>
                <w:sz w:val="24"/>
                <w:szCs w:val="24"/>
                <w:lang w:val="es-ES_tradnl"/>
              </w:rPr>
            </w:pPr>
          </w:p>
        </w:tc>
        <w:tc>
          <w:tcPr>
            <w:tcW w:w="1061" w:type="dxa"/>
          </w:tcPr>
          <w:p w:rsidR="00033D7C" w:rsidRPr="00033322" w:rsidRDefault="00033D7C" w:rsidP="00033322">
            <w:pPr>
              <w:spacing w:before="319" w:line="360" w:lineRule="auto"/>
              <w:jc w:val="both"/>
              <w:rPr>
                <w:rFonts w:ascii="Arial" w:hAnsi="Arial" w:cs="Arial"/>
                <w:sz w:val="24"/>
                <w:szCs w:val="24"/>
                <w:lang w:val="es-ES_tradnl"/>
              </w:rPr>
            </w:pPr>
          </w:p>
        </w:tc>
        <w:tc>
          <w:tcPr>
            <w:tcW w:w="1506" w:type="dxa"/>
          </w:tcPr>
          <w:p w:rsidR="00033D7C" w:rsidRPr="00033322" w:rsidRDefault="00033D7C" w:rsidP="00033322">
            <w:pPr>
              <w:spacing w:before="319" w:line="360" w:lineRule="auto"/>
              <w:jc w:val="both"/>
              <w:rPr>
                <w:rFonts w:ascii="Arial" w:hAnsi="Arial" w:cs="Arial"/>
                <w:sz w:val="24"/>
                <w:szCs w:val="24"/>
                <w:lang w:val="es-ES_tradnl"/>
              </w:rPr>
            </w:pPr>
          </w:p>
        </w:tc>
      </w:tr>
      <w:tr w:rsidR="00033D7C">
        <w:tc>
          <w:tcPr>
            <w:tcW w:w="1417"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Secado de</w:t>
            </w:r>
            <w:r w:rsidRPr="00033322">
              <w:rPr>
                <w:rFonts w:ascii="Arial" w:hAnsi="Arial" w:cs="Arial"/>
                <w:sz w:val="24"/>
                <w:szCs w:val="24"/>
                <w:lang w:val="es-ES_tradnl"/>
              </w:rPr>
              <w:br/>
              <w:t>lodos</w:t>
            </w:r>
          </w:p>
        </w:tc>
        <w:tc>
          <w:tcPr>
            <w:tcW w:w="853"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x</w:t>
            </w:r>
          </w:p>
        </w:tc>
        <w:tc>
          <w:tcPr>
            <w:tcW w:w="856" w:type="dxa"/>
          </w:tcPr>
          <w:p w:rsidR="00033D7C" w:rsidRPr="00033322" w:rsidRDefault="00033D7C" w:rsidP="00033322">
            <w:pPr>
              <w:spacing w:before="319" w:line="360" w:lineRule="auto"/>
              <w:jc w:val="both"/>
              <w:rPr>
                <w:rFonts w:ascii="Arial" w:hAnsi="Arial" w:cs="Arial"/>
                <w:sz w:val="24"/>
                <w:szCs w:val="24"/>
                <w:lang w:val="es-ES_tradnl"/>
              </w:rPr>
            </w:pPr>
          </w:p>
        </w:tc>
        <w:tc>
          <w:tcPr>
            <w:tcW w:w="1002"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x</w:t>
            </w:r>
          </w:p>
        </w:tc>
        <w:tc>
          <w:tcPr>
            <w:tcW w:w="944" w:type="dxa"/>
          </w:tcPr>
          <w:p w:rsidR="00033D7C" w:rsidRPr="00033322" w:rsidRDefault="00033D7C" w:rsidP="00033322">
            <w:pPr>
              <w:spacing w:before="319" w:line="360" w:lineRule="auto"/>
              <w:jc w:val="both"/>
              <w:rPr>
                <w:rFonts w:ascii="Arial" w:hAnsi="Arial" w:cs="Arial"/>
                <w:sz w:val="24"/>
                <w:szCs w:val="24"/>
                <w:lang w:val="es-ES_tradnl"/>
              </w:rPr>
            </w:pPr>
          </w:p>
        </w:tc>
        <w:tc>
          <w:tcPr>
            <w:tcW w:w="741" w:type="dxa"/>
          </w:tcPr>
          <w:p w:rsidR="00033D7C" w:rsidRPr="00033322" w:rsidRDefault="00033D7C" w:rsidP="00033322">
            <w:pPr>
              <w:spacing w:before="319" w:line="360" w:lineRule="auto"/>
              <w:jc w:val="both"/>
              <w:rPr>
                <w:rFonts w:ascii="Arial" w:hAnsi="Arial" w:cs="Arial"/>
                <w:sz w:val="24"/>
                <w:szCs w:val="24"/>
                <w:lang w:val="es-ES_tradnl"/>
              </w:rPr>
            </w:pPr>
            <w:r w:rsidRPr="00033322">
              <w:rPr>
                <w:rFonts w:ascii="Arial" w:hAnsi="Arial" w:cs="Arial"/>
                <w:sz w:val="24"/>
                <w:szCs w:val="24"/>
                <w:lang w:val="es-ES_tradnl"/>
              </w:rPr>
              <w:t>X</w:t>
            </w:r>
          </w:p>
        </w:tc>
        <w:tc>
          <w:tcPr>
            <w:tcW w:w="800" w:type="dxa"/>
          </w:tcPr>
          <w:p w:rsidR="00033D7C" w:rsidRPr="00033322" w:rsidRDefault="00033D7C" w:rsidP="00033322">
            <w:pPr>
              <w:spacing w:before="319" w:line="360" w:lineRule="auto"/>
              <w:jc w:val="both"/>
              <w:rPr>
                <w:rFonts w:ascii="Arial" w:hAnsi="Arial" w:cs="Arial"/>
                <w:sz w:val="24"/>
                <w:szCs w:val="24"/>
                <w:lang w:val="es-ES_tradnl"/>
              </w:rPr>
            </w:pPr>
          </w:p>
        </w:tc>
        <w:tc>
          <w:tcPr>
            <w:tcW w:w="1061" w:type="dxa"/>
          </w:tcPr>
          <w:p w:rsidR="00033D7C" w:rsidRPr="00033322" w:rsidRDefault="00033D7C" w:rsidP="00033322">
            <w:pPr>
              <w:spacing w:before="319" w:line="360" w:lineRule="auto"/>
              <w:jc w:val="both"/>
              <w:rPr>
                <w:rFonts w:ascii="Arial" w:hAnsi="Arial" w:cs="Arial"/>
                <w:sz w:val="24"/>
                <w:szCs w:val="24"/>
                <w:lang w:val="es-ES_tradnl"/>
              </w:rPr>
            </w:pPr>
          </w:p>
        </w:tc>
        <w:tc>
          <w:tcPr>
            <w:tcW w:w="1506" w:type="dxa"/>
          </w:tcPr>
          <w:p w:rsidR="00033D7C" w:rsidRPr="00033322" w:rsidRDefault="00033D7C" w:rsidP="00033322">
            <w:pPr>
              <w:spacing w:before="319" w:line="360" w:lineRule="auto"/>
              <w:jc w:val="both"/>
              <w:rPr>
                <w:rFonts w:ascii="Arial" w:hAnsi="Arial" w:cs="Arial"/>
                <w:sz w:val="24"/>
                <w:szCs w:val="24"/>
                <w:lang w:val="es-ES_tradnl"/>
              </w:rPr>
            </w:pPr>
          </w:p>
        </w:tc>
      </w:tr>
    </w:tbl>
    <w:p w:rsidR="00033D7C" w:rsidRPr="00255D29" w:rsidRDefault="00033D7C" w:rsidP="00033322">
      <w:pPr>
        <w:spacing w:line="360" w:lineRule="auto"/>
        <w:jc w:val="both"/>
        <w:rPr>
          <w:rFonts w:ascii="Arial" w:hAnsi="Arial" w:cs="Arial"/>
          <w:sz w:val="24"/>
          <w:szCs w:val="24"/>
          <w:lang w:val="es-ES_tradnl"/>
        </w:rPr>
      </w:pPr>
      <w:r>
        <w:rPr>
          <w:rFonts w:ascii="Arial" w:hAnsi="Arial" w:cs="Arial"/>
          <w:sz w:val="24"/>
          <w:szCs w:val="24"/>
          <w:lang w:val="es-ES_tradnl"/>
        </w:rPr>
        <w:t>Tabla 5.8.1 equipos usada en la planta</w:t>
      </w:r>
    </w:p>
    <w:p w:rsidR="00033D7C" w:rsidRPr="005F400C" w:rsidRDefault="00033D7C" w:rsidP="00B355E1">
      <w:pPr>
        <w:rPr>
          <w:rFonts w:ascii="Arial" w:hAnsi="Arial" w:cs="Arial"/>
          <w:sz w:val="24"/>
          <w:szCs w:val="24"/>
          <w:lang w:val="es-ES_tradnl"/>
        </w:rPr>
      </w:pPr>
    </w:p>
    <w:p w:rsidR="00033D7C" w:rsidRDefault="00033D7C" w:rsidP="00304401">
      <w:pPr>
        <w:rPr>
          <w:rFonts w:ascii="Arial" w:hAnsi="Arial" w:cs="Arial"/>
          <w:sz w:val="24"/>
          <w:szCs w:val="24"/>
          <w:lang w:val="es-ES_tradnl"/>
        </w:rPr>
      </w:pPr>
    </w:p>
    <w:p w:rsidR="00033D7C" w:rsidRDefault="00033D7C" w:rsidP="00304401">
      <w:pPr>
        <w:rPr>
          <w:rFonts w:ascii="Arial" w:hAnsi="Arial" w:cs="Arial"/>
          <w:sz w:val="24"/>
          <w:szCs w:val="24"/>
          <w:lang w:val="es-ES_tradnl"/>
        </w:rPr>
      </w:pPr>
    </w:p>
    <w:p w:rsidR="00033D7C" w:rsidRDefault="00033D7C" w:rsidP="00304401">
      <w:pPr>
        <w:rPr>
          <w:rFonts w:ascii="Arial" w:hAnsi="Arial" w:cs="Arial"/>
          <w:sz w:val="24"/>
          <w:szCs w:val="24"/>
          <w:lang w:val="es-ES_tradnl"/>
        </w:rPr>
      </w:pPr>
    </w:p>
    <w:p w:rsidR="00033D7C" w:rsidRDefault="00033D7C" w:rsidP="00304401">
      <w:pPr>
        <w:rPr>
          <w:rFonts w:ascii="Arial" w:hAnsi="Arial" w:cs="Arial"/>
          <w:sz w:val="24"/>
          <w:szCs w:val="24"/>
          <w:lang w:val="es-ES_tradnl"/>
        </w:rPr>
      </w:pPr>
    </w:p>
    <w:p w:rsidR="00033D7C" w:rsidRDefault="00033D7C" w:rsidP="00304401">
      <w:pPr>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9C5B6E" w:rsidP="003E32C1">
      <w:pPr>
        <w:jc w:val="both"/>
        <w:rPr>
          <w:rFonts w:ascii="Arial" w:hAnsi="Arial" w:cs="Arial"/>
          <w:sz w:val="24"/>
          <w:szCs w:val="24"/>
          <w:lang w:val="es-ES_tradnl"/>
        </w:rPr>
      </w:pPr>
      <w:r w:rsidRPr="009C5B6E">
        <w:rPr>
          <w:rFonts w:ascii="Arial" w:hAnsi="Arial" w:cs="Arial"/>
          <w:sz w:val="24"/>
          <w:szCs w:val="24"/>
          <w:lang w:val="es-ES_trad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78" type="#_x0000_t136" style="width:441.95pt;height:76.95pt" stroked="f">
            <v:fill color2="#aaa" type="gradient"/>
            <v:shadow on="t" color="#4d4d4d" opacity="52429f" offset=",3pt"/>
            <v:textpath style="font-family:&quot;Arial Black&quot;;v-text-spacing:78650f;v-text-kern:t" trim="t" fitpath="t" string="LINANEAMIENTO DE VISITAS&#10;"/>
          </v:shape>
        </w:pict>
      </w: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p>
    <w:p w:rsidR="00033D7C" w:rsidRPr="003E32C1" w:rsidRDefault="00033D7C" w:rsidP="003E32C1">
      <w:pPr>
        <w:jc w:val="both"/>
        <w:rPr>
          <w:rFonts w:ascii="Arial" w:hAnsi="Arial" w:cs="Arial"/>
          <w:sz w:val="24"/>
          <w:szCs w:val="24"/>
          <w:lang w:val="es-ES_tradnl"/>
        </w:rPr>
      </w:pPr>
      <w:r>
        <w:rPr>
          <w:rFonts w:ascii="Arial" w:hAnsi="Arial" w:cs="Arial"/>
          <w:sz w:val="24"/>
          <w:szCs w:val="24"/>
          <w:lang w:val="es-ES_tradnl"/>
        </w:rPr>
        <w:lastRenderedPageBreak/>
        <w:t>5.9 LINEAMIENTOS DE VISITAS</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En caso de visitas de grupos escolares:</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 xml:space="preserve"> </w:t>
      </w: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Todas las vistas de grupos de estudiantes y maestros a las plantas deberán ser solicitadas por escrito al área de coordinación y comunicación social con anticipación previa de una semana.</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Únicamente y por razones de seguridad, no se permiten visitas de grupos de preescolar.</w:t>
      </w:r>
    </w:p>
    <w:p w:rsidR="00033D7C" w:rsidRPr="00A87B4D" w:rsidRDefault="00033D7C" w:rsidP="003E32C1">
      <w:pPr>
        <w:pStyle w:val="Prrafodelista"/>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Los grupos de adultos visitantes estará conformado por un máximo de 30 personas por recorrido.</w:t>
      </w:r>
    </w:p>
    <w:p w:rsidR="00033D7C" w:rsidRPr="00A87B4D" w:rsidRDefault="00033D7C" w:rsidP="003E32C1">
      <w:pPr>
        <w:pStyle w:val="Prrafodelista"/>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Los grupos de niños visitantes, estarán conformados por un máximo de 20 personas y un adulto por cada 5 niños.</w:t>
      </w:r>
    </w:p>
    <w:p w:rsidR="00033D7C" w:rsidRPr="00A87B4D" w:rsidRDefault="00033D7C" w:rsidP="003E32C1">
      <w:pPr>
        <w:pStyle w:val="Prrafodelista"/>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 xml:space="preserve">A los grupos con capacidades diferentes visitantes, se les hará saber que las instalaciones no están diseñadas, ni construidas para recibirlos, por lo k dicho recorrido estará condicionada al criterio de la Gerencia General del SMAPA. </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 xml:space="preserve"> </w:t>
      </w: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El grupo deberá venir acompañado de un maestro responsable así como de personal capacitado de la planta, los cuales fungirán como guías durante el recorrido.</w:t>
      </w:r>
    </w:p>
    <w:p w:rsidR="00033D7C" w:rsidRPr="00A87B4D" w:rsidRDefault="00033D7C" w:rsidP="003E32C1">
      <w:pPr>
        <w:pStyle w:val="Prrafodelista"/>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La Dirección de Operaciones y Mantenimiento asumirá que los visitantes menores de 18 años cuentan con el permiso de  sus padres o responsables legales para efectuar la isita a nuestras instalaciones.</w:t>
      </w:r>
    </w:p>
    <w:p w:rsidR="00033D7C" w:rsidRPr="00A87B4D" w:rsidRDefault="00033D7C" w:rsidP="003E32C1">
      <w:pPr>
        <w:pStyle w:val="Prrafodelista"/>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 xml:space="preserve">Al momento de autorizarse las visitas de un grupo de menores de edad la Coordinación de Comunicación Social enviara un formato de carta responsiva al representante del grupo para que este a su vez  lo haga llegar a sus respectivos tutores y sea presentado hasta el día de la visita; sin </w:t>
      </w:r>
      <w:r w:rsidRPr="00A87B4D">
        <w:rPr>
          <w:rFonts w:ascii="Arial" w:hAnsi="Arial" w:cs="Arial"/>
          <w:sz w:val="24"/>
          <w:szCs w:val="24"/>
        </w:rPr>
        <w:lastRenderedPageBreak/>
        <w:t>excepción alguna no se le permitirá la entrada a las instalaciones al menor de edad que no cumpla con este requisito.</w:t>
      </w:r>
    </w:p>
    <w:p w:rsidR="00033D7C" w:rsidRPr="00A87B4D" w:rsidRDefault="00033D7C" w:rsidP="003E32C1">
      <w:pPr>
        <w:pStyle w:val="Prrafodelista"/>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En caso de accidente antes, durante y después de la visita, el SMAPA no será considerado como responsable.</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Al llegar a la caseta de vigilancia el maestro responsable, tiene la obligación y en representación de todo el grupo de llenar el registro de entrada y dejará una identificación (La cual será devuelta al salir), indicando el numero total de visitantes y la escuela de procedencia.</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Se recomienda respetar los señalamientos en el interior de las instalaciones, tanto al transitar en vehículo como por las áreas operativas.</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Existe un área específica de estacionamiento destinada para visitas que será indicada por  el personal de la planta encargado del recorrido por lo que se solicita a los grupos de visitantes utilizar estos espacios.</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 xml:space="preserve">Al inicio del recorrido la Coordinación de Comunicación Social  deberá  de efectuar  una reseña histórica, inducción del proceso y  de las políticas de seguridad que deberán acatar en todo momento durante su estadía en las plantas operativas. </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Solo se permite el transito de los visitantes por las áreas señaladas por el guía.</w:t>
      </w: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La coordinación de comunicación social tendrá la facultad para decidir las áreas y/o lugares que contendrá el recorrido dentro de la planta, esto de acuerdo a las características del grupo visitante.</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Se recomienda a los visitantes transitar en orden y acatar las medidas preventivas de seguridad que se les indique, en caso contrario la visita tendrá que ser suspendida.</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 xml:space="preserve">Solo se pueden efectuar recorridos a las instalaciones en días hábiles y dentro del horario de 09:00 a 11:00 hrs para la recepción de los grupos, en las instalaciones donde se realizara la visita. </w:t>
      </w:r>
    </w:p>
    <w:p w:rsidR="00033D7C" w:rsidRPr="00A87B4D" w:rsidRDefault="00033D7C" w:rsidP="003E32C1">
      <w:pPr>
        <w:pStyle w:val="Prrafodelista"/>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lastRenderedPageBreak/>
        <w:t>El ingreso de los visitantes deberá efectuarse en la fecha y hora acordada,                            en caso de presentar algún inconveniente que retrase la hora de llegada a las instalaciones, el representante del grupo deberá informar a la Coordinación de Comunicación Social.</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No se permite a los visitantes jugar en las áreas de estacionamiento.</w:t>
      </w:r>
    </w:p>
    <w:p w:rsidR="00033D7C" w:rsidRPr="00A87B4D" w:rsidRDefault="00033D7C" w:rsidP="003E32C1">
      <w:pPr>
        <w:pStyle w:val="Prrafodelista"/>
        <w:jc w:val="both"/>
        <w:rPr>
          <w:rFonts w:ascii="Arial" w:hAnsi="Arial" w:cs="Arial"/>
          <w:sz w:val="24"/>
          <w:szCs w:val="24"/>
        </w:rPr>
      </w:pPr>
    </w:p>
    <w:p w:rsidR="00033D7C" w:rsidRPr="00A87B4D" w:rsidRDefault="00033D7C" w:rsidP="003E32C1">
      <w:p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Está estrictamente prohibido:</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pStyle w:val="Prrafodelista"/>
        <w:numPr>
          <w:ilvl w:val="0"/>
          <w:numId w:val="85"/>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Ingerir debidas y/o alimentos durante el recorrido</w:t>
      </w:r>
    </w:p>
    <w:p w:rsidR="00033D7C" w:rsidRPr="00A87B4D" w:rsidRDefault="00033D7C" w:rsidP="003E32C1">
      <w:pPr>
        <w:pStyle w:val="Prrafodelista"/>
        <w:numPr>
          <w:ilvl w:val="0"/>
          <w:numId w:val="85"/>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Ingerir goma de mascar.</w:t>
      </w:r>
    </w:p>
    <w:p w:rsidR="00033D7C" w:rsidRPr="00A87B4D" w:rsidRDefault="00033D7C" w:rsidP="003E32C1">
      <w:pPr>
        <w:pStyle w:val="Prrafodelista"/>
        <w:numPr>
          <w:ilvl w:val="0"/>
          <w:numId w:val="85"/>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Introducir o ingerir bebidas embriagantes o cualquier tipo de enervantes.</w:t>
      </w:r>
    </w:p>
    <w:p w:rsidR="00033D7C" w:rsidRPr="00A87B4D" w:rsidRDefault="00033D7C" w:rsidP="003E32C1">
      <w:pPr>
        <w:pStyle w:val="Prrafodelista"/>
        <w:numPr>
          <w:ilvl w:val="0"/>
          <w:numId w:val="85"/>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Escupir dentro de las áreas de procesos operativos.</w:t>
      </w:r>
    </w:p>
    <w:p w:rsidR="00033D7C" w:rsidRPr="00A87B4D" w:rsidRDefault="00033D7C" w:rsidP="003E32C1">
      <w:pPr>
        <w:pStyle w:val="Prrafodelista"/>
        <w:numPr>
          <w:ilvl w:val="0"/>
          <w:numId w:val="85"/>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Correr, empujar y gritar dentro de las plantas operativas</w:t>
      </w:r>
    </w:p>
    <w:p w:rsidR="00033D7C" w:rsidRPr="00A87B4D" w:rsidRDefault="00033D7C" w:rsidP="003E32C1">
      <w:pPr>
        <w:pStyle w:val="Prrafodelista"/>
        <w:numPr>
          <w:ilvl w:val="0"/>
          <w:numId w:val="85"/>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El contacto con cualquier superficie, estructura, equipo o instalaciones de las áreas operativas, a demás de evitar tocar los fluidos y sólidos en proceso ( aguas en proceso de potabilización, aguas residuales y lodos)</w:t>
      </w:r>
    </w:p>
    <w:p w:rsidR="00033D7C" w:rsidRPr="00A87B4D" w:rsidRDefault="00033D7C" w:rsidP="003E32C1">
      <w:pPr>
        <w:pStyle w:val="Prrafodelista"/>
        <w:numPr>
          <w:ilvl w:val="0"/>
          <w:numId w:val="85"/>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Fotografiar, filmar, grabar sonidos y utilización de celulares; a consideración dela Gerencia General.</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pStyle w:val="Prrafodelista"/>
        <w:numPr>
          <w:ilvl w:val="0"/>
          <w:numId w:val="81"/>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Al término del recorrido se recomienda retirarse en orden.</w:t>
      </w:r>
    </w:p>
    <w:p w:rsidR="00033D7C" w:rsidRPr="00A87B4D" w:rsidRDefault="00033D7C" w:rsidP="003E32C1">
      <w:pPr>
        <w:pStyle w:val="Prrafodelista"/>
        <w:jc w:val="both"/>
        <w:rPr>
          <w:rFonts w:ascii="Arial" w:hAnsi="Arial" w:cs="Arial"/>
          <w:sz w:val="24"/>
          <w:szCs w:val="24"/>
        </w:rPr>
      </w:pPr>
    </w:p>
    <w:p w:rsidR="00033D7C" w:rsidRPr="00A87B4D" w:rsidRDefault="00033D7C" w:rsidP="003E32C1">
      <w:p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Vestimenta obligatoria para visitantes</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 xml:space="preserve"> Adultos:</w:t>
      </w:r>
    </w:p>
    <w:p w:rsidR="00033D7C" w:rsidRPr="00A87B4D" w:rsidRDefault="00033D7C" w:rsidP="003E32C1">
      <w:pPr>
        <w:pStyle w:val="Prrafodelista"/>
        <w:numPr>
          <w:ilvl w:val="0"/>
          <w:numId w:val="83"/>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camisas o blusas preferentemente de mangas largas, no blusas de tirantes.</w:t>
      </w:r>
    </w:p>
    <w:p w:rsidR="00033D7C" w:rsidRPr="00A87B4D" w:rsidRDefault="00033D7C" w:rsidP="003E32C1">
      <w:pPr>
        <w:pStyle w:val="Prrafodelista"/>
        <w:numPr>
          <w:ilvl w:val="0"/>
          <w:numId w:val="82"/>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Pants o pantalones largos, no shorts o faldas de ningún tipo.</w:t>
      </w:r>
    </w:p>
    <w:p w:rsidR="00033D7C" w:rsidRPr="00A87B4D" w:rsidRDefault="00033D7C" w:rsidP="003E32C1">
      <w:pPr>
        <w:pStyle w:val="Prrafodelista"/>
        <w:numPr>
          <w:ilvl w:val="0"/>
          <w:numId w:val="82"/>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Zapatos cerrados preferentemente de tipos industriales, no tenis ni zapatos descubiertos.</w:t>
      </w:r>
    </w:p>
    <w:p w:rsidR="00033D7C" w:rsidRPr="00A87B4D" w:rsidRDefault="00033D7C" w:rsidP="003E32C1">
      <w:pPr>
        <w:pStyle w:val="Prrafodelista"/>
        <w:numPr>
          <w:ilvl w:val="0"/>
          <w:numId w:val="82"/>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Gorra opcional.</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 xml:space="preserve"> Menores de edad:</w:t>
      </w:r>
    </w:p>
    <w:p w:rsidR="00033D7C" w:rsidRPr="00A87B4D" w:rsidRDefault="00033D7C" w:rsidP="003E32C1">
      <w:pPr>
        <w:pStyle w:val="Prrafodelista"/>
        <w:numPr>
          <w:ilvl w:val="0"/>
          <w:numId w:val="84"/>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Portar el uniforme oficial de la institución educativa que pertenece, preferentemente con playera manga larga.</w:t>
      </w:r>
    </w:p>
    <w:p w:rsidR="00033D7C" w:rsidRPr="00A87B4D" w:rsidRDefault="00033D7C" w:rsidP="003E32C1">
      <w:pPr>
        <w:pStyle w:val="Prrafodelista"/>
        <w:numPr>
          <w:ilvl w:val="0"/>
          <w:numId w:val="84"/>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Pants o pantalones largos no shorts o faldas de ningún tipo.</w:t>
      </w:r>
    </w:p>
    <w:p w:rsidR="00033D7C" w:rsidRPr="00A87B4D" w:rsidRDefault="00033D7C" w:rsidP="003E32C1">
      <w:pPr>
        <w:pStyle w:val="Prrafodelista"/>
        <w:numPr>
          <w:ilvl w:val="0"/>
          <w:numId w:val="84"/>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Zapatos cerrados sin tacón.</w:t>
      </w:r>
    </w:p>
    <w:p w:rsidR="00033D7C" w:rsidRPr="00A87B4D" w:rsidRDefault="00033D7C" w:rsidP="003E32C1">
      <w:pPr>
        <w:pStyle w:val="Prrafodelista"/>
        <w:numPr>
          <w:ilvl w:val="0"/>
          <w:numId w:val="84"/>
        </w:num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lastRenderedPageBreak/>
        <w:t xml:space="preserve">Gorra opcional. </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Toda persona que ingrese a las plantas operativas del SMAPA deberá portar un equipo de protección personal que será proporcionado por la Coordinación de Comunicación Social al ingresar a la planta que será devuelto al salir.</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Paro de planta.</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p>
    <w:p w:rsidR="00033D7C" w:rsidRPr="00A87B4D" w:rsidRDefault="00033D7C" w:rsidP="003E32C1">
      <w:p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 xml:space="preserve">Las plantas  operativas cuentan con un proceso de mantenimiento y limpieza que se efectúan periódicamente para mantener los equipos en óptimas condiciones de funcionamiento, en caso de que en el momento de la visita las instalaciones se encuentren el mantenimiento, se suspenderá la  o se pospondrá la visita. </w:t>
      </w:r>
    </w:p>
    <w:p w:rsidR="00033D7C" w:rsidRPr="00A87B4D" w:rsidRDefault="00033D7C" w:rsidP="003E32C1">
      <w:pPr>
        <w:autoSpaceDE w:val="0"/>
        <w:autoSpaceDN w:val="0"/>
        <w:adjustRightInd w:val="0"/>
        <w:spacing w:after="0" w:line="240" w:lineRule="auto"/>
        <w:jc w:val="both"/>
        <w:rPr>
          <w:rFonts w:ascii="Arial" w:hAnsi="Arial" w:cs="Arial"/>
          <w:sz w:val="24"/>
          <w:szCs w:val="24"/>
        </w:rPr>
      </w:pPr>
      <w:r w:rsidRPr="00A87B4D">
        <w:rPr>
          <w:rFonts w:ascii="Arial" w:hAnsi="Arial" w:cs="Arial"/>
          <w:sz w:val="24"/>
          <w:szCs w:val="24"/>
        </w:rPr>
        <w:t xml:space="preserve"> </w:t>
      </w:r>
    </w:p>
    <w:p w:rsidR="00033D7C" w:rsidRPr="00A87B4D" w:rsidRDefault="00033D7C" w:rsidP="003E32C1">
      <w:pPr>
        <w:jc w:val="both"/>
        <w:rPr>
          <w:rFonts w:ascii="Arial" w:hAnsi="Arial" w:cs="Arial"/>
          <w:sz w:val="24"/>
          <w:szCs w:val="24"/>
        </w:rPr>
      </w:pPr>
    </w:p>
    <w:p w:rsidR="00033D7C" w:rsidRDefault="00033D7C" w:rsidP="00033322">
      <w:pPr>
        <w:jc w:val="center"/>
        <w:rPr>
          <w:rFonts w:ascii="Arial" w:hAnsi="Arial" w:cs="Arial"/>
          <w:sz w:val="24"/>
          <w:szCs w:val="24"/>
          <w:lang w:val="es-ES_tradnl"/>
        </w:rPr>
      </w:pPr>
      <w:r>
        <w:rPr>
          <w:rFonts w:ascii="Arial" w:hAnsi="Arial" w:cs="Arial"/>
          <w:sz w:val="24"/>
          <w:szCs w:val="24"/>
          <w:lang w:val="es-ES_tradnl"/>
        </w:rPr>
        <w:br w:type="page"/>
      </w:r>
    </w:p>
    <w:p w:rsidR="00033D7C" w:rsidRDefault="00033D7C" w:rsidP="00033322">
      <w:pPr>
        <w:jc w:val="center"/>
        <w:rPr>
          <w:rFonts w:ascii="Arial" w:hAnsi="Arial" w:cs="Arial"/>
          <w:sz w:val="24"/>
          <w:szCs w:val="24"/>
          <w:lang w:val="es-ES_tradnl"/>
        </w:rPr>
      </w:pPr>
    </w:p>
    <w:p w:rsidR="00033D7C" w:rsidRDefault="00033D7C" w:rsidP="00033322">
      <w:pPr>
        <w:jc w:val="center"/>
        <w:rPr>
          <w:rFonts w:ascii="Arial" w:hAnsi="Arial" w:cs="Arial"/>
          <w:sz w:val="24"/>
          <w:szCs w:val="24"/>
          <w:lang w:val="es-ES_tradnl"/>
        </w:rPr>
      </w:pPr>
    </w:p>
    <w:p w:rsidR="00033D7C" w:rsidRDefault="00033D7C" w:rsidP="00033322">
      <w:pPr>
        <w:jc w:val="center"/>
        <w:rPr>
          <w:rFonts w:ascii="Arial" w:hAnsi="Arial" w:cs="Arial"/>
          <w:sz w:val="24"/>
          <w:szCs w:val="24"/>
          <w:lang w:val="es-ES_tradnl"/>
        </w:rPr>
      </w:pPr>
    </w:p>
    <w:p w:rsidR="00033D7C" w:rsidRDefault="009C5B6E" w:rsidP="00033322">
      <w:pPr>
        <w:jc w:val="center"/>
        <w:rPr>
          <w:rFonts w:ascii="Arial" w:hAnsi="Arial" w:cs="Arial"/>
          <w:sz w:val="24"/>
          <w:szCs w:val="24"/>
          <w:lang w:val="es-ES_tradnl"/>
        </w:rPr>
      </w:pPr>
      <w:r w:rsidRPr="009C5B6E">
        <w:rPr>
          <w:rFonts w:ascii="Arial" w:hAnsi="Arial" w:cs="Arial"/>
          <w:sz w:val="24"/>
          <w:szCs w:val="24"/>
          <w:lang w:val="es-ES_tradnl"/>
        </w:rPr>
        <w:pict>
          <v:shape id="_x0000_i1079" type="#_x0000_t144" style="width:380.7pt;height:51.3pt" fillcolor="black">
            <v:shadow color="#868686"/>
            <v:textpath style="font-family:&quot;Arial Black&quot;" fitshape="t" trim="t" string="SUB-PROGRAMA IX"/>
          </v:shape>
        </w:pict>
      </w:r>
    </w:p>
    <w:p w:rsidR="00033D7C" w:rsidRDefault="00033D7C" w:rsidP="00033322">
      <w:pPr>
        <w:jc w:val="center"/>
        <w:rPr>
          <w:rFonts w:ascii="Arial" w:hAnsi="Arial" w:cs="Arial"/>
          <w:sz w:val="24"/>
          <w:szCs w:val="24"/>
          <w:lang w:val="es-ES_tradnl"/>
        </w:rPr>
      </w:pPr>
    </w:p>
    <w:p w:rsidR="00033D7C" w:rsidRDefault="00033D7C" w:rsidP="00033322">
      <w:pPr>
        <w:jc w:val="center"/>
        <w:rPr>
          <w:rFonts w:ascii="Arial" w:hAnsi="Arial" w:cs="Arial"/>
          <w:sz w:val="24"/>
          <w:szCs w:val="24"/>
          <w:lang w:val="es-ES_tradnl"/>
        </w:rPr>
      </w:pPr>
    </w:p>
    <w:p w:rsidR="00033D7C" w:rsidRDefault="00033D7C" w:rsidP="00033322">
      <w:pPr>
        <w:jc w:val="center"/>
        <w:rPr>
          <w:rFonts w:ascii="Arial" w:hAnsi="Arial" w:cs="Arial"/>
          <w:sz w:val="24"/>
          <w:szCs w:val="24"/>
          <w:lang w:val="es-ES_tradnl"/>
        </w:rPr>
      </w:pPr>
    </w:p>
    <w:p w:rsidR="00033D7C" w:rsidRPr="00D344FD" w:rsidRDefault="00033D7C" w:rsidP="00033322">
      <w:pPr>
        <w:jc w:val="center"/>
        <w:rPr>
          <w:rFonts w:ascii="Arial" w:hAnsi="Arial" w:cs="Arial"/>
          <w:sz w:val="44"/>
          <w:szCs w:val="44"/>
          <w:lang w:val="es-ES_tradnl"/>
        </w:rPr>
      </w:pPr>
    </w:p>
    <w:p w:rsidR="00033D7C" w:rsidRDefault="00033D7C" w:rsidP="00033322">
      <w:pPr>
        <w:jc w:val="center"/>
        <w:rPr>
          <w:rFonts w:ascii="Arial" w:hAnsi="Arial" w:cs="Arial"/>
          <w:sz w:val="44"/>
          <w:szCs w:val="44"/>
          <w:lang w:val="es-ES_tradnl"/>
        </w:rPr>
      </w:pPr>
    </w:p>
    <w:p w:rsidR="00033D7C" w:rsidRDefault="00033D7C" w:rsidP="00033322">
      <w:pPr>
        <w:jc w:val="center"/>
        <w:rPr>
          <w:rFonts w:ascii="Arial" w:hAnsi="Arial" w:cs="Arial"/>
          <w:sz w:val="44"/>
          <w:szCs w:val="44"/>
          <w:lang w:val="es-ES_tradnl"/>
        </w:rPr>
      </w:pPr>
    </w:p>
    <w:p w:rsidR="00033D7C" w:rsidRDefault="00033D7C" w:rsidP="00033322">
      <w:pPr>
        <w:jc w:val="center"/>
        <w:rPr>
          <w:rFonts w:ascii="Arial" w:hAnsi="Arial" w:cs="Arial"/>
          <w:sz w:val="44"/>
          <w:szCs w:val="44"/>
          <w:lang w:val="es-ES_tradnl"/>
        </w:rPr>
      </w:pPr>
    </w:p>
    <w:p w:rsidR="00033D7C" w:rsidRDefault="00033D7C" w:rsidP="00033322">
      <w:pPr>
        <w:jc w:val="center"/>
        <w:rPr>
          <w:rFonts w:ascii="Arial" w:hAnsi="Arial" w:cs="Arial"/>
          <w:sz w:val="44"/>
          <w:szCs w:val="44"/>
          <w:lang w:val="es-ES_tradnl"/>
        </w:rPr>
      </w:pPr>
    </w:p>
    <w:p w:rsidR="00033D7C" w:rsidRDefault="009C5B6E" w:rsidP="00033322">
      <w:pPr>
        <w:jc w:val="center"/>
        <w:rPr>
          <w:rFonts w:ascii="Arial" w:hAnsi="Arial" w:cs="Arial"/>
          <w:sz w:val="44"/>
          <w:szCs w:val="44"/>
          <w:lang w:val="es-ES_tradnl"/>
        </w:rPr>
      </w:pPr>
      <w:r w:rsidRPr="009C5B6E">
        <w:rPr>
          <w:rFonts w:ascii="Arial" w:hAnsi="Arial" w:cs="Arial"/>
          <w:sz w:val="44"/>
          <w:szCs w:val="44"/>
          <w:lang w:val="es-ES_tradnl"/>
        </w:rPr>
        <w:pict>
          <v:shape id="_x0000_i1080" type="#_x0000_t175" style="width:441.95pt;height:41.4pt" adj="7200" fillcolor="black">
            <v:shadow color="#868686"/>
            <v:textpath style="font-family:&quot;Times New Roman&quot;;v-text-kern:t" trim="t" fitpath="t" string="RECOMENDASIONES Y CONCLUSIONES"/>
          </v:shape>
        </w:pict>
      </w:r>
    </w:p>
    <w:p w:rsidR="00033D7C" w:rsidRDefault="00033D7C" w:rsidP="00033322">
      <w:pPr>
        <w:jc w:val="center"/>
        <w:rPr>
          <w:rFonts w:ascii="Arial" w:hAnsi="Arial" w:cs="Arial"/>
          <w:sz w:val="44"/>
          <w:szCs w:val="44"/>
          <w:lang w:val="es-ES_tradnl"/>
        </w:rPr>
      </w:pPr>
    </w:p>
    <w:p w:rsidR="00033D7C" w:rsidRDefault="00033D7C" w:rsidP="000F7EC7">
      <w:pPr>
        <w:rPr>
          <w:rFonts w:ascii="Arial" w:hAnsi="Arial" w:cs="Arial"/>
          <w:sz w:val="24"/>
          <w:szCs w:val="24"/>
          <w:lang w:val="es-ES_tradnl"/>
        </w:rPr>
      </w:pPr>
    </w:p>
    <w:p w:rsidR="00033D7C" w:rsidRPr="000F7EC7" w:rsidRDefault="00033D7C" w:rsidP="000F7EC7">
      <w:pPr>
        <w:rPr>
          <w:rFonts w:ascii="Arial" w:hAnsi="Arial" w:cs="Arial"/>
          <w:sz w:val="24"/>
          <w:szCs w:val="24"/>
          <w:lang w:val="es-ES_tradnl"/>
        </w:rPr>
      </w:pPr>
    </w:p>
    <w:p w:rsidR="00033D7C" w:rsidRDefault="00033D7C" w:rsidP="003E32C1">
      <w:pPr>
        <w:rPr>
          <w:rFonts w:ascii="Arial" w:hAnsi="Arial" w:cs="Arial"/>
          <w:sz w:val="24"/>
          <w:szCs w:val="24"/>
          <w:lang w:val="es-ES_tradnl"/>
        </w:rPr>
      </w:pPr>
      <w:r>
        <w:rPr>
          <w:rFonts w:ascii="Arial" w:hAnsi="Arial" w:cs="Arial"/>
          <w:sz w:val="24"/>
          <w:szCs w:val="24"/>
          <w:lang w:val="es-ES_tradnl"/>
        </w:rPr>
        <w:t>5.10.1CONCLUSIONES.</w:t>
      </w:r>
    </w:p>
    <w:p w:rsidR="00033D7C" w:rsidRDefault="00033D7C" w:rsidP="003E32C1">
      <w:pPr>
        <w:jc w:val="both"/>
        <w:rPr>
          <w:rFonts w:ascii="Arial" w:hAnsi="Arial" w:cs="Arial"/>
          <w:sz w:val="24"/>
          <w:szCs w:val="24"/>
          <w:lang w:val="es-ES_tradnl"/>
        </w:rPr>
      </w:pPr>
      <w:r>
        <w:rPr>
          <w:rFonts w:ascii="Arial" w:hAnsi="Arial" w:cs="Arial"/>
          <w:sz w:val="24"/>
          <w:szCs w:val="24"/>
          <w:lang w:val="es-ES_tradnl"/>
        </w:rPr>
        <w:t>La planta de tratamiento de aguas residuales que se encuentra ubicada en la colonia Paso limón se encuentra con un alto nivel de riesgo puesto que solo se cumple el 55% de lo estipulado por la STPS, esto es a causa de que los trabajadores no tienen el conocimiento, entrenamiento y equipo suficiente además de resistirse a la idea de usar los equipos de protección adecuadamente.</w:t>
      </w:r>
    </w:p>
    <w:p w:rsidR="00033D7C" w:rsidRDefault="00033D7C" w:rsidP="003E32C1">
      <w:pPr>
        <w:jc w:val="both"/>
        <w:rPr>
          <w:rFonts w:ascii="Arial" w:hAnsi="Arial" w:cs="Arial"/>
          <w:sz w:val="24"/>
          <w:szCs w:val="24"/>
          <w:lang w:val="es-ES_tradnl"/>
        </w:rPr>
      </w:pPr>
      <w:r>
        <w:rPr>
          <w:rFonts w:ascii="Arial" w:hAnsi="Arial" w:cs="Arial"/>
          <w:sz w:val="24"/>
          <w:szCs w:val="24"/>
          <w:lang w:val="es-ES_tradnl"/>
        </w:rPr>
        <w:t>Pero con la correcta aplicación de los sub-programas propuesto, se pretende alcanzar los estándares establecidos por la STPS, para considerarse como empresa segura.</w:t>
      </w:r>
    </w:p>
    <w:p w:rsidR="00033D7C" w:rsidRDefault="00033D7C" w:rsidP="003E32C1">
      <w:pPr>
        <w:jc w:val="both"/>
        <w:rPr>
          <w:rFonts w:ascii="Arial" w:hAnsi="Arial" w:cs="Arial"/>
          <w:sz w:val="24"/>
          <w:szCs w:val="24"/>
          <w:lang w:val="es-ES_tradnl"/>
        </w:rPr>
      </w:pPr>
    </w:p>
    <w:p w:rsidR="00033D7C" w:rsidRDefault="00033D7C" w:rsidP="003E32C1">
      <w:pPr>
        <w:jc w:val="both"/>
        <w:rPr>
          <w:rFonts w:ascii="Arial" w:hAnsi="Arial" w:cs="Arial"/>
          <w:sz w:val="24"/>
          <w:szCs w:val="24"/>
          <w:lang w:val="es-ES_tradnl"/>
        </w:rPr>
      </w:pPr>
      <w:r>
        <w:rPr>
          <w:rFonts w:ascii="Arial" w:hAnsi="Arial" w:cs="Arial"/>
          <w:sz w:val="24"/>
          <w:szCs w:val="24"/>
          <w:lang w:val="es-ES_tradnl"/>
        </w:rPr>
        <w:t>5.10.2RECOMENDACIONES.</w:t>
      </w:r>
    </w:p>
    <w:p w:rsidR="00033D7C" w:rsidRDefault="00033D7C" w:rsidP="003E32C1">
      <w:pPr>
        <w:numPr>
          <w:ilvl w:val="0"/>
          <w:numId w:val="78"/>
        </w:numPr>
        <w:jc w:val="both"/>
        <w:rPr>
          <w:rFonts w:ascii="Arial" w:hAnsi="Arial" w:cs="Arial"/>
          <w:sz w:val="24"/>
          <w:szCs w:val="24"/>
          <w:lang w:val="es-ES_tradnl"/>
        </w:rPr>
      </w:pPr>
      <w:r>
        <w:rPr>
          <w:rFonts w:ascii="Arial" w:hAnsi="Arial" w:cs="Arial"/>
          <w:sz w:val="24"/>
          <w:szCs w:val="24"/>
          <w:lang w:val="es-ES_tradnl"/>
        </w:rPr>
        <w:t>implementar programas de capacitación sobre seguridad e higiene</w:t>
      </w:r>
    </w:p>
    <w:p w:rsidR="00033D7C" w:rsidRDefault="00033D7C" w:rsidP="003E32C1">
      <w:pPr>
        <w:numPr>
          <w:ilvl w:val="0"/>
          <w:numId w:val="78"/>
        </w:numPr>
        <w:jc w:val="both"/>
        <w:rPr>
          <w:rFonts w:ascii="Arial" w:hAnsi="Arial" w:cs="Arial"/>
          <w:sz w:val="24"/>
          <w:szCs w:val="24"/>
          <w:lang w:val="es-ES_tradnl"/>
        </w:rPr>
      </w:pPr>
      <w:r>
        <w:rPr>
          <w:rFonts w:ascii="Arial" w:hAnsi="Arial" w:cs="Arial"/>
          <w:sz w:val="24"/>
          <w:szCs w:val="24"/>
          <w:lang w:val="es-ES_tradnl"/>
        </w:rPr>
        <w:t>Elaborar campañas de concientización sobre el uso de EPP.</w:t>
      </w:r>
    </w:p>
    <w:p w:rsidR="00033D7C" w:rsidRDefault="00033D7C" w:rsidP="003E32C1">
      <w:pPr>
        <w:numPr>
          <w:ilvl w:val="0"/>
          <w:numId w:val="78"/>
        </w:numPr>
        <w:jc w:val="both"/>
        <w:rPr>
          <w:rFonts w:ascii="Arial" w:hAnsi="Arial" w:cs="Arial"/>
          <w:sz w:val="24"/>
          <w:szCs w:val="24"/>
          <w:lang w:val="es-ES_tradnl"/>
        </w:rPr>
      </w:pPr>
      <w:r>
        <w:rPr>
          <w:rFonts w:ascii="Arial" w:hAnsi="Arial" w:cs="Arial"/>
          <w:sz w:val="24"/>
          <w:szCs w:val="24"/>
          <w:lang w:val="es-ES_tradnl"/>
        </w:rPr>
        <w:t>Hacer campañas de difusión.</w:t>
      </w:r>
    </w:p>
    <w:p w:rsidR="00033D7C" w:rsidRDefault="00033D7C" w:rsidP="003E32C1">
      <w:pPr>
        <w:numPr>
          <w:ilvl w:val="0"/>
          <w:numId w:val="78"/>
        </w:numPr>
        <w:jc w:val="both"/>
        <w:rPr>
          <w:rFonts w:ascii="Arial" w:hAnsi="Arial" w:cs="Arial"/>
          <w:sz w:val="24"/>
          <w:szCs w:val="24"/>
          <w:lang w:val="es-ES_tradnl"/>
        </w:rPr>
      </w:pPr>
      <w:r>
        <w:rPr>
          <w:rFonts w:ascii="Arial" w:hAnsi="Arial" w:cs="Arial"/>
          <w:sz w:val="24"/>
          <w:szCs w:val="24"/>
          <w:lang w:val="es-ES_tradnl"/>
        </w:rPr>
        <w:t>Hacer campañas de salud.</w:t>
      </w:r>
    </w:p>
    <w:p w:rsidR="00033D7C" w:rsidRDefault="00033D7C" w:rsidP="003E32C1">
      <w:pPr>
        <w:numPr>
          <w:ilvl w:val="0"/>
          <w:numId w:val="78"/>
        </w:numPr>
        <w:jc w:val="both"/>
        <w:rPr>
          <w:rFonts w:ascii="Arial" w:hAnsi="Arial" w:cs="Arial"/>
          <w:sz w:val="24"/>
          <w:szCs w:val="24"/>
          <w:lang w:val="es-ES_tradnl"/>
        </w:rPr>
      </w:pPr>
      <w:r>
        <w:rPr>
          <w:rFonts w:ascii="Arial" w:hAnsi="Arial" w:cs="Arial"/>
          <w:sz w:val="24"/>
          <w:szCs w:val="24"/>
          <w:lang w:val="es-ES_tradnl"/>
        </w:rPr>
        <w:t>Desarrollar simulacros.</w:t>
      </w:r>
    </w:p>
    <w:p w:rsidR="00033D7C" w:rsidRPr="003E32C1" w:rsidRDefault="00033D7C" w:rsidP="003E32C1">
      <w:pPr>
        <w:numPr>
          <w:ilvl w:val="0"/>
          <w:numId w:val="78"/>
        </w:numPr>
        <w:jc w:val="both"/>
        <w:rPr>
          <w:rFonts w:ascii="Arial" w:hAnsi="Arial" w:cs="Arial"/>
          <w:sz w:val="24"/>
          <w:szCs w:val="24"/>
          <w:lang w:val="es-ES_tradnl"/>
        </w:rPr>
      </w:pPr>
      <w:r>
        <w:rPr>
          <w:rFonts w:ascii="Arial" w:hAnsi="Arial" w:cs="Arial"/>
          <w:sz w:val="24"/>
          <w:szCs w:val="24"/>
          <w:lang w:val="es-ES_tradnl"/>
        </w:rPr>
        <w:t xml:space="preserve">Adquirir mas equipos de protección </w:t>
      </w:r>
    </w:p>
    <w:p w:rsidR="00033D7C" w:rsidRDefault="00033D7C" w:rsidP="00033322">
      <w:pPr>
        <w:jc w:val="center"/>
        <w:rPr>
          <w:rFonts w:ascii="Arial" w:hAnsi="Arial" w:cs="Arial"/>
          <w:sz w:val="44"/>
          <w:szCs w:val="44"/>
          <w:lang w:val="es-ES_tradnl"/>
        </w:rPr>
      </w:pPr>
    </w:p>
    <w:p w:rsidR="00033D7C" w:rsidRDefault="00033D7C" w:rsidP="00033322">
      <w:pPr>
        <w:jc w:val="center"/>
        <w:rPr>
          <w:rFonts w:ascii="Arial" w:hAnsi="Arial" w:cs="Arial"/>
          <w:sz w:val="44"/>
          <w:szCs w:val="44"/>
          <w:lang w:val="es-ES_tradnl"/>
        </w:rPr>
      </w:pPr>
    </w:p>
    <w:p w:rsidR="00033D7C" w:rsidRDefault="00033D7C" w:rsidP="00033322">
      <w:pPr>
        <w:jc w:val="center"/>
        <w:rPr>
          <w:rFonts w:ascii="Arial" w:hAnsi="Arial" w:cs="Arial"/>
          <w:sz w:val="44"/>
          <w:szCs w:val="44"/>
          <w:lang w:val="es-ES_tradnl"/>
        </w:rPr>
      </w:pPr>
    </w:p>
    <w:p w:rsidR="00033D7C" w:rsidRPr="00D344FD" w:rsidRDefault="00033D7C" w:rsidP="00033322">
      <w:pPr>
        <w:jc w:val="center"/>
        <w:rPr>
          <w:rFonts w:ascii="Arial" w:hAnsi="Arial" w:cs="Arial"/>
          <w:sz w:val="44"/>
          <w:szCs w:val="44"/>
          <w:lang w:val="es-ES_tradnl"/>
        </w:rPr>
      </w:pPr>
    </w:p>
    <w:p w:rsidR="00033D7C" w:rsidRDefault="00033D7C" w:rsidP="00033322">
      <w:pPr>
        <w:jc w:val="center"/>
        <w:rPr>
          <w:rFonts w:ascii="Arial" w:hAnsi="Arial" w:cs="Arial"/>
          <w:sz w:val="44"/>
          <w:szCs w:val="44"/>
          <w:lang w:val="es-ES_tradnl"/>
        </w:rPr>
      </w:pPr>
    </w:p>
    <w:p w:rsidR="00033D7C" w:rsidRDefault="00033D7C" w:rsidP="00033322">
      <w:pPr>
        <w:jc w:val="center"/>
        <w:rPr>
          <w:rFonts w:ascii="Arial" w:hAnsi="Arial" w:cs="Arial"/>
          <w:sz w:val="44"/>
          <w:szCs w:val="44"/>
          <w:lang w:val="es-ES_tradnl"/>
        </w:rPr>
      </w:pPr>
    </w:p>
    <w:p w:rsidR="00033D7C" w:rsidRDefault="00033D7C" w:rsidP="00D03553">
      <w:pPr>
        <w:pStyle w:val="Ttulo1"/>
        <w:spacing w:line="276" w:lineRule="auto"/>
      </w:pPr>
      <w:r>
        <w:t>Bibliografía</w:t>
      </w:r>
    </w:p>
    <w:p w:rsidR="00033D7C" w:rsidRPr="002F6D90" w:rsidRDefault="00033D7C" w:rsidP="00D03553">
      <w:pPr>
        <w:pStyle w:val="Prrafodelista"/>
        <w:numPr>
          <w:ilvl w:val="0"/>
          <w:numId w:val="87"/>
        </w:numPr>
        <w:spacing w:line="276" w:lineRule="auto"/>
        <w:rPr>
          <w:lang w:val="es-ES"/>
        </w:rPr>
      </w:pPr>
      <w:r w:rsidRPr="002F6D90">
        <w:rPr>
          <w:lang w:val="es-ES"/>
        </w:rPr>
        <w:t>Romero Rojas, Jairo Alberto. Tratamiento de aguas residuales por lagunas de estabilización,3ª edición</w:t>
      </w:r>
    </w:p>
    <w:p w:rsidR="00033D7C" w:rsidRPr="002F6D90" w:rsidRDefault="00033D7C" w:rsidP="00D03553">
      <w:pPr>
        <w:pStyle w:val="Prrafodelista"/>
        <w:spacing w:line="276" w:lineRule="auto"/>
        <w:rPr>
          <w:lang w:val="es-ES"/>
        </w:rPr>
      </w:pPr>
      <w:r w:rsidRPr="002F6D90">
        <w:rPr>
          <w:lang w:val="es-ES"/>
        </w:rPr>
        <w:t>Ed. Escuela Colombiana de ingeniería. (2000)</w:t>
      </w:r>
    </w:p>
    <w:p w:rsidR="00033D7C" w:rsidRPr="002F6D90" w:rsidRDefault="00033D7C" w:rsidP="00D03553">
      <w:pPr>
        <w:pStyle w:val="Prrafodelista"/>
        <w:numPr>
          <w:ilvl w:val="0"/>
          <w:numId w:val="87"/>
        </w:numPr>
        <w:spacing w:line="276" w:lineRule="auto"/>
        <w:rPr>
          <w:rFonts w:ascii="Arial" w:hAnsi="Arial" w:cs="Arial"/>
          <w:lang w:val="es-ES_tradnl"/>
        </w:rPr>
      </w:pPr>
      <w:r w:rsidRPr="002F6D90">
        <w:rPr>
          <w:rFonts w:ascii="Arial" w:hAnsi="Arial" w:cs="Arial"/>
          <w:lang w:val="es-ES_tradnl"/>
        </w:rPr>
        <w:t>Ramírez, Cesar, Seguridad industrial un enfoque integral</w:t>
      </w:r>
    </w:p>
    <w:p w:rsidR="00033D7C" w:rsidRPr="002F6D90" w:rsidRDefault="00033D7C" w:rsidP="00D03553">
      <w:pPr>
        <w:pStyle w:val="Prrafodelista"/>
        <w:spacing w:line="276" w:lineRule="auto"/>
        <w:ind w:left="644"/>
        <w:rPr>
          <w:rFonts w:ascii="Arial" w:hAnsi="Arial" w:cs="Arial"/>
          <w:lang w:val="es-ES_tradnl"/>
        </w:rPr>
      </w:pPr>
      <w:r w:rsidRPr="002F6D90">
        <w:rPr>
          <w:rFonts w:ascii="Arial" w:hAnsi="Arial" w:cs="Arial"/>
          <w:lang w:val="es-ES_tradnl"/>
        </w:rPr>
        <w:t xml:space="preserve">   EITORIAL LIMUSA  (1994).</w:t>
      </w:r>
    </w:p>
    <w:p w:rsidR="00033D7C" w:rsidRPr="002F6D90" w:rsidRDefault="00033D7C" w:rsidP="00D03553">
      <w:pPr>
        <w:pStyle w:val="Prrafodelista"/>
        <w:numPr>
          <w:ilvl w:val="0"/>
          <w:numId w:val="87"/>
        </w:numPr>
        <w:rPr>
          <w:rFonts w:ascii="Arial" w:hAnsi="Arial" w:cs="Arial"/>
          <w:lang w:val="es-ES_tradnl"/>
        </w:rPr>
      </w:pPr>
      <w:r w:rsidRPr="002F6D90">
        <w:rPr>
          <w:rFonts w:ascii="Arial" w:hAnsi="Arial" w:cs="Arial"/>
          <w:lang w:val="es-ES_tradnl"/>
        </w:rPr>
        <w:t>AsfahL, C. Ray; seguridad industrial y salud 4ª</w:t>
      </w:r>
      <w:r>
        <w:rPr>
          <w:rFonts w:ascii="Arial" w:hAnsi="Arial" w:cs="Arial"/>
          <w:lang w:val="es-ES_tradnl"/>
        </w:rPr>
        <w:t xml:space="preserve"> edición</w:t>
      </w:r>
      <w:r w:rsidRPr="002F6D90">
        <w:rPr>
          <w:rFonts w:ascii="Arial" w:hAnsi="Arial" w:cs="Arial"/>
          <w:lang w:val="es-ES_tradnl"/>
        </w:rPr>
        <w:t>.</w:t>
      </w:r>
    </w:p>
    <w:p w:rsidR="00033D7C" w:rsidRDefault="00033D7C" w:rsidP="00D03553">
      <w:pPr>
        <w:pStyle w:val="Prrafodelista"/>
        <w:ind w:left="644"/>
        <w:rPr>
          <w:rFonts w:ascii="Arial" w:hAnsi="Arial" w:cs="Arial"/>
          <w:b/>
          <w:bCs/>
          <w:sz w:val="24"/>
          <w:szCs w:val="24"/>
          <w:lang w:val="es-ES_tradnl"/>
        </w:rPr>
      </w:pPr>
      <w:r>
        <w:rPr>
          <w:rFonts w:ascii="Arial" w:hAnsi="Arial" w:cs="Arial"/>
          <w:lang w:val="es-ES_tradnl"/>
        </w:rPr>
        <w:t xml:space="preserve">Ed. </w:t>
      </w:r>
      <w:r w:rsidRPr="002F6D90">
        <w:rPr>
          <w:rFonts w:ascii="Arial" w:hAnsi="Arial" w:cs="Arial"/>
          <w:lang w:val="es-ES_tradnl"/>
        </w:rPr>
        <w:t xml:space="preserve">Pretice Hall, México, 2000. </w:t>
      </w:r>
      <w:r w:rsidRPr="002F6D90">
        <w:rPr>
          <w:rFonts w:ascii="Arial" w:hAnsi="Arial" w:cs="Arial"/>
          <w:b/>
          <w:bCs/>
          <w:sz w:val="24"/>
          <w:szCs w:val="24"/>
          <w:lang w:val="es-ES_tradnl"/>
        </w:rPr>
        <w:t xml:space="preserve"> </w:t>
      </w:r>
    </w:p>
    <w:p w:rsidR="00033D7C" w:rsidRPr="00B97D5D" w:rsidRDefault="00033D7C" w:rsidP="00D03553">
      <w:pPr>
        <w:pStyle w:val="Prrafodelista"/>
        <w:numPr>
          <w:ilvl w:val="0"/>
          <w:numId w:val="87"/>
        </w:numPr>
        <w:rPr>
          <w:rFonts w:ascii="Arial" w:hAnsi="Arial" w:cs="Arial"/>
          <w:sz w:val="24"/>
          <w:szCs w:val="24"/>
          <w:lang w:val="es-ES_tradnl"/>
        </w:rPr>
      </w:pPr>
      <w:r w:rsidRPr="005F400C">
        <w:rPr>
          <w:rFonts w:ascii="Arial" w:hAnsi="Arial" w:cs="Arial"/>
          <w:sz w:val="24"/>
          <w:szCs w:val="24"/>
        </w:rPr>
        <w:t>González y Rueda (1989)</w:t>
      </w:r>
    </w:p>
    <w:p w:rsidR="00033D7C" w:rsidRPr="00B97D5D" w:rsidRDefault="009C5B6E" w:rsidP="00D03553">
      <w:pPr>
        <w:pStyle w:val="Prrafodelista"/>
        <w:numPr>
          <w:ilvl w:val="0"/>
          <w:numId w:val="87"/>
        </w:numPr>
        <w:rPr>
          <w:rStyle w:val="CitaHTML"/>
          <w:rFonts w:ascii="Arial" w:hAnsi="Arial" w:cs="Arial"/>
          <w:sz w:val="24"/>
          <w:szCs w:val="24"/>
          <w:lang w:val="es-ES_tradnl"/>
        </w:rPr>
      </w:pPr>
      <w:hyperlink r:id="rId109" w:history="1">
        <w:r w:rsidR="00033D7C" w:rsidRPr="00B97D5D">
          <w:rPr>
            <w:rStyle w:val="Hipervnculo"/>
            <w:rFonts w:ascii="Arial" w:hAnsi="Arial" w:cs="Arial"/>
            <w:color w:val="auto"/>
            <w:sz w:val="24"/>
            <w:szCs w:val="24"/>
            <w:u w:val="none"/>
            <w:lang w:val="es-ES_tradnl"/>
          </w:rPr>
          <w:t>www.bomberosconcepcion.cl/cursosnivel1/extintores.pdf</w:t>
        </w:r>
      </w:hyperlink>
    </w:p>
    <w:p w:rsidR="00033D7C" w:rsidRPr="00B97D5D" w:rsidRDefault="00033D7C" w:rsidP="00D03553">
      <w:pPr>
        <w:pStyle w:val="Prrafodelista"/>
        <w:numPr>
          <w:ilvl w:val="0"/>
          <w:numId w:val="87"/>
        </w:numPr>
        <w:rPr>
          <w:rStyle w:val="CitaHTML"/>
          <w:rFonts w:ascii="Arial" w:hAnsi="Arial" w:cs="Arial"/>
          <w:i w:val="0"/>
          <w:iCs w:val="0"/>
          <w:sz w:val="24"/>
          <w:szCs w:val="24"/>
          <w:lang w:val="es-ES_tradnl"/>
        </w:rPr>
      </w:pPr>
      <w:r w:rsidRPr="00B97D5D">
        <w:rPr>
          <w:rStyle w:val="CitaHTML"/>
          <w:rFonts w:ascii="Arial" w:hAnsi="Arial" w:cs="Arial"/>
          <w:i w:val="0"/>
          <w:iCs w:val="0"/>
          <w:sz w:val="24"/>
          <w:szCs w:val="24"/>
          <w:lang w:val="es-ES_tradnl"/>
        </w:rPr>
        <w:t>cidbimena.desastres.hn/docum/ops/libros/manualextintores.pdf</w:t>
      </w:r>
    </w:p>
    <w:p w:rsidR="00033D7C" w:rsidRPr="00B97D5D" w:rsidRDefault="00033D7C" w:rsidP="00D03553">
      <w:pPr>
        <w:pStyle w:val="Prrafodelista"/>
        <w:numPr>
          <w:ilvl w:val="0"/>
          <w:numId w:val="87"/>
        </w:numPr>
        <w:rPr>
          <w:rFonts w:ascii="Arial" w:hAnsi="Arial" w:cs="Arial"/>
          <w:sz w:val="24"/>
          <w:szCs w:val="24"/>
          <w:lang w:val="es-ES_tradnl"/>
        </w:rPr>
      </w:pPr>
      <w:r w:rsidRPr="00B97D5D">
        <w:rPr>
          <w:rStyle w:val="CitaHTML"/>
          <w:rFonts w:ascii="Arial" w:hAnsi="Arial" w:cs="Arial"/>
          <w:sz w:val="24"/>
          <w:szCs w:val="24"/>
          <w:lang w:val="es-ES_tradnl"/>
        </w:rPr>
        <w:t>ftp.ucv.ve/.../Taller%20de%20Uso%20de%20Extintores/Extintores%20portátiles%20ucv.ppt</w:t>
      </w:r>
      <w:r w:rsidRPr="00B97D5D">
        <w:rPr>
          <w:rFonts w:ascii="Arial" w:hAnsi="Arial" w:cs="Arial"/>
          <w:sz w:val="24"/>
          <w:szCs w:val="24"/>
          <w:lang w:val="es-ES_tradnl"/>
        </w:rPr>
        <w:t xml:space="preserve"> .Ç</w:t>
      </w:r>
    </w:p>
    <w:p w:rsidR="00033D7C" w:rsidRPr="00B97D5D" w:rsidRDefault="00033D7C" w:rsidP="00D03553">
      <w:pPr>
        <w:pStyle w:val="Prrafodelista"/>
        <w:numPr>
          <w:ilvl w:val="0"/>
          <w:numId w:val="87"/>
        </w:numPr>
        <w:rPr>
          <w:rFonts w:ascii="Arial" w:hAnsi="Arial" w:cs="Arial"/>
          <w:sz w:val="24"/>
          <w:szCs w:val="24"/>
          <w:lang w:val="es-ES_tradnl"/>
        </w:rPr>
      </w:pPr>
      <w:r w:rsidRPr="00B97D5D">
        <w:rPr>
          <w:rStyle w:val="CitaHTML"/>
          <w:rFonts w:ascii="Arial" w:hAnsi="Arial" w:cs="Arial"/>
          <w:i w:val="0"/>
          <w:iCs w:val="0"/>
          <w:sz w:val="24"/>
          <w:szCs w:val="24"/>
        </w:rPr>
        <w:t xml:space="preserve">www.stps.gob.mx/DGSST/asis_tec/.../evaluacion_norma.pdf </w:t>
      </w:r>
      <w:r w:rsidRPr="00B97D5D">
        <w:rPr>
          <w:rFonts w:ascii="Arial" w:hAnsi="Arial" w:cs="Arial"/>
          <w:sz w:val="24"/>
          <w:szCs w:val="24"/>
        </w:rPr>
        <w:t xml:space="preserve">  </w:t>
      </w:r>
    </w:p>
    <w:p w:rsidR="00033D7C" w:rsidRPr="00B97D5D" w:rsidRDefault="00033D7C" w:rsidP="00D03553">
      <w:pPr>
        <w:pStyle w:val="Prrafodelista"/>
        <w:numPr>
          <w:ilvl w:val="0"/>
          <w:numId w:val="87"/>
        </w:numPr>
        <w:rPr>
          <w:rFonts w:ascii="Arial" w:hAnsi="Arial" w:cs="Arial"/>
          <w:sz w:val="24"/>
          <w:szCs w:val="24"/>
          <w:lang w:val="es-ES_tradnl"/>
        </w:rPr>
      </w:pPr>
      <w:r>
        <w:rPr>
          <w:rFonts w:ascii="Arial" w:hAnsi="Arial" w:cs="Arial"/>
          <w:lang w:val="es-ES_tradnl"/>
        </w:rPr>
        <w:t>Contrato colectivo de trabajo S.M.A.P.A – S.P.T.S.A.P.A.</w:t>
      </w:r>
    </w:p>
    <w:p w:rsidR="00033D7C" w:rsidRPr="002F6D90" w:rsidRDefault="00033D7C" w:rsidP="00D03553">
      <w:pPr>
        <w:pStyle w:val="Prrafodelista"/>
        <w:spacing w:line="276" w:lineRule="auto"/>
        <w:ind w:left="644"/>
        <w:rPr>
          <w:rFonts w:ascii="Arial" w:hAnsi="Arial" w:cs="Arial"/>
          <w:lang w:val="es-ES_tradnl"/>
        </w:rPr>
      </w:pPr>
    </w:p>
    <w:p w:rsidR="00033D7C" w:rsidRPr="002F6D90" w:rsidRDefault="00033D7C" w:rsidP="00D03553">
      <w:pPr>
        <w:pStyle w:val="Prrafodelista"/>
        <w:spacing w:line="276" w:lineRule="auto"/>
        <w:ind w:left="644"/>
        <w:rPr>
          <w:lang w:val="es-ES"/>
        </w:rPr>
      </w:pPr>
    </w:p>
    <w:p w:rsidR="00033D7C" w:rsidRDefault="00033D7C" w:rsidP="00D03553">
      <w:pPr>
        <w:pStyle w:val="Prrafodelista"/>
        <w:spacing w:line="276" w:lineRule="auto"/>
        <w:rPr>
          <w:lang w:val="es-ES"/>
        </w:rPr>
      </w:pPr>
      <w:r>
        <w:rPr>
          <w:lang w:val="es-ES"/>
        </w:rPr>
        <w:t xml:space="preserve"> </w:t>
      </w:r>
    </w:p>
    <w:p w:rsidR="00033D7C" w:rsidRDefault="00033D7C" w:rsidP="00033322">
      <w:pPr>
        <w:jc w:val="center"/>
        <w:rPr>
          <w:rFonts w:ascii="Arial" w:hAnsi="Arial" w:cs="Arial"/>
          <w:sz w:val="44"/>
          <w:szCs w:val="44"/>
          <w:lang w:val="es-ES_tradnl"/>
        </w:rPr>
      </w:pPr>
    </w:p>
    <w:p w:rsidR="00033D7C" w:rsidRDefault="00033D7C">
      <w:pPr>
        <w:spacing w:after="0" w:line="240" w:lineRule="auto"/>
        <w:rPr>
          <w:rFonts w:ascii="Arial" w:hAnsi="Arial" w:cs="Arial"/>
          <w:sz w:val="44"/>
          <w:szCs w:val="44"/>
          <w:lang w:val="es-ES_tradnl"/>
        </w:rPr>
      </w:pPr>
      <w:r>
        <w:rPr>
          <w:rFonts w:ascii="Arial" w:hAnsi="Arial" w:cs="Arial"/>
          <w:sz w:val="44"/>
          <w:szCs w:val="44"/>
          <w:lang w:val="es-ES_tradnl"/>
        </w:rPr>
        <w:br w:type="page"/>
      </w:r>
    </w:p>
    <w:p w:rsidR="00033D7C" w:rsidRDefault="00033D7C" w:rsidP="00033322">
      <w:pPr>
        <w:jc w:val="center"/>
        <w:rPr>
          <w:rFonts w:ascii="Arial" w:hAnsi="Arial" w:cs="Arial"/>
          <w:sz w:val="44"/>
          <w:szCs w:val="44"/>
          <w:lang w:val="es-ES_tradnl"/>
        </w:rPr>
      </w:pPr>
    </w:p>
    <w:p w:rsidR="00033D7C" w:rsidRDefault="00033D7C" w:rsidP="00033322">
      <w:pPr>
        <w:jc w:val="center"/>
        <w:rPr>
          <w:rFonts w:ascii="Arial" w:hAnsi="Arial" w:cs="Arial"/>
          <w:sz w:val="44"/>
          <w:szCs w:val="44"/>
          <w:lang w:val="es-ES_tradnl"/>
        </w:rPr>
      </w:pPr>
    </w:p>
    <w:p w:rsidR="00033D7C" w:rsidRDefault="00033D7C" w:rsidP="00033322">
      <w:pPr>
        <w:jc w:val="center"/>
        <w:rPr>
          <w:rFonts w:ascii="Arial" w:hAnsi="Arial" w:cs="Arial"/>
          <w:sz w:val="44"/>
          <w:szCs w:val="44"/>
          <w:lang w:val="es-ES_tradnl"/>
        </w:rPr>
      </w:pPr>
    </w:p>
    <w:p w:rsidR="00033D7C" w:rsidRDefault="00033D7C" w:rsidP="00033322">
      <w:pPr>
        <w:jc w:val="center"/>
        <w:rPr>
          <w:rFonts w:ascii="Arial" w:hAnsi="Arial" w:cs="Arial"/>
          <w:sz w:val="44"/>
          <w:szCs w:val="44"/>
          <w:lang w:val="es-ES_tradnl"/>
        </w:rPr>
      </w:pPr>
    </w:p>
    <w:p w:rsidR="00033D7C" w:rsidRDefault="00033D7C" w:rsidP="00033322">
      <w:pPr>
        <w:jc w:val="center"/>
        <w:rPr>
          <w:rFonts w:ascii="Arial" w:hAnsi="Arial" w:cs="Arial"/>
          <w:sz w:val="44"/>
          <w:szCs w:val="44"/>
          <w:lang w:val="es-ES_tradnl"/>
        </w:rPr>
      </w:pPr>
    </w:p>
    <w:p w:rsidR="00033D7C" w:rsidRDefault="00033D7C" w:rsidP="00033322">
      <w:pPr>
        <w:jc w:val="center"/>
        <w:rPr>
          <w:rFonts w:ascii="Arial" w:hAnsi="Arial" w:cs="Arial"/>
          <w:sz w:val="44"/>
          <w:szCs w:val="44"/>
          <w:lang w:val="es-ES_tradnl"/>
        </w:rPr>
      </w:pPr>
    </w:p>
    <w:p w:rsidR="00033D7C" w:rsidRDefault="00033D7C" w:rsidP="00033322">
      <w:pPr>
        <w:jc w:val="center"/>
        <w:rPr>
          <w:rFonts w:ascii="Arial" w:hAnsi="Arial" w:cs="Arial"/>
          <w:sz w:val="44"/>
          <w:szCs w:val="44"/>
          <w:lang w:val="es-ES_tradnl"/>
        </w:rPr>
      </w:pPr>
    </w:p>
    <w:p w:rsidR="00033D7C" w:rsidRDefault="00033D7C" w:rsidP="00D03553">
      <w:pPr>
        <w:spacing w:after="0" w:line="240" w:lineRule="auto"/>
        <w:rPr>
          <w:rFonts w:ascii="Arial" w:hAnsi="Arial" w:cs="Arial"/>
          <w:sz w:val="44"/>
          <w:szCs w:val="44"/>
          <w:lang w:val="es-ES_tradnl"/>
        </w:rPr>
      </w:pPr>
    </w:p>
    <w:p w:rsidR="00033D7C" w:rsidRDefault="009C5B6E" w:rsidP="00C94BE8">
      <w:pPr>
        <w:jc w:val="center"/>
        <w:rPr>
          <w:rFonts w:ascii="Arial" w:hAnsi="Arial" w:cs="Arial"/>
          <w:sz w:val="44"/>
          <w:szCs w:val="44"/>
          <w:lang w:val="es-ES_tradnl"/>
        </w:rPr>
      </w:pPr>
      <w:r w:rsidRPr="009C5B6E">
        <w:rPr>
          <w:rFonts w:ascii="Arial" w:hAnsi="Arial" w:cs="Arial"/>
          <w:sz w:val="44"/>
          <w:szCs w:val="44"/>
          <w:lang w:val="es-ES_tradnl"/>
        </w:rPr>
        <w:pict>
          <v:shape id="_x0000_i1081" type="#_x0000_t144" style="width:307.85pt;height:2in" fillcolor="black">
            <v:shadow color="#868686"/>
            <v:textpath style="font-family:&quot;Arial Black&quot;" fitshape="t" trim="t" string="ANEXOS"/>
          </v:shape>
        </w:pict>
      </w:r>
    </w:p>
    <w:p w:rsidR="00033D7C" w:rsidRDefault="00033D7C" w:rsidP="00033322">
      <w:pPr>
        <w:jc w:val="center"/>
        <w:rPr>
          <w:rFonts w:ascii="Arial" w:hAnsi="Arial" w:cs="Arial"/>
          <w:sz w:val="44"/>
          <w:szCs w:val="44"/>
          <w:lang w:val="es-ES_tradnl"/>
        </w:rPr>
      </w:pPr>
    </w:p>
    <w:p w:rsidR="00033D7C" w:rsidRPr="00F8346E" w:rsidRDefault="009C5B6E" w:rsidP="00F8346E">
      <w:pPr>
        <w:jc w:val="both"/>
        <w:rPr>
          <w:rFonts w:ascii="Arial" w:hAnsi="Arial" w:cs="Arial"/>
          <w:sz w:val="24"/>
          <w:szCs w:val="24"/>
          <w:lang w:val="es-ES_tradnl"/>
        </w:rPr>
      </w:pPr>
      <w:r w:rsidRPr="009C5B6E">
        <w:rPr>
          <w:noProof/>
          <w:lang w:eastAsia="es-MX"/>
        </w:rPr>
        <w:lastRenderedPageBreak/>
        <w:pict>
          <v:shape id="_x0000_s1405" type="#_x0000_t75" style="position:absolute;left:0;text-align:left;margin-left:.45pt;margin-top:13.5pt;width:483.6pt;height:598.75pt;z-index:53" wrapcoords="301 162 301 19218 21600 19218 21600 162 301 162">
            <v:imagedata r:id="rId110" o:title=""/>
            <w10:wrap type="tight"/>
          </v:shape>
        </w:pict>
      </w:r>
      <w:r w:rsidR="00033D7C">
        <w:rPr>
          <w:rFonts w:ascii="Arial" w:hAnsi="Arial" w:cs="Arial"/>
          <w:sz w:val="24"/>
          <w:szCs w:val="24"/>
          <w:lang w:val="es-ES_tradnl"/>
        </w:rPr>
        <w:t>ACTA DE RECORRIDO</w:t>
      </w:r>
    </w:p>
    <w:p w:rsidR="00033D7C" w:rsidRDefault="00033D7C" w:rsidP="007C5F46">
      <w:pPr>
        <w:jc w:val="center"/>
        <w:outlineLvl w:val="0"/>
        <w:rPr>
          <w:rFonts w:ascii="Times New Roman" w:hAnsi="Times New Roman" w:cs="Times New Roman"/>
          <w:b/>
          <w:bCs/>
          <w:sz w:val="20"/>
          <w:szCs w:val="20"/>
        </w:rPr>
      </w:pPr>
      <w:r w:rsidRPr="00A5068A">
        <w:rPr>
          <w:rFonts w:ascii="Times New Roman" w:hAnsi="Times New Roman" w:cs="Times New Roman"/>
          <w:b/>
          <w:bCs/>
          <w:sz w:val="20"/>
          <w:szCs w:val="20"/>
        </w:rPr>
        <w:lastRenderedPageBreak/>
        <w:t>ACTA CONSTITUTIVA DE LA</w:t>
      </w:r>
      <w:r w:rsidR="007C5F46">
        <w:rPr>
          <w:rFonts w:ascii="Times New Roman" w:hAnsi="Times New Roman" w:cs="Times New Roman"/>
          <w:b/>
          <w:bCs/>
          <w:sz w:val="20"/>
          <w:szCs w:val="20"/>
        </w:rPr>
        <w:t xml:space="preserve"> COMISIÓN DE SEGURIDAD E HIGIENE</w:t>
      </w:r>
    </w:p>
    <w:p w:rsidR="00033D7C" w:rsidRPr="00A5068A" w:rsidRDefault="009C5B6E" w:rsidP="00F8346E">
      <w:pPr>
        <w:rPr>
          <w:rFonts w:ascii="Times New Roman" w:hAnsi="Times New Roman" w:cs="Times New Roman"/>
          <w:sz w:val="20"/>
          <w:szCs w:val="20"/>
        </w:rPr>
      </w:pPr>
      <w:r w:rsidRPr="009C5B6E">
        <w:rPr>
          <w:noProof/>
          <w:lang w:eastAsia="es-MX"/>
        </w:rPr>
        <w:pict>
          <v:rect id="_x0000_s1406" style="position:absolute;margin-left:-54.2pt;margin-top:9.75pt;width:552pt;height:123.85pt;z-index:58" filled="f" strokeweight="1pt"/>
        </w:pict>
      </w:r>
      <w:r w:rsidR="00033D7C" w:rsidRPr="00A5068A">
        <w:rPr>
          <w:rFonts w:ascii="Times New Roman" w:hAnsi="Times New Roman" w:cs="Times New Roman"/>
          <w:sz w:val="20"/>
          <w:szCs w:val="20"/>
        </w:rPr>
        <w:t xml:space="preserve">                                                   </w:t>
      </w:r>
      <w:r w:rsidR="00033D7C">
        <w:rPr>
          <w:rFonts w:ascii="Times New Roman" w:hAnsi="Times New Roman" w:cs="Times New Roman"/>
          <w:sz w:val="20"/>
          <w:szCs w:val="20"/>
        </w:rPr>
        <w:t xml:space="preserve">                        </w:t>
      </w:r>
      <w:r w:rsidR="00033D7C" w:rsidRPr="00A5068A">
        <w:rPr>
          <w:rFonts w:ascii="Times New Roman" w:hAnsi="Times New Roman" w:cs="Times New Roman"/>
          <w:sz w:val="20"/>
          <w:szCs w:val="20"/>
        </w:rPr>
        <w:t xml:space="preserve"> </w:t>
      </w:r>
      <w:r w:rsidR="00033D7C" w:rsidRPr="00A5068A">
        <w:rPr>
          <w:rFonts w:ascii="Times New Roman" w:hAnsi="Times New Roman" w:cs="Times New Roman"/>
          <w:b/>
          <w:bCs/>
          <w:sz w:val="20"/>
          <w:szCs w:val="20"/>
        </w:rPr>
        <w:t xml:space="preserve">Datos del Centro de Trabajo:    </w:t>
      </w:r>
    </w:p>
    <w:p w:rsidR="00033D7C" w:rsidRPr="00A5068A" w:rsidRDefault="009C5B6E" w:rsidP="00A5068A">
      <w:pPr>
        <w:rPr>
          <w:rFonts w:ascii="Times New Roman" w:hAnsi="Times New Roman" w:cs="Times New Roman"/>
          <w:sz w:val="20"/>
          <w:szCs w:val="20"/>
        </w:rPr>
      </w:pPr>
      <w:r w:rsidRPr="009C5B6E">
        <w:rPr>
          <w:noProof/>
          <w:lang w:eastAsia="es-MX"/>
        </w:rPr>
        <w:pict>
          <v:shape id="_x0000_s1407" type="#_x0000_t32" style="position:absolute;margin-left:137.25pt;margin-top:9pt;width:328pt;height:0;z-index:71" o:connectortype="straight">
            <v:stroke dashstyle="dash"/>
          </v:shape>
        </w:pict>
      </w:r>
      <w:r w:rsidR="00033D7C" w:rsidRPr="00A5068A">
        <w:rPr>
          <w:rFonts w:ascii="Times New Roman" w:hAnsi="Times New Roman" w:cs="Times New Roman"/>
          <w:sz w:val="20"/>
          <w:szCs w:val="20"/>
        </w:rPr>
        <w:t>Dependencia y centro de trabajo:</w:t>
      </w:r>
    </w:p>
    <w:p w:rsidR="00033D7C" w:rsidRDefault="009C5B6E" w:rsidP="00A5068A">
      <w:pPr>
        <w:rPr>
          <w:rFonts w:ascii="Times New Roman" w:hAnsi="Times New Roman" w:cs="Times New Roman"/>
          <w:sz w:val="20"/>
          <w:szCs w:val="20"/>
        </w:rPr>
      </w:pPr>
      <w:r w:rsidRPr="009C5B6E">
        <w:rPr>
          <w:noProof/>
          <w:lang w:eastAsia="es-MX"/>
        </w:rPr>
        <w:pict>
          <v:shape id="_x0000_s1408" type="#_x0000_t32" style="position:absolute;margin-left:44.5pt;margin-top:9pt;width:431.35pt;height:0;z-index:70" o:connectortype="straight">
            <v:stroke dashstyle="dash"/>
          </v:shape>
        </w:pict>
      </w:r>
      <w:r w:rsidR="00033D7C" w:rsidRPr="00A5068A">
        <w:rPr>
          <w:rFonts w:ascii="Times New Roman" w:hAnsi="Times New Roman" w:cs="Times New Roman"/>
          <w:sz w:val="20"/>
          <w:szCs w:val="20"/>
        </w:rPr>
        <w:t>Domicilio:                                   Calle                    Nº                        Colonia                      Municipio              C.P.               Tel.</w:t>
      </w:r>
    </w:p>
    <w:p w:rsidR="00033D7C" w:rsidRDefault="009C5B6E" w:rsidP="00A5068A">
      <w:pPr>
        <w:rPr>
          <w:rFonts w:ascii="Times New Roman" w:hAnsi="Times New Roman" w:cs="Times New Roman"/>
          <w:sz w:val="20"/>
          <w:szCs w:val="20"/>
        </w:rPr>
      </w:pPr>
      <w:r w:rsidRPr="009C5B6E">
        <w:rPr>
          <w:noProof/>
          <w:lang w:eastAsia="es-MX"/>
        </w:rPr>
        <w:pict>
          <v:shape id="_x0000_s1409" type="#_x0000_t32" style="position:absolute;margin-left:253.45pt;margin-top:9pt;width:211.8pt;height:0;z-index:69" o:connectortype="straight">
            <v:stroke dashstyle="dash"/>
          </v:shape>
        </w:pict>
      </w:r>
      <w:r w:rsidR="00033D7C" w:rsidRPr="00A5068A">
        <w:rPr>
          <w:rFonts w:ascii="Times New Roman" w:hAnsi="Times New Roman" w:cs="Times New Roman"/>
          <w:sz w:val="20"/>
          <w:szCs w:val="20"/>
        </w:rPr>
        <w:t xml:space="preserve">Nº total de servidores públicos que laboran en la dependencia:   </w:t>
      </w:r>
    </w:p>
    <w:p w:rsidR="00033D7C" w:rsidRPr="00A5068A" w:rsidRDefault="009C5B6E" w:rsidP="00A5068A">
      <w:pPr>
        <w:rPr>
          <w:rFonts w:ascii="Times New Roman" w:hAnsi="Times New Roman" w:cs="Times New Roman"/>
          <w:sz w:val="20"/>
          <w:szCs w:val="20"/>
        </w:rPr>
      </w:pPr>
      <w:r w:rsidRPr="009C5B6E">
        <w:rPr>
          <w:noProof/>
          <w:lang w:eastAsia="es-MX"/>
        </w:rPr>
        <w:pict>
          <v:line id="_x0000_s1410" style="position:absolute;z-index:54" from="261.2pt,8.2pt" to="481.35pt,8.25pt" o:allowincell="f">
            <v:stroke dashstyle="dash" startarrowwidth="narrow" startarrowlength="short" endarrowwidth="narrow" endarrowlength="short"/>
          </v:line>
        </w:pict>
      </w:r>
      <w:r w:rsidRPr="009C5B6E">
        <w:rPr>
          <w:noProof/>
          <w:lang w:eastAsia="es-MX"/>
        </w:rPr>
        <w:pict>
          <v:shape id="_x0000_s1411" type="#_x0000_t32" style="position:absolute;margin-left:99pt;margin-top:8.25pt;width:60.1pt;height:0;z-index:72" o:connectortype="straight">
            <v:stroke dashstyle="dash"/>
          </v:shape>
        </w:pict>
      </w:r>
      <w:r w:rsidR="00033D7C" w:rsidRPr="00A5068A">
        <w:rPr>
          <w:rFonts w:ascii="Times New Roman" w:hAnsi="Times New Roman" w:cs="Times New Roman"/>
          <w:sz w:val="20"/>
          <w:szCs w:val="20"/>
        </w:rPr>
        <w:t xml:space="preserve">Nº de turnos de trabajo:                                Actividad Principal: </w:t>
      </w:r>
    </w:p>
    <w:p w:rsidR="00F8346E" w:rsidRDefault="00F8346E" w:rsidP="008A1312">
      <w:pPr>
        <w:ind w:left="-567"/>
        <w:outlineLvl w:val="0"/>
        <w:rPr>
          <w:rFonts w:ascii="Times New Roman" w:hAnsi="Times New Roman" w:cs="Times New Roman"/>
          <w:b/>
          <w:bCs/>
          <w:sz w:val="20"/>
          <w:szCs w:val="20"/>
        </w:rPr>
      </w:pPr>
    </w:p>
    <w:p w:rsidR="00033D7C" w:rsidRPr="008A1312" w:rsidRDefault="009C5B6E" w:rsidP="008A1312">
      <w:pPr>
        <w:ind w:left="-567"/>
        <w:outlineLvl w:val="0"/>
        <w:rPr>
          <w:rFonts w:ascii="Times New Roman" w:hAnsi="Times New Roman" w:cs="Times New Roman"/>
          <w:b/>
          <w:bCs/>
          <w:sz w:val="20"/>
          <w:szCs w:val="20"/>
        </w:rPr>
      </w:pPr>
      <w:r w:rsidRPr="009C5B6E">
        <w:rPr>
          <w:noProof/>
          <w:lang w:eastAsia="es-MX"/>
        </w:rPr>
        <w:pict>
          <v:rect id="_x0000_s1412" style="position:absolute;left:0;text-align:left;margin-left:-54.05pt;margin-top:13.85pt;width:551.85pt;height:319.65pt;z-index:59" o:allowincell="f" filled="f"/>
        </w:pict>
      </w:r>
      <w:r w:rsidR="00033D7C" w:rsidRPr="00A5068A">
        <w:rPr>
          <w:rFonts w:ascii="Times New Roman" w:hAnsi="Times New Roman" w:cs="Times New Roman"/>
          <w:b/>
          <w:bCs/>
          <w:sz w:val="20"/>
          <w:szCs w:val="20"/>
        </w:rPr>
        <w:t>Constitución de la Comisión.</w:t>
      </w:r>
    </w:p>
    <w:p w:rsidR="00033D7C" w:rsidRPr="00A5068A" w:rsidRDefault="009C5B6E" w:rsidP="00A5068A">
      <w:pPr>
        <w:jc w:val="both"/>
        <w:rPr>
          <w:rFonts w:ascii="Times New Roman" w:hAnsi="Times New Roman" w:cs="Times New Roman"/>
          <w:sz w:val="20"/>
          <w:szCs w:val="20"/>
        </w:rPr>
      </w:pPr>
      <w:r w:rsidRPr="009C5B6E">
        <w:rPr>
          <w:noProof/>
          <w:lang w:eastAsia="es-MX"/>
        </w:rPr>
        <w:pict>
          <v:line id="_x0000_s1413" style="position:absolute;left:0;text-align:left;z-index:65" from="394.6pt,8.3pt" to="437.25pt,8.35pt" o:allowincell="f">
            <v:stroke dashstyle="dashDot" startarrowwidth="narrow" startarrowlength="short" endarrowwidth="narrow" endarrowlength="short"/>
          </v:line>
        </w:pict>
      </w:r>
      <w:r w:rsidRPr="009C5B6E">
        <w:rPr>
          <w:noProof/>
          <w:lang w:eastAsia="es-MX"/>
        </w:rPr>
        <w:pict>
          <v:line id="_x0000_s1414" style="position:absolute;left:0;text-align:left;z-index:57" from="304.75pt,8.25pt" to="375.8pt,8.3pt" o:allowincell="f">
            <v:stroke dashstyle="dash" startarrowwidth="narrow" startarrowlength="short" endarrowwidth="narrow" endarrowlength="short"/>
          </v:line>
        </w:pict>
      </w:r>
      <w:r w:rsidRPr="009C5B6E">
        <w:rPr>
          <w:noProof/>
          <w:lang w:eastAsia="es-MX"/>
        </w:rPr>
        <w:pict>
          <v:line id="_x0000_s1415" style="position:absolute;left:0;text-align:left;z-index:56" from="210.7pt,8.3pt" to="253.35pt,8.35pt" o:allowincell="f" strokeweight="1pt">
            <v:stroke dashstyle="dash" startarrowwidth="narrow" startarrowlength="short" endarrowwidth="narrow" endarrowlength="short"/>
          </v:line>
        </w:pict>
      </w:r>
      <w:r w:rsidRPr="009C5B6E">
        <w:rPr>
          <w:noProof/>
          <w:lang w:eastAsia="es-MX"/>
        </w:rPr>
        <w:pict>
          <v:line id="_x0000_s1416" style="position:absolute;left:0;text-align:left;z-index:55" from="44.5pt,8.3pt" to="151.05pt,8.35pt" o:allowincell="f">
            <v:stroke dashstyle="dash" startarrowwidth="narrow" startarrowlength="short" endarrowwidth="narrow" endarrowlength="short"/>
          </v:line>
        </w:pict>
      </w:r>
      <w:r w:rsidR="00033D7C" w:rsidRPr="00A5068A">
        <w:rPr>
          <w:rFonts w:ascii="Times New Roman" w:hAnsi="Times New Roman" w:cs="Times New Roman"/>
          <w:sz w:val="20"/>
          <w:szCs w:val="20"/>
        </w:rPr>
        <w:t xml:space="preserve">Siendo las                                                  horas del día                       del  mes de                                 de                       </w:t>
      </w:r>
    </w:p>
    <w:p w:rsidR="00033D7C" w:rsidRPr="00A5068A" w:rsidRDefault="009C5B6E" w:rsidP="00A5068A">
      <w:pPr>
        <w:jc w:val="both"/>
        <w:rPr>
          <w:rFonts w:ascii="Times New Roman" w:hAnsi="Times New Roman" w:cs="Times New Roman"/>
          <w:sz w:val="20"/>
          <w:szCs w:val="20"/>
        </w:rPr>
      </w:pPr>
      <w:r w:rsidRPr="009C5B6E">
        <w:rPr>
          <w:noProof/>
          <w:lang w:eastAsia="es-MX"/>
        </w:rPr>
        <w:pict>
          <v:line id="_x0000_s1417" style="position:absolute;left:0;text-align:left;z-index:66" from="159.1pt,9.7pt" to="465.25pt,9.7pt" o:allowincell="f">
            <v:stroke dashstyle="dash" startarrowwidth="narrow" startarrowlength="short" endarrowwidth="narrow" endarrowlength="short"/>
          </v:line>
        </w:pict>
      </w:r>
      <w:r w:rsidR="00033D7C" w:rsidRPr="00A5068A">
        <w:rPr>
          <w:rFonts w:ascii="Times New Roman" w:hAnsi="Times New Roman" w:cs="Times New Roman"/>
          <w:sz w:val="20"/>
          <w:szCs w:val="20"/>
        </w:rPr>
        <w:t xml:space="preserve">Estando reunidos en el local que ocupa </w:t>
      </w:r>
    </w:p>
    <w:p w:rsidR="00033D7C" w:rsidRPr="00A5068A" w:rsidRDefault="009C5B6E" w:rsidP="008A1312">
      <w:pPr>
        <w:jc w:val="both"/>
        <w:rPr>
          <w:rFonts w:ascii="Times New Roman" w:hAnsi="Times New Roman" w:cs="Times New Roman"/>
          <w:sz w:val="20"/>
          <w:szCs w:val="20"/>
        </w:rPr>
      </w:pPr>
      <w:r w:rsidRPr="009C5B6E">
        <w:rPr>
          <w:noProof/>
          <w:lang w:eastAsia="es-MX"/>
        </w:rPr>
        <w:pict>
          <v:line id="_x0000_s1418" style="position:absolute;left:0;text-align:left;z-index:64" from="89.25pt,8.15pt" to="195.85pt,8.15pt" o:allowincell="f">
            <v:stroke dashstyle="dash" startarrowwidth="narrow" startarrowlength="short" endarrowwidth="narrow" endarrowlength="short"/>
          </v:line>
        </w:pict>
      </w:r>
      <w:r w:rsidR="00033D7C" w:rsidRPr="00A5068A">
        <w:rPr>
          <w:rFonts w:ascii="Times New Roman" w:hAnsi="Times New Roman" w:cs="Times New Roman"/>
          <w:sz w:val="20"/>
          <w:szCs w:val="20"/>
        </w:rPr>
        <w:t>ante la presencia del                                                     como titular de la dependencia y/o  centro de trabajo, comparecen los representantes de la dependencia y del sindicato y/o trabajadores, con el objeto de levantar la presente acta, a efecto de que quede formalmente integrada la Comisión de Seguridad  e higiene en cumplimiento a lo dispuesto por los artículos 509 de la ley federal del trabajo; misma que tendrá a su cargo  (funciones y obligaciones) a que se refiere dichos preceptos, y de los cuales se manifiestan sabedores desde ahora, firmando para los efectos de constancia.</w:t>
      </w:r>
    </w:p>
    <w:p w:rsidR="00033D7C" w:rsidRPr="00A5068A" w:rsidRDefault="00033D7C" w:rsidP="00A5068A">
      <w:pPr>
        <w:rPr>
          <w:rFonts w:ascii="Times New Roman" w:hAnsi="Times New Roman" w:cs="Times New Roman"/>
          <w:sz w:val="20"/>
          <w:szCs w:val="20"/>
        </w:rPr>
      </w:pPr>
      <w:r w:rsidRPr="00A5068A">
        <w:rPr>
          <w:rFonts w:ascii="Times New Roman" w:hAnsi="Times New Roman" w:cs="Times New Roman"/>
          <w:sz w:val="20"/>
          <w:szCs w:val="20"/>
        </w:rPr>
        <w:t>Los Servidores Públicos (Confianza).                                                        Los Servidores Públicos por parte</w:t>
      </w:r>
    </w:p>
    <w:p w:rsidR="00033D7C" w:rsidRPr="00A5068A" w:rsidRDefault="00033D7C" w:rsidP="00A5068A">
      <w:pPr>
        <w:rPr>
          <w:rFonts w:ascii="Times New Roman" w:hAnsi="Times New Roman" w:cs="Times New Roman"/>
          <w:sz w:val="20"/>
          <w:szCs w:val="20"/>
        </w:rPr>
      </w:pPr>
      <w:r w:rsidRPr="00A5068A">
        <w:rPr>
          <w:rFonts w:ascii="Times New Roman" w:hAnsi="Times New Roman" w:cs="Times New Roman"/>
          <w:sz w:val="20"/>
          <w:szCs w:val="20"/>
        </w:rPr>
        <w:t>Por  parte de la Dependencia.                                                                      de</w:t>
      </w:r>
      <w:r>
        <w:rPr>
          <w:rFonts w:ascii="Times New Roman" w:hAnsi="Times New Roman" w:cs="Times New Roman"/>
          <w:sz w:val="20"/>
          <w:szCs w:val="20"/>
        </w:rPr>
        <w:t>l Sindicato y/o trabajadores.</w:t>
      </w:r>
    </w:p>
    <w:p w:rsidR="00033D7C" w:rsidRPr="00A5068A" w:rsidRDefault="009C5B6E" w:rsidP="00A5068A">
      <w:pPr>
        <w:rPr>
          <w:rFonts w:ascii="Times New Roman" w:hAnsi="Times New Roman" w:cs="Times New Roman"/>
          <w:sz w:val="20"/>
          <w:szCs w:val="20"/>
        </w:rPr>
      </w:pPr>
      <w:r w:rsidRPr="009C5B6E">
        <w:rPr>
          <w:noProof/>
          <w:lang w:eastAsia="es-MX"/>
        </w:rPr>
        <w:pict>
          <v:line id="_x0000_s1419" style="position:absolute;z-index:60" from="51.85pt,7.8pt" to="195.85pt,7.8pt" o:allowincell="f"/>
        </w:pict>
      </w:r>
      <w:r w:rsidR="00033D7C" w:rsidRPr="00A5068A">
        <w:rPr>
          <w:rFonts w:ascii="Times New Roman" w:hAnsi="Times New Roman" w:cs="Times New Roman"/>
          <w:sz w:val="20"/>
          <w:szCs w:val="20"/>
        </w:rPr>
        <w:t>Coordinador:                                                                             Secretario: ______________________________</w:t>
      </w:r>
    </w:p>
    <w:p w:rsidR="00033D7C" w:rsidRPr="00A5068A" w:rsidRDefault="00033D7C" w:rsidP="00A5068A">
      <w:pPr>
        <w:rPr>
          <w:rFonts w:ascii="Times New Roman" w:hAnsi="Times New Roman" w:cs="Times New Roman"/>
          <w:sz w:val="20"/>
          <w:szCs w:val="20"/>
        </w:rPr>
      </w:pPr>
      <w:r w:rsidRPr="00A5068A">
        <w:rPr>
          <w:rFonts w:ascii="Times New Roman" w:hAnsi="Times New Roman" w:cs="Times New Roman"/>
          <w:sz w:val="20"/>
          <w:szCs w:val="20"/>
        </w:rPr>
        <w:t xml:space="preserve">                      Nombre                               Firma                                       Nombre                    </w:t>
      </w:r>
      <w:r>
        <w:rPr>
          <w:rFonts w:ascii="Times New Roman" w:hAnsi="Times New Roman" w:cs="Times New Roman"/>
          <w:sz w:val="20"/>
          <w:szCs w:val="20"/>
        </w:rPr>
        <w:t xml:space="preserve">       Firma.</w:t>
      </w:r>
    </w:p>
    <w:p w:rsidR="00033D7C" w:rsidRPr="00A5068A" w:rsidRDefault="00033D7C" w:rsidP="00A5068A">
      <w:pPr>
        <w:rPr>
          <w:rFonts w:ascii="Times New Roman" w:hAnsi="Times New Roman" w:cs="Times New Roman"/>
          <w:sz w:val="20"/>
          <w:szCs w:val="20"/>
        </w:rPr>
      </w:pPr>
      <w:r w:rsidRPr="00A5068A">
        <w:rPr>
          <w:rFonts w:ascii="Times New Roman" w:hAnsi="Times New Roman" w:cs="Times New Roman"/>
          <w:sz w:val="20"/>
          <w:szCs w:val="20"/>
        </w:rPr>
        <w:t xml:space="preserve">Vocal: _________________________________         Vocal: __________________________________        </w:t>
      </w:r>
    </w:p>
    <w:p w:rsidR="00033D7C" w:rsidRPr="00A5068A" w:rsidRDefault="00033D7C" w:rsidP="00A5068A">
      <w:pPr>
        <w:rPr>
          <w:rFonts w:ascii="Times New Roman" w:hAnsi="Times New Roman" w:cs="Times New Roman"/>
          <w:sz w:val="20"/>
          <w:szCs w:val="20"/>
        </w:rPr>
      </w:pPr>
      <w:r w:rsidRPr="00A5068A">
        <w:rPr>
          <w:rFonts w:ascii="Times New Roman" w:hAnsi="Times New Roman" w:cs="Times New Roman"/>
          <w:sz w:val="20"/>
          <w:szCs w:val="20"/>
        </w:rPr>
        <w:t xml:space="preserve">                     Nombre                                Firma                                        Nombre                          Firm</w:t>
      </w:r>
      <w:r>
        <w:rPr>
          <w:rFonts w:ascii="Times New Roman" w:hAnsi="Times New Roman" w:cs="Times New Roman"/>
          <w:sz w:val="20"/>
          <w:szCs w:val="20"/>
        </w:rPr>
        <w:t>a.</w:t>
      </w:r>
    </w:p>
    <w:p w:rsidR="00033D7C" w:rsidRPr="00A5068A" w:rsidRDefault="00033D7C" w:rsidP="00A5068A">
      <w:pPr>
        <w:rPr>
          <w:rFonts w:ascii="Times New Roman" w:hAnsi="Times New Roman" w:cs="Times New Roman"/>
          <w:sz w:val="20"/>
          <w:szCs w:val="20"/>
        </w:rPr>
      </w:pPr>
      <w:r w:rsidRPr="00A5068A">
        <w:rPr>
          <w:rFonts w:ascii="Times New Roman" w:hAnsi="Times New Roman" w:cs="Times New Roman"/>
          <w:sz w:val="20"/>
          <w:szCs w:val="20"/>
        </w:rPr>
        <w:t>Siendo las ___________ horas de la misma fecha en que se suscribe la presente acta queda formalmente integrada la  Comisión de Seguridad e Higiene de entidad arriba señalada.</w:t>
      </w:r>
    </w:p>
    <w:p w:rsidR="00033D7C" w:rsidRPr="00A5068A" w:rsidRDefault="00033D7C" w:rsidP="00A5068A">
      <w:pPr>
        <w:rPr>
          <w:rFonts w:ascii="Times New Roman" w:hAnsi="Times New Roman" w:cs="Times New Roman"/>
          <w:sz w:val="20"/>
          <w:szCs w:val="20"/>
        </w:rPr>
      </w:pPr>
      <w:r w:rsidRPr="00A5068A">
        <w:rPr>
          <w:rFonts w:ascii="Times New Roman" w:hAnsi="Times New Roman" w:cs="Times New Roman"/>
          <w:sz w:val="20"/>
          <w:szCs w:val="20"/>
        </w:rPr>
        <w:t xml:space="preserve">* De tener </w:t>
      </w:r>
      <w:r w:rsidR="00F8346E" w:rsidRPr="00A5068A">
        <w:rPr>
          <w:rFonts w:ascii="Times New Roman" w:hAnsi="Times New Roman" w:cs="Times New Roman"/>
          <w:sz w:val="20"/>
          <w:szCs w:val="20"/>
        </w:rPr>
        <w:t>más</w:t>
      </w:r>
      <w:r w:rsidRPr="00A5068A">
        <w:rPr>
          <w:rFonts w:ascii="Times New Roman" w:hAnsi="Times New Roman" w:cs="Times New Roman"/>
          <w:sz w:val="20"/>
          <w:szCs w:val="20"/>
        </w:rPr>
        <w:t xml:space="preserve"> integrantes utilizar el reverso de este formato. </w:t>
      </w:r>
    </w:p>
    <w:p w:rsidR="00033D7C" w:rsidRPr="00A5068A" w:rsidRDefault="00F8346E" w:rsidP="00A5068A">
      <w:pPr>
        <w:outlineLvl w:val="0"/>
        <w:rPr>
          <w:rFonts w:ascii="Times New Roman" w:hAnsi="Times New Roman" w:cs="Times New Roman"/>
          <w:b/>
          <w:bCs/>
          <w:sz w:val="20"/>
          <w:szCs w:val="20"/>
        </w:rPr>
      </w:pPr>
      <w:r w:rsidRPr="009C5B6E">
        <w:rPr>
          <w:noProof/>
          <w:lang w:eastAsia="es-MX"/>
        </w:rPr>
        <w:pict>
          <v:rect id="_x0000_s1424" style="position:absolute;margin-left:-54.2pt;margin-top:13.45pt;width:552pt;height:102.7pt;z-index:61" filled="f" strokeweight="1pt"/>
        </w:pict>
      </w:r>
      <w:r w:rsidR="009C5B6E" w:rsidRPr="009C5B6E">
        <w:rPr>
          <w:noProof/>
          <w:lang w:eastAsia="es-MX"/>
        </w:rPr>
        <w:pict>
          <v:line id="_x0000_s1420" style="position:absolute;z-index:62" from="-35.1pt,54.8pt" to="173.7pt,54.8pt" o:allowincell="f"/>
        </w:pict>
      </w:r>
      <w:r w:rsidR="009C5B6E" w:rsidRPr="009C5B6E">
        <w:rPr>
          <w:noProof/>
          <w:lang w:eastAsia="es-MX"/>
        </w:rPr>
        <w:pict>
          <v:line id="_x0000_s1421" style="position:absolute;z-index:63" from="228.45pt,54.8pt" to="437.25pt,54.8pt" o:allowincell="f"/>
        </w:pict>
      </w:r>
      <w:r w:rsidR="009C5B6E" w:rsidRPr="009C5B6E">
        <w:rPr>
          <w:noProof/>
          <w:lang w:eastAsia="es-MX"/>
        </w:rPr>
        <w:pict>
          <v:shape id="_x0000_s1422" type="#_x0000_t202" style="position:absolute;margin-left:230.35pt;margin-top:59.1pt;width:181.55pt;height:47.65pt;z-index:68" strokecolor="white">
            <v:textbox style="mso-next-textbox:#_x0000_s1422">
              <w:txbxContent>
                <w:p w:rsidR="007C5F46" w:rsidRDefault="007C5F46" w:rsidP="00A5068A">
                  <w:r>
                    <w:t>Nombre cargo y firma del representante del sindicato que nombró a sus representantes</w:t>
                  </w:r>
                </w:p>
                <w:p w:rsidR="007C5F46" w:rsidRDefault="007C5F46" w:rsidP="00A5068A"/>
              </w:txbxContent>
            </v:textbox>
          </v:shape>
        </w:pict>
      </w:r>
      <w:r w:rsidR="009C5B6E" w:rsidRPr="009C5B6E">
        <w:rPr>
          <w:noProof/>
          <w:lang w:eastAsia="es-MX"/>
        </w:rPr>
        <w:pict>
          <v:shape id="_x0000_s1423" type="#_x0000_t202" style="position:absolute;margin-left:-42.2pt;margin-top:73pt;width:208.8pt;height:33.75pt;z-index:67" stroked="f">
            <v:textbox style="mso-next-textbox:#_x0000_s1423">
              <w:txbxContent>
                <w:p w:rsidR="007C5F46" w:rsidRDefault="007C5F46" w:rsidP="00A5068A">
                  <w:r>
                    <w:t>Nombre, cargo y firma del servidor público que nombró a los representantes de la dependencia.</w:t>
                  </w:r>
                </w:p>
                <w:p w:rsidR="007C5F46" w:rsidRDefault="007C5F46" w:rsidP="00A5068A"/>
              </w:txbxContent>
            </v:textbox>
          </v:shape>
        </w:pict>
      </w:r>
      <w:r w:rsidR="00033D7C" w:rsidRPr="00A5068A">
        <w:rPr>
          <w:rFonts w:ascii="Times New Roman" w:hAnsi="Times New Roman" w:cs="Times New Roman"/>
          <w:b/>
          <w:bCs/>
          <w:sz w:val="20"/>
          <w:szCs w:val="20"/>
        </w:rPr>
        <w:t>Testigos de Asistencia:</w:t>
      </w:r>
    </w:p>
    <w:p w:rsidR="00033D7C" w:rsidRPr="00A5068A" w:rsidRDefault="00033D7C" w:rsidP="00A5068A">
      <w:pPr>
        <w:rPr>
          <w:rFonts w:ascii="Times New Roman" w:hAnsi="Times New Roman" w:cs="Times New Roman"/>
          <w:sz w:val="20"/>
          <w:szCs w:val="20"/>
        </w:rPr>
      </w:pPr>
      <w:r w:rsidRPr="00A5068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5068A">
        <w:rPr>
          <w:rFonts w:ascii="Times New Roman" w:hAnsi="Times New Roman" w:cs="Times New Roman"/>
          <w:sz w:val="20"/>
          <w:szCs w:val="20"/>
        </w:rPr>
        <w:t xml:space="preserve">                                                                                                                                                                                           </w:t>
      </w:r>
    </w:p>
    <w:p w:rsidR="00033D7C" w:rsidRDefault="007C5F46" w:rsidP="00C67969">
      <w:pPr>
        <w:spacing w:line="240" w:lineRule="auto"/>
        <w:jc w:val="center"/>
        <w:rPr>
          <w:rFonts w:ascii="Times New Roman" w:hAnsi="Times New Roman" w:cs="Times New Roman"/>
          <w:sz w:val="20"/>
          <w:szCs w:val="20"/>
          <w:lang w:val="es-ES_tradnl"/>
        </w:rPr>
      </w:pPr>
      <w:r w:rsidRPr="009C5B6E">
        <w:rPr>
          <w:rFonts w:ascii="Times New Roman" w:hAnsi="Times New Roman" w:cs="Times New Roman"/>
          <w:sz w:val="20"/>
          <w:szCs w:val="20"/>
          <w:lang w:val="es-ES_tradnl"/>
        </w:rPr>
        <w:lastRenderedPageBreak/>
        <w:pict>
          <v:shape id="_x0000_i1082" type="#_x0000_t75" style="width:455.15pt;height:470.9pt">
            <v:imagedata r:id="rId111" o:title=""/>
          </v:shape>
        </w:pict>
      </w:r>
    </w:p>
    <w:p w:rsidR="00033D7C" w:rsidRDefault="00033D7C" w:rsidP="00C67969">
      <w:pPr>
        <w:spacing w:line="240" w:lineRule="auto"/>
        <w:jc w:val="center"/>
        <w:rPr>
          <w:rFonts w:ascii="Times New Roman" w:hAnsi="Times New Roman" w:cs="Times New Roman"/>
          <w:sz w:val="20"/>
          <w:szCs w:val="20"/>
          <w:lang w:val="es-ES_tradnl"/>
        </w:rPr>
      </w:pPr>
    </w:p>
    <w:p w:rsidR="00033D7C" w:rsidRDefault="00033D7C" w:rsidP="00C67969">
      <w:pPr>
        <w:spacing w:line="240" w:lineRule="auto"/>
        <w:jc w:val="center"/>
        <w:rPr>
          <w:rFonts w:ascii="Times New Roman" w:hAnsi="Times New Roman" w:cs="Times New Roman"/>
          <w:sz w:val="20"/>
          <w:szCs w:val="20"/>
          <w:lang w:val="es-ES_tradnl"/>
        </w:rPr>
      </w:pPr>
    </w:p>
    <w:p w:rsidR="00033D7C" w:rsidRDefault="00033D7C" w:rsidP="00C67969">
      <w:pPr>
        <w:spacing w:line="240" w:lineRule="auto"/>
        <w:jc w:val="center"/>
        <w:rPr>
          <w:rFonts w:ascii="Times New Roman" w:hAnsi="Times New Roman" w:cs="Times New Roman"/>
          <w:sz w:val="20"/>
          <w:szCs w:val="20"/>
          <w:lang w:val="es-ES_tradnl"/>
        </w:rPr>
      </w:pPr>
      <w:r w:rsidRPr="00B677F6">
        <w:rPr>
          <w:rFonts w:ascii="Times New Roman" w:hAnsi="Times New Roman" w:cs="Times New Roman"/>
          <w:sz w:val="20"/>
          <w:szCs w:val="20"/>
          <w:lang w:val="es-ES_tradnl"/>
        </w:rPr>
        <w:object w:dxaOrig="8874" w:dyaOrig="9825">
          <v:shape id="_x0000_i1083" type="#_x0000_t75" style="width:444.4pt;height:485.8pt" o:ole="">
            <v:imagedata r:id="rId112" o:title=""/>
          </v:shape>
          <o:OLEObject Type="Embed" ProgID="Word.Document.8" ShapeID="_x0000_i1083" DrawAspect="Content" ObjectID="_1347788012" r:id="rId113">
            <o:FieldCodes>\s</o:FieldCodes>
          </o:OLEObject>
        </w:object>
      </w:r>
    </w:p>
    <w:p w:rsidR="00033D7C" w:rsidRDefault="00033D7C" w:rsidP="00D03553">
      <w:pPr>
        <w:spacing w:line="240" w:lineRule="auto"/>
        <w:rPr>
          <w:rFonts w:ascii="Times New Roman" w:hAnsi="Times New Roman" w:cs="Times New Roman"/>
          <w:sz w:val="20"/>
          <w:szCs w:val="20"/>
          <w:lang w:val="es-ES_tradnl"/>
        </w:rPr>
      </w:pPr>
      <w:r>
        <w:rPr>
          <w:rFonts w:ascii="Times New Roman" w:hAnsi="Times New Roman" w:cs="Times New Roman"/>
          <w:sz w:val="20"/>
          <w:szCs w:val="20"/>
          <w:lang w:val="es-ES_tradnl"/>
        </w:rPr>
        <w:t>ORGANIGRAMA  PARA EL SMAPA DE LA COMISION DE SEGURIDAD E HIGIENE</w:t>
      </w:r>
    </w:p>
    <w:sectPr w:rsidR="00033D7C" w:rsidSect="00B355E1">
      <w:pgSz w:w="12240" w:h="15840"/>
      <w:pgMar w:top="1418" w:right="1701" w:bottom="2835"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16A4" w:rsidRDefault="00E216A4" w:rsidP="00E31855">
      <w:pPr>
        <w:spacing w:after="0" w:line="240" w:lineRule="auto"/>
      </w:pPr>
      <w:r>
        <w:separator/>
      </w:r>
    </w:p>
  </w:endnote>
  <w:endnote w:type="continuationSeparator" w:id="1">
    <w:p w:rsidR="00E216A4" w:rsidRDefault="00E216A4" w:rsidP="00E318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Bold">
    <w:panose1 w:val="00000000000000000000"/>
    <w:charset w:val="00"/>
    <w:family w:val="auto"/>
    <w:notTrueType/>
    <w:pitch w:val="default"/>
    <w:sig w:usb0="00000003" w:usb1="00000000" w:usb2="00000000" w:usb3="00000000" w:csb0="00000001" w:csb1="00000000"/>
  </w:font>
  <w:font w:name="TTE33F89C8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46" w:rsidRDefault="007C5F46" w:rsidP="002B3668">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7C5F46" w:rsidRPr="00B82195" w:rsidRDefault="007C5F46" w:rsidP="007D47EC">
    <w:pPr>
      <w:pStyle w:val="Piedepgina"/>
      <w:ind w:right="360"/>
      <w:rPr>
        <w:rFonts w:ascii="Calibri" w:hAnsi="Calibri" w:cs="Calibri"/>
      </w:rPr>
    </w:pPr>
    <w:r w:rsidRPr="009C5B6E">
      <w:rPr>
        <w:noProof/>
        <w:lang w:eastAsia="es-MX"/>
      </w:rPr>
      <w:pict>
        <v:line id="_x0000_s2050" style="position:absolute;z-index:27" from="1in,41.75pt" to="500.5pt,41.75pt" strokecolor="teal" strokeweight="1.75pt"/>
      </w:pict>
    </w:r>
    <w:r w:rsidRPr="009C5B6E">
      <w:rPr>
        <w:noProof/>
        <w:lang w:eastAsia="es-MX"/>
      </w:rPr>
      <w:pict>
        <v:line id="_x0000_s2051" style="position:absolute;z-index:26" from="1in,41.75pt" to="500.5pt,41.75pt" strokecolor="teal" strokeweight="1.75pt"/>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490.75pt;height:37.25pt">
          <v:imagedata r:id="rId1" o:title=""/>
        </v:shape>
      </w:pict>
    </w:r>
    <w:r w:rsidRPr="00C4352D">
      <w:rPr>
        <w:rFonts w:ascii="Calibri" w:hAnsi="Calibri" w:cs="Calibri"/>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46" w:rsidRDefault="007C5F46">
    <w:pPr>
      <w:pStyle w:val="Piedepgina"/>
    </w:pPr>
    <w:r w:rsidRPr="009C5B6E">
      <w:rPr>
        <w:noProof/>
        <w:lang w:eastAsia="es-MX"/>
      </w:rPr>
      <w:pict>
        <v:line id="_x0000_s2052" style="position:absolute;z-index:28" from="63pt,45pt" to="491.5pt,45pt" strokecolor="teal" strokeweight="1.75p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46" w:rsidRDefault="007C5F46" w:rsidP="00CF13D5">
    <w:pPr>
      <w:pStyle w:val="Piedepgina"/>
      <w:jc w:val="right"/>
    </w:pPr>
    <w:fldSimple w:instr=" PAGE   \* MERGEFORMAT ">
      <w:r w:rsidR="00F8346E">
        <w:rPr>
          <w:noProof/>
        </w:rPr>
        <w:t>IX</w:t>
      </w:r>
    </w:fldSimple>
  </w:p>
  <w:p w:rsidR="007C5F46" w:rsidRDefault="007C5F46">
    <w:pPr>
      <w:pStyle w:val="Piedepgina"/>
    </w:pPr>
    <w:r w:rsidRPr="009C5B6E">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2056" type="#_x0000_t75" style="position:absolute;margin-left:11.25pt;margin-top:8.4pt;width:485.25pt;height:33.75pt;z-index:-25;visibility:visible" wrapcoords="3439 1440 2504 1920 0 7200 0 20640 21400 20640 21466 4800 19063 3360 5442 1440 3439 1440">
          <v:imagedata r:id="rId1" o:title=""/>
          <w10:wrap type="tight"/>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46" w:rsidRDefault="007C5F46">
    <w:pPr>
      <w:pStyle w:val="Piedepgina"/>
      <w:jc w:val="right"/>
    </w:pPr>
    <w:fldSimple w:instr=" PAGE   \* MERGEFORMAT ">
      <w:r w:rsidR="00F8346E">
        <w:rPr>
          <w:noProof/>
        </w:rPr>
        <w:t>56</w:t>
      </w:r>
    </w:fldSimple>
  </w:p>
  <w:p w:rsidR="007C5F46" w:rsidRDefault="007C5F46">
    <w:pPr>
      <w:pStyle w:val="Piedepgina"/>
    </w:pPr>
    <w:r w:rsidRPr="009C5B6E">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2068" type="#_x0000_t75" style="position:absolute;margin-left:-32.2pt;margin-top:9.9pt;width:485.25pt;height:33.75pt;z-index:-21;visibility:visible" wrapcoords="3439 1440 2504 1920 0 7200 0 20640 21400 20640 21466 4800 19063 3360 5442 1440 3439 1440">
          <v:imagedata r:id="rId1" o:title=""/>
          <w10:wrap type="tight"/>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46" w:rsidRDefault="007C5F46">
    <w:pPr>
      <w:pStyle w:val="Piedepgina"/>
      <w:jc w:val="right"/>
    </w:pPr>
    <w:fldSimple w:instr=" PAGE   \* MERGEFORMAT ">
      <w:r w:rsidR="00F8346E">
        <w:rPr>
          <w:noProof/>
        </w:rPr>
        <w:t>73</w:t>
      </w:r>
    </w:fldSimple>
  </w:p>
  <w:p w:rsidR="007C5F46" w:rsidRDefault="007C5F46">
    <w:pPr>
      <w:pStyle w:val="Piedepgina"/>
    </w:pPr>
    <w:r w:rsidRPr="009C5B6E">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margin-left:-32.2pt;margin-top:9.9pt;width:485.25pt;height:33.75pt;z-index:-17;visibility:visible" wrapcoords="3439 1440 2504 1920 0 7200 0 20640 21400 20640 21466 4800 19063 3360 5442 1440 3439 1440">
          <v:imagedata r:id="rId1" o:title=""/>
          <w10:wrap type="tight"/>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46" w:rsidRDefault="007C5F46">
    <w:pPr>
      <w:pStyle w:val="Piedepgina"/>
      <w:jc w:val="right"/>
    </w:pPr>
    <w:fldSimple w:instr=" PAGE   \* MERGEFORMAT ">
      <w:r w:rsidR="00F8346E">
        <w:rPr>
          <w:noProof/>
        </w:rPr>
        <w:t>82</w:t>
      </w:r>
    </w:fldSimple>
  </w:p>
  <w:p w:rsidR="007C5F46" w:rsidRDefault="007C5F46" w:rsidP="007C5F46">
    <w:pPr>
      <w:pStyle w:val="Piedepgina"/>
      <w:tabs>
        <w:tab w:val="clear" w:pos="4419"/>
        <w:tab w:val="clear" w:pos="8838"/>
        <w:tab w:val="right" w:pos="9333"/>
      </w:tabs>
    </w:pPr>
    <w:r w:rsidRPr="009C5B6E">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margin-left:-32.2pt;margin-top:9.9pt;width:485.25pt;height:33.75pt;z-index:-13;visibility:visible" wrapcoords="3439 1440 2504 1920 0 7200 0 20640 21400 20640 21466 4800 19063 3360 5442 1440 3439 1440">
          <v:imagedata r:id="rId1" o:title=""/>
          <w10:wrap type="tight"/>
        </v:shape>
      </w:pict>
    </w:r>
    <w:r>
      <w:tab/>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46" w:rsidRDefault="007C5F46">
    <w:pPr>
      <w:pStyle w:val="Piedepgina"/>
      <w:jc w:val="right"/>
    </w:pPr>
    <w:r>
      <w:t xml:space="preserve">           </w:t>
    </w:r>
    <w:fldSimple w:instr=" PAGE   \* MERGEFORMAT ">
      <w:r w:rsidR="00F8346E">
        <w:rPr>
          <w:noProof/>
        </w:rPr>
        <w:t>83</w:t>
      </w:r>
    </w:fldSimple>
  </w:p>
  <w:p w:rsidR="007C5F46" w:rsidRDefault="007C5F46" w:rsidP="00F768C2">
    <w:pPr>
      <w:pStyle w:val="Piedepgina"/>
    </w:pPr>
    <w:r w:rsidRPr="009C5B6E">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 o:spid="_x0000_s2088" type="#_x0000_t75" style="position:absolute;margin-left:-9.7pt;margin-top:.3pt;width:485pt;height:34pt;z-index:-9;visibility:visible" wrapcoords="3439 1440 2504 1920 0 7200 0 20640 21400 20640 21466 4800 19063 3360 5442 1440 3439 1440">
          <v:imagedata r:id="rId1" o:title=""/>
          <w10:wrap type="tight"/>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46" w:rsidRDefault="007C5F46">
    <w:pPr>
      <w:pStyle w:val="Piedepgina"/>
      <w:jc w:val="right"/>
    </w:pPr>
    <w:r>
      <w:t xml:space="preserve">          </w:t>
    </w:r>
    <w:r w:rsidR="00F8346E">
      <w:t xml:space="preserve"> </w:t>
    </w:r>
    <w:r>
      <w:t xml:space="preserve"> </w:t>
    </w:r>
    <w:fldSimple w:instr=" PAGE   \* MERGEFORMAT ">
      <w:r w:rsidR="00F8346E">
        <w:rPr>
          <w:noProof/>
        </w:rPr>
        <w:t>147</w:t>
      </w:r>
    </w:fldSimple>
  </w:p>
  <w:p w:rsidR="007C5F46" w:rsidRDefault="00F8346E" w:rsidP="00F768C2">
    <w:pPr>
      <w:pStyle w:val="Piedepgina"/>
    </w:pPr>
    <w:r w:rsidRPr="009C5B6E">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0" type="#_x0000_t75" style="position:absolute;margin-left:-44.45pt;margin-top:.45pt;width:472.45pt;height:34pt;z-index:-5;visibility:visible" wrapcoords="3439 1440 2504 1920 0 7200 0 20640 21400 20640 21466 4800 19063 3360 5442 1440 3439 1440">
          <v:imagedata r:id="rId1" o:title=""/>
          <w10:wrap type="tigh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16A4" w:rsidRDefault="00E216A4" w:rsidP="00E31855">
      <w:pPr>
        <w:spacing w:after="0" w:line="240" w:lineRule="auto"/>
      </w:pPr>
      <w:r>
        <w:separator/>
      </w:r>
    </w:p>
  </w:footnote>
  <w:footnote w:type="continuationSeparator" w:id="1">
    <w:p w:rsidR="00E216A4" w:rsidRDefault="00E216A4" w:rsidP="00E318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46" w:rsidRDefault="007C5F46">
    <w:pPr>
      <w:pStyle w:val="Encabezado"/>
    </w:pPr>
    <w:r>
      <w:object w:dxaOrig="1796" w:dyaOrig="1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90.2pt;height:50.5pt" o:ole="" fillcolor="window">
          <v:imagedata r:id="rId1" o:title=""/>
        </v:shape>
        <o:OLEObject Type="Embed" ProgID="Word.Picture.8" ShapeID="_x0000_i1084" DrawAspect="Content" ObjectID="_1347788013" r:id="rId2"/>
      </w:object>
    </w:r>
    <w:r>
      <w:t xml:space="preserve"> </w:t>
    </w:r>
    <w:r>
      <w:pict>
        <v:shape id="_x0000_i1085" type="#_x0000_t75" style="width:316.15pt;height:51.3pt">
          <v:imagedata r:id="rId3" o:title=""/>
        </v:shape>
      </w:pict>
    </w:r>
    <w:r>
      <w:pict>
        <v:shape id="_x0000_i1086" type="#_x0000_t75" style="width:67.85pt;height:55.45pt">
          <v:imagedata r:id="rId4" o:title=""/>
        </v:shape>
      </w:pict>
    </w:r>
  </w:p>
  <w:p w:rsidR="007C5F46" w:rsidRDefault="007C5F46">
    <w:pPr>
      <w:pStyle w:val="Encabezado"/>
    </w:pPr>
    <w:r w:rsidRPr="009C5B6E">
      <w:rPr>
        <w:noProof/>
        <w:lang w:eastAsia="es-MX"/>
      </w:rPr>
      <w:pict>
        <v:line id="_x0000_s2049" style="position:absolute;z-index:25" from="0,7.5pt" to="486pt,7.5pt" strokecolor="teal" strokeweight="1.75pt"/>
      </w:pict>
    </w:r>
  </w:p>
  <w:p w:rsidR="007C5F46" w:rsidRDefault="007C5F4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46" w:rsidRDefault="007C5F46" w:rsidP="004958B1">
    <w:pPr>
      <w:pStyle w:val="Encabezado"/>
      <w:tabs>
        <w:tab w:val="clear" w:pos="8838"/>
      </w:tabs>
    </w:pPr>
  </w:p>
  <w:p w:rsidR="007C5F46" w:rsidRDefault="007C5F46" w:rsidP="004958B1">
    <w:pPr>
      <w:pStyle w:val="Encabezado"/>
      <w:tabs>
        <w:tab w:val="clear" w:pos="8838"/>
      </w:tabs>
    </w:pPr>
    <w:r>
      <w:t xml:space="preserve">  </w:t>
    </w:r>
  </w:p>
  <w:p w:rsidR="007C5F46" w:rsidRDefault="007C5F4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46" w:rsidRDefault="007C5F46" w:rsidP="00E520B8">
    <w:pPr>
      <w:pStyle w:val="Encabezado"/>
      <w:jc w:val="center"/>
    </w:pPr>
    <w:r w:rsidRPr="009C5B6E">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00" o:spid="_x0000_s2053" type="#_x0000_t75" alt="logo_oficial1" style="position:absolute;left:0;text-align:left;margin-left:422.25pt;margin-top:7.3pt;width:82.5pt;height:51pt;z-index:-28;visibility:visible" wrapcoords="-196 0 -196 21282 21600 21282 21600 0 -196 0">
          <v:imagedata r:id="rId1" o:title=""/>
          <w10:wrap type="tight"/>
        </v:shape>
      </w:pict>
    </w:r>
    <w:r w:rsidRPr="009C5B6E">
      <w:rPr>
        <w:noProof/>
        <w:lang w:eastAsia="es-MX"/>
      </w:rPr>
      <w:pict>
        <v:shapetype id="_x0000_t202" coordsize="21600,21600" o:spt="202" path="m,l,21600r21600,l21600,xe">
          <v:stroke joinstyle="miter"/>
          <v:path gradientshapeok="t" o:connecttype="rect"/>
        </v:shapetype>
        <v:shape id="_x0000_s2054" type="#_x0000_t202" style="position:absolute;left:0;text-align:left;margin-left:98.25pt;margin-top:29.05pt;width:320.85pt;height:45.8pt;z-index:2" stroked="f">
          <v:textbox style="mso-next-textbox:#_x0000_s2054">
            <w:txbxContent>
              <w:p w:rsidR="007C5F46" w:rsidRPr="009449E9" w:rsidRDefault="007C5F46" w:rsidP="00491465">
                <w:pPr>
                  <w:jc w:val="center"/>
                  <w:rPr>
                    <w:color w:val="000000"/>
                    <w:lang w:val="es-ES_tradnl"/>
                  </w:rPr>
                </w:pPr>
                <w:r w:rsidRPr="009449E9">
                  <w:rPr>
                    <w:color w:val="000000"/>
                    <w:lang w:val="es-ES_tradnl"/>
                  </w:rPr>
                  <w:t>SISTEMA MUNISIPAL DE AGUA POTABLE Y ALCANTARILLADO</w:t>
                </w:r>
                <w:r w:rsidRPr="009449E9">
                  <w:rPr>
                    <w:color w:val="000000"/>
                    <w:lang w:val="es-ES_tradnl"/>
                  </w:rPr>
                  <w:br/>
                  <w:t xml:space="preserve"> DE TUXTLA GUTIERREZ,</w:t>
                </w:r>
              </w:p>
            </w:txbxContent>
          </v:textbox>
        </v:shape>
      </w:pict>
    </w:r>
    <w:r>
      <w:t xml:space="preserve"> </w:t>
    </w:r>
    <w:r>
      <w:rPr>
        <w:noProof/>
        <w:lang w:eastAsia="es-MX"/>
      </w:rPr>
      <w:t xml:space="preserve"> </w:t>
    </w:r>
  </w:p>
  <w:p w:rsidR="007C5F46" w:rsidRDefault="007C5F46">
    <w:pPr>
      <w:pStyle w:val="Encabezado"/>
    </w:pPr>
    <w:r w:rsidRPr="009C5B6E">
      <w:rPr>
        <w:noProof/>
        <w:lang w:eastAsia="es-MX"/>
      </w:rPr>
      <w:pict>
        <v:shape id="_x0000_s2055" type="#_x0000_t75" style="position:absolute;margin-left:1.5pt;margin-top:-5.55pt;width:89.25pt;height:51pt;z-index:3" wrapcoords="5627 0 3630 5082 1997 6988 363 9847 -182 13659 -182 21282 21600 21282 21418 8259 19966 7624 8168 5082 6353 0 5627 0" fillcolor="window">
          <v:imagedata r:id="rId2" o:title=""/>
          <w10:wrap type="tight"/>
        </v:shape>
        <o:OLEObject Type="Embed" ProgID="Word.Picture.8" ShapeID="_x0000_s2055" DrawAspect="Content" ObjectID="_1347788023" r:id="rId3"/>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46" w:rsidRDefault="007C5F46" w:rsidP="00E520B8">
    <w:pPr>
      <w:pStyle w:val="Encabezado"/>
      <w:jc w:val="center"/>
    </w:pPr>
    <w:r w:rsidRPr="009C5B6E">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alt="logo_oficial1" style="position:absolute;left:0;text-align:left;margin-left:449.25pt;margin-top:-4.7pt;width:82.5pt;height:67.5pt;z-index:-24;visibility:visible" wrapcoords="-196 0 -196 21360 21600 21360 21600 0 -196 0">
          <v:imagedata r:id="rId1" o:title=""/>
          <w10:wrap type="tight"/>
        </v:shape>
      </w:pict>
    </w:r>
    <w:r w:rsidRPr="009C5B6E">
      <w:rPr>
        <w:noProof/>
        <w:lang w:eastAsia="es-MX"/>
      </w:rPr>
      <w:pict>
        <v:shape id="_x0000_s2066" type="#_x0000_t75" style="position:absolute;left:0;text-align:left;margin-left:-15.75pt;margin-top:4.3pt;width:89.25pt;height:51pt;z-index:6" wrapcoords="5627 0 3630 5082 1997 6988 363 9847 -182 13659 -182 21282 21600 21282 21418 8259 19966 7624 8168 5082 6353 0 5627 0" fillcolor="window">
          <v:imagedata r:id="rId2" o:title=""/>
          <w10:wrap type="tight"/>
        </v:shape>
        <o:OLEObject Type="Embed" ProgID="Word.Picture.8" ShapeID="_x0000_s2066" DrawAspect="Content" ObjectID="_1347788024" r:id="rId3"/>
      </w:pict>
    </w:r>
    <w:r>
      <w:t xml:space="preserve">    </w:t>
    </w:r>
  </w:p>
  <w:p w:rsidR="007C5F46" w:rsidRDefault="007C5F46">
    <w:pPr>
      <w:pStyle w:val="Encabezado"/>
    </w:pPr>
    <w:r w:rsidRPr="009C5B6E">
      <w:rPr>
        <w:noProof/>
        <w:lang w:eastAsia="es-MX"/>
      </w:rPr>
      <w:pict>
        <v:shapetype id="_x0000_t202" coordsize="21600,21600" o:spt="202" path="m,l,21600r21600,l21600,xe">
          <v:stroke joinstyle="miter"/>
          <v:path gradientshapeok="t" o:connecttype="rect"/>
        </v:shapetype>
        <v:shape id="_x0000_s2067" type="#_x0000_t202" style="position:absolute;margin-left:86.25pt;margin-top:4.15pt;width:320.85pt;height:45.8pt;z-index:7" stroked="f">
          <v:textbox>
            <w:txbxContent>
              <w:p w:rsidR="007C5F46" w:rsidRPr="009449E9" w:rsidRDefault="007C5F46" w:rsidP="00CD375C">
                <w:pPr>
                  <w:jc w:val="center"/>
                  <w:rPr>
                    <w:color w:val="000000"/>
                    <w:lang w:val="es-ES_tradnl"/>
                  </w:rPr>
                </w:pPr>
                <w:r w:rsidRPr="009449E9">
                  <w:rPr>
                    <w:color w:val="000000"/>
                    <w:lang w:val="es-ES_tradnl"/>
                  </w:rPr>
                  <w:t>SISTEMA MUNISIPAL DE AGUA POTABLE Y ALCANTARILLADO</w:t>
                </w:r>
                <w:r w:rsidRPr="009449E9">
                  <w:rPr>
                    <w:color w:val="000000"/>
                    <w:lang w:val="es-ES_tradnl"/>
                  </w:rPr>
                  <w:br/>
                  <w:t xml:space="preserve"> DE TUXTLA GUTIERREZ,</w:t>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46" w:rsidRDefault="007C5F46" w:rsidP="00E520B8">
    <w:pPr>
      <w:pStyle w:val="Encabezado"/>
      <w:jc w:val="center"/>
    </w:pPr>
    <w:r w:rsidRPr="009C5B6E">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alt="logo_oficial1" style="position:absolute;left:0;text-align:left;margin-left:449.25pt;margin-top:-4.7pt;width:82.5pt;height:67.5pt;z-index:-20;visibility:visible" wrapcoords="-196 0 -196 21360 21600 21360 21600 0 -196 0">
          <v:imagedata r:id="rId1" o:title=""/>
          <w10:wrap type="tight"/>
        </v:shape>
      </w:pict>
    </w:r>
    <w:r w:rsidRPr="009C5B6E">
      <w:rPr>
        <w:noProof/>
        <w:lang w:eastAsia="es-MX"/>
      </w:rPr>
      <w:pict>
        <v:shape id="_x0000_s2074" type="#_x0000_t75" style="position:absolute;left:0;text-align:left;margin-left:-15.75pt;margin-top:4.3pt;width:89.25pt;height:51pt;z-index:10" wrapcoords="5627 0 3630 5082 1997 6988 363 9847 -182 13659 -182 21282 21600 21282 21418 8259 19966 7624 8168 5082 6353 0 5627 0" fillcolor="window">
          <v:imagedata r:id="rId2" o:title=""/>
          <w10:wrap type="tight"/>
        </v:shape>
        <o:OLEObject Type="Embed" ProgID="Word.Picture.8" ShapeID="_x0000_s2074" DrawAspect="Content" ObjectID="_1347788025" r:id="rId3"/>
      </w:pict>
    </w:r>
    <w:r>
      <w:t xml:space="preserve">    </w:t>
    </w:r>
  </w:p>
  <w:p w:rsidR="007C5F46" w:rsidRDefault="007C5F46">
    <w:pPr>
      <w:pStyle w:val="Encabezado"/>
    </w:pPr>
    <w:r w:rsidRPr="009C5B6E">
      <w:rPr>
        <w:noProof/>
        <w:lang w:eastAsia="es-MX"/>
      </w:rPr>
      <w:pict>
        <v:shapetype id="_x0000_t202" coordsize="21600,21600" o:spt="202" path="m,l,21600r21600,l21600,xe">
          <v:stroke joinstyle="miter"/>
          <v:path gradientshapeok="t" o:connecttype="rect"/>
        </v:shapetype>
        <v:shape id="_x0000_s2075" type="#_x0000_t202" style="position:absolute;margin-left:86.25pt;margin-top:4.15pt;width:320.85pt;height:45.8pt;z-index:11" stroked="f">
          <v:textbox>
            <w:txbxContent>
              <w:p w:rsidR="007C5F46" w:rsidRPr="009449E9" w:rsidRDefault="007C5F46" w:rsidP="00CD375C">
                <w:pPr>
                  <w:jc w:val="center"/>
                  <w:rPr>
                    <w:color w:val="000000"/>
                    <w:lang w:val="es-ES_tradnl"/>
                  </w:rPr>
                </w:pPr>
                <w:r w:rsidRPr="009449E9">
                  <w:rPr>
                    <w:color w:val="000000"/>
                    <w:lang w:val="es-ES_tradnl"/>
                  </w:rPr>
                  <w:t>SISTEMA MUNISIPAL DE AGUA POTABLE Y ALCANTARILLADO</w:t>
                </w:r>
                <w:r w:rsidRPr="009449E9">
                  <w:rPr>
                    <w:color w:val="000000"/>
                    <w:lang w:val="es-ES_tradnl"/>
                  </w:rPr>
                  <w:br/>
                  <w:t xml:space="preserve"> DE TUXTLA GUTIERREZ,</w:t>
                </w:r>
              </w:p>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46" w:rsidRDefault="007C5F46" w:rsidP="00E520B8">
    <w:pPr>
      <w:pStyle w:val="Encabezado"/>
      <w:jc w:val="center"/>
    </w:pPr>
    <w:r w:rsidRPr="009C5B6E">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7" type="#_x0000_t75" alt="logo_oficial1" style="position:absolute;left:0;text-align:left;margin-left:449.25pt;margin-top:-4.7pt;width:82.5pt;height:67.5pt;z-index:-16;visibility:visible" wrapcoords="-196 0 -196 21360 21600 21360 21600 0 -196 0">
          <v:imagedata r:id="rId1" o:title=""/>
          <w10:wrap type="tight"/>
        </v:shape>
      </w:pict>
    </w:r>
    <w:r w:rsidRPr="009C5B6E">
      <w:rPr>
        <w:noProof/>
        <w:lang w:eastAsia="es-MX"/>
      </w:rPr>
      <w:pict>
        <v:shape id="_x0000_s2078" type="#_x0000_t75" style="position:absolute;left:0;text-align:left;margin-left:-15.75pt;margin-top:4.3pt;width:89.25pt;height:51pt;z-index:14" wrapcoords="5627 0 3630 5082 1997 6988 363 9847 -182 13659 -182 21282 21600 21282 21418 8259 19966 7624 8168 5082 6353 0 5627 0" fillcolor="window">
          <v:imagedata r:id="rId2" o:title=""/>
          <w10:wrap type="tight"/>
        </v:shape>
        <o:OLEObject Type="Embed" ProgID="Word.Picture.8" ShapeID="_x0000_s2078" DrawAspect="Content" ObjectID="_1347788026" r:id="rId3"/>
      </w:pict>
    </w:r>
    <w:r>
      <w:t xml:space="preserve">    </w:t>
    </w:r>
  </w:p>
  <w:p w:rsidR="007C5F46" w:rsidRDefault="007C5F46">
    <w:pPr>
      <w:pStyle w:val="Encabezado"/>
    </w:pPr>
    <w:r w:rsidRPr="009C5B6E">
      <w:rPr>
        <w:noProof/>
        <w:lang w:eastAsia="es-MX"/>
      </w:rPr>
      <w:pict>
        <v:shapetype id="_x0000_t202" coordsize="21600,21600" o:spt="202" path="m,l,21600r21600,l21600,xe">
          <v:stroke joinstyle="miter"/>
          <v:path gradientshapeok="t" o:connecttype="rect"/>
        </v:shapetype>
        <v:shape id="_x0000_s2079" type="#_x0000_t202" style="position:absolute;margin-left:86.25pt;margin-top:4.15pt;width:320.85pt;height:45.8pt;z-index:15" stroked="f">
          <v:textbox>
            <w:txbxContent>
              <w:p w:rsidR="007C5F46" w:rsidRPr="009449E9" w:rsidRDefault="007C5F46" w:rsidP="00CD375C">
                <w:pPr>
                  <w:jc w:val="center"/>
                  <w:rPr>
                    <w:color w:val="000000"/>
                    <w:lang w:val="es-ES_tradnl"/>
                  </w:rPr>
                </w:pPr>
                <w:r w:rsidRPr="009449E9">
                  <w:rPr>
                    <w:color w:val="000000"/>
                    <w:lang w:val="es-ES_tradnl"/>
                  </w:rPr>
                  <w:t>SISTEMA MUNISIPAL DE AGUA POTABLE Y ALCANTARILLADO</w:t>
                </w:r>
                <w:r w:rsidRPr="009449E9">
                  <w:rPr>
                    <w:color w:val="000000"/>
                    <w:lang w:val="es-ES_tradnl"/>
                  </w:rPr>
                  <w:br/>
                  <w:t xml:space="preserve"> DE TUXTLA GUTIERREZ,</w:t>
                </w:r>
              </w:p>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46" w:rsidRDefault="007C5F46" w:rsidP="007A65A4">
    <w:pPr>
      <w:pStyle w:val="Encabezado"/>
      <w:ind w:left="-426"/>
    </w:pPr>
    <w:r w:rsidRPr="009C5B6E">
      <w:rPr>
        <w:noProof/>
        <w:lang w:eastAsia="es-MX"/>
      </w:rPr>
      <w:pict>
        <v:shapetype id="_x0000_t202" coordsize="21600,21600" o:spt="202" path="m,l,21600r21600,l21600,xe">
          <v:stroke joinstyle="miter"/>
          <v:path gradientshapeok="t" o:connecttype="rect"/>
        </v:shapetype>
        <v:shape id="_x0000_s2085" type="#_x0000_t202" style="position:absolute;left:0;text-align:left;margin-left:93.45pt;margin-top:2.8pt;width:320.85pt;height:45.8pt;z-index:17" stroked="f">
          <v:textbox>
            <w:txbxContent>
              <w:p w:rsidR="007C5F46" w:rsidRPr="00C94BE8" w:rsidRDefault="007C5F46" w:rsidP="00540E89">
                <w:pPr>
                  <w:jc w:val="center"/>
                  <w:rPr>
                    <w:lang w:val="es-ES_tradnl"/>
                  </w:rPr>
                </w:pPr>
                <w:r>
                  <w:rPr>
                    <w:lang w:val="es-ES_tradnl"/>
                  </w:rPr>
                  <w:t>SISTEMA MUNISIPAL DE AGUA POTABLE Y ALCANTARILLADO</w:t>
                </w:r>
                <w:r>
                  <w:rPr>
                    <w:lang w:val="es-ES_tradnl"/>
                  </w:rPr>
                  <w:br/>
                  <w:t xml:space="preserve"> DE TUXTLA GUTIERREZ,</w:t>
                </w:r>
              </w:p>
            </w:txbxContent>
          </v:textbox>
        </v:shape>
      </w:pict>
    </w:r>
    <w:r w:rsidRPr="009C5B6E">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2086" type="#_x0000_t75" alt="logo_oficial1" style="position:absolute;left:0;text-align:left;margin-left:450.3pt;margin-top:-7.65pt;width:66.9pt;height:54pt;z-index:-11;visibility:visible" wrapcoords="-243 0 -243 21300 21600 21300 21600 0 -243 0">
          <v:imagedata r:id="rId1" o:title=""/>
          <w10:wrap type="tight"/>
        </v:shape>
      </w:pict>
    </w:r>
    <w:r>
      <w:object w:dxaOrig="1796" w:dyaOrig="1011">
        <v:shape id="_x0000_i1088" type="#_x0000_t75" style="width:89.4pt;height:51.3pt" o:ole="" fillcolor="window">
          <v:imagedata r:id="rId2" o:title=""/>
        </v:shape>
        <o:OLEObject Type="Embed" ProgID="Word.Picture.8" ShapeID="_x0000_i1088" DrawAspect="Content" ObjectID="_1347788014" r:id="rId3"/>
      </w:object>
    </w:r>
  </w:p>
  <w:p w:rsidR="007C5F46" w:rsidRDefault="007C5F46">
    <w:pPr>
      <w:pStyle w:val="Encabezado"/>
    </w:pPr>
    <w:r w:rsidRPr="009C5B6E">
      <w:rPr>
        <w:noProof/>
        <w:lang w:eastAsia="es-MX"/>
      </w:rPr>
      <w:pict>
        <v:line id="_x0000_s2087" style="position:absolute;z-index:19" from="0,3.75pt" to="486pt,3.75pt" strokecolor="teal" strokeweight="1.75p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F46" w:rsidRDefault="007C5F46" w:rsidP="007A65A4">
    <w:pPr>
      <w:pStyle w:val="Encabezado"/>
      <w:ind w:left="-426"/>
    </w:pPr>
    <w:r w:rsidRPr="009C5B6E">
      <w:rPr>
        <w:noProof/>
        <w:lang w:eastAsia="es-MX"/>
      </w:rPr>
      <w:pict>
        <v:shapetype id="_x0000_t202" coordsize="21600,21600" o:spt="202" path="m,l,21600r21600,l21600,xe">
          <v:stroke joinstyle="miter"/>
          <v:path gradientshapeok="t" o:connecttype="rect"/>
        </v:shapetype>
        <v:shape id="_x0000_s2097" type="#_x0000_t202" style="position:absolute;left:0;text-align:left;margin-left:93.45pt;margin-top:2.8pt;width:320.85pt;height:45.8pt;z-index:21" stroked="f">
          <v:textbox>
            <w:txbxContent>
              <w:p w:rsidR="007C5F46" w:rsidRPr="00C94BE8" w:rsidRDefault="007C5F46" w:rsidP="00540E89">
                <w:pPr>
                  <w:jc w:val="center"/>
                  <w:rPr>
                    <w:lang w:val="es-ES_tradnl"/>
                  </w:rPr>
                </w:pPr>
                <w:r>
                  <w:rPr>
                    <w:lang w:val="es-ES_tradnl"/>
                  </w:rPr>
                  <w:t>SISTEMA MUNISIPAL DE AGUA POTABLE Y ALCANTARILLADO</w:t>
                </w:r>
                <w:r>
                  <w:rPr>
                    <w:lang w:val="es-ES_tradnl"/>
                  </w:rPr>
                  <w:br/>
                  <w:t xml:space="preserve"> DE TUXTLA GUTIERREZ,</w:t>
                </w:r>
              </w:p>
            </w:txbxContent>
          </v:textbox>
        </v:shape>
      </w:pict>
    </w:r>
    <w:r w:rsidRPr="009C5B6E">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8" type="#_x0000_t75" alt="logo_oficial1" style="position:absolute;left:0;text-align:left;margin-left:450.3pt;margin-top:-7.65pt;width:66.9pt;height:54pt;z-index:-7;visibility:visible" wrapcoords="-243 0 -243 21300 21600 21300 21600 0 -243 0">
          <v:imagedata r:id="rId1" o:title=""/>
          <w10:wrap type="tight"/>
        </v:shape>
      </w:pict>
    </w:r>
    <w:r>
      <w:object w:dxaOrig="1796" w:dyaOrig="1011">
        <v:shape id="_x0000_i1089" type="#_x0000_t75" style="width:89.4pt;height:51.3pt" o:ole="" fillcolor="window">
          <v:imagedata r:id="rId2" o:title=""/>
        </v:shape>
        <o:OLEObject Type="Embed" ProgID="Word.Picture.8" ShapeID="_x0000_i1089" DrawAspect="Content" ObjectID="_1347788015" r:id="rId3"/>
      </w:object>
    </w:r>
  </w:p>
  <w:p w:rsidR="007C5F46" w:rsidRDefault="007C5F46">
    <w:pPr>
      <w:pStyle w:val="Encabezado"/>
    </w:pPr>
    <w:r w:rsidRPr="009C5B6E">
      <w:rPr>
        <w:noProof/>
        <w:lang w:eastAsia="es-MX"/>
      </w:rPr>
      <w:pict>
        <v:line id="_x0000_s2099" style="position:absolute;z-index:23" from="0,3.75pt" to="486pt,3.75pt" strokecolor="teal" strokeweight="1.7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1296E"/>
    <w:multiLevelType w:val="hybridMultilevel"/>
    <w:tmpl w:val="A2AE57FA"/>
    <w:lvl w:ilvl="0" w:tplc="04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
    <w:nsid w:val="031D3098"/>
    <w:multiLevelType w:val="hybridMultilevel"/>
    <w:tmpl w:val="E4006078"/>
    <w:lvl w:ilvl="0" w:tplc="080A000F">
      <w:start w:val="1"/>
      <w:numFmt w:val="decimal"/>
      <w:lvlText w:val="%1."/>
      <w:lvlJc w:val="left"/>
      <w:pPr>
        <w:tabs>
          <w:tab w:val="num" w:pos="720"/>
        </w:tabs>
        <w:ind w:left="720" w:hanging="360"/>
      </w:pPr>
    </w:lvl>
    <w:lvl w:ilvl="1" w:tplc="080A0019">
      <w:start w:val="1"/>
      <w:numFmt w:val="lowerLetter"/>
      <w:lvlText w:val="%2."/>
      <w:lvlJc w:val="left"/>
      <w:pPr>
        <w:tabs>
          <w:tab w:val="num" w:pos="1440"/>
        </w:tabs>
        <w:ind w:left="1440" w:hanging="360"/>
      </w:p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2">
    <w:nsid w:val="095C3BB6"/>
    <w:multiLevelType w:val="hybridMultilevel"/>
    <w:tmpl w:val="905CB474"/>
    <w:lvl w:ilvl="0" w:tplc="04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0B5F61CE"/>
    <w:multiLevelType w:val="hybridMultilevel"/>
    <w:tmpl w:val="2E16764A"/>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
    <w:nsid w:val="0C8E5F08"/>
    <w:multiLevelType w:val="hybridMultilevel"/>
    <w:tmpl w:val="E01882EA"/>
    <w:lvl w:ilvl="0" w:tplc="040A0009">
      <w:start w:val="1"/>
      <w:numFmt w:val="bullet"/>
      <w:lvlText w:val=""/>
      <w:lvlJc w:val="left"/>
      <w:pPr>
        <w:tabs>
          <w:tab w:val="num" w:pos="720"/>
        </w:tabs>
        <w:ind w:left="720" w:hanging="360"/>
      </w:pPr>
      <w:rPr>
        <w:rFonts w:ascii="Wingdings" w:hAnsi="Wingdings" w:cs="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
    <w:nsid w:val="0D0A601E"/>
    <w:multiLevelType w:val="hybridMultilevel"/>
    <w:tmpl w:val="1A6AB3E4"/>
    <w:lvl w:ilvl="0" w:tplc="080A0001">
      <w:start w:val="1"/>
      <w:numFmt w:val="bullet"/>
      <w:lvlText w:val=""/>
      <w:lvlJc w:val="left"/>
      <w:pPr>
        <w:ind w:left="783" w:hanging="360"/>
      </w:pPr>
      <w:rPr>
        <w:rFonts w:ascii="Symbol" w:hAnsi="Symbol" w:cs="Symbol" w:hint="default"/>
      </w:rPr>
    </w:lvl>
    <w:lvl w:ilvl="1" w:tplc="080A0003">
      <w:start w:val="1"/>
      <w:numFmt w:val="bullet"/>
      <w:lvlText w:val="o"/>
      <w:lvlJc w:val="left"/>
      <w:pPr>
        <w:ind w:left="1503" w:hanging="360"/>
      </w:pPr>
      <w:rPr>
        <w:rFonts w:ascii="Courier New" w:hAnsi="Courier New" w:cs="Courier New" w:hint="default"/>
      </w:rPr>
    </w:lvl>
    <w:lvl w:ilvl="2" w:tplc="080A0005">
      <w:start w:val="1"/>
      <w:numFmt w:val="bullet"/>
      <w:lvlText w:val=""/>
      <w:lvlJc w:val="left"/>
      <w:pPr>
        <w:ind w:left="2223" w:hanging="360"/>
      </w:pPr>
      <w:rPr>
        <w:rFonts w:ascii="Wingdings" w:hAnsi="Wingdings" w:cs="Wingdings" w:hint="default"/>
      </w:rPr>
    </w:lvl>
    <w:lvl w:ilvl="3" w:tplc="080A0001">
      <w:start w:val="1"/>
      <w:numFmt w:val="bullet"/>
      <w:lvlText w:val=""/>
      <w:lvlJc w:val="left"/>
      <w:pPr>
        <w:ind w:left="2943" w:hanging="360"/>
      </w:pPr>
      <w:rPr>
        <w:rFonts w:ascii="Symbol" w:hAnsi="Symbol" w:cs="Symbol" w:hint="default"/>
      </w:rPr>
    </w:lvl>
    <w:lvl w:ilvl="4" w:tplc="080A0003">
      <w:start w:val="1"/>
      <w:numFmt w:val="bullet"/>
      <w:lvlText w:val="o"/>
      <w:lvlJc w:val="left"/>
      <w:pPr>
        <w:ind w:left="3663" w:hanging="360"/>
      </w:pPr>
      <w:rPr>
        <w:rFonts w:ascii="Courier New" w:hAnsi="Courier New" w:cs="Courier New" w:hint="default"/>
      </w:rPr>
    </w:lvl>
    <w:lvl w:ilvl="5" w:tplc="080A0005">
      <w:start w:val="1"/>
      <w:numFmt w:val="bullet"/>
      <w:lvlText w:val=""/>
      <w:lvlJc w:val="left"/>
      <w:pPr>
        <w:ind w:left="4383" w:hanging="360"/>
      </w:pPr>
      <w:rPr>
        <w:rFonts w:ascii="Wingdings" w:hAnsi="Wingdings" w:cs="Wingdings" w:hint="default"/>
      </w:rPr>
    </w:lvl>
    <w:lvl w:ilvl="6" w:tplc="080A0001">
      <w:start w:val="1"/>
      <w:numFmt w:val="bullet"/>
      <w:lvlText w:val=""/>
      <w:lvlJc w:val="left"/>
      <w:pPr>
        <w:ind w:left="5103" w:hanging="360"/>
      </w:pPr>
      <w:rPr>
        <w:rFonts w:ascii="Symbol" w:hAnsi="Symbol" w:cs="Symbol" w:hint="default"/>
      </w:rPr>
    </w:lvl>
    <w:lvl w:ilvl="7" w:tplc="080A0003">
      <w:start w:val="1"/>
      <w:numFmt w:val="bullet"/>
      <w:lvlText w:val="o"/>
      <w:lvlJc w:val="left"/>
      <w:pPr>
        <w:ind w:left="5823" w:hanging="360"/>
      </w:pPr>
      <w:rPr>
        <w:rFonts w:ascii="Courier New" w:hAnsi="Courier New" w:cs="Courier New" w:hint="default"/>
      </w:rPr>
    </w:lvl>
    <w:lvl w:ilvl="8" w:tplc="080A0005">
      <w:start w:val="1"/>
      <w:numFmt w:val="bullet"/>
      <w:lvlText w:val=""/>
      <w:lvlJc w:val="left"/>
      <w:pPr>
        <w:ind w:left="6543" w:hanging="360"/>
      </w:pPr>
      <w:rPr>
        <w:rFonts w:ascii="Wingdings" w:hAnsi="Wingdings" w:cs="Wingdings" w:hint="default"/>
      </w:rPr>
    </w:lvl>
  </w:abstractNum>
  <w:abstractNum w:abstractNumId="6">
    <w:nsid w:val="0D8140A7"/>
    <w:multiLevelType w:val="multilevel"/>
    <w:tmpl w:val="4D52DB88"/>
    <w:lvl w:ilvl="0">
      <w:start w:val="1"/>
      <w:numFmt w:val="decimal"/>
      <w:lvlText w:val="%1."/>
      <w:lvlJc w:val="left"/>
      <w:pPr>
        <w:ind w:left="1852" w:hanging="360"/>
      </w:pPr>
    </w:lvl>
    <w:lvl w:ilvl="1">
      <w:start w:val="9"/>
      <w:numFmt w:val="decimal"/>
      <w:isLgl/>
      <w:lvlText w:val="%1.%2"/>
      <w:lvlJc w:val="left"/>
      <w:pPr>
        <w:ind w:left="2077" w:hanging="585"/>
      </w:pPr>
      <w:rPr>
        <w:rFonts w:hint="default"/>
      </w:rPr>
    </w:lvl>
    <w:lvl w:ilvl="2">
      <w:start w:val="1"/>
      <w:numFmt w:val="decimal"/>
      <w:isLgl/>
      <w:lvlText w:val="%1.%2.%3"/>
      <w:lvlJc w:val="left"/>
      <w:pPr>
        <w:ind w:left="2212" w:hanging="720"/>
      </w:pPr>
      <w:rPr>
        <w:rFonts w:hint="default"/>
      </w:rPr>
    </w:lvl>
    <w:lvl w:ilvl="3">
      <w:start w:val="1"/>
      <w:numFmt w:val="decimal"/>
      <w:isLgl/>
      <w:lvlText w:val="%1.%2.%3.%4"/>
      <w:lvlJc w:val="left"/>
      <w:pPr>
        <w:ind w:left="2572" w:hanging="1080"/>
      </w:pPr>
      <w:rPr>
        <w:rFonts w:hint="default"/>
      </w:rPr>
    </w:lvl>
    <w:lvl w:ilvl="4">
      <w:start w:val="1"/>
      <w:numFmt w:val="decimal"/>
      <w:isLgl/>
      <w:lvlText w:val="%1.%2.%3.%4.%5"/>
      <w:lvlJc w:val="left"/>
      <w:pPr>
        <w:ind w:left="2572" w:hanging="1080"/>
      </w:pPr>
      <w:rPr>
        <w:rFonts w:hint="default"/>
      </w:rPr>
    </w:lvl>
    <w:lvl w:ilvl="5">
      <w:start w:val="1"/>
      <w:numFmt w:val="decimal"/>
      <w:isLgl/>
      <w:lvlText w:val="%1.%2.%3.%4.%5.%6"/>
      <w:lvlJc w:val="left"/>
      <w:pPr>
        <w:ind w:left="2932" w:hanging="1440"/>
      </w:pPr>
      <w:rPr>
        <w:rFonts w:hint="default"/>
      </w:rPr>
    </w:lvl>
    <w:lvl w:ilvl="6">
      <w:start w:val="1"/>
      <w:numFmt w:val="decimal"/>
      <w:isLgl/>
      <w:lvlText w:val="%1.%2.%3.%4.%5.%6.%7"/>
      <w:lvlJc w:val="left"/>
      <w:pPr>
        <w:ind w:left="2932" w:hanging="1440"/>
      </w:pPr>
      <w:rPr>
        <w:rFonts w:hint="default"/>
      </w:rPr>
    </w:lvl>
    <w:lvl w:ilvl="7">
      <w:start w:val="1"/>
      <w:numFmt w:val="decimal"/>
      <w:isLgl/>
      <w:lvlText w:val="%1.%2.%3.%4.%5.%6.%7.%8"/>
      <w:lvlJc w:val="left"/>
      <w:pPr>
        <w:ind w:left="3292" w:hanging="1800"/>
      </w:pPr>
      <w:rPr>
        <w:rFonts w:hint="default"/>
      </w:rPr>
    </w:lvl>
    <w:lvl w:ilvl="8">
      <w:start w:val="1"/>
      <w:numFmt w:val="decimal"/>
      <w:isLgl/>
      <w:lvlText w:val="%1.%2.%3.%4.%5.%6.%7.%8.%9"/>
      <w:lvlJc w:val="left"/>
      <w:pPr>
        <w:ind w:left="3292" w:hanging="1800"/>
      </w:pPr>
      <w:rPr>
        <w:rFonts w:hint="default"/>
      </w:rPr>
    </w:lvl>
  </w:abstractNum>
  <w:abstractNum w:abstractNumId="7">
    <w:nsid w:val="0E2F526C"/>
    <w:multiLevelType w:val="hybridMultilevel"/>
    <w:tmpl w:val="747C52CA"/>
    <w:lvl w:ilvl="0" w:tplc="080A000F">
      <w:start w:val="1"/>
      <w:numFmt w:val="decimal"/>
      <w:lvlText w:val="%1."/>
      <w:lvlJc w:val="left"/>
      <w:pPr>
        <w:ind w:left="765" w:hanging="360"/>
      </w:pPr>
    </w:lvl>
    <w:lvl w:ilvl="1" w:tplc="080A0019">
      <w:start w:val="1"/>
      <w:numFmt w:val="lowerLetter"/>
      <w:lvlText w:val="%2."/>
      <w:lvlJc w:val="left"/>
      <w:pPr>
        <w:ind w:left="1485" w:hanging="360"/>
      </w:pPr>
    </w:lvl>
    <w:lvl w:ilvl="2" w:tplc="080A001B">
      <w:start w:val="1"/>
      <w:numFmt w:val="lowerRoman"/>
      <w:lvlText w:val="%3."/>
      <w:lvlJc w:val="right"/>
      <w:pPr>
        <w:ind w:left="2205" w:hanging="180"/>
      </w:pPr>
    </w:lvl>
    <w:lvl w:ilvl="3" w:tplc="080A000F">
      <w:start w:val="1"/>
      <w:numFmt w:val="decimal"/>
      <w:lvlText w:val="%4."/>
      <w:lvlJc w:val="left"/>
      <w:pPr>
        <w:ind w:left="2925" w:hanging="360"/>
      </w:pPr>
    </w:lvl>
    <w:lvl w:ilvl="4" w:tplc="080A0019">
      <w:start w:val="1"/>
      <w:numFmt w:val="lowerLetter"/>
      <w:lvlText w:val="%5."/>
      <w:lvlJc w:val="left"/>
      <w:pPr>
        <w:ind w:left="3645" w:hanging="360"/>
      </w:pPr>
    </w:lvl>
    <w:lvl w:ilvl="5" w:tplc="080A001B">
      <w:start w:val="1"/>
      <w:numFmt w:val="lowerRoman"/>
      <w:lvlText w:val="%6."/>
      <w:lvlJc w:val="right"/>
      <w:pPr>
        <w:ind w:left="4365" w:hanging="180"/>
      </w:pPr>
    </w:lvl>
    <w:lvl w:ilvl="6" w:tplc="080A000F">
      <w:start w:val="1"/>
      <w:numFmt w:val="decimal"/>
      <w:lvlText w:val="%7."/>
      <w:lvlJc w:val="left"/>
      <w:pPr>
        <w:ind w:left="5085" w:hanging="360"/>
      </w:pPr>
    </w:lvl>
    <w:lvl w:ilvl="7" w:tplc="080A0019">
      <w:start w:val="1"/>
      <w:numFmt w:val="lowerLetter"/>
      <w:lvlText w:val="%8."/>
      <w:lvlJc w:val="left"/>
      <w:pPr>
        <w:ind w:left="5805" w:hanging="360"/>
      </w:pPr>
    </w:lvl>
    <w:lvl w:ilvl="8" w:tplc="080A001B">
      <w:start w:val="1"/>
      <w:numFmt w:val="lowerRoman"/>
      <w:lvlText w:val="%9."/>
      <w:lvlJc w:val="right"/>
      <w:pPr>
        <w:ind w:left="6525" w:hanging="180"/>
      </w:pPr>
    </w:lvl>
  </w:abstractNum>
  <w:abstractNum w:abstractNumId="8">
    <w:nsid w:val="118604C5"/>
    <w:multiLevelType w:val="hybridMultilevel"/>
    <w:tmpl w:val="338A9F52"/>
    <w:lvl w:ilvl="0" w:tplc="0C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
    <w:nsid w:val="120322A0"/>
    <w:multiLevelType w:val="hybridMultilevel"/>
    <w:tmpl w:val="FB8276F6"/>
    <w:lvl w:ilvl="0" w:tplc="04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0">
    <w:nsid w:val="12F27FAC"/>
    <w:multiLevelType w:val="hybridMultilevel"/>
    <w:tmpl w:val="74FC8C1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131071BF"/>
    <w:multiLevelType w:val="hybridMultilevel"/>
    <w:tmpl w:val="71E85062"/>
    <w:lvl w:ilvl="0" w:tplc="04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2">
    <w:nsid w:val="14DC5EC9"/>
    <w:multiLevelType w:val="hybridMultilevel"/>
    <w:tmpl w:val="15B895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158262EA"/>
    <w:multiLevelType w:val="hybridMultilevel"/>
    <w:tmpl w:val="D9122A0A"/>
    <w:lvl w:ilvl="0" w:tplc="0C0A0019">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4">
    <w:nsid w:val="159D6D0B"/>
    <w:multiLevelType w:val="hybridMultilevel"/>
    <w:tmpl w:val="027E1E08"/>
    <w:lvl w:ilvl="0" w:tplc="0C0A000B">
      <w:start w:val="1"/>
      <w:numFmt w:val="bullet"/>
      <w:lvlText w:val=""/>
      <w:lvlJc w:val="left"/>
      <w:pPr>
        <w:tabs>
          <w:tab w:val="num" w:pos="720"/>
        </w:tabs>
        <w:ind w:left="720" w:hanging="360"/>
      </w:pPr>
      <w:rPr>
        <w:rFonts w:ascii="Wingdings" w:hAnsi="Wingdings" w:cs="Wingdings" w:hint="default"/>
      </w:rPr>
    </w:lvl>
    <w:lvl w:ilvl="1" w:tplc="6EC4BEE6">
      <w:start w:val="1"/>
      <w:numFmt w:val="lowerLetter"/>
      <w:lvlText w:val="%2)"/>
      <w:lvlJc w:val="left"/>
      <w:pPr>
        <w:tabs>
          <w:tab w:val="num" w:pos="720"/>
        </w:tabs>
        <w:ind w:left="720" w:hanging="363"/>
      </w:pPr>
      <w:rPr>
        <w:rFont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5">
    <w:nsid w:val="16736096"/>
    <w:multiLevelType w:val="hybridMultilevel"/>
    <w:tmpl w:val="542C78AC"/>
    <w:lvl w:ilvl="0" w:tplc="D4C41FC6">
      <w:start w:val="5"/>
      <w:numFmt w:val="bullet"/>
      <w:lvlText w:val=""/>
      <w:lvlJc w:val="left"/>
      <w:pPr>
        <w:tabs>
          <w:tab w:val="num" w:pos="720"/>
        </w:tabs>
        <w:ind w:left="720" w:hanging="360"/>
      </w:pPr>
      <w:rPr>
        <w:rFonts w:ascii="Symbol" w:eastAsia="SimSun" w:hAnsi="Symbo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cs="Wingdings" w:hint="default"/>
      </w:rPr>
    </w:lvl>
    <w:lvl w:ilvl="3" w:tplc="080A0001">
      <w:start w:val="1"/>
      <w:numFmt w:val="bullet"/>
      <w:lvlText w:val=""/>
      <w:lvlJc w:val="left"/>
      <w:pPr>
        <w:tabs>
          <w:tab w:val="num" w:pos="2880"/>
        </w:tabs>
        <w:ind w:left="2880" w:hanging="360"/>
      </w:pPr>
      <w:rPr>
        <w:rFonts w:ascii="Symbol" w:hAnsi="Symbol" w:cs="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cs="Wingdings" w:hint="default"/>
      </w:rPr>
    </w:lvl>
    <w:lvl w:ilvl="6" w:tplc="080A0001">
      <w:start w:val="1"/>
      <w:numFmt w:val="bullet"/>
      <w:lvlText w:val=""/>
      <w:lvlJc w:val="left"/>
      <w:pPr>
        <w:tabs>
          <w:tab w:val="num" w:pos="5040"/>
        </w:tabs>
        <w:ind w:left="5040" w:hanging="360"/>
      </w:pPr>
      <w:rPr>
        <w:rFonts w:ascii="Symbol" w:hAnsi="Symbol" w:cs="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cs="Wingdings" w:hint="default"/>
      </w:rPr>
    </w:lvl>
  </w:abstractNum>
  <w:abstractNum w:abstractNumId="16">
    <w:nsid w:val="18580CE2"/>
    <w:multiLevelType w:val="hybridMultilevel"/>
    <w:tmpl w:val="EC728F92"/>
    <w:lvl w:ilvl="0" w:tplc="04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7">
    <w:nsid w:val="19F1737F"/>
    <w:multiLevelType w:val="hybridMultilevel"/>
    <w:tmpl w:val="E0D83A5A"/>
    <w:lvl w:ilvl="0" w:tplc="81B4394C">
      <w:numFmt w:val="bullet"/>
      <w:lvlText w:val="•"/>
      <w:lvlJc w:val="left"/>
      <w:pPr>
        <w:ind w:left="720" w:hanging="360"/>
      </w:pPr>
      <w:rPr>
        <w:rFonts w:ascii="Arial" w:eastAsia="Times New Roman" w:hAnsi="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18">
    <w:nsid w:val="1ABD793F"/>
    <w:multiLevelType w:val="hybridMultilevel"/>
    <w:tmpl w:val="5DA88D52"/>
    <w:lvl w:ilvl="0" w:tplc="04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9">
    <w:nsid w:val="1B6404F0"/>
    <w:multiLevelType w:val="hybridMultilevel"/>
    <w:tmpl w:val="0FC69E14"/>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20">
    <w:nsid w:val="1D42138E"/>
    <w:multiLevelType w:val="hybridMultilevel"/>
    <w:tmpl w:val="CF962DEC"/>
    <w:lvl w:ilvl="0" w:tplc="0C0A0019">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1">
    <w:nsid w:val="1D805CCB"/>
    <w:multiLevelType w:val="hybridMultilevel"/>
    <w:tmpl w:val="4D10AFCC"/>
    <w:lvl w:ilvl="0" w:tplc="04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22">
    <w:nsid w:val="1D894B3B"/>
    <w:multiLevelType w:val="hybridMultilevel"/>
    <w:tmpl w:val="B7B8988E"/>
    <w:lvl w:ilvl="0" w:tplc="04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23">
    <w:nsid w:val="20DC48A0"/>
    <w:multiLevelType w:val="hybridMultilevel"/>
    <w:tmpl w:val="54D84184"/>
    <w:lvl w:ilvl="0" w:tplc="0C0A000B">
      <w:start w:val="1"/>
      <w:numFmt w:val="bullet"/>
      <w:lvlText w:val=""/>
      <w:lvlJc w:val="left"/>
      <w:pPr>
        <w:tabs>
          <w:tab w:val="num" w:pos="720"/>
        </w:tabs>
        <w:ind w:left="720" w:hanging="360"/>
      </w:pPr>
      <w:rPr>
        <w:rFonts w:ascii="Wingdings" w:hAnsi="Wingdings" w:cs="Wingdings" w:hint="default"/>
      </w:rPr>
    </w:lvl>
    <w:lvl w:ilvl="1" w:tplc="0C0A000D">
      <w:start w:val="1"/>
      <w:numFmt w:val="bullet"/>
      <w:lvlText w:val=""/>
      <w:lvlJc w:val="left"/>
      <w:pPr>
        <w:tabs>
          <w:tab w:val="num" w:pos="1440"/>
        </w:tabs>
        <w:ind w:left="1440" w:hanging="360"/>
      </w:pPr>
      <w:rPr>
        <w:rFonts w:ascii="Wingdings" w:hAnsi="Wingdings" w:cs="Wingding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4">
    <w:nsid w:val="23E70E1A"/>
    <w:multiLevelType w:val="hybridMultilevel"/>
    <w:tmpl w:val="9E162376"/>
    <w:lvl w:ilvl="0" w:tplc="0C0A000F">
      <w:start w:val="1"/>
      <w:numFmt w:val="decimal"/>
      <w:lvlText w:val="%1."/>
      <w:lvlJc w:val="left"/>
      <w:pPr>
        <w:tabs>
          <w:tab w:val="num" w:pos="720"/>
        </w:tabs>
        <w:ind w:left="720" w:hanging="360"/>
      </w:pPr>
      <w:rPr>
        <w:rFonts w:hint="default"/>
      </w:rPr>
    </w:lvl>
    <w:lvl w:ilvl="1" w:tplc="BC60651E">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5">
    <w:nsid w:val="255E39AD"/>
    <w:multiLevelType w:val="hybridMultilevel"/>
    <w:tmpl w:val="EE828358"/>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26">
    <w:nsid w:val="267052BA"/>
    <w:multiLevelType w:val="hybridMultilevel"/>
    <w:tmpl w:val="ED2EAD58"/>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7">
    <w:nsid w:val="2764694B"/>
    <w:multiLevelType w:val="hybridMultilevel"/>
    <w:tmpl w:val="5876FA92"/>
    <w:lvl w:ilvl="0" w:tplc="080A000F">
      <w:start w:val="1"/>
      <w:numFmt w:val="decimal"/>
      <w:lvlText w:val="%1."/>
      <w:lvlJc w:val="left"/>
      <w:pPr>
        <w:ind w:left="765" w:hanging="360"/>
      </w:pPr>
    </w:lvl>
    <w:lvl w:ilvl="1" w:tplc="080A0019">
      <w:start w:val="1"/>
      <w:numFmt w:val="lowerLetter"/>
      <w:lvlText w:val="%2."/>
      <w:lvlJc w:val="left"/>
      <w:pPr>
        <w:ind w:left="1485" w:hanging="360"/>
      </w:pPr>
    </w:lvl>
    <w:lvl w:ilvl="2" w:tplc="080A001B">
      <w:start w:val="1"/>
      <w:numFmt w:val="lowerRoman"/>
      <w:lvlText w:val="%3."/>
      <w:lvlJc w:val="right"/>
      <w:pPr>
        <w:ind w:left="2205" w:hanging="180"/>
      </w:pPr>
    </w:lvl>
    <w:lvl w:ilvl="3" w:tplc="080A000F">
      <w:start w:val="1"/>
      <w:numFmt w:val="decimal"/>
      <w:lvlText w:val="%4."/>
      <w:lvlJc w:val="left"/>
      <w:pPr>
        <w:ind w:left="2925" w:hanging="360"/>
      </w:pPr>
    </w:lvl>
    <w:lvl w:ilvl="4" w:tplc="080A0019">
      <w:start w:val="1"/>
      <w:numFmt w:val="lowerLetter"/>
      <w:lvlText w:val="%5."/>
      <w:lvlJc w:val="left"/>
      <w:pPr>
        <w:ind w:left="3645" w:hanging="360"/>
      </w:pPr>
    </w:lvl>
    <w:lvl w:ilvl="5" w:tplc="080A001B">
      <w:start w:val="1"/>
      <w:numFmt w:val="lowerRoman"/>
      <w:lvlText w:val="%6."/>
      <w:lvlJc w:val="right"/>
      <w:pPr>
        <w:ind w:left="4365" w:hanging="180"/>
      </w:pPr>
    </w:lvl>
    <w:lvl w:ilvl="6" w:tplc="080A000F">
      <w:start w:val="1"/>
      <w:numFmt w:val="decimal"/>
      <w:lvlText w:val="%7."/>
      <w:lvlJc w:val="left"/>
      <w:pPr>
        <w:ind w:left="5085" w:hanging="360"/>
      </w:pPr>
    </w:lvl>
    <w:lvl w:ilvl="7" w:tplc="080A0019">
      <w:start w:val="1"/>
      <w:numFmt w:val="lowerLetter"/>
      <w:lvlText w:val="%8."/>
      <w:lvlJc w:val="left"/>
      <w:pPr>
        <w:ind w:left="5805" w:hanging="360"/>
      </w:pPr>
    </w:lvl>
    <w:lvl w:ilvl="8" w:tplc="080A001B">
      <w:start w:val="1"/>
      <w:numFmt w:val="lowerRoman"/>
      <w:lvlText w:val="%9."/>
      <w:lvlJc w:val="right"/>
      <w:pPr>
        <w:ind w:left="6525" w:hanging="180"/>
      </w:pPr>
    </w:lvl>
  </w:abstractNum>
  <w:abstractNum w:abstractNumId="28">
    <w:nsid w:val="282D6D77"/>
    <w:multiLevelType w:val="hybridMultilevel"/>
    <w:tmpl w:val="6166FA0E"/>
    <w:lvl w:ilvl="0" w:tplc="040A0001">
      <w:start w:val="1"/>
      <w:numFmt w:val="bullet"/>
      <w:lvlText w:val=""/>
      <w:lvlJc w:val="left"/>
      <w:pPr>
        <w:tabs>
          <w:tab w:val="num" w:pos="720"/>
        </w:tabs>
        <w:ind w:left="720" w:hanging="363"/>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9">
    <w:nsid w:val="2C7A0609"/>
    <w:multiLevelType w:val="hybridMultilevel"/>
    <w:tmpl w:val="54DCDFC4"/>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30">
    <w:nsid w:val="2DF6678C"/>
    <w:multiLevelType w:val="hybridMultilevel"/>
    <w:tmpl w:val="5FFE0172"/>
    <w:lvl w:ilvl="0" w:tplc="04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31">
    <w:nsid w:val="2E3C0274"/>
    <w:multiLevelType w:val="hybridMultilevel"/>
    <w:tmpl w:val="80049026"/>
    <w:lvl w:ilvl="0" w:tplc="040A0009">
      <w:start w:val="1"/>
      <w:numFmt w:val="bullet"/>
      <w:lvlText w:val=""/>
      <w:lvlJc w:val="left"/>
      <w:pPr>
        <w:ind w:left="720"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32">
    <w:nsid w:val="2F435089"/>
    <w:multiLevelType w:val="hybridMultilevel"/>
    <w:tmpl w:val="DF7E62C6"/>
    <w:lvl w:ilvl="0" w:tplc="04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33">
    <w:nsid w:val="306968EB"/>
    <w:multiLevelType w:val="hybridMultilevel"/>
    <w:tmpl w:val="7DC0B7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311F29F3"/>
    <w:multiLevelType w:val="hybridMultilevel"/>
    <w:tmpl w:val="2F9C038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1A6655D"/>
    <w:multiLevelType w:val="hybridMultilevel"/>
    <w:tmpl w:val="EAAC7DE6"/>
    <w:lvl w:ilvl="0" w:tplc="6EC4BEE6">
      <w:start w:val="1"/>
      <w:numFmt w:val="lowerLetter"/>
      <w:lvlText w:val="%1)"/>
      <w:lvlJc w:val="left"/>
      <w:pPr>
        <w:tabs>
          <w:tab w:val="num" w:pos="720"/>
        </w:tabs>
        <w:ind w:left="720" w:hanging="363"/>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36">
    <w:nsid w:val="33161915"/>
    <w:multiLevelType w:val="hybridMultilevel"/>
    <w:tmpl w:val="0900C34A"/>
    <w:lvl w:ilvl="0" w:tplc="0C0A000D">
      <w:start w:val="1"/>
      <w:numFmt w:val="bullet"/>
      <w:lvlText w:val=""/>
      <w:lvlJc w:val="left"/>
      <w:pPr>
        <w:tabs>
          <w:tab w:val="num" w:pos="720"/>
        </w:tabs>
        <w:ind w:left="720" w:hanging="360"/>
      </w:pPr>
      <w:rPr>
        <w:rFonts w:ascii="Wingdings" w:hAnsi="Wingdings" w:cs="Wingdings" w:hint="default"/>
      </w:rPr>
    </w:lvl>
    <w:lvl w:ilvl="1" w:tplc="0C0A000F">
      <w:start w:val="1"/>
      <w:numFmt w:val="decimal"/>
      <w:lvlText w:val="%2."/>
      <w:lvlJc w:val="left"/>
      <w:pPr>
        <w:tabs>
          <w:tab w:val="num" w:pos="1440"/>
        </w:tabs>
        <w:ind w:left="1440" w:hanging="360"/>
      </w:pPr>
      <w:rPr>
        <w:rFont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7">
    <w:nsid w:val="33B42FC6"/>
    <w:multiLevelType w:val="hybridMultilevel"/>
    <w:tmpl w:val="62A00474"/>
    <w:lvl w:ilvl="0" w:tplc="04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38">
    <w:nsid w:val="33EB6BD1"/>
    <w:multiLevelType w:val="hybridMultilevel"/>
    <w:tmpl w:val="FB42D28A"/>
    <w:lvl w:ilvl="0" w:tplc="040A0001">
      <w:start w:val="1"/>
      <w:numFmt w:val="bullet"/>
      <w:lvlText w:val=""/>
      <w:lvlJc w:val="left"/>
      <w:pPr>
        <w:ind w:left="780" w:hanging="360"/>
      </w:pPr>
      <w:rPr>
        <w:rFonts w:ascii="Symbol" w:hAnsi="Symbol" w:cs="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cs="Wingdings" w:hint="default"/>
      </w:rPr>
    </w:lvl>
    <w:lvl w:ilvl="3" w:tplc="080A0001">
      <w:start w:val="1"/>
      <w:numFmt w:val="bullet"/>
      <w:lvlText w:val=""/>
      <w:lvlJc w:val="left"/>
      <w:pPr>
        <w:ind w:left="2940" w:hanging="360"/>
      </w:pPr>
      <w:rPr>
        <w:rFonts w:ascii="Symbol" w:hAnsi="Symbol" w:cs="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cs="Wingdings" w:hint="default"/>
      </w:rPr>
    </w:lvl>
    <w:lvl w:ilvl="6" w:tplc="080A0001">
      <w:start w:val="1"/>
      <w:numFmt w:val="bullet"/>
      <w:lvlText w:val=""/>
      <w:lvlJc w:val="left"/>
      <w:pPr>
        <w:ind w:left="5100" w:hanging="360"/>
      </w:pPr>
      <w:rPr>
        <w:rFonts w:ascii="Symbol" w:hAnsi="Symbol" w:cs="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cs="Wingdings" w:hint="default"/>
      </w:rPr>
    </w:lvl>
  </w:abstractNum>
  <w:abstractNum w:abstractNumId="39">
    <w:nsid w:val="39455545"/>
    <w:multiLevelType w:val="hybridMultilevel"/>
    <w:tmpl w:val="3B4A18F8"/>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40">
    <w:nsid w:val="3B295DC8"/>
    <w:multiLevelType w:val="hybridMultilevel"/>
    <w:tmpl w:val="E698FF2A"/>
    <w:lvl w:ilvl="0" w:tplc="04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41">
    <w:nsid w:val="3F567660"/>
    <w:multiLevelType w:val="hybridMultilevel"/>
    <w:tmpl w:val="2A1E4B0C"/>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42">
    <w:nsid w:val="403447DF"/>
    <w:multiLevelType w:val="hybridMultilevel"/>
    <w:tmpl w:val="01126A96"/>
    <w:lvl w:ilvl="0" w:tplc="0C0A000B">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3">
    <w:nsid w:val="429F19B5"/>
    <w:multiLevelType w:val="hybridMultilevel"/>
    <w:tmpl w:val="7DDCC67C"/>
    <w:lvl w:ilvl="0" w:tplc="04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nsid w:val="43351B88"/>
    <w:multiLevelType w:val="hybridMultilevel"/>
    <w:tmpl w:val="5DFC04B0"/>
    <w:lvl w:ilvl="0" w:tplc="D4C41FC6">
      <w:start w:val="5"/>
      <w:numFmt w:val="bullet"/>
      <w:lvlText w:val=""/>
      <w:lvlJc w:val="left"/>
      <w:pPr>
        <w:tabs>
          <w:tab w:val="num" w:pos="720"/>
        </w:tabs>
        <w:ind w:left="720" w:hanging="360"/>
      </w:pPr>
      <w:rPr>
        <w:rFonts w:ascii="Symbol" w:eastAsia="SimSun" w:hAnsi="Symbo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cs="Wingdings" w:hint="default"/>
      </w:rPr>
    </w:lvl>
    <w:lvl w:ilvl="3" w:tplc="080A0001">
      <w:start w:val="1"/>
      <w:numFmt w:val="bullet"/>
      <w:lvlText w:val=""/>
      <w:lvlJc w:val="left"/>
      <w:pPr>
        <w:tabs>
          <w:tab w:val="num" w:pos="2880"/>
        </w:tabs>
        <w:ind w:left="2880" w:hanging="360"/>
      </w:pPr>
      <w:rPr>
        <w:rFonts w:ascii="Symbol" w:hAnsi="Symbol" w:cs="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cs="Wingdings" w:hint="default"/>
      </w:rPr>
    </w:lvl>
    <w:lvl w:ilvl="6" w:tplc="080A0001">
      <w:start w:val="1"/>
      <w:numFmt w:val="bullet"/>
      <w:lvlText w:val=""/>
      <w:lvlJc w:val="left"/>
      <w:pPr>
        <w:tabs>
          <w:tab w:val="num" w:pos="5040"/>
        </w:tabs>
        <w:ind w:left="5040" w:hanging="360"/>
      </w:pPr>
      <w:rPr>
        <w:rFonts w:ascii="Symbol" w:hAnsi="Symbol" w:cs="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cs="Wingdings" w:hint="default"/>
      </w:rPr>
    </w:lvl>
  </w:abstractNum>
  <w:abstractNum w:abstractNumId="45">
    <w:nsid w:val="442E6034"/>
    <w:multiLevelType w:val="hybridMultilevel"/>
    <w:tmpl w:val="11DA59E8"/>
    <w:lvl w:ilvl="0" w:tplc="6EC4BEE6">
      <w:start w:val="1"/>
      <w:numFmt w:val="lowerLetter"/>
      <w:lvlText w:val="%1)"/>
      <w:lvlJc w:val="left"/>
      <w:pPr>
        <w:tabs>
          <w:tab w:val="num" w:pos="720"/>
        </w:tabs>
        <w:ind w:left="720" w:hanging="363"/>
      </w:pPr>
      <w:rPr>
        <w:rFonts w:hint="default"/>
      </w:rPr>
    </w:lvl>
    <w:lvl w:ilvl="1" w:tplc="040A000D">
      <w:start w:val="1"/>
      <w:numFmt w:val="bullet"/>
      <w:lvlText w:val=""/>
      <w:lvlJc w:val="left"/>
      <w:pPr>
        <w:tabs>
          <w:tab w:val="num" w:pos="1440"/>
        </w:tabs>
        <w:ind w:left="1440" w:hanging="360"/>
      </w:pPr>
      <w:rPr>
        <w:rFonts w:ascii="Wingdings" w:hAnsi="Wingdings" w:cs="Wingdings" w:hint="default"/>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6">
    <w:nsid w:val="44727EC9"/>
    <w:multiLevelType w:val="hybridMultilevel"/>
    <w:tmpl w:val="DF1E3A9C"/>
    <w:lvl w:ilvl="0" w:tplc="080A0001">
      <w:start w:val="1"/>
      <w:numFmt w:val="bullet"/>
      <w:lvlText w:val=""/>
      <w:lvlJc w:val="left"/>
      <w:pPr>
        <w:ind w:left="783" w:hanging="360"/>
      </w:pPr>
      <w:rPr>
        <w:rFonts w:ascii="Symbol" w:hAnsi="Symbol" w:cs="Symbol" w:hint="default"/>
      </w:rPr>
    </w:lvl>
    <w:lvl w:ilvl="1" w:tplc="080A0003">
      <w:start w:val="1"/>
      <w:numFmt w:val="bullet"/>
      <w:lvlText w:val="o"/>
      <w:lvlJc w:val="left"/>
      <w:pPr>
        <w:ind w:left="1503" w:hanging="360"/>
      </w:pPr>
      <w:rPr>
        <w:rFonts w:ascii="Courier New" w:hAnsi="Courier New" w:cs="Courier New" w:hint="default"/>
      </w:rPr>
    </w:lvl>
    <w:lvl w:ilvl="2" w:tplc="080A0005">
      <w:start w:val="1"/>
      <w:numFmt w:val="bullet"/>
      <w:lvlText w:val=""/>
      <w:lvlJc w:val="left"/>
      <w:pPr>
        <w:ind w:left="2223" w:hanging="360"/>
      </w:pPr>
      <w:rPr>
        <w:rFonts w:ascii="Wingdings" w:hAnsi="Wingdings" w:cs="Wingdings" w:hint="default"/>
      </w:rPr>
    </w:lvl>
    <w:lvl w:ilvl="3" w:tplc="080A0001">
      <w:start w:val="1"/>
      <w:numFmt w:val="bullet"/>
      <w:lvlText w:val=""/>
      <w:lvlJc w:val="left"/>
      <w:pPr>
        <w:ind w:left="2943" w:hanging="360"/>
      </w:pPr>
      <w:rPr>
        <w:rFonts w:ascii="Symbol" w:hAnsi="Symbol" w:cs="Symbol" w:hint="default"/>
      </w:rPr>
    </w:lvl>
    <w:lvl w:ilvl="4" w:tplc="080A0003">
      <w:start w:val="1"/>
      <w:numFmt w:val="bullet"/>
      <w:lvlText w:val="o"/>
      <w:lvlJc w:val="left"/>
      <w:pPr>
        <w:ind w:left="3663" w:hanging="360"/>
      </w:pPr>
      <w:rPr>
        <w:rFonts w:ascii="Courier New" w:hAnsi="Courier New" w:cs="Courier New" w:hint="default"/>
      </w:rPr>
    </w:lvl>
    <w:lvl w:ilvl="5" w:tplc="080A0005">
      <w:start w:val="1"/>
      <w:numFmt w:val="bullet"/>
      <w:lvlText w:val=""/>
      <w:lvlJc w:val="left"/>
      <w:pPr>
        <w:ind w:left="4383" w:hanging="360"/>
      </w:pPr>
      <w:rPr>
        <w:rFonts w:ascii="Wingdings" w:hAnsi="Wingdings" w:cs="Wingdings" w:hint="default"/>
      </w:rPr>
    </w:lvl>
    <w:lvl w:ilvl="6" w:tplc="080A0001">
      <w:start w:val="1"/>
      <w:numFmt w:val="bullet"/>
      <w:lvlText w:val=""/>
      <w:lvlJc w:val="left"/>
      <w:pPr>
        <w:ind w:left="5103" w:hanging="360"/>
      </w:pPr>
      <w:rPr>
        <w:rFonts w:ascii="Symbol" w:hAnsi="Symbol" w:cs="Symbol" w:hint="default"/>
      </w:rPr>
    </w:lvl>
    <w:lvl w:ilvl="7" w:tplc="080A0003">
      <w:start w:val="1"/>
      <w:numFmt w:val="bullet"/>
      <w:lvlText w:val="o"/>
      <w:lvlJc w:val="left"/>
      <w:pPr>
        <w:ind w:left="5823" w:hanging="360"/>
      </w:pPr>
      <w:rPr>
        <w:rFonts w:ascii="Courier New" w:hAnsi="Courier New" w:cs="Courier New" w:hint="default"/>
      </w:rPr>
    </w:lvl>
    <w:lvl w:ilvl="8" w:tplc="080A0005">
      <w:start w:val="1"/>
      <w:numFmt w:val="bullet"/>
      <w:lvlText w:val=""/>
      <w:lvlJc w:val="left"/>
      <w:pPr>
        <w:ind w:left="6543" w:hanging="360"/>
      </w:pPr>
      <w:rPr>
        <w:rFonts w:ascii="Wingdings" w:hAnsi="Wingdings" w:cs="Wingdings" w:hint="default"/>
      </w:rPr>
    </w:lvl>
  </w:abstractNum>
  <w:abstractNum w:abstractNumId="47">
    <w:nsid w:val="44B22DDA"/>
    <w:multiLevelType w:val="hybridMultilevel"/>
    <w:tmpl w:val="A6269644"/>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48">
    <w:nsid w:val="44D56414"/>
    <w:multiLevelType w:val="hybridMultilevel"/>
    <w:tmpl w:val="2D1867BE"/>
    <w:lvl w:ilvl="0" w:tplc="04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49">
    <w:nsid w:val="450A41AF"/>
    <w:multiLevelType w:val="hybridMultilevel"/>
    <w:tmpl w:val="FD0C7176"/>
    <w:lvl w:ilvl="0" w:tplc="040A000D">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0">
    <w:nsid w:val="48FD4C09"/>
    <w:multiLevelType w:val="hybridMultilevel"/>
    <w:tmpl w:val="8D1E57D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nsid w:val="4A585EED"/>
    <w:multiLevelType w:val="hybridMultilevel"/>
    <w:tmpl w:val="8C98363E"/>
    <w:lvl w:ilvl="0" w:tplc="040A0009">
      <w:start w:val="1"/>
      <w:numFmt w:val="bullet"/>
      <w:lvlText w:val=""/>
      <w:lvlJc w:val="left"/>
      <w:pPr>
        <w:tabs>
          <w:tab w:val="num" w:pos="720"/>
        </w:tabs>
        <w:ind w:left="720" w:hanging="360"/>
      </w:pPr>
      <w:rPr>
        <w:rFonts w:ascii="Wingdings" w:hAnsi="Wingdings" w:cs="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2">
    <w:nsid w:val="4D504755"/>
    <w:multiLevelType w:val="hybridMultilevel"/>
    <w:tmpl w:val="72DA9AC0"/>
    <w:lvl w:ilvl="0" w:tplc="0C0A000B">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3">
    <w:nsid w:val="4E4A39FB"/>
    <w:multiLevelType w:val="hybridMultilevel"/>
    <w:tmpl w:val="2E62EA30"/>
    <w:lvl w:ilvl="0" w:tplc="71728F16">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4">
    <w:nsid w:val="50D675F3"/>
    <w:multiLevelType w:val="multilevel"/>
    <w:tmpl w:val="CAC8E3A0"/>
    <w:lvl w:ilvl="0">
      <w:start w:val="1"/>
      <w:numFmt w:val="decimal"/>
      <w:lvlText w:val="%1."/>
      <w:lvlJc w:val="left"/>
      <w:pPr>
        <w:ind w:left="765" w:hanging="360"/>
      </w:pPr>
    </w:lvl>
    <w:lvl w:ilvl="1">
      <w:start w:val="4"/>
      <w:numFmt w:val="decimal"/>
      <w:isLgl/>
      <w:lvlText w:val="%1.%2"/>
      <w:lvlJc w:val="left"/>
      <w:pPr>
        <w:ind w:left="990" w:hanging="585"/>
      </w:pPr>
      <w:rPr>
        <w:rFonts w:hint="default"/>
      </w:rPr>
    </w:lvl>
    <w:lvl w:ilvl="2">
      <w:start w:val="2"/>
      <w:numFmt w:val="decimal"/>
      <w:isLgl/>
      <w:lvlText w:val="%1.%2.%3"/>
      <w:lvlJc w:val="left"/>
      <w:pPr>
        <w:ind w:left="1125" w:hanging="720"/>
      </w:pPr>
      <w:rPr>
        <w:rFonts w:hint="default"/>
      </w:rPr>
    </w:lvl>
    <w:lvl w:ilvl="3">
      <w:start w:val="1"/>
      <w:numFmt w:val="decimal"/>
      <w:isLgl/>
      <w:lvlText w:val="%1.%2.%3.%4"/>
      <w:lvlJc w:val="left"/>
      <w:pPr>
        <w:ind w:left="1485" w:hanging="108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845" w:hanging="144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2205" w:hanging="1800"/>
      </w:pPr>
      <w:rPr>
        <w:rFonts w:hint="default"/>
      </w:rPr>
    </w:lvl>
    <w:lvl w:ilvl="8">
      <w:start w:val="1"/>
      <w:numFmt w:val="decimal"/>
      <w:isLgl/>
      <w:lvlText w:val="%1.%2.%3.%4.%5.%6.%7.%8.%9"/>
      <w:lvlJc w:val="left"/>
      <w:pPr>
        <w:ind w:left="2205" w:hanging="1800"/>
      </w:pPr>
      <w:rPr>
        <w:rFonts w:hint="default"/>
      </w:rPr>
    </w:lvl>
  </w:abstractNum>
  <w:abstractNum w:abstractNumId="55">
    <w:nsid w:val="51C70395"/>
    <w:multiLevelType w:val="hybridMultilevel"/>
    <w:tmpl w:val="6FAED004"/>
    <w:lvl w:ilvl="0" w:tplc="040A0009">
      <w:start w:val="1"/>
      <w:numFmt w:val="bullet"/>
      <w:lvlText w:val=""/>
      <w:lvlJc w:val="left"/>
      <w:pPr>
        <w:tabs>
          <w:tab w:val="num" w:pos="720"/>
        </w:tabs>
        <w:ind w:left="720" w:hanging="363"/>
      </w:pPr>
      <w:rPr>
        <w:rFonts w:ascii="Wingdings" w:hAnsi="Wingdings" w:cs="Wingdings" w:hint="default"/>
      </w:rPr>
    </w:lvl>
    <w:lvl w:ilvl="1" w:tplc="0C0A000B">
      <w:start w:val="1"/>
      <w:numFmt w:val="bullet"/>
      <w:lvlText w:val=""/>
      <w:lvlJc w:val="left"/>
      <w:pPr>
        <w:tabs>
          <w:tab w:val="num" w:pos="1440"/>
        </w:tabs>
        <w:ind w:left="1440" w:hanging="360"/>
      </w:pPr>
      <w:rPr>
        <w:rFonts w:ascii="Wingdings" w:hAnsi="Wingdings" w:cs="Wingding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6">
    <w:nsid w:val="57B5025E"/>
    <w:multiLevelType w:val="hybridMultilevel"/>
    <w:tmpl w:val="8990F408"/>
    <w:lvl w:ilvl="0" w:tplc="CFC660FA">
      <w:start w:val="1"/>
      <w:numFmt w:val="lowerLetter"/>
      <w:lvlText w:val="%1)"/>
      <w:lvlJc w:val="left"/>
      <w:pPr>
        <w:ind w:left="720" w:hanging="360"/>
      </w:pPr>
      <w:rPr>
        <w:rFonts w:hint="default"/>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7">
    <w:nsid w:val="59130841"/>
    <w:multiLevelType w:val="hybridMultilevel"/>
    <w:tmpl w:val="A866BF24"/>
    <w:lvl w:ilvl="0" w:tplc="0C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8">
    <w:nsid w:val="5DBB1BC0"/>
    <w:multiLevelType w:val="hybridMultilevel"/>
    <w:tmpl w:val="9500B58E"/>
    <w:lvl w:ilvl="0" w:tplc="D4C41FC6">
      <w:start w:val="5"/>
      <w:numFmt w:val="bullet"/>
      <w:lvlText w:val=""/>
      <w:lvlJc w:val="left"/>
      <w:pPr>
        <w:tabs>
          <w:tab w:val="num" w:pos="720"/>
        </w:tabs>
        <w:ind w:left="720" w:hanging="360"/>
      </w:pPr>
      <w:rPr>
        <w:rFonts w:ascii="Symbol" w:eastAsia="SimSun" w:hAnsi="Symbol"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start w:val="1"/>
      <w:numFmt w:val="bullet"/>
      <w:lvlText w:val=""/>
      <w:lvlJc w:val="left"/>
      <w:pPr>
        <w:tabs>
          <w:tab w:val="num" w:pos="2160"/>
        </w:tabs>
        <w:ind w:left="2160" w:hanging="360"/>
      </w:pPr>
      <w:rPr>
        <w:rFonts w:ascii="Wingdings" w:hAnsi="Wingdings" w:cs="Wingdings" w:hint="default"/>
      </w:rPr>
    </w:lvl>
    <w:lvl w:ilvl="3" w:tplc="080A0001">
      <w:start w:val="1"/>
      <w:numFmt w:val="bullet"/>
      <w:lvlText w:val=""/>
      <w:lvlJc w:val="left"/>
      <w:pPr>
        <w:tabs>
          <w:tab w:val="num" w:pos="2880"/>
        </w:tabs>
        <w:ind w:left="2880" w:hanging="360"/>
      </w:pPr>
      <w:rPr>
        <w:rFonts w:ascii="Symbol" w:hAnsi="Symbol" w:cs="Symbol" w:hint="default"/>
      </w:rPr>
    </w:lvl>
    <w:lvl w:ilvl="4" w:tplc="080A0003">
      <w:start w:val="1"/>
      <w:numFmt w:val="bullet"/>
      <w:lvlText w:val="o"/>
      <w:lvlJc w:val="left"/>
      <w:pPr>
        <w:tabs>
          <w:tab w:val="num" w:pos="3600"/>
        </w:tabs>
        <w:ind w:left="3600" w:hanging="360"/>
      </w:pPr>
      <w:rPr>
        <w:rFonts w:ascii="Courier New" w:hAnsi="Courier New" w:cs="Courier New" w:hint="default"/>
      </w:rPr>
    </w:lvl>
    <w:lvl w:ilvl="5" w:tplc="080A0005">
      <w:start w:val="1"/>
      <w:numFmt w:val="bullet"/>
      <w:lvlText w:val=""/>
      <w:lvlJc w:val="left"/>
      <w:pPr>
        <w:tabs>
          <w:tab w:val="num" w:pos="4320"/>
        </w:tabs>
        <w:ind w:left="4320" w:hanging="360"/>
      </w:pPr>
      <w:rPr>
        <w:rFonts w:ascii="Wingdings" w:hAnsi="Wingdings" w:cs="Wingdings" w:hint="default"/>
      </w:rPr>
    </w:lvl>
    <w:lvl w:ilvl="6" w:tplc="080A0001">
      <w:start w:val="1"/>
      <w:numFmt w:val="bullet"/>
      <w:lvlText w:val=""/>
      <w:lvlJc w:val="left"/>
      <w:pPr>
        <w:tabs>
          <w:tab w:val="num" w:pos="5040"/>
        </w:tabs>
        <w:ind w:left="5040" w:hanging="360"/>
      </w:pPr>
      <w:rPr>
        <w:rFonts w:ascii="Symbol" w:hAnsi="Symbol" w:cs="Symbol" w:hint="default"/>
      </w:rPr>
    </w:lvl>
    <w:lvl w:ilvl="7" w:tplc="080A0003">
      <w:start w:val="1"/>
      <w:numFmt w:val="bullet"/>
      <w:lvlText w:val="o"/>
      <w:lvlJc w:val="left"/>
      <w:pPr>
        <w:tabs>
          <w:tab w:val="num" w:pos="5760"/>
        </w:tabs>
        <w:ind w:left="5760" w:hanging="360"/>
      </w:pPr>
      <w:rPr>
        <w:rFonts w:ascii="Courier New" w:hAnsi="Courier New" w:cs="Courier New" w:hint="default"/>
      </w:rPr>
    </w:lvl>
    <w:lvl w:ilvl="8" w:tplc="080A0005">
      <w:start w:val="1"/>
      <w:numFmt w:val="bullet"/>
      <w:lvlText w:val=""/>
      <w:lvlJc w:val="left"/>
      <w:pPr>
        <w:tabs>
          <w:tab w:val="num" w:pos="6480"/>
        </w:tabs>
        <w:ind w:left="6480" w:hanging="360"/>
      </w:pPr>
      <w:rPr>
        <w:rFonts w:ascii="Wingdings" w:hAnsi="Wingdings" w:cs="Wingdings" w:hint="default"/>
      </w:rPr>
    </w:lvl>
  </w:abstractNum>
  <w:abstractNum w:abstractNumId="59">
    <w:nsid w:val="5DE566B1"/>
    <w:multiLevelType w:val="hybridMultilevel"/>
    <w:tmpl w:val="A1EECF26"/>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60">
    <w:nsid w:val="5E26247A"/>
    <w:multiLevelType w:val="hybridMultilevel"/>
    <w:tmpl w:val="090EB51C"/>
    <w:lvl w:ilvl="0" w:tplc="040A0001">
      <w:start w:val="1"/>
      <w:numFmt w:val="bullet"/>
      <w:lvlText w:val=""/>
      <w:lvlJc w:val="left"/>
      <w:pPr>
        <w:tabs>
          <w:tab w:val="num" w:pos="720"/>
        </w:tabs>
        <w:ind w:left="720" w:hanging="360"/>
      </w:pPr>
      <w:rPr>
        <w:rFonts w:ascii="Symbol" w:hAnsi="Symbol" w:cs="Symbol" w:hint="default"/>
      </w:rPr>
    </w:lvl>
    <w:lvl w:ilvl="1" w:tplc="0C0A000D">
      <w:start w:val="1"/>
      <w:numFmt w:val="bullet"/>
      <w:lvlText w:val=""/>
      <w:lvlJc w:val="left"/>
      <w:pPr>
        <w:tabs>
          <w:tab w:val="num" w:pos="1440"/>
        </w:tabs>
        <w:ind w:left="1440" w:hanging="360"/>
      </w:pPr>
      <w:rPr>
        <w:rFonts w:ascii="Wingdings" w:hAnsi="Wingdings" w:cs="Wingding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1">
    <w:nsid w:val="5E8F67D9"/>
    <w:multiLevelType w:val="hybridMultilevel"/>
    <w:tmpl w:val="9606128E"/>
    <w:lvl w:ilvl="0" w:tplc="92928BB0">
      <w:start w:val="1"/>
      <w:numFmt w:val="bullet"/>
      <w:lvlText w:val=""/>
      <w:lvlJc w:val="left"/>
      <w:pPr>
        <w:tabs>
          <w:tab w:val="num" w:pos="720"/>
        </w:tabs>
        <w:ind w:left="720" w:hanging="363"/>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2">
    <w:nsid w:val="60864AE6"/>
    <w:multiLevelType w:val="hybridMultilevel"/>
    <w:tmpl w:val="E124D0E8"/>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63">
    <w:nsid w:val="60921D84"/>
    <w:multiLevelType w:val="hybridMultilevel"/>
    <w:tmpl w:val="F68C0A1C"/>
    <w:lvl w:ilvl="0" w:tplc="0C0A0019">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64">
    <w:nsid w:val="60B00ABC"/>
    <w:multiLevelType w:val="hybridMultilevel"/>
    <w:tmpl w:val="2EDE63EE"/>
    <w:lvl w:ilvl="0" w:tplc="080A0001">
      <w:start w:val="1"/>
      <w:numFmt w:val="bullet"/>
      <w:lvlText w:val=""/>
      <w:lvlJc w:val="left"/>
      <w:pPr>
        <w:ind w:left="780" w:hanging="360"/>
      </w:pPr>
      <w:rPr>
        <w:rFonts w:ascii="Symbol" w:hAnsi="Symbol" w:cs="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cs="Wingdings" w:hint="default"/>
      </w:rPr>
    </w:lvl>
    <w:lvl w:ilvl="3" w:tplc="080A0001">
      <w:start w:val="1"/>
      <w:numFmt w:val="bullet"/>
      <w:lvlText w:val=""/>
      <w:lvlJc w:val="left"/>
      <w:pPr>
        <w:ind w:left="2940" w:hanging="360"/>
      </w:pPr>
      <w:rPr>
        <w:rFonts w:ascii="Symbol" w:hAnsi="Symbol" w:cs="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cs="Wingdings" w:hint="default"/>
      </w:rPr>
    </w:lvl>
    <w:lvl w:ilvl="6" w:tplc="080A0001">
      <w:start w:val="1"/>
      <w:numFmt w:val="bullet"/>
      <w:lvlText w:val=""/>
      <w:lvlJc w:val="left"/>
      <w:pPr>
        <w:ind w:left="5100" w:hanging="360"/>
      </w:pPr>
      <w:rPr>
        <w:rFonts w:ascii="Symbol" w:hAnsi="Symbol" w:cs="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cs="Wingdings" w:hint="default"/>
      </w:rPr>
    </w:lvl>
  </w:abstractNum>
  <w:abstractNum w:abstractNumId="65">
    <w:nsid w:val="63270E8B"/>
    <w:multiLevelType w:val="hybridMultilevel"/>
    <w:tmpl w:val="CEF63420"/>
    <w:lvl w:ilvl="0" w:tplc="04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66">
    <w:nsid w:val="63592864"/>
    <w:multiLevelType w:val="hybridMultilevel"/>
    <w:tmpl w:val="D0BE9ED4"/>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67">
    <w:nsid w:val="64265D2F"/>
    <w:multiLevelType w:val="hybridMultilevel"/>
    <w:tmpl w:val="2A988BF0"/>
    <w:lvl w:ilvl="0" w:tplc="04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68">
    <w:nsid w:val="656E7827"/>
    <w:multiLevelType w:val="hybridMultilevel"/>
    <w:tmpl w:val="70EEE99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9">
    <w:nsid w:val="66CF5FFA"/>
    <w:multiLevelType w:val="hybridMultilevel"/>
    <w:tmpl w:val="9B2C57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0">
    <w:nsid w:val="66D26464"/>
    <w:multiLevelType w:val="hybridMultilevel"/>
    <w:tmpl w:val="193EBE7A"/>
    <w:lvl w:ilvl="0" w:tplc="0C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1">
    <w:nsid w:val="66E2410A"/>
    <w:multiLevelType w:val="hybridMultilevel"/>
    <w:tmpl w:val="D62AC794"/>
    <w:lvl w:ilvl="0" w:tplc="0C0A000B">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2">
    <w:nsid w:val="67B97F8F"/>
    <w:multiLevelType w:val="hybridMultilevel"/>
    <w:tmpl w:val="367A4D4C"/>
    <w:lvl w:ilvl="0" w:tplc="080A0001">
      <w:start w:val="1"/>
      <w:numFmt w:val="bullet"/>
      <w:lvlText w:val=""/>
      <w:lvlJc w:val="left"/>
      <w:pPr>
        <w:ind w:left="783" w:hanging="360"/>
      </w:pPr>
      <w:rPr>
        <w:rFonts w:ascii="Symbol" w:hAnsi="Symbol" w:cs="Symbol" w:hint="default"/>
      </w:rPr>
    </w:lvl>
    <w:lvl w:ilvl="1" w:tplc="080A0003">
      <w:start w:val="1"/>
      <w:numFmt w:val="bullet"/>
      <w:lvlText w:val="o"/>
      <w:lvlJc w:val="left"/>
      <w:pPr>
        <w:ind w:left="1503" w:hanging="360"/>
      </w:pPr>
      <w:rPr>
        <w:rFonts w:ascii="Courier New" w:hAnsi="Courier New" w:cs="Courier New" w:hint="default"/>
      </w:rPr>
    </w:lvl>
    <w:lvl w:ilvl="2" w:tplc="080A0005">
      <w:start w:val="1"/>
      <w:numFmt w:val="bullet"/>
      <w:lvlText w:val=""/>
      <w:lvlJc w:val="left"/>
      <w:pPr>
        <w:ind w:left="2223" w:hanging="360"/>
      </w:pPr>
      <w:rPr>
        <w:rFonts w:ascii="Wingdings" w:hAnsi="Wingdings" w:cs="Wingdings" w:hint="default"/>
      </w:rPr>
    </w:lvl>
    <w:lvl w:ilvl="3" w:tplc="080A0001">
      <w:start w:val="1"/>
      <w:numFmt w:val="bullet"/>
      <w:lvlText w:val=""/>
      <w:lvlJc w:val="left"/>
      <w:pPr>
        <w:ind w:left="2943" w:hanging="360"/>
      </w:pPr>
      <w:rPr>
        <w:rFonts w:ascii="Symbol" w:hAnsi="Symbol" w:cs="Symbol" w:hint="default"/>
      </w:rPr>
    </w:lvl>
    <w:lvl w:ilvl="4" w:tplc="080A0003">
      <w:start w:val="1"/>
      <w:numFmt w:val="bullet"/>
      <w:lvlText w:val="o"/>
      <w:lvlJc w:val="left"/>
      <w:pPr>
        <w:ind w:left="3663" w:hanging="360"/>
      </w:pPr>
      <w:rPr>
        <w:rFonts w:ascii="Courier New" w:hAnsi="Courier New" w:cs="Courier New" w:hint="default"/>
      </w:rPr>
    </w:lvl>
    <w:lvl w:ilvl="5" w:tplc="080A0005">
      <w:start w:val="1"/>
      <w:numFmt w:val="bullet"/>
      <w:lvlText w:val=""/>
      <w:lvlJc w:val="left"/>
      <w:pPr>
        <w:ind w:left="4383" w:hanging="360"/>
      </w:pPr>
      <w:rPr>
        <w:rFonts w:ascii="Wingdings" w:hAnsi="Wingdings" w:cs="Wingdings" w:hint="default"/>
      </w:rPr>
    </w:lvl>
    <w:lvl w:ilvl="6" w:tplc="080A0001">
      <w:start w:val="1"/>
      <w:numFmt w:val="bullet"/>
      <w:lvlText w:val=""/>
      <w:lvlJc w:val="left"/>
      <w:pPr>
        <w:ind w:left="5103" w:hanging="360"/>
      </w:pPr>
      <w:rPr>
        <w:rFonts w:ascii="Symbol" w:hAnsi="Symbol" w:cs="Symbol" w:hint="default"/>
      </w:rPr>
    </w:lvl>
    <w:lvl w:ilvl="7" w:tplc="080A0003">
      <w:start w:val="1"/>
      <w:numFmt w:val="bullet"/>
      <w:lvlText w:val="o"/>
      <w:lvlJc w:val="left"/>
      <w:pPr>
        <w:ind w:left="5823" w:hanging="360"/>
      </w:pPr>
      <w:rPr>
        <w:rFonts w:ascii="Courier New" w:hAnsi="Courier New" w:cs="Courier New" w:hint="default"/>
      </w:rPr>
    </w:lvl>
    <w:lvl w:ilvl="8" w:tplc="080A0005">
      <w:start w:val="1"/>
      <w:numFmt w:val="bullet"/>
      <w:lvlText w:val=""/>
      <w:lvlJc w:val="left"/>
      <w:pPr>
        <w:ind w:left="6543" w:hanging="360"/>
      </w:pPr>
      <w:rPr>
        <w:rFonts w:ascii="Wingdings" w:hAnsi="Wingdings" w:cs="Wingdings" w:hint="default"/>
      </w:rPr>
    </w:lvl>
  </w:abstractNum>
  <w:abstractNum w:abstractNumId="73">
    <w:nsid w:val="68931195"/>
    <w:multiLevelType w:val="hybridMultilevel"/>
    <w:tmpl w:val="395AA8A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4">
    <w:nsid w:val="6B085820"/>
    <w:multiLevelType w:val="hybridMultilevel"/>
    <w:tmpl w:val="4ADC6DC4"/>
    <w:lvl w:ilvl="0" w:tplc="04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5">
    <w:nsid w:val="6BA57A0D"/>
    <w:multiLevelType w:val="hybridMultilevel"/>
    <w:tmpl w:val="D474DC92"/>
    <w:lvl w:ilvl="0" w:tplc="04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6">
    <w:nsid w:val="6F3E6902"/>
    <w:multiLevelType w:val="hybridMultilevel"/>
    <w:tmpl w:val="9372E2D6"/>
    <w:lvl w:ilvl="0" w:tplc="6EC4BEE6">
      <w:start w:val="1"/>
      <w:numFmt w:val="lowerLetter"/>
      <w:lvlText w:val="%1)"/>
      <w:lvlJc w:val="left"/>
      <w:pPr>
        <w:tabs>
          <w:tab w:val="num" w:pos="780"/>
        </w:tabs>
        <w:ind w:left="780" w:hanging="363"/>
      </w:pPr>
      <w:rPr>
        <w:rFonts w:hint="default"/>
      </w:rPr>
    </w:lvl>
    <w:lvl w:ilvl="1" w:tplc="0C0A0019">
      <w:start w:val="1"/>
      <w:numFmt w:val="lowerLetter"/>
      <w:lvlText w:val="%2."/>
      <w:lvlJc w:val="left"/>
      <w:pPr>
        <w:tabs>
          <w:tab w:val="num" w:pos="1500"/>
        </w:tabs>
        <w:ind w:left="1500" w:hanging="360"/>
      </w:pPr>
    </w:lvl>
    <w:lvl w:ilvl="2" w:tplc="0C0A001B">
      <w:start w:val="1"/>
      <w:numFmt w:val="lowerRoman"/>
      <w:lvlText w:val="%3."/>
      <w:lvlJc w:val="right"/>
      <w:pPr>
        <w:tabs>
          <w:tab w:val="num" w:pos="2220"/>
        </w:tabs>
        <w:ind w:left="2220" w:hanging="180"/>
      </w:pPr>
    </w:lvl>
    <w:lvl w:ilvl="3" w:tplc="0C0A000F">
      <w:start w:val="1"/>
      <w:numFmt w:val="decimal"/>
      <w:lvlText w:val="%4."/>
      <w:lvlJc w:val="left"/>
      <w:pPr>
        <w:tabs>
          <w:tab w:val="num" w:pos="2940"/>
        </w:tabs>
        <w:ind w:left="2940" w:hanging="360"/>
      </w:pPr>
    </w:lvl>
    <w:lvl w:ilvl="4" w:tplc="0C0A0019">
      <w:start w:val="1"/>
      <w:numFmt w:val="lowerLetter"/>
      <w:lvlText w:val="%5."/>
      <w:lvlJc w:val="left"/>
      <w:pPr>
        <w:tabs>
          <w:tab w:val="num" w:pos="3660"/>
        </w:tabs>
        <w:ind w:left="3660" w:hanging="360"/>
      </w:pPr>
    </w:lvl>
    <w:lvl w:ilvl="5" w:tplc="0C0A001B">
      <w:start w:val="1"/>
      <w:numFmt w:val="lowerRoman"/>
      <w:lvlText w:val="%6."/>
      <w:lvlJc w:val="right"/>
      <w:pPr>
        <w:tabs>
          <w:tab w:val="num" w:pos="4380"/>
        </w:tabs>
        <w:ind w:left="4380" w:hanging="180"/>
      </w:pPr>
    </w:lvl>
    <w:lvl w:ilvl="6" w:tplc="0C0A000F">
      <w:start w:val="1"/>
      <w:numFmt w:val="decimal"/>
      <w:lvlText w:val="%7."/>
      <w:lvlJc w:val="left"/>
      <w:pPr>
        <w:tabs>
          <w:tab w:val="num" w:pos="5100"/>
        </w:tabs>
        <w:ind w:left="5100" w:hanging="360"/>
      </w:pPr>
    </w:lvl>
    <w:lvl w:ilvl="7" w:tplc="0C0A0019">
      <w:start w:val="1"/>
      <w:numFmt w:val="lowerLetter"/>
      <w:lvlText w:val="%8."/>
      <w:lvlJc w:val="left"/>
      <w:pPr>
        <w:tabs>
          <w:tab w:val="num" w:pos="5820"/>
        </w:tabs>
        <w:ind w:left="5820" w:hanging="360"/>
      </w:pPr>
    </w:lvl>
    <w:lvl w:ilvl="8" w:tplc="0C0A001B">
      <w:start w:val="1"/>
      <w:numFmt w:val="lowerRoman"/>
      <w:lvlText w:val="%9."/>
      <w:lvlJc w:val="right"/>
      <w:pPr>
        <w:tabs>
          <w:tab w:val="num" w:pos="6540"/>
        </w:tabs>
        <w:ind w:left="6540" w:hanging="180"/>
      </w:pPr>
    </w:lvl>
  </w:abstractNum>
  <w:abstractNum w:abstractNumId="77">
    <w:nsid w:val="71CF7140"/>
    <w:multiLevelType w:val="hybridMultilevel"/>
    <w:tmpl w:val="EFFE9AB4"/>
    <w:lvl w:ilvl="0" w:tplc="6EC4BEE6">
      <w:start w:val="1"/>
      <w:numFmt w:val="lowerLetter"/>
      <w:lvlText w:val="%1)"/>
      <w:lvlJc w:val="left"/>
      <w:pPr>
        <w:tabs>
          <w:tab w:val="num" w:pos="720"/>
        </w:tabs>
        <w:ind w:left="720" w:hanging="363"/>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78">
    <w:nsid w:val="749246AC"/>
    <w:multiLevelType w:val="hybridMultilevel"/>
    <w:tmpl w:val="14ECF8F0"/>
    <w:lvl w:ilvl="0" w:tplc="0C0A000B">
      <w:start w:val="1"/>
      <w:numFmt w:val="bullet"/>
      <w:lvlText w:val=""/>
      <w:lvlJc w:val="left"/>
      <w:pPr>
        <w:tabs>
          <w:tab w:val="num" w:pos="720"/>
        </w:tabs>
        <w:ind w:left="720" w:hanging="360"/>
      </w:pPr>
      <w:rPr>
        <w:rFonts w:ascii="Wingdings" w:hAnsi="Wingdings" w:cs="Wingdings" w:hint="default"/>
      </w:rPr>
    </w:lvl>
    <w:lvl w:ilvl="1" w:tplc="92928BB0">
      <w:start w:val="1"/>
      <w:numFmt w:val="bullet"/>
      <w:lvlText w:val=""/>
      <w:lvlJc w:val="left"/>
      <w:pPr>
        <w:tabs>
          <w:tab w:val="num" w:pos="720"/>
        </w:tabs>
        <w:ind w:left="720" w:hanging="363"/>
      </w:pPr>
      <w:rPr>
        <w:rFonts w:ascii="Wingdings" w:hAnsi="Wingdings" w:cs="Wingding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79">
    <w:nsid w:val="755D44BC"/>
    <w:multiLevelType w:val="hybridMultilevel"/>
    <w:tmpl w:val="52A62562"/>
    <w:lvl w:ilvl="0" w:tplc="080A000F">
      <w:start w:val="1"/>
      <w:numFmt w:val="decimal"/>
      <w:lvlText w:val="%1."/>
      <w:lvlJc w:val="left"/>
      <w:pPr>
        <w:ind w:left="644"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0">
    <w:nsid w:val="77B23997"/>
    <w:multiLevelType w:val="hybridMultilevel"/>
    <w:tmpl w:val="46301E3C"/>
    <w:lvl w:ilvl="0" w:tplc="0C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1">
    <w:nsid w:val="790D2981"/>
    <w:multiLevelType w:val="hybridMultilevel"/>
    <w:tmpl w:val="2EB07C7A"/>
    <w:lvl w:ilvl="0" w:tplc="040A000D">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2">
    <w:nsid w:val="795509DF"/>
    <w:multiLevelType w:val="hybridMultilevel"/>
    <w:tmpl w:val="9916728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3">
    <w:nsid w:val="79CE3817"/>
    <w:multiLevelType w:val="hybridMultilevel"/>
    <w:tmpl w:val="D44E2BAA"/>
    <w:lvl w:ilvl="0" w:tplc="04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84">
    <w:nsid w:val="7AB83ADE"/>
    <w:multiLevelType w:val="hybridMultilevel"/>
    <w:tmpl w:val="CBBA14CE"/>
    <w:lvl w:ilvl="0" w:tplc="080A0001">
      <w:start w:val="1"/>
      <w:numFmt w:val="bullet"/>
      <w:lvlText w:val=""/>
      <w:lvlJc w:val="left"/>
      <w:pPr>
        <w:ind w:left="720" w:hanging="360"/>
      </w:pPr>
      <w:rPr>
        <w:rFonts w:ascii="Symbol" w:hAnsi="Symbol" w:cs="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85">
    <w:nsid w:val="7ACC3637"/>
    <w:multiLevelType w:val="hybridMultilevel"/>
    <w:tmpl w:val="13B2FB1C"/>
    <w:lvl w:ilvl="0" w:tplc="040A000B">
      <w:start w:val="1"/>
      <w:numFmt w:val="bullet"/>
      <w:lvlText w:val=""/>
      <w:lvlJc w:val="left"/>
      <w:pPr>
        <w:ind w:left="502" w:hanging="360"/>
      </w:pPr>
      <w:rPr>
        <w:rFonts w:ascii="Wingdings" w:hAnsi="Wingdings" w:cs="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cs="Wingdings" w:hint="default"/>
      </w:rPr>
    </w:lvl>
    <w:lvl w:ilvl="3" w:tplc="080A0001">
      <w:start w:val="1"/>
      <w:numFmt w:val="bullet"/>
      <w:lvlText w:val=""/>
      <w:lvlJc w:val="left"/>
      <w:pPr>
        <w:ind w:left="2880" w:hanging="360"/>
      </w:pPr>
      <w:rPr>
        <w:rFonts w:ascii="Symbol" w:hAnsi="Symbol" w:cs="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cs="Wingdings" w:hint="default"/>
      </w:rPr>
    </w:lvl>
    <w:lvl w:ilvl="6" w:tplc="080A0001">
      <w:start w:val="1"/>
      <w:numFmt w:val="bullet"/>
      <w:lvlText w:val=""/>
      <w:lvlJc w:val="left"/>
      <w:pPr>
        <w:ind w:left="5040" w:hanging="360"/>
      </w:pPr>
      <w:rPr>
        <w:rFonts w:ascii="Symbol" w:hAnsi="Symbol" w:cs="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cs="Wingdings" w:hint="default"/>
      </w:rPr>
    </w:lvl>
  </w:abstractNum>
  <w:abstractNum w:abstractNumId="86">
    <w:nsid w:val="7D824A6D"/>
    <w:multiLevelType w:val="hybridMultilevel"/>
    <w:tmpl w:val="0A060A3C"/>
    <w:lvl w:ilvl="0" w:tplc="080A000F">
      <w:start w:val="1"/>
      <w:numFmt w:val="decimal"/>
      <w:lvlText w:val="%1."/>
      <w:lvlJc w:val="left"/>
      <w:pPr>
        <w:ind w:left="780" w:hanging="360"/>
      </w:pPr>
    </w:lvl>
    <w:lvl w:ilvl="1" w:tplc="080A0019">
      <w:start w:val="1"/>
      <w:numFmt w:val="lowerLetter"/>
      <w:lvlText w:val="%2."/>
      <w:lvlJc w:val="left"/>
      <w:pPr>
        <w:ind w:left="1500" w:hanging="360"/>
      </w:pPr>
    </w:lvl>
    <w:lvl w:ilvl="2" w:tplc="080A001B">
      <w:start w:val="1"/>
      <w:numFmt w:val="lowerRoman"/>
      <w:lvlText w:val="%3."/>
      <w:lvlJc w:val="right"/>
      <w:pPr>
        <w:ind w:left="2220" w:hanging="180"/>
      </w:pPr>
    </w:lvl>
    <w:lvl w:ilvl="3" w:tplc="080A000F">
      <w:start w:val="1"/>
      <w:numFmt w:val="decimal"/>
      <w:lvlText w:val="%4."/>
      <w:lvlJc w:val="left"/>
      <w:pPr>
        <w:ind w:left="2940" w:hanging="360"/>
      </w:pPr>
    </w:lvl>
    <w:lvl w:ilvl="4" w:tplc="080A0019">
      <w:start w:val="1"/>
      <w:numFmt w:val="lowerLetter"/>
      <w:lvlText w:val="%5."/>
      <w:lvlJc w:val="left"/>
      <w:pPr>
        <w:ind w:left="3660" w:hanging="360"/>
      </w:pPr>
    </w:lvl>
    <w:lvl w:ilvl="5" w:tplc="080A001B">
      <w:start w:val="1"/>
      <w:numFmt w:val="lowerRoman"/>
      <w:lvlText w:val="%6."/>
      <w:lvlJc w:val="right"/>
      <w:pPr>
        <w:ind w:left="4380" w:hanging="180"/>
      </w:pPr>
    </w:lvl>
    <w:lvl w:ilvl="6" w:tplc="080A000F">
      <w:start w:val="1"/>
      <w:numFmt w:val="decimal"/>
      <w:lvlText w:val="%7."/>
      <w:lvlJc w:val="left"/>
      <w:pPr>
        <w:ind w:left="5100" w:hanging="360"/>
      </w:pPr>
    </w:lvl>
    <w:lvl w:ilvl="7" w:tplc="080A0019">
      <w:start w:val="1"/>
      <w:numFmt w:val="lowerLetter"/>
      <w:lvlText w:val="%8."/>
      <w:lvlJc w:val="left"/>
      <w:pPr>
        <w:ind w:left="5820" w:hanging="360"/>
      </w:pPr>
    </w:lvl>
    <w:lvl w:ilvl="8" w:tplc="080A001B">
      <w:start w:val="1"/>
      <w:numFmt w:val="lowerRoman"/>
      <w:lvlText w:val="%9."/>
      <w:lvlJc w:val="right"/>
      <w:pPr>
        <w:ind w:left="6540" w:hanging="180"/>
      </w:pPr>
    </w:lvl>
  </w:abstractNum>
  <w:num w:numId="1">
    <w:abstractNumId w:val="31"/>
  </w:num>
  <w:num w:numId="2">
    <w:abstractNumId w:val="24"/>
  </w:num>
  <w:num w:numId="3">
    <w:abstractNumId w:val="36"/>
  </w:num>
  <w:num w:numId="4">
    <w:abstractNumId w:val="75"/>
  </w:num>
  <w:num w:numId="5">
    <w:abstractNumId w:val="63"/>
  </w:num>
  <w:num w:numId="6">
    <w:abstractNumId w:val="13"/>
  </w:num>
  <w:num w:numId="7">
    <w:abstractNumId w:val="20"/>
  </w:num>
  <w:num w:numId="8">
    <w:abstractNumId w:val="70"/>
  </w:num>
  <w:num w:numId="9">
    <w:abstractNumId w:val="74"/>
  </w:num>
  <w:num w:numId="10">
    <w:abstractNumId w:val="52"/>
  </w:num>
  <w:num w:numId="11">
    <w:abstractNumId w:val="8"/>
  </w:num>
  <w:num w:numId="12">
    <w:abstractNumId w:val="11"/>
  </w:num>
  <w:num w:numId="13">
    <w:abstractNumId w:val="51"/>
  </w:num>
  <w:num w:numId="14">
    <w:abstractNumId w:val="4"/>
  </w:num>
  <w:num w:numId="15">
    <w:abstractNumId w:val="42"/>
  </w:num>
  <w:num w:numId="16">
    <w:abstractNumId w:val="53"/>
  </w:num>
  <w:num w:numId="17">
    <w:abstractNumId w:val="71"/>
  </w:num>
  <w:num w:numId="18">
    <w:abstractNumId w:val="9"/>
  </w:num>
  <w:num w:numId="19">
    <w:abstractNumId w:val="60"/>
  </w:num>
  <w:num w:numId="20">
    <w:abstractNumId w:val="23"/>
  </w:num>
  <w:num w:numId="21">
    <w:abstractNumId w:val="78"/>
  </w:num>
  <w:num w:numId="22">
    <w:abstractNumId w:val="55"/>
  </w:num>
  <w:num w:numId="23">
    <w:abstractNumId w:val="80"/>
  </w:num>
  <w:num w:numId="24">
    <w:abstractNumId w:val="3"/>
  </w:num>
  <w:num w:numId="25">
    <w:abstractNumId w:val="61"/>
  </w:num>
  <w:num w:numId="26">
    <w:abstractNumId w:val="28"/>
  </w:num>
  <w:num w:numId="27">
    <w:abstractNumId w:val="18"/>
  </w:num>
  <w:num w:numId="28">
    <w:abstractNumId w:val="14"/>
  </w:num>
  <w:num w:numId="29">
    <w:abstractNumId w:val="77"/>
  </w:num>
  <w:num w:numId="30">
    <w:abstractNumId w:val="35"/>
  </w:num>
  <w:num w:numId="31">
    <w:abstractNumId w:val="76"/>
  </w:num>
  <w:num w:numId="32">
    <w:abstractNumId w:val="57"/>
  </w:num>
  <w:num w:numId="33">
    <w:abstractNumId w:val="26"/>
  </w:num>
  <w:num w:numId="34">
    <w:abstractNumId w:val="49"/>
  </w:num>
  <w:num w:numId="35">
    <w:abstractNumId w:val="81"/>
  </w:num>
  <w:num w:numId="36">
    <w:abstractNumId w:val="45"/>
  </w:num>
  <w:num w:numId="37">
    <w:abstractNumId w:val="50"/>
  </w:num>
  <w:num w:numId="38">
    <w:abstractNumId w:val="54"/>
  </w:num>
  <w:num w:numId="39">
    <w:abstractNumId w:val="69"/>
  </w:num>
  <w:num w:numId="40">
    <w:abstractNumId w:val="86"/>
  </w:num>
  <w:num w:numId="41">
    <w:abstractNumId w:val="27"/>
  </w:num>
  <w:num w:numId="42">
    <w:abstractNumId w:val="73"/>
  </w:num>
  <w:num w:numId="43">
    <w:abstractNumId w:val="7"/>
  </w:num>
  <w:num w:numId="44">
    <w:abstractNumId w:val="34"/>
  </w:num>
  <w:num w:numId="45">
    <w:abstractNumId w:val="10"/>
  </w:num>
  <w:num w:numId="46">
    <w:abstractNumId w:val="68"/>
  </w:num>
  <w:num w:numId="47">
    <w:abstractNumId w:val="12"/>
  </w:num>
  <w:num w:numId="48">
    <w:abstractNumId w:val="6"/>
  </w:num>
  <w:num w:numId="49">
    <w:abstractNumId w:val="15"/>
  </w:num>
  <w:num w:numId="50">
    <w:abstractNumId w:val="58"/>
  </w:num>
  <w:num w:numId="51">
    <w:abstractNumId w:val="44"/>
  </w:num>
  <w:num w:numId="52">
    <w:abstractNumId w:val="1"/>
  </w:num>
  <w:num w:numId="53">
    <w:abstractNumId w:val="16"/>
  </w:num>
  <w:num w:numId="54">
    <w:abstractNumId w:val="40"/>
  </w:num>
  <w:num w:numId="55">
    <w:abstractNumId w:val="83"/>
  </w:num>
  <w:num w:numId="56">
    <w:abstractNumId w:val="32"/>
  </w:num>
  <w:num w:numId="57">
    <w:abstractNumId w:val="65"/>
  </w:num>
  <w:num w:numId="58">
    <w:abstractNumId w:val="0"/>
  </w:num>
  <w:num w:numId="59">
    <w:abstractNumId w:val="37"/>
  </w:num>
  <w:num w:numId="60">
    <w:abstractNumId w:val="2"/>
  </w:num>
  <w:num w:numId="61">
    <w:abstractNumId w:val="30"/>
  </w:num>
  <w:num w:numId="62">
    <w:abstractNumId w:val="43"/>
  </w:num>
  <w:num w:numId="63">
    <w:abstractNumId w:val="56"/>
  </w:num>
  <w:num w:numId="64">
    <w:abstractNumId w:val="25"/>
  </w:num>
  <w:num w:numId="65">
    <w:abstractNumId w:val="33"/>
  </w:num>
  <w:num w:numId="66">
    <w:abstractNumId w:val="82"/>
  </w:num>
  <w:num w:numId="67">
    <w:abstractNumId w:val="47"/>
  </w:num>
  <w:num w:numId="68">
    <w:abstractNumId w:val="59"/>
  </w:num>
  <w:num w:numId="69">
    <w:abstractNumId w:val="5"/>
  </w:num>
  <w:num w:numId="70">
    <w:abstractNumId w:val="72"/>
  </w:num>
  <w:num w:numId="71">
    <w:abstractNumId w:val="46"/>
  </w:num>
  <w:num w:numId="72">
    <w:abstractNumId w:val="19"/>
  </w:num>
  <w:num w:numId="73">
    <w:abstractNumId w:val="84"/>
  </w:num>
  <w:num w:numId="74">
    <w:abstractNumId w:val="17"/>
  </w:num>
  <w:num w:numId="75">
    <w:abstractNumId w:val="41"/>
  </w:num>
  <w:num w:numId="76">
    <w:abstractNumId w:val="39"/>
  </w:num>
  <w:num w:numId="77">
    <w:abstractNumId w:val="64"/>
  </w:num>
  <w:num w:numId="78">
    <w:abstractNumId w:val="66"/>
  </w:num>
  <w:num w:numId="79">
    <w:abstractNumId w:val="62"/>
  </w:num>
  <w:num w:numId="80">
    <w:abstractNumId w:val="29"/>
  </w:num>
  <w:num w:numId="81">
    <w:abstractNumId w:val="48"/>
  </w:num>
  <w:num w:numId="82">
    <w:abstractNumId w:val="22"/>
  </w:num>
  <w:num w:numId="83">
    <w:abstractNumId w:val="67"/>
  </w:num>
  <w:num w:numId="84">
    <w:abstractNumId w:val="21"/>
  </w:num>
  <w:num w:numId="85">
    <w:abstractNumId w:val="38"/>
  </w:num>
  <w:num w:numId="86">
    <w:abstractNumId w:val="85"/>
  </w:num>
  <w:num w:numId="87">
    <w:abstractNumId w:val="79"/>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embedSystemFonts/>
  <w:doNotTrackMoves/>
  <w:defaultTabStop w:val="708"/>
  <w:hyphenationZone w:val="425"/>
  <w:doNotHyphenateCaps/>
  <w:characterSpacingControl w:val="doNotCompress"/>
  <w:doNotValidateAgainstSchema/>
  <w:doNotDemarcateInvalidXml/>
  <w:hdrShapeDefaults>
    <o:shapedefaults v:ext="edit" spidmax="4098"/>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1855"/>
    <w:rsid w:val="00007206"/>
    <w:rsid w:val="00021704"/>
    <w:rsid w:val="00033322"/>
    <w:rsid w:val="00033D7C"/>
    <w:rsid w:val="00036579"/>
    <w:rsid w:val="000622B0"/>
    <w:rsid w:val="00065ED0"/>
    <w:rsid w:val="00082A09"/>
    <w:rsid w:val="00083797"/>
    <w:rsid w:val="000B3122"/>
    <w:rsid w:val="000C7FA7"/>
    <w:rsid w:val="000D5906"/>
    <w:rsid w:val="000F5F3F"/>
    <w:rsid w:val="000F7EC7"/>
    <w:rsid w:val="00105072"/>
    <w:rsid w:val="0011698B"/>
    <w:rsid w:val="001247D4"/>
    <w:rsid w:val="0012739B"/>
    <w:rsid w:val="00132505"/>
    <w:rsid w:val="00132641"/>
    <w:rsid w:val="00141708"/>
    <w:rsid w:val="001468AD"/>
    <w:rsid w:val="00152763"/>
    <w:rsid w:val="00191B86"/>
    <w:rsid w:val="00192120"/>
    <w:rsid w:val="001978D0"/>
    <w:rsid w:val="00197AD0"/>
    <w:rsid w:val="001B07FF"/>
    <w:rsid w:val="001F7A2D"/>
    <w:rsid w:val="00227197"/>
    <w:rsid w:val="002434CE"/>
    <w:rsid w:val="00255D29"/>
    <w:rsid w:val="0027052C"/>
    <w:rsid w:val="002756DD"/>
    <w:rsid w:val="002841FC"/>
    <w:rsid w:val="00286C08"/>
    <w:rsid w:val="00293016"/>
    <w:rsid w:val="002A11D8"/>
    <w:rsid w:val="002B3668"/>
    <w:rsid w:val="002D700C"/>
    <w:rsid w:val="002E0B7E"/>
    <w:rsid w:val="002E1FF6"/>
    <w:rsid w:val="002E2FD6"/>
    <w:rsid w:val="002E3515"/>
    <w:rsid w:val="002F31C6"/>
    <w:rsid w:val="002F6D90"/>
    <w:rsid w:val="0030008B"/>
    <w:rsid w:val="003027BE"/>
    <w:rsid w:val="00304401"/>
    <w:rsid w:val="003230E5"/>
    <w:rsid w:val="00324040"/>
    <w:rsid w:val="003251F0"/>
    <w:rsid w:val="00325A00"/>
    <w:rsid w:val="00326E7F"/>
    <w:rsid w:val="00343AB3"/>
    <w:rsid w:val="00346A8E"/>
    <w:rsid w:val="003606AA"/>
    <w:rsid w:val="0039781B"/>
    <w:rsid w:val="003A0A29"/>
    <w:rsid w:val="003A4AE9"/>
    <w:rsid w:val="003E32C1"/>
    <w:rsid w:val="003E7258"/>
    <w:rsid w:val="003F1B9C"/>
    <w:rsid w:val="004019E5"/>
    <w:rsid w:val="00404C06"/>
    <w:rsid w:val="00406FF2"/>
    <w:rsid w:val="00410550"/>
    <w:rsid w:val="004223D3"/>
    <w:rsid w:val="00491465"/>
    <w:rsid w:val="00493E55"/>
    <w:rsid w:val="004958B1"/>
    <w:rsid w:val="004F4FBA"/>
    <w:rsid w:val="0051014F"/>
    <w:rsid w:val="00540E89"/>
    <w:rsid w:val="00542780"/>
    <w:rsid w:val="005533EC"/>
    <w:rsid w:val="00557332"/>
    <w:rsid w:val="005601A3"/>
    <w:rsid w:val="00563142"/>
    <w:rsid w:val="00574A12"/>
    <w:rsid w:val="005834B7"/>
    <w:rsid w:val="005A1991"/>
    <w:rsid w:val="005B04A7"/>
    <w:rsid w:val="005C0AC7"/>
    <w:rsid w:val="005C1378"/>
    <w:rsid w:val="005C415A"/>
    <w:rsid w:val="005D06AD"/>
    <w:rsid w:val="005D428D"/>
    <w:rsid w:val="005F400C"/>
    <w:rsid w:val="00604A23"/>
    <w:rsid w:val="00612AB3"/>
    <w:rsid w:val="00637A32"/>
    <w:rsid w:val="00677383"/>
    <w:rsid w:val="006843AD"/>
    <w:rsid w:val="0068648E"/>
    <w:rsid w:val="006B5112"/>
    <w:rsid w:val="006C2D1A"/>
    <w:rsid w:val="006E0A61"/>
    <w:rsid w:val="006E5675"/>
    <w:rsid w:val="006F5F6A"/>
    <w:rsid w:val="00703502"/>
    <w:rsid w:val="007038D8"/>
    <w:rsid w:val="007101BD"/>
    <w:rsid w:val="0073287E"/>
    <w:rsid w:val="007419CA"/>
    <w:rsid w:val="007665B3"/>
    <w:rsid w:val="00770B31"/>
    <w:rsid w:val="007750EA"/>
    <w:rsid w:val="00786582"/>
    <w:rsid w:val="00790B96"/>
    <w:rsid w:val="007A275E"/>
    <w:rsid w:val="007A65A4"/>
    <w:rsid w:val="007A7EEB"/>
    <w:rsid w:val="007A7FCC"/>
    <w:rsid w:val="007B17E0"/>
    <w:rsid w:val="007B2F25"/>
    <w:rsid w:val="007C5F46"/>
    <w:rsid w:val="007D47EC"/>
    <w:rsid w:val="007F0E66"/>
    <w:rsid w:val="007F7F21"/>
    <w:rsid w:val="0080369E"/>
    <w:rsid w:val="00806F0E"/>
    <w:rsid w:val="00814CD0"/>
    <w:rsid w:val="0085147B"/>
    <w:rsid w:val="0085426A"/>
    <w:rsid w:val="00876B6B"/>
    <w:rsid w:val="00877F43"/>
    <w:rsid w:val="00885563"/>
    <w:rsid w:val="00885578"/>
    <w:rsid w:val="008A06AA"/>
    <w:rsid w:val="008A1312"/>
    <w:rsid w:val="008A1911"/>
    <w:rsid w:val="008B4A4A"/>
    <w:rsid w:val="008C28C7"/>
    <w:rsid w:val="008E47DD"/>
    <w:rsid w:val="008E68DB"/>
    <w:rsid w:val="008F3702"/>
    <w:rsid w:val="00923808"/>
    <w:rsid w:val="0093223C"/>
    <w:rsid w:val="009449E9"/>
    <w:rsid w:val="009561B2"/>
    <w:rsid w:val="009657A2"/>
    <w:rsid w:val="00974EBF"/>
    <w:rsid w:val="00980FA2"/>
    <w:rsid w:val="009A08AF"/>
    <w:rsid w:val="009B02CC"/>
    <w:rsid w:val="009C5B6E"/>
    <w:rsid w:val="009D2951"/>
    <w:rsid w:val="009E54D8"/>
    <w:rsid w:val="009E7A64"/>
    <w:rsid w:val="00A02594"/>
    <w:rsid w:val="00A037C4"/>
    <w:rsid w:val="00A30080"/>
    <w:rsid w:val="00A409C1"/>
    <w:rsid w:val="00A427B3"/>
    <w:rsid w:val="00A5068A"/>
    <w:rsid w:val="00A53898"/>
    <w:rsid w:val="00A61740"/>
    <w:rsid w:val="00A653B6"/>
    <w:rsid w:val="00A87B4D"/>
    <w:rsid w:val="00A960CB"/>
    <w:rsid w:val="00AA0314"/>
    <w:rsid w:val="00AA2607"/>
    <w:rsid w:val="00AB2FD0"/>
    <w:rsid w:val="00AC7E9A"/>
    <w:rsid w:val="00AE099E"/>
    <w:rsid w:val="00B01CF7"/>
    <w:rsid w:val="00B12F2C"/>
    <w:rsid w:val="00B355E1"/>
    <w:rsid w:val="00B35E27"/>
    <w:rsid w:val="00B500F5"/>
    <w:rsid w:val="00B51092"/>
    <w:rsid w:val="00B5209F"/>
    <w:rsid w:val="00B531DC"/>
    <w:rsid w:val="00B57450"/>
    <w:rsid w:val="00B677F6"/>
    <w:rsid w:val="00B751A6"/>
    <w:rsid w:val="00B80A81"/>
    <w:rsid w:val="00B82195"/>
    <w:rsid w:val="00B92A37"/>
    <w:rsid w:val="00B97D5D"/>
    <w:rsid w:val="00BA073C"/>
    <w:rsid w:val="00BC6157"/>
    <w:rsid w:val="00BF395B"/>
    <w:rsid w:val="00C0167C"/>
    <w:rsid w:val="00C02384"/>
    <w:rsid w:val="00C1033B"/>
    <w:rsid w:val="00C11AD4"/>
    <w:rsid w:val="00C247D3"/>
    <w:rsid w:val="00C35A55"/>
    <w:rsid w:val="00C4352D"/>
    <w:rsid w:val="00C67969"/>
    <w:rsid w:val="00C8297C"/>
    <w:rsid w:val="00C94BE8"/>
    <w:rsid w:val="00CA51DE"/>
    <w:rsid w:val="00CC6AEF"/>
    <w:rsid w:val="00CD375C"/>
    <w:rsid w:val="00CE226A"/>
    <w:rsid w:val="00CF13D5"/>
    <w:rsid w:val="00D03553"/>
    <w:rsid w:val="00D05B0D"/>
    <w:rsid w:val="00D10AD5"/>
    <w:rsid w:val="00D31316"/>
    <w:rsid w:val="00D344FD"/>
    <w:rsid w:val="00D37029"/>
    <w:rsid w:val="00D37B8B"/>
    <w:rsid w:val="00D412F0"/>
    <w:rsid w:val="00D42310"/>
    <w:rsid w:val="00D46B28"/>
    <w:rsid w:val="00D8129F"/>
    <w:rsid w:val="00D92182"/>
    <w:rsid w:val="00DA3230"/>
    <w:rsid w:val="00DB6D56"/>
    <w:rsid w:val="00DC0A00"/>
    <w:rsid w:val="00DC4527"/>
    <w:rsid w:val="00DD1144"/>
    <w:rsid w:val="00DD5E01"/>
    <w:rsid w:val="00DD7086"/>
    <w:rsid w:val="00DE247A"/>
    <w:rsid w:val="00DF4D87"/>
    <w:rsid w:val="00E201E6"/>
    <w:rsid w:val="00E216A4"/>
    <w:rsid w:val="00E30B16"/>
    <w:rsid w:val="00E31855"/>
    <w:rsid w:val="00E323DB"/>
    <w:rsid w:val="00E40395"/>
    <w:rsid w:val="00E520B8"/>
    <w:rsid w:val="00E57DCB"/>
    <w:rsid w:val="00E654A9"/>
    <w:rsid w:val="00E77361"/>
    <w:rsid w:val="00E8184C"/>
    <w:rsid w:val="00EA4D38"/>
    <w:rsid w:val="00EC435E"/>
    <w:rsid w:val="00EE31AC"/>
    <w:rsid w:val="00F008C7"/>
    <w:rsid w:val="00F11D24"/>
    <w:rsid w:val="00F3518D"/>
    <w:rsid w:val="00F55F6A"/>
    <w:rsid w:val="00F562B5"/>
    <w:rsid w:val="00F768C2"/>
    <w:rsid w:val="00F8346E"/>
    <w:rsid w:val="00FA5A1F"/>
    <w:rsid w:val="00FB05CF"/>
    <w:rsid w:val="00FB4AC7"/>
    <w:rsid w:val="00FC079D"/>
    <w:rsid w:val="00FD7648"/>
    <w:rsid w:val="00FF314E"/>
    <w:rsid w:val="00FF642D"/>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rules v:ext="edit">
        <o:r id="V:Rule1" type="connector" idref="#_x0000_s1043"/>
        <o:r id="V:Rule2" type="connector" idref="#_x0000_s1044"/>
        <o:r id="V:Rule3" type="connector" idref="#_x0000_s1051"/>
        <o:r id="V:Rule4" type="connector" idref="#_x0000_s1052"/>
        <o:r id="V:Rule5" type="connector" idref="#_x0000_s1053"/>
        <o:r id="V:Rule6" type="connector" idref="#_x0000_s1054"/>
        <o:r id="V:Rule7" type="connector" idref="#_x0000_s1057"/>
        <o:r id="V:Rule8" type="connector" idref="#_x0000_s1060"/>
        <o:r id="V:Rule9" type="connector" idref="#_x0000_s1061"/>
        <o:r id="V:Rule10" type="connector" idref="#_x0000_s1062"/>
        <o:r id="V:Rule11" type="connector" idref="#_x0000_s1063"/>
        <o:r id="V:Rule12" type="connector" idref="#_x0000_s1069"/>
        <o:r id="V:Rule13" type="connector" idref="#_x0000_s1070"/>
        <o:r id="V:Rule14" type="connector" idref="#_x0000_s1071"/>
        <o:r id="V:Rule15" type="connector" idref="#_x0000_s1072"/>
        <o:r id="V:Rule16" type="connector" idref="#_x0000_s1073"/>
        <o:r id="V:Rule17" type="connector" idref="#_x0000_s1074"/>
        <o:r id="V:Rule18" type="connector" idref="#_x0000_s1075"/>
        <o:r id="V:Rule19" type="connector" idref="#_x0000_s1076"/>
        <o:r id="V:Rule20" type="connector" idref="#_x0000_s1077"/>
        <o:r id="V:Rule21" type="connector" idref="#_x0000_s1080"/>
        <o:r id="V:Rule22" type="connector" idref="#_x0000_s1081"/>
        <o:r id="V:Rule23" type="connector" idref="#_x0000_s1152"/>
        <o:r id="V:Rule24" type="connector" idref="#_x0000_s1153"/>
        <o:r id="V:Rule25" type="connector" idref="#_x0000_s1154"/>
        <o:r id="V:Rule26" type="connector" idref="#_x0000_s1155"/>
        <o:r id="V:Rule27" type="connector" idref="#_x0000_s1179"/>
        <o:r id="V:Rule28" type="connector" idref="#_x0000_s1180"/>
        <o:r id="V:Rule29" type="connector" idref="#_x0000_s1181"/>
        <o:r id="V:Rule30" type="connector" idref="#_x0000_s1182"/>
        <o:r id="V:Rule31" type="connector" idref="#_x0000_s1189"/>
        <o:r id="V:Rule32" type="connector" idref="#_x0000_s1190"/>
        <o:r id="V:Rule33" type="connector" idref="#_x0000_s1191"/>
        <o:r id="V:Rule34" type="connector" idref="#_x0000_s1192"/>
        <o:r id="V:Rule35" type="connector" idref="#_x0000_s1193"/>
        <o:r id="V:Rule36" type="connector" idref="#_x0000_s1194"/>
        <o:r id="V:Rule37" type="connector" idref="#_x0000_s1195"/>
        <o:r id="V:Rule38" type="connector" idref="#_x0000_s1196"/>
        <o:r id="V:Rule39" type="connector" idref="#_x0000_s1207"/>
        <o:r id="V:Rule40" type="connector" idref="#_x0000_s1209"/>
        <o:r id="V:Rule41" type="connector" idref="#_x0000_s1210"/>
        <o:r id="V:Rule42" type="connector" idref="#_x0000_s1211"/>
        <o:r id="V:Rule43" type="connector" idref="#_x0000_s1212"/>
        <o:r id="V:Rule44" type="connector" idref="#_x0000_s1218"/>
        <o:r id="V:Rule45" type="connector" idref="#_x0000_s1219"/>
        <o:r id="V:Rule46" type="connector" idref="#_x0000_s1220"/>
        <o:r id="V:Rule47" type="connector" idref="#_x0000_s1221"/>
        <o:r id="V:Rule48" type="connector" idref="#_x0000_s1222"/>
        <o:r id="V:Rule49" type="connector" idref="#_x0000_s1223"/>
        <o:r id="V:Rule50" type="connector" idref="#_x0000_s1224"/>
        <o:r id="V:Rule51" type="connector" idref="#_x0000_s1231"/>
        <o:r id="V:Rule52" type="connector" idref="#_x0000_s1232"/>
        <o:r id="V:Rule53" type="connector" idref="#_x0000_s1234"/>
        <o:r id="V:Rule54" type="connector" idref="#_x0000_s1235"/>
        <o:r id="V:Rule55" type="connector" idref="#_x0000_s1236"/>
        <o:r id="V:Rule56" type="connector" idref="#_x0000_s1237"/>
        <o:r id="V:Rule57" type="connector" idref="#_x0000_s1243"/>
        <o:r id="V:Rule58" type="connector" idref="#_x0000_s1246"/>
        <o:r id="V:Rule59" type="connector" idref="#_x0000_s1252"/>
        <o:r id="V:Rule60" type="connector" idref="#_x0000_s1271"/>
        <o:r id="V:Rule61" type="connector" idref="#_x0000_s1272"/>
        <o:r id="V:Rule62" type="connector" idref="#_x0000_s1273"/>
        <o:r id="V:Rule63" type="connector" idref="#_x0000_s1274"/>
        <o:r id="V:Rule64" type="connector" idref="#_x0000_s1292"/>
        <o:r id="V:Rule65" type="connector" idref="#_x0000_s1293"/>
        <o:r id="V:Rule66" type="connector" idref="#_x0000_s1294"/>
        <o:r id="V:Rule67" type="connector" idref="#_x0000_s1295"/>
        <o:r id="V:Rule68" type="connector" idref="#_x0000_s1296"/>
        <o:r id="V:Rule69" type="connector" idref="#_x0000_s1297"/>
        <o:r id="V:Rule70" type="connector" idref="#_x0000_s1298"/>
        <o:r id="V:Rule71" type="connector" idref="#_x0000_s1299"/>
        <o:r id="V:Rule72" type="connector" idref="#_x0000_s1310"/>
        <o:r id="V:Rule73" type="connector" idref="#_x0000_s1312"/>
        <o:r id="V:Rule74" type="connector" idref="#_x0000_s1313"/>
        <o:r id="V:Rule75" type="connector" idref="#_x0000_s1314"/>
        <o:r id="V:Rule76" type="connector" idref="#_x0000_s1315"/>
        <o:r id="V:Rule77" type="connector" idref="#_x0000_s1321"/>
        <o:r id="V:Rule78" type="connector" idref="#_x0000_s1322"/>
        <o:r id="V:Rule79" type="connector" idref="#_x0000_s1323"/>
        <o:r id="V:Rule80" type="connector" idref="#_x0000_s1324"/>
        <o:r id="V:Rule81" type="connector" idref="#_x0000_s1325"/>
        <o:r id="V:Rule82" type="connector" idref="#_x0000_s1326"/>
        <o:r id="V:Rule83" type="connector" idref="#_x0000_s1327"/>
        <o:r id="V:Rule84" type="connector" idref="#_x0000_s1334"/>
        <o:r id="V:Rule85" type="connector" idref="#_x0000_s1335"/>
        <o:r id="V:Rule86" type="connector" idref="#_x0000_s1337"/>
        <o:r id="V:Rule87" type="connector" idref="#_x0000_s1338"/>
        <o:r id="V:Rule88" type="connector" idref="#_x0000_s1339"/>
        <o:r id="V:Rule89" type="connector" idref="#_x0000_s1340"/>
        <o:r id="V:Rule90" type="connector" idref="#_x0000_s1346"/>
        <o:r id="V:Rule91" type="connector" idref="#_x0000_s1349"/>
        <o:r id="V:Rule92" type="connector" idref="#_x0000_s1355"/>
        <o:r id="V:Rule93" type="connector" idref="#_x0000_s1374"/>
        <o:r id="V:Rule94" type="connector" idref="#_x0000_s1375"/>
        <o:r id="V:Rule95" type="connector" idref="#_x0000_s1376"/>
        <o:r id="V:Rule96" type="connector" idref="#_x0000_s1377"/>
        <o:r id="V:Rule97" type="connector" idref="#_x0000_s1407"/>
        <o:r id="V:Rule98" type="connector" idref="#_x0000_s1408"/>
        <o:r id="V:Rule99" type="connector" idref="#_x0000_s1409"/>
        <o:r id="V:Rule100" type="connector" idref="#_x0000_s14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7665B3"/>
    <w:pPr>
      <w:spacing w:after="200" w:line="252" w:lineRule="auto"/>
    </w:pPr>
    <w:rPr>
      <w:rFonts w:cs="Cambria"/>
      <w:sz w:val="22"/>
      <w:szCs w:val="22"/>
      <w:lang w:val="es-MX" w:eastAsia="en-US"/>
    </w:rPr>
  </w:style>
  <w:style w:type="paragraph" w:styleId="Ttulo1">
    <w:name w:val="heading 1"/>
    <w:basedOn w:val="Normal"/>
    <w:next w:val="Normal"/>
    <w:link w:val="Ttulo1Car"/>
    <w:uiPriority w:val="99"/>
    <w:qFormat/>
    <w:rsid w:val="007665B3"/>
    <w:pPr>
      <w:pBdr>
        <w:bottom w:val="thinThickSmallGap" w:sz="12" w:space="1" w:color="943634"/>
      </w:pBdr>
      <w:spacing w:before="400"/>
      <w:jc w:val="center"/>
      <w:outlineLvl w:val="0"/>
    </w:pPr>
    <w:rPr>
      <w:caps/>
      <w:color w:val="632423"/>
      <w:spacing w:val="20"/>
      <w:sz w:val="28"/>
      <w:szCs w:val="28"/>
    </w:rPr>
  </w:style>
  <w:style w:type="paragraph" w:styleId="Ttulo2">
    <w:name w:val="heading 2"/>
    <w:basedOn w:val="Normal"/>
    <w:next w:val="Normal"/>
    <w:link w:val="Ttulo2Car"/>
    <w:uiPriority w:val="99"/>
    <w:qFormat/>
    <w:rsid w:val="007665B3"/>
    <w:pPr>
      <w:pBdr>
        <w:bottom w:val="single" w:sz="4" w:space="1" w:color="622423"/>
      </w:pBdr>
      <w:spacing w:before="400"/>
      <w:jc w:val="center"/>
      <w:outlineLvl w:val="1"/>
    </w:pPr>
    <w:rPr>
      <w:caps/>
      <w:color w:val="632423"/>
      <w:spacing w:val="15"/>
      <w:sz w:val="24"/>
      <w:szCs w:val="24"/>
    </w:rPr>
  </w:style>
  <w:style w:type="paragraph" w:styleId="Ttulo3">
    <w:name w:val="heading 3"/>
    <w:basedOn w:val="Normal"/>
    <w:next w:val="Normal"/>
    <w:link w:val="Ttulo3Car"/>
    <w:uiPriority w:val="99"/>
    <w:qFormat/>
    <w:rsid w:val="007665B3"/>
    <w:pPr>
      <w:pBdr>
        <w:top w:val="dotted" w:sz="4" w:space="1" w:color="622423"/>
        <w:bottom w:val="dotted" w:sz="4" w:space="1" w:color="622423"/>
      </w:pBdr>
      <w:spacing w:before="300"/>
      <w:jc w:val="center"/>
      <w:outlineLvl w:val="2"/>
    </w:pPr>
    <w:rPr>
      <w:caps/>
      <w:color w:val="622423"/>
      <w:sz w:val="24"/>
      <w:szCs w:val="24"/>
    </w:rPr>
  </w:style>
  <w:style w:type="paragraph" w:styleId="Ttulo4">
    <w:name w:val="heading 4"/>
    <w:basedOn w:val="Normal"/>
    <w:next w:val="Normal"/>
    <w:link w:val="Ttulo4Car"/>
    <w:uiPriority w:val="99"/>
    <w:qFormat/>
    <w:rsid w:val="007665B3"/>
    <w:pPr>
      <w:pBdr>
        <w:bottom w:val="dotted" w:sz="4" w:space="1" w:color="943634"/>
      </w:pBdr>
      <w:spacing w:after="120"/>
      <w:jc w:val="center"/>
      <w:outlineLvl w:val="3"/>
    </w:pPr>
    <w:rPr>
      <w:caps/>
      <w:color w:val="622423"/>
      <w:spacing w:val="10"/>
    </w:rPr>
  </w:style>
  <w:style w:type="paragraph" w:styleId="Ttulo5">
    <w:name w:val="heading 5"/>
    <w:basedOn w:val="Normal"/>
    <w:next w:val="Normal"/>
    <w:link w:val="Ttulo5Car"/>
    <w:uiPriority w:val="99"/>
    <w:qFormat/>
    <w:rsid w:val="007665B3"/>
    <w:pPr>
      <w:spacing w:before="320" w:after="120"/>
      <w:jc w:val="center"/>
      <w:outlineLvl w:val="4"/>
    </w:pPr>
    <w:rPr>
      <w:caps/>
      <w:color w:val="622423"/>
      <w:spacing w:val="10"/>
    </w:rPr>
  </w:style>
  <w:style w:type="paragraph" w:styleId="Ttulo6">
    <w:name w:val="heading 6"/>
    <w:basedOn w:val="Normal"/>
    <w:next w:val="Normal"/>
    <w:link w:val="Ttulo6Car"/>
    <w:uiPriority w:val="99"/>
    <w:qFormat/>
    <w:rsid w:val="007665B3"/>
    <w:pPr>
      <w:spacing w:after="120"/>
      <w:jc w:val="center"/>
      <w:outlineLvl w:val="5"/>
    </w:pPr>
    <w:rPr>
      <w:caps/>
      <w:color w:val="943634"/>
      <w:spacing w:val="10"/>
    </w:rPr>
  </w:style>
  <w:style w:type="paragraph" w:styleId="Ttulo7">
    <w:name w:val="heading 7"/>
    <w:basedOn w:val="Normal"/>
    <w:next w:val="Normal"/>
    <w:link w:val="Ttulo7Car"/>
    <w:uiPriority w:val="99"/>
    <w:qFormat/>
    <w:rsid w:val="007665B3"/>
    <w:pPr>
      <w:spacing w:after="120"/>
      <w:jc w:val="center"/>
      <w:outlineLvl w:val="6"/>
    </w:pPr>
    <w:rPr>
      <w:i/>
      <w:iCs/>
      <w:caps/>
      <w:color w:val="943634"/>
      <w:spacing w:val="10"/>
    </w:rPr>
  </w:style>
  <w:style w:type="paragraph" w:styleId="Ttulo8">
    <w:name w:val="heading 8"/>
    <w:basedOn w:val="Normal"/>
    <w:next w:val="Normal"/>
    <w:link w:val="Ttulo8Car"/>
    <w:uiPriority w:val="99"/>
    <w:qFormat/>
    <w:rsid w:val="007665B3"/>
    <w:pPr>
      <w:spacing w:after="120"/>
      <w:jc w:val="center"/>
      <w:outlineLvl w:val="7"/>
    </w:pPr>
    <w:rPr>
      <w:caps/>
      <w:spacing w:val="10"/>
      <w:sz w:val="20"/>
      <w:szCs w:val="20"/>
    </w:rPr>
  </w:style>
  <w:style w:type="paragraph" w:styleId="Ttulo9">
    <w:name w:val="heading 9"/>
    <w:basedOn w:val="Normal"/>
    <w:next w:val="Normal"/>
    <w:link w:val="Ttulo9Car"/>
    <w:uiPriority w:val="99"/>
    <w:qFormat/>
    <w:rsid w:val="007665B3"/>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7665B3"/>
    <w:rPr>
      <w:rFonts w:eastAsia="Times New Roman"/>
      <w:caps/>
      <w:color w:val="632423"/>
      <w:spacing w:val="20"/>
      <w:sz w:val="28"/>
      <w:szCs w:val="28"/>
    </w:rPr>
  </w:style>
  <w:style w:type="character" w:customStyle="1" w:styleId="Ttulo2Car">
    <w:name w:val="Título 2 Car"/>
    <w:basedOn w:val="Fuentedeprrafopredeter"/>
    <w:link w:val="Ttulo2"/>
    <w:uiPriority w:val="99"/>
    <w:semiHidden/>
    <w:locked/>
    <w:rsid w:val="007665B3"/>
    <w:rPr>
      <w:caps/>
      <w:color w:val="632423"/>
      <w:spacing w:val="15"/>
      <w:sz w:val="24"/>
      <w:szCs w:val="24"/>
    </w:rPr>
  </w:style>
  <w:style w:type="character" w:customStyle="1" w:styleId="Ttulo3Car">
    <w:name w:val="Título 3 Car"/>
    <w:basedOn w:val="Fuentedeprrafopredeter"/>
    <w:link w:val="Ttulo3"/>
    <w:uiPriority w:val="99"/>
    <w:semiHidden/>
    <w:locked/>
    <w:rsid w:val="007665B3"/>
    <w:rPr>
      <w:rFonts w:eastAsia="Times New Roman"/>
      <w:caps/>
      <w:color w:val="622423"/>
      <w:sz w:val="24"/>
      <w:szCs w:val="24"/>
    </w:rPr>
  </w:style>
  <w:style w:type="character" w:customStyle="1" w:styleId="Ttulo4Car">
    <w:name w:val="Título 4 Car"/>
    <w:basedOn w:val="Fuentedeprrafopredeter"/>
    <w:link w:val="Ttulo4"/>
    <w:uiPriority w:val="99"/>
    <w:semiHidden/>
    <w:locked/>
    <w:rsid w:val="007665B3"/>
    <w:rPr>
      <w:rFonts w:eastAsia="Times New Roman"/>
      <w:caps/>
      <w:color w:val="622423"/>
      <w:spacing w:val="10"/>
    </w:rPr>
  </w:style>
  <w:style w:type="character" w:customStyle="1" w:styleId="Ttulo5Car">
    <w:name w:val="Título 5 Car"/>
    <w:basedOn w:val="Fuentedeprrafopredeter"/>
    <w:link w:val="Ttulo5"/>
    <w:uiPriority w:val="99"/>
    <w:semiHidden/>
    <w:locked/>
    <w:rsid w:val="007665B3"/>
    <w:rPr>
      <w:rFonts w:eastAsia="Times New Roman"/>
      <w:caps/>
      <w:color w:val="622423"/>
      <w:spacing w:val="10"/>
    </w:rPr>
  </w:style>
  <w:style w:type="character" w:customStyle="1" w:styleId="Ttulo6Car">
    <w:name w:val="Título 6 Car"/>
    <w:basedOn w:val="Fuentedeprrafopredeter"/>
    <w:link w:val="Ttulo6"/>
    <w:uiPriority w:val="99"/>
    <w:semiHidden/>
    <w:locked/>
    <w:rsid w:val="007665B3"/>
    <w:rPr>
      <w:rFonts w:eastAsia="Times New Roman"/>
      <w:caps/>
      <w:color w:val="943634"/>
      <w:spacing w:val="10"/>
    </w:rPr>
  </w:style>
  <w:style w:type="character" w:customStyle="1" w:styleId="Ttulo7Car">
    <w:name w:val="Título 7 Car"/>
    <w:basedOn w:val="Fuentedeprrafopredeter"/>
    <w:link w:val="Ttulo7"/>
    <w:uiPriority w:val="99"/>
    <w:semiHidden/>
    <w:locked/>
    <w:rsid w:val="007665B3"/>
    <w:rPr>
      <w:rFonts w:eastAsia="Times New Roman"/>
      <w:i/>
      <w:iCs/>
      <w:caps/>
      <w:color w:val="943634"/>
      <w:spacing w:val="10"/>
    </w:rPr>
  </w:style>
  <w:style w:type="character" w:customStyle="1" w:styleId="Ttulo8Car">
    <w:name w:val="Título 8 Car"/>
    <w:basedOn w:val="Fuentedeprrafopredeter"/>
    <w:link w:val="Ttulo8"/>
    <w:uiPriority w:val="99"/>
    <w:semiHidden/>
    <w:locked/>
    <w:rsid w:val="007665B3"/>
    <w:rPr>
      <w:rFonts w:eastAsia="Times New Roman"/>
      <w:caps/>
      <w:spacing w:val="10"/>
      <w:sz w:val="20"/>
      <w:szCs w:val="20"/>
    </w:rPr>
  </w:style>
  <w:style w:type="character" w:customStyle="1" w:styleId="Ttulo9Car">
    <w:name w:val="Título 9 Car"/>
    <w:basedOn w:val="Fuentedeprrafopredeter"/>
    <w:link w:val="Ttulo9"/>
    <w:uiPriority w:val="99"/>
    <w:semiHidden/>
    <w:locked/>
    <w:rsid w:val="007665B3"/>
    <w:rPr>
      <w:rFonts w:eastAsia="Times New Roman"/>
      <w:i/>
      <w:iCs/>
      <w:caps/>
      <w:spacing w:val="10"/>
      <w:sz w:val="20"/>
      <w:szCs w:val="20"/>
    </w:rPr>
  </w:style>
  <w:style w:type="paragraph" w:styleId="Epgrafe">
    <w:name w:val="caption"/>
    <w:basedOn w:val="Normal"/>
    <w:next w:val="Normal"/>
    <w:uiPriority w:val="99"/>
    <w:qFormat/>
    <w:rsid w:val="007665B3"/>
    <w:rPr>
      <w:caps/>
      <w:spacing w:val="10"/>
      <w:sz w:val="18"/>
      <w:szCs w:val="18"/>
    </w:rPr>
  </w:style>
  <w:style w:type="paragraph" w:styleId="Ttulo">
    <w:name w:val="Title"/>
    <w:basedOn w:val="Normal"/>
    <w:next w:val="Normal"/>
    <w:link w:val="TtuloCar"/>
    <w:uiPriority w:val="99"/>
    <w:qFormat/>
    <w:rsid w:val="007665B3"/>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tuloCar">
    <w:name w:val="Título Car"/>
    <w:basedOn w:val="Fuentedeprrafopredeter"/>
    <w:link w:val="Ttulo"/>
    <w:uiPriority w:val="99"/>
    <w:locked/>
    <w:rsid w:val="007665B3"/>
    <w:rPr>
      <w:rFonts w:eastAsia="Times New Roman"/>
      <w:caps/>
      <w:color w:val="632423"/>
      <w:spacing w:val="50"/>
      <w:sz w:val="44"/>
      <w:szCs w:val="44"/>
    </w:rPr>
  </w:style>
  <w:style w:type="paragraph" w:styleId="Subttulo">
    <w:name w:val="Subtitle"/>
    <w:basedOn w:val="Normal"/>
    <w:next w:val="Normal"/>
    <w:link w:val="SubttuloCar"/>
    <w:uiPriority w:val="99"/>
    <w:qFormat/>
    <w:rsid w:val="007665B3"/>
    <w:pPr>
      <w:spacing w:after="560" w:line="240" w:lineRule="auto"/>
      <w:jc w:val="center"/>
    </w:pPr>
    <w:rPr>
      <w:caps/>
      <w:spacing w:val="20"/>
      <w:sz w:val="18"/>
      <w:szCs w:val="18"/>
    </w:rPr>
  </w:style>
  <w:style w:type="character" w:customStyle="1" w:styleId="SubttuloCar">
    <w:name w:val="Subtítulo Car"/>
    <w:basedOn w:val="Fuentedeprrafopredeter"/>
    <w:link w:val="Subttulo"/>
    <w:uiPriority w:val="99"/>
    <w:locked/>
    <w:rsid w:val="007665B3"/>
    <w:rPr>
      <w:rFonts w:eastAsia="Times New Roman"/>
      <w:caps/>
      <w:spacing w:val="20"/>
      <w:sz w:val="18"/>
      <w:szCs w:val="18"/>
    </w:rPr>
  </w:style>
  <w:style w:type="character" w:styleId="Textoennegrita">
    <w:name w:val="Strong"/>
    <w:basedOn w:val="Fuentedeprrafopredeter"/>
    <w:uiPriority w:val="99"/>
    <w:qFormat/>
    <w:rsid w:val="007665B3"/>
    <w:rPr>
      <w:b/>
      <w:bCs/>
      <w:color w:val="943634"/>
      <w:spacing w:val="5"/>
    </w:rPr>
  </w:style>
  <w:style w:type="character" w:styleId="nfasis">
    <w:name w:val="Emphasis"/>
    <w:basedOn w:val="Fuentedeprrafopredeter"/>
    <w:uiPriority w:val="99"/>
    <w:qFormat/>
    <w:rsid w:val="007665B3"/>
    <w:rPr>
      <w:caps/>
      <w:spacing w:val="5"/>
      <w:sz w:val="20"/>
      <w:szCs w:val="20"/>
    </w:rPr>
  </w:style>
  <w:style w:type="paragraph" w:styleId="Sinespaciado">
    <w:name w:val="No Spacing"/>
    <w:basedOn w:val="Normal"/>
    <w:link w:val="SinespaciadoCar"/>
    <w:uiPriority w:val="99"/>
    <w:qFormat/>
    <w:rsid w:val="007665B3"/>
    <w:pPr>
      <w:spacing w:after="0" w:line="240" w:lineRule="auto"/>
    </w:pPr>
  </w:style>
  <w:style w:type="character" w:customStyle="1" w:styleId="SinespaciadoCar">
    <w:name w:val="Sin espaciado Car"/>
    <w:basedOn w:val="Fuentedeprrafopredeter"/>
    <w:link w:val="Sinespaciado"/>
    <w:uiPriority w:val="99"/>
    <w:locked/>
    <w:rsid w:val="007665B3"/>
  </w:style>
  <w:style w:type="paragraph" w:styleId="Prrafodelista">
    <w:name w:val="List Paragraph"/>
    <w:basedOn w:val="Normal"/>
    <w:uiPriority w:val="99"/>
    <w:qFormat/>
    <w:rsid w:val="007665B3"/>
    <w:pPr>
      <w:ind w:left="720"/>
    </w:pPr>
  </w:style>
  <w:style w:type="paragraph" w:styleId="Cita">
    <w:name w:val="Quote"/>
    <w:basedOn w:val="Normal"/>
    <w:next w:val="Normal"/>
    <w:link w:val="CitaCar"/>
    <w:uiPriority w:val="99"/>
    <w:qFormat/>
    <w:rsid w:val="007665B3"/>
    <w:rPr>
      <w:i/>
      <w:iCs/>
    </w:rPr>
  </w:style>
  <w:style w:type="character" w:customStyle="1" w:styleId="CitaCar">
    <w:name w:val="Cita Car"/>
    <w:basedOn w:val="Fuentedeprrafopredeter"/>
    <w:link w:val="Cita"/>
    <w:uiPriority w:val="99"/>
    <w:locked/>
    <w:rsid w:val="007665B3"/>
    <w:rPr>
      <w:rFonts w:eastAsia="Times New Roman"/>
      <w:i/>
      <w:iCs/>
    </w:rPr>
  </w:style>
  <w:style w:type="paragraph" w:styleId="Citadestacada">
    <w:name w:val="Intense Quote"/>
    <w:basedOn w:val="Normal"/>
    <w:next w:val="Normal"/>
    <w:link w:val="CitadestacadaCar"/>
    <w:uiPriority w:val="99"/>
    <w:qFormat/>
    <w:rsid w:val="007665B3"/>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CitadestacadaCar">
    <w:name w:val="Cita destacada Car"/>
    <w:basedOn w:val="Fuentedeprrafopredeter"/>
    <w:link w:val="Citadestacada"/>
    <w:uiPriority w:val="99"/>
    <w:locked/>
    <w:rsid w:val="007665B3"/>
    <w:rPr>
      <w:rFonts w:eastAsia="Times New Roman"/>
      <w:caps/>
      <w:color w:val="622423"/>
      <w:spacing w:val="5"/>
      <w:sz w:val="20"/>
      <w:szCs w:val="20"/>
    </w:rPr>
  </w:style>
  <w:style w:type="character" w:styleId="nfasissutil">
    <w:name w:val="Subtle Emphasis"/>
    <w:basedOn w:val="Fuentedeprrafopredeter"/>
    <w:uiPriority w:val="99"/>
    <w:qFormat/>
    <w:rsid w:val="007665B3"/>
    <w:rPr>
      <w:i/>
      <w:iCs/>
    </w:rPr>
  </w:style>
  <w:style w:type="character" w:styleId="nfasisintenso">
    <w:name w:val="Intense Emphasis"/>
    <w:basedOn w:val="Fuentedeprrafopredeter"/>
    <w:uiPriority w:val="99"/>
    <w:qFormat/>
    <w:rsid w:val="007665B3"/>
    <w:rPr>
      <w:i/>
      <w:iCs/>
      <w:caps/>
      <w:spacing w:val="10"/>
      <w:sz w:val="20"/>
      <w:szCs w:val="20"/>
    </w:rPr>
  </w:style>
  <w:style w:type="character" w:styleId="Referenciasutil">
    <w:name w:val="Subtle Reference"/>
    <w:basedOn w:val="Fuentedeprrafopredeter"/>
    <w:uiPriority w:val="99"/>
    <w:qFormat/>
    <w:rsid w:val="007665B3"/>
    <w:rPr>
      <w:rFonts w:ascii="Calibri" w:hAnsi="Calibri" w:cs="Calibri"/>
      <w:i/>
      <w:iCs/>
      <w:color w:val="622423"/>
    </w:rPr>
  </w:style>
  <w:style w:type="character" w:styleId="Referenciaintensa">
    <w:name w:val="Intense Reference"/>
    <w:basedOn w:val="Fuentedeprrafopredeter"/>
    <w:uiPriority w:val="99"/>
    <w:qFormat/>
    <w:rsid w:val="007665B3"/>
    <w:rPr>
      <w:rFonts w:ascii="Calibri" w:hAnsi="Calibri" w:cs="Calibri"/>
      <w:b/>
      <w:bCs/>
      <w:i/>
      <w:iCs/>
      <w:color w:val="622423"/>
    </w:rPr>
  </w:style>
  <w:style w:type="character" w:styleId="Ttulodellibro">
    <w:name w:val="Book Title"/>
    <w:basedOn w:val="Fuentedeprrafopredeter"/>
    <w:uiPriority w:val="99"/>
    <w:qFormat/>
    <w:rsid w:val="007665B3"/>
    <w:rPr>
      <w:caps/>
      <w:color w:val="622423"/>
      <w:spacing w:val="5"/>
      <w:u w:color="622423"/>
    </w:rPr>
  </w:style>
  <w:style w:type="paragraph" w:styleId="TtulodeTDC">
    <w:name w:val="TOC Heading"/>
    <w:basedOn w:val="Ttulo1"/>
    <w:next w:val="Normal"/>
    <w:uiPriority w:val="99"/>
    <w:qFormat/>
    <w:rsid w:val="007665B3"/>
    <w:pPr>
      <w:outlineLvl w:val="9"/>
    </w:pPr>
  </w:style>
  <w:style w:type="paragraph" w:styleId="Encabezado">
    <w:name w:val="header"/>
    <w:basedOn w:val="Normal"/>
    <w:link w:val="EncabezadoCar"/>
    <w:uiPriority w:val="99"/>
    <w:rsid w:val="00E318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E31855"/>
  </w:style>
  <w:style w:type="paragraph" w:styleId="Piedepgina">
    <w:name w:val="footer"/>
    <w:basedOn w:val="Normal"/>
    <w:link w:val="PiedepginaCar"/>
    <w:uiPriority w:val="99"/>
    <w:rsid w:val="00E318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locked/>
    <w:rsid w:val="00E31855"/>
  </w:style>
  <w:style w:type="paragraph" w:styleId="Textodeglobo">
    <w:name w:val="Balloon Text"/>
    <w:basedOn w:val="Normal"/>
    <w:link w:val="TextodegloboCar"/>
    <w:uiPriority w:val="99"/>
    <w:semiHidden/>
    <w:rsid w:val="00E318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E31855"/>
    <w:rPr>
      <w:rFonts w:ascii="Tahoma" w:hAnsi="Tahoma" w:cs="Tahoma"/>
      <w:sz w:val="16"/>
      <w:szCs w:val="16"/>
    </w:rPr>
  </w:style>
  <w:style w:type="paragraph" w:customStyle="1" w:styleId="vspace2">
    <w:name w:val="vspace2"/>
    <w:basedOn w:val="Normal"/>
    <w:uiPriority w:val="99"/>
    <w:rsid w:val="00FF642D"/>
    <w:pPr>
      <w:spacing w:before="319" w:after="0" w:line="240" w:lineRule="auto"/>
    </w:pPr>
    <w:rPr>
      <w:rFonts w:ascii="Times New Roman" w:eastAsia="Times New Roman" w:hAnsi="Times New Roman" w:cs="Times New Roman"/>
      <w:sz w:val="24"/>
      <w:szCs w:val="24"/>
      <w:lang w:val="es-ES" w:eastAsia="es-ES"/>
    </w:rPr>
  </w:style>
  <w:style w:type="character" w:styleId="CitaHTML">
    <w:name w:val="HTML Cite"/>
    <w:basedOn w:val="Fuentedeprrafopredeter"/>
    <w:uiPriority w:val="99"/>
    <w:rsid w:val="00FF642D"/>
    <w:rPr>
      <w:i/>
      <w:iCs/>
    </w:rPr>
  </w:style>
  <w:style w:type="paragraph" w:styleId="NormalWeb">
    <w:name w:val="Normal (Web)"/>
    <w:basedOn w:val="Normal"/>
    <w:uiPriority w:val="99"/>
    <w:rsid w:val="0010507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semiHidden/>
    <w:rsid w:val="0027052C"/>
    <w:pPr>
      <w:widowControl w:val="0"/>
      <w:autoSpaceDE w:val="0"/>
      <w:autoSpaceDN w:val="0"/>
      <w:adjustRightInd w:val="0"/>
      <w:spacing w:after="0" w:line="240" w:lineRule="atLeast"/>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uiPriority w:val="99"/>
    <w:semiHidden/>
    <w:locked/>
    <w:rsid w:val="0027052C"/>
    <w:rPr>
      <w:rFonts w:ascii="Arial" w:hAnsi="Arial" w:cs="Arial"/>
      <w:sz w:val="24"/>
      <w:szCs w:val="24"/>
      <w:lang w:val="es-ES" w:eastAsia="es-ES"/>
    </w:rPr>
  </w:style>
  <w:style w:type="table" w:styleId="Tablaconcuadrcula">
    <w:name w:val="Table Grid"/>
    <w:basedOn w:val="Tablanormal"/>
    <w:uiPriority w:val="99"/>
    <w:locked/>
    <w:rsid w:val="007750EA"/>
    <w:rPr>
      <w:rFonts w:cs="Cambria"/>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dice1">
    <w:name w:val="index 1"/>
    <w:basedOn w:val="Normal"/>
    <w:next w:val="Normal"/>
    <w:autoRedefine/>
    <w:uiPriority w:val="99"/>
    <w:semiHidden/>
    <w:rsid w:val="008A1312"/>
    <w:pPr>
      <w:spacing w:after="0"/>
      <w:ind w:left="220" w:hanging="220"/>
    </w:pPr>
    <w:rPr>
      <w:rFonts w:ascii="Calibri" w:hAnsi="Calibri" w:cs="Calibri"/>
      <w:sz w:val="18"/>
      <w:szCs w:val="18"/>
    </w:rPr>
  </w:style>
  <w:style w:type="paragraph" w:styleId="ndice2">
    <w:name w:val="index 2"/>
    <w:basedOn w:val="Normal"/>
    <w:next w:val="Normal"/>
    <w:autoRedefine/>
    <w:uiPriority w:val="99"/>
    <w:semiHidden/>
    <w:rsid w:val="008A1312"/>
    <w:pPr>
      <w:spacing w:after="0"/>
      <w:ind w:left="440" w:hanging="220"/>
    </w:pPr>
    <w:rPr>
      <w:rFonts w:ascii="Calibri" w:hAnsi="Calibri" w:cs="Calibri"/>
      <w:sz w:val="18"/>
      <w:szCs w:val="18"/>
    </w:rPr>
  </w:style>
  <w:style w:type="paragraph" w:styleId="ndice3">
    <w:name w:val="index 3"/>
    <w:basedOn w:val="Normal"/>
    <w:next w:val="Normal"/>
    <w:autoRedefine/>
    <w:uiPriority w:val="99"/>
    <w:semiHidden/>
    <w:rsid w:val="008A1312"/>
    <w:pPr>
      <w:spacing w:after="0"/>
      <w:ind w:left="660" w:hanging="220"/>
    </w:pPr>
    <w:rPr>
      <w:rFonts w:ascii="Calibri" w:hAnsi="Calibri" w:cs="Calibri"/>
      <w:sz w:val="18"/>
      <w:szCs w:val="18"/>
    </w:rPr>
  </w:style>
  <w:style w:type="paragraph" w:styleId="ndice4">
    <w:name w:val="index 4"/>
    <w:basedOn w:val="Normal"/>
    <w:next w:val="Normal"/>
    <w:autoRedefine/>
    <w:uiPriority w:val="99"/>
    <w:semiHidden/>
    <w:rsid w:val="008A1312"/>
    <w:pPr>
      <w:spacing w:after="0"/>
      <w:ind w:left="880" w:hanging="220"/>
    </w:pPr>
    <w:rPr>
      <w:rFonts w:ascii="Calibri" w:hAnsi="Calibri" w:cs="Calibri"/>
      <w:sz w:val="18"/>
      <w:szCs w:val="18"/>
    </w:rPr>
  </w:style>
  <w:style w:type="paragraph" w:styleId="ndice5">
    <w:name w:val="index 5"/>
    <w:basedOn w:val="Normal"/>
    <w:next w:val="Normal"/>
    <w:autoRedefine/>
    <w:uiPriority w:val="99"/>
    <w:semiHidden/>
    <w:rsid w:val="008A1312"/>
    <w:pPr>
      <w:spacing w:after="0"/>
      <w:ind w:left="1100" w:hanging="220"/>
    </w:pPr>
    <w:rPr>
      <w:rFonts w:ascii="Calibri" w:hAnsi="Calibri" w:cs="Calibri"/>
      <w:sz w:val="18"/>
      <w:szCs w:val="18"/>
    </w:rPr>
  </w:style>
  <w:style w:type="paragraph" w:styleId="ndice6">
    <w:name w:val="index 6"/>
    <w:basedOn w:val="Normal"/>
    <w:next w:val="Normal"/>
    <w:autoRedefine/>
    <w:uiPriority w:val="99"/>
    <w:semiHidden/>
    <w:rsid w:val="008A1312"/>
    <w:pPr>
      <w:spacing w:after="0"/>
      <w:ind w:left="1320" w:hanging="220"/>
    </w:pPr>
    <w:rPr>
      <w:rFonts w:ascii="Calibri" w:hAnsi="Calibri" w:cs="Calibri"/>
      <w:sz w:val="18"/>
      <w:szCs w:val="18"/>
    </w:rPr>
  </w:style>
  <w:style w:type="paragraph" w:styleId="ndice7">
    <w:name w:val="index 7"/>
    <w:basedOn w:val="Normal"/>
    <w:next w:val="Normal"/>
    <w:autoRedefine/>
    <w:uiPriority w:val="99"/>
    <w:semiHidden/>
    <w:rsid w:val="008A1312"/>
    <w:pPr>
      <w:spacing w:after="0"/>
      <w:ind w:left="1540" w:hanging="220"/>
    </w:pPr>
    <w:rPr>
      <w:rFonts w:ascii="Calibri" w:hAnsi="Calibri" w:cs="Calibri"/>
      <w:sz w:val="18"/>
      <w:szCs w:val="18"/>
    </w:rPr>
  </w:style>
  <w:style w:type="paragraph" w:styleId="ndice8">
    <w:name w:val="index 8"/>
    <w:basedOn w:val="Normal"/>
    <w:next w:val="Normal"/>
    <w:autoRedefine/>
    <w:uiPriority w:val="99"/>
    <w:semiHidden/>
    <w:rsid w:val="008A1312"/>
    <w:pPr>
      <w:spacing w:after="0"/>
      <w:ind w:left="1760" w:hanging="220"/>
    </w:pPr>
    <w:rPr>
      <w:rFonts w:ascii="Calibri" w:hAnsi="Calibri" w:cs="Calibri"/>
      <w:sz w:val="18"/>
      <w:szCs w:val="18"/>
    </w:rPr>
  </w:style>
  <w:style w:type="paragraph" w:styleId="ndice9">
    <w:name w:val="index 9"/>
    <w:basedOn w:val="Normal"/>
    <w:next w:val="Normal"/>
    <w:autoRedefine/>
    <w:uiPriority w:val="99"/>
    <w:semiHidden/>
    <w:rsid w:val="008A1312"/>
    <w:pPr>
      <w:spacing w:after="0"/>
      <w:ind w:left="1980" w:hanging="220"/>
    </w:pPr>
    <w:rPr>
      <w:rFonts w:ascii="Calibri" w:hAnsi="Calibri" w:cs="Calibri"/>
      <w:sz w:val="18"/>
      <w:szCs w:val="18"/>
    </w:rPr>
  </w:style>
  <w:style w:type="paragraph" w:styleId="Ttulodendice">
    <w:name w:val="index heading"/>
    <w:basedOn w:val="Normal"/>
    <w:next w:val="ndice1"/>
    <w:uiPriority w:val="99"/>
    <w:semiHidden/>
    <w:rsid w:val="008A1312"/>
    <w:pPr>
      <w:spacing w:before="240" w:after="120"/>
      <w:jc w:val="center"/>
    </w:pPr>
    <w:rPr>
      <w:rFonts w:ascii="Calibri" w:hAnsi="Calibri" w:cs="Calibri"/>
      <w:b/>
      <w:bCs/>
      <w:sz w:val="26"/>
      <w:szCs w:val="26"/>
    </w:rPr>
  </w:style>
  <w:style w:type="paragraph" w:styleId="TDC1">
    <w:name w:val="toc 1"/>
    <w:basedOn w:val="Normal"/>
    <w:next w:val="Normal"/>
    <w:autoRedefine/>
    <w:uiPriority w:val="99"/>
    <w:semiHidden/>
    <w:locked/>
    <w:rsid w:val="003E32C1"/>
  </w:style>
  <w:style w:type="paragraph" w:styleId="TDC2">
    <w:name w:val="toc 2"/>
    <w:basedOn w:val="Normal"/>
    <w:next w:val="Normal"/>
    <w:autoRedefine/>
    <w:uiPriority w:val="99"/>
    <w:semiHidden/>
    <w:locked/>
    <w:rsid w:val="003E32C1"/>
    <w:pPr>
      <w:ind w:left="220"/>
    </w:pPr>
  </w:style>
  <w:style w:type="character" w:styleId="Hipervnculo">
    <w:name w:val="Hyperlink"/>
    <w:basedOn w:val="Fuentedeprrafopredeter"/>
    <w:uiPriority w:val="99"/>
    <w:rsid w:val="003E32C1"/>
    <w:rPr>
      <w:color w:val="0000FF"/>
      <w:u w:val="single"/>
    </w:rPr>
  </w:style>
  <w:style w:type="character" w:styleId="Nmerodepgina">
    <w:name w:val="page number"/>
    <w:basedOn w:val="Fuentedeprrafopredeter"/>
    <w:uiPriority w:val="99"/>
    <w:locked/>
    <w:rsid w:val="00406FF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Hoja_de_c_lculo_de_Microsoft_Office_Excel_97-20035.xls"/><Relationship Id="rId21" Type="http://schemas.openxmlformats.org/officeDocument/2006/relationships/image" Target="media/image11.emf"/><Relationship Id="rId42" Type="http://schemas.openxmlformats.org/officeDocument/2006/relationships/image" Target="media/image22.emf"/><Relationship Id="rId47" Type="http://schemas.openxmlformats.org/officeDocument/2006/relationships/image" Target="media/image26.emf"/><Relationship Id="rId63" Type="http://schemas.openxmlformats.org/officeDocument/2006/relationships/image" Target="media/image39.emf"/><Relationship Id="rId68" Type="http://schemas.openxmlformats.org/officeDocument/2006/relationships/image" Target="media/image44.emf"/><Relationship Id="rId84" Type="http://schemas.openxmlformats.org/officeDocument/2006/relationships/image" Target="media/image60.emf"/><Relationship Id="rId89" Type="http://schemas.openxmlformats.org/officeDocument/2006/relationships/image" Target="media/image65.emf"/><Relationship Id="rId112" Type="http://schemas.openxmlformats.org/officeDocument/2006/relationships/image" Target="media/image87.emf"/><Relationship Id="rId16" Type="http://schemas.openxmlformats.org/officeDocument/2006/relationships/image" Target="media/image8.jpeg"/><Relationship Id="rId107" Type="http://schemas.openxmlformats.org/officeDocument/2006/relationships/image" Target="media/image83.emf"/><Relationship Id="rId11" Type="http://schemas.openxmlformats.org/officeDocument/2006/relationships/footer" Target="footer1.xml"/><Relationship Id="rId24" Type="http://schemas.openxmlformats.org/officeDocument/2006/relationships/oleObject" Target="embeddings/Hoja_de_c_lculo_de_Microsoft_Office_Excel_97-20034.xls"/><Relationship Id="rId32" Type="http://schemas.openxmlformats.org/officeDocument/2006/relationships/image" Target="media/image16.emf"/><Relationship Id="rId37" Type="http://schemas.openxmlformats.org/officeDocument/2006/relationships/footer" Target="footer7.xml"/><Relationship Id="rId40" Type="http://schemas.openxmlformats.org/officeDocument/2006/relationships/image" Target="media/image20.emf"/><Relationship Id="rId45" Type="http://schemas.openxmlformats.org/officeDocument/2006/relationships/image" Target="media/image24.png"/><Relationship Id="rId53" Type="http://schemas.openxmlformats.org/officeDocument/2006/relationships/footer" Target="footer8.xml"/><Relationship Id="rId58" Type="http://schemas.openxmlformats.org/officeDocument/2006/relationships/oleObject" Target="embeddings/oleObject9.bin"/><Relationship Id="rId66" Type="http://schemas.openxmlformats.org/officeDocument/2006/relationships/image" Target="media/image42.emf"/><Relationship Id="rId74" Type="http://schemas.openxmlformats.org/officeDocument/2006/relationships/image" Target="media/image50.emf"/><Relationship Id="rId79" Type="http://schemas.openxmlformats.org/officeDocument/2006/relationships/image" Target="media/image55.emf"/><Relationship Id="rId87" Type="http://schemas.openxmlformats.org/officeDocument/2006/relationships/image" Target="media/image63.emf"/><Relationship Id="rId102" Type="http://schemas.openxmlformats.org/officeDocument/2006/relationships/image" Target="media/image78.emf"/><Relationship Id="rId110" Type="http://schemas.openxmlformats.org/officeDocument/2006/relationships/image" Target="media/image85.emf"/><Relationship Id="rId115"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7.emf"/><Relationship Id="rId82" Type="http://schemas.openxmlformats.org/officeDocument/2006/relationships/image" Target="media/image58.emf"/><Relationship Id="rId90" Type="http://schemas.openxmlformats.org/officeDocument/2006/relationships/image" Target="media/image66.emf"/><Relationship Id="rId95" Type="http://schemas.openxmlformats.org/officeDocument/2006/relationships/image" Target="media/image71.emf"/><Relationship Id="rId19" Type="http://schemas.openxmlformats.org/officeDocument/2006/relationships/image" Target="media/image10.emf"/><Relationship Id="rId14" Type="http://schemas.openxmlformats.org/officeDocument/2006/relationships/header" Target="header3.xml"/><Relationship Id="rId22" Type="http://schemas.openxmlformats.org/officeDocument/2006/relationships/oleObject" Target="embeddings/Hoja_de_c_lculo_de_Microsoft_Office_Excel_97-20033.xls"/><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6.xml"/><Relationship Id="rId43" Type="http://schemas.openxmlformats.org/officeDocument/2006/relationships/oleObject" Target="embeddings/Documento_de_Microsoft_Office_Word_97-20036.doc"/><Relationship Id="rId48" Type="http://schemas.openxmlformats.org/officeDocument/2006/relationships/image" Target="media/image27.emf"/><Relationship Id="rId56" Type="http://schemas.openxmlformats.org/officeDocument/2006/relationships/image" Target="media/image33.emf"/><Relationship Id="rId64" Type="http://schemas.openxmlformats.org/officeDocument/2006/relationships/image" Target="media/image40.emf"/><Relationship Id="rId69" Type="http://schemas.openxmlformats.org/officeDocument/2006/relationships/image" Target="media/image45.emf"/><Relationship Id="rId77" Type="http://schemas.openxmlformats.org/officeDocument/2006/relationships/image" Target="media/image53.emf"/><Relationship Id="rId100" Type="http://schemas.openxmlformats.org/officeDocument/2006/relationships/image" Target="media/image76.emf"/><Relationship Id="rId105" Type="http://schemas.openxmlformats.org/officeDocument/2006/relationships/image" Target="media/image81.emf"/><Relationship Id="rId113" Type="http://schemas.openxmlformats.org/officeDocument/2006/relationships/oleObject" Target="embeddings/Documento_de_Microsoft_Office_Word_97-20037.doc"/><Relationship Id="rId8" Type="http://schemas.openxmlformats.org/officeDocument/2006/relationships/oleObject" Target="embeddings/oleObject1.bin"/><Relationship Id="rId51" Type="http://schemas.openxmlformats.org/officeDocument/2006/relationships/image" Target="media/image30.emf"/><Relationship Id="rId72" Type="http://schemas.openxmlformats.org/officeDocument/2006/relationships/image" Target="media/image48.emf"/><Relationship Id="rId80" Type="http://schemas.openxmlformats.org/officeDocument/2006/relationships/image" Target="media/image56.emf"/><Relationship Id="rId85" Type="http://schemas.openxmlformats.org/officeDocument/2006/relationships/image" Target="media/image61.emf"/><Relationship Id="rId93" Type="http://schemas.openxmlformats.org/officeDocument/2006/relationships/image" Target="media/image69.emf"/><Relationship Id="rId98" Type="http://schemas.openxmlformats.org/officeDocument/2006/relationships/image" Target="media/image74.emf"/><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image" Target="media/image18.emf"/><Relationship Id="rId46" Type="http://schemas.openxmlformats.org/officeDocument/2006/relationships/image" Target="media/image25.emf"/><Relationship Id="rId59" Type="http://schemas.openxmlformats.org/officeDocument/2006/relationships/image" Target="media/image35.emf"/><Relationship Id="rId67" Type="http://schemas.openxmlformats.org/officeDocument/2006/relationships/image" Target="media/image43.emf"/><Relationship Id="rId103" Type="http://schemas.openxmlformats.org/officeDocument/2006/relationships/image" Target="media/image79.emf"/><Relationship Id="rId108" Type="http://schemas.openxmlformats.org/officeDocument/2006/relationships/image" Target="media/image84.emf"/><Relationship Id="rId20" Type="http://schemas.openxmlformats.org/officeDocument/2006/relationships/oleObject" Target="embeddings/Hoja_de_c_lculo_de_Microsoft_Office_Excel_97-20032.xls"/><Relationship Id="rId41" Type="http://schemas.openxmlformats.org/officeDocument/2006/relationships/image" Target="media/image21.emf"/><Relationship Id="rId54" Type="http://schemas.openxmlformats.org/officeDocument/2006/relationships/image" Target="media/image31.emf"/><Relationship Id="rId62" Type="http://schemas.openxmlformats.org/officeDocument/2006/relationships/image" Target="media/image38.emf"/><Relationship Id="rId70" Type="http://schemas.openxmlformats.org/officeDocument/2006/relationships/image" Target="media/image46.emf"/><Relationship Id="rId75" Type="http://schemas.openxmlformats.org/officeDocument/2006/relationships/image" Target="media/image51.emf"/><Relationship Id="rId83" Type="http://schemas.openxmlformats.org/officeDocument/2006/relationships/image" Target="media/image59.emf"/><Relationship Id="rId88" Type="http://schemas.openxmlformats.org/officeDocument/2006/relationships/image" Target="media/image64.emf"/><Relationship Id="rId91" Type="http://schemas.openxmlformats.org/officeDocument/2006/relationships/image" Target="media/image67.emf"/><Relationship Id="rId96" Type="http://schemas.openxmlformats.org/officeDocument/2006/relationships/image" Target="media/image72.emf"/><Relationship Id="rId111" Type="http://schemas.openxmlformats.org/officeDocument/2006/relationships/image" Target="media/image86.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2.emf"/><Relationship Id="rId28" Type="http://schemas.openxmlformats.org/officeDocument/2006/relationships/footer" Target="footer4.xml"/><Relationship Id="rId36" Type="http://schemas.openxmlformats.org/officeDocument/2006/relationships/header" Target="header7.xml"/><Relationship Id="rId49" Type="http://schemas.openxmlformats.org/officeDocument/2006/relationships/image" Target="media/image28.emf"/><Relationship Id="rId57" Type="http://schemas.openxmlformats.org/officeDocument/2006/relationships/image" Target="media/image34.emf"/><Relationship Id="rId106" Type="http://schemas.openxmlformats.org/officeDocument/2006/relationships/image" Target="media/image82.emf"/><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5.emf"/><Relationship Id="rId44" Type="http://schemas.openxmlformats.org/officeDocument/2006/relationships/image" Target="media/image23.png"/><Relationship Id="rId52" Type="http://schemas.openxmlformats.org/officeDocument/2006/relationships/header" Target="header8.xml"/><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62.emf"/><Relationship Id="rId94" Type="http://schemas.openxmlformats.org/officeDocument/2006/relationships/image" Target="media/image70.emf"/><Relationship Id="rId99" Type="http://schemas.openxmlformats.org/officeDocument/2006/relationships/image" Target="media/image75.emf"/><Relationship Id="rId101" Type="http://schemas.openxmlformats.org/officeDocument/2006/relationships/image" Target="media/image77.emf"/><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oleObject" Target="embeddings/Hoja_de_c_lculo_de_Microsoft_Office_Excel_97-20031.xls"/><Relationship Id="rId39" Type="http://schemas.openxmlformats.org/officeDocument/2006/relationships/image" Target="media/image19.emf"/><Relationship Id="rId109" Type="http://schemas.openxmlformats.org/officeDocument/2006/relationships/hyperlink" Target="http://www.bomberosconcepcion.cl/cursosnivel1/extintores.pdf" TargetMode="External"/><Relationship Id="rId34" Type="http://schemas.openxmlformats.org/officeDocument/2006/relationships/header" Target="header6.xml"/><Relationship Id="rId50" Type="http://schemas.openxmlformats.org/officeDocument/2006/relationships/image" Target="media/image29.emf"/><Relationship Id="rId55" Type="http://schemas.openxmlformats.org/officeDocument/2006/relationships/image" Target="media/image32.emf"/><Relationship Id="rId76" Type="http://schemas.openxmlformats.org/officeDocument/2006/relationships/image" Target="media/image52.emf"/><Relationship Id="rId97" Type="http://schemas.openxmlformats.org/officeDocument/2006/relationships/image" Target="media/image73.emf"/><Relationship Id="rId104" Type="http://schemas.openxmlformats.org/officeDocument/2006/relationships/image" Target="media/image80.emf"/><Relationship Id="rId7" Type="http://schemas.openxmlformats.org/officeDocument/2006/relationships/image" Target="media/image1.png"/><Relationship Id="rId71" Type="http://schemas.openxmlformats.org/officeDocument/2006/relationships/image" Target="media/image47.emf"/><Relationship Id="rId92" Type="http://schemas.openxmlformats.org/officeDocument/2006/relationships/image" Target="media/image68.emf"/><Relationship Id="rId2" Type="http://schemas.openxmlformats.org/officeDocument/2006/relationships/styles" Target="styles.xml"/><Relationship Id="rId29"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footer4.xml.rels><?xml version="1.0" encoding="UTF-8" standalone="yes"?>
<Relationships xmlns="http://schemas.openxmlformats.org/package/2006/relationships"><Relationship Id="rId1" Type="http://schemas.openxmlformats.org/officeDocument/2006/relationships/image" Target="media/image6.emf"/></Relationships>
</file>

<file path=word/_rels/footer5.xml.rels><?xml version="1.0" encoding="UTF-8" standalone="yes"?>
<Relationships xmlns="http://schemas.openxmlformats.org/package/2006/relationships"><Relationship Id="rId1" Type="http://schemas.openxmlformats.org/officeDocument/2006/relationships/image" Target="media/image6.emf"/></Relationships>
</file>

<file path=word/_rels/footer6.xml.rels><?xml version="1.0" encoding="UTF-8" standalone="yes"?>
<Relationships xmlns="http://schemas.openxmlformats.org/package/2006/relationships"><Relationship Id="rId1" Type="http://schemas.openxmlformats.org/officeDocument/2006/relationships/image" Target="media/image6.emf"/></Relationships>
</file>

<file path=word/_rels/footer7.xml.rels><?xml version="1.0" encoding="UTF-8" standalone="yes"?>
<Relationships xmlns="http://schemas.openxmlformats.org/package/2006/relationships"><Relationship Id="rId1" Type="http://schemas.openxmlformats.org/officeDocument/2006/relationships/image" Target="media/image6.emf"/></Relationships>
</file>

<file path=word/_rels/footer8.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oleObject" Target="embeddings/oleObject2.bin"/><Relationship Id="rId1" Type="http://schemas.openxmlformats.org/officeDocument/2006/relationships/image" Target="media/image3.wmf"/><Relationship Id="rId4" Type="http://schemas.openxmlformats.org/officeDocument/2006/relationships/image" Target="media/image5.jpeg"/></Relationships>
</file>

<file path=word/_rels/header3.xml.rels><?xml version="1.0" encoding="UTF-8" standalone="yes"?>
<Relationships xmlns="http://schemas.openxmlformats.org/package/2006/relationships"><Relationship Id="rId3" Type="http://schemas.openxmlformats.org/officeDocument/2006/relationships/oleObject" Target="embeddings/oleObject3.bin"/><Relationship Id="rId2" Type="http://schemas.openxmlformats.org/officeDocument/2006/relationships/image" Target="media/image7.wmf"/><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image" Target="media/image14.wmf"/><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image" Target="media/image14.wmf"/><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3" Type="http://schemas.openxmlformats.org/officeDocument/2006/relationships/oleObject" Target="embeddings/oleObject6.bin"/><Relationship Id="rId2" Type="http://schemas.openxmlformats.org/officeDocument/2006/relationships/image" Target="media/image14.wmf"/><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3" Type="http://schemas.openxmlformats.org/officeDocument/2006/relationships/oleObject" Target="embeddings/oleObject7.bin"/><Relationship Id="rId2" Type="http://schemas.openxmlformats.org/officeDocument/2006/relationships/image" Target="media/image3.wmf"/><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3" Type="http://schemas.openxmlformats.org/officeDocument/2006/relationships/oleObject" Target="embeddings/oleObject8.bin"/><Relationship Id="rId2" Type="http://schemas.openxmlformats.org/officeDocument/2006/relationships/image" Target="media/image3.wmf"/><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1142</TotalTime>
  <Pages>157</Pages>
  <Words>23841</Words>
  <Characters>131131</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154663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fabian</dc:creator>
  <cp:keywords/>
  <dc:description/>
  <cp:lastModifiedBy>USUARIO_2</cp:lastModifiedBy>
  <cp:revision>14</cp:revision>
  <dcterms:created xsi:type="dcterms:W3CDTF">2010-05-21T16:40:00Z</dcterms:created>
  <dcterms:modified xsi:type="dcterms:W3CDTF">2010-10-05T17:47:00Z</dcterms:modified>
</cp:coreProperties>
</file>