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Default Extension="jpeg" ContentType="image/jpeg"/>
  <Override PartName="/word/footer6.xml" ContentType="application/vnd.openxmlformats-officedocument.wordprocessingml.footer+xml"/>
  <Override PartName="/word/footer7.xml" ContentType="application/vnd.openxmlformats-officedocument.wordprocessingml.footer+xml"/>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369F" w:rsidRPr="00FB1BE4" w:rsidRDefault="00AA2613" w:rsidP="00737C94">
      <w:pPr>
        <w:rPr>
          <w:rFonts w:ascii="Arial" w:hAnsi="Arial" w:cs="Arial"/>
        </w:rPr>
      </w:pPr>
      <w:r>
        <w:rPr>
          <w:rFonts w:ascii="Arial" w:hAnsi="Arial" w:cs="Arial"/>
          <w:noProof/>
          <w:lang w:eastAsia="es-MX"/>
        </w:rPr>
        <w:pict>
          <v:shapetype id="_x0000_t202" coordsize="21600,21600" o:spt="202" path="m,l,21600r21600,l21600,xe">
            <v:stroke joinstyle="miter"/>
            <v:path gradientshapeok="t" o:connecttype="rect"/>
          </v:shapetype>
          <v:shape id="_x0000_s1157" type="#_x0000_t202" style="position:absolute;margin-left:-42.4pt;margin-top:-63.5pt;width:543.7pt;height:182.15pt;z-index:251732992" stroked="f">
            <v:textbox>
              <w:txbxContent>
                <w:p w:rsidR="00AA2613" w:rsidRDefault="00AA2613">
                  <w:r>
                    <w:rPr>
                      <w:noProof/>
                      <w:lang w:eastAsia="es-MX"/>
                    </w:rPr>
                    <w:drawing>
                      <wp:inline distT="0" distB="0" distL="0" distR="0">
                        <wp:extent cx="6334249" cy="2173185"/>
                        <wp:effectExtent l="19050" t="0" r="9401" b="0"/>
                        <wp:docPr id="96"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
                                <a:srcRect/>
                                <a:stretch>
                                  <a:fillRect/>
                                </a:stretch>
                              </pic:blipFill>
                              <pic:spPr bwMode="auto">
                                <a:xfrm>
                                  <a:off x="0" y="0"/>
                                  <a:ext cx="6334249" cy="2173185"/>
                                </a:xfrm>
                                <a:prstGeom prst="rect">
                                  <a:avLst/>
                                </a:prstGeom>
                                <a:noFill/>
                                <a:ln w="9525">
                                  <a:noFill/>
                                  <a:miter lim="800000"/>
                                  <a:headEnd/>
                                  <a:tailEnd/>
                                </a:ln>
                              </pic:spPr>
                            </pic:pic>
                          </a:graphicData>
                        </a:graphic>
                      </wp:inline>
                    </w:drawing>
                  </w:r>
                </w:p>
              </w:txbxContent>
            </v:textbox>
          </v:shape>
        </w:pict>
      </w:r>
    </w:p>
    <w:p w:rsidR="00AC369F" w:rsidRDefault="00AC369F" w:rsidP="00737C94">
      <w:pPr>
        <w:rPr>
          <w:rFonts w:ascii="Arial" w:hAnsi="Arial" w:cs="Arial"/>
        </w:rPr>
      </w:pPr>
    </w:p>
    <w:p w:rsidR="00AA2613" w:rsidRDefault="00AA2613" w:rsidP="00737C94">
      <w:pPr>
        <w:rPr>
          <w:rFonts w:ascii="Arial" w:hAnsi="Arial" w:cs="Arial"/>
        </w:rPr>
      </w:pPr>
    </w:p>
    <w:p w:rsidR="00AA2613" w:rsidRPr="00FB1BE4" w:rsidRDefault="00AA2613" w:rsidP="00737C94">
      <w:pPr>
        <w:rPr>
          <w:rFonts w:ascii="Arial" w:hAnsi="Arial" w:cs="Arial"/>
        </w:rPr>
      </w:pPr>
    </w:p>
    <w:p w:rsidR="00AA2613" w:rsidRDefault="00AA2613" w:rsidP="00AA2613">
      <w:pPr>
        <w:jc w:val="center"/>
        <w:rPr>
          <w:rFonts w:ascii="Arial" w:hAnsi="Arial" w:cs="Arial"/>
          <w:b/>
          <w:sz w:val="28"/>
          <w:szCs w:val="28"/>
        </w:rPr>
      </w:pPr>
    </w:p>
    <w:p w:rsidR="00AA2613" w:rsidRDefault="00AA2613" w:rsidP="00AA2613">
      <w:pPr>
        <w:jc w:val="center"/>
        <w:rPr>
          <w:rFonts w:ascii="Arial" w:hAnsi="Arial" w:cs="Arial"/>
          <w:b/>
          <w:sz w:val="28"/>
          <w:szCs w:val="28"/>
        </w:rPr>
      </w:pPr>
      <w:r>
        <w:rPr>
          <w:rFonts w:ascii="Arial" w:hAnsi="Arial" w:cs="Arial"/>
          <w:b/>
          <w:sz w:val="28"/>
          <w:szCs w:val="28"/>
        </w:rPr>
        <w:t>TRABAJO</w:t>
      </w:r>
      <w:r w:rsidRPr="00092575">
        <w:rPr>
          <w:rFonts w:ascii="Arial" w:hAnsi="Arial" w:cs="Arial"/>
          <w:b/>
          <w:sz w:val="28"/>
          <w:szCs w:val="28"/>
        </w:rPr>
        <w:t xml:space="preserve"> PROFESIONAL</w:t>
      </w:r>
    </w:p>
    <w:p w:rsidR="00AA2613" w:rsidRDefault="00AA2613" w:rsidP="00AA2613">
      <w:pPr>
        <w:jc w:val="center"/>
        <w:rPr>
          <w:rFonts w:ascii="Arial" w:hAnsi="Arial" w:cs="Arial"/>
          <w:b/>
          <w:sz w:val="28"/>
          <w:szCs w:val="28"/>
        </w:rPr>
      </w:pPr>
    </w:p>
    <w:p w:rsidR="00AA2613" w:rsidRDefault="00AA2613" w:rsidP="00AA2613">
      <w:pPr>
        <w:jc w:val="center"/>
        <w:rPr>
          <w:rFonts w:ascii="Arial" w:hAnsi="Arial" w:cs="Arial"/>
          <w:b/>
          <w:sz w:val="36"/>
          <w:szCs w:val="36"/>
        </w:rPr>
      </w:pPr>
      <w:r w:rsidRPr="00092575">
        <w:rPr>
          <w:rFonts w:ascii="Arial" w:hAnsi="Arial" w:cs="Arial"/>
          <w:b/>
          <w:sz w:val="28"/>
          <w:szCs w:val="28"/>
        </w:rPr>
        <w:t>COMO REQUISITO PARA OBTENER EL TITULO DE</w:t>
      </w:r>
      <w:r w:rsidRPr="00262828">
        <w:rPr>
          <w:rFonts w:ascii="Arial" w:hAnsi="Arial" w:cs="Arial"/>
          <w:b/>
          <w:sz w:val="36"/>
          <w:szCs w:val="36"/>
        </w:rPr>
        <w:t>:</w:t>
      </w:r>
    </w:p>
    <w:p w:rsidR="00AA2613" w:rsidRDefault="00AA2613" w:rsidP="00AA2613">
      <w:pPr>
        <w:jc w:val="center"/>
        <w:rPr>
          <w:rFonts w:ascii="Arial" w:hAnsi="Arial" w:cs="Arial"/>
          <w:b/>
          <w:sz w:val="44"/>
          <w:szCs w:val="44"/>
        </w:rPr>
      </w:pPr>
    </w:p>
    <w:p w:rsidR="00AA2613" w:rsidRDefault="00AA2613" w:rsidP="00AA2613">
      <w:pPr>
        <w:jc w:val="center"/>
        <w:rPr>
          <w:rFonts w:ascii="Arial" w:hAnsi="Arial" w:cs="Arial"/>
          <w:b/>
          <w:sz w:val="44"/>
          <w:szCs w:val="44"/>
        </w:rPr>
      </w:pPr>
      <w:r w:rsidRPr="0010270C">
        <w:rPr>
          <w:rFonts w:ascii="Arial" w:hAnsi="Arial" w:cs="Arial"/>
          <w:b/>
          <w:sz w:val="40"/>
          <w:szCs w:val="40"/>
        </w:rPr>
        <w:t>INGENIER</w:t>
      </w:r>
      <w:r>
        <w:rPr>
          <w:rFonts w:ascii="Arial" w:hAnsi="Arial" w:cs="Arial"/>
          <w:b/>
          <w:sz w:val="40"/>
          <w:szCs w:val="40"/>
        </w:rPr>
        <w:t>O INDUSTRIAL</w:t>
      </w:r>
    </w:p>
    <w:p w:rsidR="00AA2613" w:rsidRDefault="00AA2613" w:rsidP="00AA2613">
      <w:pPr>
        <w:jc w:val="center"/>
        <w:rPr>
          <w:rFonts w:ascii="Arial" w:hAnsi="Arial" w:cs="Arial"/>
          <w:b/>
          <w:sz w:val="44"/>
          <w:szCs w:val="44"/>
        </w:rPr>
      </w:pPr>
    </w:p>
    <w:p w:rsidR="00AA2613" w:rsidRPr="0010270C" w:rsidRDefault="00AA2613" w:rsidP="00AA2613">
      <w:pPr>
        <w:jc w:val="center"/>
        <w:rPr>
          <w:rFonts w:ascii="Arial" w:hAnsi="Arial" w:cs="Arial"/>
          <w:b/>
          <w:sz w:val="40"/>
          <w:szCs w:val="40"/>
        </w:rPr>
      </w:pPr>
      <w:r w:rsidRPr="00092575">
        <w:rPr>
          <w:rFonts w:ascii="Arial" w:hAnsi="Arial" w:cs="Arial"/>
          <w:b/>
          <w:sz w:val="28"/>
          <w:szCs w:val="28"/>
        </w:rPr>
        <w:t>QUE PRESENTA:</w:t>
      </w:r>
    </w:p>
    <w:p w:rsidR="00AA2613" w:rsidRPr="0010270C" w:rsidRDefault="00AA2613" w:rsidP="00AA2613">
      <w:pPr>
        <w:jc w:val="center"/>
        <w:rPr>
          <w:rFonts w:ascii="Arial" w:hAnsi="Arial" w:cs="Arial"/>
          <w:b/>
          <w:sz w:val="40"/>
          <w:szCs w:val="40"/>
        </w:rPr>
      </w:pPr>
      <w:r>
        <w:rPr>
          <w:rFonts w:ascii="Arial" w:hAnsi="Arial" w:cs="Arial"/>
          <w:b/>
          <w:sz w:val="40"/>
          <w:szCs w:val="40"/>
        </w:rPr>
        <w:t>GILBERTO CUNDAPI MENDEZ</w:t>
      </w:r>
    </w:p>
    <w:p w:rsidR="00AA2613" w:rsidRDefault="00AA2613" w:rsidP="00AA2613">
      <w:pPr>
        <w:jc w:val="center"/>
        <w:rPr>
          <w:rFonts w:ascii="Arial" w:hAnsi="Arial" w:cs="Arial"/>
          <w:b/>
          <w:sz w:val="44"/>
          <w:szCs w:val="44"/>
        </w:rPr>
      </w:pPr>
    </w:p>
    <w:p w:rsidR="00AA2613" w:rsidRDefault="00AA2613" w:rsidP="00AA2613">
      <w:pPr>
        <w:jc w:val="center"/>
        <w:rPr>
          <w:rFonts w:ascii="Arial" w:hAnsi="Arial" w:cs="Arial"/>
          <w:b/>
          <w:sz w:val="44"/>
          <w:szCs w:val="44"/>
        </w:rPr>
      </w:pPr>
      <w:r>
        <w:rPr>
          <w:rFonts w:ascii="Arial" w:hAnsi="Arial" w:cs="Arial"/>
          <w:b/>
          <w:sz w:val="28"/>
          <w:szCs w:val="28"/>
        </w:rPr>
        <w:t>CON EL TEMA</w:t>
      </w:r>
      <w:r w:rsidRPr="00092575">
        <w:rPr>
          <w:rFonts w:ascii="Arial" w:hAnsi="Arial" w:cs="Arial"/>
          <w:b/>
          <w:sz w:val="28"/>
          <w:szCs w:val="28"/>
        </w:rPr>
        <w:t>:</w:t>
      </w:r>
    </w:p>
    <w:p w:rsidR="00AA2613" w:rsidRDefault="00AA2613" w:rsidP="00AA2613">
      <w:pPr>
        <w:autoSpaceDE w:val="0"/>
        <w:autoSpaceDN w:val="0"/>
        <w:adjustRightInd w:val="0"/>
        <w:jc w:val="both"/>
        <w:rPr>
          <w:rFonts w:ascii="Arial" w:hAnsi="Arial" w:cs="Arial"/>
          <w:b/>
          <w:sz w:val="28"/>
          <w:szCs w:val="28"/>
        </w:rPr>
      </w:pPr>
      <w:r w:rsidRPr="00526907">
        <w:rPr>
          <w:rFonts w:ascii="Arial" w:hAnsi="Arial" w:cs="Arial"/>
          <w:b/>
          <w:sz w:val="28"/>
          <w:szCs w:val="28"/>
        </w:rPr>
        <w:t>“</w:t>
      </w:r>
      <w:r w:rsidRPr="00390D48">
        <w:rPr>
          <w:rFonts w:ascii="Arial" w:hAnsi="Arial" w:cs="Arial"/>
          <w:sz w:val="36"/>
          <w:szCs w:val="36"/>
        </w:rPr>
        <w:t>Propuesta p</w:t>
      </w:r>
      <w:r>
        <w:rPr>
          <w:rFonts w:ascii="Arial" w:hAnsi="Arial" w:cs="Arial"/>
          <w:sz w:val="36"/>
          <w:szCs w:val="36"/>
        </w:rPr>
        <w:t>ara Incrementar la Capacidad de Producción de la E</w:t>
      </w:r>
      <w:r w:rsidRPr="00390D48">
        <w:rPr>
          <w:rFonts w:ascii="Arial" w:hAnsi="Arial" w:cs="Arial"/>
          <w:sz w:val="36"/>
          <w:szCs w:val="36"/>
        </w:rPr>
        <w:t>mpresa Escapes Monterrey S.A de C.V.</w:t>
      </w:r>
      <w:r>
        <w:rPr>
          <w:rFonts w:ascii="Arial" w:hAnsi="Arial" w:cs="Arial"/>
          <w:sz w:val="36"/>
          <w:szCs w:val="36"/>
        </w:rPr>
        <w:t>, Planta Apodaca, Nuevo León, Utilizando S</w:t>
      </w:r>
      <w:r w:rsidRPr="00390D48">
        <w:rPr>
          <w:rFonts w:ascii="Arial" w:hAnsi="Arial" w:cs="Arial"/>
          <w:sz w:val="36"/>
          <w:szCs w:val="36"/>
        </w:rPr>
        <w:t>imulación</w:t>
      </w:r>
      <w:r w:rsidRPr="0010270C">
        <w:rPr>
          <w:rFonts w:ascii="Arial" w:hAnsi="Arial" w:cs="Arial"/>
          <w:b/>
          <w:sz w:val="40"/>
          <w:szCs w:val="40"/>
        </w:rPr>
        <w:t>”</w:t>
      </w:r>
    </w:p>
    <w:p w:rsidR="00AA2613" w:rsidRDefault="00AA2613" w:rsidP="00AA2613">
      <w:pPr>
        <w:rPr>
          <w:rFonts w:ascii="Arial" w:hAnsi="Arial" w:cs="Arial"/>
          <w:b/>
          <w:sz w:val="28"/>
          <w:szCs w:val="28"/>
        </w:rPr>
      </w:pPr>
    </w:p>
    <w:p w:rsidR="00AA2613" w:rsidRPr="00092575" w:rsidRDefault="00AA2613" w:rsidP="00AA2613">
      <w:pPr>
        <w:jc w:val="center"/>
        <w:rPr>
          <w:rFonts w:ascii="Arial" w:hAnsi="Arial" w:cs="Arial"/>
          <w:b/>
        </w:rPr>
      </w:pPr>
      <w:r w:rsidRPr="00092575">
        <w:rPr>
          <w:rFonts w:ascii="Arial" w:hAnsi="Arial" w:cs="Arial"/>
          <w:b/>
        </w:rPr>
        <w:t xml:space="preserve">TUXTLA GUTIERREZ, CHIAPAS                </w:t>
      </w:r>
      <w:r>
        <w:rPr>
          <w:rFonts w:ascii="Arial" w:hAnsi="Arial" w:cs="Arial"/>
          <w:b/>
        </w:rPr>
        <w:t xml:space="preserve">          </w:t>
      </w:r>
      <w:r w:rsidR="00B95E5B">
        <w:rPr>
          <w:rFonts w:ascii="Arial" w:hAnsi="Arial" w:cs="Arial"/>
          <w:b/>
        </w:rPr>
        <w:t xml:space="preserve">                         JUNIO </w:t>
      </w:r>
      <w:r>
        <w:rPr>
          <w:rFonts w:ascii="Arial" w:hAnsi="Arial" w:cs="Arial"/>
          <w:b/>
        </w:rPr>
        <w:t xml:space="preserve"> 2010</w:t>
      </w:r>
    </w:p>
    <w:p w:rsidR="00AC369F" w:rsidRPr="00FB1BE4" w:rsidRDefault="00AC369F" w:rsidP="00737C94">
      <w:pPr>
        <w:spacing w:line="240" w:lineRule="auto"/>
        <w:jc w:val="center"/>
        <w:rPr>
          <w:rFonts w:ascii="Arial" w:hAnsi="Arial" w:cs="Arial"/>
          <w:b/>
          <w:sz w:val="24"/>
          <w:szCs w:val="24"/>
        </w:rPr>
      </w:pPr>
    </w:p>
    <w:p w:rsidR="00132FED" w:rsidRPr="00AA2613" w:rsidRDefault="00AA2613" w:rsidP="00AA2613">
      <w:pPr>
        <w:rPr>
          <w:rFonts w:ascii="Arial" w:hAnsi="Arial" w:cs="Arial"/>
          <w:sz w:val="32"/>
          <w:szCs w:val="32"/>
        </w:rPr>
        <w:sectPr w:rsidR="00132FED" w:rsidRPr="00AA2613" w:rsidSect="00AA2613">
          <w:headerReference w:type="default" r:id="rId9"/>
          <w:footerReference w:type="default" r:id="rId10"/>
          <w:pgSz w:w="12240" w:h="15840" w:code="1"/>
          <w:pgMar w:top="1418" w:right="1701" w:bottom="1418" w:left="1701" w:header="709" w:footer="709" w:gutter="0"/>
          <w:pgNumType w:start="1"/>
          <w:cols w:space="708"/>
          <w:docGrid w:linePitch="360"/>
        </w:sectPr>
      </w:pPr>
      <w:r>
        <w:rPr>
          <w:rFonts w:ascii="Arial" w:hAnsi="Arial" w:cs="Arial"/>
          <w:b/>
          <w:noProof/>
          <w:sz w:val="32"/>
          <w:szCs w:val="32"/>
          <w:lang w:eastAsia="es-MX"/>
        </w:rPr>
        <w:lastRenderedPageBreak/>
        <w:drawing>
          <wp:anchor distT="0" distB="0" distL="114300" distR="114300" simplePos="0" relativeHeight="251731968" behindDoc="0" locked="0" layoutInCell="1" allowOverlap="1">
            <wp:simplePos x="0" y="0"/>
            <wp:positionH relativeFrom="column">
              <wp:posOffset>7620</wp:posOffset>
            </wp:positionH>
            <wp:positionV relativeFrom="paragraph">
              <wp:posOffset>-105410</wp:posOffset>
            </wp:positionV>
            <wp:extent cx="5722620" cy="7872730"/>
            <wp:effectExtent l="19050" t="0" r="0" b="0"/>
            <wp:wrapSquare wrapText="bothSides"/>
            <wp:docPr id="123" name="Imagen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1" cstate="print"/>
                    <a:srcRect/>
                    <a:stretch>
                      <a:fillRect/>
                    </a:stretch>
                  </pic:blipFill>
                  <pic:spPr bwMode="auto">
                    <a:xfrm>
                      <a:off x="0" y="0"/>
                      <a:ext cx="5722620" cy="7872730"/>
                    </a:xfrm>
                    <a:prstGeom prst="rect">
                      <a:avLst/>
                    </a:prstGeom>
                    <a:noFill/>
                  </pic:spPr>
                </pic:pic>
              </a:graphicData>
            </a:graphic>
          </wp:anchor>
        </w:drawing>
      </w:r>
    </w:p>
    <w:sdt>
      <w:sdtPr>
        <w:id w:val="555406910"/>
        <w:docPartObj>
          <w:docPartGallery w:val="Table of Contents"/>
          <w:docPartUnique/>
        </w:docPartObj>
      </w:sdtPr>
      <w:sdtContent>
        <w:p w:rsidR="00C62E4B" w:rsidRDefault="00CF183B" w:rsidP="00C62E4B">
          <w:pPr>
            <w:jc w:val="center"/>
          </w:pPr>
          <w:r>
            <w:t>ÍNDICE</w:t>
          </w:r>
        </w:p>
        <w:p w:rsidR="00594F15" w:rsidRDefault="00594F15" w:rsidP="00C62E4B">
          <w:pPr>
            <w:pStyle w:val="TDC1"/>
            <w:rPr>
              <w:b/>
            </w:rPr>
          </w:pPr>
        </w:p>
        <w:p w:rsidR="00C62E4B" w:rsidRDefault="00C62E4B" w:rsidP="00C62E4B">
          <w:pPr>
            <w:pStyle w:val="TDC1"/>
          </w:pPr>
          <w:r>
            <w:rPr>
              <w:b/>
            </w:rPr>
            <w:t xml:space="preserve">Introducción </w:t>
          </w:r>
          <w:r>
            <w:ptab w:relativeTo="margin" w:alignment="right" w:leader="dot"/>
          </w:r>
          <w:r>
            <w:rPr>
              <w:b/>
            </w:rPr>
            <w:t>1</w:t>
          </w:r>
        </w:p>
        <w:p w:rsidR="00594F15" w:rsidRDefault="00594F15" w:rsidP="00C62E4B">
          <w:pPr>
            <w:pStyle w:val="TDC1"/>
            <w:rPr>
              <w:b/>
            </w:rPr>
          </w:pPr>
        </w:p>
        <w:p w:rsidR="00C62E4B" w:rsidRDefault="007D5C6E" w:rsidP="00C62E4B">
          <w:pPr>
            <w:pStyle w:val="TDC1"/>
          </w:pPr>
          <w:r>
            <w:rPr>
              <w:b/>
            </w:rPr>
            <w:t>Capítulo 1</w:t>
          </w:r>
          <w:r w:rsidR="00C62E4B">
            <w:rPr>
              <w:b/>
            </w:rPr>
            <w:t xml:space="preserve"> Dimensionamiento del problema</w:t>
          </w:r>
          <w:r w:rsidR="00C62E4B">
            <w:ptab w:relativeTo="margin" w:alignment="right" w:leader="dot"/>
          </w:r>
          <w:r w:rsidR="00C62E4B">
            <w:rPr>
              <w:b/>
            </w:rPr>
            <w:t>4</w:t>
          </w:r>
        </w:p>
        <w:p w:rsidR="00C62E4B" w:rsidRDefault="00C62E4B" w:rsidP="00C62E4B">
          <w:pPr>
            <w:pStyle w:val="TDC2"/>
            <w:ind w:left="216"/>
            <w:outlineLvl w:val="1"/>
          </w:pPr>
          <w:r>
            <w:t>1.1 Definición del Problema</w:t>
          </w:r>
          <w:r>
            <w:ptab w:relativeTo="margin" w:alignment="right" w:leader="dot"/>
          </w:r>
          <w:r>
            <w:t>5</w:t>
          </w:r>
        </w:p>
        <w:p w:rsidR="00C62E4B" w:rsidRDefault="00C62E4B" w:rsidP="00C62E4B">
          <w:pPr>
            <w:pStyle w:val="TDC2"/>
            <w:ind w:left="216"/>
            <w:outlineLvl w:val="1"/>
          </w:pPr>
          <w:r>
            <w:t xml:space="preserve">1.2 Justificación </w:t>
          </w:r>
          <w:r>
            <w:ptab w:relativeTo="margin" w:alignment="right" w:leader="dot"/>
          </w:r>
          <w:r w:rsidR="00736A5B">
            <w:t>6</w:t>
          </w:r>
        </w:p>
        <w:p w:rsidR="00C62E4B" w:rsidRDefault="00C62E4B" w:rsidP="00C62E4B">
          <w:pPr>
            <w:pStyle w:val="TDC2"/>
            <w:ind w:left="216"/>
            <w:outlineLvl w:val="1"/>
          </w:pPr>
          <w:r>
            <w:t xml:space="preserve">1.3 Hipótesis </w:t>
          </w:r>
          <w:r>
            <w:ptab w:relativeTo="margin" w:alignment="right" w:leader="dot"/>
          </w:r>
          <w:r w:rsidR="002C1BA0">
            <w:t>6</w:t>
          </w:r>
        </w:p>
        <w:p w:rsidR="00C62E4B" w:rsidRDefault="00C62E4B" w:rsidP="00C62E4B">
          <w:pPr>
            <w:pStyle w:val="TDC2"/>
            <w:ind w:left="216"/>
            <w:outlineLvl w:val="1"/>
          </w:pPr>
          <w:r>
            <w:t>1.4 Objetivos</w:t>
          </w:r>
          <w:r>
            <w:ptab w:relativeTo="margin" w:alignment="right" w:leader="dot"/>
          </w:r>
          <w:r w:rsidR="00736A5B">
            <w:t>7</w:t>
          </w:r>
        </w:p>
        <w:p w:rsidR="00C62E4B" w:rsidRDefault="00C62E4B" w:rsidP="00C62E4B">
          <w:pPr>
            <w:pStyle w:val="TDC3"/>
            <w:spacing w:after="200"/>
            <w:ind w:left="446"/>
            <w:outlineLvl w:val="2"/>
          </w:pPr>
          <w:r>
            <w:t>1.4.1 Objetivo General</w:t>
          </w:r>
          <w:r>
            <w:ptab w:relativeTo="margin" w:alignment="right" w:leader="dot"/>
          </w:r>
          <w:r w:rsidR="00736A5B">
            <w:t>7</w:t>
          </w:r>
        </w:p>
        <w:p w:rsidR="00C62E4B" w:rsidRDefault="00CD42D2" w:rsidP="00C62E4B">
          <w:pPr>
            <w:pStyle w:val="TDC3"/>
            <w:spacing w:after="200"/>
            <w:ind w:left="446"/>
            <w:outlineLvl w:val="2"/>
          </w:pPr>
          <w:r>
            <w:t>1.4.2</w:t>
          </w:r>
          <w:r w:rsidR="00C62E4B">
            <w:t xml:space="preserve"> Objetivos Específicos</w:t>
          </w:r>
          <w:r w:rsidR="00C62E4B">
            <w:ptab w:relativeTo="margin" w:alignment="right" w:leader="dot"/>
          </w:r>
          <w:r w:rsidR="002C1BA0">
            <w:t>7</w:t>
          </w:r>
        </w:p>
        <w:p w:rsidR="00C62E4B" w:rsidRDefault="00D933EE" w:rsidP="00C62E4B">
          <w:pPr>
            <w:pStyle w:val="TDC2"/>
            <w:ind w:left="216"/>
            <w:outlineLvl w:val="1"/>
          </w:pPr>
          <w:r>
            <w:t>1.5</w:t>
          </w:r>
          <w:r w:rsidR="00C62E4B">
            <w:t xml:space="preserve"> Delimitaciones</w:t>
          </w:r>
          <w:r w:rsidR="00C62E4B">
            <w:ptab w:relativeTo="margin" w:alignment="right" w:leader="dot"/>
          </w:r>
          <w:r w:rsidR="002C1BA0">
            <w:t>7</w:t>
          </w:r>
        </w:p>
        <w:p w:rsidR="00594F15" w:rsidRDefault="00594F15" w:rsidP="00C62E4B">
          <w:pPr>
            <w:pStyle w:val="TDC1"/>
            <w:rPr>
              <w:b/>
            </w:rPr>
          </w:pPr>
        </w:p>
        <w:p w:rsidR="00C62E4B" w:rsidRDefault="00C62E4B" w:rsidP="00C62E4B">
          <w:pPr>
            <w:pStyle w:val="TDC1"/>
          </w:pPr>
          <w:r>
            <w:rPr>
              <w:b/>
            </w:rPr>
            <w:t>Capítulo 2 Aspectos Generales de la Empresa</w:t>
          </w:r>
          <w:r>
            <w:ptab w:relativeTo="margin" w:alignment="right" w:leader="dot"/>
          </w:r>
          <w:r w:rsidR="00736A5B">
            <w:t>9</w:t>
          </w:r>
        </w:p>
        <w:p w:rsidR="00C62E4B" w:rsidRDefault="00C62E4B" w:rsidP="00C62E4B">
          <w:pPr>
            <w:pStyle w:val="TDC2"/>
            <w:ind w:left="216"/>
            <w:outlineLvl w:val="1"/>
          </w:pPr>
          <w:r>
            <w:t xml:space="preserve">2.1 Antecedentes </w:t>
          </w:r>
          <w:r>
            <w:ptab w:relativeTo="margin" w:alignment="right" w:leader="dot"/>
          </w:r>
          <w:r w:rsidR="00736A5B">
            <w:t>10</w:t>
          </w:r>
        </w:p>
        <w:p w:rsidR="00C62E4B" w:rsidRDefault="00C62E4B" w:rsidP="00C62E4B">
          <w:pPr>
            <w:pStyle w:val="TDC3"/>
            <w:spacing w:after="200"/>
            <w:ind w:left="446"/>
            <w:outlineLvl w:val="2"/>
          </w:pPr>
          <w:r>
            <w:t>2.1.1 Descripción de la Empresa</w:t>
          </w:r>
          <w:r>
            <w:ptab w:relativeTo="margin" w:alignment="right" w:leader="dot"/>
          </w:r>
          <w:r w:rsidR="00736A5B">
            <w:t>10</w:t>
          </w:r>
        </w:p>
        <w:p w:rsidR="00C62E4B" w:rsidRDefault="00C62E4B" w:rsidP="00C62E4B">
          <w:pPr>
            <w:pStyle w:val="TDC2"/>
            <w:ind w:left="216"/>
            <w:outlineLvl w:val="1"/>
          </w:pPr>
          <w:r>
            <w:t xml:space="preserve">2.2 Localización de la  Empresa </w:t>
          </w:r>
          <w:r>
            <w:ptab w:relativeTo="margin" w:alignment="right" w:leader="dot"/>
          </w:r>
          <w:r w:rsidR="00736A5B">
            <w:t>11</w:t>
          </w:r>
        </w:p>
        <w:p w:rsidR="00C62E4B" w:rsidRDefault="00C62E4B" w:rsidP="00C62E4B">
          <w:pPr>
            <w:pStyle w:val="TDC3"/>
            <w:spacing w:after="200"/>
            <w:ind w:left="446"/>
            <w:outlineLvl w:val="2"/>
          </w:pPr>
          <w:r>
            <w:t xml:space="preserve">2.2.1 Ubicación Geográfica </w:t>
          </w:r>
          <w:r>
            <w:ptab w:relativeTo="margin" w:alignment="right" w:leader="dot"/>
          </w:r>
          <w:r w:rsidR="00736A5B">
            <w:t>11</w:t>
          </w:r>
        </w:p>
        <w:p w:rsidR="00C62E4B" w:rsidRDefault="00C62E4B" w:rsidP="00C62E4B">
          <w:pPr>
            <w:pStyle w:val="TDC3"/>
            <w:spacing w:after="200"/>
            <w:ind w:left="446"/>
            <w:outlineLvl w:val="2"/>
          </w:pPr>
          <w:r>
            <w:t xml:space="preserve">2.2.2 Macro Localización </w:t>
          </w:r>
          <w:r>
            <w:ptab w:relativeTo="margin" w:alignment="right" w:leader="dot"/>
          </w:r>
          <w:r w:rsidR="00736A5B">
            <w:t>12</w:t>
          </w:r>
        </w:p>
        <w:p w:rsidR="00C62E4B" w:rsidRDefault="00E24A6A" w:rsidP="00C62E4B">
          <w:pPr>
            <w:pStyle w:val="TDC2"/>
            <w:ind w:left="216"/>
            <w:outlineLvl w:val="1"/>
          </w:pPr>
          <w:r>
            <w:t>2.3 Misión</w:t>
          </w:r>
          <w:r w:rsidR="00C62E4B">
            <w:t xml:space="preserve"> </w:t>
          </w:r>
          <w:r w:rsidR="00C62E4B">
            <w:ptab w:relativeTo="margin" w:alignment="right" w:leader="dot"/>
          </w:r>
          <w:r w:rsidR="00736A5B">
            <w:t>12</w:t>
          </w:r>
        </w:p>
        <w:p w:rsidR="00C62E4B" w:rsidRDefault="00E24A6A" w:rsidP="00C62E4B">
          <w:pPr>
            <w:pStyle w:val="TDC2"/>
            <w:ind w:left="216"/>
            <w:outlineLvl w:val="1"/>
          </w:pPr>
          <w:r>
            <w:t>2.4 V</w:t>
          </w:r>
          <w:r w:rsidR="00C62E4B">
            <w:t xml:space="preserve">isión </w:t>
          </w:r>
          <w:r w:rsidR="00C62E4B">
            <w:ptab w:relativeTo="margin" w:alignment="right" w:leader="dot"/>
          </w:r>
          <w:r>
            <w:t>12</w:t>
          </w:r>
        </w:p>
        <w:p w:rsidR="00C62E4B" w:rsidRDefault="00C62E4B" w:rsidP="00C62E4B">
          <w:pPr>
            <w:pStyle w:val="TDC2"/>
            <w:ind w:left="216"/>
            <w:outlineLvl w:val="1"/>
          </w:pPr>
          <w:r>
            <w:t xml:space="preserve">2.5 Políticas de Calidad </w:t>
          </w:r>
          <w:r>
            <w:ptab w:relativeTo="margin" w:alignment="right" w:leader="dot"/>
          </w:r>
          <w:r w:rsidR="00736A5B">
            <w:t>13</w:t>
          </w:r>
        </w:p>
        <w:p w:rsidR="00C62E4B" w:rsidRDefault="00C62E4B" w:rsidP="00C62E4B">
          <w:pPr>
            <w:pStyle w:val="TDC2"/>
            <w:ind w:left="216"/>
            <w:outlineLvl w:val="1"/>
          </w:pPr>
          <w:r>
            <w:t xml:space="preserve">2.6 Valores </w:t>
          </w:r>
          <w:r>
            <w:ptab w:relativeTo="margin" w:alignment="right" w:leader="dot"/>
          </w:r>
          <w:r w:rsidR="00736A5B">
            <w:t>13</w:t>
          </w:r>
        </w:p>
        <w:p w:rsidR="00C62E4B" w:rsidRDefault="00C62E4B" w:rsidP="00C62E4B">
          <w:pPr>
            <w:pStyle w:val="TDC2"/>
            <w:ind w:left="216"/>
            <w:outlineLvl w:val="1"/>
          </w:pPr>
          <w:r>
            <w:t xml:space="preserve">2.7 Objetivos de la Empresa </w:t>
          </w:r>
          <w:r>
            <w:ptab w:relativeTo="margin" w:alignment="right" w:leader="dot"/>
          </w:r>
          <w:r w:rsidR="00736A5B">
            <w:t>13</w:t>
          </w:r>
        </w:p>
        <w:p w:rsidR="00C62E4B" w:rsidRDefault="00C62E4B" w:rsidP="00C62E4B">
          <w:pPr>
            <w:pStyle w:val="TDC2"/>
            <w:ind w:left="216"/>
            <w:outlineLvl w:val="1"/>
          </w:pPr>
          <w:r>
            <w:t xml:space="preserve">2.8 Organigrama </w:t>
          </w:r>
          <w:r>
            <w:ptab w:relativeTo="margin" w:alignment="right" w:leader="dot"/>
          </w:r>
          <w:r w:rsidR="00736A5B">
            <w:t>14</w:t>
          </w:r>
        </w:p>
        <w:p w:rsidR="00C62E4B" w:rsidRDefault="00C62E4B" w:rsidP="00C62E4B">
          <w:pPr>
            <w:pStyle w:val="TDC2"/>
            <w:ind w:left="216"/>
            <w:outlineLvl w:val="1"/>
          </w:pPr>
          <w:r>
            <w:lastRenderedPageBreak/>
            <w:t xml:space="preserve">2.9 Productos </w:t>
          </w:r>
          <w:r>
            <w:ptab w:relativeTo="margin" w:alignment="right" w:leader="dot"/>
          </w:r>
          <w:r w:rsidR="00C315EB">
            <w:t>1</w:t>
          </w:r>
          <w:r w:rsidR="00736A5B">
            <w:t>5</w:t>
          </w:r>
        </w:p>
        <w:p w:rsidR="00C62E4B" w:rsidRDefault="00C62E4B" w:rsidP="00C62E4B">
          <w:pPr>
            <w:pStyle w:val="TDC2"/>
            <w:ind w:left="216"/>
            <w:outlineLvl w:val="1"/>
          </w:pPr>
          <w:r>
            <w:t xml:space="preserve">2.10 Proceso de Fabricación </w:t>
          </w:r>
          <w:r>
            <w:ptab w:relativeTo="margin" w:alignment="right" w:leader="dot"/>
          </w:r>
          <w:r w:rsidR="00736A5B">
            <w:t>16</w:t>
          </w:r>
        </w:p>
        <w:p w:rsidR="00C62E4B" w:rsidRPr="00C62E4B" w:rsidRDefault="00C62E4B" w:rsidP="00C62E4B"/>
        <w:p w:rsidR="00C62E4B" w:rsidRDefault="00C62E4B" w:rsidP="00C62E4B">
          <w:pPr>
            <w:pStyle w:val="TDC1"/>
            <w:rPr>
              <w:b/>
            </w:rPr>
          </w:pPr>
          <w:r>
            <w:rPr>
              <w:b/>
            </w:rPr>
            <w:t xml:space="preserve">Capítulo 3 Marco Teórico </w:t>
          </w:r>
          <w:r>
            <w:ptab w:relativeTo="margin" w:alignment="right" w:leader="dot"/>
          </w:r>
          <w:r w:rsidR="00736A5B">
            <w:rPr>
              <w:b/>
            </w:rPr>
            <w:t>19</w:t>
          </w:r>
        </w:p>
        <w:p w:rsidR="00A751A6" w:rsidRDefault="00A751A6" w:rsidP="00A751A6">
          <w:pPr>
            <w:pStyle w:val="TDC2"/>
            <w:ind w:left="216"/>
            <w:outlineLvl w:val="1"/>
          </w:pPr>
          <w:r>
            <w:t xml:space="preserve">3.1 Simulación  </w:t>
          </w:r>
          <w:r>
            <w:ptab w:relativeTo="margin" w:alignment="right" w:leader="dot"/>
          </w:r>
          <w:r w:rsidR="00736A5B">
            <w:t>20</w:t>
          </w:r>
        </w:p>
        <w:p w:rsidR="00A751A6" w:rsidRDefault="00A751A6" w:rsidP="00A751A6">
          <w:pPr>
            <w:pStyle w:val="TDC2"/>
            <w:ind w:left="216" w:firstLine="230"/>
            <w:outlineLvl w:val="1"/>
          </w:pPr>
          <w:r>
            <w:t>3.1.1 Concepto de Simulación</w:t>
          </w:r>
          <w:r>
            <w:ptab w:relativeTo="margin" w:alignment="right" w:leader="dot"/>
          </w:r>
          <w:r w:rsidR="00736A5B">
            <w:t>20</w:t>
          </w:r>
        </w:p>
        <w:p w:rsidR="00A751A6" w:rsidRDefault="00C315EB" w:rsidP="00C315EB">
          <w:pPr>
            <w:pStyle w:val="TDC3"/>
            <w:spacing w:after="200"/>
            <w:outlineLvl w:val="2"/>
          </w:pPr>
          <w:r>
            <w:t>3.1</w:t>
          </w:r>
          <w:r w:rsidR="00A751A6">
            <w:t xml:space="preserve">.2 Tipos de simulación  </w:t>
          </w:r>
          <w:r w:rsidR="00A751A6">
            <w:ptab w:relativeTo="margin" w:alignment="right" w:leader="dot"/>
          </w:r>
          <w:r w:rsidR="00736A5B">
            <w:t>22</w:t>
          </w:r>
        </w:p>
        <w:p w:rsidR="00A751A6" w:rsidRDefault="00C315EB" w:rsidP="00A751A6">
          <w:pPr>
            <w:pStyle w:val="TDC3"/>
            <w:spacing w:after="200"/>
            <w:outlineLvl w:val="2"/>
          </w:pPr>
          <w:r>
            <w:t>3.1.3</w:t>
          </w:r>
          <w:r w:rsidR="00A751A6">
            <w:t xml:space="preserve"> Concepto de Modelo</w:t>
          </w:r>
          <w:r w:rsidR="00A751A6">
            <w:ptab w:relativeTo="margin" w:alignment="right" w:leader="dot"/>
          </w:r>
          <w:r w:rsidR="00736A5B">
            <w:t>24</w:t>
          </w:r>
        </w:p>
        <w:p w:rsidR="00A751A6" w:rsidRDefault="00A751A6" w:rsidP="00A751A6">
          <w:pPr>
            <w:pStyle w:val="TDC3"/>
            <w:spacing w:after="200"/>
            <w:ind w:firstLine="268"/>
            <w:outlineLvl w:val="2"/>
          </w:pPr>
          <w:r>
            <w:t xml:space="preserve">3.1.3.1 Modelos de Simulación </w:t>
          </w:r>
          <w:r>
            <w:ptab w:relativeTo="margin" w:alignment="right" w:leader="dot"/>
          </w:r>
          <w:r w:rsidR="00736A5B">
            <w:t>24</w:t>
          </w:r>
        </w:p>
        <w:p w:rsidR="00A751A6" w:rsidRDefault="00C315EB" w:rsidP="00A751A6">
          <w:pPr>
            <w:pStyle w:val="TDC2"/>
            <w:ind w:left="0" w:firstLine="440"/>
            <w:outlineLvl w:val="1"/>
          </w:pPr>
          <w:r>
            <w:t>3.1.4</w:t>
          </w:r>
          <w:r w:rsidR="00A751A6">
            <w:t xml:space="preserve"> Ventajas y Desventajas de la Simulación</w:t>
          </w:r>
          <w:r w:rsidR="00A751A6">
            <w:ptab w:relativeTo="margin" w:alignment="right" w:leader="dot"/>
          </w:r>
          <w:r>
            <w:t>2</w:t>
          </w:r>
          <w:r w:rsidR="00736A5B">
            <w:t>6</w:t>
          </w:r>
        </w:p>
        <w:p w:rsidR="00A751A6" w:rsidRDefault="00C315EB" w:rsidP="00A751A6">
          <w:pPr>
            <w:pStyle w:val="TDC2"/>
            <w:ind w:left="0" w:firstLine="440"/>
            <w:outlineLvl w:val="1"/>
          </w:pPr>
          <w:r>
            <w:t>3.1.5</w:t>
          </w:r>
          <w:r w:rsidR="00A751A6">
            <w:t xml:space="preserve"> Uso de la Simulación</w:t>
          </w:r>
          <w:r w:rsidR="00A751A6">
            <w:ptab w:relativeTo="margin" w:alignment="right" w:leader="dot"/>
          </w:r>
          <w:r w:rsidR="00736A5B">
            <w:t>27</w:t>
          </w:r>
        </w:p>
        <w:p w:rsidR="00164CA4" w:rsidRDefault="00164CA4" w:rsidP="00164CA4">
          <w:pPr>
            <w:pStyle w:val="TDC2"/>
            <w:ind w:left="0" w:firstLine="440"/>
            <w:outlineLvl w:val="1"/>
          </w:pPr>
          <w:r>
            <w:t>3.1.</w:t>
          </w:r>
          <w:r w:rsidR="00C315EB">
            <w:t>6</w:t>
          </w:r>
          <w:r>
            <w:t xml:space="preserve"> Aplicaciones de la Simulación</w:t>
          </w:r>
          <w:r>
            <w:ptab w:relativeTo="margin" w:alignment="right" w:leader="dot"/>
          </w:r>
          <w:r w:rsidR="00736A5B">
            <w:t>28</w:t>
          </w:r>
        </w:p>
        <w:p w:rsidR="00164CA4" w:rsidRDefault="00C315EB" w:rsidP="00164CA4">
          <w:pPr>
            <w:pStyle w:val="TDC2"/>
            <w:ind w:left="0" w:firstLine="440"/>
            <w:outlineLvl w:val="1"/>
          </w:pPr>
          <w:r>
            <w:t>3.1.</w:t>
          </w:r>
          <w:r w:rsidR="00C633D1">
            <w:t>7</w:t>
          </w:r>
          <w:r w:rsidR="00164CA4">
            <w:t xml:space="preserve"> La simulación como Proceso Experimental</w:t>
          </w:r>
          <w:r w:rsidR="00164CA4">
            <w:ptab w:relativeTo="margin" w:alignment="right" w:leader="dot"/>
          </w:r>
          <w:r w:rsidR="00736A5B">
            <w:t>29</w:t>
          </w:r>
        </w:p>
        <w:p w:rsidR="00164CA4" w:rsidRDefault="00164CA4" w:rsidP="00164CA4">
          <w:pPr>
            <w:pStyle w:val="TDC2"/>
            <w:ind w:left="0" w:firstLine="440"/>
            <w:outlineLvl w:val="1"/>
          </w:pPr>
          <w:r>
            <w:t xml:space="preserve">3.1.8 Etapas de la Simulación </w:t>
          </w:r>
          <w:r>
            <w:ptab w:relativeTo="margin" w:alignment="right" w:leader="dot"/>
          </w:r>
          <w:r w:rsidR="00E24A6A">
            <w:t>31</w:t>
          </w:r>
        </w:p>
        <w:p w:rsidR="00164CA4" w:rsidRDefault="00164CA4" w:rsidP="00164CA4">
          <w:pPr>
            <w:pStyle w:val="TDC2"/>
            <w:ind w:left="0" w:firstLine="708"/>
            <w:outlineLvl w:val="1"/>
          </w:pPr>
          <w:r>
            <w:t xml:space="preserve">3.1.8.1 </w:t>
          </w:r>
          <w:r>
            <w:rPr>
              <w:rFonts w:ascii="Arial" w:hAnsi="Arial" w:cs="Arial"/>
              <w:sz w:val="20"/>
              <w:szCs w:val="20"/>
            </w:rPr>
            <w:t>Definición del problema</w:t>
          </w:r>
          <w:r>
            <w:rPr>
              <w:rFonts w:ascii="Arial" w:hAnsi="Arial" w:cs="Arial"/>
              <w:sz w:val="20"/>
              <w:szCs w:val="20"/>
            </w:rPr>
            <w:tab/>
          </w:r>
          <w:r>
            <w:ptab w:relativeTo="margin" w:alignment="right" w:leader="dot"/>
          </w:r>
          <w:r w:rsidR="00E24A6A">
            <w:t>33</w:t>
          </w:r>
        </w:p>
        <w:p w:rsidR="00164CA4" w:rsidRDefault="00164CA4" w:rsidP="00164CA4">
          <w:pPr>
            <w:pStyle w:val="TDC2"/>
            <w:ind w:left="0" w:firstLine="708"/>
            <w:outlineLvl w:val="1"/>
          </w:pPr>
          <w:r>
            <w:t xml:space="preserve">3.1.8.2 </w:t>
          </w:r>
          <w:r w:rsidR="00DC3A07">
            <w:rPr>
              <w:rFonts w:ascii="Arial" w:hAnsi="Arial" w:cs="Arial"/>
              <w:sz w:val="20"/>
              <w:szCs w:val="20"/>
            </w:rPr>
            <w:t>Formulación del problema</w:t>
          </w:r>
          <w:r>
            <w:ptab w:relativeTo="margin" w:alignment="right" w:leader="dot"/>
          </w:r>
          <w:r w:rsidR="00736A5B">
            <w:t>33</w:t>
          </w:r>
        </w:p>
        <w:p w:rsidR="00164CA4" w:rsidRDefault="00164CA4" w:rsidP="00164CA4">
          <w:pPr>
            <w:pStyle w:val="TDC2"/>
            <w:ind w:left="0" w:firstLine="708"/>
            <w:outlineLvl w:val="1"/>
          </w:pPr>
          <w:r>
            <w:t>3.1.8.</w:t>
          </w:r>
          <w:r w:rsidR="00A05371">
            <w:t>3</w:t>
          </w:r>
          <w:r>
            <w:t xml:space="preserve"> </w:t>
          </w:r>
          <w:r w:rsidR="00A05371">
            <w:rPr>
              <w:rFonts w:ascii="Arial" w:hAnsi="Arial" w:cs="Arial"/>
              <w:bCs/>
              <w:sz w:val="20"/>
              <w:szCs w:val="20"/>
            </w:rPr>
            <w:t>Recolección y Procesamiento de D</w:t>
          </w:r>
          <w:r w:rsidR="00A05371" w:rsidRPr="00F46636">
            <w:rPr>
              <w:rFonts w:ascii="Arial" w:hAnsi="Arial" w:cs="Arial"/>
              <w:bCs/>
              <w:sz w:val="20"/>
              <w:szCs w:val="20"/>
            </w:rPr>
            <w:t>atos tomados de la Realidad</w:t>
          </w:r>
          <w:r w:rsidR="00A05371" w:rsidRPr="00F46636">
            <w:rPr>
              <w:rFonts w:ascii="Arial" w:hAnsi="Arial" w:cs="Arial"/>
              <w:bCs/>
              <w:sz w:val="20"/>
              <w:szCs w:val="20"/>
            </w:rPr>
            <w:tab/>
          </w:r>
          <w:r>
            <w:ptab w:relativeTo="margin" w:alignment="right" w:leader="dot"/>
          </w:r>
          <w:r w:rsidR="00E24A6A">
            <w:t>34</w:t>
          </w:r>
        </w:p>
        <w:p w:rsidR="00164CA4" w:rsidRDefault="00A05371" w:rsidP="00A05371">
          <w:pPr>
            <w:pStyle w:val="TDC2"/>
            <w:ind w:left="708" w:firstLine="708"/>
            <w:outlineLvl w:val="1"/>
          </w:pPr>
          <w:r>
            <w:t>3.1.8.3.1</w:t>
          </w:r>
          <w:r w:rsidRPr="00A05371">
            <w:rPr>
              <w:rFonts w:ascii="Arial" w:hAnsi="Arial" w:cs="Arial"/>
              <w:bCs/>
              <w:sz w:val="20"/>
              <w:szCs w:val="20"/>
            </w:rPr>
            <w:t xml:space="preserve"> </w:t>
          </w:r>
          <w:r>
            <w:rPr>
              <w:rFonts w:ascii="Arial" w:hAnsi="Arial" w:cs="Arial"/>
              <w:bCs/>
              <w:sz w:val="20"/>
              <w:szCs w:val="20"/>
            </w:rPr>
            <w:t>Formulación de los modelos matemáticos</w:t>
          </w:r>
          <w:r>
            <w:t xml:space="preserve"> </w:t>
          </w:r>
          <w:r w:rsidR="00164CA4">
            <w:ptab w:relativeTo="margin" w:alignment="right" w:leader="dot"/>
          </w:r>
          <w:r w:rsidR="00736A5B">
            <w:t>34</w:t>
          </w:r>
        </w:p>
        <w:p w:rsidR="00164CA4" w:rsidRDefault="00A05371" w:rsidP="00A05371">
          <w:pPr>
            <w:pStyle w:val="TDC2"/>
            <w:ind w:left="708" w:firstLine="708"/>
            <w:outlineLvl w:val="1"/>
          </w:pPr>
          <w:r>
            <w:t>3.1.8.3.2</w:t>
          </w:r>
          <w:r w:rsidRPr="00A05371">
            <w:rPr>
              <w:rFonts w:ascii="Arial" w:hAnsi="Arial" w:cs="Arial"/>
              <w:bCs/>
              <w:sz w:val="20"/>
              <w:szCs w:val="20"/>
            </w:rPr>
            <w:t xml:space="preserve"> </w:t>
          </w:r>
          <w:r>
            <w:rPr>
              <w:rFonts w:ascii="Arial" w:hAnsi="Arial" w:cs="Arial"/>
              <w:bCs/>
              <w:sz w:val="20"/>
              <w:szCs w:val="20"/>
            </w:rPr>
            <w:t>Evaluación del Modelo y de los Parámetros Estimados</w:t>
          </w:r>
          <w:r>
            <w:t xml:space="preserve"> </w:t>
          </w:r>
          <w:r w:rsidR="00164CA4">
            <w:ptab w:relativeTo="margin" w:alignment="right" w:leader="dot"/>
          </w:r>
          <w:r w:rsidR="00736A5B">
            <w:t>35</w:t>
          </w:r>
        </w:p>
        <w:p w:rsidR="00664607" w:rsidRDefault="00664607" w:rsidP="00664607">
          <w:pPr>
            <w:pStyle w:val="TDC2"/>
            <w:ind w:left="708" w:firstLine="708"/>
            <w:outlineLvl w:val="1"/>
          </w:pPr>
          <w:r>
            <w:t>3.1.8.3.2</w:t>
          </w:r>
          <w:r w:rsidRPr="00A05371">
            <w:rPr>
              <w:rFonts w:ascii="Arial" w:hAnsi="Arial" w:cs="Arial"/>
              <w:bCs/>
              <w:sz w:val="20"/>
              <w:szCs w:val="20"/>
            </w:rPr>
            <w:t xml:space="preserve"> </w:t>
          </w:r>
          <w:r>
            <w:rPr>
              <w:rFonts w:ascii="Arial" w:hAnsi="Arial" w:cs="Arial"/>
              <w:bCs/>
              <w:sz w:val="20"/>
              <w:szCs w:val="20"/>
            </w:rPr>
            <w:t>Pruebas de Bondad y ajuste</w:t>
          </w:r>
          <w:r>
            <w:t xml:space="preserve"> </w:t>
          </w:r>
          <w:r>
            <w:ptab w:relativeTo="margin" w:alignment="right" w:leader="dot"/>
          </w:r>
          <w:r w:rsidR="00736A5B">
            <w:t>37</w:t>
          </w:r>
        </w:p>
        <w:p w:rsidR="00664607" w:rsidRDefault="00664607" w:rsidP="00664607">
          <w:pPr>
            <w:pStyle w:val="TDC2"/>
            <w:ind w:left="0" w:firstLine="708"/>
            <w:outlineLvl w:val="1"/>
          </w:pPr>
          <w:r>
            <w:t xml:space="preserve">3.1.8.4 </w:t>
          </w:r>
          <w:r w:rsidRPr="00953478">
            <w:rPr>
              <w:rFonts w:ascii="Arial" w:hAnsi="Arial" w:cs="Arial"/>
              <w:bCs/>
              <w:sz w:val="20"/>
              <w:szCs w:val="20"/>
            </w:rPr>
            <w:t xml:space="preserve">Formulación de </w:t>
          </w:r>
          <w:r>
            <w:rPr>
              <w:rFonts w:ascii="Arial" w:hAnsi="Arial" w:cs="Arial"/>
              <w:bCs/>
              <w:sz w:val="20"/>
              <w:szCs w:val="20"/>
            </w:rPr>
            <w:t>un Programa para la Computadora</w:t>
          </w:r>
          <w:r>
            <w:t xml:space="preserve"> </w:t>
          </w:r>
          <w:r>
            <w:ptab w:relativeTo="margin" w:alignment="right" w:leader="dot"/>
          </w:r>
          <w:r w:rsidR="00736A5B">
            <w:t>40</w:t>
          </w:r>
        </w:p>
        <w:p w:rsidR="00664607" w:rsidRPr="00664607" w:rsidRDefault="00664607" w:rsidP="00664607">
          <w:pPr>
            <w:pStyle w:val="TDC2"/>
            <w:ind w:left="0" w:firstLine="708"/>
            <w:outlineLvl w:val="1"/>
            <w:rPr>
              <w:rFonts w:ascii="Arial" w:hAnsi="Arial" w:cs="Arial"/>
              <w:bCs/>
              <w:sz w:val="20"/>
              <w:szCs w:val="20"/>
            </w:rPr>
          </w:pPr>
          <w:r>
            <w:t xml:space="preserve">3.1.8.5 </w:t>
          </w:r>
          <w:r>
            <w:rPr>
              <w:rFonts w:ascii="Arial" w:hAnsi="Arial" w:cs="Arial"/>
              <w:bCs/>
              <w:sz w:val="20"/>
              <w:szCs w:val="20"/>
            </w:rPr>
            <w:t>Validación</w:t>
          </w:r>
          <w:r>
            <w:t xml:space="preserve"> </w:t>
          </w:r>
          <w:r>
            <w:ptab w:relativeTo="margin" w:alignment="right" w:leader="dot"/>
          </w:r>
          <w:r w:rsidR="00E24A6A">
            <w:t>42</w:t>
          </w:r>
        </w:p>
        <w:p w:rsidR="00664607" w:rsidRPr="00664607" w:rsidRDefault="00664607" w:rsidP="00664607">
          <w:pPr>
            <w:pStyle w:val="TDC2"/>
            <w:ind w:left="708" w:firstLine="708"/>
            <w:outlineLvl w:val="1"/>
            <w:rPr>
              <w:rFonts w:ascii="Arial" w:hAnsi="Arial" w:cs="Arial"/>
              <w:bCs/>
              <w:sz w:val="20"/>
              <w:szCs w:val="20"/>
            </w:rPr>
          </w:pPr>
          <w:r>
            <w:t>3.1.8.</w:t>
          </w:r>
          <w:r w:rsidR="000B4E70">
            <w:t>5.1</w:t>
          </w:r>
          <w:r>
            <w:t xml:space="preserve"> </w:t>
          </w:r>
          <w:r>
            <w:rPr>
              <w:rFonts w:ascii="Arial" w:hAnsi="Arial" w:cs="Arial"/>
              <w:bCs/>
              <w:sz w:val="20"/>
              <w:szCs w:val="20"/>
            </w:rPr>
            <w:t>Cálculo del Número de Réplicas</w:t>
          </w:r>
          <w:r>
            <w:t xml:space="preserve"> </w:t>
          </w:r>
          <w:r>
            <w:ptab w:relativeTo="margin" w:alignment="right" w:leader="dot"/>
          </w:r>
          <w:r w:rsidR="00E24A6A">
            <w:t>44</w:t>
          </w:r>
        </w:p>
        <w:p w:rsidR="00664607" w:rsidRPr="00664607" w:rsidRDefault="00664607" w:rsidP="00664607">
          <w:pPr>
            <w:pStyle w:val="TDC2"/>
            <w:ind w:left="0" w:firstLine="708"/>
            <w:outlineLvl w:val="1"/>
            <w:rPr>
              <w:rFonts w:ascii="Arial" w:hAnsi="Arial" w:cs="Arial"/>
              <w:bCs/>
              <w:sz w:val="20"/>
              <w:szCs w:val="20"/>
            </w:rPr>
          </w:pPr>
          <w:r>
            <w:t xml:space="preserve">3.1.8.6 </w:t>
          </w:r>
          <w:r>
            <w:rPr>
              <w:rFonts w:ascii="Arial" w:hAnsi="Arial" w:cs="Arial"/>
              <w:bCs/>
              <w:sz w:val="20"/>
              <w:szCs w:val="20"/>
            </w:rPr>
            <w:t>Experimentación</w:t>
          </w:r>
          <w:r>
            <w:ptab w:relativeTo="margin" w:alignment="right" w:leader="dot"/>
          </w:r>
          <w:r w:rsidR="00736A5B">
            <w:t>45</w:t>
          </w:r>
        </w:p>
        <w:p w:rsidR="00664607" w:rsidRPr="00664607" w:rsidRDefault="00664607" w:rsidP="00664607">
          <w:pPr>
            <w:pStyle w:val="TDC2"/>
            <w:ind w:left="0" w:firstLine="708"/>
            <w:outlineLvl w:val="1"/>
            <w:rPr>
              <w:rFonts w:ascii="Arial" w:hAnsi="Arial" w:cs="Arial"/>
              <w:bCs/>
              <w:sz w:val="20"/>
              <w:szCs w:val="20"/>
            </w:rPr>
          </w:pPr>
          <w:r>
            <w:t xml:space="preserve">3.1.8.7 Documentación e Interpretación </w:t>
          </w:r>
          <w:r>
            <w:ptab w:relativeTo="margin" w:alignment="right" w:leader="dot"/>
          </w:r>
          <w:r w:rsidR="00E24A6A">
            <w:t>46</w:t>
          </w:r>
        </w:p>
        <w:p w:rsidR="00664607" w:rsidRPr="00664607" w:rsidRDefault="00664607" w:rsidP="00664607">
          <w:pPr>
            <w:pStyle w:val="TDC2"/>
            <w:outlineLvl w:val="1"/>
            <w:rPr>
              <w:rFonts w:ascii="Arial" w:hAnsi="Arial" w:cs="Arial"/>
              <w:bCs/>
              <w:sz w:val="20"/>
              <w:szCs w:val="20"/>
            </w:rPr>
          </w:pPr>
          <w:r>
            <w:lastRenderedPageBreak/>
            <w:t>3.2  Que es ProModel</w:t>
          </w:r>
          <w:r>
            <w:ptab w:relativeTo="margin" w:alignment="right" w:leader="dot"/>
          </w:r>
          <w:r w:rsidR="00736A5B">
            <w:t>46</w:t>
          </w:r>
        </w:p>
        <w:p w:rsidR="00664607" w:rsidRDefault="00664607" w:rsidP="00736A5B">
          <w:pPr>
            <w:pStyle w:val="TDC2"/>
            <w:ind w:firstLine="489"/>
            <w:outlineLvl w:val="1"/>
          </w:pPr>
          <w:r>
            <w:t>3.2.1  Beneficios de ProModel</w:t>
          </w:r>
          <w:r>
            <w:ptab w:relativeTo="margin" w:alignment="right" w:leader="dot"/>
          </w:r>
          <w:r w:rsidR="000B4E70">
            <w:t>4</w:t>
          </w:r>
          <w:r w:rsidR="00736A5B">
            <w:t>7</w:t>
          </w:r>
        </w:p>
        <w:p w:rsidR="00736A5B" w:rsidRDefault="00736A5B" w:rsidP="00736A5B">
          <w:pPr>
            <w:pStyle w:val="TDC2"/>
            <w:outlineLvl w:val="1"/>
          </w:pPr>
          <w:r>
            <w:t>3.2  Valor Presente Neto</w:t>
          </w:r>
          <w:r>
            <w:ptab w:relativeTo="margin" w:alignment="right" w:leader="dot"/>
          </w:r>
          <w:r>
            <w:t>47</w:t>
          </w:r>
        </w:p>
        <w:p w:rsidR="00736A5B" w:rsidRDefault="00736A5B" w:rsidP="00736A5B">
          <w:pPr>
            <w:pStyle w:val="TDC2"/>
            <w:outlineLvl w:val="1"/>
          </w:pPr>
          <w:r>
            <w:t>3.3  Tasa Mínima Atractiva de Rendimiento</w:t>
          </w:r>
          <w:r>
            <w:ptab w:relativeTo="margin" w:alignment="right" w:leader="dot"/>
          </w:r>
          <w:r>
            <w:t>49</w:t>
          </w:r>
        </w:p>
        <w:p w:rsidR="00C9651F" w:rsidRPr="00C9651F" w:rsidRDefault="00C9651F" w:rsidP="00C9651F"/>
        <w:p w:rsidR="00664607" w:rsidRDefault="00664607" w:rsidP="00664607">
          <w:pPr>
            <w:pStyle w:val="TDC1"/>
            <w:rPr>
              <w:b/>
            </w:rPr>
          </w:pPr>
          <w:r>
            <w:rPr>
              <w:b/>
            </w:rPr>
            <w:t xml:space="preserve">Capítulo 4  Reconocimiento de Áreas de Trabajo Y Metodología </w:t>
          </w:r>
          <w:r>
            <w:ptab w:relativeTo="margin" w:alignment="right" w:leader="dot"/>
          </w:r>
          <w:r w:rsidR="00736A5B">
            <w:rPr>
              <w:b/>
            </w:rPr>
            <w:t>51</w:t>
          </w:r>
        </w:p>
        <w:p w:rsidR="00BF31B5" w:rsidRDefault="00BF31B5" w:rsidP="00BF31B5">
          <w:pPr>
            <w:pStyle w:val="TDC2"/>
            <w:ind w:left="216"/>
            <w:outlineLvl w:val="1"/>
          </w:pPr>
          <w:r>
            <w:t xml:space="preserve">4.1 Áreas de Trabajo  </w:t>
          </w:r>
          <w:r>
            <w:ptab w:relativeTo="margin" w:alignment="right" w:leader="dot"/>
          </w:r>
          <w:r w:rsidR="00736A5B">
            <w:t>52</w:t>
          </w:r>
        </w:p>
        <w:p w:rsidR="00BF31B5" w:rsidRDefault="00BF31B5" w:rsidP="00BF31B5">
          <w:pPr>
            <w:pStyle w:val="TDC2"/>
            <w:ind w:left="216" w:firstLine="230"/>
            <w:outlineLvl w:val="1"/>
          </w:pPr>
          <w:r>
            <w:t>4.1.1 Reconocimiento de las Áreas de Trabajo</w:t>
          </w:r>
          <w:r>
            <w:ptab w:relativeTo="margin" w:alignment="right" w:leader="dot"/>
          </w:r>
          <w:r w:rsidR="00736A5B">
            <w:t>52</w:t>
          </w:r>
        </w:p>
        <w:p w:rsidR="00BF31B5" w:rsidRDefault="00D451CC" w:rsidP="00BF31B5">
          <w:pPr>
            <w:pStyle w:val="TDC2"/>
            <w:ind w:left="216" w:firstLine="230"/>
            <w:outlineLvl w:val="1"/>
          </w:pPr>
          <w:r>
            <w:t>4.1.2 Diagrama del P</w:t>
          </w:r>
          <w:r w:rsidR="00BF31B5">
            <w:t>roceso</w:t>
          </w:r>
          <w:r w:rsidR="00BF31B5">
            <w:ptab w:relativeTo="margin" w:alignment="right" w:leader="dot"/>
          </w:r>
          <w:r w:rsidR="00736A5B">
            <w:t>55</w:t>
          </w:r>
        </w:p>
        <w:p w:rsidR="00BF31B5" w:rsidRDefault="00BF31B5" w:rsidP="00BF31B5">
          <w:pPr>
            <w:pStyle w:val="TDC2"/>
            <w:ind w:left="216" w:firstLine="230"/>
            <w:outlineLvl w:val="1"/>
          </w:pPr>
          <w:r>
            <w:t>4.1.3</w:t>
          </w:r>
          <w:r w:rsidRPr="00BF31B5">
            <w:rPr>
              <w:rFonts w:ascii="Arial" w:hAnsi="Arial" w:cs="Arial"/>
              <w:sz w:val="20"/>
              <w:szCs w:val="20"/>
            </w:rPr>
            <w:t xml:space="preserve"> </w:t>
          </w:r>
          <w:r>
            <w:rPr>
              <w:rFonts w:ascii="Arial" w:hAnsi="Arial" w:cs="Arial"/>
              <w:sz w:val="20"/>
              <w:szCs w:val="20"/>
            </w:rPr>
            <w:t>Personal  en la Línea de Mofle R</w:t>
          </w:r>
          <w:r w:rsidRPr="003D39EC">
            <w:rPr>
              <w:rFonts w:ascii="Arial" w:hAnsi="Arial" w:cs="Arial"/>
              <w:sz w:val="20"/>
              <w:szCs w:val="20"/>
            </w:rPr>
            <w:t>egular</w:t>
          </w:r>
          <w:r>
            <w:t xml:space="preserve"> </w:t>
          </w:r>
          <w:r>
            <w:ptab w:relativeTo="margin" w:alignment="right" w:leader="dot"/>
          </w:r>
          <w:r w:rsidR="00736A5B">
            <w:t>56</w:t>
          </w:r>
        </w:p>
        <w:p w:rsidR="00BF31B5" w:rsidRDefault="00BF31B5" w:rsidP="00BF31B5">
          <w:pPr>
            <w:pStyle w:val="TDC2"/>
            <w:ind w:left="216" w:firstLine="230"/>
            <w:outlineLvl w:val="1"/>
          </w:pPr>
          <w:r>
            <w:t>4.1.4</w:t>
          </w:r>
          <w:r w:rsidRPr="00BF31B5">
            <w:rPr>
              <w:rFonts w:ascii="Arial" w:hAnsi="Arial" w:cs="Arial"/>
              <w:sz w:val="20"/>
              <w:szCs w:val="20"/>
            </w:rPr>
            <w:t xml:space="preserve"> </w:t>
          </w:r>
          <w:r>
            <w:rPr>
              <w:rFonts w:ascii="Arial" w:hAnsi="Arial" w:cs="Arial"/>
              <w:sz w:val="20"/>
              <w:szCs w:val="20"/>
            </w:rPr>
            <w:t>Análisis de las Áreas de T</w:t>
          </w:r>
          <w:r w:rsidRPr="003D39EC">
            <w:rPr>
              <w:rFonts w:ascii="Arial" w:hAnsi="Arial" w:cs="Arial"/>
              <w:sz w:val="20"/>
              <w:szCs w:val="20"/>
            </w:rPr>
            <w:t>rabajo</w:t>
          </w:r>
          <w:r>
            <w:t xml:space="preserve"> </w:t>
          </w:r>
          <w:r>
            <w:ptab w:relativeTo="margin" w:alignment="right" w:leader="dot"/>
          </w:r>
          <w:r>
            <w:t>5</w:t>
          </w:r>
          <w:r w:rsidR="00736A5B">
            <w:t>7</w:t>
          </w:r>
        </w:p>
        <w:p w:rsidR="00BF31B5" w:rsidRDefault="00BF31B5" w:rsidP="00BF31B5">
          <w:pPr>
            <w:pStyle w:val="TDC2"/>
            <w:ind w:left="216"/>
            <w:outlineLvl w:val="1"/>
          </w:pPr>
          <w:r>
            <w:t xml:space="preserve">4.2 Definición del Sistema  </w:t>
          </w:r>
          <w:r>
            <w:ptab w:relativeTo="margin" w:alignment="right" w:leader="dot"/>
          </w:r>
          <w:r w:rsidR="00736A5B">
            <w:t>66</w:t>
          </w:r>
        </w:p>
        <w:p w:rsidR="00F4261D" w:rsidRDefault="00F4261D" w:rsidP="00F4261D">
          <w:pPr>
            <w:pStyle w:val="TDC2"/>
            <w:ind w:left="216" w:firstLine="492"/>
            <w:outlineLvl w:val="1"/>
          </w:pPr>
          <w:r>
            <w:t xml:space="preserve">4.2.1 Objetivos del Sistema </w:t>
          </w:r>
          <w:r>
            <w:ptab w:relativeTo="margin" w:alignment="right" w:leader="dot"/>
          </w:r>
          <w:r w:rsidR="00736A5B">
            <w:t>66</w:t>
          </w:r>
        </w:p>
        <w:p w:rsidR="00F4261D" w:rsidRDefault="00F4261D" w:rsidP="00F4261D">
          <w:pPr>
            <w:pStyle w:val="TDC2"/>
            <w:ind w:left="216" w:firstLine="492"/>
            <w:outlineLvl w:val="1"/>
          </w:pPr>
          <w:r>
            <w:t>4.2.2 Restricciones del Sistema</w:t>
          </w:r>
          <w:r>
            <w:ptab w:relativeTo="margin" w:alignment="right" w:leader="dot"/>
          </w:r>
          <w:r w:rsidR="00736A5B">
            <w:t>66</w:t>
          </w:r>
        </w:p>
        <w:p w:rsidR="00F4261D" w:rsidRDefault="00F4261D" w:rsidP="00F4261D">
          <w:pPr>
            <w:pStyle w:val="TDC2"/>
            <w:ind w:left="216"/>
            <w:outlineLvl w:val="1"/>
          </w:pPr>
          <w:r>
            <w:t xml:space="preserve">4.3 Formulación del sistema  </w:t>
          </w:r>
          <w:r>
            <w:ptab w:relativeTo="margin" w:alignment="right" w:leader="dot"/>
          </w:r>
          <w:r w:rsidR="00662277">
            <w:t>70</w:t>
          </w:r>
        </w:p>
        <w:p w:rsidR="00F4261D" w:rsidRDefault="00F4261D" w:rsidP="00F4261D">
          <w:pPr>
            <w:pStyle w:val="TDC2"/>
            <w:ind w:left="216" w:firstLine="492"/>
            <w:outlineLvl w:val="1"/>
          </w:pPr>
          <w:r>
            <w:t xml:space="preserve">4.3.1 Variables del Sistema </w:t>
          </w:r>
          <w:r>
            <w:ptab w:relativeTo="margin" w:alignment="right" w:leader="dot"/>
          </w:r>
          <w:r w:rsidR="00662277">
            <w:t>70</w:t>
          </w:r>
        </w:p>
        <w:p w:rsidR="00F4261D" w:rsidRDefault="00F4261D" w:rsidP="00F4261D">
          <w:pPr>
            <w:pStyle w:val="TDC2"/>
            <w:ind w:left="216"/>
            <w:outlineLvl w:val="1"/>
          </w:pPr>
          <w:r>
            <w:t xml:space="preserve">4.4 Recolección de Datos </w:t>
          </w:r>
          <w:r>
            <w:ptab w:relativeTo="margin" w:alignment="right" w:leader="dot"/>
          </w:r>
          <w:r w:rsidR="00662277">
            <w:t>72</w:t>
          </w:r>
        </w:p>
        <w:p w:rsidR="00F4261D" w:rsidRDefault="00F4261D" w:rsidP="00F4261D">
          <w:pPr>
            <w:pStyle w:val="TDC2"/>
            <w:ind w:left="216" w:firstLine="492"/>
            <w:outlineLvl w:val="1"/>
          </w:pPr>
          <w:r>
            <w:t xml:space="preserve">4.4.1 Tiempos de Operación </w:t>
          </w:r>
          <w:r>
            <w:ptab w:relativeTo="margin" w:alignment="right" w:leader="dot"/>
          </w:r>
          <w:r w:rsidR="00662277">
            <w:t>72</w:t>
          </w:r>
        </w:p>
        <w:p w:rsidR="00F4261D" w:rsidRDefault="00F4261D" w:rsidP="00F4261D">
          <w:pPr>
            <w:pStyle w:val="TDC2"/>
            <w:ind w:left="216" w:firstLine="492"/>
            <w:outlineLvl w:val="1"/>
          </w:pPr>
          <w:r>
            <w:t xml:space="preserve">4.4.2 Tiempos de Paro </w:t>
          </w:r>
          <w:r>
            <w:ptab w:relativeTo="margin" w:alignment="right" w:leader="dot"/>
          </w:r>
          <w:r w:rsidR="00662277">
            <w:t>73</w:t>
          </w:r>
        </w:p>
        <w:p w:rsidR="00F4261D" w:rsidRDefault="00F4261D" w:rsidP="00F4261D">
          <w:pPr>
            <w:pStyle w:val="TDC2"/>
            <w:ind w:left="216" w:firstLine="492"/>
            <w:outlineLvl w:val="1"/>
          </w:pPr>
          <w:r>
            <w:t>4.4.3 Capacidades de Almacenamiento entre las Estaciones</w:t>
          </w:r>
          <w:r>
            <w:ptab w:relativeTo="margin" w:alignment="right" w:leader="dot"/>
          </w:r>
          <w:r w:rsidR="00662277">
            <w:t>73</w:t>
          </w:r>
        </w:p>
        <w:p w:rsidR="00F4261D" w:rsidRDefault="00F4261D" w:rsidP="00F4261D">
          <w:pPr>
            <w:pStyle w:val="TDC2"/>
            <w:ind w:left="216" w:firstLine="492"/>
            <w:outlineLvl w:val="1"/>
          </w:pPr>
          <w:r>
            <w:t>4.4.3 Distancias de Recorridos y Tiempos</w:t>
          </w:r>
          <w:r>
            <w:ptab w:relativeTo="margin" w:alignment="right" w:leader="dot"/>
          </w:r>
          <w:r w:rsidR="00662277">
            <w:t>74</w:t>
          </w:r>
        </w:p>
        <w:p w:rsidR="00F4261D" w:rsidRDefault="00F4261D" w:rsidP="00F4261D">
          <w:pPr>
            <w:pStyle w:val="TDC2"/>
            <w:ind w:left="216" w:firstLine="492"/>
            <w:outlineLvl w:val="1"/>
          </w:pPr>
          <w:r>
            <w:t>4.4.4 Determinación de distribuciones</w:t>
          </w:r>
          <w:r>
            <w:ptab w:relativeTo="margin" w:alignment="right" w:leader="dot"/>
          </w:r>
          <w:r w:rsidR="00662277">
            <w:t>75</w:t>
          </w:r>
        </w:p>
        <w:p w:rsidR="00F4261D" w:rsidRDefault="00F4261D" w:rsidP="00F4261D">
          <w:pPr>
            <w:pStyle w:val="TDC2"/>
            <w:outlineLvl w:val="1"/>
          </w:pPr>
          <w:r>
            <w:t>4.5 Codificación del Modelo</w:t>
          </w:r>
          <w:r>
            <w:ptab w:relativeTo="margin" w:alignment="right" w:leader="dot"/>
          </w:r>
          <w:r w:rsidR="00662277">
            <w:t>78</w:t>
          </w:r>
        </w:p>
        <w:p w:rsidR="00F4261D" w:rsidRDefault="00F4261D" w:rsidP="00F4261D">
          <w:pPr>
            <w:pStyle w:val="TDC2"/>
            <w:outlineLvl w:val="1"/>
          </w:pPr>
          <w:r>
            <w:t>4.5 Validación del Modelo</w:t>
          </w:r>
          <w:r>
            <w:ptab w:relativeTo="margin" w:alignment="right" w:leader="dot"/>
          </w:r>
          <w:r w:rsidR="00662277">
            <w:t>81</w:t>
          </w:r>
        </w:p>
        <w:p w:rsidR="00F4261D" w:rsidRDefault="00F4261D" w:rsidP="00F4261D">
          <w:pPr>
            <w:pStyle w:val="TDC2"/>
            <w:ind w:firstLine="488"/>
            <w:outlineLvl w:val="1"/>
          </w:pPr>
          <w:r>
            <w:t>4.5.1  Cálculo de Número de Réplicas</w:t>
          </w:r>
          <w:r>
            <w:ptab w:relativeTo="margin" w:alignment="right" w:leader="dot"/>
          </w:r>
          <w:r w:rsidR="00662277">
            <w:t>81</w:t>
          </w:r>
        </w:p>
        <w:p w:rsidR="00EE6DB6" w:rsidRDefault="00EE6DB6" w:rsidP="00EE6DB6">
          <w:pPr>
            <w:pStyle w:val="TDC2"/>
            <w:ind w:firstLine="488"/>
            <w:outlineLvl w:val="1"/>
          </w:pPr>
          <w:r>
            <w:lastRenderedPageBreak/>
            <w:t xml:space="preserve">4.5.2  Validación </w:t>
          </w:r>
          <w:r>
            <w:ptab w:relativeTo="margin" w:alignment="right" w:leader="dot"/>
          </w:r>
          <w:r w:rsidR="00662277">
            <w:t>83</w:t>
          </w:r>
        </w:p>
        <w:p w:rsidR="00EE6DB6" w:rsidRDefault="00EE6DB6" w:rsidP="00EE6DB6">
          <w:pPr>
            <w:pStyle w:val="TDC2"/>
            <w:ind w:left="440" w:firstLine="488"/>
            <w:outlineLvl w:val="1"/>
          </w:pPr>
          <w:r>
            <w:t>4.5.2 .1 Pruebas de Hipótesis sobre Varianzas Iguales</w:t>
          </w:r>
          <w:r>
            <w:ptab w:relativeTo="margin" w:alignment="right" w:leader="dot"/>
          </w:r>
          <w:r w:rsidR="00662277">
            <w:t>84</w:t>
          </w:r>
        </w:p>
        <w:p w:rsidR="00EE6DB6" w:rsidRDefault="00EE6DB6" w:rsidP="00EE6DB6">
          <w:pPr>
            <w:pStyle w:val="TDC2"/>
            <w:ind w:left="928"/>
            <w:outlineLvl w:val="1"/>
          </w:pPr>
          <w:r>
            <w:t>4.5.2 .1 Pruebas de Hipótesis sobre Medias Iguales</w:t>
          </w:r>
          <w:r>
            <w:ptab w:relativeTo="margin" w:alignment="right" w:leader="dot"/>
          </w:r>
          <w:r w:rsidR="00662277">
            <w:t>85</w:t>
          </w:r>
        </w:p>
        <w:p w:rsidR="00C9651F" w:rsidRPr="00C9651F" w:rsidRDefault="00C9651F" w:rsidP="00C9651F"/>
        <w:p w:rsidR="00F80029" w:rsidRDefault="00F80029" w:rsidP="00F80029">
          <w:pPr>
            <w:pStyle w:val="TDC1"/>
            <w:rPr>
              <w:b/>
            </w:rPr>
          </w:pPr>
          <w:r>
            <w:rPr>
              <w:b/>
            </w:rPr>
            <w:t>Capítulo 5  Análisis de Resultados de  la Simulación</w:t>
          </w:r>
          <w:r>
            <w:ptab w:relativeTo="margin" w:alignment="right" w:leader="dot"/>
          </w:r>
          <w:r w:rsidR="00662277">
            <w:rPr>
              <w:b/>
            </w:rPr>
            <w:t>88</w:t>
          </w:r>
        </w:p>
        <w:p w:rsidR="00F80029" w:rsidRDefault="00F80029" w:rsidP="00F80029">
          <w:pPr>
            <w:pStyle w:val="TDC2"/>
            <w:ind w:left="216"/>
            <w:outlineLvl w:val="1"/>
          </w:pPr>
          <w:r>
            <w:t xml:space="preserve">5.1 Análisis del Sistema Actual y Corrida Piloto </w:t>
          </w:r>
          <w:r>
            <w:ptab w:relativeTo="margin" w:alignment="right" w:leader="dot"/>
          </w:r>
          <w:r w:rsidR="00662277">
            <w:t>89</w:t>
          </w:r>
        </w:p>
        <w:p w:rsidR="00F80029" w:rsidRDefault="00F80029" w:rsidP="00F80029">
          <w:pPr>
            <w:pStyle w:val="TDC2"/>
            <w:ind w:left="216"/>
            <w:outlineLvl w:val="1"/>
          </w:pPr>
          <w:r>
            <w:t xml:space="preserve">5.2 Planteamiento de Alternativas de Mejora </w:t>
          </w:r>
          <w:r>
            <w:ptab w:relativeTo="margin" w:alignment="right" w:leader="dot"/>
          </w:r>
          <w:r w:rsidR="00662277">
            <w:t>90</w:t>
          </w:r>
        </w:p>
        <w:p w:rsidR="00F80029" w:rsidRDefault="00F80029" w:rsidP="00F80029">
          <w:pPr>
            <w:pStyle w:val="TDC2"/>
            <w:ind w:left="216"/>
            <w:outlineLvl w:val="1"/>
          </w:pPr>
          <w:r>
            <w:t xml:space="preserve">5.3 Análisis del Sistema Alternativo y Corrida Piloto </w:t>
          </w:r>
          <w:r>
            <w:ptab w:relativeTo="margin" w:alignment="right" w:leader="dot"/>
          </w:r>
          <w:r w:rsidR="00662277">
            <w:t>91</w:t>
          </w:r>
        </w:p>
        <w:p w:rsidR="00F80029" w:rsidRDefault="00F80029" w:rsidP="00F80029">
          <w:pPr>
            <w:pStyle w:val="TDC2"/>
            <w:ind w:left="216"/>
            <w:outlineLvl w:val="1"/>
          </w:pPr>
          <w:r>
            <w:t xml:space="preserve">5.4 Comparación y resultados entre los Modelos </w:t>
          </w:r>
          <w:r>
            <w:ptab w:relativeTo="margin" w:alignment="right" w:leader="dot"/>
          </w:r>
          <w:r w:rsidR="00662277">
            <w:t>91</w:t>
          </w:r>
        </w:p>
        <w:p w:rsidR="00F80029" w:rsidRDefault="00F80029" w:rsidP="00F80029">
          <w:pPr>
            <w:pStyle w:val="TDC2"/>
            <w:ind w:left="216"/>
            <w:outlineLvl w:val="1"/>
          </w:pPr>
          <w:r>
            <w:t>5.5 Propuesta de Mejora</w:t>
          </w:r>
          <w:r>
            <w:ptab w:relativeTo="margin" w:alignment="right" w:leader="dot"/>
          </w:r>
          <w:r w:rsidR="00662277">
            <w:t>92</w:t>
          </w:r>
        </w:p>
        <w:p w:rsidR="00F80029" w:rsidRDefault="00F80029" w:rsidP="00F80029">
          <w:pPr>
            <w:pStyle w:val="TDC2"/>
            <w:ind w:left="216"/>
            <w:outlineLvl w:val="1"/>
          </w:pPr>
          <w:r>
            <w:t>5.6 Análisis beneficio/ costo de la alternativa de mejora</w:t>
          </w:r>
          <w:r>
            <w:ptab w:relativeTo="margin" w:alignment="right" w:leader="dot"/>
          </w:r>
          <w:r w:rsidR="00662277">
            <w:t>93</w:t>
          </w:r>
        </w:p>
        <w:p w:rsidR="00F80029" w:rsidRDefault="00F80029" w:rsidP="00F80029">
          <w:pPr>
            <w:pStyle w:val="TDC2"/>
            <w:ind w:left="216"/>
            <w:outlineLvl w:val="1"/>
          </w:pPr>
          <w:r>
            <w:t>5.7 Resultados</w:t>
          </w:r>
          <w:r>
            <w:ptab w:relativeTo="margin" w:alignment="right" w:leader="dot"/>
          </w:r>
          <w:r w:rsidR="00662277">
            <w:t>97</w:t>
          </w:r>
        </w:p>
        <w:p w:rsidR="00C9651F" w:rsidRPr="00C9651F" w:rsidRDefault="00C9651F" w:rsidP="00C9651F"/>
        <w:p w:rsidR="00F80029" w:rsidRDefault="00F80029" w:rsidP="00F80029">
          <w:pPr>
            <w:pStyle w:val="TDC1"/>
          </w:pPr>
          <w:r>
            <w:rPr>
              <w:b/>
            </w:rPr>
            <w:t>Capítulo 6 Conclusiones y Recomendaciones</w:t>
          </w:r>
          <w:r>
            <w:ptab w:relativeTo="margin" w:alignment="right" w:leader="dot"/>
          </w:r>
          <w:r w:rsidR="005A6DD1">
            <w:rPr>
              <w:b/>
            </w:rPr>
            <w:t>9</w:t>
          </w:r>
          <w:r w:rsidR="00662277">
            <w:rPr>
              <w:b/>
            </w:rPr>
            <w:t>9</w:t>
          </w:r>
        </w:p>
        <w:p w:rsidR="00F80029" w:rsidRDefault="00F80029" w:rsidP="00F80029">
          <w:pPr>
            <w:pStyle w:val="TDC2"/>
            <w:ind w:left="216"/>
            <w:outlineLvl w:val="1"/>
          </w:pPr>
          <w:r>
            <w:t>6.1 Conclusiones</w:t>
          </w:r>
          <w:r>
            <w:ptab w:relativeTo="margin" w:alignment="right" w:leader="dot"/>
          </w:r>
          <w:r w:rsidR="00662277">
            <w:t>100</w:t>
          </w:r>
        </w:p>
        <w:p w:rsidR="00F80029" w:rsidRDefault="00F80029" w:rsidP="00F80029">
          <w:pPr>
            <w:pStyle w:val="TDC2"/>
            <w:ind w:left="216"/>
            <w:outlineLvl w:val="1"/>
          </w:pPr>
          <w:r>
            <w:t>6.2 Recomendaciones</w:t>
          </w:r>
          <w:r>
            <w:ptab w:relativeTo="margin" w:alignment="right" w:leader="dot"/>
          </w:r>
          <w:r w:rsidR="00662277">
            <w:t>101</w:t>
          </w:r>
        </w:p>
        <w:p w:rsidR="00C9651F" w:rsidRPr="00C9651F" w:rsidRDefault="00C9651F" w:rsidP="00C9651F"/>
        <w:p w:rsidR="00F80029" w:rsidRDefault="00F80029" w:rsidP="00F80029">
          <w:pPr>
            <w:pStyle w:val="TDC2"/>
            <w:ind w:left="0"/>
            <w:outlineLvl w:val="1"/>
          </w:pPr>
          <w:r w:rsidRPr="00F80029">
            <w:rPr>
              <w:b/>
            </w:rPr>
            <w:t>Fuentes</w:t>
          </w:r>
          <w:r w:rsidR="00C9651F">
            <w:rPr>
              <w:b/>
            </w:rPr>
            <w:t xml:space="preserve"> Bibliográficas</w:t>
          </w:r>
          <w:r>
            <w:ptab w:relativeTo="margin" w:alignment="right" w:leader="dot"/>
          </w:r>
          <w:r w:rsidR="00662277">
            <w:t>102</w:t>
          </w:r>
        </w:p>
        <w:p w:rsidR="00F80029" w:rsidRPr="00F80029" w:rsidRDefault="00F80029" w:rsidP="00F80029">
          <w:pPr>
            <w:pStyle w:val="TDC2"/>
            <w:ind w:left="0"/>
            <w:outlineLvl w:val="1"/>
            <w:rPr>
              <w:b/>
            </w:rPr>
          </w:pPr>
          <w:r w:rsidRPr="00F80029">
            <w:rPr>
              <w:b/>
            </w:rPr>
            <w:t>Anexos</w:t>
          </w:r>
        </w:p>
        <w:p w:rsidR="00F80029" w:rsidRDefault="00F80029" w:rsidP="00F80029">
          <w:pPr>
            <w:pStyle w:val="TDC2"/>
            <w:ind w:left="0"/>
            <w:outlineLvl w:val="1"/>
          </w:pPr>
          <w:r>
            <w:rPr>
              <w:b/>
            </w:rPr>
            <w:t xml:space="preserve">Anexo A </w:t>
          </w:r>
          <w:r w:rsidRPr="007E30AF">
            <w:t>Recolección de Tiempos de Operación</w:t>
          </w:r>
          <w:r>
            <w:rPr>
              <w:b/>
            </w:rPr>
            <w:t xml:space="preserve"> </w:t>
          </w:r>
          <w:r>
            <w:ptab w:relativeTo="margin" w:alignment="right" w:leader="dot"/>
          </w:r>
          <w:r w:rsidR="00662277">
            <w:t>103</w:t>
          </w:r>
        </w:p>
        <w:p w:rsidR="00F80029" w:rsidRDefault="00F80029" w:rsidP="00F80029">
          <w:pPr>
            <w:pStyle w:val="TDC2"/>
            <w:ind w:left="0"/>
            <w:outlineLvl w:val="1"/>
          </w:pPr>
          <w:r>
            <w:rPr>
              <w:b/>
            </w:rPr>
            <w:t xml:space="preserve">Anexo B </w:t>
          </w:r>
          <w:r w:rsidRPr="007E30AF">
            <w:t>Codificación del Modelo en el Software ProModel</w:t>
          </w:r>
          <w:r>
            <w:ptab w:relativeTo="margin" w:alignment="right" w:leader="dot"/>
          </w:r>
          <w:r w:rsidR="00662277">
            <w:t>134</w:t>
          </w:r>
        </w:p>
        <w:p w:rsidR="00F80029" w:rsidRDefault="00F80029" w:rsidP="00F80029">
          <w:pPr>
            <w:pStyle w:val="TDC2"/>
            <w:ind w:left="0"/>
            <w:outlineLvl w:val="1"/>
          </w:pPr>
          <w:r>
            <w:rPr>
              <w:b/>
            </w:rPr>
            <w:t xml:space="preserve">Anexo C </w:t>
          </w:r>
          <w:r w:rsidRPr="007E30AF">
            <w:t>Resultados de la Simulación en ProModel  Proceso Actual</w:t>
          </w:r>
          <w:r>
            <w:ptab w:relativeTo="margin" w:alignment="right" w:leader="dot"/>
          </w:r>
          <w:r w:rsidR="00662277">
            <w:t>182</w:t>
          </w:r>
        </w:p>
        <w:p w:rsidR="00F80029" w:rsidRDefault="00F80029" w:rsidP="00F80029">
          <w:pPr>
            <w:pStyle w:val="TDC2"/>
            <w:ind w:left="0"/>
            <w:outlineLvl w:val="1"/>
          </w:pPr>
          <w:r>
            <w:rPr>
              <w:b/>
            </w:rPr>
            <w:t>An</w:t>
          </w:r>
          <w:r w:rsidR="000451B5">
            <w:rPr>
              <w:b/>
            </w:rPr>
            <w:t xml:space="preserve">exo D </w:t>
          </w:r>
          <w:r w:rsidR="000451B5" w:rsidRPr="007E30AF">
            <w:t>Resultados</w:t>
          </w:r>
          <w:r w:rsidR="000451B5">
            <w:rPr>
              <w:b/>
            </w:rPr>
            <w:t xml:space="preserve"> </w:t>
          </w:r>
          <w:r w:rsidR="000451B5" w:rsidRPr="007E30AF">
            <w:t>de Simulación e</w:t>
          </w:r>
          <w:r w:rsidRPr="007E30AF">
            <w:t>n ProModel Proceso Alternativo</w:t>
          </w:r>
          <w:r>
            <w:ptab w:relativeTo="margin" w:alignment="right" w:leader="dot"/>
          </w:r>
          <w:r w:rsidR="005A6DD1">
            <w:t>18</w:t>
          </w:r>
          <w:r w:rsidR="00EB49A0">
            <w:t>7</w:t>
          </w:r>
        </w:p>
        <w:p w:rsidR="00C62E4B" w:rsidRPr="00F80029" w:rsidRDefault="0062702B" w:rsidP="00F80029"/>
      </w:sdtContent>
    </w:sdt>
    <w:p w:rsidR="002A66CC" w:rsidRDefault="002A66CC" w:rsidP="002F5785">
      <w:pPr>
        <w:pStyle w:val="Prrafodelista1"/>
        <w:spacing w:after="0" w:line="360" w:lineRule="auto"/>
        <w:ind w:left="0"/>
        <w:jc w:val="both"/>
        <w:rPr>
          <w:rFonts w:ascii="Arial" w:hAnsi="Arial" w:cs="Arial"/>
          <w:b/>
          <w:sz w:val="20"/>
          <w:szCs w:val="20"/>
          <w:lang w:val="es-ES"/>
        </w:rPr>
      </w:pPr>
    </w:p>
    <w:p w:rsidR="002A66CC" w:rsidRDefault="002A66CC" w:rsidP="002F5785">
      <w:pPr>
        <w:pStyle w:val="Prrafodelista1"/>
        <w:spacing w:after="0" w:line="360" w:lineRule="auto"/>
        <w:ind w:left="0"/>
        <w:jc w:val="both"/>
        <w:rPr>
          <w:rFonts w:ascii="Arial" w:hAnsi="Arial" w:cs="Arial"/>
          <w:b/>
          <w:sz w:val="20"/>
          <w:szCs w:val="20"/>
          <w:lang w:val="es-ES"/>
        </w:rPr>
      </w:pPr>
    </w:p>
    <w:p w:rsidR="002A66CC" w:rsidRDefault="002A66CC" w:rsidP="002F5785">
      <w:pPr>
        <w:pStyle w:val="Prrafodelista1"/>
        <w:spacing w:after="0" w:line="360" w:lineRule="auto"/>
        <w:ind w:left="0"/>
        <w:jc w:val="both"/>
        <w:rPr>
          <w:rFonts w:ascii="Arial" w:hAnsi="Arial" w:cs="Arial"/>
          <w:sz w:val="20"/>
          <w:szCs w:val="20"/>
        </w:rPr>
      </w:pPr>
    </w:p>
    <w:p w:rsidR="002F5785" w:rsidRDefault="00CF183B" w:rsidP="00132FED">
      <w:pPr>
        <w:spacing w:after="0"/>
        <w:jc w:val="center"/>
        <w:rPr>
          <w:rFonts w:ascii="Arial" w:hAnsi="Arial" w:cs="Arial"/>
          <w:b/>
          <w:sz w:val="24"/>
          <w:szCs w:val="24"/>
        </w:rPr>
      </w:pPr>
      <w:r>
        <w:rPr>
          <w:rFonts w:ascii="Arial" w:hAnsi="Arial" w:cs="Arial"/>
          <w:b/>
          <w:sz w:val="24"/>
          <w:szCs w:val="24"/>
        </w:rPr>
        <w:t>L</w:t>
      </w:r>
      <w:r w:rsidR="002F5785">
        <w:rPr>
          <w:rFonts w:ascii="Arial" w:hAnsi="Arial" w:cs="Arial"/>
          <w:b/>
          <w:sz w:val="24"/>
          <w:szCs w:val="24"/>
        </w:rPr>
        <w:t>ISTA DE TABLAS</w:t>
      </w:r>
    </w:p>
    <w:p w:rsidR="005D65E7" w:rsidRDefault="005D65E7" w:rsidP="005D02AA">
      <w:pPr>
        <w:spacing w:after="0"/>
        <w:jc w:val="center"/>
        <w:rPr>
          <w:rFonts w:ascii="Arial" w:hAnsi="Arial" w:cs="Arial"/>
          <w:b/>
          <w:sz w:val="24"/>
          <w:szCs w:val="24"/>
        </w:rPr>
      </w:pPr>
    </w:p>
    <w:p w:rsidR="00CF183B" w:rsidRPr="00132FED" w:rsidRDefault="002D2FF9" w:rsidP="00132FED">
      <w:pPr>
        <w:spacing w:after="0" w:line="360" w:lineRule="auto"/>
        <w:rPr>
          <w:rFonts w:asciiTheme="minorHAnsi" w:hAnsiTheme="minorHAnsi" w:cs="Arial"/>
          <w:b/>
          <w:color w:val="0D0D0D"/>
        </w:rPr>
      </w:pPr>
      <w:r w:rsidRPr="00132FED">
        <w:rPr>
          <w:rFonts w:asciiTheme="minorHAnsi" w:hAnsiTheme="minorHAnsi" w:cs="Arial"/>
          <w:b/>
          <w:color w:val="0D0D0D"/>
        </w:rPr>
        <w:t>Capitulo  4</w:t>
      </w:r>
    </w:p>
    <w:p w:rsidR="00CF183B" w:rsidRPr="00132FED" w:rsidRDefault="000D6626" w:rsidP="0086136B">
      <w:pPr>
        <w:tabs>
          <w:tab w:val="left" w:leader="dot" w:pos="8505"/>
        </w:tabs>
        <w:spacing w:line="360" w:lineRule="auto"/>
        <w:jc w:val="both"/>
        <w:rPr>
          <w:rFonts w:asciiTheme="minorHAnsi" w:hAnsiTheme="minorHAnsi" w:cs="Arial"/>
        </w:rPr>
      </w:pPr>
      <w:r w:rsidRPr="00132FED">
        <w:rPr>
          <w:rFonts w:asciiTheme="minorHAnsi" w:hAnsiTheme="minorHAnsi" w:cs="Arial"/>
        </w:rPr>
        <w:t>Tabla 4.1</w:t>
      </w:r>
      <w:r w:rsidR="00892F17">
        <w:rPr>
          <w:rFonts w:asciiTheme="minorHAnsi" w:hAnsiTheme="minorHAnsi" w:cs="Arial"/>
        </w:rPr>
        <w:t>.</w:t>
      </w:r>
      <w:r w:rsidRPr="00132FED">
        <w:rPr>
          <w:rFonts w:asciiTheme="minorHAnsi" w:hAnsiTheme="minorHAnsi" w:cs="Arial"/>
        </w:rPr>
        <w:t xml:space="preserve"> Codificación de Estaciones de T</w:t>
      </w:r>
      <w:r w:rsidR="00CF183B" w:rsidRPr="00132FED">
        <w:rPr>
          <w:rFonts w:asciiTheme="minorHAnsi" w:hAnsiTheme="minorHAnsi" w:cs="Arial"/>
        </w:rPr>
        <w:t>rabajo</w:t>
      </w:r>
      <w:r w:rsidR="00CF183B" w:rsidRPr="00132FED">
        <w:rPr>
          <w:rFonts w:asciiTheme="minorHAnsi" w:hAnsiTheme="minorHAnsi" w:cs="Arial"/>
        </w:rPr>
        <w:tab/>
      </w:r>
      <w:r w:rsidR="006E56C9">
        <w:rPr>
          <w:rFonts w:asciiTheme="minorHAnsi" w:hAnsiTheme="minorHAnsi" w:cs="Arial"/>
        </w:rPr>
        <w:t>52</w:t>
      </w:r>
    </w:p>
    <w:p w:rsidR="00CF183B" w:rsidRPr="00132FED" w:rsidRDefault="00CF183B" w:rsidP="0086136B">
      <w:pPr>
        <w:tabs>
          <w:tab w:val="left" w:leader="dot" w:pos="8505"/>
        </w:tabs>
        <w:spacing w:line="360" w:lineRule="auto"/>
        <w:jc w:val="both"/>
        <w:rPr>
          <w:rFonts w:asciiTheme="minorHAnsi" w:hAnsiTheme="minorHAnsi" w:cs="Arial"/>
        </w:rPr>
      </w:pPr>
      <w:r w:rsidRPr="00132FED">
        <w:rPr>
          <w:rFonts w:asciiTheme="minorHAnsi" w:hAnsiTheme="minorHAnsi" w:cs="Arial"/>
        </w:rPr>
        <w:t>Tabla 4</w:t>
      </w:r>
      <w:r w:rsidR="000D6626" w:rsidRPr="00132FED">
        <w:rPr>
          <w:rFonts w:asciiTheme="minorHAnsi" w:hAnsiTheme="minorHAnsi" w:cs="Arial"/>
        </w:rPr>
        <w:t>.2</w:t>
      </w:r>
      <w:r w:rsidR="00892F17">
        <w:rPr>
          <w:rFonts w:asciiTheme="minorHAnsi" w:hAnsiTheme="minorHAnsi" w:cs="Arial"/>
        </w:rPr>
        <w:t>.</w:t>
      </w:r>
      <w:r w:rsidR="000D6626" w:rsidRPr="00132FED">
        <w:rPr>
          <w:rFonts w:asciiTheme="minorHAnsi" w:hAnsiTheme="minorHAnsi" w:cs="Arial"/>
        </w:rPr>
        <w:t xml:space="preserve"> Relación de P</w:t>
      </w:r>
      <w:r w:rsidR="002D2FF9" w:rsidRPr="00132FED">
        <w:rPr>
          <w:rFonts w:asciiTheme="minorHAnsi" w:hAnsiTheme="minorHAnsi" w:cs="Arial"/>
        </w:rPr>
        <w:t xml:space="preserve">ersonal </w:t>
      </w:r>
      <w:r w:rsidR="000D6626" w:rsidRPr="00132FED">
        <w:rPr>
          <w:rFonts w:asciiTheme="minorHAnsi" w:hAnsiTheme="minorHAnsi" w:cs="Arial"/>
        </w:rPr>
        <w:t>en P</w:t>
      </w:r>
      <w:r w:rsidRPr="00132FED">
        <w:rPr>
          <w:rFonts w:asciiTheme="minorHAnsi" w:hAnsiTheme="minorHAnsi" w:cs="Arial"/>
        </w:rPr>
        <w:t>lanta</w:t>
      </w:r>
      <w:r w:rsidR="0086136B">
        <w:rPr>
          <w:rFonts w:asciiTheme="minorHAnsi" w:hAnsiTheme="minorHAnsi" w:cs="Arial"/>
        </w:rPr>
        <w:tab/>
      </w:r>
      <w:r w:rsidR="006E56C9">
        <w:rPr>
          <w:rFonts w:asciiTheme="minorHAnsi" w:hAnsiTheme="minorHAnsi" w:cs="Arial"/>
        </w:rPr>
        <w:t>56</w:t>
      </w:r>
    </w:p>
    <w:p w:rsidR="00CF183B" w:rsidRPr="00132FED" w:rsidRDefault="00CF183B" w:rsidP="0086136B">
      <w:pPr>
        <w:tabs>
          <w:tab w:val="left" w:leader="dot" w:pos="8505"/>
        </w:tabs>
        <w:spacing w:line="360" w:lineRule="auto"/>
        <w:jc w:val="both"/>
        <w:rPr>
          <w:rFonts w:asciiTheme="minorHAnsi" w:hAnsiTheme="minorHAnsi" w:cs="Arial"/>
        </w:rPr>
      </w:pPr>
      <w:r w:rsidRPr="00132FED">
        <w:rPr>
          <w:rFonts w:asciiTheme="minorHAnsi" w:hAnsiTheme="minorHAnsi" w:cs="Arial"/>
        </w:rPr>
        <w:t>Tabla 4.3</w:t>
      </w:r>
      <w:r w:rsidR="00892F17">
        <w:rPr>
          <w:rFonts w:asciiTheme="minorHAnsi" w:hAnsiTheme="minorHAnsi" w:cs="Arial"/>
        </w:rPr>
        <w:t>.</w:t>
      </w:r>
      <w:r w:rsidRPr="00132FED">
        <w:rPr>
          <w:rFonts w:asciiTheme="minorHAnsi" w:hAnsiTheme="minorHAnsi" w:cs="Arial"/>
        </w:rPr>
        <w:t xml:space="preserve"> Modelos mofle Regular Universal</w:t>
      </w:r>
      <w:r w:rsidR="0086136B">
        <w:rPr>
          <w:rFonts w:asciiTheme="minorHAnsi" w:hAnsiTheme="minorHAnsi" w:cs="Arial"/>
        </w:rPr>
        <w:tab/>
      </w:r>
      <w:r w:rsidR="006E56C9">
        <w:rPr>
          <w:rFonts w:asciiTheme="minorHAnsi" w:hAnsiTheme="minorHAnsi" w:cs="Arial"/>
        </w:rPr>
        <w:t>66</w:t>
      </w:r>
    </w:p>
    <w:p w:rsidR="00CF183B" w:rsidRPr="00132FED" w:rsidRDefault="00CF183B" w:rsidP="0086136B">
      <w:pPr>
        <w:tabs>
          <w:tab w:val="left" w:leader="dot" w:pos="8505"/>
        </w:tabs>
        <w:spacing w:line="360" w:lineRule="auto"/>
        <w:jc w:val="both"/>
        <w:rPr>
          <w:rFonts w:asciiTheme="minorHAnsi" w:hAnsiTheme="minorHAnsi" w:cs="Arial"/>
        </w:rPr>
      </w:pPr>
      <w:r w:rsidRPr="00132FED">
        <w:rPr>
          <w:rFonts w:asciiTheme="minorHAnsi" w:hAnsiTheme="minorHAnsi" w:cs="Arial"/>
        </w:rPr>
        <w:t xml:space="preserve"> Tabla 4.4</w:t>
      </w:r>
      <w:r w:rsidR="00892F17">
        <w:rPr>
          <w:rFonts w:asciiTheme="minorHAnsi" w:hAnsiTheme="minorHAnsi" w:cs="Arial"/>
        </w:rPr>
        <w:t>.</w:t>
      </w:r>
      <w:r w:rsidRPr="00132FED">
        <w:rPr>
          <w:rFonts w:asciiTheme="minorHAnsi" w:hAnsiTheme="minorHAnsi" w:cs="Arial"/>
        </w:rPr>
        <w:t xml:space="preserve"> Modelos  Mofle Regular Universal Origina</w:t>
      </w:r>
      <w:r w:rsidR="0086136B">
        <w:rPr>
          <w:rFonts w:asciiTheme="minorHAnsi" w:hAnsiTheme="minorHAnsi" w:cs="Arial"/>
        </w:rPr>
        <w:tab/>
      </w:r>
      <w:r w:rsidR="006E56C9">
        <w:rPr>
          <w:rFonts w:asciiTheme="minorHAnsi" w:hAnsiTheme="minorHAnsi" w:cs="Arial"/>
        </w:rPr>
        <w:t>67</w:t>
      </w:r>
    </w:p>
    <w:p w:rsidR="00CF183B" w:rsidRPr="00132FED" w:rsidRDefault="00CF183B" w:rsidP="0086136B">
      <w:pPr>
        <w:tabs>
          <w:tab w:val="left" w:leader="dot" w:pos="8505"/>
        </w:tabs>
        <w:spacing w:line="360" w:lineRule="auto"/>
        <w:jc w:val="both"/>
        <w:rPr>
          <w:rFonts w:asciiTheme="minorHAnsi" w:hAnsiTheme="minorHAnsi" w:cs="Arial"/>
        </w:rPr>
      </w:pPr>
      <w:r w:rsidRPr="00132FED">
        <w:rPr>
          <w:rFonts w:asciiTheme="minorHAnsi" w:hAnsiTheme="minorHAnsi" w:cs="Arial"/>
        </w:rPr>
        <w:t>Tabla 4.5</w:t>
      </w:r>
      <w:r w:rsidR="00892F17">
        <w:rPr>
          <w:rFonts w:asciiTheme="minorHAnsi" w:hAnsiTheme="minorHAnsi" w:cs="Arial"/>
        </w:rPr>
        <w:t>.</w:t>
      </w:r>
      <w:r w:rsidRPr="00132FED">
        <w:rPr>
          <w:rFonts w:asciiTheme="minorHAnsi" w:hAnsiTheme="minorHAnsi" w:cs="Arial"/>
        </w:rPr>
        <w:t xml:space="preserve"> Modelos con mayor Porcentaje de </w:t>
      </w:r>
      <w:r w:rsidR="000D6626" w:rsidRPr="00132FED">
        <w:rPr>
          <w:rFonts w:asciiTheme="minorHAnsi" w:hAnsiTheme="minorHAnsi" w:cs="Arial"/>
        </w:rPr>
        <w:t>P</w:t>
      </w:r>
      <w:r w:rsidRPr="00132FED">
        <w:rPr>
          <w:rFonts w:asciiTheme="minorHAnsi" w:hAnsiTheme="minorHAnsi" w:cs="Arial"/>
        </w:rPr>
        <w:t>roducción</w:t>
      </w:r>
      <w:r w:rsidR="0086136B">
        <w:rPr>
          <w:rFonts w:asciiTheme="minorHAnsi" w:hAnsiTheme="minorHAnsi" w:cs="Arial"/>
        </w:rPr>
        <w:tab/>
      </w:r>
      <w:r w:rsidR="006E56C9">
        <w:rPr>
          <w:rFonts w:asciiTheme="minorHAnsi" w:hAnsiTheme="minorHAnsi" w:cs="Arial"/>
        </w:rPr>
        <w:t>69</w:t>
      </w:r>
    </w:p>
    <w:p w:rsidR="00CF183B" w:rsidRPr="00132FED" w:rsidRDefault="00CF183B" w:rsidP="0086136B">
      <w:pPr>
        <w:tabs>
          <w:tab w:val="left" w:leader="dot" w:pos="8505"/>
        </w:tabs>
        <w:spacing w:line="360" w:lineRule="auto"/>
        <w:jc w:val="both"/>
        <w:rPr>
          <w:rFonts w:asciiTheme="minorHAnsi" w:hAnsiTheme="minorHAnsi" w:cs="Arial"/>
        </w:rPr>
      </w:pPr>
      <w:r w:rsidRPr="00132FED">
        <w:rPr>
          <w:rFonts w:asciiTheme="minorHAnsi" w:hAnsiTheme="minorHAnsi" w:cs="Arial"/>
        </w:rPr>
        <w:t>Tabla</w:t>
      </w:r>
      <w:r w:rsidR="000D6626" w:rsidRPr="00132FED">
        <w:rPr>
          <w:rFonts w:asciiTheme="minorHAnsi" w:hAnsiTheme="minorHAnsi" w:cs="Arial"/>
        </w:rPr>
        <w:t xml:space="preserve"> 4.6</w:t>
      </w:r>
      <w:r w:rsidR="00892F17">
        <w:rPr>
          <w:rFonts w:asciiTheme="minorHAnsi" w:hAnsiTheme="minorHAnsi" w:cs="Arial"/>
        </w:rPr>
        <w:t>.</w:t>
      </w:r>
      <w:r w:rsidR="000D6626" w:rsidRPr="00132FED">
        <w:rPr>
          <w:rFonts w:asciiTheme="minorHAnsi" w:hAnsiTheme="minorHAnsi" w:cs="Arial"/>
        </w:rPr>
        <w:t xml:space="preserve">  Horarios de Trabajo en P</w:t>
      </w:r>
      <w:r w:rsidRPr="00132FED">
        <w:rPr>
          <w:rFonts w:asciiTheme="minorHAnsi" w:hAnsiTheme="minorHAnsi" w:cs="Arial"/>
        </w:rPr>
        <w:t>lanta</w:t>
      </w:r>
      <w:r w:rsidR="0086136B">
        <w:rPr>
          <w:rFonts w:asciiTheme="minorHAnsi" w:hAnsiTheme="minorHAnsi" w:cs="Arial"/>
        </w:rPr>
        <w:tab/>
      </w:r>
      <w:r w:rsidR="006E56C9">
        <w:rPr>
          <w:rFonts w:asciiTheme="minorHAnsi" w:hAnsiTheme="minorHAnsi" w:cs="Arial"/>
        </w:rPr>
        <w:t>70</w:t>
      </w:r>
    </w:p>
    <w:p w:rsidR="00CF183B" w:rsidRPr="00132FED" w:rsidRDefault="000D6626" w:rsidP="0086136B">
      <w:pPr>
        <w:tabs>
          <w:tab w:val="left" w:leader="dot" w:pos="8505"/>
        </w:tabs>
        <w:spacing w:line="360" w:lineRule="auto"/>
        <w:jc w:val="both"/>
        <w:rPr>
          <w:rFonts w:asciiTheme="minorHAnsi" w:hAnsiTheme="minorHAnsi" w:cs="Arial"/>
        </w:rPr>
      </w:pPr>
      <w:r w:rsidRPr="00132FED">
        <w:rPr>
          <w:rFonts w:asciiTheme="minorHAnsi" w:hAnsiTheme="minorHAnsi" w:cs="Arial"/>
        </w:rPr>
        <w:t>Tabla 4.7</w:t>
      </w:r>
      <w:r w:rsidR="00892F17">
        <w:rPr>
          <w:rFonts w:asciiTheme="minorHAnsi" w:hAnsiTheme="minorHAnsi" w:cs="Arial"/>
        </w:rPr>
        <w:t>.</w:t>
      </w:r>
      <w:r w:rsidRPr="00132FED">
        <w:rPr>
          <w:rFonts w:asciiTheme="minorHAnsi" w:hAnsiTheme="minorHAnsi" w:cs="Arial"/>
        </w:rPr>
        <w:t xml:space="preserve"> Relación de Break en las E</w:t>
      </w:r>
      <w:r w:rsidR="00CF183B" w:rsidRPr="00132FED">
        <w:rPr>
          <w:rFonts w:asciiTheme="minorHAnsi" w:hAnsiTheme="minorHAnsi" w:cs="Arial"/>
        </w:rPr>
        <w:t>staciones</w:t>
      </w:r>
      <w:r w:rsidR="0086136B">
        <w:rPr>
          <w:rFonts w:asciiTheme="minorHAnsi" w:hAnsiTheme="minorHAnsi" w:cs="Arial"/>
        </w:rPr>
        <w:tab/>
      </w:r>
      <w:r w:rsidR="006E56C9">
        <w:rPr>
          <w:rFonts w:asciiTheme="minorHAnsi" w:hAnsiTheme="minorHAnsi" w:cs="Arial"/>
        </w:rPr>
        <w:t>71</w:t>
      </w:r>
    </w:p>
    <w:p w:rsidR="00CF183B" w:rsidRPr="00132FED" w:rsidRDefault="00CF183B" w:rsidP="0086136B">
      <w:pPr>
        <w:tabs>
          <w:tab w:val="left" w:leader="dot" w:pos="8505"/>
        </w:tabs>
        <w:spacing w:line="360" w:lineRule="auto"/>
        <w:jc w:val="both"/>
        <w:rPr>
          <w:rFonts w:asciiTheme="minorHAnsi" w:hAnsiTheme="minorHAnsi" w:cs="Arial"/>
        </w:rPr>
      </w:pPr>
      <w:r w:rsidRPr="00132FED">
        <w:rPr>
          <w:rFonts w:asciiTheme="minorHAnsi" w:hAnsiTheme="minorHAnsi" w:cs="Arial"/>
        </w:rPr>
        <w:t>Tabla 4.8</w:t>
      </w:r>
      <w:r w:rsidR="00892F17">
        <w:rPr>
          <w:rFonts w:asciiTheme="minorHAnsi" w:hAnsiTheme="minorHAnsi" w:cs="Arial"/>
        </w:rPr>
        <w:t>.</w:t>
      </w:r>
      <w:r w:rsidRPr="00132FED">
        <w:rPr>
          <w:rFonts w:asciiTheme="minorHAnsi" w:hAnsiTheme="minorHAnsi" w:cs="Arial"/>
        </w:rPr>
        <w:t xml:space="preserve"> Tiempos de Setup en Estaciones de Trabajo</w:t>
      </w:r>
      <w:r w:rsidR="0086136B">
        <w:rPr>
          <w:rFonts w:asciiTheme="minorHAnsi" w:hAnsiTheme="minorHAnsi" w:cs="Arial"/>
        </w:rPr>
        <w:tab/>
      </w:r>
      <w:r w:rsidR="006E56C9">
        <w:rPr>
          <w:rFonts w:asciiTheme="minorHAnsi" w:hAnsiTheme="minorHAnsi" w:cs="Arial"/>
        </w:rPr>
        <w:t>73</w:t>
      </w:r>
    </w:p>
    <w:p w:rsidR="00CF183B" w:rsidRPr="00132FED" w:rsidRDefault="000D6626" w:rsidP="0086136B">
      <w:pPr>
        <w:tabs>
          <w:tab w:val="left" w:leader="dot" w:pos="8505"/>
        </w:tabs>
        <w:spacing w:line="360" w:lineRule="auto"/>
        <w:jc w:val="both"/>
        <w:rPr>
          <w:rFonts w:asciiTheme="minorHAnsi" w:hAnsiTheme="minorHAnsi" w:cs="Arial"/>
        </w:rPr>
      </w:pPr>
      <w:r w:rsidRPr="00132FED">
        <w:rPr>
          <w:rFonts w:asciiTheme="minorHAnsi" w:hAnsiTheme="minorHAnsi" w:cs="Arial"/>
        </w:rPr>
        <w:t>Tabla 4.9</w:t>
      </w:r>
      <w:r w:rsidR="00892F17">
        <w:rPr>
          <w:rFonts w:asciiTheme="minorHAnsi" w:hAnsiTheme="minorHAnsi" w:cs="Arial"/>
        </w:rPr>
        <w:t>.</w:t>
      </w:r>
      <w:r w:rsidRPr="00132FED">
        <w:rPr>
          <w:rFonts w:asciiTheme="minorHAnsi" w:hAnsiTheme="minorHAnsi" w:cs="Arial"/>
        </w:rPr>
        <w:t xml:space="preserve">  Almacenes en Proceso de las E</w:t>
      </w:r>
      <w:r w:rsidR="00CF183B" w:rsidRPr="00132FED">
        <w:rPr>
          <w:rFonts w:asciiTheme="minorHAnsi" w:hAnsiTheme="minorHAnsi" w:cs="Arial"/>
        </w:rPr>
        <w:t>staciones de Trabajo</w:t>
      </w:r>
      <w:r w:rsidR="0086136B">
        <w:rPr>
          <w:rFonts w:asciiTheme="minorHAnsi" w:hAnsiTheme="minorHAnsi" w:cs="Arial"/>
        </w:rPr>
        <w:tab/>
      </w:r>
      <w:r w:rsidR="006E56C9">
        <w:rPr>
          <w:rFonts w:asciiTheme="minorHAnsi" w:hAnsiTheme="minorHAnsi" w:cs="Arial"/>
        </w:rPr>
        <w:t>74</w:t>
      </w:r>
    </w:p>
    <w:p w:rsidR="00CF183B" w:rsidRPr="00132FED" w:rsidRDefault="00CF183B" w:rsidP="0086136B">
      <w:pPr>
        <w:tabs>
          <w:tab w:val="left" w:leader="dot" w:pos="8505"/>
        </w:tabs>
        <w:spacing w:line="360" w:lineRule="auto"/>
        <w:jc w:val="both"/>
        <w:rPr>
          <w:rFonts w:asciiTheme="minorHAnsi" w:hAnsiTheme="minorHAnsi" w:cs="Arial"/>
        </w:rPr>
      </w:pPr>
      <w:r w:rsidRPr="00132FED">
        <w:rPr>
          <w:rFonts w:asciiTheme="minorHAnsi" w:hAnsiTheme="minorHAnsi" w:cs="Arial"/>
        </w:rPr>
        <w:t>Tabla 4.10</w:t>
      </w:r>
      <w:r w:rsidR="00892F17">
        <w:rPr>
          <w:rFonts w:asciiTheme="minorHAnsi" w:hAnsiTheme="minorHAnsi" w:cs="Arial"/>
        </w:rPr>
        <w:t>.</w:t>
      </w:r>
      <w:r w:rsidRPr="00132FED">
        <w:rPr>
          <w:rFonts w:asciiTheme="minorHAnsi" w:hAnsiTheme="minorHAnsi" w:cs="Arial"/>
        </w:rPr>
        <w:t xml:space="preserve"> Distancia de</w:t>
      </w:r>
      <w:r w:rsidR="000D6626" w:rsidRPr="00132FED">
        <w:rPr>
          <w:rFonts w:asciiTheme="minorHAnsi" w:hAnsiTheme="minorHAnsi" w:cs="Arial"/>
        </w:rPr>
        <w:t xml:space="preserve"> Recorrido entre E</w:t>
      </w:r>
      <w:r w:rsidRPr="00132FED">
        <w:rPr>
          <w:rFonts w:asciiTheme="minorHAnsi" w:hAnsiTheme="minorHAnsi" w:cs="Arial"/>
        </w:rPr>
        <w:t>staciones de Trabajo</w:t>
      </w:r>
      <w:r w:rsidR="0086136B">
        <w:rPr>
          <w:rFonts w:asciiTheme="minorHAnsi" w:hAnsiTheme="minorHAnsi" w:cs="Arial"/>
        </w:rPr>
        <w:tab/>
      </w:r>
      <w:r w:rsidR="006E56C9">
        <w:rPr>
          <w:rFonts w:asciiTheme="minorHAnsi" w:hAnsiTheme="minorHAnsi" w:cs="Arial"/>
        </w:rPr>
        <w:t>74</w:t>
      </w:r>
    </w:p>
    <w:p w:rsidR="00CF183B" w:rsidRPr="00132FED" w:rsidRDefault="00CF183B" w:rsidP="0086136B">
      <w:pPr>
        <w:tabs>
          <w:tab w:val="left" w:leader="dot" w:pos="8505"/>
        </w:tabs>
        <w:spacing w:line="360" w:lineRule="auto"/>
        <w:jc w:val="both"/>
        <w:rPr>
          <w:rFonts w:asciiTheme="minorHAnsi" w:hAnsiTheme="minorHAnsi" w:cs="Arial"/>
        </w:rPr>
      </w:pPr>
      <w:r w:rsidRPr="00132FED">
        <w:rPr>
          <w:rFonts w:asciiTheme="minorHAnsi" w:hAnsiTheme="minorHAnsi" w:cs="Arial"/>
        </w:rPr>
        <w:t>Tabla 4.11</w:t>
      </w:r>
      <w:r w:rsidR="00892F17">
        <w:rPr>
          <w:rFonts w:asciiTheme="minorHAnsi" w:hAnsiTheme="minorHAnsi" w:cs="Arial"/>
        </w:rPr>
        <w:t>.</w:t>
      </w:r>
      <w:r w:rsidRPr="00132FED">
        <w:rPr>
          <w:rFonts w:asciiTheme="minorHAnsi" w:hAnsiTheme="minorHAnsi" w:cs="Arial"/>
        </w:rPr>
        <w:t xml:space="preserve"> Resultados de la Determinación de Distribuciones</w:t>
      </w:r>
      <w:r w:rsidR="0086136B">
        <w:rPr>
          <w:rFonts w:asciiTheme="minorHAnsi" w:hAnsiTheme="minorHAnsi" w:cs="Arial"/>
        </w:rPr>
        <w:tab/>
      </w:r>
      <w:r w:rsidR="006E56C9">
        <w:rPr>
          <w:rFonts w:asciiTheme="minorHAnsi" w:hAnsiTheme="minorHAnsi" w:cs="Arial"/>
        </w:rPr>
        <w:t>76</w:t>
      </w:r>
    </w:p>
    <w:p w:rsidR="00CF183B" w:rsidRPr="00132FED" w:rsidRDefault="00CF183B" w:rsidP="0086136B">
      <w:pPr>
        <w:tabs>
          <w:tab w:val="left" w:leader="dot" w:pos="8505"/>
        </w:tabs>
        <w:spacing w:line="360" w:lineRule="auto"/>
        <w:jc w:val="both"/>
        <w:rPr>
          <w:rFonts w:asciiTheme="minorHAnsi" w:hAnsiTheme="minorHAnsi" w:cs="Arial"/>
        </w:rPr>
      </w:pPr>
      <w:r w:rsidRPr="00132FED">
        <w:rPr>
          <w:rFonts w:asciiTheme="minorHAnsi" w:hAnsiTheme="minorHAnsi" w:cs="Arial"/>
        </w:rPr>
        <w:t>Tabla 4.12</w:t>
      </w:r>
      <w:r w:rsidR="00892F17">
        <w:rPr>
          <w:rFonts w:asciiTheme="minorHAnsi" w:hAnsiTheme="minorHAnsi" w:cs="Arial"/>
        </w:rPr>
        <w:t>.</w:t>
      </w:r>
      <w:r w:rsidRPr="00132FED">
        <w:rPr>
          <w:rFonts w:asciiTheme="minorHAnsi" w:hAnsiTheme="minorHAnsi" w:cs="Arial"/>
        </w:rPr>
        <w:t xml:space="preserve"> Resultados de Simulaciones</w:t>
      </w:r>
      <w:r w:rsidR="0086136B">
        <w:rPr>
          <w:rFonts w:asciiTheme="minorHAnsi" w:hAnsiTheme="minorHAnsi" w:cs="Arial"/>
        </w:rPr>
        <w:tab/>
      </w:r>
      <w:r w:rsidR="006E56C9">
        <w:rPr>
          <w:rFonts w:asciiTheme="minorHAnsi" w:hAnsiTheme="minorHAnsi" w:cs="Arial"/>
        </w:rPr>
        <w:t>81</w:t>
      </w:r>
    </w:p>
    <w:p w:rsidR="00CF183B" w:rsidRPr="00132FED" w:rsidRDefault="00CF183B" w:rsidP="0086136B">
      <w:pPr>
        <w:tabs>
          <w:tab w:val="left" w:leader="dot" w:pos="8505"/>
        </w:tabs>
        <w:spacing w:line="360" w:lineRule="auto"/>
        <w:jc w:val="both"/>
        <w:rPr>
          <w:rFonts w:asciiTheme="minorHAnsi" w:hAnsiTheme="minorHAnsi" w:cs="Arial"/>
        </w:rPr>
      </w:pPr>
      <w:r w:rsidRPr="00132FED">
        <w:rPr>
          <w:rFonts w:asciiTheme="minorHAnsi" w:hAnsiTheme="minorHAnsi" w:cs="Arial"/>
        </w:rPr>
        <w:t>Tabla 4.13</w:t>
      </w:r>
      <w:r w:rsidR="00892F17">
        <w:rPr>
          <w:rFonts w:asciiTheme="minorHAnsi" w:hAnsiTheme="minorHAnsi" w:cs="Arial"/>
        </w:rPr>
        <w:t>.</w:t>
      </w:r>
      <w:r w:rsidRPr="00132FED">
        <w:rPr>
          <w:rFonts w:asciiTheme="minorHAnsi" w:hAnsiTheme="minorHAnsi" w:cs="Arial"/>
        </w:rPr>
        <w:t xml:space="preserve"> Resultado de Cálculos realizados en Excel</w:t>
      </w:r>
      <w:r w:rsidR="0086136B">
        <w:rPr>
          <w:rFonts w:asciiTheme="minorHAnsi" w:hAnsiTheme="minorHAnsi" w:cs="Arial"/>
        </w:rPr>
        <w:tab/>
      </w:r>
      <w:r w:rsidR="006E56C9">
        <w:rPr>
          <w:rFonts w:asciiTheme="minorHAnsi" w:hAnsiTheme="minorHAnsi" w:cs="Arial"/>
        </w:rPr>
        <w:t>83</w:t>
      </w:r>
    </w:p>
    <w:p w:rsidR="00CF183B" w:rsidRPr="00132FED" w:rsidRDefault="00CF183B" w:rsidP="0086136B">
      <w:pPr>
        <w:tabs>
          <w:tab w:val="left" w:leader="dot" w:pos="8505"/>
        </w:tabs>
        <w:spacing w:line="360" w:lineRule="auto"/>
        <w:jc w:val="both"/>
        <w:rPr>
          <w:rFonts w:asciiTheme="minorHAnsi" w:hAnsiTheme="minorHAnsi" w:cs="Arial"/>
        </w:rPr>
      </w:pPr>
      <w:r w:rsidRPr="00132FED">
        <w:rPr>
          <w:rFonts w:asciiTheme="minorHAnsi" w:hAnsiTheme="minorHAnsi" w:cs="Arial"/>
        </w:rPr>
        <w:t>Tabla 4.14</w:t>
      </w:r>
      <w:r w:rsidR="00892F17">
        <w:rPr>
          <w:rFonts w:asciiTheme="minorHAnsi" w:hAnsiTheme="minorHAnsi" w:cs="Arial"/>
        </w:rPr>
        <w:t>.</w:t>
      </w:r>
      <w:r w:rsidRPr="00132FED">
        <w:rPr>
          <w:rFonts w:asciiTheme="minorHAnsi" w:hAnsiTheme="minorHAnsi" w:cs="Arial"/>
        </w:rPr>
        <w:t xml:space="preserve"> Comparación de Datos Reales contra Simulados</w:t>
      </w:r>
      <w:r w:rsidR="0086136B">
        <w:rPr>
          <w:rFonts w:asciiTheme="minorHAnsi" w:hAnsiTheme="minorHAnsi" w:cs="Arial"/>
        </w:rPr>
        <w:tab/>
      </w:r>
      <w:r w:rsidR="006E56C9">
        <w:rPr>
          <w:rFonts w:asciiTheme="minorHAnsi" w:hAnsiTheme="minorHAnsi" w:cs="Arial"/>
        </w:rPr>
        <w:t>84</w:t>
      </w:r>
    </w:p>
    <w:p w:rsidR="00CF183B" w:rsidRPr="00132FED" w:rsidRDefault="00CF183B" w:rsidP="0086136B">
      <w:pPr>
        <w:tabs>
          <w:tab w:val="left" w:leader="dot" w:pos="8505"/>
        </w:tabs>
        <w:spacing w:line="360" w:lineRule="auto"/>
        <w:jc w:val="both"/>
        <w:rPr>
          <w:rFonts w:asciiTheme="minorHAnsi" w:hAnsiTheme="minorHAnsi" w:cs="Arial"/>
        </w:rPr>
      </w:pPr>
      <w:r w:rsidRPr="00132FED">
        <w:rPr>
          <w:rFonts w:asciiTheme="minorHAnsi" w:hAnsiTheme="minorHAnsi" w:cs="Arial"/>
        </w:rPr>
        <w:t>Tabla 4.15</w:t>
      </w:r>
      <w:r w:rsidR="00892F17">
        <w:rPr>
          <w:rFonts w:asciiTheme="minorHAnsi" w:hAnsiTheme="minorHAnsi" w:cs="Arial"/>
        </w:rPr>
        <w:t>.</w:t>
      </w:r>
      <w:r w:rsidRPr="00132FED">
        <w:rPr>
          <w:rFonts w:asciiTheme="minorHAnsi" w:hAnsiTheme="minorHAnsi" w:cs="Arial"/>
        </w:rPr>
        <w:t xml:space="preserve"> Análisis de la Prueba de Varianzas Iguales</w:t>
      </w:r>
      <w:r w:rsidR="0086136B">
        <w:rPr>
          <w:rFonts w:asciiTheme="minorHAnsi" w:hAnsiTheme="minorHAnsi" w:cs="Arial"/>
        </w:rPr>
        <w:tab/>
      </w:r>
      <w:r w:rsidR="006E56C9">
        <w:rPr>
          <w:rFonts w:asciiTheme="minorHAnsi" w:hAnsiTheme="minorHAnsi" w:cs="Arial"/>
        </w:rPr>
        <w:t>85</w:t>
      </w:r>
    </w:p>
    <w:p w:rsidR="00CF183B" w:rsidRPr="00132FED" w:rsidRDefault="00CF183B" w:rsidP="0086136B">
      <w:pPr>
        <w:tabs>
          <w:tab w:val="left" w:leader="dot" w:pos="8505"/>
        </w:tabs>
        <w:spacing w:line="360" w:lineRule="auto"/>
        <w:jc w:val="both"/>
        <w:rPr>
          <w:rFonts w:asciiTheme="minorHAnsi" w:hAnsiTheme="minorHAnsi" w:cs="Arial"/>
        </w:rPr>
      </w:pPr>
      <w:r w:rsidRPr="00132FED">
        <w:rPr>
          <w:rFonts w:asciiTheme="minorHAnsi" w:hAnsiTheme="minorHAnsi" w:cs="Arial"/>
        </w:rPr>
        <w:t>Tabla 4.16</w:t>
      </w:r>
      <w:r w:rsidR="00892F17">
        <w:rPr>
          <w:rFonts w:asciiTheme="minorHAnsi" w:hAnsiTheme="minorHAnsi" w:cs="Arial"/>
        </w:rPr>
        <w:t>.</w:t>
      </w:r>
      <w:r w:rsidRPr="00132FED">
        <w:rPr>
          <w:rFonts w:asciiTheme="minorHAnsi" w:hAnsiTheme="minorHAnsi" w:cs="Arial"/>
        </w:rPr>
        <w:t xml:space="preserve"> Análisis de la Prueba de Medias Iguales</w:t>
      </w:r>
      <w:r w:rsidR="0086136B">
        <w:rPr>
          <w:rFonts w:asciiTheme="minorHAnsi" w:hAnsiTheme="minorHAnsi" w:cs="Arial"/>
        </w:rPr>
        <w:tab/>
      </w:r>
      <w:r w:rsidR="006E56C9">
        <w:rPr>
          <w:rFonts w:asciiTheme="minorHAnsi" w:hAnsiTheme="minorHAnsi" w:cs="Arial"/>
        </w:rPr>
        <w:t>86</w:t>
      </w:r>
    </w:p>
    <w:p w:rsidR="00CF183B" w:rsidRPr="00132FED" w:rsidRDefault="002D2FF9" w:rsidP="0086136B">
      <w:pPr>
        <w:spacing w:line="360" w:lineRule="auto"/>
        <w:rPr>
          <w:rFonts w:asciiTheme="minorHAnsi" w:hAnsiTheme="minorHAnsi" w:cs="Arial"/>
          <w:b/>
        </w:rPr>
      </w:pPr>
      <w:r w:rsidRPr="00132FED">
        <w:rPr>
          <w:rFonts w:asciiTheme="minorHAnsi" w:hAnsiTheme="minorHAnsi" w:cs="Arial"/>
          <w:b/>
        </w:rPr>
        <w:t>Capitulo 5</w:t>
      </w:r>
    </w:p>
    <w:p w:rsidR="00CF183B" w:rsidRPr="00132FED" w:rsidRDefault="00CF183B" w:rsidP="0086136B">
      <w:pPr>
        <w:tabs>
          <w:tab w:val="left" w:leader="dot" w:pos="8505"/>
        </w:tabs>
        <w:spacing w:line="360" w:lineRule="auto"/>
        <w:rPr>
          <w:rFonts w:asciiTheme="minorHAnsi" w:hAnsiTheme="minorHAnsi" w:cs="Arial"/>
        </w:rPr>
      </w:pPr>
      <w:r w:rsidRPr="00132FED">
        <w:rPr>
          <w:rFonts w:asciiTheme="minorHAnsi" w:hAnsiTheme="minorHAnsi" w:cs="Arial"/>
        </w:rPr>
        <w:t>Tabla 5.17</w:t>
      </w:r>
      <w:r w:rsidR="00892F17">
        <w:rPr>
          <w:rFonts w:asciiTheme="minorHAnsi" w:hAnsiTheme="minorHAnsi" w:cs="Arial"/>
        </w:rPr>
        <w:t>.</w:t>
      </w:r>
      <w:r w:rsidRPr="00132FED">
        <w:rPr>
          <w:rFonts w:asciiTheme="minorHAnsi" w:hAnsiTheme="minorHAnsi" w:cs="Arial"/>
        </w:rPr>
        <w:t xml:space="preserve"> Costos de Banda Transportadoras</w:t>
      </w:r>
      <w:r w:rsidR="0086136B">
        <w:rPr>
          <w:rFonts w:asciiTheme="minorHAnsi" w:hAnsiTheme="minorHAnsi" w:cs="Arial"/>
        </w:rPr>
        <w:tab/>
      </w:r>
      <w:r w:rsidR="0086136B">
        <w:rPr>
          <w:rFonts w:asciiTheme="minorHAnsi" w:hAnsiTheme="minorHAnsi" w:cs="Arial"/>
        </w:rPr>
        <w:tab/>
      </w:r>
      <w:r w:rsidR="006E56C9">
        <w:rPr>
          <w:rFonts w:asciiTheme="minorHAnsi" w:hAnsiTheme="minorHAnsi" w:cs="Arial"/>
        </w:rPr>
        <w:t>93</w:t>
      </w:r>
    </w:p>
    <w:p w:rsidR="00CF183B" w:rsidRPr="00132FED" w:rsidRDefault="00CF183B" w:rsidP="0086136B">
      <w:pPr>
        <w:tabs>
          <w:tab w:val="left" w:leader="dot" w:pos="8505"/>
        </w:tabs>
        <w:spacing w:line="360" w:lineRule="auto"/>
        <w:rPr>
          <w:rFonts w:asciiTheme="minorHAnsi" w:hAnsiTheme="minorHAnsi" w:cs="Arial"/>
        </w:rPr>
      </w:pPr>
      <w:r w:rsidRPr="00132FED">
        <w:rPr>
          <w:rFonts w:asciiTheme="minorHAnsi" w:hAnsiTheme="minorHAnsi" w:cs="Arial"/>
        </w:rPr>
        <w:lastRenderedPageBreak/>
        <w:t>Tabla 5.18</w:t>
      </w:r>
      <w:r w:rsidR="00892F17">
        <w:rPr>
          <w:rFonts w:asciiTheme="minorHAnsi" w:hAnsiTheme="minorHAnsi" w:cs="Arial"/>
        </w:rPr>
        <w:t>.</w:t>
      </w:r>
      <w:r w:rsidRPr="00132FED">
        <w:rPr>
          <w:rFonts w:asciiTheme="minorHAnsi" w:hAnsiTheme="minorHAnsi" w:cs="Arial"/>
        </w:rPr>
        <w:t xml:space="preserve"> Beneficios de Banda Transportadoras</w:t>
      </w:r>
      <w:r w:rsidR="0086136B">
        <w:rPr>
          <w:rFonts w:asciiTheme="minorHAnsi" w:hAnsiTheme="minorHAnsi" w:cs="Arial"/>
        </w:rPr>
        <w:tab/>
      </w:r>
      <w:r w:rsidR="006E56C9">
        <w:rPr>
          <w:rFonts w:asciiTheme="minorHAnsi" w:hAnsiTheme="minorHAnsi" w:cs="Arial"/>
        </w:rPr>
        <w:t>94</w:t>
      </w:r>
    </w:p>
    <w:p w:rsidR="00CF183B" w:rsidRPr="00132FED" w:rsidRDefault="002D2FF9" w:rsidP="0086136B">
      <w:pPr>
        <w:tabs>
          <w:tab w:val="left" w:leader="dot" w:pos="8505"/>
        </w:tabs>
        <w:spacing w:line="360" w:lineRule="auto"/>
        <w:rPr>
          <w:rFonts w:asciiTheme="minorHAnsi" w:hAnsiTheme="minorHAnsi" w:cs="Arial"/>
        </w:rPr>
      </w:pPr>
      <w:r w:rsidRPr="00132FED">
        <w:rPr>
          <w:rFonts w:asciiTheme="minorHAnsi" w:hAnsiTheme="minorHAnsi" w:cs="Arial"/>
        </w:rPr>
        <w:t>Tabla 5.19</w:t>
      </w:r>
      <w:r w:rsidR="00892F17">
        <w:rPr>
          <w:rFonts w:asciiTheme="minorHAnsi" w:hAnsiTheme="minorHAnsi" w:cs="Arial"/>
        </w:rPr>
        <w:t>.</w:t>
      </w:r>
      <w:r w:rsidR="00132FED">
        <w:rPr>
          <w:rFonts w:asciiTheme="minorHAnsi" w:hAnsiTheme="minorHAnsi" w:cs="Arial"/>
        </w:rPr>
        <w:t xml:space="preserve">  Flujos de Efectivos</w:t>
      </w:r>
      <w:r w:rsidR="0086136B">
        <w:rPr>
          <w:rFonts w:asciiTheme="minorHAnsi" w:hAnsiTheme="minorHAnsi" w:cs="Arial"/>
        </w:rPr>
        <w:tab/>
      </w:r>
      <w:r w:rsidR="006E56C9">
        <w:rPr>
          <w:rFonts w:asciiTheme="minorHAnsi" w:hAnsiTheme="minorHAnsi" w:cs="Arial"/>
        </w:rPr>
        <w:t>95</w:t>
      </w:r>
    </w:p>
    <w:p w:rsidR="002D2FF9" w:rsidRPr="00132FED" w:rsidRDefault="00132FED" w:rsidP="0086136B">
      <w:pPr>
        <w:tabs>
          <w:tab w:val="left" w:leader="dot" w:pos="8505"/>
        </w:tabs>
        <w:spacing w:line="360" w:lineRule="auto"/>
        <w:rPr>
          <w:rFonts w:asciiTheme="minorHAnsi" w:hAnsiTheme="minorHAnsi" w:cs="Arial"/>
        </w:rPr>
      </w:pPr>
      <w:r>
        <w:rPr>
          <w:rFonts w:asciiTheme="minorHAnsi" w:hAnsiTheme="minorHAnsi" w:cs="Arial"/>
        </w:rPr>
        <w:t>Tabla 5.20</w:t>
      </w:r>
      <w:r w:rsidR="00892F17">
        <w:rPr>
          <w:rFonts w:asciiTheme="minorHAnsi" w:hAnsiTheme="minorHAnsi" w:cs="Arial"/>
        </w:rPr>
        <w:t>.</w:t>
      </w:r>
      <w:r>
        <w:rPr>
          <w:rFonts w:asciiTheme="minorHAnsi" w:hAnsiTheme="minorHAnsi" w:cs="Arial"/>
        </w:rPr>
        <w:t xml:space="preserve"> Flujos de Efectivos al M</w:t>
      </w:r>
      <w:r w:rsidR="0086136B">
        <w:rPr>
          <w:rFonts w:asciiTheme="minorHAnsi" w:hAnsiTheme="minorHAnsi" w:cs="Arial"/>
        </w:rPr>
        <w:t>es 0</w:t>
      </w:r>
      <w:r w:rsidR="0086136B">
        <w:rPr>
          <w:rFonts w:asciiTheme="minorHAnsi" w:hAnsiTheme="minorHAnsi" w:cs="Arial"/>
        </w:rPr>
        <w:tab/>
      </w:r>
      <w:r w:rsidR="006E56C9">
        <w:rPr>
          <w:rFonts w:asciiTheme="minorHAnsi" w:hAnsiTheme="minorHAnsi" w:cs="Arial"/>
        </w:rPr>
        <w:t>96</w:t>
      </w:r>
    </w:p>
    <w:p w:rsidR="004363C1" w:rsidRDefault="004363C1" w:rsidP="00132FED">
      <w:pPr>
        <w:spacing w:line="360" w:lineRule="auto"/>
        <w:jc w:val="center"/>
        <w:rPr>
          <w:rFonts w:ascii="Arial" w:hAnsi="Arial" w:cs="Arial"/>
          <w:b/>
          <w:sz w:val="24"/>
          <w:szCs w:val="24"/>
        </w:rPr>
      </w:pPr>
    </w:p>
    <w:p w:rsidR="004363C1" w:rsidRDefault="004363C1" w:rsidP="00132FED">
      <w:pPr>
        <w:spacing w:line="360" w:lineRule="auto"/>
        <w:jc w:val="center"/>
        <w:rPr>
          <w:rFonts w:ascii="Arial" w:hAnsi="Arial" w:cs="Arial"/>
          <w:b/>
          <w:sz w:val="24"/>
          <w:szCs w:val="24"/>
        </w:rPr>
      </w:pPr>
    </w:p>
    <w:p w:rsidR="004363C1" w:rsidRDefault="004363C1" w:rsidP="00132FED">
      <w:pPr>
        <w:spacing w:line="360" w:lineRule="auto"/>
        <w:jc w:val="center"/>
        <w:rPr>
          <w:rFonts w:ascii="Arial" w:hAnsi="Arial" w:cs="Arial"/>
          <w:b/>
          <w:sz w:val="24"/>
          <w:szCs w:val="24"/>
        </w:rPr>
      </w:pPr>
    </w:p>
    <w:p w:rsidR="004363C1" w:rsidRDefault="004363C1" w:rsidP="00132FED">
      <w:pPr>
        <w:spacing w:line="360" w:lineRule="auto"/>
        <w:jc w:val="center"/>
        <w:rPr>
          <w:rFonts w:ascii="Arial" w:hAnsi="Arial" w:cs="Arial"/>
          <w:b/>
          <w:sz w:val="24"/>
          <w:szCs w:val="24"/>
        </w:rPr>
      </w:pPr>
    </w:p>
    <w:p w:rsidR="004363C1" w:rsidRDefault="004363C1" w:rsidP="00132FED">
      <w:pPr>
        <w:spacing w:line="360" w:lineRule="auto"/>
        <w:jc w:val="center"/>
        <w:rPr>
          <w:rFonts w:ascii="Arial" w:hAnsi="Arial" w:cs="Arial"/>
          <w:b/>
          <w:sz w:val="24"/>
          <w:szCs w:val="24"/>
        </w:rPr>
      </w:pPr>
    </w:p>
    <w:p w:rsidR="004363C1" w:rsidRDefault="004363C1" w:rsidP="00132FED">
      <w:pPr>
        <w:spacing w:line="360" w:lineRule="auto"/>
        <w:jc w:val="center"/>
        <w:rPr>
          <w:rFonts w:ascii="Arial" w:hAnsi="Arial" w:cs="Arial"/>
          <w:b/>
          <w:sz w:val="24"/>
          <w:szCs w:val="24"/>
        </w:rPr>
      </w:pPr>
    </w:p>
    <w:p w:rsidR="004363C1" w:rsidRDefault="004363C1" w:rsidP="00132FED">
      <w:pPr>
        <w:spacing w:line="360" w:lineRule="auto"/>
        <w:jc w:val="center"/>
        <w:rPr>
          <w:rFonts w:ascii="Arial" w:hAnsi="Arial" w:cs="Arial"/>
          <w:b/>
          <w:sz w:val="24"/>
          <w:szCs w:val="24"/>
        </w:rPr>
      </w:pPr>
    </w:p>
    <w:p w:rsidR="004363C1" w:rsidRDefault="004363C1" w:rsidP="00132FED">
      <w:pPr>
        <w:spacing w:line="360" w:lineRule="auto"/>
        <w:jc w:val="center"/>
        <w:rPr>
          <w:rFonts w:ascii="Arial" w:hAnsi="Arial" w:cs="Arial"/>
          <w:b/>
          <w:sz w:val="24"/>
          <w:szCs w:val="24"/>
        </w:rPr>
      </w:pPr>
    </w:p>
    <w:p w:rsidR="004363C1" w:rsidRDefault="004363C1" w:rsidP="00132FED">
      <w:pPr>
        <w:spacing w:line="360" w:lineRule="auto"/>
        <w:jc w:val="center"/>
        <w:rPr>
          <w:rFonts w:ascii="Arial" w:hAnsi="Arial" w:cs="Arial"/>
          <w:b/>
          <w:sz w:val="24"/>
          <w:szCs w:val="24"/>
        </w:rPr>
      </w:pPr>
    </w:p>
    <w:p w:rsidR="004363C1" w:rsidRDefault="004363C1" w:rsidP="00132FED">
      <w:pPr>
        <w:spacing w:line="360" w:lineRule="auto"/>
        <w:jc w:val="center"/>
        <w:rPr>
          <w:rFonts w:ascii="Arial" w:hAnsi="Arial" w:cs="Arial"/>
          <w:b/>
          <w:sz w:val="24"/>
          <w:szCs w:val="24"/>
        </w:rPr>
      </w:pPr>
    </w:p>
    <w:p w:rsidR="004363C1" w:rsidRDefault="004363C1" w:rsidP="00132FED">
      <w:pPr>
        <w:spacing w:line="360" w:lineRule="auto"/>
        <w:jc w:val="center"/>
        <w:rPr>
          <w:rFonts w:ascii="Arial" w:hAnsi="Arial" w:cs="Arial"/>
          <w:b/>
          <w:sz w:val="24"/>
          <w:szCs w:val="24"/>
        </w:rPr>
      </w:pPr>
    </w:p>
    <w:p w:rsidR="004363C1" w:rsidRDefault="004363C1" w:rsidP="00132FED">
      <w:pPr>
        <w:spacing w:line="360" w:lineRule="auto"/>
        <w:jc w:val="center"/>
        <w:rPr>
          <w:rFonts w:ascii="Arial" w:hAnsi="Arial" w:cs="Arial"/>
          <w:b/>
          <w:sz w:val="24"/>
          <w:szCs w:val="24"/>
        </w:rPr>
      </w:pPr>
    </w:p>
    <w:p w:rsidR="004363C1" w:rsidRDefault="004363C1" w:rsidP="00132FED">
      <w:pPr>
        <w:spacing w:line="360" w:lineRule="auto"/>
        <w:jc w:val="center"/>
        <w:rPr>
          <w:rFonts w:ascii="Arial" w:hAnsi="Arial" w:cs="Arial"/>
          <w:b/>
          <w:sz w:val="24"/>
          <w:szCs w:val="24"/>
        </w:rPr>
      </w:pPr>
    </w:p>
    <w:p w:rsidR="004363C1" w:rsidRDefault="004363C1" w:rsidP="00132FED">
      <w:pPr>
        <w:spacing w:line="360" w:lineRule="auto"/>
        <w:jc w:val="center"/>
        <w:rPr>
          <w:rFonts w:ascii="Arial" w:hAnsi="Arial" w:cs="Arial"/>
          <w:b/>
          <w:sz w:val="24"/>
          <w:szCs w:val="24"/>
        </w:rPr>
      </w:pPr>
    </w:p>
    <w:p w:rsidR="004363C1" w:rsidRDefault="004363C1" w:rsidP="00132FED">
      <w:pPr>
        <w:spacing w:line="360" w:lineRule="auto"/>
        <w:jc w:val="center"/>
        <w:rPr>
          <w:rFonts w:ascii="Arial" w:hAnsi="Arial" w:cs="Arial"/>
          <w:b/>
          <w:sz w:val="24"/>
          <w:szCs w:val="24"/>
        </w:rPr>
      </w:pPr>
    </w:p>
    <w:p w:rsidR="004363C1" w:rsidRDefault="004363C1" w:rsidP="00132FED">
      <w:pPr>
        <w:spacing w:line="360" w:lineRule="auto"/>
        <w:jc w:val="center"/>
        <w:rPr>
          <w:rFonts w:ascii="Arial" w:hAnsi="Arial" w:cs="Arial"/>
          <w:b/>
          <w:sz w:val="24"/>
          <w:szCs w:val="24"/>
        </w:rPr>
      </w:pPr>
    </w:p>
    <w:p w:rsidR="004363C1" w:rsidRDefault="004363C1" w:rsidP="00132FED">
      <w:pPr>
        <w:spacing w:line="360" w:lineRule="auto"/>
        <w:jc w:val="center"/>
        <w:rPr>
          <w:rFonts w:ascii="Arial" w:hAnsi="Arial" w:cs="Arial"/>
          <w:b/>
          <w:sz w:val="24"/>
          <w:szCs w:val="24"/>
        </w:rPr>
      </w:pPr>
    </w:p>
    <w:p w:rsidR="002A66CC" w:rsidRDefault="002A66CC" w:rsidP="00C9651F">
      <w:pPr>
        <w:spacing w:line="360" w:lineRule="auto"/>
        <w:jc w:val="center"/>
        <w:rPr>
          <w:rFonts w:ascii="Arial" w:hAnsi="Arial" w:cs="Arial"/>
          <w:b/>
          <w:sz w:val="24"/>
          <w:szCs w:val="24"/>
        </w:rPr>
      </w:pPr>
    </w:p>
    <w:p w:rsidR="002A66CC" w:rsidRDefault="002A66CC" w:rsidP="00C9651F">
      <w:pPr>
        <w:spacing w:line="360" w:lineRule="auto"/>
        <w:jc w:val="center"/>
        <w:rPr>
          <w:rFonts w:ascii="Arial" w:hAnsi="Arial" w:cs="Arial"/>
          <w:b/>
          <w:sz w:val="24"/>
          <w:szCs w:val="24"/>
        </w:rPr>
      </w:pPr>
    </w:p>
    <w:p w:rsidR="00CF183B" w:rsidRPr="002D2FF9" w:rsidRDefault="000451B5" w:rsidP="00C9651F">
      <w:pPr>
        <w:spacing w:line="360" w:lineRule="auto"/>
        <w:jc w:val="center"/>
        <w:rPr>
          <w:rFonts w:ascii="Arial" w:hAnsi="Arial" w:cs="Arial"/>
          <w:sz w:val="20"/>
          <w:szCs w:val="20"/>
        </w:rPr>
      </w:pPr>
      <w:r>
        <w:rPr>
          <w:rFonts w:ascii="Arial" w:hAnsi="Arial" w:cs="Arial"/>
          <w:b/>
          <w:sz w:val="24"/>
          <w:szCs w:val="24"/>
        </w:rPr>
        <w:t>LISTA DE FIGURAS</w:t>
      </w:r>
    </w:p>
    <w:p w:rsidR="00B71CB1" w:rsidRPr="00456120" w:rsidRDefault="002D2FF9" w:rsidP="000D6626">
      <w:pPr>
        <w:pStyle w:val="Prrafodelista1"/>
        <w:spacing w:line="360" w:lineRule="auto"/>
        <w:ind w:left="0"/>
        <w:rPr>
          <w:rFonts w:ascii="Arial" w:hAnsi="Arial" w:cs="Arial"/>
          <w:b/>
          <w:color w:val="0D0D0D"/>
          <w:sz w:val="20"/>
          <w:szCs w:val="20"/>
        </w:rPr>
      </w:pPr>
      <w:r>
        <w:rPr>
          <w:rFonts w:ascii="Arial" w:hAnsi="Arial" w:cs="Arial"/>
          <w:b/>
          <w:color w:val="0D0D0D"/>
          <w:sz w:val="20"/>
          <w:szCs w:val="20"/>
        </w:rPr>
        <w:t>Capitulo 2</w:t>
      </w:r>
    </w:p>
    <w:p w:rsidR="005D02AA" w:rsidRPr="00376829" w:rsidRDefault="005D02AA" w:rsidP="0086136B">
      <w:pPr>
        <w:pStyle w:val="Prrafodelista1"/>
        <w:tabs>
          <w:tab w:val="left" w:leader="dot" w:pos="8505"/>
        </w:tabs>
        <w:spacing w:line="360" w:lineRule="auto"/>
        <w:ind w:left="0"/>
        <w:rPr>
          <w:rFonts w:ascii="Arial" w:hAnsi="Arial" w:cs="Arial"/>
          <w:color w:val="0D0D0D"/>
          <w:sz w:val="20"/>
          <w:szCs w:val="20"/>
        </w:rPr>
      </w:pPr>
      <w:r w:rsidRPr="00376829">
        <w:rPr>
          <w:rFonts w:ascii="Arial" w:hAnsi="Arial" w:cs="Arial"/>
          <w:color w:val="0D0D0D"/>
          <w:sz w:val="20"/>
          <w:szCs w:val="20"/>
        </w:rPr>
        <w:t>Figura 2.1</w:t>
      </w:r>
      <w:r w:rsidR="00892F17">
        <w:rPr>
          <w:rFonts w:ascii="Arial" w:hAnsi="Arial" w:cs="Arial"/>
          <w:color w:val="0D0D0D"/>
          <w:sz w:val="20"/>
          <w:szCs w:val="20"/>
        </w:rPr>
        <w:t>.</w:t>
      </w:r>
      <w:r w:rsidRPr="00376829">
        <w:rPr>
          <w:rFonts w:ascii="Arial" w:hAnsi="Arial" w:cs="Arial"/>
          <w:color w:val="0D0D0D"/>
          <w:sz w:val="20"/>
          <w:szCs w:val="20"/>
        </w:rPr>
        <w:t xml:space="preserve">  Ubicación Geográfica de la </w:t>
      </w:r>
      <w:r w:rsidR="007B1D23">
        <w:rPr>
          <w:rFonts w:ascii="Arial" w:hAnsi="Arial" w:cs="Arial"/>
          <w:color w:val="0D0D0D"/>
          <w:sz w:val="20"/>
          <w:szCs w:val="20"/>
        </w:rPr>
        <w:t>E</w:t>
      </w:r>
      <w:r w:rsidRPr="00376829">
        <w:rPr>
          <w:rFonts w:ascii="Arial" w:hAnsi="Arial" w:cs="Arial"/>
          <w:color w:val="0D0D0D"/>
          <w:sz w:val="20"/>
          <w:szCs w:val="20"/>
        </w:rPr>
        <w:t xml:space="preserve">mpresa Escapes </w:t>
      </w:r>
      <w:r w:rsidR="00376829" w:rsidRPr="00376829">
        <w:rPr>
          <w:rFonts w:ascii="Arial" w:hAnsi="Arial" w:cs="Arial"/>
          <w:color w:val="0D0D0D"/>
          <w:sz w:val="20"/>
          <w:szCs w:val="20"/>
        </w:rPr>
        <w:t>Monterrey</w:t>
      </w:r>
      <w:r w:rsidR="0086136B">
        <w:rPr>
          <w:rFonts w:ascii="Arial" w:hAnsi="Arial" w:cs="Arial"/>
          <w:color w:val="0D0D0D"/>
          <w:sz w:val="20"/>
          <w:szCs w:val="20"/>
        </w:rPr>
        <w:tab/>
      </w:r>
      <w:r w:rsidR="006E56C9">
        <w:rPr>
          <w:rFonts w:ascii="Arial" w:hAnsi="Arial" w:cs="Arial"/>
          <w:color w:val="0D0D0D"/>
          <w:sz w:val="20"/>
          <w:szCs w:val="20"/>
        </w:rPr>
        <w:t>11</w:t>
      </w:r>
    </w:p>
    <w:p w:rsidR="005D02AA" w:rsidRPr="00376829" w:rsidRDefault="005D02AA" w:rsidP="0086136B">
      <w:pPr>
        <w:pStyle w:val="Prrafodelista1"/>
        <w:tabs>
          <w:tab w:val="left" w:leader="dot" w:pos="8505"/>
        </w:tabs>
        <w:spacing w:line="360" w:lineRule="auto"/>
        <w:ind w:left="0"/>
        <w:rPr>
          <w:rFonts w:ascii="Arial" w:hAnsi="Arial" w:cs="Arial"/>
          <w:color w:val="0D0D0D"/>
          <w:sz w:val="20"/>
          <w:szCs w:val="20"/>
        </w:rPr>
      </w:pPr>
      <w:r w:rsidRPr="00376829">
        <w:rPr>
          <w:rFonts w:ascii="Arial" w:hAnsi="Arial" w:cs="Arial"/>
          <w:color w:val="0D0D0D"/>
          <w:sz w:val="20"/>
          <w:szCs w:val="20"/>
        </w:rPr>
        <w:t>Figura 2.2</w:t>
      </w:r>
      <w:r w:rsidR="00892F17">
        <w:rPr>
          <w:rFonts w:ascii="Arial" w:hAnsi="Arial" w:cs="Arial"/>
          <w:color w:val="0D0D0D"/>
          <w:sz w:val="20"/>
          <w:szCs w:val="20"/>
        </w:rPr>
        <w:t>.</w:t>
      </w:r>
      <w:r w:rsidRPr="00376829">
        <w:rPr>
          <w:rFonts w:ascii="Arial" w:hAnsi="Arial" w:cs="Arial"/>
          <w:color w:val="0D0D0D"/>
          <w:sz w:val="20"/>
          <w:szCs w:val="20"/>
        </w:rPr>
        <w:t xml:space="preserve"> Croquis de la Ubicación Geográfica Vista Satelital</w:t>
      </w:r>
      <w:r w:rsidR="0086136B">
        <w:rPr>
          <w:rFonts w:ascii="Arial" w:hAnsi="Arial" w:cs="Arial"/>
          <w:color w:val="0D0D0D"/>
          <w:sz w:val="20"/>
          <w:szCs w:val="20"/>
        </w:rPr>
        <w:tab/>
      </w:r>
      <w:r w:rsidR="006E56C9">
        <w:rPr>
          <w:rFonts w:ascii="Arial" w:hAnsi="Arial" w:cs="Arial"/>
          <w:color w:val="0D0D0D"/>
          <w:sz w:val="20"/>
          <w:szCs w:val="20"/>
        </w:rPr>
        <w:t>12</w:t>
      </w:r>
    </w:p>
    <w:p w:rsidR="005D02AA" w:rsidRPr="00376829" w:rsidRDefault="007B1D23" w:rsidP="0086136B">
      <w:pPr>
        <w:pStyle w:val="Prrafodelista1"/>
        <w:tabs>
          <w:tab w:val="left" w:leader="dot" w:pos="8505"/>
        </w:tabs>
        <w:spacing w:line="360" w:lineRule="auto"/>
        <w:ind w:left="0"/>
        <w:rPr>
          <w:rFonts w:ascii="Arial" w:hAnsi="Arial" w:cs="Arial"/>
          <w:sz w:val="20"/>
          <w:szCs w:val="20"/>
        </w:rPr>
      </w:pPr>
      <w:r>
        <w:rPr>
          <w:rFonts w:ascii="Arial" w:hAnsi="Arial" w:cs="Arial"/>
          <w:sz w:val="20"/>
          <w:szCs w:val="20"/>
        </w:rPr>
        <w:t>Figura 2.3</w:t>
      </w:r>
      <w:r w:rsidR="00892F17">
        <w:rPr>
          <w:rFonts w:ascii="Arial" w:hAnsi="Arial" w:cs="Arial"/>
          <w:sz w:val="20"/>
          <w:szCs w:val="20"/>
        </w:rPr>
        <w:t>.</w:t>
      </w:r>
      <w:r>
        <w:rPr>
          <w:rFonts w:ascii="Arial" w:hAnsi="Arial" w:cs="Arial"/>
          <w:sz w:val="20"/>
          <w:szCs w:val="20"/>
        </w:rPr>
        <w:t xml:space="preserve"> Organigrama de la E</w:t>
      </w:r>
      <w:r w:rsidR="005D02AA" w:rsidRPr="00376829">
        <w:rPr>
          <w:rFonts w:ascii="Arial" w:hAnsi="Arial" w:cs="Arial"/>
          <w:sz w:val="20"/>
          <w:szCs w:val="20"/>
        </w:rPr>
        <w:t>mpresa Escapes Monterrey S.A de CV.</w:t>
      </w:r>
      <w:r w:rsidR="0086136B">
        <w:rPr>
          <w:rFonts w:ascii="Arial" w:hAnsi="Arial" w:cs="Arial"/>
          <w:sz w:val="20"/>
          <w:szCs w:val="20"/>
        </w:rPr>
        <w:tab/>
      </w:r>
      <w:r w:rsidR="006E56C9">
        <w:rPr>
          <w:rFonts w:ascii="Arial" w:hAnsi="Arial" w:cs="Arial"/>
          <w:sz w:val="20"/>
          <w:szCs w:val="20"/>
        </w:rPr>
        <w:t>14</w:t>
      </w:r>
    </w:p>
    <w:p w:rsidR="005D02AA" w:rsidRDefault="005D02AA" w:rsidP="0086136B">
      <w:pPr>
        <w:pStyle w:val="Prrafodelista1"/>
        <w:tabs>
          <w:tab w:val="left" w:leader="dot" w:pos="8505"/>
        </w:tabs>
        <w:spacing w:line="360" w:lineRule="auto"/>
        <w:ind w:left="0"/>
        <w:rPr>
          <w:rFonts w:ascii="Arial" w:hAnsi="Arial" w:cs="Arial"/>
          <w:color w:val="0D0D0D"/>
          <w:sz w:val="20"/>
          <w:szCs w:val="20"/>
        </w:rPr>
      </w:pPr>
      <w:r w:rsidRPr="00376829">
        <w:rPr>
          <w:rFonts w:ascii="Arial" w:hAnsi="Arial" w:cs="Arial"/>
          <w:color w:val="0D0D0D"/>
          <w:sz w:val="20"/>
          <w:szCs w:val="20"/>
        </w:rPr>
        <w:t>Figura 2.4</w:t>
      </w:r>
      <w:r w:rsidR="00892F17">
        <w:rPr>
          <w:rFonts w:ascii="Arial" w:hAnsi="Arial" w:cs="Arial"/>
          <w:color w:val="0D0D0D"/>
          <w:sz w:val="20"/>
          <w:szCs w:val="20"/>
        </w:rPr>
        <w:t>.</w:t>
      </w:r>
      <w:r w:rsidRPr="00376829">
        <w:rPr>
          <w:rFonts w:ascii="Arial" w:hAnsi="Arial" w:cs="Arial"/>
          <w:color w:val="0D0D0D"/>
          <w:sz w:val="20"/>
          <w:szCs w:val="20"/>
        </w:rPr>
        <w:t xml:space="preserve"> Productos de la Empresa Escapes Monterrey</w:t>
      </w:r>
      <w:r w:rsidR="0086136B">
        <w:rPr>
          <w:rFonts w:ascii="Arial" w:hAnsi="Arial" w:cs="Arial"/>
          <w:color w:val="0D0D0D"/>
          <w:sz w:val="20"/>
          <w:szCs w:val="20"/>
        </w:rPr>
        <w:tab/>
      </w:r>
      <w:r w:rsidR="00376829">
        <w:rPr>
          <w:rFonts w:ascii="Arial" w:hAnsi="Arial" w:cs="Arial"/>
          <w:color w:val="0D0D0D"/>
          <w:sz w:val="20"/>
          <w:szCs w:val="20"/>
        </w:rPr>
        <w:t>1</w:t>
      </w:r>
      <w:r w:rsidR="006E56C9">
        <w:rPr>
          <w:rFonts w:ascii="Arial" w:hAnsi="Arial" w:cs="Arial"/>
          <w:color w:val="0D0D0D"/>
          <w:sz w:val="20"/>
          <w:szCs w:val="20"/>
        </w:rPr>
        <w:t>5</w:t>
      </w:r>
    </w:p>
    <w:p w:rsidR="002D2FF9" w:rsidRPr="00376829" w:rsidRDefault="002D2FF9" w:rsidP="0086136B">
      <w:pPr>
        <w:pStyle w:val="Prrafodelista1"/>
        <w:tabs>
          <w:tab w:val="left" w:leader="dot" w:pos="8505"/>
        </w:tabs>
        <w:spacing w:line="360" w:lineRule="auto"/>
        <w:ind w:left="0"/>
        <w:rPr>
          <w:rFonts w:ascii="Arial" w:hAnsi="Arial" w:cs="Arial"/>
          <w:color w:val="0D0D0D"/>
          <w:sz w:val="20"/>
          <w:szCs w:val="20"/>
        </w:rPr>
      </w:pPr>
      <w:r>
        <w:rPr>
          <w:rFonts w:ascii="Arial" w:hAnsi="Arial" w:cs="Arial"/>
          <w:color w:val="0D0D0D"/>
          <w:sz w:val="20"/>
          <w:szCs w:val="20"/>
        </w:rPr>
        <w:t>Figura 2.5</w:t>
      </w:r>
      <w:r w:rsidR="00892F17">
        <w:rPr>
          <w:rFonts w:ascii="Arial" w:hAnsi="Arial" w:cs="Arial"/>
          <w:color w:val="0D0D0D"/>
          <w:sz w:val="20"/>
          <w:szCs w:val="20"/>
        </w:rPr>
        <w:t xml:space="preserve">. </w:t>
      </w:r>
      <w:r w:rsidRPr="00376829">
        <w:rPr>
          <w:rFonts w:ascii="Arial" w:hAnsi="Arial" w:cs="Arial"/>
          <w:color w:val="0D0D0D"/>
          <w:sz w:val="20"/>
          <w:szCs w:val="20"/>
        </w:rPr>
        <w:t xml:space="preserve"> Proces</w:t>
      </w:r>
      <w:r w:rsidR="0086136B">
        <w:rPr>
          <w:rFonts w:ascii="Arial" w:hAnsi="Arial" w:cs="Arial"/>
          <w:color w:val="0D0D0D"/>
          <w:sz w:val="20"/>
          <w:szCs w:val="20"/>
        </w:rPr>
        <w:t>o de Producción de Mofle Regular</w:t>
      </w:r>
      <w:r w:rsidR="0086136B">
        <w:rPr>
          <w:rFonts w:ascii="Arial" w:hAnsi="Arial" w:cs="Arial"/>
          <w:color w:val="0D0D0D"/>
          <w:sz w:val="20"/>
          <w:szCs w:val="20"/>
        </w:rPr>
        <w:tab/>
      </w:r>
      <w:r w:rsidR="0086136B">
        <w:rPr>
          <w:rFonts w:ascii="Arial" w:hAnsi="Arial" w:cs="Arial"/>
          <w:color w:val="0D0D0D"/>
          <w:sz w:val="20"/>
          <w:szCs w:val="20"/>
        </w:rPr>
        <w:tab/>
      </w:r>
      <w:r w:rsidR="006E56C9">
        <w:rPr>
          <w:rFonts w:ascii="Arial" w:hAnsi="Arial" w:cs="Arial"/>
          <w:color w:val="0D0D0D"/>
          <w:sz w:val="20"/>
          <w:szCs w:val="20"/>
        </w:rPr>
        <w:t>16</w:t>
      </w:r>
    </w:p>
    <w:p w:rsidR="002D2FF9" w:rsidRDefault="002D2FF9" w:rsidP="0086136B">
      <w:pPr>
        <w:pStyle w:val="Prrafodelista1"/>
        <w:tabs>
          <w:tab w:val="left" w:leader="dot" w:pos="8505"/>
        </w:tabs>
        <w:spacing w:line="360" w:lineRule="auto"/>
        <w:ind w:left="0"/>
        <w:rPr>
          <w:rFonts w:ascii="Arial" w:hAnsi="Arial" w:cs="Arial"/>
          <w:color w:val="0D0D0D"/>
          <w:sz w:val="20"/>
          <w:szCs w:val="20"/>
        </w:rPr>
      </w:pPr>
      <w:r>
        <w:rPr>
          <w:rFonts w:ascii="Arial" w:hAnsi="Arial" w:cs="Arial"/>
          <w:color w:val="0D0D0D"/>
          <w:sz w:val="20"/>
          <w:szCs w:val="20"/>
        </w:rPr>
        <w:t>Figura 2.6</w:t>
      </w:r>
      <w:r w:rsidR="00892F17">
        <w:rPr>
          <w:rFonts w:ascii="Arial" w:hAnsi="Arial" w:cs="Arial"/>
          <w:color w:val="0D0D0D"/>
          <w:sz w:val="20"/>
          <w:szCs w:val="20"/>
        </w:rPr>
        <w:t>.</w:t>
      </w:r>
      <w:r>
        <w:rPr>
          <w:rFonts w:ascii="Arial" w:hAnsi="Arial" w:cs="Arial"/>
          <w:color w:val="0D0D0D"/>
          <w:sz w:val="20"/>
          <w:szCs w:val="20"/>
        </w:rPr>
        <w:t xml:space="preserve"> Pro</w:t>
      </w:r>
      <w:r w:rsidR="0086136B">
        <w:rPr>
          <w:rFonts w:ascii="Arial" w:hAnsi="Arial" w:cs="Arial"/>
          <w:color w:val="0D0D0D"/>
          <w:sz w:val="20"/>
          <w:szCs w:val="20"/>
        </w:rPr>
        <w:t>ceso de Producción de AF1</w:t>
      </w:r>
      <w:r w:rsidR="0086136B">
        <w:rPr>
          <w:rFonts w:ascii="Arial" w:hAnsi="Arial" w:cs="Arial"/>
          <w:color w:val="0D0D0D"/>
          <w:sz w:val="20"/>
          <w:szCs w:val="20"/>
        </w:rPr>
        <w:tab/>
      </w:r>
      <w:r w:rsidR="006E56C9">
        <w:rPr>
          <w:rFonts w:ascii="Arial" w:hAnsi="Arial" w:cs="Arial"/>
          <w:color w:val="0D0D0D"/>
          <w:sz w:val="20"/>
          <w:szCs w:val="20"/>
        </w:rPr>
        <w:t>17</w:t>
      </w:r>
    </w:p>
    <w:p w:rsidR="002D2FF9" w:rsidRPr="00376829" w:rsidRDefault="002D2FF9" w:rsidP="0086136B">
      <w:pPr>
        <w:pStyle w:val="Prrafodelista1"/>
        <w:tabs>
          <w:tab w:val="left" w:leader="dot" w:pos="8505"/>
        </w:tabs>
        <w:spacing w:line="360" w:lineRule="auto"/>
        <w:ind w:left="0"/>
        <w:rPr>
          <w:rFonts w:ascii="Arial" w:hAnsi="Arial" w:cs="Arial"/>
          <w:color w:val="0D0D0D"/>
          <w:sz w:val="20"/>
          <w:szCs w:val="20"/>
        </w:rPr>
      </w:pPr>
      <w:r>
        <w:rPr>
          <w:rFonts w:ascii="Arial" w:hAnsi="Arial" w:cs="Arial"/>
          <w:color w:val="0D0D0D"/>
          <w:sz w:val="20"/>
          <w:szCs w:val="20"/>
        </w:rPr>
        <w:t>Figura 2.7</w:t>
      </w:r>
      <w:r w:rsidR="00892F17">
        <w:rPr>
          <w:rFonts w:ascii="Arial" w:hAnsi="Arial" w:cs="Arial"/>
          <w:color w:val="0D0D0D"/>
          <w:sz w:val="20"/>
          <w:szCs w:val="20"/>
        </w:rPr>
        <w:t>.</w:t>
      </w:r>
      <w:r w:rsidRPr="00376829">
        <w:rPr>
          <w:rFonts w:ascii="Arial" w:hAnsi="Arial" w:cs="Arial"/>
          <w:color w:val="0D0D0D"/>
          <w:sz w:val="20"/>
          <w:szCs w:val="20"/>
        </w:rPr>
        <w:t xml:space="preserve"> Proceso de Producción de Línea Pesada</w:t>
      </w:r>
      <w:r w:rsidR="0086136B">
        <w:rPr>
          <w:rFonts w:ascii="Arial" w:hAnsi="Arial" w:cs="Arial"/>
          <w:color w:val="0D0D0D"/>
          <w:sz w:val="20"/>
          <w:szCs w:val="20"/>
        </w:rPr>
        <w:tab/>
      </w:r>
      <w:r w:rsidR="006E56C9">
        <w:rPr>
          <w:rFonts w:ascii="Arial" w:hAnsi="Arial" w:cs="Arial"/>
          <w:color w:val="0D0D0D"/>
          <w:sz w:val="20"/>
          <w:szCs w:val="20"/>
        </w:rPr>
        <w:t>18</w:t>
      </w:r>
    </w:p>
    <w:p w:rsidR="00C9651F" w:rsidRDefault="00C9651F" w:rsidP="0086136B">
      <w:pPr>
        <w:pStyle w:val="Prrafodelista1"/>
        <w:tabs>
          <w:tab w:val="left" w:leader="dot" w:pos="8505"/>
        </w:tabs>
        <w:spacing w:line="360" w:lineRule="auto"/>
        <w:ind w:left="0"/>
        <w:rPr>
          <w:rFonts w:ascii="Arial" w:hAnsi="Arial" w:cs="Arial"/>
          <w:b/>
          <w:sz w:val="20"/>
          <w:szCs w:val="20"/>
        </w:rPr>
      </w:pPr>
    </w:p>
    <w:p w:rsidR="00B71CB1" w:rsidRPr="00456120" w:rsidRDefault="002D2FF9" w:rsidP="0086136B">
      <w:pPr>
        <w:pStyle w:val="Prrafodelista1"/>
        <w:tabs>
          <w:tab w:val="left" w:leader="dot" w:pos="8505"/>
        </w:tabs>
        <w:spacing w:line="360" w:lineRule="auto"/>
        <w:ind w:left="0"/>
        <w:rPr>
          <w:rFonts w:ascii="Arial" w:hAnsi="Arial" w:cs="Arial"/>
          <w:b/>
          <w:sz w:val="20"/>
          <w:szCs w:val="20"/>
        </w:rPr>
      </w:pPr>
      <w:r>
        <w:rPr>
          <w:rFonts w:ascii="Arial" w:hAnsi="Arial" w:cs="Arial"/>
          <w:b/>
          <w:sz w:val="20"/>
          <w:szCs w:val="20"/>
        </w:rPr>
        <w:t>Capitulo 3</w:t>
      </w:r>
    </w:p>
    <w:p w:rsidR="005D02AA" w:rsidRPr="00376829" w:rsidRDefault="005D02AA" w:rsidP="0086136B">
      <w:pPr>
        <w:pStyle w:val="Prrafodelista1"/>
        <w:tabs>
          <w:tab w:val="left" w:leader="dot" w:pos="8505"/>
        </w:tabs>
        <w:spacing w:line="360" w:lineRule="auto"/>
        <w:ind w:left="0"/>
        <w:rPr>
          <w:rFonts w:ascii="Arial" w:hAnsi="Arial" w:cs="Arial"/>
          <w:color w:val="0D0D0D"/>
          <w:sz w:val="20"/>
          <w:szCs w:val="20"/>
        </w:rPr>
      </w:pPr>
      <w:r w:rsidRPr="00376829">
        <w:rPr>
          <w:rFonts w:ascii="Arial" w:hAnsi="Arial" w:cs="Arial"/>
          <w:sz w:val="20"/>
          <w:szCs w:val="20"/>
        </w:rPr>
        <w:t>Figura</w:t>
      </w:r>
      <w:r w:rsidR="00376829" w:rsidRPr="00376829">
        <w:rPr>
          <w:rFonts w:ascii="Arial" w:hAnsi="Arial" w:cs="Arial"/>
          <w:sz w:val="20"/>
          <w:szCs w:val="20"/>
        </w:rPr>
        <w:t xml:space="preserve"> </w:t>
      </w:r>
      <w:r w:rsidR="00376829">
        <w:rPr>
          <w:rFonts w:ascii="Arial" w:hAnsi="Arial" w:cs="Arial"/>
          <w:sz w:val="20"/>
          <w:szCs w:val="20"/>
        </w:rPr>
        <w:t>3</w:t>
      </w:r>
      <w:r w:rsidR="00311F26">
        <w:rPr>
          <w:rFonts w:ascii="Arial" w:hAnsi="Arial" w:cs="Arial"/>
          <w:sz w:val="20"/>
          <w:szCs w:val="20"/>
        </w:rPr>
        <w:t>.8</w:t>
      </w:r>
      <w:r w:rsidR="00892F17">
        <w:rPr>
          <w:rFonts w:ascii="Arial" w:hAnsi="Arial" w:cs="Arial"/>
          <w:sz w:val="20"/>
          <w:szCs w:val="20"/>
        </w:rPr>
        <w:t>.</w:t>
      </w:r>
      <w:r w:rsidR="000D6626">
        <w:rPr>
          <w:rFonts w:ascii="Arial" w:hAnsi="Arial" w:cs="Arial"/>
          <w:sz w:val="20"/>
          <w:szCs w:val="20"/>
        </w:rPr>
        <w:t xml:space="preserve">  Esquema del </w:t>
      </w:r>
      <w:r w:rsidR="000D6626" w:rsidRPr="0086136B">
        <w:rPr>
          <w:rFonts w:ascii="Arial" w:hAnsi="Arial" w:cs="Arial"/>
          <w:color w:val="0D0D0D"/>
          <w:sz w:val="20"/>
          <w:szCs w:val="20"/>
        </w:rPr>
        <w:t>Proceso</w:t>
      </w:r>
      <w:r w:rsidR="000D6626">
        <w:rPr>
          <w:rFonts w:ascii="Arial" w:hAnsi="Arial" w:cs="Arial"/>
          <w:sz w:val="20"/>
          <w:szCs w:val="20"/>
        </w:rPr>
        <w:t xml:space="preserve"> Experimental de la S</w:t>
      </w:r>
      <w:r w:rsidRPr="00376829">
        <w:rPr>
          <w:rFonts w:ascii="Arial" w:hAnsi="Arial" w:cs="Arial"/>
          <w:sz w:val="20"/>
          <w:szCs w:val="20"/>
        </w:rPr>
        <w:t>imulación</w:t>
      </w:r>
      <w:r w:rsidR="0086136B">
        <w:rPr>
          <w:rFonts w:ascii="Arial" w:hAnsi="Arial" w:cs="Arial"/>
          <w:sz w:val="20"/>
          <w:szCs w:val="20"/>
        </w:rPr>
        <w:tab/>
      </w:r>
      <w:r w:rsidR="006E56C9">
        <w:rPr>
          <w:rFonts w:ascii="Arial" w:hAnsi="Arial" w:cs="Arial"/>
          <w:sz w:val="20"/>
          <w:szCs w:val="20"/>
        </w:rPr>
        <w:t>30</w:t>
      </w:r>
    </w:p>
    <w:p w:rsidR="005D02AA" w:rsidRPr="00376829" w:rsidRDefault="00376829" w:rsidP="0086136B">
      <w:pPr>
        <w:pStyle w:val="Prrafodelista1"/>
        <w:tabs>
          <w:tab w:val="left" w:leader="dot" w:pos="8505"/>
        </w:tabs>
        <w:spacing w:line="360" w:lineRule="auto"/>
        <w:ind w:left="0"/>
        <w:rPr>
          <w:rFonts w:ascii="Arial" w:hAnsi="Arial" w:cs="Arial"/>
          <w:bCs/>
          <w:sz w:val="20"/>
          <w:szCs w:val="20"/>
        </w:rPr>
      </w:pPr>
      <w:r>
        <w:rPr>
          <w:rFonts w:ascii="Arial" w:hAnsi="Arial" w:cs="Arial"/>
          <w:bCs/>
          <w:sz w:val="20"/>
          <w:szCs w:val="20"/>
        </w:rPr>
        <w:t>Figura 3</w:t>
      </w:r>
      <w:r w:rsidR="00311F26">
        <w:rPr>
          <w:rFonts w:ascii="Arial" w:hAnsi="Arial" w:cs="Arial"/>
          <w:bCs/>
          <w:sz w:val="20"/>
          <w:szCs w:val="20"/>
        </w:rPr>
        <w:t>.9</w:t>
      </w:r>
      <w:r w:rsidR="00892F17">
        <w:rPr>
          <w:rFonts w:ascii="Arial" w:hAnsi="Arial" w:cs="Arial"/>
          <w:bCs/>
          <w:sz w:val="20"/>
          <w:szCs w:val="20"/>
        </w:rPr>
        <w:t>.</w:t>
      </w:r>
      <w:r w:rsidR="000D6626">
        <w:rPr>
          <w:rFonts w:ascii="Arial" w:hAnsi="Arial" w:cs="Arial"/>
          <w:bCs/>
          <w:sz w:val="20"/>
          <w:szCs w:val="20"/>
        </w:rPr>
        <w:t xml:space="preserve"> Relación de </w:t>
      </w:r>
      <w:r w:rsidR="000D6626" w:rsidRPr="0086136B">
        <w:rPr>
          <w:rFonts w:ascii="Arial" w:hAnsi="Arial" w:cs="Arial"/>
          <w:color w:val="0D0D0D"/>
          <w:sz w:val="20"/>
          <w:szCs w:val="20"/>
        </w:rPr>
        <w:t>S</w:t>
      </w:r>
      <w:r w:rsidR="00C71920" w:rsidRPr="0086136B">
        <w:rPr>
          <w:rFonts w:ascii="Arial" w:hAnsi="Arial" w:cs="Arial"/>
          <w:color w:val="0D0D0D"/>
          <w:sz w:val="20"/>
          <w:szCs w:val="20"/>
        </w:rPr>
        <w:t>imulación</w:t>
      </w:r>
      <w:r w:rsidR="00C71920">
        <w:rPr>
          <w:rFonts w:ascii="Arial" w:hAnsi="Arial" w:cs="Arial"/>
          <w:bCs/>
          <w:sz w:val="20"/>
          <w:szCs w:val="20"/>
        </w:rPr>
        <w:t xml:space="preserve"> Model P</w:t>
      </w:r>
      <w:r w:rsidR="005D02AA" w:rsidRPr="00376829">
        <w:rPr>
          <w:rFonts w:ascii="Arial" w:hAnsi="Arial" w:cs="Arial"/>
          <w:bCs/>
          <w:sz w:val="20"/>
          <w:szCs w:val="20"/>
        </w:rPr>
        <w:t>ackages</w:t>
      </w:r>
      <w:r w:rsidR="0086136B">
        <w:rPr>
          <w:rFonts w:ascii="Arial" w:hAnsi="Arial" w:cs="Arial"/>
          <w:bCs/>
          <w:sz w:val="20"/>
          <w:szCs w:val="20"/>
        </w:rPr>
        <w:tab/>
      </w:r>
      <w:r w:rsidR="00560737">
        <w:rPr>
          <w:rFonts w:ascii="Arial" w:hAnsi="Arial" w:cs="Arial"/>
          <w:bCs/>
          <w:sz w:val="20"/>
          <w:szCs w:val="20"/>
        </w:rPr>
        <w:t>42</w:t>
      </w:r>
    </w:p>
    <w:p w:rsidR="00C9651F" w:rsidRDefault="00C9651F" w:rsidP="000D6626">
      <w:pPr>
        <w:spacing w:line="360" w:lineRule="auto"/>
        <w:rPr>
          <w:rFonts w:ascii="Arial" w:hAnsi="Arial" w:cs="Arial"/>
          <w:b/>
          <w:sz w:val="20"/>
          <w:szCs w:val="20"/>
        </w:rPr>
      </w:pPr>
    </w:p>
    <w:p w:rsidR="00B71CB1" w:rsidRPr="00456120" w:rsidRDefault="002D2FF9" w:rsidP="000D6626">
      <w:pPr>
        <w:spacing w:line="360" w:lineRule="auto"/>
        <w:rPr>
          <w:rFonts w:ascii="Arial" w:hAnsi="Arial" w:cs="Arial"/>
          <w:b/>
          <w:sz w:val="20"/>
          <w:szCs w:val="20"/>
        </w:rPr>
      </w:pPr>
      <w:r>
        <w:rPr>
          <w:rFonts w:ascii="Arial" w:hAnsi="Arial" w:cs="Arial"/>
          <w:b/>
          <w:sz w:val="20"/>
          <w:szCs w:val="20"/>
        </w:rPr>
        <w:t>Capitulo 4</w:t>
      </w:r>
    </w:p>
    <w:p w:rsidR="005D02AA" w:rsidRDefault="00311F26" w:rsidP="00F054BD">
      <w:pPr>
        <w:pStyle w:val="Prrafodelista1"/>
        <w:tabs>
          <w:tab w:val="left" w:leader="dot" w:pos="8505"/>
        </w:tabs>
        <w:spacing w:line="360" w:lineRule="auto"/>
        <w:ind w:left="0"/>
        <w:rPr>
          <w:rFonts w:ascii="Arial" w:hAnsi="Arial" w:cs="Arial"/>
          <w:sz w:val="20"/>
          <w:szCs w:val="20"/>
        </w:rPr>
      </w:pPr>
      <w:r>
        <w:rPr>
          <w:rFonts w:ascii="Arial" w:hAnsi="Arial" w:cs="Arial"/>
          <w:sz w:val="20"/>
          <w:szCs w:val="20"/>
        </w:rPr>
        <w:t>Figura 4.10</w:t>
      </w:r>
      <w:r w:rsidR="00892F17">
        <w:rPr>
          <w:rFonts w:ascii="Arial" w:hAnsi="Arial" w:cs="Arial"/>
          <w:sz w:val="20"/>
          <w:szCs w:val="20"/>
        </w:rPr>
        <w:t>.</w:t>
      </w:r>
      <w:r w:rsidR="000D6626">
        <w:rPr>
          <w:rFonts w:ascii="Arial" w:hAnsi="Arial" w:cs="Arial"/>
          <w:sz w:val="20"/>
          <w:szCs w:val="20"/>
        </w:rPr>
        <w:t xml:space="preserve"> Distribución de la L</w:t>
      </w:r>
      <w:r w:rsidR="005D02AA" w:rsidRPr="00376829">
        <w:rPr>
          <w:rFonts w:ascii="Arial" w:hAnsi="Arial" w:cs="Arial"/>
          <w:sz w:val="20"/>
          <w:szCs w:val="20"/>
        </w:rPr>
        <w:t>ínea de Mofle Regular</w:t>
      </w:r>
      <w:r w:rsidR="0086136B">
        <w:rPr>
          <w:rFonts w:ascii="Arial" w:hAnsi="Arial" w:cs="Arial"/>
          <w:sz w:val="20"/>
          <w:szCs w:val="20"/>
        </w:rPr>
        <w:tab/>
      </w:r>
      <w:r w:rsidR="006E56C9">
        <w:rPr>
          <w:rFonts w:ascii="Arial" w:hAnsi="Arial" w:cs="Arial"/>
          <w:sz w:val="20"/>
          <w:szCs w:val="20"/>
        </w:rPr>
        <w:t>53</w:t>
      </w:r>
    </w:p>
    <w:p w:rsidR="00763D5C" w:rsidRDefault="002D2FF9" w:rsidP="00F054BD">
      <w:pPr>
        <w:pStyle w:val="Prrafodelista1"/>
        <w:tabs>
          <w:tab w:val="left" w:leader="dot" w:pos="8505"/>
        </w:tabs>
        <w:spacing w:line="360" w:lineRule="auto"/>
        <w:ind w:left="0"/>
        <w:rPr>
          <w:rFonts w:ascii="Arial" w:hAnsi="Arial" w:cs="Arial"/>
          <w:sz w:val="20"/>
          <w:szCs w:val="20"/>
        </w:rPr>
      </w:pPr>
      <w:r>
        <w:rPr>
          <w:rFonts w:ascii="Arial" w:hAnsi="Arial" w:cs="Arial"/>
          <w:sz w:val="20"/>
          <w:szCs w:val="20"/>
        </w:rPr>
        <w:t>Figura 4.1</w:t>
      </w:r>
      <w:r w:rsidR="00311F26">
        <w:rPr>
          <w:rFonts w:ascii="Arial" w:hAnsi="Arial" w:cs="Arial"/>
          <w:sz w:val="20"/>
          <w:szCs w:val="20"/>
        </w:rPr>
        <w:t>1</w:t>
      </w:r>
      <w:r w:rsidR="00892F17">
        <w:rPr>
          <w:rFonts w:ascii="Arial" w:hAnsi="Arial" w:cs="Arial"/>
          <w:sz w:val="20"/>
          <w:szCs w:val="20"/>
        </w:rPr>
        <w:t>.</w:t>
      </w:r>
      <w:r w:rsidR="00763D5C">
        <w:rPr>
          <w:rFonts w:ascii="Arial" w:hAnsi="Arial" w:cs="Arial"/>
          <w:sz w:val="20"/>
          <w:szCs w:val="20"/>
        </w:rPr>
        <w:t xml:space="preserve"> Diagrama de recorrido de </w:t>
      </w:r>
      <w:r w:rsidR="0086136B">
        <w:rPr>
          <w:rFonts w:ascii="Arial" w:hAnsi="Arial" w:cs="Arial"/>
          <w:sz w:val="20"/>
          <w:szCs w:val="20"/>
        </w:rPr>
        <w:t>la Línea de Mofle Regular</w:t>
      </w:r>
      <w:r w:rsidR="0086136B">
        <w:rPr>
          <w:rFonts w:ascii="Arial" w:hAnsi="Arial" w:cs="Arial"/>
          <w:sz w:val="20"/>
          <w:szCs w:val="20"/>
        </w:rPr>
        <w:tab/>
      </w:r>
      <w:r w:rsidR="006E56C9">
        <w:rPr>
          <w:rFonts w:ascii="Arial" w:hAnsi="Arial" w:cs="Arial"/>
          <w:sz w:val="20"/>
          <w:szCs w:val="20"/>
        </w:rPr>
        <w:t>54</w:t>
      </w:r>
    </w:p>
    <w:p w:rsidR="00311F26" w:rsidRPr="00311F26" w:rsidRDefault="00311F26" w:rsidP="00F054BD">
      <w:pPr>
        <w:pStyle w:val="Prrafodelista1"/>
        <w:tabs>
          <w:tab w:val="left" w:leader="dot" w:pos="8505"/>
        </w:tabs>
        <w:spacing w:line="360" w:lineRule="auto"/>
        <w:ind w:left="0"/>
        <w:rPr>
          <w:rFonts w:asciiTheme="minorHAnsi" w:hAnsiTheme="minorHAnsi"/>
        </w:rPr>
      </w:pPr>
      <w:r>
        <w:rPr>
          <w:rFonts w:ascii="Arial" w:hAnsi="Arial" w:cs="Arial"/>
          <w:sz w:val="20"/>
          <w:szCs w:val="20"/>
        </w:rPr>
        <w:t>Figura 4.</w:t>
      </w:r>
      <w:r w:rsidRPr="00311F26">
        <w:rPr>
          <w:rFonts w:asciiTheme="minorHAnsi" w:hAnsiTheme="minorHAnsi" w:cs="Arial"/>
        </w:rPr>
        <w:t>12</w:t>
      </w:r>
      <w:r w:rsidR="00892F17">
        <w:rPr>
          <w:rFonts w:asciiTheme="minorHAnsi" w:hAnsiTheme="minorHAnsi" w:cs="Arial"/>
        </w:rPr>
        <w:t>.</w:t>
      </w:r>
      <w:r w:rsidR="00F054BD">
        <w:rPr>
          <w:rFonts w:asciiTheme="minorHAnsi" w:hAnsiTheme="minorHAnsi" w:cs="Arial"/>
        </w:rPr>
        <w:t xml:space="preserve"> </w:t>
      </w:r>
      <w:r w:rsidRPr="00311F26">
        <w:rPr>
          <w:rFonts w:asciiTheme="minorHAnsi" w:hAnsiTheme="minorHAnsi" w:cs="Arial"/>
          <w:noProof/>
          <w:lang w:val="es-ES" w:eastAsia="es-ES"/>
        </w:rPr>
        <w:t>Proceso de Produccion de la Linea Mofle Regular</w:t>
      </w:r>
      <w:r w:rsidR="0086136B">
        <w:rPr>
          <w:rFonts w:asciiTheme="minorHAnsi" w:hAnsiTheme="minorHAnsi" w:cs="Arial"/>
          <w:noProof/>
          <w:lang w:val="es-ES" w:eastAsia="es-ES"/>
        </w:rPr>
        <w:tab/>
      </w:r>
      <w:r w:rsidR="006E56C9">
        <w:rPr>
          <w:rFonts w:asciiTheme="minorHAnsi" w:hAnsiTheme="minorHAnsi" w:cs="Arial"/>
          <w:noProof/>
          <w:lang w:val="es-ES" w:eastAsia="es-ES"/>
        </w:rPr>
        <w:t>55</w:t>
      </w:r>
    </w:p>
    <w:p w:rsidR="00311F26" w:rsidRPr="00311F26" w:rsidRDefault="00311F26" w:rsidP="00F054BD">
      <w:pPr>
        <w:pStyle w:val="Prrafodelista1"/>
        <w:tabs>
          <w:tab w:val="left" w:leader="dot" w:pos="8505"/>
        </w:tabs>
        <w:spacing w:line="360" w:lineRule="auto"/>
        <w:ind w:left="0"/>
        <w:rPr>
          <w:rFonts w:asciiTheme="minorHAnsi" w:hAnsiTheme="minorHAnsi"/>
        </w:rPr>
      </w:pPr>
      <w:r w:rsidRPr="00311F26">
        <w:rPr>
          <w:rFonts w:asciiTheme="minorHAnsi" w:hAnsiTheme="minorHAnsi" w:cs="Arial"/>
        </w:rPr>
        <w:t xml:space="preserve">Figura 4.13 </w:t>
      </w:r>
      <w:r w:rsidR="00892F17">
        <w:rPr>
          <w:rFonts w:asciiTheme="minorHAnsi" w:hAnsiTheme="minorHAnsi" w:cs="Arial"/>
        </w:rPr>
        <w:t>.</w:t>
      </w:r>
      <w:r w:rsidRPr="00311F26">
        <w:rPr>
          <w:rFonts w:asciiTheme="minorHAnsi" w:hAnsiTheme="minorHAnsi" w:cs="Arial"/>
        </w:rPr>
        <w:t>Diagrama de Pareto de Producción del 1 del enero  al 31 agosto 2009</w:t>
      </w:r>
      <w:r w:rsidR="0086136B">
        <w:rPr>
          <w:rFonts w:asciiTheme="minorHAnsi" w:hAnsiTheme="minorHAnsi" w:cs="Arial"/>
        </w:rPr>
        <w:tab/>
      </w:r>
      <w:r w:rsidR="00013B7D">
        <w:rPr>
          <w:rFonts w:asciiTheme="minorHAnsi" w:hAnsiTheme="minorHAnsi" w:cs="Arial"/>
        </w:rPr>
        <w:t>69</w:t>
      </w:r>
    </w:p>
    <w:p w:rsidR="00376829" w:rsidRPr="00376829" w:rsidRDefault="00311F26" w:rsidP="00F054BD">
      <w:pPr>
        <w:pStyle w:val="Prrafodelista1"/>
        <w:tabs>
          <w:tab w:val="left" w:leader="dot" w:pos="8505"/>
        </w:tabs>
        <w:spacing w:line="360" w:lineRule="auto"/>
        <w:ind w:left="0"/>
        <w:rPr>
          <w:rFonts w:ascii="Arial" w:eastAsia="Calibri" w:hAnsi="Arial" w:cs="Arial"/>
          <w:sz w:val="20"/>
          <w:szCs w:val="20"/>
          <w:lang w:eastAsia="es-MX"/>
        </w:rPr>
      </w:pPr>
      <w:r>
        <w:rPr>
          <w:rFonts w:ascii="Arial" w:eastAsia="Calibri" w:hAnsi="Arial" w:cs="Arial"/>
          <w:sz w:val="20"/>
          <w:szCs w:val="20"/>
          <w:lang w:eastAsia="es-MX"/>
        </w:rPr>
        <w:t>Figura 4.14</w:t>
      </w:r>
      <w:r w:rsidR="00376829" w:rsidRPr="00376829">
        <w:rPr>
          <w:rFonts w:ascii="Arial" w:eastAsia="Calibri" w:hAnsi="Arial" w:cs="Arial"/>
          <w:sz w:val="20"/>
          <w:szCs w:val="20"/>
          <w:lang w:eastAsia="es-MX"/>
        </w:rPr>
        <w:t xml:space="preserve"> Modelo</w:t>
      </w:r>
      <w:r w:rsidR="000D6626">
        <w:rPr>
          <w:rFonts w:ascii="Arial" w:eastAsia="Calibri" w:hAnsi="Arial" w:cs="Arial"/>
          <w:sz w:val="20"/>
          <w:szCs w:val="20"/>
          <w:lang w:eastAsia="es-MX"/>
        </w:rPr>
        <w:t xml:space="preserve"> de </w:t>
      </w:r>
      <w:r w:rsidR="000D6626" w:rsidRPr="00F054BD">
        <w:rPr>
          <w:rFonts w:ascii="Arial" w:hAnsi="Arial" w:cs="Arial"/>
          <w:sz w:val="20"/>
          <w:szCs w:val="20"/>
        </w:rPr>
        <w:t>Producción</w:t>
      </w:r>
      <w:r w:rsidR="000D6626">
        <w:rPr>
          <w:rFonts w:ascii="Arial" w:eastAsia="Calibri" w:hAnsi="Arial" w:cs="Arial"/>
          <w:sz w:val="20"/>
          <w:szCs w:val="20"/>
          <w:lang w:eastAsia="es-MX"/>
        </w:rPr>
        <w:t xml:space="preserve"> en S</w:t>
      </w:r>
      <w:r w:rsidR="002D2FF9">
        <w:rPr>
          <w:rFonts w:ascii="Arial" w:eastAsia="Calibri" w:hAnsi="Arial" w:cs="Arial"/>
          <w:sz w:val="20"/>
          <w:szCs w:val="20"/>
          <w:lang w:eastAsia="es-MX"/>
        </w:rPr>
        <w:t>imulador ProM</w:t>
      </w:r>
      <w:r w:rsidR="00376829" w:rsidRPr="00376829">
        <w:rPr>
          <w:rFonts w:ascii="Arial" w:eastAsia="Calibri" w:hAnsi="Arial" w:cs="Arial"/>
          <w:sz w:val="20"/>
          <w:szCs w:val="20"/>
          <w:lang w:eastAsia="es-MX"/>
        </w:rPr>
        <w:t>odel</w:t>
      </w:r>
      <w:r w:rsidR="0086136B">
        <w:rPr>
          <w:rFonts w:ascii="Arial" w:eastAsia="Calibri" w:hAnsi="Arial" w:cs="Arial"/>
          <w:sz w:val="20"/>
          <w:szCs w:val="20"/>
          <w:lang w:eastAsia="es-MX"/>
        </w:rPr>
        <w:tab/>
      </w:r>
      <w:r w:rsidR="006E56C9">
        <w:rPr>
          <w:rFonts w:ascii="Arial" w:eastAsia="Calibri" w:hAnsi="Arial" w:cs="Arial"/>
          <w:sz w:val="20"/>
          <w:szCs w:val="20"/>
          <w:lang w:eastAsia="es-MX"/>
        </w:rPr>
        <w:t>79</w:t>
      </w:r>
    </w:p>
    <w:p w:rsidR="002D2FF9" w:rsidRPr="002D2FF9" w:rsidRDefault="00311F26" w:rsidP="00F054BD">
      <w:pPr>
        <w:pStyle w:val="Prrafodelista1"/>
        <w:tabs>
          <w:tab w:val="left" w:leader="dot" w:pos="8505"/>
        </w:tabs>
        <w:spacing w:line="360" w:lineRule="auto"/>
        <w:ind w:left="0"/>
        <w:rPr>
          <w:rFonts w:ascii="Arial" w:hAnsi="Arial" w:cs="Arial"/>
          <w:sz w:val="20"/>
          <w:szCs w:val="20"/>
        </w:rPr>
      </w:pPr>
      <w:r>
        <w:rPr>
          <w:rFonts w:ascii="Arial" w:hAnsi="Arial" w:cs="Arial"/>
          <w:sz w:val="20"/>
          <w:szCs w:val="20"/>
        </w:rPr>
        <w:t>Figura 4.15</w:t>
      </w:r>
      <w:r w:rsidR="00892F17">
        <w:rPr>
          <w:rFonts w:ascii="Arial" w:hAnsi="Arial" w:cs="Arial"/>
          <w:sz w:val="20"/>
          <w:szCs w:val="20"/>
        </w:rPr>
        <w:t>.</w:t>
      </w:r>
      <w:r w:rsidR="000D6626">
        <w:rPr>
          <w:rFonts w:ascii="Arial" w:hAnsi="Arial" w:cs="Arial"/>
          <w:sz w:val="20"/>
          <w:szCs w:val="20"/>
        </w:rPr>
        <w:t xml:space="preserve"> Grafica de Normalidad de los D</w:t>
      </w:r>
      <w:r w:rsidR="00376829" w:rsidRPr="00376829">
        <w:rPr>
          <w:rFonts w:ascii="Arial" w:hAnsi="Arial" w:cs="Arial"/>
          <w:sz w:val="20"/>
          <w:szCs w:val="20"/>
        </w:rPr>
        <w:t>atos</w:t>
      </w:r>
      <w:r w:rsidR="0086136B">
        <w:rPr>
          <w:rFonts w:ascii="Arial" w:hAnsi="Arial" w:cs="Arial"/>
          <w:sz w:val="20"/>
          <w:szCs w:val="20"/>
        </w:rPr>
        <w:tab/>
      </w:r>
      <w:r w:rsidR="0086136B">
        <w:rPr>
          <w:rFonts w:ascii="Arial" w:hAnsi="Arial" w:cs="Arial"/>
          <w:sz w:val="20"/>
          <w:szCs w:val="20"/>
        </w:rPr>
        <w:tab/>
      </w:r>
      <w:r w:rsidR="006E56C9">
        <w:rPr>
          <w:rFonts w:ascii="Arial" w:hAnsi="Arial" w:cs="Arial"/>
          <w:sz w:val="20"/>
          <w:szCs w:val="20"/>
        </w:rPr>
        <w:t>82</w:t>
      </w:r>
    </w:p>
    <w:p w:rsidR="00C9651F" w:rsidRDefault="00C9651F" w:rsidP="000D6626">
      <w:pPr>
        <w:tabs>
          <w:tab w:val="left" w:pos="4999"/>
        </w:tabs>
        <w:spacing w:line="360" w:lineRule="auto"/>
        <w:rPr>
          <w:rFonts w:ascii="Arial" w:hAnsi="Arial" w:cs="Arial"/>
          <w:b/>
          <w:sz w:val="20"/>
          <w:szCs w:val="20"/>
        </w:rPr>
      </w:pPr>
    </w:p>
    <w:p w:rsidR="00C9651F" w:rsidRDefault="00C9651F" w:rsidP="000D6626">
      <w:pPr>
        <w:tabs>
          <w:tab w:val="left" w:pos="4999"/>
        </w:tabs>
        <w:spacing w:line="360" w:lineRule="auto"/>
        <w:rPr>
          <w:rFonts w:ascii="Arial" w:hAnsi="Arial" w:cs="Arial"/>
          <w:b/>
          <w:sz w:val="20"/>
          <w:szCs w:val="20"/>
        </w:rPr>
      </w:pPr>
    </w:p>
    <w:p w:rsidR="00B71CB1" w:rsidRDefault="002D2FF9" w:rsidP="000D6626">
      <w:pPr>
        <w:tabs>
          <w:tab w:val="left" w:pos="4999"/>
        </w:tabs>
        <w:spacing w:line="360" w:lineRule="auto"/>
        <w:rPr>
          <w:rFonts w:ascii="Arial" w:hAnsi="Arial" w:cs="Arial"/>
          <w:b/>
          <w:sz w:val="20"/>
          <w:szCs w:val="20"/>
        </w:rPr>
      </w:pPr>
      <w:r>
        <w:rPr>
          <w:rFonts w:ascii="Arial" w:hAnsi="Arial" w:cs="Arial"/>
          <w:b/>
          <w:sz w:val="20"/>
          <w:szCs w:val="20"/>
        </w:rPr>
        <w:t>Capitulo 5</w:t>
      </w:r>
    </w:p>
    <w:p w:rsidR="00376829" w:rsidRPr="00376829" w:rsidRDefault="00311F26" w:rsidP="00F054BD">
      <w:pPr>
        <w:pStyle w:val="Prrafodelista1"/>
        <w:tabs>
          <w:tab w:val="left" w:leader="dot" w:pos="8505"/>
        </w:tabs>
        <w:spacing w:line="360" w:lineRule="auto"/>
        <w:ind w:left="0"/>
        <w:rPr>
          <w:rFonts w:ascii="Arial" w:hAnsi="Arial" w:cs="Arial"/>
          <w:sz w:val="20"/>
          <w:szCs w:val="20"/>
        </w:rPr>
      </w:pPr>
      <w:r>
        <w:rPr>
          <w:rFonts w:ascii="Arial" w:hAnsi="Arial" w:cs="Arial"/>
          <w:sz w:val="20"/>
          <w:szCs w:val="20"/>
        </w:rPr>
        <w:t>Figura 5.16</w:t>
      </w:r>
      <w:r w:rsidR="00892F17">
        <w:rPr>
          <w:rFonts w:ascii="Arial" w:hAnsi="Arial" w:cs="Arial"/>
          <w:sz w:val="20"/>
          <w:szCs w:val="20"/>
        </w:rPr>
        <w:t>.</w:t>
      </w:r>
      <w:r w:rsidR="00BB461F">
        <w:rPr>
          <w:rFonts w:ascii="Arial" w:hAnsi="Arial" w:cs="Arial"/>
          <w:sz w:val="20"/>
          <w:szCs w:val="20"/>
        </w:rPr>
        <w:t xml:space="preserve"> Modelo de Simulación A</w:t>
      </w:r>
      <w:r w:rsidR="00376829" w:rsidRPr="00376829">
        <w:rPr>
          <w:rFonts w:ascii="Arial" w:hAnsi="Arial" w:cs="Arial"/>
          <w:sz w:val="20"/>
          <w:szCs w:val="20"/>
        </w:rPr>
        <w:t>lternativo</w:t>
      </w:r>
      <w:r w:rsidR="0086136B">
        <w:rPr>
          <w:rFonts w:ascii="Arial" w:hAnsi="Arial" w:cs="Arial"/>
          <w:sz w:val="20"/>
          <w:szCs w:val="20"/>
        </w:rPr>
        <w:tab/>
      </w:r>
      <w:r w:rsidR="006E56C9">
        <w:rPr>
          <w:rFonts w:ascii="Arial" w:hAnsi="Arial" w:cs="Arial"/>
          <w:sz w:val="20"/>
          <w:szCs w:val="20"/>
        </w:rPr>
        <w:t>90</w:t>
      </w:r>
    </w:p>
    <w:p w:rsidR="00B71CB1" w:rsidRDefault="00311F26" w:rsidP="00F054BD">
      <w:pPr>
        <w:pStyle w:val="Prrafodelista1"/>
        <w:tabs>
          <w:tab w:val="left" w:leader="dot" w:pos="8505"/>
        </w:tabs>
        <w:spacing w:line="360" w:lineRule="auto"/>
        <w:ind w:left="0"/>
        <w:rPr>
          <w:rFonts w:ascii="Arial" w:hAnsi="Arial" w:cs="Arial"/>
          <w:sz w:val="20"/>
          <w:szCs w:val="20"/>
        </w:rPr>
      </w:pPr>
      <w:r>
        <w:rPr>
          <w:rFonts w:ascii="Arial" w:hAnsi="Arial" w:cs="Arial"/>
          <w:sz w:val="20"/>
          <w:szCs w:val="20"/>
        </w:rPr>
        <w:t>Figura 5.17</w:t>
      </w:r>
      <w:r w:rsidR="00892F17">
        <w:rPr>
          <w:rFonts w:ascii="Arial" w:hAnsi="Arial" w:cs="Arial"/>
          <w:sz w:val="20"/>
          <w:szCs w:val="20"/>
        </w:rPr>
        <w:t>.</w:t>
      </w:r>
      <w:r w:rsidR="00BB461F">
        <w:rPr>
          <w:rFonts w:ascii="Arial" w:hAnsi="Arial" w:cs="Arial"/>
          <w:sz w:val="20"/>
          <w:szCs w:val="20"/>
        </w:rPr>
        <w:t xml:space="preserve"> Gráfica de Comparativa de Producción S</w:t>
      </w:r>
      <w:r w:rsidR="00376829" w:rsidRPr="00376829">
        <w:rPr>
          <w:rFonts w:ascii="Arial" w:hAnsi="Arial" w:cs="Arial"/>
          <w:sz w:val="20"/>
          <w:szCs w:val="20"/>
        </w:rPr>
        <w:t>emanal</w:t>
      </w:r>
      <w:r w:rsidR="0086136B">
        <w:rPr>
          <w:rFonts w:ascii="Arial" w:hAnsi="Arial" w:cs="Arial"/>
          <w:sz w:val="20"/>
          <w:szCs w:val="20"/>
        </w:rPr>
        <w:tab/>
      </w:r>
      <w:r w:rsidR="006E56C9">
        <w:rPr>
          <w:rFonts w:ascii="Arial" w:hAnsi="Arial" w:cs="Arial"/>
          <w:sz w:val="20"/>
          <w:szCs w:val="20"/>
        </w:rPr>
        <w:t>92</w:t>
      </w:r>
    </w:p>
    <w:p w:rsidR="000D6626" w:rsidRDefault="000D6626" w:rsidP="00376829">
      <w:pPr>
        <w:spacing w:line="360" w:lineRule="auto"/>
        <w:rPr>
          <w:rFonts w:ascii="Arial" w:hAnsi="Arial" w:cs="Arial"/>
          <w:sz w:val="20"/>
          <w:szCs w:val="20"/>
        </w:rPr>
        <w:sectPr w:rsidR="000D6626" w:rsidSect="00132FED">
          <w:headerReference w:type="default" r:id="rId12"/>
          <w:footerReference w:type="default" r:id="rId13"/>
          <w:pgSz w:w="12240" w:h="15840" w:code="1"/>
          <w:pgMar w:top="1418" w:right="1701" w:bottom="1418" w:left="1701" w:header="709" w:footer="709" w:gutter="0"/>
          <w:pgNumType w:fmt="upperRoman" w:start="1"/>
          <w:cols w:space="708"/>
          <w:docGrid w:linePitch="360"/>
        </w:sectPr>
      </w:pPr>
    </w:p>
    <w:p w:rsidR="00594F15" w:rsidRDefault="00594F15" w:rsidP="00C62E4B">
      <w:pPr>
        <w:pStyle w:val="Ttulo1"/>
        <w:spacing w:after="0"/>
        <w:jc w:val="left"/>
        <w:rPr>
          <w:rStyle w:val="nfasissutil"/>
        </w:rPr>
      </w:pPr>
    </w:p>
    <w:p w:rsidR="00594F15" w:rsidRDefault="00594F15" w:rsidP="00C62E4B">
      <w:pPr>
        <w:pStyle w:val="Ttulo1"/>
        <w:spacing w:after="0"/>
        <w:jc w:val="left"/>
        <w:rPr>
          <w:rStyle w:val="nfasissutil"/>
        </w:rPr>
      </w:pPr>
    </w:p>
    <w:p w:rsidR="00AC369F" w:rsidRDefault="00594F15" w:rsidP="00594F15">
      <w:pPr>
        <w:pStyle w:val="Ttulo1"/>
        <w:spacing w:after="0"/>
        <w:rPr>
          <w:rStyle w:val="nfasissutil"/>
        </w:rPr>
      </w:pPr>
      <w:r w:rsidRPr="00C62E4B">
        <w:rPr>
          <w:rStyle w:val="nfasissutil"/>
        </w:rPr>
        <w:t>INTRODUCCIÓN</w:t>
      </w:r>
    </w:p>
    <w:p w:rsidR="00594F15" w:rsidRDefault="00594F15" w:rsidP="00C62E4B">
      <w:pPr>
        <w:spacing w:after="0" w:line="360" w:lineRule="auto"/>
        <w:ind w:firstLine="709"/>
        <w:jc w:val="both"/>
        <w:rPr>
          <w:rFonts w:ascii="Arial" w:hAnsi="Arial" w:cs="Arial"/>
          <w:sz w:val="24"/>
          <w:szCs w:val="24"/>
        </w:rPr>
      </w:pPr>
    </w:p>
    <w:p w:rsidR="00594F15" w:rsidRDefault="00594F15" w:rsidP="00C62E4B">
      <w:pPr>
        <w:spacing w:after="0" w:line="360" w:lineRule="auto"/>
        <w:ind w:firstLine="709"/>
        <w:jc w:val="both"/>
        <w:rPr>
          <w:rFonts w:ascii="Arial" w:hAnsi="Arial" w:cs="Arial"/>
          <w:sz w:val="24"/>
          <w:szCs w:val="24"/>
        </w:rPr>
      </w:pPr>
    </w:p>
    <w:p w:rsidR="00184D71" w:rsidRDefault="004C0E2A" w:rsidP="00C62E4B">
      <w:pPr>
        <w:spacing w:after="0" w:line="360" w:lineRule="auto"/>
        <w:ind w:firstLine="709"/>
        <w:jc w:val="both"/>
        <w:rPr>
          <w:rFonts w:ascii="Arial" w:hAnsi="Arial" w:cs="Arial"/>
          <w:sz w:val="24"/>
          <w:szCs w:val="24"/>
        </w:rPr>
      </w:pPr>
      <w:r w:rsidRPr="004C0E2A">
        <w:rPr>
          <w:rFonts w:ascii="Arial" w:hAnsi="Arial" w:cs="Arial"/>
          <w:sz w:val="24"/>
          <w:szCs w:val="24"/>
        </w:rPr>
        <w:t xml:space="preserve">En </w:t>
      </w:r>
      <w:r>
        <w:rPr>
          <w:rFonts w:ascii="Arial" w:hAnsi="Arial" w:cs="Arial"/>
          <w:sz w:val="24"/>
          <w:szCs w:val="24"/>
        </w:rPr>
        <w:t>años recientes, el aumento de nuevos y mejores desarrollos en el área de la computación ha traído consigo innovaciones igualmente importantes en los terrenos de la toma de decisiones y el diseño de procesos y productos. En este sentido, una  de las técnicas de mayor impacto es la simulación.</w:t>
      </w:r>
    </w:p>
    <w:p w:rsidR="00106327" w:rsidRDefault="00106327" w:rsidP="00106327">
      <w:pPr>
        <w:spacing w:after="0" w:line="360" w:lineRule="auto"/>
        <w:ind w:firstLine="709"/>
        <w:jc w:val="both"/>
        <w:rPr>
          <w:rFonts w:ascii="Arial" w:hAnsi="Arial" w:cs="Arial"/>
          <w:sz w:val="24"/>
          <w:szCs w:val="24"/>
        </w:rPr>
      </w:pPr>
    </w:p>
    <w:p w:rsidR="004C0E2A" w:rsidRDefault="004C0E2A" w:rsidP="00106327">
      <w:pPr>
        <w:spacing w:after="0" w:line="360" w:lineRule="auto"/>
        <w:ind w:firstLine="709"/>
        <w:jc w:val="both"/>
        <w:rPr>
          <w:rFonts w:ascii="Arial" w:hAnsi="Arial" w:cs="Arial"/>
          <w:sz w:val="24"/>
          <w:szCs w:val="24"/>
        </w:rPr>
      </w:pPr>
      <w:r>
        <w:rPr>
          <w:rFonts w:ascii="Arial" w:hAnsi="Arial" w:cs="Arial"/>
          <w:sz w:val="24"/>
          <w:szCs w:val="24"/>
        </w:rPr>
        <w:t>Hoy en día, el analista  tiene a su disposición  un</w:t>
      </w:r>
      <w:r w:rsidR="002F5785">
        <w:rPr>
          <w:rFonts w:ascii="Arial" w:hAnsi="Arial" w:cs="Arial"/>
          <w:sz w:val="24"/>
          <w:szCs w:val="24"/>
        </w:rPr>
        <w:t>a</w:t>
      </w:r>
      <w:r>
        <w:rPr>
          <w:rFonts w:ascii="Arial" w:hAnsi="Arial" w:cs="Arial"/>
          <w:sz w:val="24"/>
          <w:szCs w:val="24"/>
        </w:rPr>
        <w:t xml:space="preserve"> gran variedad de software de simulación que le permite tomar decisiones en temas diversos, por ejemplo, determinar la mejor localización de una nueva planta, diseñar un nuevo sistema de trabajo o efectuar  el análisis productivo de un proceso ya existente pero que requiere de </w:t>
      </w:r>
      <w:r w:rsidR="00E15231">
        <w:rPr>
          <w:rFonts w:ascii="Arial" w:hAnsi="Arial" w:cs="Arial"/>
          <w:sz w:val="24"/>
          <w:szCs w:val="24"/>
        </w:rPr>
        <w:t>mejoras para hacer eficiente</w:t>
      </w:r>
      <w:r>
        <w:rPr>
          <w:rFonts w:ascii="Arial" w:hAnsi="Arial" w:cs="Arial"/>
          <w:sz w:val="24"/>
          <w:szCs w:val="24"/>
        </w:rPr>
        <w:t xml:space="preserve"> el sistema.</w:t>
      </w:r>
    </w:p>
    <w:p w:rsidR="00106327" w:rsidRDefault="00106327" w:rsidP="00106327">
      <w:pPr>
        <w:spacing w:after="0" w:line="360" w:lineRule="auto"/>
        <w:ind w:firstLine="709"/>
        <w:jc w:val="both"/>
        <w:rPr>
          <w:rFonts w:ascii="Arial" w:hAnsi="Arial" w:cs="Arial"/>
          <w:sz w:val="24"/>
          <w:szCs w:val="24"/>
        </w:rPr>
      </w:pPr>
    </w:p>
    <w:p w:rsidR="00B01060" w:rsidRDefault="004C0E2A" w:rsidP="00106327">
      <w:pPr>
        <w:spacing w:after="0" w:line="360" w:lineRule="auto"/>
        <w:ind w:firstLine="708"/>
        <w:jc w:val="both"/>
        <w:rPr>
          <w:rFonts w:ascii="Arial" w:hAnsi="Arial" w:cs="Arial"/>
          <w:sz w:val="24"/>
          <w:szCs w:val="24"/>
        </w:rPr>
      </w:pPr>
      <w:r>
        <w:rPr>
          <w:rFonts w:ascii="Arial" w:hAnsi="Arial" w:cs="Arial"/>
          <w:sz w:val="24"/>
          <w:szCs w:val="24"/>
        </w:rPr>
        <w:t xml:space="preserve">Sin </w:t>
      </w:r>
      <w:r w:rsidR="00B01060">
        <w:rPr>
          <w:rFonts w:ascii="Arial" w:hAnsi="Arial" w:cs="Arial"/>
          <w:sz w:val="24"/>
          <w:szCs w:val="24"/>
        </w:rPr>
        <w:t xml:space="preserve">duda, la facilidad que otorga a la solución </w:t>
      </w:r>
      <w:r w:rsidR="00B01060" w:rsidRPr="00C9651F">
        <w:rPr>
          <w:rFonts w:ascii="Arial" w:hAnsi="Arial" w:cs="Arial"/>
          <w:sz w:val="24"/>
          <w:szCs w:val="24"/>
        </w:rPr>
        <w:t xml:space="preserve">de </w:t>
      </w:r>
      <w:r w:rsidR="00C9651F" w:rsidRPr="00C9651F">
        <w:rPr>
          <w:rFonts w:ascii="Arial" w:hAnsi="Arial" w:cs="Arial"/>
          <w:sz w:val="24"/>
          <w:szCs w:val="24"/>
        </w:rPr>
        <w:t>mejorar el sistemas, optimizar los recursos, identificar los puntos críticos del sistema</w:t>
      </w:r>
      <w:r w:rsidR="00C9651F">
        <w:rPr>
          <w:rFonts w:ascii="Arial" w:hAnsi="Arial" w:cs="Arial"/>
          <w:color w:val="FF0000"/>
          <w:sz w:val="24"/>
          <w:szCs w:val="24"/>
        </w:rPr>
        <w:t xml:space="preserve"> </w:t>
      </w:r>
      <w:r w:rsidR="00B01060">
        <w:rPr>
          <w:rFonts w:ascii="Arial" w:hAnsi="Arial" w:cs="Arial"/>
          <w:sz w:val="24"/>
          <w:szCs w:val="24"/>
        </w:rPr>
        <w:t xml:space="preserve"> y otras problemáticas, han  hecho de la simulación una herramienta  cuyo uso y desarrollo se han visto significativamente en crecimiento.</w:t>
      </w:r>
    </w:p>
    <w:p w:rsidR="00106327" w:rsidRDefault="00106327" w:rsidP="00106327">
      <w:pPr>
        <w:spacing w:after="0" w:line="360" w:lineRule="auto"/>
        <w:ind w:firstLine="708"/>
        <w:jc w:val="both"/>
        <w:rPr>
          <w:rFonts w:ascii="Arial" w:hAnsi="Arial" w:cs="Arial"/>
          <w:sz w:val="24"/>
          <w:szCs w:val="24"/>
        </w:rPr>
      </w:pPr>
    </w:p>
    <w:p w:rsidR="00803011" w:rsidRDefault="00803011" w:rsidP="00106327">
      <w:pPr>
        <w:spacing w:after="0" w:line="360" w:lineRule="auto"/>
        <w:ind w:firstLine="708"/>
        <w:jc w:val="both"/>
        <w:rPr>
          <w:rFonts w:ascii="Arial" w:hAnsi="Arial" w:cs="Arial"/>
          <w:color w:val="000000"/>
          <w:sz w:val="24"/>
          <w:szCs w:val="24"/>
        </w:rPr>
      </w:pPr>
      <w:r w:rsidRPr="00803011">
        <w:rPr>
          <w:rFonts w:ascii="Arial" w:hAnsi="Arial" w:cs="Arial"/>
          <w:color w:val="000000"/>
          <w:sz w:val="24"/>
          <w:szCs w:val="24"/>
          <w:lang w:val="es-ES"/>
        </w:rPr>
        <w:t xml:space="preserve">La simulación de procesos es una de las </w:t>
      </w:r>
      <w:r w:rsidR="00EF1BAB" w:rsidRPr="00803011">
        <w:rPr>
          <w:rFonts w:ascii="Arial" w:hAnsi="Arial" w:cs="Arial"/>
          <w:color w:val="000000"/>
          <w:sz w:val="24"/>
          <w:szCs w:val="24"/>
          <w:lang w:val="es-ES"/>
        </w:rPr>
        <w:t>más</w:t>
      </w:r>
      <w:r w:rsidRPr="00803011">
        <w:rPr>
          <w:rFonts w:ascii="Arial" w:hAnsi="Arial" w:cs="Arial"/>
          <w:color w:val="000000"/>
          <w:sz w:val="24"/>
          <w:szCs w:val="24"/>
          <w:lang w:val="es-ES"/>
        </w:rPr>
        <w:t xml:space="preserve"> grandes herramientas de l</w:t>
      </w:r>
      <w:r w:rsidR="00667379">
        <w:rPr>
          <w:rFonts w:ascii="Arial" w:hAnsi="Arial" w:cs="Arial"/>
          <w:color w:val="000000"/>
          <w:sz w:val="24"/>
          <w:szCs w:val="24"/>
          <w:lang w:val="es-ES"/>
        </w:rPr>
        <w:t>a ingeniería industrial que</w:t>
      </w:r>
      <w:r w:rsidRPr="00803011">
        <w:rPr>
          <w:rFonts w:ascii="Arial" w:hAnsi="Arial" w:cs="Arial"/>
          <w:color w:val="000000"/>
          <w:sz w:val="24"/>
          <w:szCs w:val="24"/>
          <w:lang w:val="es-ES"/>
        </w:rPr>
        <w:t xml:space="preserve"> se utiliza para representar un proceso mediante </w:t>
      </w:r>
      <w:r w:rsidR="00C9651F" w:rsidRPr="00C9651F">
        <w:rPr>
          <w:rFonts w:ascii="Arial" w:hAnsi="Arial" w:cs="Arial"/>
          <w:sz w:val="24"/>
          <w:szCs w:val="24"/>
          <w:lang w:val="es-ES"/>
        </w:rPr>
        <w:t>un modelo por computadora</w:t>
      </w:r>
      <w:r w:rsidR="00EF1BAB">
        <w:rPr>
          <w:rFonts w:ascii="Arial" w:hAnsi="Arial" w:cs="Arial"/>
          <w:color w:val="000000"/>
          <w:sz w:val="24"/>
          <w:szCs w:val="24"/>
          <w:lang w:val="es-ES"/>
        </w:rPr>
        <w:t xml:space="preserve"> </w:t>
      </w:r>
      <w:r w:rsidR="00EF1BAB">
        <w:rPr>
          <w:rFonts w:ascii="Arial" w:hAnsi="Arial" w:cs="Arial"/>
          <w:color w:val="000000"/>
          <w:sz w:val="24"/>
          <w:szCs w:val="24"/>
        </w:rPr>
        <w:t xml:space="preserve">y </w:t>
      </w:r>
      <w:r w:rsidRPr="00803011">
        <w:rPr>
          <w:rFonts w:ascii="Arial" w:hAnsi="Arial" w:cs="Arial"/>
          <w:color w:val="000000"/>
          <w:sz w:val="24"/>
          <w:szCs w:val="24"/>
        </w:rPr>
        <w:t>proporciona la capacidad de tomar decisiones.</w:t>
      </w:r>
    </w:p>
    <w:p w:rsidR="00106327" w:rsidRPr="00B01060" w:rsidRDefault="00106327" w:rsidP="00106327">
      <w:pPr>
        <w:spacing w:after="0" w:line="360" w:lineRule="auto"/>
        <w:ind w:firstLine="708"/>
        <w:jc w:val="both"/>
        <w:rPr>
          <w:rFonts w:ascii="Arial" w:hAnsi="Arial" w:cs="Arial"/>
          <w:sz w:val="24"/>
          <w:szCs w:val="24"/>
        </w:rPr>
      </w:pPr>
    </w:p>
    <w:p w:rsidR="003B3A85" w:rsidRDefault="00803011" w:rsidP="00106327">
      <w:pPr>
        <w:spacing w:after="0" w:line="360" w:lineRule="auto"/>
        <w:ind w:firstLine="708"/>
        <w:jc w:val="both"/>
        <w:rPr>
          <w:rFonts w:ascii="Arial" w:hAnsi="Arial" w:cs="Arial"/>
          <w:color w:val="000000"/>
          <w:sz w:val="24"/>
          <w:szCs w:val="24"/>
        </w:rPr>
      </w:pPr>
      <w:r>
        <w:rPr>
          <w:rFonts w:ascii="Arial" w:hAnsi="Arial" w:cs="Arial"/>
          <w:sz w:val="24"/>
          <w:szCs w:val="24"/>
        </w:rPr>
        <w:t>La s</w:t>
      </w:r>
      <w:r w:rsidR="003B3A85" w:rsidRPr="00803011">
        <w:rPr>
          <w:rFonts w:ascii="Arial" w:hAnsi="Arial" w:cs="Arial"/>
          <w:sz w:val="24"/>
          <w:szCs w:val="24"/>
        </w:rPr>
        <w:t>imulación</w:t>
      </w:r>
      <w:r>
        <w:rPr>
          <w:rFonts w:ascii="Arial" w:hAnsi="Arial" w:cs="Arial"/>
          <w:sz w:val="24"/>
          <w:szCs w:val="24"/>
        </w:rPr>
        <w:t xml:space="preserve">  conduce</w:t>
      </w:r>
      <w:r w:rsidR="003B3A85" w:rsidRPr="00803011">
        <w:rPr>
          <w:rFonts w:ascii="Arial" w:hAnsi="Arial" w:cs="Arial"/>
          <w:sz w:val="24"/>
          <w:szCs w:val="24"/>
        </w:rPr>
        <w:t xml:space="preserve"> experimentos</w:t>
      </w:r>
      <w:r>
        <w:rPr>
          <w:rFonts w:ascii="Arial" w:hAnsi="Arial" w:cs="Arial"/>
          <w:sz w:val="24"/>
          <w:szCs w:val="24"/>
        </w:rPr>
        <w:t xml:space="preserve"> numéricos</w:t>
      </w:r>
      <w:r w:rsidR="003B3A85" w:rsidRPr="00803011">
        <w:rPr>
          <w:rFonts w:ascii="Arial" w:hAnsi="Arial" w:cs="Arial"/>
          <w:sz w:val="24"/>
          <w:szCs w:val="24"/>
        </w:rPr>
        <w:t xml:space="preserve"> en una computadora digital. Estos experimentos comprenden ciertos tipos de relaciones matemáticas y lógicas</w:t>
      </w:r>
      <w:r w:rsidR="00667379">
        <w:rPr>
          <w:rFonts w:ascii="Arial" w:hAnsi="Arial" w:cs="Arial"/>
          <w:sz w:val="24"/>
          <w:szCs w:val="24"/>
        </w:rPr>
        <w:t xml:space="preserve"> que</w:t>
      </w:r>
      <w:r w:rsidR="003B3A85" w:rsidRPr="00803011">
        <w:rPr>
          <w:rFonts w:ascii="Arial" w:hAnsi="Arial" w:cs="Arial"/>
          <w:sz w:val="24"/>
          <w:szCs w:val="24"/>
        </w:rPr>
        <w:t xml:space="preserve"> son necesarias para describir el comportamiento y la estructura de sistemas complejos del mundo real a través de largos periodos de tiempo. </w:t>
      </w:r>
      <w:r w:rsidR="00CA1889" w:rsidRPr="00803011">
        <w:rPr>
          <w:rFonts w:ascii="Arial" w:hAnsi="Arial" w:cs="Arial"/>
          <w:color w:val="000000"/>
          <w:sz w:val="24"/>
          <w:szCs w:val="24"/>
        </w:rPr>
        <w:t xml:space="preserve"> </w:t>
      </w:r>
    </w:p>
    <w:p w:rsidR="00106327" w:rsidRPr="00803011" w:rsidRDefault="00106327" w:rsidP="00106327">
      <w:pPr>
        <w:spacing w:after="0" w:line="360" w:lineRule="auto"/>
        <w:ind w:firstLine="708"/>
        <w:jc w:val="both"/>
        <w:rPr>
          <w:rFonts w:ascii="Arial" w:hAnsi="Arial" w:cs="Arial"/>
          <w:color w:val="000000"/>
          <w:sz w:val="24"/>
          <w:szCs w:val="24"/>
        </w:rPr>
      </w:pPr>
    </w:p>
    <w:p w:rsidR="00667379" w:rsidRDefault="00CA1889" w:rsidP="00106327">
      <w:pPr>
        <w:spacing w:after="0" w:line="360" w:lineRule="auto"/>
        <w:ind w:firstLine="708"/>
        <w:jc w:val="both"/>
        <w:rPr>
          <w:rFonts w:ascii="Arial" w:hAnsi="Arial" w:cs="Arial"/>
          <w:color w:val="000000"/>
          <w:sz w:val="24"/>
          <w:szCs w:val="24"/>
        </w:rPr>
      </w:pPr>
      <w:r w:rsidRPr="00CA1889">
        <w:rPr>
          <w:rFonts w:ascii="Arial" w:hAnsi="Arial" w:cs="Arial"/>
          <w:color w:val="000000"/>
          <w:sz w:val="24"/>
          <w:szCs w:val="24"/>
        </w:rPr>
        <w:lastRenderedPageBreak/>
        <w:t xml:space="preserve">Una simple corrida del programa </w:t>
      </w:r>
      <w:r w:rsidR="002F5785">
        <w:rPr>
          <w:rFonts w:ascii="Arial" w:hAnsi="Arial" w:cs="Arial"/>
          <w:color w:val="000000"/>
          <w:sz w:val="24"/>
          <w:szCs w:val="24"/>
        </w:rPr>
        <w:t>permite</w:t>
      </w:r>
      <w:r w:rsidRPr="00CA1889">
        <w:rPr>
          <w:rFonts w:ascii="Arial" w:hAnsi="Arial" w:cs="Arial"/>
          <w:color w:val="000000"/>
          <w:sz w:val="24"/>
          <w:szCs w:val="24"/>
        </w:rPr>
        <w:t xml:space="preserve"> predecir cualquier comportamiento dinámico de una empresa o de la </w:t>
      </w:r>
      <w:r w:rsidR="002F5785">
        <w:rPr>
          <w:rFonts w:ascii="Arial" w:hAnsi="Arial" w:cs="Arial"/>
          <w:color w:val="000000"/>
          <w:sz w:val="24"/>
          <w:szCs w:val="24"/>
        </w:rPr>
        <w:t>má</w:t>
      </w:r>
      <w:r w:rsidR="00667379">
        <w:rPr>
          <w:rFonts w:ascii="Arial" w:hAnsi="Arial" w:cs="Arial"/>
          <w:color w:val="000000"/>
          <w:sz w:val="24"/>
          <w:szCs w:val="24"/>
        </w:rPr>
        <w:t xml:space="preserve">quina que se esté diseñando, </w:t>
      </w:r>
      <w:r w:rsidR="00D55AEA">
        <w:rPr>
          <w:rFonts w:ascii="Arial" w:hAnsi="Arial" w:cs="Arial"/>
          <w:color w:val="000000"/>
          <w:sz w:val="24"/>
          <w:szCs w:val="24"/>
        </w:rPr>
        <w:t>a</w:t>
      </w:r>
      <w:r w:rsidRPr="00CA1889">
        <w:rPr>
          <w:rFonts w:ascii="Arial" w:hAnsi="Arial" w:cs="Arial"/>
          <w:color w:val="000000"/>
          <w:sz w:val="24"/>
          <w:szCs w:val="24"/>
        </w:rPr>
        <w:t>sí p</w:t>
      </w:r>
      <w:r w:rsidR="00667379">
        <w:rPr>
          <w:rFonts w:ascii="Arial" w:hAnsi="Arial" w:cs="Arial"/>
          <w:color w:val="000000"/>
          <w:sz w:val="24"/>
          <w:szCs w:val="24"/>
        </w:rPr>
        <w:t>ermite</w:t>
      </w:r>
      <w:r w:rsidRPr="00CA1889">
        <w:rPr>
          <w:rFonts w:ascii="Arial" w:hAnsi="Arial" w:cs="Arial"/>
          <w:color w:val="000000"/>
          <w:sz w:val="24"/>
          <w:szCs w:val="24"/>
        </w:rPr>
        <w:t xml:space="preserve"> ver los pronósticos para la demanda y utilidad de nuestro producto</w:t>
      </w:r>
      <w:r w:rsidRPr="00CA08A9">
        <w:rPr>
          <w:rFonts w:ascii="Arial" w:hAnsi="Arial" w:cs="Arial"/>
          <w:color w:val="000000"/>
          <w:sz w:val="24"/>
          <w:szCs w:val="24"/>
        </w:rPr>
        <w:t>, o ver cuando un mecanismo pueda fallar en las condiciones advers</w:t>
      </w:r>
      <w:r w:rsidR="00667379">
        <w:rPr>
          <w:rFonts w:ascii="Arial" w:hAnsi="Arial" w:cs="Arial"/>
          <w:color w:val="000000"/>
          <w:sz w:val="24"/>
          <w:szCs w:val="24"/>
        </w:rPr>
        <w:t>as a</w:t>
      </w:r>
      <w:r w:rsidR="00EF1BAB" w:rsidRPr="00CA08A9">
        <w:rPr>
          <w:rFonts w:ascii="Arial" w:hAnsi="Arial" w:cs="Arial"/>
          <w:color w:val="000000"/>
          <w:sz w:val="24"/>
          <w:szCs w:val="24"/>
        </w:rPr>
        <w:t>l ambiente</w:t>
      </w:r>
      <w:r w:rsidR="00667379">
        <w:rPr>
          <w:rFonts w:ascii="Arial" w:hAnsi="Arial" w:cs="Arial"/>
          <w:color w:val="000000"/>
          <w:sz w:val="24"/>
          <w:szCs w:val="24"/>
        </w:rPr>
        <w:t xml:space="preserve"> sometido</w:t>
      </w:r>
      <w:r w:rsidRPr="00CA08A9">
        <w:rPr>
          <w:rFonts w:ascii="Arial" w:hAnsi="Arial" w:cs="Arial"/>
          <w:color w:val="000000"/>
          <w:sz w:val="24"/>
          <w:szCs w:val="24"/>
        </w:rPr>
        <w:t>.</w:t>
      </w:r>
      <w:r w:rsidR="00264163" w:rsidRPr="00CA08A9">
        <w:rPr>
          <w:rFonts w:ascii="Arial" w:hAnsi="Arial" w:cs="Arial"/>
          <w:color w:val="000000"/>
          <w:sz w:val="24"/>
          <w:szCs w:val="24"/>
        </w:rPr>
        <w:t xml:space="preserve"> </w:t>
      </w:r>
    </w:p>
    <w:p w:rsidR="00667379" w:rsidRDefault="00667379" w:rsidP="00106327">
      <w:pPr>
        <w:spacing w:after="0" w:line="360" w:lineRule="auto"/>
        <w:ind w:firstLine="708"/>
        <w:jc w:val="both"/>
        <w:rPr>
          <w:rFonts w:ascii="Arial" w:hAnsi="Arial" w:cs="Arial"/>
          <w:color w:val="000000"/>
          <w:sz w:val="24"/>
          <w:szCs w:val="24"/>
        </w:rPr>
      </w:pPr>
    </w:p>
    <w:p w:rsidR="00EF1BAB" w:rsidRPr="00184D71" w:rsidRDefault="00667379" w:rsidP="00106327">
      <w:pPr>
        <w:spacing w:after="0" w:line="360" w:lineRule="auto"/>
        <w:ind w:firstLine="708"/>
        <w:jc w:val="both"/>
        <w:rPr>
          <w:rFonts w:ascii="Arial" w:hAnsi="Arial" w:cs="Arial"/>
          <w:sz w:val="24"/>
          <w:szCs w:val="24"/>
        </w:rPr>
      </w:pPr>
      <w:r>
        <w:rPr>
          <w:rFonts w:ascii="Arial" w:hAnsi="Arial" w:cs="Arial"/>
          <w:color w:val="000000"/>
          <w:sz w:val="24"/>
          <w:szCs w:val="24"/>
        </w:rPr>
        <w:t>Estas condiciones permiten en</w:t>
      </w:r>
      <w:r w:rsidR="00EF1BAB" w:rsidRPr="00CA08A9">
        <w:rPr>
          <w:rFonts w:ascii="Arial" w:hAnsi="Arial" w:cs="Arial"/>
          <w:color w:val="000000"/>
          <w:sz w:val="24"/>
          <w:szCs w:val="24"/>
        </w:rPr>
        <w:t xml:space="preserve"> muchas empresas</w:t>
      </w:r>
      <w:r w:rsidR="008879D2" w:rsidRPr="00CA08A9">
        <w:rPr>
          <w:rFonts w:ascii="Arial" w:hAnsi="Arial" w:cs="Arial"/>
          <w:color w:val="000000"/>
          <w:sz w:val="24"/>
          <w:szCs w:val="24"/>
        </w:rPr>
        <w:t xml:space="preserve"> de manufactura</w:t>
      </w:r>
      <w:r w:rsidR="00EF1BAB" w:rsidRPr="00CA08A9">
        <w:rPr>
          <w:rFonts w:ascii="Arial" w:hAnsi="Arial" w:cs="Arial"/>
          <w:color w:val="000000"/>
          <w:sz w:val="24"/>
          <w:szCs w:val="24"/>
        </w:rPr>
        <w:t xml:space="preserve"> op</w:t>
      </w:r>
      <w:r>
        <w:rPr>
          <w:rFonts w:ascii="Arial" w:hAnsi="Arial" w:cs="Arial"/>
          <w:color w:val="000000"/>
          <w:sz w:val="24"/>
          <w:szCs w:val="24"/>
        </w:rPr>
        <w:t>tar</w:t>
      </w:r>
      <w:r w:rsidR="0043670C" w:rsidRPr="00CA08A9">
        <w:rPr>
          <w:rFonts w:ascii="Arial" w:hAnsi="Arial" w:cs="Arial"/>
          <w:color w:val="000000"/>
          <w:sz w:val="24"/>
          <w:szCs w:val="24"/>
        </w:rPr>
        <w:t xml:space="preserve"> por el uso </w:t>
      </w:r>
      <w:r w:rsidR="00EF1BAB" w:rsidRPr="00CA08A9">
        <w:rPr>
          <w:rFonts w:ascii="Arial" w:hAnsi="Arial" w:cs="Arial"/>
          <w:color w:val="000000"/>
          <w:sz w:val="24"/>
          <w:szCs w:val="24"/>
        </w:rPr>
        <w:t xml:space="preserve"> de la simulación,</w:t>
      </w:r>
      <w:r w:rsidR="008879D2" w:rsidRPr="00CA08A9">
        <w:rPr>
          <w:rFonts w:ascii="Arial" w:hAnsi="Arial" w:cs="Arial"/>
          <w:color w:val="000000"/>
          <w:sz w:val="24"/>
          <w:szCs w:val="24"/>
        </w:rPr>
        <w:t xml:space="preserve"> con la finalidad de identificar </w:t>
      </w:r>
      <w:r>
        <w:rPr>
          <w:rFonts w:ascii="Arial" w:hAnsi="Arial" w:cs="Arial"/>
          <w:color w:val="000000"/>
          <w:sz w:val="24"/>
          <w:szCs w:val="24"/>
        </w:rPr>
        <w:t>la</w:t>
      </w:r>
      <w:r w:rsidR="008879D2" w:rsidRPr="00CA08A9">
        <w:rPr>
          <w:rFonts w:ascii="Arial" w:hAnsi="Arial" w:cs="Arial"/>
          <w:color w:val="000000"/>
          <w:sz w:val="24"/>
          <w:szCs w:val="24"/>
        </w:rPr>
        <w:t xml:space="preserve"> utilización de los recursos, la capacidad de las estaciones,  cue</w:t>
      </w:r>
      <w:r>
        <w:rPr>
          <w:rFonts w:ascii="Arial" w:hAnsi="Arial" w:cs="Arial"/>
          <w:color w:val="000000"/>
          <w:sz w:val="24"/>
          <w:szCs w:val="24"/>
        </w:rPr>
        <w:t>llos de botellas en el proceso,</w:t>
      </w:r>
      <w:r w:rsidR="008879D2" w:rsidRPr="00CA08A9">
        <w:rPr>
          <w:rFonts w:ascii="Arial" w:hAnsi="Arial" w:cs="Arial"/>
          <w:color w:val="000000"/>
          <w:sz w:val="24"/>
          <w:szCs w:val="24"/>
        </w:rPr>
        <w:t xml:space="preserve"> la determinación de los tiempos muertos, permitir</w:t>
      </w:r>
      <w:r w:rsidR="00EF1BAB" w:rsidRPr="00CA08A9">
        <w:rPr>
          <w:rFonts w:ascii="Arial" w:hAnsi="Arial" w:cs="Arial"/>
          <w:color w:val="000000"/>
          <w:sz w:val="24"/>
          <w:szCs w:val="24"/>
        </w:rPr>
        <w:t xml:space="preserve"> hacer suposiciones de las variables en el </w:t>
      </w:r>
      <w:r w:rsidR="008879D2" w:rsidRPr="00CA08A9">
        <w:rPr>
          <w:rFonts w:ascii="Arial" w:hAnsi="Arial" w:cs="Arial"/>
          <w:color w:val="000000"/>
          <w:sz w:val="24"/>
          <w:szCs w:val="24"/>
        </w:rPr>
        <w:t>sistema, sin</w:t>
      </w:r>
      <w:r w:rsidR="00EF1BAB" w:rsidRPr="00CA08A9">
        <w:rPr>
          <w:rFonts w:ascii="Arial" w:hAnsi="Arial" w:cs="Arial"/>
          <w:color w:val="000000"/>
          <w:sz w:val="24"/>
          <w:szCs w:val="24"/>
        </w:rPr>
        <w:t xml:space="preserve"> ninguna inversi</w:t>
      </w:r>
      <w:r w:rsidR="008879D2" w:rsidRPr="00CA08A9">
        <w:rPr>
          <w:rFonts w:ascii="Arial" w:hAnsi="Arial" w:cs="Arial"/>
          <w:color w:val="000000"/>
          <w:sz w:val="24"/>
          <w:szCs w:val="24"/>
        </w:rPr>
        <w:t xml:space="preserve">ón y mostrar </w:t>
      </w:r>
      <w:r w:rsidR="00EF1BAB" w:rsidRPr="00CA08A9">
        <w:rPr>
          <w:rFonts w:ascii="Arial" w:hAnsi="Arial" w:cs="Arial"/>
          <w:color w:val="000000"/>
          <w:sz w:val="24"/>
          <w:szCs w:val="24"/>
        </w:rPr>
        <w:t xml:space="preserve"> el resultado</w:t>
      </w:r>
      <w:r w:rsidR="008879D2" w:rsidRPr="00CA08A9">
        <w:rPr>
          <w:rFonts w:ascii="Arial" w:hAnsi="Arial" w:cs="Arial"/>
          <w:color w:val="000000"/>
          <w:sz w:val="24"/>
          <w:szCs w:val="24"/>
        </w:rPr>
        <w:t xml:space="preserve"> de las modificaciones.</w:t>
      </w:r>
    </w:p>
    <w:p w:rsidR="00E51FAF" w:rsidRDefault="0043670C" w:rsidP="00F2161D">
      <w:pPr>
        <w:pStyle w:val="vspace"/>
        <w:spacing w:after="0" w:afterAutospacing="0" w:line="360" w:lineRule="auto"/>
        <w:ind w:firstLine="708"/>
        <w:jc w:val="both"/>
        <w:rPr>
          <w:rFonts w:ascii="Arial" w:hAnsi="Arial" w:cs="Arial"/>
          <w:color w:val="000000"/>
        </w:rPr>
      </w:pPr>
      <w:r>
        <w:rPr>
          <w:rFonts w:ascii="Arial" w:hAnsi="Arial" w:cs="Arial"/>
          <w:color w:val="000000"/>
        </w:rPr>
        <w:t>En el presente</w:t>
      </w:r>
      <w:r w:rsidR="002F5785">
        <w:rPr>
          <w:rFonts w:ascii="Arial" w:hAnsi="Arial" w:cs="Arial"/>
          <w:color w:val="000000"/>
        </w:rPr>
        <w:t xml:space="preserve"> trabajo se realizó</w:t>
      </w:r>
      <w:r w:rsidR="00311CD0">
        <w:rPr>
          <w:rFonts w:ascii="Arial" w:hAnsi="Arial" w:cs="Arial"/>
          <w:color w:val="000000"/>
        </w:rPr>
        <w:t xml:space="preserve"> la aplicación de un modelo de simulación para la empresa ESCAPES MONTERREY S.A</w:t>
      </w:r>
      <w:r w:rsidR="00667379">
        <w:rPr>
          <w:rFonts w:ascii="Arial" w:hAnsi="Arial" w:cs="Arial"/>
          <w:color w:val="000000"/>
        </w:rPr>
        <w:t>.</w:t>
      </w:r>
      <w:r w:rsidR="00311CD0">
        <w:rPr>
          <w:rFonts w:ascii="Arial" w:hAnsi="Arial" w:cs="Arial"/>
          <w:color w:val="000000"/>
        </w:rPr>
        <w:t xml:space="preserve"> DE C</w:t>
      </w:r>
      <w:r w:rsidR="00667379">
        <w:rPr>
          <w:rFonts w:ascii="Arial" w:hAnsi="Arial" w:cs="Arial"/>
          <w:color w:val="000000"/>
        </w:rPr>
        <w:t>.</w:t>
      </w:r>
      <w:r w:rsidR="00311CD0">
        <w:rPr>
          <w:rFonts w:ascii="Arial" w:hAnsi="Arial" w:cs="Arial"/>
          <w:color w:val="000000"/>
        </w:rPr>
        <w:t>V</w:t>
      </w:r>
      <w:r w:rsidR="00667379">
        <w:rPr>
          <w:rFonts w:ascii="Arial" w:hAnsi="Arial" w:cs="Arial"/>
          <w:color w:val="000000"/>
        </w:rPr>
        <w:t>.</w:t>
      </w:r>
      <w:r w:rsidR="00311CD0">
        <w:rPr>
          <w:rFonts w:ascii="Arial" w:hAnsi="Arial" w:cs="Arial"/>
          <w:color w:val="000000"/>
        </w:rPr>
        <w:t>, planta Apodaca, con la finalidad de identificar el comportamiento del sistema de producción de la línea</w:t>
      </w:r>
      <w:r w:rsidR="00E51FAF">
        <w:rPr>
          <w:rFonts w:ascii="Arial" w:hAnsi="Arial" w:cs="Arial"/>
          <w:color w:val="000000"/>
        </w:rPr>
        <w:t xml:space="preserve"> Mofle Re</w:t>
      </w:r>
      <w:r w:rsidR="00311CD0">
        <w:rPr>
          <w:rFonts w:ascii="Arial" w:hAnsi="Arial" w:cs="Arial"/>
          <w:color w:val="000000"/>
        </w:rPr>
        <w:t>gular y así establecer las propuestas de mejoras para aumentar la capacidad de producción</w:t>
      </w:r>
    </w:p>
    <w:p w:rsidR="00311CD0" w:rsidRDefault="00E51FAF" w:rsidP="00C5116B">
      <w:pPr>
        <w:pStyle w:val="vspace"/>
        <w:spacing w:after="0" w:afterAutospacing="0" w:line="360" w:lineRule="auto"/>
        <w:ind w:firstLine="708"/>
        <w:jc w:val="both"/>
        <w:rPr>
          <w:rFonts w:ascii="Arial" w:hAnsi="Arial" w:cs="Arial"/>
          <w:color w:val="000000"/>
        </w:rPr>
      </w:pPr>
      <w:r>
        <w:rPr>
          <w:rFonts w:ascii="Arial" w:hAnsi="Arial" w:cs="Arial"/>
          <w:color w:val="000000"/>
        </w:rPr>
        <w:t xml:space="preserve">La simulación del sistema de producción que se </w:t>
      </w:r>
      <w:r w:rsidR="0029141C">
        <w:rPr>
          <w:rFonts w:ascii="Arial" w:hAnsi="Arial" w:cs="Arial"/>
          <w:color w:val="000000"/>
        </w:rPr>
        <w:t>muestra en el trabajo se llevó</w:t>
      </w:r>
      <w:r>
        <w:rPr>
          <w:rFonts w:ascii="Arial" w:hAnsi="Arial" w:cs="Arial"/>
          <w:color w:val="000000"/>
        </w:rPr>
        <w:t xml:space="preserve"> a cabo por medio de la aplicación del progr</w:t>
      </w:r>
      <w:r w:rsidR="00C5116B">
        <w:rPr>
          <w:rFonts w:ascii="Arial" w:hAnsi="Arial" w:cs="Arial"/>
          <w:color w:val="000000"/>
        </w:rPr>
        <w:t>ama de simulación “ProM</w:t>
      </w:r>
      <w:r w:rsidR="0043670C">
        <w:rPr>
          <w:rFonts w:ascii="Arial" w:hAnsi="Arial" w:cs="Arial"/>
          <w:color w:val="000000"/>
        </w:rPr>
        <w:t>odel”</w:t>
      </w:r>
      <w:r w:rsidR="0029141C">
        <w:rPr>
          <w:rFonts w:ascii="Arial" w:hAnsi="Arial" w:cs="Arial"/>
          <w:color w:val="000000"/>
        </w:rPr>
        <w:t xml:space="preserve"> que </w:t>
      </w:r>
      <w:r w:rsidR="00BF43CF">
        <w:rPr>
          <w:rFonts w:ascii="Arial" w:hAnsi="Arial" w:cs="Arial"/>
          <w:color w:val="000000"/>
        </w:rPr>
        <w:t xml:space="preserve"> ayudará</w:t>
      </w:r>
      <w:r w:rsidR="00C94840">
        <w:rPr>
          <w:rFonts w:ascii="Arial" w:hAnsi="Arial" w:cs="Arial"/>
          <w:color w:val="000000"/>
        </w:rPr>
        <w:t xml:space="preserve"> a identificar las oportunidades de mejora en el sistema y analizar</w:t>
      </w:r>
      <w:r w:rsidR="00D55AEA">
        <w:rPr>
          <w:rFonts w:ascii="Arial" w:hAnsi="Arial" w:cs="Arial"/>
          <w:color w:val="000000"/>
        </w:rPr>
        <w:t>las</w:t>
      </w:r>
      <w:r w:rsidR="00C94840">
        <w:rPr>
          <w:rFonts w:ascii="Arial" w:hAnsi="Arial" w:cs="Arial"/>
          <w:color w:val="000000"/>
        </w:rPr>
        <w:t>.</w:t>
      </w:r>
    </w:p>
    <w:p w:rsidR="009B5841" w:rsidRDefault="009B5841" w:rsidP="00BF43CF">
      <w:pPr>
        <w:pStyle w:val="vspace"/>
        <w:spacing w:after="0" w:afterAutospacing="0" w:line="360" w:lineRule="auto"/>
        <w:ind w:firstLine="708"/>
        <w:jc w:val="both"/>
        <w:rPr>
          <w:rFonts w:ascii="Arial" w:hAnsi="Arial" w:cs="Arial"/>
          <w:color w:val="000000"/>
        </w:rPr>
      </w:pPr>
      <w:r>
        <w:rPr>
          <w:rFonts w:ascii="Arial" w:hAnsi="Arial" w:cs="Arial"/>
          <w:color w:val="000000"/>
        </w:rPr>
        <w:t>Para lograr lo ante</w:t>
      </w:r>
      <w:r w:rsidR="001B31CD">
        <w:rPr>
          <w:rFonts w:ascii="Arial" w:hAnsi="Arial" w:cs="Arial"/>
          <w:color w:val="000000"/>
        </w:rPr>
        <w:t xml:space="preserve">rior </w:t>
      </w:r>
      <w:r>
        <w:rPr>
          <w:rFonts w:ascii="Arial" w:hAnsi="Arial" w:cs="Arial"/>
          <w:color w:val="000000"/>
        </w:rPr>
        <w:t>el proyecto se integra en 6 capítulos  como a continuación se describen.</w:t>
      </w:r>
    </w:p>
    <w:p w:rsidR="009B5841" w:rsidRDefault="00CD42D2" w:rsidP="00BF43CF">
      <w:pPr>
        <w:pStyle w:val="vspace"/>
        <w:spacing w:after="0" w:afterAutospacing="0" w:line="360" w:lineRule="auto"/>
        <w:ind w:firstLine="708"/>
        <w:jc w:val="both"/>
        <w:rPr>
          <w:rFonts w:ascii="Arial" w:hAnsi="Arial" w:cs="Arial"/>
          <w:color w:val="000000"/>
        </w:rPr>
      </w:pPr>
      <w:r>
        <w:rPr>
          <w:rFonts w:ascii="Arial" w:hAnsi="Arial" w:cs="Arial"/>
          <w:color w:val="000000"/>
        </w:rPr>
        <w:t>En el primer capí</w:t>
      </w:r>
      <w:r w:rsidR="009B5841">
        <w:rPr>
          <w:rFonts w:ascii="Arial" w:hAnsi="Arial" w:cs="Arial"/>
          <w:color w:val="000000"/>
        </w:rPr>
        <w:t xml:space="preserve">tulo y con el fin de conocer el proyecto se presentan los objetivos  y la justificación del problema, </w:t>
      </w:r>
      <w:r w:rsidR="0029141C">
        <w:rPr>
          <w:rFonts w:ascii="Arial" w:hAnsi="Arial" w:cs="Arial"/>
          <w:color w:val="000000"/>
        </w:rPr>
        <w:t>incluyendo</w:t>
      </w:r>
      <w:r w:rsidR="009B5841">
        <w:rPr>
          <w:rFonts w:ascii="Arial" w:hAnsi="Arial" w:cs="Arial"/>
          <w:color w:val="000000"/>
        </w:rPr>
        <w:t xml:space="preserve"> sus delimitaciones.</w:t>
      </w:r>
    </w:p>
    <w:p w:rsidR="009B5841" w:rsidRDefault="00CD42D2" w:rsidP="00BF43CF">
      <w:pPr>
        <w:pStyle w:val="vspace"/>
        <w:spacing w:after="0" w:afterAutospacing="0" w:line="360" w:lineRule="auto"/>
        <w:ind w:firstLine="708"/>
        <w:jc w:val="both"/>
        <w:rPr>
          <w:rFonts w:ascii="Arial" w:hAnsi="Arial" w:cs="Arial"/>
          <w:color w:val="000000"/>
        </w:rPr>
      </w:pPr>
      <w:r>
        <w:rPr>
          <w:rFonts w:ascii="Arial" w:hAnsi="Arial" w:cs="Arial"/>
          <w:color w:val="000000"/>
        </w:rPr>
        <w:t>En el segundo capí</w:t>
      </w:r>
      <w:r w:rsidR="0029141C">
        <w:rPr>
          <w:rFonts w:ascii="Arial" w:hAnsi="Arial" w:cs="Arial"/>
          <w:color w:val="000000"/>
        </w:rPr>
        <w:t>tulo;</w:t>
      </w:r>
      <w:r w:rsidR="009B5841">
        <w:rPr>
          <w:rFonts w:ascii="Arial" w:hAnsi="Arial" w:cs="Arial"/>
          <w:color w:val="000000"/>
        </w:rPr>
        <w:t xml:space="preserve"> los antecedentes y descripción de la empresa, se presenta una breve historia de la empresa</w:t>
      </w:r>
      <w:r w:rsidR="0029141C">
        <w:rPr>
          <w:rFonts w:ascii="Arial" w:hAnsi="Arial" w:cs="Arial"/>
          <w:color w:val="000000"/>
        </w:rPr>
        <w:t>, su localización, organización</w:t>
      </w:r>
      <w:r w:rsidR="009B5841">
        <w:rPr>
          <w:rFonts w:ascii="Arial" w:hAnsi="Arial" w:cs="Arial"/>
          <w:color w:val="000000"/>
        </w:rPr>
        <w:t xml:space="preserve"> y los proce</w:t>
      </w:r>
      <w:r w:rsidR="0029141C">
        <w:rPr>
          <w:rFonts w:ascii="Arial" w:hAnsi="Arial" w:cs="Arial"/>
          <w:color w:val="000000"/>
        </w:rPr>
        <w:t>sos de producción de la Empresa</w:t>
      </w:r>
      <w:r w:rsidR="009B5841">
        <w:rPr>
          <w:rFonts w:ascii="Arial" w:hAnsi="Arial" w:cs="Arial"/>
          <w:color w:val="000000"/>
        </w:rPr>
        <w:t xml:space="preserve"> </w:t>
      </w:r>
      <w:r w:rsidR="0029141C">
        <w:rPr>
          <w:rFonts w:ascii="Arial" w:hAnsi="Arial" w:cs="Arial"/>
          <w:color w:val="000000"/>
        </w:rPr>
        <w:t>que se manifiestan en</w:t>
      </w:r>
      <w:r w:rsidR="009B5841">
        <w:rPr>
          <w:rFonts w:ascii="Arial" w:hAnsi="Arial" w:cs="Arial"/>
          <w:color w:val="000000"/>
        </w:rPr>
        <w:t xml:space="preserve"> la variedad de productos que </w:t>
      </w:r>
      <w:r w:rsidR="0029141C">
        <w:rPr>
          <w:rFonts w:ascii="Arial" w:hAnsi="Arial" w:cs="Arial"/>
          <w:color w:val="000000"/>
        </w:rPr>
        <w:t xml:space="preserve">se </w:t>
      </w:r>
      <w:r w:rsidR="009B5841">
        <w:rPr>
          <w:rFonts w:ascii="Arial" w:hAnsi="Arial" w:cs="Arial"/>
          <w:color w:val="000000"/>
        </w:rPr>
        <w:t>fabrica</w:t>
      </w:r>
      <w:r w:rsidR="0029141C">
        <w:rPr>
          <w:rFonts w:ascii="Arial" w:hAnsi="Arial" w:cs="Arial"/>
          <w:color w:val="000000"/>
        </w:rPr>
        <w:t>n</w:t>
      </w:r>
      <w:r w:rsidR="009B5841">
        <w:rPr>
          <w:rFonts w:ascii="Arial" w:hAnsi="Arial" w:cs="Arial"/>
          <w:color w:val="000000"/>
        </w:rPr>
        <w:t xml:space="preserve">. </w:t>
      </w:r>
    </w:p>
    <w:p w:rsidR="00807AB2" w:rsidRDefault="00CD42D2" w:rsidP="00BF43CF">
      <w:pPr>
        <w:pStyle w:val="vspace"/>
        <w:spacing w:after="0" w:afterAutospacing="0" w:line="360" w:lineRule="auto"/>
        <w:ind w:firstLine="708"/>
        <w:jc w:val="both"/>
        <w:rPr>
          <w:rFonts w:ascii="Arial" w:hAnsi="Arial" w:cs="Arial"/>
          <w:color w:val="000000"/>
        </w:rPr>
      </w:pPr>
      <w:r>
        <w:rPr>
          <w:rFonts w:ascii="Arial" w:hAnsi="Arial" w:cs="Arial"/>
          <w:color w:val="000000"/>
        </w:rPr>
        <w:lastRenderedPageBreak/>
        <w:t>El tercer capí</w:t>
      </w:r>
      <w:r w:rsidR="0029141C">
        <w:rPr>
          <w:rFonts w:ascii="Arial" w:hAnsi="Arial" w:cs="Arial"/>
          <w:color w:val="000000"/>
        </w:rPr>
        <w:t>tulo;</w:t>
      </w:r>
      <w:r w:rsidR="00807AB2">
        <w:rPr>
          <w:rFonts w:ascii="Arial" w:hAnsi="Arial" w:cs="Arial"/>
          <w:color w:val="000000"/>
        </w:rPr>
        <w:t xml:space="preserve"> Marco Teórico, presenta concepto de la simulación, </w:t>
      </w:r>
      <w:r w:rsidR="0029141C">
        <w:rPr>
          <w:rFonts w:ascii="Arial" w:hAnsi="Arial" w:cs="Arial"/>
          <w:color w:val="000000"/>
        </w:rPr>
        <w:t>la secuencia en</w:t>
      </w:r>
      <w:r w:rsidR="00807AB2">
        <w:rPr>
          <w:rFonts w:ascii="Arial" w:hAnsi="Arial" w:cs="Arial"/>
          <w:color w:val="000000"/>
        </w:rPr>
        <w:t xml:space="preserve"> la elabora</w:t>
      </w:r>
      <w:r w:rsidR="0029141C">
        <w:rPr>
          <w:rFonts w:ascii="Arial" w:hAnsi="Arial" w:cs="Arial"/>
          <w:color w:val="000000"/>
        </w:rPr>
        <w:t>ción del proyecto de simulación</w:t>
      </w:r>
      <w:r w:rsidR="00807AB2">
        <w:rPr>
          <w:rFonts w:ascii="Arial" w:hAnsi="Arial" w:cs="Arial"/>
          <w:color w:val="000000"/>
        </w:rPr>
        <w:t xml:space="preserve"> y la aplicación de pruebas estadísticas.</w:t>
      </w:r>
    </w:p>
    <w:p w:rsidR="00807AB2" w:rsidRDefault="00807AB2" w:rsidP="00BF43CF">
      <w:pPr>
        <w:pStyle w:val="vspace"/>
        <w:spacing w:after="0" w:afterAutospacing="0" w:line="360" w:lineRule="auto"/>
        <w:ind w:firstLine="708"/>
        <w:jc w:val="both"/>
        <w:rPr>
          <w:rFonts w:ascii="Arial" w:hAnsi="Arial" w:cs="Arial"/>
          <w:color w:val="000000"/>
        </w:rPr>
      </w:pPr>
      <w:r>
        <w:rPr>
          <w:rFonts w:ascii="Arial" w:hAnsi="Arial" w:cs="Arial"/>
          <w:color w:val="000000"/>
        </w:rPr>
        <w:t>En el cuarto c</w:t>
      </w:r>
      <w:r w:rsidR="00CD42D2">
        <w:rPr>
          <w:rFonts w:ascii="Arial" w:hAnsi="Arial" w:cs="Arial"/>
          <w:color w:val="000000"/>
        </w:rPr>
        <w:t>apí</w:t>
      </w:r>
      <w:r w:rsidR="0029141C">
        <w:rPr>
          <w:rFonts w:ascii="Arial" w:hAnsi="Arial" w:cs="Arial"/>
          <w:color w:val="000000"/>
        </w:rPr>
        <w:t>tulo; se presenta el análisis de</w:t>
      </w:r>
      <w:r>
        <w:rPr>
          <w:rFonts w:ascii="Arial" w:hAnsi="Arial" w:cs="Arial"/>
          <w:color w:val="000000"/>
        </w:rPr>
        <w:t xml:space="preserve"> las áreas, los tiempos de operación, tiempos de paros,</w:t>
      </w:r>
      <w:r w:rsidR="0029141C">
        <w:rPr>
          <w:rFonts w:ascii="Arial" w:hAnsi="Arial" w:cs="Arial"/>
          <w:color w:val="000000"/>
        </w:rPr>
        <w:t xml:space="preserve"> capacidades de almacenamiento,</w:t>
      </w:r>
      <w:r>
        <w:rPr>
          <w:rFonts w:ascii="Arial" w:hAnsi="Arial" w:cs="Arial"/>
          <w:color w:val="000000"/>
        </w:rPr>
        <w:t xml:space="preserve"> las jornad</w:t>
      </w:r>
      <w:r w:rsidR="0029141C">
        <w:rPr>
          <w:rFonts w:ascii="Arial" w:hAnsi="Arial" w:cs="Arial"/>
          <w:color w:val="000000"/>
        </w:rPr>
        <w:t>as de trabajo con</w:t>
      </w:r>
      <w:r>
        <w:rPr>
          <w:rFonts w:ascii="Arial" w:hAnsi="Arial" w:cs="Arial"/>
          <w:color w:val="000000"/>
        </w:rPr>
        <w:t xml:space="preserve"> todas las variables y restricciones </w:t>
      </w:r>
      <w:r w:rsidR="0029141C">
        <w:rPr>
          <w:rFonts w:ascii="Arial" w:hAnsi="Arial" w:cs="Arial"/>
          <w:color w:val="000000"/>
        </w:rPr>
        <w:t>donde se centra</w:t>
      </w:r>
      <w:r>
        <w:rPr>
          <w:rFonts w:ascii="Arial" w:hAnsi="Arial" w:cs="Arial"/>
          <w:color w:val="000000"/>
        </w:rPr>
        <w:t xml:space="preserve"> el modelo de simulación, </w:t>
      </w:r>
      <w:r w:rsidR="0029141C">
        <w:rPr>
          <w:rFonts w:ascii="Arial" w:hAnsi="Arial" w:cs="Arial"/>
          <w:color w:val="000000"/>
        </w:rPr>
        <w:t>contemplando</w:t>
      </w:r>
      <w:r>
        <w:rPr>
          <w:rFonts w:ascii="Arial" w:hAnsi="Arial" w:cs="Arial"/>
          <w:color w:val="000000"/>
        </w:rPr>
        <w:t xml:space="preserve"> la codificación del modelo de simulación propuesto.</w:t>
      </w:r>
    </w:p>
    <w:p w:rsidR="00807AB2" w:rsidRDefault="00CD42D2" w:rsidP="00BF43CF">
      <w:pPr>
        <w:pStyle w:val="vspace"/>
        <w:spacing w:after="0" w:afterAutospacing="0" w:line="360" w:lineRule="auto"/>
        <w:ind w:firstLine="708"/>
        <w:jc w:val="both"/>
        <w:rPr>
          <w:rFonts w:ascii="Arial" w:hAnsi="Arial" w:cs="Arial"/>
          <w:color w:val="000000"/>
        </w:rPr>
      </w:pPr>
      <w:r>
        <w:rPr>
          <w:rFonts w:ascii="Arial" w:hAnsi="Arial" w:cs="Arial"/>
          <w:color w:val="000000"/>
        </w:rPr>
        <w:t>En el quinto capí</w:t>
      </w:r>
      <w:r w:rsidR="0029141C">
        <w:rPr>
          <w:rFonts w:ascii="Arial" w:hAnsi="Arial" w:cs="Arial"/>
          <w:color w:val="000000"/>
        </w:rPr>
        <w:t>tulo;</w:t>
      </w:r>
      <w:r w:rsidR="00807AB2">
        <w:rPr>
          <w:rFonts w:ascii="Arial" w:hAnsi="Arial" w:cs="Arial"/>
          <w:color w:val="000000"/>
        </w:rPr>
        <w:t xml:space="preserve"> se presenta el análisis de la comparación del modelo actual contra los modelos alternativos de solución y la propuesta de mejora que se plantea y el análisis costo beneficio  de la solución propuesta.</w:t>
      </w:r>
    </w:p>
    <w:p w:rsidR="00807AB2" w:rsidRDefault="00CD42D2" w:rsidP="00BF43CF">
      <w:pPr>
        <w:pStyle w:val="vspace"/>
        <w:spacing w:after="0" w:afterAutospacing="0" w:line="360" w:lineRule="auto"/>
        <w:ind w:firstLine="708"/>
        <w:jc w:val="both"/>
        <w:rPr>
          <w:rFonts w:ascii="Arial" w:hAnsi="Arial" w:cs="Arial"/>
          <w:color w:val="000000"/>
        </w:rPr>
      </w:pPr>
      <w:r>
        <w:rPr>
          <w:rFonts w:ascii="Arial" w:hAnsi="Arial" w:cs="Arial"/>
          <w:color w:val="000000"/>
        </w:rPr>
        <w:t>Finalmente, en el capí</w:t>
      </w:r>
      <w:r w:rsidR="00807AB2">
        <w:rPr>
          <w:rFonts w:ascii="Arial" w:hAnsi="Arial" w:cs="Arial"/>
          <w:color w:val="000000"/>
        </w:rPr>
        <w:t xml:space="preserve">tulo seis </w:t>
      </w:r>
      <w:r w:rsidR="0029141C">
        <w:rPr>
          <w:rFonts w:ascii="Arial" w:hAnsi="Arial" w:cs="Arial"/>
          <w:color w:val="000000"/>
        </w:rPr>
        <w:t>se presenta las conclusiones y recomendaciones que permitan</w:t>
      </w:r>
      <w:r w:rsidR="00807AB2">
        <w:rPr>
          <w:rFonts w:ascii="Arial" w:hAnsi="Arial" w:cs="Arial"/>
          <w:color w:val="000000"/>
        </w:rPr>
        <w:t xml:space="preserve"> alcanzar los objetivos del proyecto.</w:t>
      </w:r>
    </w:p>
    <w:p w:rsidR="009B5841" w:rsidRDefault="00807AB2" w:rsidP="00BF43CF">
      <w:pPr>
        <w:pStyle w:val="vspace"/>
        <w:spacing w:after="0" w:afterAutospacing="0" w:line="360" w:lineRule="auto"/>
        <w:ind w:firstLine="708"/>
        <w:jc w:val="both"/>
        <w:rPr>
          <w:rFonts w:ascii="Arial" w:hAnsi="Arial" w:cs="Arial"/>
          <w:color w:val="000000"/>
        </w:rPr>
      </w:pPr>
      <w:r>
        <w:rPr>
          <w:rFonts w:ascii="Arial" w:hAnsi="Arial" w:cs="Arial"/>
          <w:color w:val="000000"/>
        </w:rPr>
        <w:t xml:space="preserve"> </w:t>
      </w:r>
    </w:p>
    <w:p w:rsidR="009B5841" w:rsidRDefault="009B5841" w:rsidP="00BF43CF">
      <w:pPr>
        <w:pStyle w:val="vspace"/>
        <w:spacing w:after="0" w:afterAutospacing="0" w:line="360" w:lineRule="auto"/>
        <w:ind w:firstLine="708"/>
        <w:jc w:val="both"/>
        <w:rPr>
          <w:rFonts w:ascii="Arial" w:hAnsi="Arial" w:cs="Arial"/>
          <w:color w:val="000000"/>
        </w:rPr>
        <w:sectPr w:rsidR="009B5841" w:rsidSect="002C16D9">
          <w:pgSz w:w="12240" w:h="15840" w:code="1"/>
          <w:pgMar w:top="1418" w:right="1701" w:bottom="1418" w:left="1701" w:header="709" w:footer="709" w:gutter="0"/>
          <w:pgNumType w:start="1"/>
          <w:cols w:space="708"/>
          <w:docGrid w:linePitch="360"/>
        </w:sectPr>
      </w:pPr>
      <w:r>
        <w:rPr>
          <w:rFonts w:ascii="Arial" w:hAnsi="Arial" w:cs="Arial"/>
          <w:color w:val="000000"/>
        </w:rPr>
        <w:t xml:space="preserve"> </w:t>
      </w:r>
    </w:p>
    <w:p w:rsidR="00264163" w:rsidRPr="00FC1B73" w:rsidRDefault="00264163" w:rsidP="0050288A">
      <w:pPr>
        <w:rPr>
          <w:b/>
        </w:rPr>
      </w:pPr>
    </w:p>
    <w:p w:rsidR="00AC369F" w:rsidRDefault="00AC369F" w:rsidP="0050288A"/>
    <w:p w:rsidR="001B31CD" w:rsidRDefault="001B31CD" w:rsidP="0050288A"/>
    <w:p w:rsidR="001B31CD" w:rsidRDefault="001B31CD" w:rsidP="0050288A"/>
    <w:p w:rsidR="00A356D0" w:rsidRDefault="00A356D0" w:rsidP="0050288A"/>
    <w:p w:rsidR="001B31CD" w:rsidRDefault="001B31CD" w:rsidP="0050288A"/>
    <w:p w:rsidR="00AC369F" w:rsidRDefault="007B56FD" w:rsidP="0050288A">
      <w:pPr>
        <w:jc w:val="center"/>
        <w:rPr>
          <w:b/>
          <w:sz w:val="40"/>
          <w:szCs w:val="40"/>
        </w:rPr>
      </w:pPr>
      <w:r>
        <w:rPr>
          <w:noProof/>
          <w:lang w:eastAsia="es-MX"/>
        </w:rPr>
        <w:drawing>
          <wp:anchor distT="12192" distB="20066" distL="120396" distR="122428" simplePos="0" relativeHeight="251650048" behindDoc="1" locked="0" layoutInCell="1" allowOverlap="1">
            <wp:simplePos x="0" y="0"/>
            <wp:positionH relativeFrom="column">
              <wp:posOffset>1426845</wp:posOffset>
            </wp:positionH>
            <wp:positionV relativeFrom="paragraph">
              <wp:posOffset>90170</wp:posOffset>
            </wp:positionV>
            <wp:extent cx="2871470" cy="1566545"/>
            <wp:effectExtent l="0" t="0" r="5080" b="0"/>
            <wp:wrapThrough wrapText="bothSides">
              <wp:wrapPolygon edited="0">
                <wp:start x="573" y="0"/>
                <wp:lineTo x="143" y="263"/>
                <wp:lineTo x="0" y="21013"/>
                <wp:lineTo x="430" y="21276"/>
                <wp:lineTo x="21208" y="21276"/>
                <wp:lineTo x="21352" y="21276"/>
                <wp:lineTo x="21495" y="21013"/>
                <wp:lineTo x="21638" y="17073"/>
                <wp:lineTo x="21638" y="2101"/>
                <wp:lineTo x="21495" y="788"/>
                <wp:lineTo x="21065" y="0"/>
                <wp:lineTo x="573" y="0"/>
              </wp:wrapPolygon>
            </wp:wrapThrough>
            <wp:docPr id="19"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noChangeArrowheads="1"/>
                    </pic:cNvPicPr>
                  </pic:nvPicPr>
                  <pic:blipFill>
                    <a:blip r:embed="rId14" cstate="print"/>
                    <a:srcRect/>
                    <a:stretch>
                      <a:fillRect/>
                    </a:stretch>
                  </pic:blipFill>
                  <pic:spPr bwMode="auto">
                    <a:xfrm>
                      <a:off x="0" y="0"/>
                      <a:ext cx="2871470" cy="1566545"/>
                    </a:xfrm>
                    <a:prstGeom prst="rect">
                      <a:avLst/>
                    </a:prstGeom>
                    <a:noFill/>
                  </pic:spPr>
                </pic:pic>
              </a:graphicData>
            </a:graphic>
          </wp:anchor>
        </w:drawing>
      </w:r>
    </w:p>
    <w:p w:rsidR="00AC369F" w:rsidRDefault="00AC369F" w:rsidP="0050288A">
      <w:pPr>
        <w:jc w:val="center"/>
        <w:rPr>
          <w:b/>
          <w:sz w:val="40"/>
          <w:szCs w:val="40"/>
        </w:rPr>
      </w:pPr>
    </w:p>
    <w:p w:rsidR="00AC369F" w:rsidRDefault="00AC369F" w:rsidP="0050288A">
      <w:pPr>
        <w:jc w:val="center"/>
        <w:rPr>
          <w:b/>
          <w:sz w:val="40"/>
          <w:szCs w:val="40"/>
        </w:rPr>
      </w:pPr>
    </w:p>
    <w:p w:rsidR="00AC369F" w:rsidRDefault="00AC369F" w:rsidP="0050288A">
      <w:pPr>
        <w:rPr>
          <w:b/>
          <w:sz w:val="40"/>
          <w:szCs w:val="40"/>
        </w:rPr>
      </w:pPr>
    </w:p>
    <w:p w:rsidR="00AC369F" w:rsidRPr="0050288A" w:rsidRDefault="00BF43CF" w:rsidP="0050288A">
      <w:pPr>
        <w:jc w:val="center"/>
        <w:rPr>
          <w:rFonts w:ascii="Arial" w:hAnsi="Arial" w:cs="Arial"/>
          <w:b/>
          <w:sz w:val="52"/>
          <w:szCs w:val="52"/>
        </w:rPr>
      </w:pPr>
      <w:r>
        <w:rPr>
          <w:rFonts w:ascii="Arial" w:hAnsi="Arial" w:cs="Arial"/>
          <w:b/>
          <w:sz w:val="52"/>
          <w:szCs w:val="52"/>
        </w:rPr>
        <w:t>Cap</w:t>
      </w:r>
      <w:r w:rsidR="001B31CD">
        <w:rPr>
          <w:rFonts w:ascii="Arial" w:hAnsi="Arial" w:cs="Arial"/>
          <w:b/>
          <w:sz w:val="52"/>
          <w:szCs w:val="52"/>
        </w:rPr>
        <w:t>í</w:t>
      </w:r>
      <w:r>
        <w:rPr>
          <w:rFonts w:ascii="Arial" w:hAnsi="Arial" w:cs="Arial"/>
          <w:b/>
          <w:sz w:val="52"/>
          <w:szCs w:val="52"/>
        </w:rPr>
        <w:t>tulo 1</w:t>
      </w:r>
    </w:p>
    <w:p w:rsidR="00AC369F" w:rsidRPr="00791899" w:rsidRDefault="00AC369F" w:rsidP="0050288A">
      <w:pPr>
        <w:jc w:val="center"/>
        <w:rPr>
          <w:rFonts w:ascii="Arial" w:hAnsi="Arial" w:cs="Arial"/>
          <w:b/>
          <w:color w:val="002060"/>
          <w:sz w:val="48"/>
          <w:szCs w:val="48"/>
        </w:rPr>
      </w:pPr>
      <w:r w:rsidRPr="00791899">
        <w:rPr>
          <w:rFonts w:ascii="Arial" w:hAnsi="Arial" w:cs="Arial"/>
          <w:b/>
          <w:color w:val="002060"/>
          <w:sz w:val="48"/>
          <w:szCs w:val="48"/>
        </w:rPr>
        <w:t xml:space="preserve"> Dime</w:t>
      </w:r>
      <w:r w:rsidR="006E0A0E">
        <w:rPr>
          <w:rFonts w:ascii="Arial" w:hAnsi="Arial" w:cs="Arial"/>
          <w:b/>
          <w:color w:val="002060"/>
          <w:sz w:val="48"/>
          <w:szCs w:val="48"/>
        </w:rPr>
        <w:t>nsionamiento del P</w:t>
      </w:r>
      <w:r w:rsidRPr="00791899">
        <w:rPr>
          <w:rFonts w:ascii="Arial" w:hAnsi="Arial" w:cs="Arial"/>
          <w:b/>
          <w:color w:val="002060"/>
          <w:sz w:val="48"/>
          <w:szCs w:val="48"/>
        </w:rPr>
        <w:t>roblema</w:t>
      </w:r>
    </w:p>
    <w:p w:rsidR="00AC369F" w:rsidRDefault="00AC369F" w:rsidP="0050288A">
      <w:pPr>
        <w:jc w:val="center"/>
        <w:rPr>
          <w:rFonts w:ascii="Arial" w:hAnsi="Arial" w:cs="Arial"/>
          <w:b/>
          <w:color w:val="002060"/>
          <w:sz w:val="52"/>
          <w:szCs w:val="52"/>
        </w:rPr>
      </w:pPr>
    </w:p>
    <w:p w:rsidR="00AC369F" w:rsidRDefault="00AC369F" w:rsidP="0050288A">
      <w:pPr>
        <w:jc w:val="center"/>
        <w:rPr>
          <w:rFonts w:ascii="Arial" w:hAnsi="Arial" w:cs="Arial"/>
          <w:b/>
          <w:color w:val="002060"/>
          <w:sz w:val="52"/>
          <w:szCs w:val="52"/>
        </w:rPr>
      </w:pPr>
    </w:p>
    <w:p w:rsidR="005A29C5" w:rsidRDefault="005A29C5" w:rsidP="0050288A">
      <w:pPr>
        <w:jc w:val="center"/>
        <w:rPr>
          <w:rFonts w:ascii="Arial" w:hAnsi="Arial" w:cs="Arial"/>
          <w:b/>
          <w:color w:val="002060"/>
          <w:sz w:val="52"/>
          <w:szCs w:val="52"/>
        </w:rPr>
      </w:pPr>
    </w:p>
    <w:p w:rsidR="00106327" w:rsidRDefault="00106327" w:rsidP="00B64237">
      <w:pPr>
        <w:pStyle w:val="Prrafodelista1"/>
        <w:ind w:left="0"/>
        <w:rPr>
          <w:rFonts w:ascii="Arial" w:hAnsi="Arial" w:cs="Arial"/>
          <w:b/>
          <w:color w:val="002060"/>
          <w:sz w:val="52"/>
          <w:szCs w:val="52"/>
        </w:rPr>
      </w:pPr>
    </w:p>
    <w:p w:rsidR="00BF43CF" w:rsidRDefault="00BF43CF" w:rsidP="00106327">
      <w:pPr>
        <w:pStyle w:val="Prrafodelista1"/>
        <w:spacing w:after="0"/>
        <w:ind w:left="0"/>
        <w:outlineLvl w:val="0"/>
        <w:rPr>
          <w:rFonts w:ascii="Arial" w:hAnsi="Arial" w:cs="Arial"/>
          <w:b/>
          <w:sz w:val="24"/>
          <w:szCs w:val="24"/>
        </w:rPr>
        <w:sectPr w:rsidR="00BF43CF" w:rsidSect="00BF43CF">
          <w:headerReference w:type="default" r:id="rId15"/>
          <w:footerReference w:type="default" r:id="rId16"/>
          <w:pgSz w:w="12240" w:h="15840" w:code="1"/>
          <w:pgMar w:top="1418" w:right="1701" w:bottom="1418" w:left="1701" w:header="709" w:footer="709" w:gutter="0"/>
          <w:cols w:space="708"/>
          <w:docGrid w:linePitch="360"/>
        </w:sectPr>
      </w:pPr>
    </w:p>
    <w:p w:rsidR="00AC369F" w:rsidRDefault="00D2017E" w:rsidP="00106327">
      <w:pPr>
        <w:pStyle w:val="Prrafodelista1"/>
        <w:spacing w:after="0"/>
        <w:ind w:left="0"/>
        <w:outlineLvl w:val="0"/>
        <w:rPr>
          <w:rFonts w:ascii="Arial" w:hAnsi="Arial" w:cs="Arial"/>
          <w:b/>
          <w:sz w:val="24"/>
          <w:szCs w:val="24"/>
        </w:rPr>
      </w:pPr>
      <w:r>
        <w:rPr>
          <w:rFonts w:ascii="Arial" w:hAnsi="Arial" w:cs="Arial"/>
          <w:b/>
          <w:sz w:val="24"/>
          <w:szCs w:val="24"/>
        </w:rPr>
        <w:lastRenderedPageBreak/>
        <w:t xml:space="preserve">1.1 </w:t>
      </w:r>
      <w:r w:rsidR="006E0A0E">
        <w:rPr>
          <w:rFonts w:ascii="Arial" w:hAnsi="Arial" w:cs="Arial"/>
          <w:b/>
          <w:sz w:val="24"/>
          <w:szCs w:val="24"/>
        </w:rPr>
        <w:t>Definición del P</w:t>
      </w:r>
      <w:r w:rsidR="00AC369F" w:rsidRPr="00AE4CC9">
        <w:rPr>
          <w:rFonts w:ascii="Arial" w:hAnsi="Arial" w:cs="Arial"/>
          <w:b/>
          <w:sz w:val="24"/>
          <w:szCs w:val="24"/>
        </w:rPr>
        <w:t>roblema</w:t>
      </w:r>
    </w:p>
    <w:p w:rsidR="00106327" w:rsidRPr="00AE4CC9" w:rsidRDefault="00106327" w:rsidP="00106327">
      <w:pPr>
        <w:pStyle w:val="Prrafodelista1"/>
        <w:spacing w:after="0"/>
        <w:ind w:left="0"/>
        <w:outlineLvl w:val="0"/>
        <w:rPr>
          <w:rFonts w:ascii="Arial" w:hAnsi="Arial" w:cs="Arial"/>
          <w:b/>
          <w:sz w:val="24"/>
          <w:szCs w:val="24"/>
        </w:rPr>
      </w:pPr>
    </w:p>
    <w:p w:rsidR="00306AD2" w:rsidRDefault="00191896" w:rsidP="00106327">
      <w:pPr>
        <w:spacing w:after="0" w:line="360" w:lineRule="auto"/>
        <w:ind w:firstLine="708"/>
        <w:jc w:val="both"/>
        <w:rPr>
          <w:rFonts w:ascii="Arial" w:hAnsi="Arial" w:cs="Arial"/>
          <w:sz w:val="24"/>
          <w:szCs w:val="24"/>
        </w:rPr>
      </w:pPr>
      <w:r>
        <w:rPr>
          <w:rFonts w:ascii="Arial" w:hAnsi="Arial" w:cs="Arial"/>
          <w:sz w:val="24"/>
          <w:szCs w:val="24"/>
        </w:rPr>
        <w:t>Hoy en día</w:t>
      </w:r>
      <w:r w:rsidR="00306AD2">
        <w:rPr>
          <w:rFonts w:ascii="Arial" w:hAnsi="Arial" w:cs="Arial"/>
          <w:sz w:val="24"/>
          <w:szCs w:val="24"/>
        </w:rPr>
        <w:t xml:space="preserve"> </w:t>
      </w:r>
      <w:r>
        <w:rPr>
          <w:rFonts w:ascii="Arial" w:hAnsi="Arial" w:cs="Arial"/>
          <w:sz w:val="24"/>
          <w:szCs w:val="24"/>
        </w:rPr>
        <w:t xml:space="preserve"> la globalización y las dificultades económicas que ha atravesado la economía mundial, ha afectado a la rama industrial, como consecuencia muchas de las empresas realizan la búsqueda de mejores niveles de optimización, para mantenerse competitivas y contrarrestar</w:t>
      </w:r>
      <w:r w:rsidR="00306AD2">
        <w:rPr>
          <w:rFonts w:ascii="Arial" w:hAnsi="Arial" w:cs="Arial"/>
          <w:sz w:val="24"/>
          <w:szCs w:val="24"/>
        </w:rPr>
        <w:t xml:space="preserve"> el impacto.</w:t>
      </w:r>
    </w:p>
    <w:p w:rsidR="00106327" w:rsidRDefault="00106327" w:rsidP="00106327">
      <w:pPr>
        <w:spacing w:after="0" w:line="360" w:lineRule="auto"/>
        <w:ind w:firstLine="708"/>
        <w:jc w:val="both"/>
        <w:rPr>
          <w:rFonts w:ascii="Arial" w:hAnsi="Arial" w:cs="Arial"/>
          <w:sz w:val="24"/>
          <w:szCs w:val="24"/>
        </w:rPr>
      </w:pPr>
    </w:p>
    <w:p w:rsidR="00306AD2" w:rsidRDefault="00E21B50" w:rsidP="00106327">
      <w:pPr>
        <w:spacing w:after="0" w:line="360" w:lineRule="auto"/>
        <w:ind w:firstLine="708"/>
        <w:jc w:val="both"/>
        <w:rPr>
          <w:rFonts w:ascii="Arial" w:hAnsi="Arial" w:cs="Arial"/>
          <w:sz w:val="24"/>
          <w:szCs w:val="24"/>
        </w:rPr>
      </w:pPr>
      <w:r>
        <w:rPr>
          <w:rFonts w:ascii="Arial" w:hAnsi="Arial" w:cs="Arial"/>
          <w:sz w:val="24"/>
          <w:szCs w:val="24"/>
        </w:rPr>
        <w:t>Por lo consiguiente muchas de la empresa analizan de manera exhaustiva decisiones</w:t>
      </w:r>
      <w:r w:rsidR="00306AD2">
        <w:rPr>
          <w:rFonts w:ascii="Arial" w:hAnsi="Arial" w:cs="Arial"/>
          <w:sz w:val="24"/>
          <w:szCs w:val="24"/>
        </w:rPr>
        <w:t xml:space="preserve"> de inversión; como compra de equipo y maquinaria, contratación de nuevo personal, incremento de producción, disminución de jornadas de trabajo. </w:t>
      </w:r>
      <w:r w:rsidR="0065601B">
        <w:rPr>
          <w:rFonts w:ascii="Arial" w:hAnsi="Arial" w:cs="Arial"/>
          <w:sz w:val="24"/>
          <w:szCs w:val="24"/>
        </w:rPr>
        <w:t>Debido a que</w:t>
      </w:r>
      <w:r w:rsidR="00240ADF">
        <w:rPr>
          <w:rFonts w:ascii="Arial" w:hAnsi="Arial" w:cs="Arial"/>
          <w:sz w:val="24"/>
          <w:szCs w:val="24"/>
        </w:rPr>
        <w:t xml:space="preserve"> estas  afectan</w:t>
      </w:r>
      <w:r w:rsidR="00306AD2">
        <w:rPr>
          <w:rFonts w:ascii="Arial" w:hAnsi="Arial" w:cs="Arial"/>
          <w:sz w:val="24"/>
          <w:szCs w:val="24"/>
        </w:rPr>
        <w:t xml:space="preserve"> de manera directa en el crecimiento de la empresa o </w:t>
      </w:r>
      <w:r w:rsidR="00240ADF">
        <w:rPr>
          <w:rFonts w:ascii="Arial" w:hAnsi="Arial" w:cs="Arial"/>
          <w:sz w:val="24"/>
          <w:szCs w:val="24"/>
        </w:rPr>
        <w:t>provocan</w:t>
      </w:r>
      <w:r w:rsidR="00A76711">
        <w:rPr>
          <w:rFonts w:ascii="Arial" w:hAnsi="Arial" w:cs="Arial"/>
          <w:sz w:val="24"/>
          <w:szCs w:val="24"/>
        </w:rPr>
        <w:t xml:space="preserve"> que la empresa pierda capital.</w:t>
      </w:r>
    </w:p>
    <w:p w:rsidR="00106327" w:rsidRDefault="00106327" w:rsidP="00106327">
      <w:pPr>
        <w:spacing w:after="0" w:line="360" w:lineRule="auto"/>
        <w:ind w:firstLine="708"/>
        <w:jc w:val="both"/>
        <w:rPr>
          <w:rFonts w:ascii="Arial" w:hAnsi="Arial" w:cs="Arial"/>
          <w:sz w:val="24"/>
          <w:szCs w:val="24"/>
        </w:rPr>
      </w:pPr>
    </w:p>
    <w:p w:rsidR="00E21B50" w:rsidRDefault="00E21B50" w:rsidP="00106327">
      <w:pPr>
        <w:spacing w:after="0" w:line="360" w:lineRule="auto"/>
        <w:ind w:firstLine="708"/>
        <w:jc w:val="both"/>
        <w:rPr>
          <w:rFonts w:ascii="Arial" w:hAnsi="Arial" w:cs="Arial"/>
          <w:sz w:val="24"/>
          <w:szCs w:val="24"/>
        </w:rPr>
      </w:pPr>
      <w:r w:rsidRPr="0050288A">
        <w:rPr>
          <w:rFonts w:ascii="Arial" w:hAnsi="Arial" w:cs="Arial"/>
          <w:sz w:val="24"/>
          <w:szCs w:val="24"/>
        </w:rPr>
        <w:t xml:space="preserve">En la actualidad la empresa </w:t>
      </w:r>
      <w:r w:rsidR="007B1D23">
        <w:rPr>
          <w:rFonts w:ascii="Arial" w:hAnsi="Arial" w:cs="Arial"/>
          <w:sz w:val="24"/>
          <w:szCs w:val="24"/>
        </w:rPr>
        <w:t>Escapes Monterrey</w:t>
      </w:r>
      <w:r w:rsidR="00D943A5">
        <w:rPr>
          <w:rFonts w:ascii="Arial" w:hAnsi="Arial" w:cs="Arial"/>
          <w:sz w:val="24"/>
          <w:szCs w:val="24"/>
        </w:rPr>
        <w:t xml:space="preserve"> </w:t>
      </w:r>
      <w:r>
        <w:rPr>
          <w:rFonts w:ascii="Arial" w:hAnsi="Arial" w:cs="Arial"/>
          <w:sz w:val="24"/>
          <w:szCs w:val="24"/>
        </w:rPr>
        <w:t xml:space="preserve">ha buscado la manera de mejorar su capacidad de producción en la línea </w:t>
      </w:r>
      <w:r w:rsidR="00FA14E9">
        <w:rPr>
          <w:rFonts w:ascii="Arial" w:hAnsi="Arial" w:cs="Arial"/>
          <w:sz w:val="24"/>
          <w:szCs w:val="24"/>
        </w:rPr>
        <w:t xml:space="preserve">de </w:t>
      </w:r>
      <w:r>
        <w:rPr>
          <w:rFonts w:ascii="Arial" w:hAnsi="Arial" w:cs="Arial"/>
          <w:sz w:val="24"/>
          <w:szCs w:val="24"/>
        </w:rPr>
        <w:t>mofle Regular, mediante la organización, administración y planeación de los recursos  como son el tiempo, trabajadores, maquinaria, inversiones, etc.</w:t>
      </w:r>
      <w:r w:rsidRPr="00E21B50">
        <w:rPr>
          <w:rFonts w:ascii="Arial" w:hAnsi="Arial" w:cs="Arial"/>
          <w:sz w:val="24"/>
          <w:szCs w:val="24"/>
        </w:rPr>
        <w:t xml:space="preserve"> </w:t>
      </w:r>
      <w:r w:rsidR="008C0779">
        <w:rPr>
          <w:rFonts w:ascii="Arial" w:hAnsi="Arial" w:cs="Arial"/>
          <w:sz w:val="24"/>
          <w:szCs w:val="24"/>
        </w:rPr>
        <w:t xml:space="preserve">Pero </w:t>
      </w:r>
      <w:r>
        <w:rPr>
          <w:rFonts w:ascii="Arial" w:hAnsi="Arial" w:cs="Arial"/>
          <w:sz w:val="24"/>
          <w:szCs w:val="24"/>
        </w:rPr>
        <w:t>debido a los problema</w:t>
      </w:r>
      <w:r w:rsidR="00240ADF">
        <w:rPr>
          <w:rFonts w:ascii="Arial" w:hAnsi="Arial" w:cs="Arial"/>
          <w:sz w:val="24"/>
          <w:szCs w:val="24"/>
        </w:rPr>
        <w:t>s antes mencionados no se permiten</w:t>
      </w:r>
      <w:r>
        <w:rPr>
          <w:rFonts w:ascii="Arial" w:hAnsi="Arial" w:cs="Arial"/>
          <w:sz w:val="24"/>
          <w:szCs w:val="24"/>
        </w:rPr>
        <w:t xml:space="preserve"> </w:t>
      </w:r>
      <w:r w:rsidR="00240ADF">
        <w:rPr>
          <w:rFonts w:ascii="Arial" w:hAnsi="Arial" w:cs="Arial"/>
          <w:sz w:val="24"/>
          <w:szCs w:val="24"/>
        </w:rPr>
        <w:t>incurrir a decisiones que  pongan</w:t>
      </w:r>
      <w:r>
        <w:rPr>
          <w:rFonts w:ascii="Arial" w:hAnsi="Arial" w:cs="Arial"/>
          <w:sz w:val="24"/>
          <w:szCs w:val="24"/>
        </w:rPr>
        <w:t xml:space="preserve"> en riesgo a la producción y a la misma empresa.</w:t>
      </w:r>
    </w:p>
    <w:p w:rsidR="00C9651F" w:rsidRDefault="00C9651F" w:rsidP="00106327">
      <w:pPr>
        <w:spacing w:after="0" w:line="360" w:lineRule="auto"/>
        <w:ind w:firstLine="708"/>
        <w:jc w:val="both"/>
        <w:rPr>
          <w:rFonts w:ascii="Arial" w:hAnsi="Arial" w:cs="Arial"/>
          <w:sz w:val="24"/>
          <w:szCs w:val="24"/>
        </w:rPr>
      </w:pPr>
    </w:p>
    <w:p w:rsidR="00191896" w:rsidRDefault="00C9651F" w:rsidP="00106327">
      <w:pPr>
        <w:autoSpaceDE w:val="0"/>
        <w:autoSpaceDN w:val="0"/>
        <w:adjustRightInd w:val="0"/>
        <w:spacing w:after="0" w:line="360" w:lineRule="auto"/>
        <w:ind w:firstLine="708"/>
        <w:jc w:val="both"/>
        <w:rPr>
          <w:rFonts w:ascii="Arial" w:eastAsia="Calibri" w:hAnsi="Arial" w:cs="Arial"/>
          <w:sz w:val="24"/>
          <w:szCs w:val="24"/>
          <w:lang w:eastAsia="es-MX"/>
        </w:rPr>
      </w:pPr>
      <w:r>
        <w:rPr>
          <w:rFonts w:ascii="Arial" w:hAnsi="Arial" w:cs="Arial"/>
          <w:sz w:val="24"/>
          <w:szCs w:val="24"/>
        </w:rPr>
        <w:t>La u</w:t>
      </w:r>
      <w:r w:rsidR="00306AD2" w:rsidRPr="001D1CDB">
        <w:rPr>
          <w:rFonts w:ascii="Arial" w:hAnsi="Arial" w:cs="Arial"/>
          <w:sz w:val="24"/>
          <w:szCs w:val="24"/>
        </w:rPr>
        <w:t xml:space="preserve">tilización </w:t>
      </w:r>
      <w:r w:rsidR="001D1CDB">
        <w:rPr>
          <w:rFonts w:ascii="Arial" w:hAnsi="Arial" w:cs="Arial"/>
          <w:sz w:val="24"/>
          <w:szCs w:val="24"/>
        </w:rPr>
        <w:t>d</w:t>
      </w:r>
      <w:r w:rsidR="00D55AEA">
        <w:rPr>
          <w:rFonts w:ascii="Arial" w:hAnsi="Arial" w:cs="Arial"/>
          <w:sz w:val="24"/>
          <w:szCs w:val="24"/>
        </w:rPr>
        <w:t>e la simulación ayudará</w:t>
      </w:r>
      <w:r w:rsidR="001D1CDB">
        <w:rPr>
          <w:rFonts w:ascii="Arial" w:hAnsi="Arial" w:cs="Arial"/>
          <w:sz w:val="24"/>
          <w:szCs w:val="24"/>
        </w:rPr>
        <w:t xml:space="preserve"> </w:t>
      </w:r>
      <w:r w:rsidR="00D55AEA">
        <w:rPr>
          <w:rFonts w:ascii="Arial" w:hAnsi="Arial" w:cs="Arial"/>
          <w:sz w:val="24"/>
          <w:szCs w:val="24"/>
        </w:rPr>
        <w:t xml:space="preserve">a </w:t>
      </w:r>
      <w:r w:rsidR="001D1CDB">
        <w:rPr>
          <w:rFonts w:ascii="Arial" w:hAnsi="Arial" w:cs="Arial"/>
          <w:sz w:val="24"/>
          <w:szCs w:val="24"/>
        </w:rPr>
        <w:t>presentar</w:t>
      </w:r>
      <w:r w:rsidR="001D1CDB" w:rsidRPr="001D1CDB">
        <w:rPr>
          <w:rFonts w:ascii="Arial" w:hAnsi="Arial" w:cs="Arial"/>
          <w:sz w:val="24"/>
          <w:szCs w:val="24"/>
        </w:rPr>
        <w:t xml:space="preserve"> la situación de la empresa  y </w:t>
      </w:r>
      <w:r w:rsidR="00D55AEA">
        <w:rPr>
          <w:rFonts w:ascii="Arial" w:eastAsia="Calibri" w:hAnsi="Arial" w:cs="Arial"/>
          <w:sz w:val="24"/>
          <w:szCs w:val="24"/>
          <w:lang w:eastAsia="es-MX"/>
        </w:rPr>
        <w:t xml:space="preserve"> permitirá </w:t>
      </w:r>
      <w:r w:rsidR="001D1CDB" w:rsidRPr="001D1CDB">
        <w:rPr>
          <w:rFonts w:ascii="Arial" w:eastAsia="Calibri" w:hAnsi="Arial" w:cs="Arial"/>
          <w:sz w:val="24"/>
          <w:szCs w:val="24"/>
          <w:lang w:eastAsia="es-MX"/>
        </w:rPr>
        <w:t xml:space="preserve"> analizar el desempeño de</w:t>
      </w:r>
      <w:r w:rsidR="00FA14E9">
        <w:rPr>
          <w:rFonts w:ascii="Arial" w:eastAsia="Calibri" w:hAnsi="Arial" w:cs="Arial"/>
          <w:sz w:val="24"/>
          <w:szCs w:val="24"/>
          <w:lang w:eastAsia="es-MX"/>
        </w:rPr>
        <w:t>l</w:t>
      </w:r>
      <w:r w:rsidR="001D1CDB" w:rsidRPr="001D1CDB">
        <w:rPr>
          <w:rFonts w:ascii="Arial" w:eastAsia="Calibri" w:hAnsi="Arial" w:cs="Arial"/>
          <w:sz w:val="24"/>
          <w:szCs w:val="24"/>
          <w:lang w:eastAsia="es-MX"/>
        </w:rPr>
        <w:t xml:space="preserve"> sistema, con respecto a varios factores: tiempos para realizar actividades, tasas de llegadas, tasas de sal</w:t>
      </w:r>
      <w:r w:rsidR="00FA14E9">
        <w:rPr>
          <w:rFonts w:ascii="Arial" w:eastAsia="Calibri" w:hAnsi="Arial" w:cs="Arial"/>
          <w:sz w:val="24"/>
          <w:szCs w:val="24"/>
          <w:lang w:eastAsia="es-MX"/>
        </w:rPr>
        <w:t xml:space="preserve">ida del sistema, </w:t>
      </w:r>
      <w:r w:rsidR="001D1CDB" w:rsidRPr="001D1CDB">
        <w:rPr>
          <w:rFonts w:ascii="Arial" w:eastAsia="Calibri" w:hAnsi="Arial" w:cs="Arial"/>
          <w:sz w:val="24"/>
          <w:szCs w:val="24"/>
          <w:lang w:eastAsia="es-MX"/>
        </w:rPr>
        <w:t>utilización de</w:t>
      </w:r>
      <w:r>
        <w:rPr>
          <w:rFonts w:ascii="Arial" w:eastAsia="Calibri" w:hAnsi="Arial" w:cs="Arial"/>
          <w:sz w:val="24"/>
          <w:szCs w:val="24"/>
          <w:lang w:eastAsia="es-MX"/>
        </w:rPr>
        <w:t>l personal y del equipo. P</w:t>
      </w:r>
      <w:r w:rsidR="001D1CDB" w:rsidRPr="001D1CDB">
        <w:rPr>
          <w:rFonts w:ascii="Arial" w:eastAsia="Calibri" w:hAnsi="Arial" w:cs="Arial"/>
          <w:sz w:val="24"/>
          <w:szCs w:val="24"/>
          <w:lang w:eastAsia="es-MX"/>
        </w:rPr>
        <w:t>roporciona</w:t>
      </w:r>
      <w:r>
        <w:rPr>
          <w:rFonts w:ascii="Arial" w:eastAsia="Calibri" w:hAnsi="Arial" w:cs="Arial"/>
          <w:sz w:val="24"/>
          <w:szCs w:val="24"/>
          <w:lang w:eastAsia="es-MX"/>
        </w:rPr>
        <w:t>ndo</w:t>
      </w:r>
      <w:r w:rsidR="001D1CDB" w:rsidRPr="001D1CDB">
        <w:rPr>
          <w:rFonts w:ascii="Arial" w:eastAsia="Calibri" w:hAnsi="Arial" w:cs="Arial"/>
          <w:sz w:val="24"/>
          <w:szCs w:val="24"/>
          <w:lang w:eastAsia="es-MX"/>
        </w:rPr>
        <w:t xml:space="preserve"> información</w:t>
      </w:r>
      <w:r w:rsidR="00D55AEA">
        <w:rPr>
          <w:rFonts w:ascii="Arial" w:eastAsia="Calibri" w:hAnsi="Arial" w:cs="Arial"/>
          <w:sz w:val="24"/>
          <w:szCs w:val="24"/>
          <w:lang w:eastAsia="es-MX"/>
        </w:rPr>
        <w:t xml:space="preserve"> </w:t>
      </w:r>
      <w:r w:rsidR="001D1CDB" w:rsidRPr="001D1CDB">
        <w:rPr>
          <w:rFonts w:ascii="Arial" w:eastAsia="Calibri" w:hAnsi="Arial" w:cs="Arial"/>
          <w:sz w:val="24"/>
          <w:szCs w:val="24"/>
          <w:lang w:eastAsia="es-MX"/>
        </w:rPr>
        <w:t xml:space="preserve"> para determinar el mejor sistema y la mejor estrategia.</w:t>
      </w:r>
    </w:p>
    <w:p w:rsidR="0006182F" w:rsidRDefault="0006182F" w:rsidP="00106327">
      <w:pPr>
        <w:autoSpaceDE w:val="0"/>
        <w:autoSpaceDN w:val="0"/>
        <w:adjustRightInd w:val="0"/>
        <w:spacing w:after="0" w:line="360" w:lineRule="auto"/>
        <w:ind w:firstLine="708"/>
        <w:jc w:val="both"/>
        <w:rPr>
          <w:rFonts w:ascii="Arial" w:eastAsia="Calibri" w:hAnsi="Arial" w:cs="Arial"/>
          <w:lang w:eastAsia="es-MX"/>
        </w:rPr>
      </w:pPr>
    </w:p>
    <w:p w:rsidR="00E111F2" w:rsidRDefault="00E111F2" w:rsidP="00106327">
      <w:pPr>
        <w:autoSpaceDE w:val="0"/>
        <w:autoSpaceDN w:val="0"/>
        <w:adjustRightInd w:val="0"/>
        <w:spacing w:after="0" w:line="360" w:lineRule="auto"/>
        <w:ind w:firstLine="708"/>
        <w:jc w:val="both"/>
        <w:rPr>
          <w:rFonts w:ascii="Arial" w:eastAsia="Calibri" w:hAnsi="Arial" w:cs="Arial"/>
          <w:lang w:eastAsia="es-MX"/>
        </w:rPr>
      </w:pPr>
    </w:p>
    <w:p w:rsidR="00E111F2" w:rsidRDefault="00E111F2" w:rsidP="00106327">
      <w:pPr>
        <w:autoSpaceDE w:val="0"/>
        <w:autoSpaceDN w:val="0"/>
        <w:adjustRightInd w:val="0"/>
        <w:spacing w:after="0" w:line="360" w:lineRule="auto"/>
        <w:ind w:firstLine="708"/>
        <w:jc w:val="both"/>
        <w:rPr>
          <w:rFonts w:ascii="Arial" w:eastAsia="Calibri" w:hAnsi="Arial" w:cs="Arial"/>
          <w:lang w:eastAsia="es-MX"/>
        </w:rPr>
      </w:pPr>
    </w:p>
    <w:p w:rsidR="00E111F2" w:rsidRDefault="00E111F2" w:rsidP="00106327">
      <w:pPr>
        <w:autoSpaceDE w:val="0"/>
        <w:autoSpaceDN w:val="0"/>
        <w:adjustRightInd w:val="0"/>
        <w:spacing w:after="0" w:line="360" w:lineRule="auto"/>
        <w:ind w:firstLine="708"/>
        <w:jc w:val="both"/>
        <w:rPr>
          <w:rFonts w:ascii="Arial" w:eastAsia="Calibri" w:hAnsi="Arial" w:cs="Arial"/>
          <w:lang w:eastAsia="es-MX"/>
        </w:rPr>
      </w:pPr>
    </w:p>
    <w:p w:rsidR="00E111F2" w:rsidRDefault="00E111F2" w:rsidP="00106327">
      <w:pPr>
        <w:autoSpaceDE w:val="0"/>
        <w:autoSpaceDN w:val="0"/>
        <w:adjustRightInd w:val="0"/>
        <w:spacing w:after="0" w:line="360" w:lineRule="auto"/>
        <w:ind w:firstLine="708"/>
        <w:jc w:val="both"/>
        <w:rPr>
          <w:rFonts w:ascii="Arial" w:eastAsia="Calibri" w:hAnsi="Arial" w:cs="Arial"/>
          <w:lang w:eastAsia="es-MX"/>
        </w:rPr>
      </w:pPr>
    </w:p>
    <w:p w:rsidR="00E111F2" w:rsidRPr="00594F15" w:rsidRDefault="00E111F2" w:rsidP="00106327">
      <w:pPr>
        <w:autoSpaceDE w:val="0"/>
        <w:autoSpaceDN w:val="0"/>
        <w:adjustRightInd w:val="0"/>
        <w:spacing w:after="0" w:line="360" w:lineRule="auto"/>
        <w:ind w:firstLine="708"/>
        <w:jc w:val="both"/>
        <w:rPr>
          <w:rFonts w:ascii="Arial" w:eastAsia="Calibri" w:hAnsi="Arial" w:cs="Arial"/>
          <w:lang w:eastAsia="es-MX"/>
        </w:rPr>
      </w:pPr>
    </w:p>
    <w:p w:rsidR="00CD42D2" w:rsidRPr="00594F15" w:rsidRDefault="00CD42D2" w:rsidP="00106327">
      <w:pPr>
        <w:autoSpaceDE w:val="0"/>
        <w:autoSpaceDN w:val="0"/>
        <w:adjustRightInd w:val="0"/>
        <w:spacing w:after="0" w:line="360" w:lineRule="auto"/>
        <w:ind w:firstLine="708"/>
        <w:jc w:val="both"/>
        <w:rPr>
          <w:rFonts w:ascii="Arial" w:eastAsia="Calibri" w:hAnsi="Arial" w:cs="Arial"/>
          <w:lang w:eastAsia="es-MX"/>
        </w:rPr>
      </w:pPr>
    </w:p>
    <w:p w:rsidR="006C0D93" w:rsidRDefault="00D943A5" w:rsidP="00284DDB">
      <w:pPr>
        <w:pStyle w:val="Prrafodelista1"/>
        <w:numPr>
          <w:ilvl w:val="1"/>
          <w:numId w:val="28"/>
        </w:numPr>
        <w:spacing w:after="0"/>
        <w:rPr>
          <w:rFonts w:ascii="Arial" w:hAnsi="Arial" w:cs="Arial"/>
          <w:b/>
          <w:sz w:val="24"/>
          <w:szCs w:val="24"/>
        </w:rPr>
      </w:pPr>
      <w:r w:rsidRPr="00AE4CC9">
        <w:rPr>
          <w:rFonts w:ascii="Arial" w:hAnsi="Arial" w:cs="Arial"/>
          <w:b/>
          <w:sz w:val="24"/>
          <w:szCs w:val="24"/>
        </w:rPr>
        <w:lastRenderedPageBreak/>
        <w:t>Justificación</w:t>
      </w:r>
    </w:p>
    <w:p w:rsidR="00106327" w:rsidRPr="00AE4CC9" w:rsidRDefault="00106327" w:rsidP="00106327">
      <w:pPr>
        <w:pStyle w:val="Prrafodelista1"/>
        <w:spacing w:after="0"/>
        <w:ind w:left="360"/>
        <w:rPr>
          <w:rFonts w:ascii="Arial" w:hAnsi="Arial" w:cs="Arial"/>
          <w:b/>
          <w:sz w:val="24"/>
          <w:szCs w:val="24"/>
        </w:rPr>
      </w:pPr>
    </w:p>
    <w:p w:rsidR="00D943A5" w:rsidRDefault="000C6928" w:rsidP="00106327">
      <w:pPr>
        <w:pStyle w:val="Prrafodelista1"/>
        <w:spacing w:after="0" w:line="360" w:lineRule="auto"/>
        <w:ind w:left="0" w:firstLine="708"/>
        <w:jc w:val="both"/>
        <w:rPr>
          <w:rFonts w:ascii="Arial" w:hAnsi="Arial" w:cs="Arial"/>
          <w:sz w:val="24"/>
          <w:szCs w:val="24"/>
        </w:rPr>
      </w:pPr>
      <w:r>
        <w:rPr>
          <w:rFonts w:ascii="Arial" w:hAnsi="Arial" w:cs="Arial"/>
          <w:sz w:val="24"/>
          <w:szCs w:val="24"/>
        </w:rPr>
        <w:t>Por la situación  que presenta la empresa</w:t>
      </w:r>
      <w:r w:rsidR="007B1D23">
        <w:rPr>
          <w:rFonts w:ascii="Arial" w:hAnsi="Arial" w:cs="Arial"/>
          <w:sz w:val="24"/>
          <w:szCs w:val="24"/>
        </w:rPr>
        <w:t xml:space="preserve"> Escape Monterrey</w:t>
      </w:r>
      <w:r w:rsidR="00E97564">
        <w:rPr>
          <w:rFonts w:ascii="Arial" w:hAnsi="Arial" w:cs="Arial"/>
          <w:sz w:val="24"/>
          <w:szCs w:val="24"/>
        </w:rPr>
        <w:t xml:space="preserve"> en</w:t>
      </w:r>
      <w:r>
        <w:rPr>
          <w:rFonts w:ascii="Arial" w:hAnsi="Arial" w:cs="Arial"/>
          <w:sz w:val="24"/>
          <w:szCs w:val="24"/>
        </w:rPr>
        <w:t xml:space="preserve"> la actualidad</w:t>
      </w:r>
      <w:r w:rsidR="00E97564">
        <w:rPr>
          <w:rFonts w:ascii="Arial" w:hAnsi="Arial" w:cs="Arial"/>
          <w:sz w:val="24"/>
          <w:szCs w:val="24"/>
        </w:rPr>
        <w:t>,</w:t>
      </w:r>
      <w:r>
        <w:rPr>
          <w:rFonts w:ascii="Arial" w:hAnsi="Arial" w:cs="Arial"/>
          <w:sz w:val="24"/>
          <w:szCs w:val="24"/>
        </w:rPr>
        <w:t xml:space="preserve"> la utilización de la simulación ayuda</w:t>
      </w:r>
      <w:r w:rsidR="00E97564">
        <w:rPr>
          <w:rFonts w:ascii="Arial" w:hAnsi="Arial" w:cs="Arial"/>
          <w:sz w:val="24"/>
          <w:szCs w:val="24"/>
        </w:rPr>
        <w:t>ra</w:t>
      </w:r>
      <w:r>
        <w:rPr>
          <w:rFonts w:ascii="Arial" w:hAnsi="Arial" w:cs="Arial"/>
          <w:sz w:val="24"/>
          <w:szCs w:val="24"/>
        </w:rPr>
        <w:t xml:space="preserve"> a dar a conocer el impacto de los cambios en el proceso  sin necesidad de llevarlos </w:t>
      </w:r>
      <w:r w:rsidR="00E97564">
        <w:rPr>
          <w:rFonts w:ascii="Arial" w:hAnsi="Arial" w:cs="Arial"/>
          <w:sz w:val="24"/>
          <w:szCs w:val="24"/>
        </w:rPr>
        <w:t xml:space="preserve">a cabo en la realidad,  </w:t>
      </w:r>
      <w:r w:rsidR="00FA14E9">
        <w:rPr>
          <w:rFonts w:ascii="Arial" w:hAnsi="Arial" w:cs="Arial"/>
          <w:sz w:val="24"/>
          <w:szCs w:val="24"/>
        </w:rPr>
        <w:t xml:space="preserve">ayuda a </w:t>
      </w:r>
      <w:r w:rsidR="00E97564">
        <w:rPr>
          <w:rFonts w:ascii="Arial" w:hAnsi="Arial" w:cs="Arial"/>
          <w:sz w:val="24"/>
          <w:szCs w:val="24"/>
        </w:rPr>
        <w:t>plantea</w:t>
      </w:r>
      <w:r w:rsidR="00FA14E9">
        <w:rPr>
          <w:rFonts w:ascii="Arial" w:hAnsi="Arial" w:cs="Arial"/>
          <w:sz w:val="24"/>
          <w:szCs w:val="24"/>
        </w:rPr>
        <w:t>r</w:t>
      </w:r>
      <w:r>
        <w:rPr>
          <w:rFonts w:ascii="Arial" w:hAnsi="Arial" w:cs="Arial"/>
          <w:sz w:val="24"/>
          <w:szCs w:val="24"/>
        </w:rPr>
        <w:t xml:space="preserve"> los </w:t>
      </w:r>
      <w:r w:rsidR="00E97564">
        <w:rPr>
          <w:rFonts w:ascii="Arial" w:hAnsi="Arial" w:cs="Arial"/>
          <w:sz w:val="24"/>
          <w:szCs w:val="24"/>
        </w:rPr>
        <w:t xml:space="preserve">diferentes escenarios y </w:t>
      </w:r>
      <w:r w:rsidR="00FD77BE">
        <w:rPr>
          <w:rFonts w:ascii="Arial" w:hAnsi="Arial" w:cs="Arial"/>
          <w:sz w:val="24"/>
          <w:szCs w:val="24"/>
        </w:rPr>
        <w:t>obtener</w:t>
      </w:r>
      <w:r w:rsidR="00E97564">
        <w:rPr>
          <w:rFonts w:ascii="Arial" w:hAnsi="Arial" w:cs="Arial"/>
          <w:sz w:val="24"/>
          <w:szCs w:val="24"/>
        </w:rPr>
        <w:t xml:space="preserve"> </w:t>
      </w:r>
      <w:r>
        <w:rPr>
          <w:rFonts w:ascii="Arial" w:hAnsi="Arial" w:cs="Arial"/>
          <w:sz w:val="24"/>
          <w:szCs w:val="24"/>
        </w:rPr>
        <w:t>la mejor solución.</w:t>
      </w:r>
    </w:p>
    <w:p w:rsidR="004E7315" w:rsidRDefault="004E7315" w:rsidP="00106327">
      <w:pPr>
        <w:pStyle w:val="Prrafodelista1"/>
        <w:spacing w:after="0" w:line="360" w:lineRule="auto"/>
        <w:ind w:left="0" w:firstLine="708"/>
        <w:jc w:val="both"/>
        <w:rPr>
          <w:rFonts w:ascii="Arial" w:hAnsi="Arial" w:cs="Arial"/>
          <w:sz w:val="24"/>
          <w:szCs w:val="24"/>
        </w:rPr>
      </w:pPr>
    </w:p>
    <w:p w:rsidR="00E97564" w:rsidRDefault="006C0D93" w:rsidP="00080617">
      <w:pPr>
        <w:pStyle w:val="Prrafodelista1"/>
        <w:spacing w:after="0" w:line="360" w:lineRule="auto"/>
        <w:ind w:left="0" w:firstLine="708"/>
        <w:jc w:val="both"/>
        <w:rPr>
          <w:rFonts w:ascii="Arial" w:eastAsia="Calibri" w:hAnsi="Arial" w:cs="Arial"/>
          <w:sz w:val="24"/>
          <w:szCs w:val="24"/>
          <w:lang w:eastAsia="es-MX"/>
        </w:rPr>
      </w:pPr>
      <w:r>
        <w:rPr>
          <w:rFonts w:ascii="Arial" w:hAnsi="Arial" w:cs="Arial"/>
          <w:sz w:val="24"/>
          <w:szCs w:val="24"/>
        </w:rPr>
        <w:t>Por otro lado</w:t>
      </w:r>
      <w:r w:rsidR="00E97564">
        <w:rPr>
          <w:rFonts w:ascii="Arial" w:hAnsi="Arial" w:cs="Arial"/>
          <w:sz w:val="24"/>
          <w:szCs w:val="24"/>
        </w:rPr>
        <w:t xml:space="preserve"> el desarrollo del</w:t>
      </w:r>
      <w:r>
        <w:rPr>
          <w:rFonts w:ascii="Arial" w:hAnsi="Arial" w:cs="Arial"/>
          <w:sz w:val="24"/>
          <w:szCs w:val="24"/>
        </w:rPr>
        <w:t xml:space="preserve"> proyecto de simulación no requie</w:t>
      </w:r>
      <w:r w:rsidR="0065601B">
        <w:rPr>
          <w:rFonts w:ascii="Arial" w:hAnsi="Arial" w:cs="Arial"/>
          <w:sz w:val="24"/>
          <w:szCs w:val="24"/>
        </w:rPr>
        <w:t xml:space="preserve">re de  una gran inversión, </w:t>
      </w:r>
      <w:r>
        <w:rPr>
          <w:rFonts w:ascii="Arial" w:hAnsi="Arial" w:cs="Arial"/>
          <w:sz w:val="24"/>
          <w:szCs w:val="24"/>
        </w:rPr>
        <w:t xml:space="preserve"> solo requiere de la adquisición del software, el tiempo del analista y compra</w:t>
      </w:r>
      <w:r w:rsidR="00A0077D">
        <w:rPr>
          <w:rFonts w:ascii="Arial" w:hAnsi="Arial" w:cs="Arial"/>
          <w:sz w:val="24"/>
          <w:szCs w:val="24"/>
        </w:rPr>
        <w:t xml:space="preserve"> del equipo</w:t>
      </w:r>
      <w:r w:rsidR="00E97564">
        <w:rPr>
          <w:rFonts w:ascii="Arial" w:hAnsi="Arial" w:cs="Arial"/>
          <w:sz w:val="24"/>
          <w:szCs w:val="24"/>
        </w:rPr>
        <w:t xml:space="preserve"> de cómputo</w:t>
      </w:r>
      <w:r w:rsidR="00A0077D">
        <w:rPr>
          <w:rFonts w:ascii="Arial" w:hAnsi="Arial" w:cs="Arial"/>
          <w:sz w:val="24"/>
          <w:szCs w:val="24"/>
        </w:rPr>
        <w:t>, y  los beneficios</w:t>
      </w:r>
      <w:r>
        <w:rPr>
          <w:rFonts w:ascii="Arial" w:hAnsi="Arial" w:cs="Arial"/>
          <w:sz w:val="24"/>
          <w:szCs w:val="24"/>
        </w:rPr>
        <w:t xml:space="preserve"> que se obtienen</w:t>
      </w:r>
      <w:r w:rsidR="00E97564">
        <w:rPr>
          <w:rFonts w:ascii="Arial" w:hAnsi="Arial" w:cs="Arial"/>
          <w:sz w:val="24"/>
          <w:szCs w:val="24"/>
        </w:rPr>
        <w:t xml:space="preserve"> son considerables</w:t>
      </w:r>
      <w:r>
        <w:rPr>
          <w:rFonts w:ascii="Arial" w:hAnsi="Arial" w:cs="Arial"/>
          <w:sz w:val="24"/>
          <w:szCs w:val="24"/>
        </w:rPr>
        <w:t>.</w:t>
      </w:r>
      <w:r w:rsidR="00D55AEA">
        <w:rPr>
          <w:rFonts w:ascii="Arial" w:eastAsia="Calibri" w:hAnsi="Arial" w:cs="Arial"/>
          <w:sz w:val="24"/>
          <w:szCs w:val="24"/>
          <w:lang w:eastAsia="es-MX"/>
        </w:rPr>
        <w:t xml:space="preserve"> </w:t>
      </w:r>
      <w:r w:rsidR="00FA14E9">
        <w:rPr>
          <w:rFonts w:ascii="Arial" w:eastAsia="Calibri" w:hAnsi="Arial" w:cs="Arial"/>
          <w:sz w:val="24"/>
          <w:szCs w:val="24"/>
          <w:lang w:eastAsia="es-MX"/>
        </w:rPr>
        <w:t>Tales c</w:t>
      </w:r>
      <w:r w:rsidR="00D55AEA">
        <w:rPr>
          <w:rFonts w:ascii="Arial" w:eastAsia="Calibri" w:hAnsi="Arial" w:cs="Arial"/>
          <w:sz w:val="24"/>
          <w:szCs w:val="24"/>
          <w:lang w:eastAsia="es-MX"/>
        </w:rPr>
        <w:t>omo ;</w:t>
      </w:r>
      <w:r w:rsidR="004E7315">
        <w:rPr>
          <w:rFonts w:ascii="Arial" w:eastAsia="Calibri" w:hAnsi="Arial" w:cs="Arial"/>
          <w:sz w:val="24"/>
          <w:szCs w:val="24"/>
          <w:lang w:eastAsia="es-MX"/>
        </w:rPr>
        <w:t xml:space="preserve"> e</w:t>
      </w:r>
      <w:r w:rsidRPr="00A0077D">
        <w:rPr>
          <w:rFonts w:ascii="Arial" w:eastAsia="Calibri" w:hAnsi="Arial" w:cs="Arial"/>
          <w:sz w:val="24"/>
          <w:szCs w:val="24"/>
          <w:lang w:eastAsia="es-MX"/>
        </w:rPr>
        <w:t>vitar inversi</w:t>
      </w:r>
      <w:r w:rsidR="00D55AEA">
        <w:rPr>
          <w:rFonts w:ascii="Arial" w:eastAsia="Calibri" w:hAnsi="Arial" w:cs="Arial"/>
          <w:sz w:val="24"/>
          <w:szCs w:val="24"/>
          <w:lang w:eastAsia="es-MX"/>
        </w:rPr>
        <w:t>ones innecesarias,</w:t>
      </w:r>
      <w:r w:rsidR="00A0077D" w:rsidRPr="00A0077D">
        <w:rPr>
          <w:rFonts w:ascii="Arial" w:eastAsia="Calibri" w:hAnsi="Arial" w:cs="Arial"/>
          <w:sz w:val="24"/>
          <w:szCs w:val="24"/>
          <w:lang w:eastAsia="es-MX"/>
        </w:rPr>
        <w:t xml:space="preserve"> </w:t>
      </w:r>
      <w:r w:rsidR="004E7315">
        <w:rPr>
          <w:rFonts w:ascii="Arial" w:eastAsia="Calibri" w:hAnsi="Arial" w:cs="Arial"/>
          <w:sz w:val="24"/>
          <w:szCs w:val="24"/>
          <w:lang w:eastAsia="es-MX"/>
        </w:rPr>
        <w:t>a</w:t>
      </w:r>
      <w:r w:rsidRPr="00A0077D">
        <w:rPr>
          <w:rFonts w:ascii="Arial" w:eastAsia="Calibri" w:hAnsi="Arial" w:cs="Arial"/>
          <w:sz w:val="24"/>
          <w:szCs w:val="24"/>
          <w:lang w:eastAsia="es-MX"/>
        </w:rPr>
        <w:t>umentar la utilización de una inst</w:t>
      </w:r>
      <w:r w:rsidR="00FA14E9">
        <w:rPr>
          <w:rFonts w:ascii="Arial" w:eastAsia="Calibri" w:hAnsi="Arial" w:cs="Arial"/>
          <w:sz w:val="24"/>
          <w:szCs w:val="24"/>
          <w:lang w:eastAsia="es-MX"/>
        </w:rPr>
        <w:t xml:space="preserve">alación existente, la </w:t>
      </w:r>
      <w:r w:rsidRPr="00A0077D">
        <w:rPr>
          <w:rFonts w:ascii="Arial" w:eastAsia="Calibri" w:hAnsi="Arial" w:cs="Arial"/>
          <w:sz w:val="24"/>
          <w:szCs w:val="24"/>
          <w:lang w:eastAsia="es-MX"/>
        </w:rPr>
        <w:t>necesidad de</w:t>
      </w:r>
      <w:r w:rsidR="00A0077D" w:rsidRPr="00A0077D">
        <w:rPr>
          <w:rFonts w:ascii="Arial" w:eastAsia="Calibri" w:hAnsi="Arial" w:cs="Arial"/>
          <w:sz w:val="24"/>
          <w:szCs w:val="24"/>
          <w:lang w:eastAsia="es-MX"/>
        </w:rPr>
        <w:t xml:space="preserve"> </w:t>
      </w:r>
      <w:r w:rsidRPr="00A0077D">
        <w:rPr>
          <w:rFonts w:ascii="Arial" w:eastAsia="Calibri" w:hAnsi="Arial" w:cs="Arial"/>
          <w:sz w:val="24"/>
          <w:szCs w:val="24"/>
          <w:lang w:eastAsia="es-MX"/>
        </w:rPr>
        <w:t>expansión; seleccionar la mejor al</w:t>
      </w:r>
      <w:r w:rsidR="00E97564">
        <w:rPr>
          <w:rFonts w:ascii="Arial" w:eastAsia="Calibri" w:hAnsi="Arial" w:cs="Arial"/>
          <w:sz w:val="24"/>
          <w:szCs w:val="24"/>
          <w:lang w:eastAsia="es-MX"/>
        </w:rPr>
        <w:t xml:space="preserve">ternativa que minimice el costo, </w:t>
      </w:r>
      <w:r w:rsidR="00FA14E9">
        <w:rPr>
          <w:rFonts w:ascii="Arial" w:eastAsia="Calibri" w:hAnsi="Arial" w:cs="Arial"/>
          <w:sz w:val="24"/>
          <w:szCs w:val="24"/>
          <w:lang w:eastAsia="es-MX"/>
        </w:rPr>
        <w:t>e</w:t>
      </w:r>
      <w:r w:rsidRPr="00A0077D">
        <w:rPr>
          <w:rFonts w:ascii="Arial" w:eastAsia="Calibri" w:hAnsi="Arial" w:cs="Arial"/>
          <w:sz w:val="24"/>
          <w:szCs w:val="24"/>
          <w:lang w:eastAsia="es-MX"/>
        </w:rPr>
        <w:t>vitar nue</w:t>
      </w:r>
      <w:r w:rsidR="00E97564">
        <w:rPr>
          <w:rFonts w:ascii="Arial" w:eastAsia="Calibri" w:hAnsi="Arial" w:cs="Arial"/>
          <w:sz w:val="24"/>
          <w:szCs w:val="24"/>
          <w:lang w:eastAsia="es-MX"/>
        </w:rPr>
        <w:t xml:space="preserve">vas contrataciones innecesarias, </w:t>
      </w:r>
      <w:r w:rsidR="00FA14E9">
        <w:rPr>
          <w:rFonts w:ascii="Arial" w:eastAsia="Calibri" w:hAnsi="Arial" w:cs="Arial"/>
          <w:sz w:val="24"/>
          <w:szCs w:val="24"/>
          <w:lang w:eastAsia="es-MX"/>
        </w:rPr>
        <w:t>r</w:t>
      </w:r>
      <w:r w:rsidRPr="00A0077D">
        <w:rPr>
          <w:rFonts w:ascii="Arial" w:eastAsia="Calibri" w:hAnsi="Arial" w:cs="Arial"/>
          <w:sz w:val="24"/>
          <w:szCs w:val="24"/>
          <w:lang w:eastAsia="es-MX"/>
        </w:rPr>
        <w:t xml:space="preserve">ediseñar el proceso y las funciones para lograr </w:t>
      </w:r>
      <w:r w:rsidR="00E97564">
        <w:rPr>
          <w:rFonts w:ascii="Arial" w:eastAsia="Calibri" w:hAnsi="Arial" w:cs="Arial"/>
          <w:sz w:val="24"/>
          <w:szCs w:val="24"/>
          <w:lang w:eastAsia="es-MX"/>
        </w:rPr>
        <w:t xml:space="preserve">mejores alineaciones de proceso, </w:t>
      </w:r>
      <w:r w:rsidR="00FA14E9">
        <w:rPr>
          <w:rFonts w:ascii="Arial" w:eastAsia="Calibri" w:hAnsi="Arial" w:cs="Arial"/>
          <w:sz w:val="24"/>
          <w:szCs w:val="24"/>
          <w:lang w:eastAsia="es-MX"/>
        </w:rPr>
        <w:t>e</w:t>
      </w:r>
      <w:r w:rsidRPr="00A0077D">
        <w:rPr>
          <w:rFonts w:ascii="Arial" w:eastAsia="Calibri" w:hAnsi="Arial" w:cs="Arial"/>
          <w:sz w:val="24"/>
          <w:szCs w:val="24"/>
          <w:lang w:eastAsia="es-MX"/>
        </w:rPr>
        <w:t xml:space="preserve">vitar </w:t>
      </w:r>
      <w:r w:rsidR="00A0077D">
        <w:rPr>
          <w:rFonts w:ascii="Arial" w:eastAsia="Calibri" w:hAnsi="Arial" w:cs="Arial"/>
          <w:sz w:val="24"/>
          <w:szCs w:val="24"/>
          <w:lang w:eastAsia="es-MX"/>
        </w:rPr>
        <w:t>re</w:t>
      </w:r>
      <w:r w:rsidR="00A0077D" w:rsidRPr="00A0077D">
        <w:rPr>
          <w:rFonts w:ascii="Arial" w:eastAsia="Calibri" w:hAnsi="Arial" w:cs="Arial"/>
          <w:sz w:val="24"/>
          <w:szCs w:val="24"/>
          <w:lang w:eastAsia="es-MX"/>
        </w:rPr>
        <w:t xml:space="preserve"> trabajos</w:t>
      </w:r>
      <w:r w:rsidRPr="00A0077D">
        <w:rPr>
          <w:rFonts w:ascii="Arial" w:eastAsia="Calibri" w:hAnsi="Arial" w:cs="Arial"/>
          <w:sz w:val="24"/>
          <w:szCs w:val="24"/>
          <w:lang w:eastAsia="es-MX"/>
        </w:rPr>
        <w:t xml:space="preserve"> innecesarios en las</w:t>
      </w:r>
      <w:r w:rsidR="00A0077D">
        <w:rPr>
          <w:rFonts w:ascii="Arial" w:eastAsia="Calibri" w:hAnsi="Arial" w:cs="Arial"/>
          <w:sz w:val="24"/>
          <w:szCs w:val="24"/>
          <w:lang w:eastAsia="es-MX"/>
        </w:rPr>
        <w:t xml:space="preserve"> plantas y oficinas</w:t>
      </w:r>
      <w:r w:rsidR="00A0077D" w:rsidRPr="00A0077D">
        <w:rPr>
          <w:rFonts w:ascii="Arial" w:eastAsia="Calibri" w:hAnsi="Arial" w:cs="Arial"/>
          <w:sz w:val="24"/>
          <w:szCs w:val="24"/>
          <w:lang w:eastAsia="es-MX"/>
        </w:rPr>
        <w:t>,</w:t>
      </w:r>
      <w:r w:rsidR="00A0077D">
        <w:rPr>
          <w:rFonts w:ascii="Arial" w:eastAsia="Calibri" w:hAnsi="Arial" w:cs="Arial"/>
          <w:sz w:val="24"/>
          <w:szCs w:val="24"/>
          <w:lang w:eastAsia="es-MX"/>
        </w:rPr>
        <w:t xml:space="preserve"> </w:t>
      </w:r>
      <w:r w:rsidR="00FA14E9">
        <w:rPr>
          <w:rFonts w:ascii="Arial" w:eastAsia="Calibri" w:hAnsi="Arial" w:cs="Arial"/>
          <w:sz w:val="24"/>
          <w:szCs w:val="24"/>
          <w:lang w:eastAsia="es-MX"/>
        </w:rPr>
        <w:t>e</w:t>
      </w:r>
      <w:r w:rsidRPr="00A0077D">
        <w:rPr>
          <w:rFonts w:ascii="Arial" w:eastAsia="Calibri" w:hAnsi="Arial" w:cs="Arial"/>
          <w:sz w:val="24"/>
          <w:szCs w:val="24"/>
          <w:lang w:eastAsia="es-MX"/>
        </w:rPr>
        <w:t>ncontrar el mejor diseño a la primera, evitando esfuerzos duplicados, hacer un</w:t>
      </w:r>
      <w:r w:rsidR="00A0077D" w:rsidRPr="00A0077D">
        <w:rPr>
          <w:rFonts w:ascii="Arial" w:eastAsia="Calibri" w:hAnsi="Arial" w:cs="Arial"/>
          <w:sz w:val="24"/>
          <w:szCs w:val="24"/>
          <w:lang w:eastAsia="es-MX"/>
        </w:rPr>
        <w:t xml:space="preserve">  </w:t>
      </w:r>
      <w:r w:rsidRPr="00A0077D">
        <w:rPr>
          <w:rFonts w:ascii="Arial" w:eastAsia="Calibri" w:hAnsi="Arial" w:cs="Arial"/>
          <w:sz w:val="24"/>
          <w:szCs w:val="24"/>
          <w:lang w:eastAsia="es-MX"/>
        </w:rPr>
        <w:t>mayor uso de las instalaciones.</w:t>
      </w:r>
      <w:r w:rsidR="00080617">
        <w:rPr>
          <w:rFonts w:ascii="Arial" w:eastAsia="Calibri" w:hAnsi="Arial" w:cs="Arial"/>
          <w:sz w:val="24"/>
          <w:szCs w:val="24"/>
          <w:lang w:eastAsia="es-MX"/>
        </w:rPr>
        <w:t xml:space="preserve"> </w:t>
      </w:r>
      <w:r w:rsidR="00E97564">
        <w:rPr>
          <w:rFonts w:ascii="Arial" w:eastAsia="Calibri" w:hAnsi="Arial" w:cs="Arial"/>
          <w:sz w:val="24"/>
          <w:szCs w:val="24"/>
          <w:lang w:eastAsia="es-MX"/>
        </w:rPr>
        <w:t xml:space="preserve">Por </w:t>
      </w:r>
      <w:r w:rsidR="00594F15">
        <w:rPr>
          <w:rFonts w:ascii="Arial" w:eastAsia="Calibri" w:hAnsi="Arial" w:cs="Arial"/>
          <w:sz w:val="24"/>
          <w:szCs w:val="24"/>
          <w:lang w:eastAsia="es-MX"/>
        </w:rPr>
        <w:t>último</w:t>
      </w:r>
      <w:r w:rsidR="00A0077D">
        <w:rPr>
          <w:rFonts w:ascii="Arial" w:eastAsia="Calibri" w:hAnsi="Arial" w:cs="Arial"/>
          <w:sz w:val="24"/>
          <w:szCs w:val="24"/>
          <w:lang w:eastAsia="es-MX"/>
        </w:rPr>
        <w:t xml:space="preserve"> </w:t>
      </w:r>
      <w:r w:rsidR="00E97564">
        <w:rPr>
          <w:rFonts w:ascii="Arial" w:eastAsia="Calibri" w:hAnsi="Arial" w:cs="Arial"/>
          <w:sz w:val="24"/>
          <w:szCs w:val="24"/>
          <w:lang w:eastAsia="es-MX"/>
        </w:rPr>
        <w:t xml:space="preserve">la simulación ayuda </w:t>
      </w:r>
      <w:r w:rsidR="00A0077D">
        <w:rPr>
          <w:rFonts w:ascii="Arial" w:eastAsia="Calibri" w:hAnsi="Arial" w:cs="Arial"/>
          <w:sz w:val="24"/>
          <w:szCs w:val="24"/>
          <w:lang w:eastAsia="es-MX"/>
        </w:rPr>
        <w:t>la comprensión general del sistema de producción y ident</w:t>
      </w:r>
      <w:r w:rsidR="00E97564">
        <w:rPr>
          <w:rFonts w:ascii="Arial" w:eastAsia="Calibri" w:hAnsi="Arial" w:cs="Arial"/>
          <w:sz w:val="24"/>
          <w:szCs w:val="24"/>
          <w:lang w:eastAsia="es-MX"/>
        </w:rPr>
        <w:t>ificar los problemas y</w:t>
      </w:r>
      <w:r w:rsidR="00A0077D">
        <w:rPr>
          <w:rFonts w:ascii="Arial" w:eastAsia="Calibri" w:hAnsi="Arial" w:cs="Arial"/>
          <w:sz w:val="24"/>
          <w:szCs w:val="24"/>
          <w:lang w:eastAsia="es-MX"/>
        </w:rPr>
        <w:t xml:space="preserve"> </w:t>
      </w:r>
      <w:r w:rsidR="00D55AEA">
        <w:rPr>
          <w:rFonts w:ascii="Arial" w:eastAsia="Calibri" w:hAnsi="Arial" w:cs="Arial"/>
          <w:sz w:val="24"/>
          <w:szCs w:val="24"/>
          <w:lang w:eastAsia="es-MX"/>
        </w:rPr>
        <w:t>analizarlos, con la finalidad  generar</w:t>
      </w:r>
      <w:r w:rsidR="00E97564">
        <w:rPr>
          <w:rFonts w:ascii="Arial" w:eastAsia="Calibri" w:hAnsi="Arial" w:cs="Arial"/>
          <w:sz w:val="24"/>
          <w:szCs w:val="24"/>
          <w:lang w:eastAsia="es-MX"/>
        </w:rPr>
        <w:t xml:space="preserve"> y</w:t>
      </w:r>
      <w:r w:rsidR="00A0077D">
        <w:rPr>
          <w:rFonts w:ascii="Arial" w:eastAsia="Calibri" w:hAnsi="Arial" w:cs="Arial"/>
          <w:sz w:val="24"/>
          <w:szCs w:val="24"/>
          <w:lang w:eastAsia="es-MX"/>
        </w:rPr>
        <w:t xml:space="preserve"> </w:t>
      </w:r>
      <w:r w:rsidR="00D55AEA">
        <w:rPr>
          <w:rFonts w:ascii="Arial" w:eastAsia="Calibri" w:hAnsi="Arial" w:cs="Arial"/>
          <w:sz w:val="24"/>
          <w:szCs w:val="24"/>
          <w:lang w:eastAsia="es-MX"/>
        </w:rPr>
        <w:t xml:space="preserve">crear </w:t>
      </w:r>
      <w:r w:rsidR="00A0077D">
        <w:rPr>
          <w:rFonts w:ascii="Arial" w:eastAsia="Calibri" w:hAnsi="Arial" w:cs="Arial"/>
          <w:sz w:val="24"/>
          <w:szCs w:val="24"/>
          <w:lang w:eastAsia="es-MX"/>
        </w:rPr>
        <w:t xml:space="preserve"> un sustento</w:t>
      </w:r>
      <w:r w:rsidR="00E97564">
        <w:rPr>
          <w:rFonts w:ascii="Arial" w:eastAsia="Calibri" w:hAnsi="Arial" w:cs="Arial"/>
          <w:sz w:val="24"/>
          <w:szCs w:val="24"/>
          <w:lang w:eastAsia="es-MX"/>
        </w:rPr>
        <w:t xml:space="preserve"> para la toma de decisiones</w:t>
      </w:r>
      <w:r w:rsidR="00FA14E9">
        <w:rPr>
          <w:rFonts w:ascii="Arial" w:eastAsia="Calibri" w:hAnsi="Arial" w:cs="Arial"/>
          <w:sz w:val="24"/>
          <w:szCs w:val="24"/>
          <w:lang w:eastAsia="es-MX"/>
        </w:rPr>
        <w:t xml:space="preserve"> de la alta gerencia</w:t>
      </w:r>
      <w:r w:rsidR="00E97564">
        <w:rPr>
          <w:rFonts w:ascii="Arial" w:eastAsia="Calibri" w:hAnsi="Arial" w:cs="Arial"/>
          <w:sz w:val="24"/>
          <w:szCs w:val="24"/>
          <w:lang w:eastAsia="es-MX"/>
        </w:rPr>
        <w:t xml:space="preserve">  en el mejoramiento del sistema de producción.</w:t>
      </w:r>
    </w:p>
    <w:p w:rsidR="006A20B4" w:rsidRDefault="006A20B4" w:rsidP="00E97564">
      <w:pPr>
        <w:autoSpaceDE w:val="0"/>
        <w:autoSpaceDN w:val="0"/>
        <w:adjustRightInd w:val="0"/>
        <w:spacing w:after="0" w:line="360" w:lineRule="auto"/>
        <w:ind w:firstLine="708"/>
        <w:jc w:val="both"/>
        <w:rPr>
          <w:rFonts w:ascii="Arial" w:eastAsia="Calibri" w:hAnsi="Arial" w:cs="Arial"/>
          <w:sz w:val="24"/>
          <w:szCs w:val="24"/>
          <w:lang w:eastAsia="es-MX"/>
        </w:rPr>
      </w:pPr>
    </w:p>
    <w:p w:rsidR="00594F15" w:rsidRDefault="00594F15" w:rsidP="00E97564">
      <w:pPr>
        <w:autoSpaceDE w:val="0"/>
        <w:autoSpaceDN w:val="0"/>
        <w:adjustRightInd w:val="0"/>
        <w:spacing w:after="0" w:line="360" w:lineRule="auto"/>
        <w:ind w:firstLine="708"/>
        <w:jc w:val="both"/>
        <w:rPr>
          <w:rFonts w:ascii="Arial" w:eastAsia="Calibri" w:hAnsi="Arial" w:cs="Arial"/>
          <w:sz w:val="24"/>
          <w:szCs w:val="24"/>
          <w:lang w:eastAsia="es-MX"/>
        </w:rPr>
      </w:pPr>
    </w:p>
    <w:p w:rsidR="00435B39" w:rsidRDefault="00D2017E" w:rsidP="00284DDB">
      <w:pPr>
        <w:pStyle w:val="Prrafodelista1"/>
        <w:numPr>
          <w:ilvl w:val="1"/>
          <w:numId w:val="28"/>
        </w:numPr>
        <w:spacing w:after="0" w:line="360" w:lineRule="auto"/>
        <w:rPr>
          <w:rFonts w:ascii="Arial" w:hAnsi="Arial" w:cs="Arial"/>
          <w:b/>
          <w:sz w:val="24"/>
          <w:szCs w:val="24"/>
        </w:rPr>
      </w:pPr>
      <w:r>
        <w:rPr>
          <w:rFonts w:ascii="Arial" w:hAnsi="Arial" w:cs="Arial"/>
          <w:b/>
          <w:sz w:val="24"/>
          <w:szCs w:val="24"/>
        </w:rPr>
        <w:t xml:space="preserve"> </w:t>
      </w:r>
      <w:r w:rsidR="00435B39" w:rsidRPr="00AE4CC9">
        <w:rPr>
          <w:rFonts w:ascii="Arial" w:hAnsi="Arial" w:cs="Arial"/>
          <w:b/>
          <w:sz w:val="24"/>
          <w:szCs w:val="24"/>
        </w:rPr>
        <w:t>Hipótesis</w:t>
      </w:r>
    </w:p>
    <w:p w:rsidR="00FB3582" w:rsidRPr="00AE4CC9" w:rsidRDefault="00FB3582" w:rsidP="00FB3582">
      <w:pPr>
        <w:pStyle w:val="Prrafodelista1"/>
        <w:spacing w:after="0" w:line="360" w:lineRule="auto"/>
        <w:ind w:left="360"/>
        <w:rPr>
          <w:rFonts w:ascii="Arial" w:hAnsi="Arial" w:cs="Arial"/>
          <w:b/>
          <w:sz w:val="24"/>
          <w:szCs w:val="24"/>
        </w:rPr>
      </w:pPr>
    </w:p>
    <w:p w:rsidR="00EC09B9" w:rsidRDefault="00435B39" w:rsidP="00FB3582">
      <w:pPr>
        <w:spacing w:after="0" w:line="360" w:lineRule="auto"/>
        <w:ind w:firstLine="360"/>
        <w:jc w:val="both"/>
        <w:rPr>
          <w:rFonts w:ascii="Arial" w:hAnsi="Arial" w:cs="Arial"/>
          <w:sz w:val="24"/>
          <w:szCs w:val="24"/>
        </w:rPr>
      </w:pPr>
      <w:r>
        <w:rPr>
          <w:rFonts w:ascii="Arial" w:hAnsi="Arial" w:cs="Arial"/>
          <w:sz w:val="24"/>
          <w:szCs w:val="24"/>
        </w:rPr>
        <w:t>El Modelo de simulación del proceso de Mofle Regular en la Empr</w:t>
      </w:r>
      <w:r w:rsidR="00FD77BE">
        <w:rPr>
          <w:rFonts w:ascii="Arial" w:hAnsi="Arial" w:cs="Arial"/>
          <w:sz w:val="24"/>
          <w:szCs w:val="24"/>
        </w:rPr>
        <w:t xml:space="preserve">esa Escapes Monterrey </w:t>
      </w:r>
      <w:r>
        <w:rPr>
          <w:rFonts w:ascii="Arial" w:hAnsi="Arial" w:cs="Arial"/>
          <w:sz w:val="24"/>
          <w:szCs w:val="24"/>
        </w:rPr>
        <w:t xml:space="preserve"> permitirá conocer el comportamiento y el funcionamiento actual del sistema, y contribuirá proponer alternativas de mejoras para aumentar la capacidad de producción. </w:t>
      </w:r>
    </w:p>
    <w:p w:rsidR="00EC09B9" w:rsidRPr="004E7315" w:rsidRDefault="00EC09B9" w:rsidP="00435B39">
      <w:pPr>
        <w:spacing w:after="0" w:line="360" w:lineRule="auto"/>
        <w:jc w:val="both"/>
        <w:rPr>
          <w:rFonts w:ascii="Arial" w:hAnsi="Arial" w:cs="Arial"/>
          <w:sz w:val="16"/>
          <w:szCs w:val="16"/>
        </w:rPr>
      </w:pPr>
    </w:p>
    <w:p w:rsidR="00594F15" w:rsidRDefault="00594F15" w:rsidP="00435B39">
      <w:pPr>
        <w:spacing w:after="0" w:line="360" w:lineRule="auto"/>
        <w:jc w:val="both"/>
        <w:rPr>
          <w:rFonts w:ascii="Arial" w:hAnsi="Arial" w:cs="Arial"/>
          <w:sz w:val="16"/>
          <w:szCs w:val="16"/>
        </w:rPr>
      </w:pPr>
    </w:p>
    <w:p w:rsidR="00E111F2" w:rsidRDefault="00E111F2" w:rsidP="00435B39">
      <w:pPr>
        <w:spacing w:after="0" w:line="360" w:lineRule="auto"/>
        <w:jc w:val="both"/>
        <w:rPr>
          <w:rFonts w:ascii="Arial" w:hAnsi="Arial" w:cs="Arial"/>
          <w:sz w:val="16"/>
          <w:szCs w:val="16"/>
        </w:rPr>
      </w:pPr>
    </w:p>
    <w:p w:rsidR="00E111F2" w:rsidRDefault="00E111F2" w:rsidP="00435B39">
      <w:pPr>
        <w:spacing w:after="0" w:line="360" w:lineRule="auto"/>
        <w:jc w:val="both"/>
        <w:rPr>
          <w:rFonts w:ascii="Arial" w:hAnsi="Arial" w:cs="Arial"/>
          <w:sz w:val="16"/>
          <w:szCs w:val="16"/>
        </w:rPr>
      </w:pPr>
    </w:p>
    <w:p w:rsidR="00E111F2" w:rsidRPr="004E7315" w:rsidRDefault="00E111F2" w:rsidP="00435B39">
      <w:pPr>
        <w:spacing w:after="0" w:line="360" w:lineRule="auto"/>
        <w:jc w:val="both"/>
        <w:rPr>
          <w:rFonts w:ascii="Arial" w:hAnsi="Arial" w:cs="Arial"/>
          <w:sz w:val="16"/>
          <w:szCs w:val="16"/>
        </w:rPr>
      </w:pPr>
    </w:p>
    <w:p w:rsidR="00EC09B9" w:rsidRDefault="00080617" w:rsidP="00284DDB">
      <w:pPr>
        <w:numPr>
          <w:ilvl w:val="1"/>
          <w:numId w:val="28"/>
        </w:numPr>
        <w:spacing w:after="0" w:line="360" w:lineRule="auto"/>
        <w:rPr>
          <w:rFonts w:ascii="Arial" w:hAnsi="Arial" w:cs="Arial"/>
          <w:b/>
          <w:sz w:val="24"/>
          <w:szCs w:val="24"/>
        </w:rPr>
      </w:pPr>
      <w:r>
        <w:rPr>
          <w:rFonts w:ascii="Arial" w:hAnsi="Arial" w:cs="Arial"/>
          <w:b/>
          <w:sz w:val="24"/>
          <w:szCs w:val="24"/>
        </w:rPr>
        <w:lastRenderedPageBreak/>
        <w:t xml:space="preserve"> </w:t>
      </w:r>
      <w:r w:rsidR="00EC09B9" w:rsidRPr="00AE4CC9">
        <w:rPr>
          <w:rFonts w:ascii="Arial" w:hAnsi="Arial" w:cs="Arial"/>
          <w:b/>
          <w:sz w:val="24"/>
          <w:szCs w:val="24"/>
        </w:rPr>
        <w:t>O</w:t>
      </w:r>
      <w:r w:rsidR="00435B39" w:rsidRPr="00AE4CC9">
        <w:rPr>
          <w:rFonts w:ascii="Arial" w:hAnsi="Arial" w:cs="Arial"/>
          <w:b/>
          <w:sz w:val="24"/>
          <w:szCs w:val="24"/>
        </w:rPr>
        <w:t>bjetivos</w:t>
      </w:r>
    </w:p>
    <w:p w:rsidR="00080617" w:rsidRDefault="00080617" w:rsidP="00080617">
      <w:pPr>
        <w:spacing w:after="0" w:line="360" w:lineRule="auto"/>
        <w:ind w:left="360"/>
        <w:rPr>
          <w:rFonts w:ascii="Arial" w:hAnsi="Arial" w:cs="Arial"/>
          <w:b/>
          <w:sz w:val="16"/>
          <w:szCs w:val="16"/>
        </w:rPr>
      </w:pPr>
    </w:p>
    <w:p w:rsidR="00DD4DC2" w:rsidRPr="004E7315" w:rsidRDefault="00DD4DC2" w:rsidP="00080617">
      <w:pPr>
        <w:spacing w:after="0" w:line="360" w:lineRule="auto"/>
        <w:ind w:left="360"/>
        <w:rPr>
          <w:rFonts w:ascii="Arial" w:hAnsi="Arial" w:cs="Arial"/>
          <w:b/>
          <w:sz w:val="16"/>
          <w:szCs w:val="16"/>
        </w:rPr>
      </w:pPr>
    </w:p>
    <w:p w:rsidR="00AC369F" w:rsidRDefault="00AC369F" w:rsidP="00284DDB">
      <w:pPr>
        <w:pStyle w:val="Prrafodelista1"/>
        <w:numPr>
          <w:ilvl w:val="2"/>
          <w:numId w:val="28"/>
        </w:numPr>
        <w:spacing w:after="0"/>
        <w:rPr>
          <w:rFonts w:ascii="Arial" w:hAnsi="Arial" w:cs="Arial"/>
          <w:b/>
          <w:sz w:val="24"/>
          <w:szCs w:val="24"/>
        </w:rPr>
      </w:pPr>
      <w:r>
        <w:rPr>
          <w:rFonts w:ascii="Arial" w:hAnsi="Arial" w:cs="Arial"/>
          <w:b/>
          <w:sz w:val="24"/>
          <w:szCs w:val="24"/>
        </w:rPr>
        <w:t>General</w:t>
      </w:r>
    </w:p>
    <w:p w:rsidR="00FB3582" w:rsidRDefault="00FB3582" w:rsidP="00FB3582">
      <w:pPr>
        <w:pStyle w:val="Prrafodelista1"/>
        <w:spacing w:after="0"/>
        <w:rPr>
          <w:rFonts w:ascii="Arial" w:hAnsi="Arial" w:cs="Arial"/>
          <w:b/>
          <w:sz w:val="24"/>
          <w:szCs w:val="24"/>
        </w:rPr>
      </w:pPr>
    </w:p>
    <w:p w:rsidR="0006182F" w:rsidRDefault="00080617" w:rsidP="00DD4DC2">
      <w:pPr>
        <w:autoSpaceDE w:val="0"/>
        <w:autoSpaceDN w:val="0"/>
        <w:adjustRightInd w:val="0"/>
        <w:spacing w:after="0" w:line="360" w:lineRule="auto"/>
        <w:ind w:firstLine="708"/>
        <w:jc w:val="both"/>
        <w:rPr>
          <w:rFonts w:ascii="Arial" w:hAnsi="Arial" w:cs="Arial"/>
          <w:sz w:val="24"/>
          <w:szCs w:val="24"/>
          <w:lang w:val="es-ES"/>
        </w:rPr>
      </w:pPr>
      <w:r w:rsidRPr="00FA47CD">
        <w:rPr>
          <w:rFonts w:ascii="Arial" w:hAnsi="Arial" w:cs="Arial"/>
          <w:sz w:val="24"/>
          <w:szCs w:val="24"/>
          <w:lang w:val="es-ES"/>
        </w:rPr>
        <w:t xml:space="preserve">Establecer </w:t>
      </w:r>
      <w:r>
        <w:rPr>
          <w:rFonts w:ascii="Arial" w:hAnsi="Arial" w:cs="Arial"/>
          <w:sz w:val="24"/>
          <w:szCs w:val="24"/>
          <w:lang w:val="es-ES"/>
        </w:rPr>
        <w:t xml:space="preserve"> propuestas de </w:t>
      </w:r>
      <w:r w:rsidRPr="00FA47CD">
        <w:rPr>
          <w:rFonts w:ascii="Arial" w:hAnsi="Arial" w:cs="Arial"/>
          <w:sz w:val="24"/>
          <w:szCs w:val="24"/>
          <w:lang w:val="es-ES"/>
        </w:rPr>
        <w:t>mejoras para incrementar la capacidad de</w:t>
      </w:r>
      <w:r w:rsidR="004E7315">
        <w:rPr>
          <w:rFonts w:ascii="Arial" w:hAnsi="Arial" w:cs="Arial"/>
          <w:sz w:val="24"/>
          <w:szCs w:val="24"/>
          <w:lang w:val="es-ES"/>
        </w:rPr>
        <w:t xml:space="preserve"> </w:t>
      </w:r>
      <w:r w:rsidR="00FA47CD" w:rsidRPr="00FA47CD">
        <w:rPr>
          <w:rFonts w:ascii="Arial" w:hAnsi="Arial" w:cs="Arial"/>
          <w:sz w:val="24"/>
          <w:szCs w:val="24"/>
          <w:lang w:val="es-ES"/>
        </w:rPr>
        <w:t>producción de la empresa  y analizarlas a través de simulación</w:t>
      </w:r>
      <w:r w:rsidR="00D23D89">
        <w:rPr>
          <w:rFonts w:ascii="Arial" w:hAnsi="Arial" w:cs="Arial"/>
          <w:sz w:val="24"/>
          <w:szCs w:val="24"/>
          <w:lang w:val="es-ES"/>
        </w:rPr>
        <w:t>.</w:t>
      </w:r>
      <w:r w:rsidR="00FA47CD" w:rsidRPr="00FA47CD">
        <w:rPr>
          <w:rFonts w:ascii="Arial" w:hAnsi="Arial" w:cs="Arial"/>
          <w:sz w:val="24"/>
          <w:szCs w:val="24"/>
          <w:lang w:val="es-ES"/>
        </w:rPr>
        <w:t xml:space="preserve"> </w:t>
      </w:r>
    </w:p>
    <w:p w:rsidR="00DD4DC2" w:rsidRDefault="00DD4DC2" w:rsidP="00DD4DC2">
      <w:pPr>
        <w:autoSpaceDE w:val="0"/>
        <w:autoSpaceDN w:val="0"/>
        <w:adjustRightInd w:val="0"/>
        <w:spacing w:after="0" w:line="360" w:lineRule="auto"/>
        <w:ind w:firstLine="708"/>
        <w:jc w:val="both"/>
        <w:rPr>
          <w:rFonts w:ascii="Arial" w:hAnsi="Arial" w:cs="Arial"/>
          <w:sz w:val="24"/>
          <w:szCs w:val="24"/>
          <w:lang w:val="es-ES"/>
        </w:rPr>
      </w:pPr>
    </w:p>
    <w:p w:rsidR="00DD4DC2" w:rsidRDefault="00DD4DC2" w:rsidP="00DD4DC2">
      <w:pPr>
        <w:autoSpaceDE w:val="0"/>
        <w:autoSpaceDN w:val="0"/>
        <w:adjustRightInd w:val="0"/>
        <w:spacing w:after="0" w:line="360" w:lineRule="auto"/>
        <w:ind w:firstLine="708"/>
        <w:jc w:val="both"/>
        <w:rPr>
          <w:rFonts w:ascii="Arial" w:hAnsi="Arial" w:cs="Arial"/>
          <w:sz w:val="24"/>
          <w:szCs w:val="24"/>
          <w:lang w:val="es-ES"/>
        </w:rPr>
      </w:pPr>
    </w:p>
    <w:p w:rsidR="00AC369F" w:rsidRDefault="00AC369F" w:rsidP="00DD4DC2">
      <w:pPr>
        <w:pStyle w:val="Prrafodelista1"/>
        <w:numPr>
          <w:ilvl w:val="2"/>
          <w:numId w:val="28"/>
        </w:numPr>
        <w:spacing w:after="0"/>
        <w:rPr>
          <w:rFonts w:ascii="Arial" w:hAnsi="Arial" w:cs="Arial"/>
          <w:b/>
          <w:sz w:val="24"/>
          <w:szCs w:val="24"/>
        </w:rPr>
      </w:pPr>
      <w:r>
        <w:rPr>
          <w:rFonts w:ascii="Arial" w:hAnsi="Arial" w:cs="Arial"/>
          <w:b/>
          <w:sz w:val="24"/>
          <w:szCs w:val="24"/>
        </w:rPr>
        <w:t>Específicos</w:t>
      </w:r>
    </w:p>
    <w:p w:rsidR="00435B39" w:rsidRDefault="00AC369F" w:rsidP="00284DDB">
      <w:pPr>
        <w:pStyle w:val="Prrafodelista1"/>
        <w:numPr>
          <w:ilvl w:val="0"/>
          <w:numId w:val="1"/>
        </w:numPr>
        <w:spacing w:after="0" w:line="360" w:lineRule="auto"/>
        <w:ind w:left="714" w:hanging="357"/>
        <w:rPr>
          <w:rFonts w:ascii="Arial" w:hAnsi="Arial" w:cs="Arial"/>
          <w:sz w:val="24"/>
          <w:szCs w:val="24"/>
        </w:rPr>
      </w:pPr>
      <w:r w:rsidRPr="00435B39">
        <w:rPr>
          <w:rFonts w:ascii="Arial" w:hAnsi="Arial" w:cs="Arial"/>
          <w:sz w:val="24"/>
          <w:szCs w:val="24"/>
        </w:rPr>
        <w:t xml:space="preserve">Determinar la capacidad de producción en las estaciones de trabajo en  el proceso de </w:t>
      </w:r>
      <w:r w:rsidR="000E1711" w:rsidRPr="00435B39">
        <w:rPr>
          <w:rFonts w:ascii="Arial" w:hAnsi="Arial" w:cs="Arial"/>
          <w:sz w:val="24"/>
          <w:szCs w:val="24"/>
        </w:rPr>
        <w:t>fabricación de M</w:t>
      </w:r>
      <w:r w:rsidRPr="00435B39">
        <w:rPr>
          <w:rFonts w:ascii="Arial" w:hAnsi="Arial" w:cs="Arial"/>
          <w:sz w:val="24"/>
          <w:szCs w:val="24"/>
        </w:rPr>
        <w:t xml:space="preserve">ofle </w:t>
      </w:r>
      <w:r w:rsidR="000E1711" w:rsidRPr="00435B39">
        <w:rPr>
          <w:rFonts w:ascii="Arial" w:hAnsi="Arial" w:cs="Arial"/>
          <w:sz w:val="24"/>
          <w:szCs w:val="24"/>
        </w:rPr>
        <w:t>R</w:t>
      </w:r>
      <w:r w:rsidRPr="00435B39">
        <w:rPr>
          <w:rFonts w:ascii="Arial" w:hAnsi="Arial" w:cs="Arial"/>
          <w:sz w:val="24"/>
          <w:szCs w:val="24"/>
        </w:rPr>
        <w:t>egula</w:t>
      </w:r>
      <w:r w:rsidR="00435B39">
        <w:rPr>
          <w:rFonts w:ascii="Arial" w:hAnsi="Arial" w:cs="Arial"/>
          <w:sz w:val="24"/>
          <w:szCs w:val="24"/>
        </w:rPr>
        <w:t>r</w:t>
      </w:r>
    </w:p>
    <w:p w:rsidR="001B31CD" w:rsidRDefault="00AC369F" w:rsidP="00284DDB">
      <w:pPr>
        <w:pStyle w:val="Prrafodelista1"/>
        <w:numPr>
          <w:ilvl w:val="0"/>
          <w:numId w:val="1"/>
        </w:numPr>
        <w:spacing w:after="0" w:line="360" w:lineRule="auto"/>
        <w:ind w:left="714" w:hanging="357"/>
        <w:rPr>
          <w:rFonts w:ascii="Arial" w:hAnsi="Arial" w:cs="Arial"/>
          <w:sz w:val="24"/>
          <w:szCs w:val="24"/>
        </w:rPr>
      </w:pPr>
      <w:r w:rsidRPr="001B31CD">
        <w:rPr>
          <w:rFonts w:ascii="Arial" w:hAnsi="Arial" w:cs="Arial"/>
          <w:sz w:val="24"/>
          <w:szCs w:val="24"/>
        </w:rPr>
        <w:t>Determinar el tiempo de ciclo de producción de  los pro</w:t>
      </w:r>
      <w:r w:rsidR="000E1711" w:rsidRPr="001B31CD">
        <w:rPr>
          <w:rFonts w:ascii="Arial" w:hAnsi="Arial" w:cs="Arial"/>
          <w:sz w:val="24"/>
          <w:szCs w:val="24"/>
        </w:rPr>
        <w:t>ductos de la línea Mofle Regular</w:t>
      </w:r>
    </w:p>
    <w:p w:rsidR="00FA14E9" w:rsidRPr="001B31CD" w:rsidRDefault="00FA14E9" w:rsidP="00284DDB">
      <w:pPr>
        <w:pStyle w:val="Prrafodelista1"/>
        <w:numPr>
          <w:ilvl w:val="0"/>
          <w:numId w:val="1"/>
        </w:numPr>
        <w:spacing w:after="0" w:line="360" w:lineRule="auto"/>
        <w:ind w:left="714" w:hanging="357"/>
        <w:rPr>
          <w:rFonts w:ascii="Arial" w:hAnsi="Arial" w:cs="Arial"/>
          <w:sz w:val="24"/>
          <w:szCs w:val="24"/>
        </w:rPr>
      </w:pPr>
      <w:r w:rsidRPr="001B31CD">
        <w:rPr>
          <w:rFonts w:ascii="Arial" w:hAnsi="Arial" w:cs="Arial"/>
          <w:sz w:val="24"/>
          <w:szCs w:val="24"/>
        </w:rPr>
        <w:t>Identificar la utilización de las estaciones de trabajo</w:t>
      </w:r>
    </w:p>
    <w:p w:rsidR="00AC369F" w:rsidRDefault="000E1711" w:rsidP="00284DDB">
      <w:pPr>
        <w:pStyle w:val="Prrafodelista1"/>
        <w:numPr>
          <w:ilvl w:val="0"/>
          <w:numId w:val="1"/>
        </w:numPr>
        <w:spacing w:after="0" w:line="360" w:lineRule="auto"/>
        <w:ind w:left="714" w:hanging="357"/>
        <w:rPr>
          <w:rFonts w:ascii="Arial" w:hAnsi="Arial" w:cs="Arial"/>
          <w:sz w:val="24"/>
          <w:szCs w:val="24"/>
        </w:rPr>
      </w:pPr>
      <w:r w:rsidRPr="00435B39">
        <w:rPr>
          <w:rFonts w:ascii="Arial" w:hAnsi="Arial" w:cs="Arial"/>
          <w:sz w:val="24"/>
          <w:szCs w:val="24"/>
        </w:rPr>
        <w:t>Determinar la</w:t>
      </w:r>
      <w:r w:rsidR="00AC369F" w:rsidRPr="00435B39">
        <w:rPr>
          <w:rFonts w:ascii="Arial" w:hAnsi="Arial" w:cs="Arial"/>
          <w:sz w:val="24"/>
          <w:szCs w:val="24"/>
        </w:rPr>
        <w:t xml:space="preserve"> distribución</w:t>
      </w:r>
      <w:r w:rsidRPr="00435B39">
        <w:rPr>
          <w:rFonts w:ascii="Arial" w:hAnsi="Arial" w:cs="Arial"/>
          <w:sz w:val="24"/>
          <w:szCs w:val="24"/>
        </w:rPr>
        <w:t xml:space="preserve"> adecuada </w:t>
      </w:r>
      <w:r w:rsidR="00AC369F" w:rsidRPr="00435B39">
        <w:rPr>
          <w:rFonts w:ascii="Arial" w:hAnsi="Arial" w:cs="Arial"/>
          <w:sz w:val="24"/>
          <w:szCs w:val="24"/>
        </w:rPr>
        <w:t xml:space="preserve"> de las</w:t>
      </w:r>
      <w:r w:rsidR="00AC369F" w:rsidRPr="000B5EB1">
        <w:rPr>
          <w:rFonts w:ascii="Arial" w:hAnsi="Arial" w:cs="Arial"/>
          <w:sz w:val="24"/>
          <w:szCs w:val="24"/>
        </w:rPr>
        <w:t xml:space="preserve"> </w:t>
      </w:r>
      <w:r w:rsidRPr="000B5EB1">
        <w:rPr>
          <w:rFonts w:ascii="Arial" w:hAnsi="Arial" w:cs="Arial"/>
          <w:sz w:val="24"/>
          <w:szCs w:val="24"/>
        </w:rPr>
        <w:t>má</w:t>
      </w:r>
      <w:r w:rsidR="00AC369F" w:rsidRPr="000B5EB1">
        <w:rPr>
          <w:rFonts w:ascii="Arial" w:hAnsi="Arial" w:cs="Arial"/>
          <w:sz w:val="24"/>
          <w:szCs w:val="24"/>
        </w:rPr>
        <w:t>quinas</w:t>
      </w:r>
      <w:r w:rsidR="00AC369F" w:rsidRPr="00435B39">
        <w:rPr>
          <w:rFonts w:ascii="Arial" w:hAnsi="Arial" w:cs="Arial"/>
          <w:sz w:val="24"/>
          <w:szCs w:val="24"/>
        </w:rPr>
        <w:t xml:space="preserve"> para tener un mejor flujo de material en la producción </w:t>
      </w:r>
    </w:p>
    <w:p w:rsidR="00AC369F" w:rsidRDefault="00AC369F" w:rsidP="00284DDB">
      <w:pPr>
        <w:pStyle w:val="Prrafodelista1"/>
        <w:numPr>
          <w:ilvl w:val="0"/>
          <w:numId w:val="1"/>
        </w:numPr>
        <w:spacing w:after="0" w:line="360" w:lineRule="auto"/>
        <w:ind w:left="714" w:hanging="357"/>
        <w:rPr>
          <w:rFonts w:ascii="Arial" w:hAnsi="Arial" w:cs="Arial"/>
          <w:sz w:val="24"/>
          <w:szCs w:val="24"/>
        </w:rPr>
      </w:pPr>
      <w:r w:rsidRPr="00435B39">
        <w:rPr>
          <w:rFonts w:ascii="Arial" w:hAnsi="Arial" w:cs="Arial"/>
          <w:sz w:val="24"/>
          <w:szCs w:val="24"/>
        </w:rPr>
        <w:t>Ide</w:t>
      </w:r>
      <w:r w:rsidR="00E5359B" w:rsidRPr="00435B39">
        <w:rPr>
          <w:rFonts w:ascii="Arial" w:hAnsi="Arial" w:cs="Arial"/>
          <w:sz w:val="24"/>
          <w:szCs w:val="24"/>
        </w:rPr>
        <w:t>ntificar los cuellos de botella</w:t>
      </w:r>
      <w:r w:rsidRPr="00435B39">
        <w:rPr>
          <w:rFonts w:ascii="Arial" w:hAnsi="Arial" w:cs="Arial"/>
          <w:sz w:val="24"/>
          <w:szCs w:val="24"/>
        </w:rPr>
        <w:t xml:space="preserve">  en el proceso de producción </w:t>
      </w:r>
      <w:r w:rsidR="00E5359B" w:rsidRPr="00435B39">
        <w:rPr>
          <w:rFonts w:ascii="Arial" w:hAnsi="Arial" w:cs="Arial"/>
          <w:sz w:val="24"/>
          <w:szCs w:val="24"/>
        </w:rPr>
        <w:t xml:space="preserve">de la línea de Mofle Regular </w:t>
      </w:r>
      <w:r w:rsidRPr="00435B39">
        <w:rPr>
          <w:rFonts w:ascii="Arial" w:hAnsi="Arial" w:cs="Arial"/>
          <w:sz w:val="24"/>
          <w:szCs w:val="24"/>
        </w:rPr>
        <w:t>me</w:t>
      </w:r>
      <w:r w:rsidR="003343B5" w:rsidRPr="00435B39">
        <w:rPr>
          <w:rFonts w:ascii="Arial" w:hAnsi="Arial" w:cs="Arial"/>
          <w:sz w:val="24"/>
          <w:szCs w:val="24"/>
        </w:rPr>
        <w:t>diante el uso de la simulació</w:t>
      </w:r>
      <w:r w:rsidR="001B31CD">
        <w:rPr>
          <w:rFonts w:ascii="Arial" w:hAnsi="Arial" w:cs="Arial"/>
          <w:sz w:val="24"/>
          <w:szCs w:val="24"/>
        </w:rPr>
        <w:t>n</w:t>
      </w:r>
    </w:p>
    <w:p w:rsidR="001B31CD" w:rsidRDefault="001B31CD" w:rsidP="001B31CD">
      <w:pPr>
        <w:pStyle w:val="Prrafodelista1"/>
        <w:spacing w:after="0"/>
        <w:ind w:left="360"/>
        <w:rPr>
          <w:rFonts w:ascii="Arial" w:hAnsi="Arial" w:cs="Arial"/>
          <w:b/>
          <w:sz w:val="24"/>
          <w:szCs w:val="24"/>
        </w:rPr>
      </w:pPr>
    </w:p>
    <w:p w:rsidR="00DE5100" w:rsidRDefault="00DE5100" w:rsidP="001B31CD">
      <w:pPr>
        <w:pStyle w:val="Prrafodelista1"/>
        <w:spacing w:after="0"/>
        <w:ind w:left="360"/>
        <w:rPr>
          <w:rFonts w:ascii="Arial" w:hAnsi="Arial" w:cs="Arial"/>
          <w:b/>
          <w:sz w:val="24"/>
          <w:szCs w:val="24"/>
        </w:rPr>
      </w:pPr>
    </w:p>
    <w:p w:rsidR="00AC369F" w:rsidRDefault="00BF43CF" w:rsidP="00284DDB">
      <w:pPr>
        <w:pStyle w:val="Prrafodelista1"/>
        <w:numPr>
          <w:ilvl w:val="1"/>
          <w:numId w:val="28"/>
        </w:numPr>
        <w:spacing w:after="0"/>
        <w:rPr>
          <w:rFonts w:ascii="Arial" w:hAnsi="Arial" w:cs="Arial"/>
          <w:b/>
          <w:sz w:val="24"/>
          <w:szCs w:val="24"/>
        </w:rPr>
      </w:pPr>
      <w:r>
        <w:rPr>
          <w:rFonts w:ascii="Arial" w:hAnsi="Arial" w:cs="Arial"/>
          <w:b/>
          <w:sz w:val="24"/>
          <w:szCs w:val="24"/>
        </w:rPr>
        <w:t xml:space="preserve"> Delimitación</w:t>
      </w:r>
    </w:p>
    <w:p w:rsidR="00FB3582" w:rsidRPr="00AE4CC9" w:rsidRDefault="00FB3582" w:rsidP="00FB3582">
      <w:pPr>
        <w:pStyle w:val="Prrafodelista1"/>
        <w:spacing w:after="0"/>
        <w:ind w:left="360"/>
        <w:rPr>
          <w:rFonts w:ascii="Arial" w:hAnsi="Arial" w:cs="Arial"/>
          <w:b/>
          <w:sz w:val="24"/>
          <w:szCs w:val="24"/>
        </w:rPr>
      </w:pPr>
    </w:p>
    <w:p w:rsidR="00BF43CF" w:rsidRDefault="00BF43CF" w:rsidP="001B31CD">
      <w:pPr>
        <w:pStyle w:val="Prrafodelista11"/>
        <w:autoSpaceDE w:val="0"/>
        <w:autoSpaceDN w:val="0"/>
        <w:adjustRightInd w:val="0"/>
        <w:spacing w:after="0" w:line="360" w:lineRule="auto"/>
        <w:ind w:left="0" w:firstLine="360"/>
        <w:jc w:val="both"/>
        <w:rPr>
          <w:rFonts w:ascii="Arial" w:hAnsi="Arial" w:cs="Arial"/>
          <w:sz w:val="24"/>
          <w:szCs w:val="24"/>
        </w:rPr>
      </w:pPr>
      <w:r>
        <w:rPr>
          <w:rFonts w:ascii="Arial" w:hAnsi="Arial" w:cs="Arial"/>
          <w:sz w:val="24"/>
          <w:szCs w:val="24"/>
        </w:rPr>
        <w:t>El p</w:t>
      </w:r>
      <w:r w:rsidR="005D65E7">
        <w:rPr>
          <w:rFonts w:ascii="Arial" w:hAnsi="Arial" w:cs="Arial"/>
          <w:sz w:val="24"/>
          <w:szCs w:val="24"/>
        </w:rPr>
        <w:t>royecto se realiza en la empresa Escapes Monterrey S.A de C.V</w:t>
      </w:r>
      <w:r>
        <w:rPr>
          <w:rFonts w:ascii="Arial" w:hAnsi="Arial" w:cs="Arial"/>
          <w:sz w:val="24"/>
          <w:szCs w:val="24"/>
        </w:rPr>
        <w:t xml:space="preserve"> durante el periodo comprendido del mes de</w:t>
      </w:r>
      <w:r w:rsidR="005D65E7">
        <w:rPr>
          <w:rFonts w:ascii="Arial" w:hAnsi="Arial" w:cs="Arial"/>
          <w:sz w:val="24"/>
          <w:szCs w:val="24"/>
        </w:rPr>
        <w:t xml:space="preserve"> 16 de junio al 16 diciembre 2009.</w:t>
      </w:r>
    </w:p>
    <w:p w:rsidR="001B31CD" w:rsidRDefault="001B31CD" w:rsidP="001B31CD">
      <w:pPr>
        <w:pStyle w:val="Prrafodelista11"/>
        <w:autoSpaceDE w:val="0"/>
        <w:autoSpaceDN w:val="0"/>
        <w:adjustRightInd w:val="0"/>
        <w:spacing w:after="0" w:line="360" w:lineRule="auto"/>
        <w:ind w:left="0" w:firstLine="360"/>
        <w:jc w:val="both"/>
        <w:rPr>
          <w:rFonts w:ascii="Arial" w:hAnsi="Arial" w:cs="Arial"/>
          <w:sz w:val="24"/>
          <w:szCs w:val="24"/>
        </w:rPr>
      </w:pPr>
    </w:p>
    <w:p w:rsidR="00BF43CF" w:rsidRDefault="00BF43CF" w:rsidP="001B31CD">
      <w:pPr>
        <w:pStyle w:val="Prrafodelista11"/>
        <w:autoSpaceDE w:val="0"/>
        <w:autoSpaceDN w:val="0"/>
        <w:adjustRightInd w:val="0"/>
        <w:spacing w:after="0" w:line="360" w:lineRule="auto"/>
        <w:ind w:left="0" w:firstLine="360"/>
        <w:jc w:val="both"/>
        <w:rPr>
          <w:rFonts w:ascii="Arial" w:hAnsi="Arial" w:cs="Arial"/>
          <w:color w:val="000000"/>
          <w:sz w:val="24"/>
          <w:szCs w:val="24"/>
        </w:rPr>
      </w:pPr>
      <w:r>
        <w:rPr>
          <w:rFonts w:ascii="Arial" w:hAnsi="Arial" w:cs="Arial"/>
          <w:color w:val="000000"/>
          <w:sz w:val="24"/>
          <w:szCs w:val="24"/>
        </w:rPr>
        <w:t>Las principales limitaciones encontradas en el desarrollo de este proyecto son:</w:t>
      </w:r>
    </w:p>
    <w:p w:rsidR="0041526F" w:rsidRDefault="00AC369F" w:rsidP="00284DDB">
      <w:pPr>
        <w:pStyle w:val="Prrafodelista11"/>
        <w:numPr>
          <w:ilvl w:val="0"/>
          <w:numId w:val="2"/>
        </w:numPr>
        <w:autoSpaceDE w:val="0"/>
        <w:autoSpaceDN w:val="0"/>
        <w:adjustRightInd w:val="0"/>
        <w:spacing w:after="0" w:line="360" w:lineRule="auto"/>
        <w:jc w:val="both"/>
        <w:rPr>
          <w:rFonts w:ascii="Arial" w:hAnsi="Arial" w:cs="Arial"/>
          <w:color w:val="000000"/>
          <w:sz w:val="24"/>
          <w:szCs w:val="24"/>
        </w:rPr>
      </w:pPr>
      <w:r w:rsidRPr="00FA47CD">
        <w:rPr>
          <w:rFonts w:ascii="Arial" w:hAnsi="Arial" w:cs="Arial"/>
          <w:color w:val="000000"/>
          <w:sz w:val="24"/>
          <w:szCs w:val="24"/>
        </w:rPr>
        <w:t xml:space="preserve">El proyecto de simulación se </w:t>
      </w:r>
      <w:r w:rsidR="00FA47CD" w:rsidRPr="000B5EB1">
        <w:rPr>
          <w:rFonts w:ascii="Arial" w:hAnsi="Arial" w:cs="Arial"/>
          <w:color w:val="000000"/>
          <w:sz w:val="24"/>
          <w:szCs w:val="24"/>
        </w:rPr>
        <w:t>enfoca</w:t>
      </w:r>
      <w:r w:rsidRPr="000B5EB1">
        <w:rPr>
          <w:rFonts w:ascii="Arial" w:hAnsi="Arial" w:cs="Arial"/>
          <w:color w:val="000000"/>
          <w:sz w:val="24"/>
          <w:szCs w:val="24"/>
        </w:rPr>
        <w:t xml:space="preserve"> en</w:t>
      </w:r>
      <w:r w:rsidRPr="00FA47CD">
        <w:rPr>
          <w:rFonts w:ascii="Arial" w:hAnsi="Arial" w:cs="Arial"/>
          <w:color w:val="000000"/>
          <w:sz w:val="24"/>
          <w:szCs w:val="24"/>
        </w:rPr>
        <w:t xml:space="preserve"> el proceso de mofle regular en su </w:t>
      </w:r>
      <w:r w:rsidR="00E5359B" w:rsidRPr="00FA47CD">
        <w:rPr>
          <w:rFonts w:ascii="Arial" w:hAnsi="Arial" w:cs="Arial"/>
          <w:color w:val="000000"/>
          <w:sz w:val="24"/>
          <w:szCs w:val="24"/>
        </w:rPr>
        <w:t>familia</w:t>
      </w:r>
      <w:r w:rsidRPr="00FA47CD">
        <w:rPr>
          <w:rFonts w:ascii="Arial" w:hAnsi="Arial" w:cs="Arial"/>
          <w:color w:val="000000"/>
          <w:sz w:val="24"/>
          <w:szCs w:val="24"/>
        </w:rPr>
        <w:t xml:space="preserve"> nacional y exportación universales</w:t>
      </w:r>
    </w:p>
    <w:p w:rsidR="00AC369F" w:rsidRDefault="00AC369F" w:rsidP="00284DDB">
      <w:pPr>
        <w:pStyle w:val="Prrafodelista11"/>
        <w:numPr>
          <w:ilvl w:val="0"/>
          <w:numId w:val="2"/>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Debido </w:t>
      </w:r>
      <w:r w:rsidR="00E5359B">
        <w:rPr>
          <w:rFonts w:ascii="Arial" w:hAnsi="Arial" w:cs="Arial"/>
          <w:sz w:val="24"/>
          <w:szCs w:val="24"/>
        </w:rPr>
        <w:t>a</w:t>
      </w:r>
      <w:r>
        <w:rPr>
          <w:rFonts w:ascii="Arial" w:hAnsi="Arial" w:cs="Arial"/>
          <w:sz w:val="24"/>
          <w:szCs w:val="24"/>
        </w:rPr>
        <w:t xml:space="preserve"> la duración del proyecto y a que la línea de producción presenta demasia</w:t>
      </w:r>
      <w:r w:rsidR="00E5359B">
        <w:rPr>
          <w:rFonts w:ascii="Arial" w:hAnsi="Arial" w:cs="Arial"/>
          <w:sz w:val="24"/>
          <w:szCs w:val="24"/>
        </w:rPr>
        <w:t>da variedad de lotes</w:t>
      </w:r>
      <w:r>
        <w:rPr>
          <w:rFonts w:ascii="Arial" w:hAnsi="Arial" w:cs="Arial"/>
          <w:sz w:val="24"/>
          <w:szCs w:val="24"/>
        </w:rPr>
        <w:t xml:space="preserve"> en los modelos a fabricar.</w:t>
      </w:r>
      <w:r w:rsidR="00BF43CF">
        <w:rPr>
          <w:rFonts w:ascii="Arial" w:hAnsi="Arial" w:cs="Arial"/>
          <w:sz w:val="24"/>
          <w:szCs w:val="24"/>
        </w:rPr>
        <w:t xml:space="preserve"> Se tomará</w:t>
      </w:r>
      <w:r w:rsidR="00E5359B">
        <w:rPr>
          <w:rFonts w:ascii="Arial" w:hAnsi="Arial" w:cs="Arial"/>
          <w:sz w:val="24"/>
          <w:szCs w:val="24"/>
        </w:rPr>
        <w:t xml:space="preserve"> para su aplicación ciertos modelos.</w:t>
      </w:r>
    </w:p>
    <w:p w:rsidR="00AC369F" w:rsidRDefault="00AC369F" w:rsidP="00284DDB">
      <w:pPr>
        <w:pStyle w:val="Prrafodelista11"/>
        <w:numPr>
          <w:ilvl w:val="0"/>
          <w:numId w:val="2"/>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El proyecto  </w:t>
      </w:r>
      <w:r w:rsidR="001B31CD">
        <w:rPr>
          <w:rFonts w:ascii="Arial" w:hAnsi="Arial" w:cs="Arial"/>
          <w:sz w:val="24"/>
          <w:szCs w:val="24"/>
        </w:rPr>
        <w:t>abarca</w:t>
      </w:r>
      <w:r w:rsidR="00F0105D">
        <w:rPr>
          <w:rFonts w:ascii="Arial" w:hAnsi="Arial" w:cs="Arial"/>
          <w:sz w:val="24"/>
          <w:szCs w:val="24"/>
        </w:rPr>
        <w:t xml:space="preserve">  los modelos de mayor índice de producción.</w:t>
      </w:r>
    </w:p>
    <w:p w:rsidR="00AC369F" w:rsidRPr="00B30A20" w:rsidRDefault="00BF43CF" w:rsidP="00284DDB">
      <w:pPr>
        <w:pStyle w:val="Prrafodelista1"/>
        <w:numPr>
          <w:ilvl w:val="0"/>
          <w:numId w:val="2"/>
        </w:numPr>
        <w:spacing w:after="0" w:line="360" w:lineRule="auto"/>
        <w:jc w:val="both"/>
        <w:rPr>
          <w:rFonts w:ascii="Arial" w:hAnsi="Arial" w:cs="Arial"/>
          <w:color w:val="0D0D0D"/>
          <w:sz w:val="24"/>
          <w:szCs w:val="24"/>
        </w:rPr>
      </w:pPr>
      <w:r>
        <w:rPr>
          <w:rFonts w:ascii="Arial" w:hAnsi="Arial" w:cs="Arial"/>
          <w:color w:val="0D0D0D"/>
          <w:sz w:val="24"/>
          <w:szCs w:val="24"/>
        </w:rPr>
        <w:lastRenderedPageBreak/>
        <w:t>Se plantea</w:t>
      </w:r>
      <w:r w:rsidR="00AC369F" w:rsidRPr="00B30A20">
        <w:rPr>
          <w:rFonts w:ascii="Arial" w:hAnsi="Arial" w:cs="Arial"/>
          <w:color w:val="0D0D0D"/>
          <w:sz w:val="24"/>
          <w:szCs w:val="24"/>
        </w:rPr>
        <w:t>n Alternativas de Soluciones; la implementación o aceptación de la misma queda en manos de los Directivos de la Empresa.</w:t>
      </w:r>
    </w:p>
    <w:p w:rsidR="00AC369F" w:rsidRDefault="00AC369F" w:rsidP="001B31CD">
      <w:pPr>
        <w:pStyle w:val="Prrafodelista11"/>
        <w:autoSpaceDE w:val="0"/>
        <w:autoSpaceDN w:val="0"/>
        <w:adjustRightInd w:val="0"/>
        <w:spacing w:after="0" w:line="360" w:lineRule="auto"/>
        <w:ind w:left="0"/>
        <w:jc w:val="both"/>
        <w:rPr>
          <w:rFonts w:ascii="Arial" w:hAnsi="Arial" w:cs="Arial"/>
          <w:sz w:val="24"/>
          <w:szCs w:val="24"/>
          <w:lang w:val="es-MX"/>
        </w:rPr>
      </w:pPr>
    </w:p>
    <w:p w:rsidR="001B31CD" w:rsidRDefault="001B31CD" w:rsidP="00897164">
      <w:pPr>
        <w:pStyle w:val="Prrafodelista11"/>
        <w:autoSpaceDE w:val="0"/>
        <w:autoSpaceDN w:val="0"/>
        <w:adjustRightInd w:val="0"/>
        <w:spacing w:line="360" w:lineRule="auto"/>
        <w:jc w:val="both"/>
        <w:rPr>
          <w:rFonts w:ascii="Arial" w:hAnsi="Arial" w:cs="Arial"/>
          <w:sz w:val="24"/>
          <w:szCs w:val="24"/>
          <w:lang w:val="es-MX"/>
        </w:rPr>
        <w:sectPr w:rsidR="001B31CD" w:rsidSect="00BF43CF">
          <w:headerReference w:type="default" r:id="rId17"/>
          <w:footerReference w:type="default" r:id="rId18"/>
          <w:pgSz w:w="12240" w:h="15840" w:code="1"/>
          <w:pgMar w:top="1418" w:right="1701" w:bottom="1418" w:left="1701" w:header="709" w:footer="709" w:gutter="0"/>
          <w:cols w:space="708"/>
          <w:docGrid w:linePitch="360"/>
        </w:sectPr>
      </w:pPr>
    </w:p>
    <w:p w:rsidR="008679A1" w:rsidRDefault="008679A1" w:rsidP="00521B5D"/>
    <w:p w:rsidR="008679A1" w:rsidRDefault="008679A1" w:rsidP="00521B5D"/>
    <w:p w:rsidR="008679A1" w:rsidRDefault="008679A1" w:rsidP="00521B5D"/>
    <w:p w:rsidR="008679A1" w:rsidRDefault="008679A1" w:rsidP="00521B5D"/>
    <w:p w:rsidR="008C0779" w:rsidRDefault="008C0779" w:rsidP="00521B5D"/>
    <w:p w:rsidR="006A20B4" w:rsidRDefault="006A20B4" w:rsidP="00521B5D"/>
    <w:p w:rsidR="00AC369F" w:rsidRDefault="007B56FD" w:rsidP="00521B5D">
      <w:pPr>
        <w:jc w:val="center"/>
        <w:rPr>
          <w:b/>
          <w:sz w:val="40"/>
          <w:szCs w:val="40"/>
        </w:rPr>
      </w:pPr>
      <w:r>
        <w:rPr>
          <w:noProof/>
          <w:lang w:eastAsia="es-MX"/>
        </w:rPr>
        <w:drawing>
          <wp:anchor distT="12192" distB="20066" distL="120396" distR="122428" simplePos="0" relativeHeight="251652096" behindDoc="1" locked="0" layoutInCell="1" allowOverlap="1">
            <wp:simplePos x="0" y="0"/>
            <wp:positionH relativeFrom="column">
              <wp:posOffset>1401445</wp:posOffset>
            </wp:positionH>
            <wp:positionV relativeFrom="paragraph">
              <wp:posOffset>90170</wp:posOffset>
            </wp:positionV>
            <wp:extent cx="2871470" cy="1566545"/>
            <wp:effectExtent l="0" t="0" r="5080" b="0"/>
            <wp:wrapThrough wrapText="bothSides">
              <wp:wrapPolygon edited="0">
                <wp:start x="573" y="0"/>
                <wp:lineTo x="143" y="263"/>
                <wp:lineTo x="0" y="21013"/>
                <wp:lineTo x="430" y="21276"/>
                <wp:lineTo x="21208" y="21276"/>
                <wp:lineTo x="21352" y="21276"/>
                <wp:lineTo x="21495" y="21013"/>
                <wp:lineTo x="21638" y="17073"/>
                <wp:lineTo x="21638" y="2101"/>
                <wp:lineTo x="21495" y="788"/>
                <wp:lineTo x="21065" y="0"/>
                <wp:lineTo x="573" y="0"/>
              </wp:wrapPolygon>
            </wp:wrapThrough>
            <wp:docPr id="18"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noChangeArrowheads="1"/>
                    </pic:cNvPicPr>
                  </pic:nvPicPr>
                  <pic:blipFill>
                    <a:blip r:embed="rId14" cstate="print"/>
                    <a:srcRect/>
                    <a:stretch>
                      <a:fillRect/>
                    </a:stretch>
                  </pic:blipFill>
                  <pic:spPr bwMode="auto">
                    <a:xfrm>
                      <a:off x="0" y="0"/>
                      <a:ext cx="2871470" cy="1566545"/>
                    </a:xfrm>
                    <a:prstGeom prst="rect">
                      <a:avLst/>
                    </a:prstGeom>
                    <a:noFill/>
                  </pic:spPr>
                </pic:pic>
              </a:graphicData>
            </a:graphic>
          </wp:anchor>
        </w:drawing>
      </w:r>
    </w:p>
    <w:p w:rsidR="00AC369F" w:rsidRDefault="00AC369F" w:rsidP="00521B5D">
      <w:pPr>
        <w:jc w:val="center"/>
        <w:rPr>
          <w:b/>
          <w:sz w:val="40"/>
          <w:szCs w:val="40"/>
        </w:rPr>
      </w:pPr>
    </w:p>
    <w:p w:rsidR="00AC369F" w:rsidRDefault="00AC369F" w:rsidP="00521B5D">
      <w:pPr>
        <w:jc w:val="center"/>
        <w:rPr>
          <w:b/>
          <w:sz w:val="40"/>
          <w:szCs w:val="40"/>
        </w:rPr>
      </w:pPr>
    </w:p>
    <w:p w:rsidR="00AC369F" w:rsidRDefault="00AC369F" w:rsidP="00521B5D">
      <w:pPr>
        <w:rPr>
          <w:b/>
          <w:sz w:val="40"/>
          <w:szCs w:val="40"/>
        </w:rPr>
      </w:pPr>
    </w:p>
    <w:p w:rsidR="00AC369F" w:rsidRPr="0050288A" w:rsidRDefault="001B31CD" w:rsidP="00521B5D">
      <w:pPr>
        <w:jc w:val="center"/>
        <w:rPr>
          <w:rFonts w:ascii="Arial" w:hAnsi="Arial" w:cs="Arial"/>
          <w:b/>
          <w:sz w:val="52"/>
          <w:szCs w:val="52"/>
        </w:rPr>
      </w:pPr>
      <w:r>
        <w:rPr>
          <w:rFonts w:ascii="Arial" w:hAnsi="Arial" w:cs="Arial"/>
          <w:b/>
          <w:sz w:val="52"/>
          <w:szCs w:val="52"/>
        </w:rPr>
        <w:t>Capí</w:t>
      </w:r>
      <w:r w:rsidR="00093572">
        <w:rPr>
          <w:rFonts w:ascii="Arial" w:hAnsi="Arial" w:cs="Arial"/>
          <w:b/>
          <w:sz w:val="52"/>
          <w:szCs w:val="52"/>
        </w:rPr>
        <w:t>tulo 2</w:t>
      </w:r>
    </w:p>
    <w:p w:rsidR="00791899" w:rsidRDefault="009433E4" w:rsidP="00521B5D">
      <w:pPr>
        <w:jc w:val="center"/>
        <w:rPr>
          <w:rFonts w:ascii="Arial" w:hAnsi="Arial" w:cs="Arial"/>
          <w:b/>
          <w:color w:val="002060"/>
          <w:sz w:val="52"/>
          <w:szCs w:val="52"/>
        </w:rPr>
      </w:pPr>
      <w:r>
        <w:rPr>
          <w:rFonts w:ascii="Arial" w:hAnsi="Arial" w:cs="Arial"/>
          <w:b/>
          <w:color w:val="002060"/>
          <w:sz w:val="52"/>
          <w:szCs w:val="52"/>
        </w:rPr>
        <w:t>Aspectos G</w:t>
      </w:r>
      <w:r w:rsidR="00AC369F" w:rsidRPr="00791899">
        <w:rPr>
          <w:rFonts w:ascii="Arial" w:hAnsi="Arial" w:cs="Arial"/>
          <w:b/>
          <w:color w:val="002060"/>
          <w:sz w:val="52"/>
          <w:szCs w:val="52"/>
        </w:rPr>
        <w:t>enerales</w:t>
      </w:r>
    </w:p>
    <w:p w:rsidR="00AC369F" w:rsidRPr="00791899" w:rsidRDefault="009433E4" w:rsidP="00521B5D">
      <w:pPr>
        <w:jc w:val="center"/>
        <w:rPr>
          <w:rFonts w:ascii="Arial" w:hAnsi="Arial" w:cs="Arial"/>
          <w:b/>
          <w:color w:val="002060"/>
          <w:sz w:val="52"/>
          <w:szCs w:val="52"/>
        </w:rPr>
      </w:pPr>
      <w:r>
        <w:rPr>
          <w:rFonts w:ascii="Arial" w:hAnsi="Arial" w:cs="Arial"/>
          <w:b/>
          <w:color w:val="002060"/>
          <w:sz w:val="52"/>
          <w:szCs w:val="52"/>
        </w:rPr>
        <w:t xml:space="preserve"> de la E</w:t>
      </w:r>
      <w:r w:rsidR="00AC369F" w:rsidRPr="00791899">
        <w:rPr>
          <w:rFonts w:ascii="Arial" w:hAnsi="Arial" w:cs="Arial"/>
          <w:b/>
          <w:color w:val="002060"/>
          <w:sz w:val="52"/>
          <w:szCs w:val="52"/>
        </w:rPr>
        <w:t>mpresa</w:t>
      </w:r>
    </w:p>
    <w:p w:rsidR="00AC369F" w:rsidRPr="00897164" w:rsidRDefault="00AC369F" w:rsidP="00897164">
      <w:pPr>
        <w:pStyle w:val="Prrafodelista11"/>
        <w:autoSpaceDE w:val="0"/>
        <w:autoSpaceDN w:val="0"/>
        <w:adjustRightInd w:val="0"/>
        <w:spacing w:line="360" w:lineRule="auto"/>
        <w:jc w:val="both"/>
        <w:rPr>
          <w:rFonts w:ascii="Arial" w:hAnsi="Arial" w:cs="Arial"/>
          <w:sz w:val="24"/>
          <w:szCs w:val="24"/>
          <w:lang w:val="es-MX"/>
        </w:rPr>
      </w:pPr>
    </w:p>
    <w:p w:rsidR="00AC369F" w:rsidRDefault="00AC369F" w:rsidP="00897164">
      <w:pPr>
        <w:pStyle w:val="Prrafodelista11"/>
        <w:autoSpaceDE w:val="0"/>
        <w:autoSpaceDN w:val="0"/>
        <w:adjustRightInd w:val="0"/>
        <w:spacing w:line="360" w:lineRule="auto"/>
        <w:ind w:left="0"/>
        <w:jc w:val="both"/>
        <w:rPr>
          <w:rFonts w:ascii="Arial" w:hAnsi="Arial" w:cs="Arial"/>
          <w:sz w:val="24"/>
          <w:szCs w:val="24"/>
        </w:rPr>
      </w:pPr>
    </w:p>
    <w:p w:rsidR="008679A1" w:rsidRDefault="008679A1" w:rsidP="00897164">
      <w:pPr>
        <w:pStyle w:val="Prrafodelista11"/>
        <w:autoSpaceDE w:val="0"/>
        <w:autoSpaceDN w:val="0"/>
        <w:adjustRightInd w:val="0"/>
        <w:spacing w:line="360" w:lineRule="auto"/>
        <w:ind w:left="0"/>
        <w:jc w:val="both"/>
        <w:rPr>
          <w:rFonts w:ascii="Arial" w:hAnsi="Arial" w:cs="Arial"/>
          <w:sz w:val="24"/>
          <w:szCs w:val="24"/>
        </w:rPr>
      </w:pPr>
    </w:p>
    <w:p w:rsidR="008679A1" w:rsidRDefault="008679A1" w:rsidP="00897164">
      <w:pPr>
        <w:pStyle w:val="Prrafodelista11"/>
        <w:autoSpaceDE w:val="0"/>
        <w:autoSpaceDN w:val="0"/>
        <w:adjustRightInd w:val="0"/>
        <w:spacing w:line="360" w:lineRule="auto"/>
        <w:ind w:left="0"/>
        <w:jc w:val="both"/>
        <w:rPr>
          <w:rFonts w:ascii="Arial" w:hAnsi="Arial" w:cs="Arial"/>
          <w:sz w:val="24"/>
          <w:szCs w:val="24"/>
        </w:rPr>
        <w:sectPr w:rsidR="008679A1" w:rsidSect="00BF43CF">
          <w:headerReference w:type="default" r:id="rId19"/>
          <w:footerReference w:type="default" r:id="rId20"/>
          <w:pgSz w:w="12240" w:h="15840" w:code="1"/>
          <w:pgMar w:top="1418" w:right="1701" w:bottom="1418" w:left="1701" w:header="709" w:footer="709" w:gutter="0"/>
          <w:cols w:space="708"/>
          <w:docGrid w:linePitch="360"/>
        </w:sectPr>
      </w:pPr>
    </w:p>
    <w:p w:rsidR="00281225" w:rsidRDefault="00AC369F" w:rsidP="00284DDB">
      <w:pPr>
        <w:pStyle w:val="Prrafodelista1"/>
        <w:numPr>
          <w:ilvl w:val="1"/>
          <w:numId w:val="3"/>
        </w:numPr>
        <w:spacing w:after="0" w:line="360" w:lineRule="auto"/>
        <w:jc w:val="both"/>
        <w:rPr>
          <w:rFonts w:ascii="Arial" w:hAnsi="Arial" w:cs="Arial"/>
          <w:b/>
          <w:color w:val="0D0D0D"/>
          <w:sz w:val="24"/>
          <w:szCs w:val="24"/>
        </w:rPr>
      </w:pPr>
      <w:r w:rsidRPr="00281225">
        <w:rPr>
          <w:rFonts w:ascii="Arial" w:hAnsi="Arial" w:cs="Arial"/>
          <w:b/>
          <w:color w:val="0D0D0D"/>
          <w:sz w:val="24"/>
          <w:szCs w:val="24"/>
        </w:rPr>
        <w:lastRenderedPageBreak/>
        <w:t>A</w:t>
      </w:r>
      <w:r w:rsidR="00091A49" w:rsidRPr="00281225">
        <w:rPr>
          <w:rFonts w:ascii="Arial" w:hAnsi="Arial" w:cs="Arial"/>
          <w:b/>
          <w:color w:val="0D0D0D"/>
          <w:sz w:val="24"/>
          <w:szCs w:val="24"/>
        </w:rPr>
        <w:t>ntecedentes</w:t>
      </w:r>
    </w:p>
    <w:p w:rsidR="008D3AAA" w:rsidRDefault="008D3AAA" w:rsidP="008D3AAA">
      <w:pPr>
        <w:pStyle w:val="Prrafodelista1"/>
        <w:spacing w:after="0" w:line="360" w:lineRule="auto"/>
        <w:ind w:left="360"/>
        <w:jc w:val="both"/>
        <w:rPr>
          <w:rFonts w:ascii="Arial" w:hAnsi="Arial" w:cs="Arial"/>
          <w:b/>
          <w:color w:val="0D0D0D"/>
          <w:sz w:val="24"/>
          <w:szCs w:val="24"/>
        </w:rPr>
      </w:pPr>
    </w:p>
    <w:p w:rsidR="00FB3582" w:rsidRDefault="00FB3582" w:rsidP="00FB3582">
      <w:pPr>
        <w:pStyle w:val="Prrafodelista1"/>
        <w:spacing w:after="0" w:line="360" w:lineRule="auto"/>
        <w:ind w:left="360"/>
        <w:jc w:val="both"/>
        <w:rPr>
          <w:rFonts w:ascii="Arial" w:hAnsi="Arial" w:cs="Arial"/>
          <w:b/>
          <w:color w:val="0D0D0D"/>
          <w:sz w:val="24"/>
          <w:szCs w:val="24"/>
        </w:rPr>
      </w:pPr>
    </w:p>
    <w:p w:rsidR="00281225" w:rsidRPr="00091A49" w:rsidRDefault="003F7244" w:rsidP="00284DDB">
      <w:pPr>
        <w:pStyle w:val="Prrafodelista1"/>
        <w:numPr>
          <w:ilvl w:val="2"/>
          <w:numId w:val="3"/>
        </w:numPr>
        <w:spacing w:after="0" w:line="360" w:lineRule="auto"/>
        <w:jc w:val="both"/>
        <w:rPr>
          <w:rFonts w:ascii="Arial" w:hAnsi="Arial" w:cs="Arial"/>
          <w:b/>
          <w:color w:val="0D0D0D"/>
          <w:sz w:val="24"/>
          <w:szCs w:val="24"/>
        </w:rPr>
      </w:pPr>
      <w:r>
        <w:rPr>
          <w:rFonts w:ascii="Arial" w:hAnsi="Arial" w:cs="Arial"/>
          <w:b/>
          <w:color w:val="0D0D0D"/>
          <w:sz w:val="24"/>
          <w:szCs w:val="24"/>
        </w:rPr>
        <w:t>Descripción de la E</w:t>
      </w:r>
      <w:r w:rsidR="00281225" w:rsidRPr="00091A49">
        <w:rPr>
          <w:rFonts w:ascii="Arial" w:hAnsi="Arial" w:cs="Arial"/>
          <w:b/>
          <w:color w:val="0D0D0D"/>
          <w:sz w:val="24"/>
          <w:szCs w:val="24"/>
        </w:rPr>
        <w:t>mpresa</w:t>
      </w:r>
    </w:p>
    <w:p w:rsidR="00281225" w:rsidRDefault="00281225" w:rsidP="00281225">
      <w:pPr>
        <w:pStyle w:val="Prrafodelista1"/>
        <w:spacing w:after="0" w:line="360" w:lineRule="auto"/>
        <w:ind w:left="0"/>
        <w:jc w:val="both"/>
        <w:rPr>
          <w:rFonts w:ascii="Arial" w:hAnsi="Arial" w:cs="Arial"/>
          <w:b/>
          <w:color w:val="0D0D0D"/>
          <w:sz w:val="24"/>
          <w:szCs w:val="24"/>
        </w:rPr>
      </w:pPr>
    </w:p>
    <w:p w:rsidR="00281225" w:rsidRPr="00E0045F" w:rsidRDefault="00281225" w:rsidP="00594F15">
      <w:pPr>
        <w:spacing w:after="0" w:line="360" w:lineRule="auto"/>
        <w:ind w:firstLine="708"/>
        <w:jc w:val="both"/>
        <w:rPr>
          <w:rFonts w:ascii="Arial" w:hAnsi="Arial" w:cs="Arial"/>
          <w:sz w:val="24"/>
          <w:szCs w:val="24"/>
        </w:rPr>
      </w:pPr>
      <w:r w:rsidRPr="00E0045F">
        <w:rPr>
          <w:rFonts w:ascii="Arial" w:hAnsi="Arial" w:cs="Arial"/>
          <w:b/>
          <w:bCs/>
          <w:sz w:val="24"/>
          <w:szCs w:val="24"/>
        </w:rPr>
        <w:t>Escapes Monterrey S.A. de CV.</w:t>
      </w:r>
      <w:r w:rsidRPr="00E0045F">
        <w:rPr>
          <w:rFonts w:ascii="Arial" w:hAnsi="Arial" w:cs="Arial"/>
          <w:sz w:val="24"/>
          <w:szCs w:val="24"/>
        </w:rPr>
        <w:t xml:space="preserve"> Desde 1984 </w:t>
      </w:r>
      <w:r>
        <w:rPr>
          <w:rFonts w:ascii="Arial" w:hAnsi="Arial" w:cs="Arial"/>
          <w:sz w:val="24"/>
          <w:szCs w:val="24"/>
        </w:rPr>
        <w:t>fabrica</w:t>
      </w:r>
      <w:r w:rsidRPr="00E0045F">
        <w:rPr>
          <w:rFonts w:ascii="Arial" w:hAnsi="Arial" w:cs="Arial"/>
          <w:sz w:val="24"/>
          <w:szCs w:val="24"/>
        </w:rPr>
        <w:t xml:space="preserve"> sistemas d</w:t>
      </w:r>
      <w:r w:rsidR="00D805C0">
        <w:rPr>
          <w:rFonts w:ascii="Arial" w:hAnsi="Arial" w:cs="Arial"/>
          <w:sz w:val="24"/>
          <w:szCs w:val="24"/>
        </w:rPr>
        <w:t>e escape de todo tipo, para mayoría de los tipos de</w:t>
      </w:r>
      <w:r w:rsidR="001B31CD">
        <w:rPr>
          <w:rFonts w:ascii="Arial" w:hAnsi="Arial" w:cs="Arial"/>
          <w:sz w:val="24"/>
          <w:szCs w:val="24"/>
        </w:rPr>
        <w:t xml:space="preserve"> vehículo</w:t>
      </w:r>
      <w:r w:rsidR="00D805C0">
        <w:rPr>
          <w:rFonts w:ascii="Arial" w:hAnsi="Arial" w:cs="Arial"/>
          <w:sz w:val="24"/>
          <w:szCs w:val="24"/>
        </w:rPr>
        <w:t>s;</w:t>
      </w:r>
      <w:r w:rsidR="001B31CD">
        <w:rPr>
          <w:rFonts w:ascii="Arial" w:hAnsi="Arial" w:cs="Arial"/>
          <w:sz w:val="24"/>
          <w:szCs w:val="24"/>
        </w:rPr>
        <w:t xml:space="preserve"> actualmente</w:t>
      </w:r>
      <w:r>
        <w:rPr>
          <w:rFonts w:ascii="Arial" w:hAnsi="Arial" w:cs="Arial"/>
          <w:sz w:val="24"/>
          <w:szCs w:val="24"/>
        </w:rPr>
        <w:t xml:space="preserve"> </w:t>
      </w:r>
      <w:r w:rsidR="00D805C0">
        <w:rPr>
          <w:rFonts w:ascii="Arial" w:hAnsi="Arial" w:cs="Arial"/>
          <w:sz w:val="24"/>
          <w:szCs w:val="24"/>
        </w:rPr>
        <w:t xml:space="preserve">se  líderea </w:t>
      </w:r>
      <w:r w:rsidRPr="00E0045F">
        <w:rPr>
          <w:rFonts w:ascii="Arial" w:hAnsi="Arial" w:cs="Arial"/>
          <w:sz w:val="24"/>
          <w:szCs w:val="24"/>
        </w:rPr>
        <w:t xml:space="preserve"> en el mercado nacional </w:t>
      </w:r>
      <w:r w:rsidR="00D805C0">
        <w:rPr>
          <w:rFonts w:ascii="Arial" w:hAnsi="Arial" w:cs="Arial"/>
          <w:sz w:val="24"/>
          <w:szCs w:val="24"/>
        </w:rPr>
        <w:t xml:space="preserve">de repuesto, exportando </w:t>
      </w:r>
      <w:r w:rsidRPr="00E0045F">
        <w:rPr>
          <w:rFonts w:ascii="Arial" w:hAnsi="Arial" w:cs="Arial"/>
          <w:sz w:val="24"/>
          <w:szCs w:val="24"/>
        </w:rPr>
        <w:t>una</w:t>
      </w:r>
      <w:r w:rsidR="00FB3582">
        <w:rPr>
          <w:rFonts w:ascii="Arial" w:hAnsi="Arial" w:cs="Arial"/>
          <w:sz w:val="24"/>
          <w:szCs w:val="24"/>
        </w:rPr>
        <w:t xml:space="preserve"> </w:t>
      </w:r>
      <w:r w:rsidR="000A0BBE">
        <w:rPr>
          <w:rFonts w:ascii="Arial" w:hAnsi="Arial" w:cs="Arial"/>
          <w:sz w:val="24"/>
          <w:szCs w:val="24"/>
        </w:rPr>
        <w:t>gama de</w:t>
      </w:r>
      <w:r w:rsidRPr="00E0045F">
        <w:rPr>
          <w:rFonts w:ascii="Arial" w:hAnsi="Arial" w:cs="Arial"/>
          <w:sz w:val="24"/>
          <w:szCs w:val="24"/>
        </w:rPr>
        <w:t xml:space="preserve"> productos </w:t>
      </w:r>
      <w:r w:rsidR="000A0BBE">
        <w:rPr>
          <w:rFonts w:ascii="Arial" w:hAnsi="Arial" w:cs="Arial"/>
          <w:sz w:val="24"/>
          <w:szCs w:val="24"/>
        </w:rPr>
        <w:t>empatados a la</w:t>
      </w:r>
      <w:r w:rsidRPr="00E0045F">
        <w:rPr>
          <w:rFonts w:ascii="Arial" w:hAnsi="Arial" w:cs="Arial"/>
          <w:sz w:val="24"/>
          <w:szCs w:val="24"/>
        </w:rPr>
        <w:t>s exigentes</w:t>
      </w:r>
      <w:r w:rsidR="000A0BBE">
        <w:rPr>
          <w:rFonts w:ascii="Arial" w:hAnsi="Arial" w:cs="Arial"/>
          <w:sz w:val="24"/>
          <w:szCs w:val="24"/>
        </w:rPr>
        <w:t xml:space="preserve"> de</w:t>
      </w:r>
      <w:r w:rsidRPr="00E0045F">
        <w:rPr>
          <w:rFonts w:ascii="Arial" w:hAnsi="Arial" w:cs="Arial"/>
          <w:sz w:val="24"/>
          <w:szCs w:val="24"/>
        </w:rPr>
        <w:t xml:space="preserve"> mercados de Es</w:t>
      </w:r>
      <w:r w:rsidR="000A0BBE">
        <w:rPr>
          <w:rFonts w:ascii="Arial" w:hAnsi="Arial" w:cs="Arial"/>
          <w:sz w:val="24"/>
          <w:szCs w:val="24"/>
        </w:rPr>
        <w:t xml:space="preserve">tados Unidos de Norte América, </w:t>
      </w:r>
      <w:r w:rsidRPr="00E0045F">
        <w:rPr>
          <w:rFonts w:ascii="Arial" w:hAnsi="Arial" w:cs="Arial"/>
          <w:sz w:val="24"/>
          <w:szCs w:val="24"/>
        </w:rPr>
        <w:t xml:space="preserve">Canadá </w:t>
      </w:r>
      <w:r w:rsidR="000A0BBE">
        <w:rPr>
          <w:rFonts w:ascii="Arial" w:hAnsi="Arial" w:cs="Arial"/>
          <w:sz w:val="24"/>
          <w:szCs w:val="24"/>
        </w:rPr>
        <w:t>y</w:t>
      </w:r>
      <w:r w:rsidRPr="00E0045F">
        <w:rPr>
          <w:rFonts w:ascii="Arial" w:hAnsi="Arial" w:cs="Arial"/>
          <w:sz w:val="24"/>
          <w:szCs w:val="24"/>
        </w:rPr>
        <w:t xml:space="preserve"> América Central.</w:t>
      </w:r>
    </w:p>
    <w:p w:rsidR="00594F15" w:rsidRDefault="00594F15" w:rsidP="00594F15">
      <w:pPr>
        <w:spacing w:after="0" w:line="360" w:lineRule="auto"/>
        <w:ind w:firstLine="708"/>
        <w:jc w:val="both"/>
        <w:rPr>
          <w:rFonts w:ascii="Arial" w:hAnsi="Arial" w:cs="Arial"/>
          <w:sz w:val="24"/>
          <w:szCs w:val="24"/>
        </w:rPr>
      </w:pPr>
    </w:p>
    <w:p w:rsidR="00281225" w:rsidRDefault="00281225" w:rsidP="00594F15">
      <w:pPr>
        <w:spacing w:after="0" w:line="360" w:lineRule="auto"/>
        <w:ind w:firstLine="708"/>
        <w:jc w:val="both"/>
        <w:rPr>
          <w:rFonts w:ascii="Arial" w:hAnsi="Arial" w:cs="Arial"/>
          <w:sz w:val="24"/>
          <w:szCs w:val="24"/>
        </w:rPr>
      </w:pPr>
      <w:r w:rsidRPr="00E0045F">
        <w:rPr>
          <w:rFonts w:ascii="Arial" w:hAnsi="Arial" w:cs="Arial"/>
          <w:sz w:val="24"/>
          <w:szCs w:val="24"/>
        </w:rPr>
        <w:t xml:space="preserve">Desde </w:t>
      </w:r>
      <w:r>
        <w:rPr>
          <w:rFonts w:ascii="Arial" w:hAnsi="Arial" w:cs="Arial"/>
          <w:sz w:val="24"/>
          <w:szCs w:val="24"/>
        </w:rPr>
        <w:t>la</w:t>
      </w:r>
      <w:r w:rsidRPr="00E0045F">
        <w:rPr>
          <w:rFonts w:ascii="Arial" w:hAnsi="Arial" w:cs="Arial"/>
          <w:sz w:val="24"/>
          <w:szCs w:val="24"/>
        </w:rPr>
        <w:t xml:space="preserve"> planta de manufactura de más de 10,000 m</w:t>
      </w:r>
      <w:r w:rsidRPr="00FB3582">
        <w:rPr>
          <w:rFonts w:ascii="Arial" w:hAnsi="Arial" w:cs="Arial"/>
          <w:sz w:val="24"/>
          <w:szCs w:val="24"/>
          <w:vertAlign w:val="superscript"/>
        </w:rPr>
        <w:t>2</w:t>
      </w:r>
      <w:r w:rsidRPr="00E0045F">
        <w:rPr>
          <w:rFonts w:ascii="Arial" w:hAnsi="Arial" w:cs="Arial"/>
          <w:sz w:val="24"/>
          <w:szCs w:val="24"/>
        </w:rPr>
        <w:t xml:space="preserve">, ubicada en la ciudad de Monterrey, Nuevo León México más de 300 personas </w:t>
      </w:r>
      <w:r>
        <w:rPr>
          <w:rFonts w:ascii="Arial" w:hAnsi="Arial" w:cs="Arial"/>
          <w:sz w:val="24"/>
          <w:szCs w:val="24"/>
        </w:rPr>
        <w:t xml:space="preserve">se fortalecen </w:t>
      </w:r>
      <w:r w:rsidR="00361916">
        <w:rPr>
          <w:rFonts w:ascii="Arial" w:hAnsi="Arial" w:cs="Arial"/>
          <w:sz w:val="24"/>
          <w:szCs w:val="24"/>
        </w:rPr>
        <w:t xml:space="preserve"> diariamente  con el propósito de ofrecer mejores</w:t>
      </w:r>
      <w:r w:rsidRPr="00E0045F">
        <w:rPr>
          <w:rFonts w:ascii="Arial" w:hAnsi="Arial" w:cs="Arial"/>
          <w:sz w:val="24"/>
          <w:szCs w:val="24"/>
        </w:rPr>
        <w:t xml:space="preserve"> productos</w:t>
      </w:r>
      <w:r w:rsidR="00D805C0">
        <w:rPr>
          <w:rFonts w:ascii="Arial" w:hAnsi="Arial" w:cs="Arial"/>
          <w:sz w:val="24"/>
          <w:szCs w:val="24"/>
        </w:rPr>
        <w:t xml:space="preserve"> y</w:t>
      </w:r>
      <w:r w:rsidRPr="00E0045F">
        <w:rPr>
          <w:rFonts w:ascii="Arial" w:hAnsi="Arial" w:cs="Arial"/>
          <w:sz w:val="24"/>
          <w:szCs w:val="24"/>
        </w:rPr>
        <w:t xml:space="preserve"> </w:t>
      </w:r>
      <w:r w:rsidR="00D805C0">
        <w:rPr>
          <w:rFonts w:ascii="Arial" w:hAnsi="Arial" w:cs="Arial"/>
          <w:sz w:val="24"/>
          <w:szCs w:val="24"/>
        </w:rPr>
        <w:t>precios, para brindar</w:t>
      </w:r>
      <w:r w:rsidRPr="00E0045F">
        <w:rPr>
          <w:rFonts w:ascii="Arial" w:hAnsi="Arial" w:cs="Arial"/>
          <w:sz w:val="24"/>
          <w:szCs w:val="24"/>
        </w:rPr>
        <w:t xml:space="preserve"> </w:t>
      </w:r>
      <w:r w:rsidR="00361916">
        <w:rPr>
          <w:rFonts w:ascii="Arial" w:hAnsi="Arial" w:cs="Arial"/>
          <w:sz w:val="24"/>
          <w:szCs w:val="24"/>
        </w:rPr>
        <w:t xml:space="preserve"> </w:t>
      </w:r>
      <w:r w:rsidR="00D805C0">
        <w:rPr>
          <w:rFonts w:ascii="Arial" w:hAnsi="Arial" w:cs="Arial"/>
          <w:sz w:val="24"/>
          <w:szCs w:val="24"/>
        </w:rPr>
        <w:t xml:space="preserve"> un </w:t>
      </w:r>
      <w:r w:rsidRPr="00E0045F">
        <w:rPr>
          <w:rFonts w:ascii="Arial" w:hAnsi="Arial" w:cs="Arial"/>
          <w:sz w:val="24"/>
          <w:szCs w:val="24"/>
        </w:rPr>
        <w:t>servicio</w:t>
      </w:r>
      <w:r w:rsidR="00D805C0">
        <w:rPr>
          <w:rFonts w:ascii="Arial" w:hAnsi="Arial" w:cs="Arial"/>
          <w:sz w:val="24"/>
          <w:szCs w:val="24"/>
        </w:rPr>
        <w:t xml:space="preserve"> a</w:t>
      </w:r>
      <w:r w:rsidR="00361916">
        <w:rPr>
          <w:rFonts w:ascii="Arial" w:hAnsi="Arial" w:cs="Arial"/>
          <w:sz w:val="24"/>
          <w:szCs w:val="24"/>
        </w:rPr>
        <w:t xml:space="preserve"> satisfacción total</w:t>
      </w:r>
      <w:r w:rsidR="00D805C0">
        <w:rPr>
          <w:rFonts w:ascii="Arial" w:hAnsi="Arial" w:cs="Arial"/>
          <w:sz w:val="24"/>
          <w:szCs w:val="24"/>
        </w:rPr>
        <w:t>; se cuenta</w:t>
      </w:r>
      <w:r>
        <w:rPr>
          <w:rFonts w:ascii="Arial" w:hAnsi="Arial" w:cs="Arial"/>
          <w:sz w:val="24"/>
          <w:szCs w:val="24"/>
        </w:rPr>
        <w:t xml:space="preserve"> con</w:t>
      </w:r>
      <w:r w:rsidR="00D805C0">
        <w:rPr>
          <w:rFonts w:ascii="Arial" w:hAnsi="Arial" w:cs="Arial"/>
          <w:sz w:val="24"/>
          <w:szCs w:val="24"/>
        </w:rPr>
        <w:t xml:space="preserve"> procesos de fabricación  incluyendo</w:t>
      </w:r>
      <w:r w:rsidRPr="00E0045F">
        <w:rPr>
          <w:rFonts w:ascii="Arial" w:hAnsi="Arial" w:cs="Arial"/>
          <w:sz w:val="24"/>
          <w:szCs w:val="24"/>
        </w:rPr>
        <w:t xml:space="preserve"> los últim</w:t>
      </w:r>
      <w:r w:rsidR="00D805C0">
        <w:rPr>
          <w:rFonts w:ascii="Arial" w:hAnsi="Arial" w:cs="Arial"/>
          <w:sz w:val="24"/>
          <w:szCs w:val="24"/>
        </w:rPr>
        <w:t xml:space="preserve">os adelantos de tecnología, mano de obra especializada, </w:t>
      </w:r>
      <w:r w:rsidRPr="00E0045F">
        <w:rPr>
          <w:rFonts w:ascii="Arial" w:hAnsi="Arial" w:cs="Arial"/>
          <w:sz w:val="24"/>
          <w:szCs w:val="24"/>
        </w:rPr>
        <w:t xml:space="preserve">con la materia prima más actual en </w:t>
      </w:r>
      <w:r>
        <w:rPr>
          <w:rFonts w:ascii="Arial" w:hAnsi="Arial" w:cs="Arial"/>
          <w:sz w:val="24"/>
          <w:szCs w:val="24"/>
        </w:rPr>
        <w:t>la</w:t>
      </w:r>
      <w:r w:rsidRPr="00E0045F">
        <w:rPr>
          <w:rFonts w:ascii="Arial" w:hAnsi="Arial" w:cs="Arial"/>
          <w:sz w:val="24"/>
          <w:szCs w:val="24"/>
        </w:rPr>
        <w:t xml:space="preserve"> especialidad</w:t>
      </w:r>
      <w:r w:rsidR="00D805C0">
        <w:rPr>
          <w:rFonts w:ascii="Arial" w:hAnsi="Arial" w:cs="Arial"/>
          <w:sz w:val="24"/>
          <w:szCs w:val="24"/>
        </w:rPr>
        <w:t>;</w:t>
      </w:r>
      <w:r>
        <w:rPr>
          <w:rFonts w:ascii="Arial" w:hAnsi="Arial" w:cs="Arial"/>
          <w:sz w:val="24"/>
          <w:szCs w:val="24"/>
        </w:rPr>
        <w:t xml:space="preserve"> tanto nacional, como</w:t>
      </w:r>
      <w:r w:rsidR="00D805C0">
        <w:rPr>
          <w:rFonts w:ascii="Arial" w:hAnsi="Arial" w:cs="Arial"/>
          <w:sz w:val="24"/>
          <w:szCs w:val="24"/>
        </w:rPr>
        <w:t xml:space="preserve"> importada</w:t>
      </w:r>
      <w:r w:rsidRPr="00E0045F">
        <w:rPr>
          <w:rFonts w:ascii="Arial" w:hAnsi="Arial" w:cs="Arial"/>
          <w:sz w:val="24"/>
          <w:szCs w:val="24"/>
        </w:rPr>
        <w:t xml:space="preserve"> de Japón, Asia, Europa y los Estados Unidos de Norte América.</w:t>
      </w:r>
    </w:p>
    <w:p w:rsidR="00C9651F" w:rsidRPr="00E0045F" w:rsidRDefault="00C9651F" w:rsidP="00594F15">
      <w:pPr>
        <w:spacing w:after="0" w:line="360" w:lineRule="auto"/>
        <w:ind w:firstLine="708"/>
        <w:jc w:val="both"/>
        <w:rPr>
          <w:rFonts w:ascii="Arial" w:hAnsi="Arial" w:cs="Arial"/>
          <w:sz w:val="24"/>
          <w:szCs w:val="24"/>
        </w:rPr>
      </w:pPr>
    </w:p>
    <w:p w:rsidR="00281225" w:rsidRDefault="000A0BBE" w:rsidP="00C9651F">
      <w:pPr>
        <w:spacing w:after="0" w:line="360" w:lineRule="auto"/>
        <w:ind w:firstLine="360"/>
        <w:jc w:val="both"/>
        <w:rPr>
          <w:rFonts w:ascii="Arial" w:hAnsi="Arial" w:cs="Arial"/>
          <w:sz w:val="24"/>
          <w:szCs w:val="24"/>
        </w:rPr>
      </w:pPr>
      <w:r>
        <w:rPr>
          <w:rFonts w:ascii="Arial" w:hAnsi="Arial" w:cs="Arial"/>
          <w:sz w:val="24"/>
          <w:szCs w:val="24"/>
        </w:rPr>
        <w:t>Como empresa cuenta con una</w:t>
      </w:r>
      <w:r w:rsidR="00281225" w:rsidRPr="00E0045F">
        <w:rPr>
          <w:rFonts w:ascii="Arial" w:hAnsi="Arial" w:cs="Arial"/>
          <w:sz w:val="24"/>
          <w:szCs w:val="24"/>
        </w:rPr>
        <w:t xml:space="preserve"> plataforma de </w:t>
      </w:r>
      <w:r>
        <w:rPr>
          <w:rFonts w:ascii="Arial" w:hAnsi="Arial" w:cs="Arial"/>
          <w:sz w:val="24"/>
          <w:szCs w:val="24"/>
        </w:rPr>
        <w:t>valores empresariales,</w:t>
      </w:r>
      <w:r w:rsidR="00281225" w:rsidRPr="00E0045F">
        <w:rPr>
          <w:rFonts w:ascii="Arial" w:hAnsi="Arial" w:cs="Arial"/>
          <w:sz w:val="24"/>
          <w:szCs w:val="24"/>
        </w:rPr>
        <w:t xml:space="preserve"> </w:t>
      </w:r>
      <w:r w:rsidR="00281225">
        <w:rPr>
          <w:rFonts w:ascii="Arial" w:hAnsi="Arial" w:cs="Arial"/>
          <w:sz w:val="24"/>
          <w:szCs w:val="24"/>
        </w:rPr>
        <w:t>filosofía de calidad y servicio</w:t>
      </w:r>
      <w:r w:rsidR="00281225" w:rsidRPr="00E0045F">
        <w:rPr>
          <w:rFonts w:ascii="Arial" w:hAnsi="Arial" w:cs="Arial"/>
          <w:sz w:val="24"/>
          <w:szCs w:val="24"/>
        </w:rPr>
        <w:t xml:space="preserve"> impulsa</w:t>
      </w:r>
      <w:r>
        <w:rPr>
          <w:rFonts w:ascii="Arial" w:hAnsi="Arial" w:cs="Arial"/>
          <w:sz w:val="24"/>
          <w:szCs w:val="24"/>
        </w:rPr>
        <w:t>da</w:t>
      </w:r>
      <w:r w:rsidR="00281225" w:rsidRPr="00E0045F">
        <w:rPr>
          <w:rFonts w:ascii="Arial" w:hAnsi="Arial" w:cs="Arial"/>
          <w:sz w:val="24"/>
          <w:szCs w:val="24"/>
        </w:rPr>
        <w:t xml:space="preserve"> a interactuar con empr</w:t>
      </w:r>
      <w:r>
        <w:rPr>
          <w:rFonts w:ascii="Arial" w:hAnsi="Arial" w:cs="Arial"/>
          <w:sz w:val="24"/>
          <w:szCs w:val="24"/>
        </w:rPr>
        <w:t>esas de clase mundial para incursionar  en el lugar importante del</w:t>
      </w:r>
      <w:r w:rsidR="00281225" w:rsidRPr="00E0045F">
        <w:rPr>
          <w:rFonts w:ascii="Arial" w:hAnsi="Arial" w:cs="Arial"/>
          <w:sz w:val="24"/>
          <w:szCs w:val="24"/>
        </w:rPr>
        <w:t xml:space="preserve"> mercado globalizado</w:t>
      </w:r>
      <w:r>
        <w:rPr>
          <w:rFonts w:ascii="Arial" w:hAnsi="Arial" w:cs="Arial"/>
          <w:sz w:val="24"/>
          <w:szCs w:val="24"/>
        </w:rPr>
        <w:t xml:space="preserve"> de siglo actual</w:t>
      </w:r>
      <w:r w:rsidR="00281225" w:rsidRPr="00E0045F">
        <w:rPr>
          <w:rFonts w:ascii="Arial" w:hAnsi="Arial" w:cs="Arial"/>
          <w:sz w:val="24"/>
          <w:szCs w:val="24"/>
        </w:rPr>
        <w:t>.</w:t>
      </w:r>
    </w:p>
    <w:p w:rsidR="00C9651F" w:rsidRDefault="00C9651F" w:rsidP="00C9651F">
      <w:pPr>
        <w:spacing w:after="0" w:line="360" w:lineRule="auto"/>
        <w:ind w:firstLine="360"/>
        <w:jc w:val="both"/>
        <w:rPr>
          <w:rFonts w:ascii="Arial" w:hAnsi="Arial" w:cs="Arial"/>
          <w:sz w:val="24"/>
          <w:szCs w:val="24"/>
        </w:rPr>
      </w:pPr>
    </w:p>
    <w:p w:rsidR="006A20B4" w:rsidRDefault="00281225" w:rsidP="00C9651F">
      <w:pPr>
        <w:spacing w:after="0" w:line="360" w:lineRule="auto"/>
        <w:ind w:firstLine="360"/>
        <w:jc w:val="both"/>
        <w:rPr>
          <w:rFonts w:ascii="Arial" w:hAnsi="Arial" w:cs="Arial"/>
          <w:sz w:val="24"/>
          <w:szCs w:val="24"/>
        </w:rPr>
      </w:pPr>
      <w:r>
        <w:rPr>
          <w:rFonts w:ascii="Arial" w:hAnsi="Arial" w:cs="Arial"/>
          <w:sz w:val="24"/>
          <w:szCs w:val="24"/>
        </w:rPr>
        <w:t xml:space="preserve">Escapes Monterrey cuenta con 6 sucursales por todo México en los siguientes estados; </w:t>
      </w:r>
      <w:r w:rsidR="000A0BBE">
        <w:rPr>
          <w:rFonts w:ascii="Arial" w:hAnsi="Arial" w:cs="Arial"/>
          <w:sz w:val="24"/>
          <w:szCs w:val="24"/>
        </w:rPr>
        <w:t xml:space="preserve">Hermosillos, </w:t>
      </w:r>
      <w:r>
        <w:rPr>
          <w:rFonts w:ascii="Arial" w:hAnsi="Arial" w:cs="Arial"/>
          <w:sz w:val="24"/>
          <w:szCs w:val="24"/>
        </w:rPr>
        <w:t>Mér</w:t>
      </w:r>
      <w:r w:rsidR="000A0BBE">
        <w:rPr>
          <w:rFonts w:ascii="Arial" w:hAnsi="Arial" w:cs="Arial"/>
          <w:sz w:val="24"/>
          <w:szCs w:val="24"/>
        </w:rPr>
        <w:t>ida, Veracruz, Oaxaca y M</w:t>
      </w:r>
      <w:r>
        <w:rPr>
          <w:rFonts w:ascii="Arial" w:hAnsi="Arial" w:cs="Arial"/>
          <w:sz w:val="24"/>
          <w:szCs w:val="24"/>
        </w:rPr>
        <w:t>onterrey.</w:t>
      </w:r>
    </w:p>
    <w:p w:rsidR="00C9651F" w:rsidRDefault="00C9651F" w:rsidP="008B6C82">
      <w:pPr>
        <w:spacing w:line="360" w:lineRule="auto"/>
        <w:ind w:firstLine="360"/>
        <w:jc w:val="both"/>
        <w:rPr>
          <w:rFonts w:ascii="Arial" w:hAnsi="Arial" w:cs="Arial"/>
          <w:sz w:val="24"/>
          <w:szCs w:val="24"/>
        </w:rPr>
      </w:pPr>
    </w:p>
    <w:p w:rsidR="004E6496" w:rsidRDefault="000A0BBE" w:rsidP="008B6C82">
      <w:pPr>
        <w:spacing w:line="360" w:lineRule="auto"/>
        <w:ind w:firstLine="360"/>
        <w:jc w:val="both"/>
        <w:rPr>
          <w:rFonts w:ascii="Arial" w:hAnsi="Arial" w:cs="Arial"/>
          <w:sz w:val="24"/>
          <w:szCs w:val="24"/>
        </w:rPr>
      </w:pPr>
      <w:r>
        <w:rPr>
          <w:rFonts w:ascii="Arial" w:hAnsi="Arial" w:cs="Arial"/>
          <w:sz w:val="24"/>
          <w:szCs w:val="24"/>
        </w:rPr>
        <w:t xml:space="preserve">La empresa comprende en </w:t>
      </w:r>
      <w:r w:rsidR="001E2C26">
        <w:rPr>
          <w:rFonts w:ascii="Arial" w:hAnsi="Arial" w:cs="Arial"/>
          <w:sz w:val="24"/>
          <w:szCs w:val="24"/>
        </w:rPr>
        <w:t>la fabricación</w:t>
      </w:r>
      <w:r>
        <w:rPr>
          <w:rFonts w:ascii="Arial" w:hAnsi="Arial" w:cs="Arial"/>
          <w:sz w:val="24"/>
          <w:szCs w:val="24"/>
        </w:rPr>
        <w:t>;</w:t>
      </w:r>
      <w:r w:rsidR="001E2C26">
        <w:rPr>
          <w:rFonts w:ascii="Arial" w:hAnsi="Arial" w:cs="Arial"/>
          <w:sz w:val="24"/>
          <w:szCs w:val="24"/>
        </w:rPr>
        <w:t xml:space="preserve"> línea de mofles clásicos, depo</w:t>
      </w:r>
      <w:r>
        <w:rPr>
          <w:rFonts w:ascii="Arial" w:hAnsi="Arial" w:cs="Arial"/>
          <w:sz w:val="24"/>
          <w:szCs w:val="24"/>
        </w:rPr>
        <w:t xml:space="preserve">rtivos y línea pesada y </w:t>
      </w:r>
      <w:r w:rsidR="001E2C26">
        <w:rPr>
          <w:rFonts w:ascii="Arial" w:hAnsi="Arial" w:cs="Arial"/>
          <w:sz w:val="24"/>
          <w:szCs w:val="24"/>
        </w:rPr>
        <w:t>accesorios de refacciones automotrices.</w:t>
      </w:r>
    </w:p>
    <w:p w:rsidR="000A0BBE" w:rsidRDefault="000A0BBE" w:rsidP="008B6C82">
      <w:pPr>
        <w:spacing w:line="360" w:lineRule="auto"/>
        <w:ind w:firstLine="360"/>
        <w:jc w:val="both"/>
        <w:rPr>
          <w:rFonts w:ascii="Arial" w:hAnsi="Arial" w:cs="Arial"/>
          <w:sz w:val="24"/>
          <w:szCs w:val="24"/>
        </w:rPr>
      </w:pPr>
    </w:p>
    <w:p w:rsidR="006A20B4" w:rsidRDefault="006A20B4" w:rsidP="00284DDB">
      <w:pPr>
        <w:pStyle w:val="Prrafodelista"/>
        <w:numPr>
          <w:ilvl w:val="1"/>
          <w:numId w:val="3"/>
        </w:numPr>
        <w:spacing w:after="0" w:line="360" w:lineRule="auto"/>
        <w:jc w:val="both"/>
        <w:rPr>
          <w:rFonts w:ascii="Arial" w:hAnsi="Arial" w:cs="Arial"/>
          <w:b/>
          <w:color w:val="0D0D0D"/>
          <w:sz w:val="24"/>
          <w:szCs w:val="24"/>
        </w:rPr>
      </w:pPr>
      <w:r>
        <w:rPr>
          <w:rFonts w:ascii="Arial" w:hAnsi="Arial" w:cs="Arial"/>
          <w:b/>
          <w:color w:val="0D0D0D"/>
          <w:sz w:val="24"/>
          <w:szCs w:val="24"/>
        </w:rPr>
        <w:lastRenderedPageBreak/>
        <w:t xml:space="preserve"> </w:t>
      </w:r>
      <w:r w:rsidR="003F7244">
        <w:rPr>
          <w:rFonts w:ascii="Arial" w:hAnsi="Arial" w:cs="Arial"/>
          <w:b/>
          <w:color w:val="0D0D0D"/>
          <w:sz w:val="24"/>
          <w:szCs w:val="24"/>
        </w:rPr>
        <w:t>Localización Actual de la E</w:t>
      </w:r>
      <w:r w:rsidR="00281225" w:rsidRPr="006A20B4">
        <w:rPr>
          <w:rFonts w:ascii="Arial" w:hAnsi="Arial" w:cs="Arial"/>
          <w:b/>
          <w:color w:val="0D0D0D"/>
          <w:sz w:val="24"/>
          <w:szCs w:val="24"/>
        </w:rPr>
        <w:t>mpresa</w:t>
      </w:r>
    </w:p>
    <w:p w:rsidR="006E0A0E" w:rsidRDefault="006E0A0E" w:rsidP="008D3AAA">
      <w:pPr>
        <w:spacing w:after="0" w:line="360" w:lineRule="auto"/>
        <w:jc w:val="both"/>
        <w:rPr>
          <w:rFonts w:ascii="Arial" w:eastAsia="Calibri" w:hAnsi="Arial" w:cs="Arial"/>
          <w:b/>
          <w:color w:val="0D0D0D"/>
          <w:sz w:val="24"/>
          <w:szCs w:val="24"/>
        </w:rPr>
      </w:pPr>
    </w:p>
    <w:p w:rsidR="006E0A0E" w:rsidRDefault="006E0A0E" w:rsidP="008D3AAA">
      <w:pPr>
        <w:spacing w:after="0" w:line="360" w:lineRule="auto"/>
        <w:jc w:val="both"/>
        <w:rPr>
          <w:rFonts w:ascii="Arial" w:eastAsia="Calibri" w:hAnsi="Arial" w:cs="Arial"/>
          <w:b/>
          <w:color w:val="0D0D0D"/>
          <w:sz w:val="24"/>
          <w:szCs w:val="24"/>
        </w:rPr>
      </w:pPr>
    </w:p>
    <w:p w:rsidR="00AC369F" w:rsidRDefault="003F7244" w:rsidP="00284DDB">
      <w:pPr>
        <w:pStyle w:val="Prrafodelista"/>
        <w:numPr>
          <w:ilvl w:val="2"/>
          <w:numId w:val="3"/>
        </w:numPr>
        <w:spacing w:after="0" w:line="360" w:lineRule="auto"/>
        <w:jc w:val="both"/>
        <w:rPr>
          <w:rFonts w:ascii="Arial" w:hAnsi="Arial" w:cs="Arial"/>
          <w:b/>
          <w:color w:val="0D0D0D"/>
          <w:sz w:val="24"/>
          <w:szCs w:val="24"/>
        </w:rPr>
      </w:pPr>
      <w:r>
        <w:rPr>
          <w:rFonts w:ascii="Arial" w:hAnsi="Arial" w:cs="Arial"/>
          <w:b/>
          <w:color w:val="0D0D0D"/>
          <w:sz w:val="24"/>
          <w:szCs w:val="24"/>
        </w:rPr>
        <w:t>Ubicación G</w:t>
      </w:r>
      <w:r w:rsidR="00AC369F" w:rsidRPr="006A20B4">
        <w:rPr>
          <w:rFonts w:ascii="Arial" w:hAnsi="Arial" w:cs="Arial"/>
          <w:b/>
          <w:color w:val="0D0D0D"/>
          <w:sz w:val="24"/>
          <w:szCs w:val="24"/>
        </w:rPr>
        <w:t>eográfica</w:t>
      </w:r>
    </w:p>
    <w:p w:rsidR="00FB3582" w:rsidRDefault="00FB3582" w:rsidP="00FB3582">
      <w:pPr>
        <w:pStyle w:val="Prrafodelista"/>
        <w:spacing w:after="0" w:line="360" w:lineRule="auto"/>
        <w:jc w:val="both"/>
        <w:rPr>
          <w:rFonts w:ascii="Arial" w:hAnsi="Arial" w:cs="Arial"/>
          <w:b/>
          <w:color w:val="0D0D0D"/>
          <w:sz w:val="24"/>
          <w:szCs w:val="24"/>
        </w:rPr>
      </w:pPr>
    </w:p>
    <w:p w:rsidR="00520ACF" w:rsidRPr="00520ACF" w:rsidRDefault="0062702B" w:rsidP="00FB3582">
      <w:pPr>
        <w:pStyle w:val="Prrafodelista1"/>
        <w:spacing w:after="0" w:line="360" w:lineRule="auto"/>
        <w:ind w:left="0" w:firstLine="360"/>
        <w:jc w:val="both"/>
        <w:rPr>
          <w:rFonts w:ascii="Arial" w:hAnsi="Arial" w:cs="Arial"/>
          <w:color w:val="0D0D0D"/>
          <w:sz w:val="24"/>
          <w:szCs w:val="24"/>
        </w:rPr>
      </w:pPr>
      <w:r w:rsidRPr="0062702B">
        <w:rPr>
          <w:noProof/>
          <w:lang w:val="es-ES" w:eastAsia="es-ES"/>
        </w:rPr>
        <w:pict>
          <v:rect id="_x0000_s1038" style="position:absolute;left:0;text-align:left;margin-left:210.75pt;margin-top:48.75pt;width:214.65pt;height:261.9pt;z-index:251655168" strokeweight="2.25pt"/>
        </w:pict>
      </w:r>
      <w:r w:rsidR="00282246">
        <w:rPr>
          <w:noProof/>
          <w:lang w:eastAsia="es-MX"/>
        </w:rPr>
        <w:drawing>
          <wp:anchor distT="0" distB="0" distL="114300" distR="114300" simplePos="0" relativeHeight="251654144" behindDoc="1" locked="0" layoutInCell="1" allowOverlap="1">
            <wp:simplePos x="0" y="0"/>
            <wp:positionH relativeFrom="column">
              <wp:posOffset>43815</wp:posOffset>
            </wp:positionH>
            <wp:positionV relativeFrom="paragraph">
              <wp:posOffset>638175</wp:posOffset>
            </wp:positionV>
            <wp:extent cx="2543175" cy="3300095"/>
            <wp:effectExtent l="57150" t="38100" r="47625" b="14605"/>
            <wp:wrapTopAndBottom/>
            <wp:docPr id="16" name="Imagen 9" descr="nueva_plan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nueva_planta"/>
                    <pic:cNvPicPr>
                      <a:picLocks noChangeAspect="1" noChangeArrowheads="1"/>
                    </pic:cNvPicPr>
                  </pic:nvPicPr>
                  <pic:blipFill>
                    <a:blip r:embed="rId21" cstate="print"/>
                    <a:srcRect/>
                    <a:stretch>
                      <a:fillRect/>
                    </a:stretch>
                  </pic:blipFill>
                  <pic:spPr bwMode="auto">
                    <a:xfrm>
                      <a:off x="0" y="0"/>
                      <a:ext cx="2543175" cy="3300095"/>
                    </a:xfrm>
                    <a:prstGeom prst="rect">
                      <a:avLst/>
                    </a:prstGeom>
                    <a:noFill/>
                    <a:ln w="38100">
                      <a:solidFill>
                        <a:srgbClr val="000000"/>
                      </a:solidFill>
                      <a:miter lim="800000"/>
                      <a:headEnd/>
                      <a:tailEnd/>
                    </a:ln>
                  </pic:spPr>
                </pic:pic>
              </a:graphicData>
            </a:graphic>
          </wp:anchor>
        </w:drawing>
      </w:r>
      <w:r w:rsidRPr="0062702B">
        <w:rPr>
          <w:noProof/>
          <w:lang w:val="es-ES" w:eastAsia="es-ES"/>
        </w:rPr>
        <w:pict>
          <v:shape id="_x0000_s1036" type="#_x0000_t202" style="position:absolute;left:0;text-align:left;margin-left:221.6pt;margin-top:66.7pt;width:18.2pt;height:238.3pt;z-index:251658240;mso-position-horizontal-relative:text;mso-position-vertical-relative:text" stroked="f">
            <v:textbox style="mso-next-textbox:#_x0000_s1036">
              <w:txbxContent>
                <w:p w:rsidR="00740E26" w:rsidRPr="00C916A4" w:rsidRDefault="00740E26">
                  <w:pPr>
                    <w:rPr>
                      <w:rFonts w:ascii="Arial" w:hAnsi="Arial" w:cs="Arial"/>
                      <w:sz w:val="18"/>
                      <w:szCs w:val="18"/>
                      <w:lang w:val="es-ES"/>
                    </w:rPr>
                  </w:pPr>
                  <w:r w:rsidRPr="00C916A4">
                    <w:rPr>
                      <w:rFonts w:ascii="Arial" w:hAnsi="Arial" w:cs="Arial"/>
                      <w:sz w:val="18"/>
                      <w:szCs w:val="18"/>
                      <w:lang w:val="es-ES"/>
                    </w:rPr>
                    <w:t>Calle Internacional</w:t>
                  </w:r>
                </w:p>
              </w:txbxContent>
            </v:textbox>
          </v:shape>
        </w:pict>
      </w:r>
      <w:r w:rsidRPr="0062702B">
        <w:rPr>
          <w:noProof/>
          <w:lang w:val="es-ES" w:eastAsia="es-ES"/>
        </w:rPr>
        <w:pict>
          <v:rect id="_x0000_s1037" style="position:absolute;left:0;text-align:left;margin-left:248.4pt;margin-top:105.15pt;width:138.85pt;height:151.75pt;z-index:251656192;mso-position-horizontal-relative:text;mso-position-vertical-relative:text" fillcolor="#92cddc" strokecolor="#92cddc" strokeweight="1pt">
            <v:fill color2="#daeef3" angle="-45" focus="-50%" type="gradient"/>
            <v:shadow on="t" type="perspective" color="#205867" opacity=".5" offset="1pt" offset2="-3pt"/>
          </v:rect>
        </w:pict>
      </w:r>
      <w:r w:rsidRPr="0062702B">
        <w:rPr>
          <w:noProof/>
          <w:lang w:val="es-ES" w:eastAsia="es-ES"/>
        </w:rPr>
        <w:pict>
          <v:shape id="_x0000_s1035" type="#_x0000_t202" style="position:absolute;left:0;text-align:left;margin-left:395.75pt;margin-top:54.35pt;width:19.7pt;height:256.3pt;z-index:251659264;mso-position-horizontal-relative:text;mso-position-vertical-relative:text" stroked="f">
            <v:textbox style="mso-next-textbox:#_x0000_s1035">
              <w:txbxContent>
                <w:p w:rsidR="00740E26" w:rsidRPr="00C916A4" w:rsidRDefault="00740E26" w:rsidP="00C916A4">
                  <w:pPr>
                    <w:rPr>
                      <w:rFonts w:ascii="Arial" w:hAnsi="Arial" w:cs="Arial"/>
                      <w:sz w:val="16"/>
                      <w:szCs w:val="16"/>
                      <w:lang w:val="es-ES"/>
                    </w:rPr>
                  </w:pPr>
                  <w:r>
                    <w:rPr>
                      <w:rFonts w:ascii="Arial" w:hAnsi="Arial" w:cs="Arial"/>
                      <w:sz w:val="16"/>
                      <w:szCs w:val="16"/>
                      <w:lang w:val="es-ES"/>
                    </w:rPr>
                    <w:t>Av.</w:t>
                  </w:r>
                </w:p>
                <w:p w:rsidR="00740E26" w:rsidRPr="00C916A4" w:rsidRDefault="00740E26" w:rsidP="00C916A4">
                  <w:pPr>
                    <w:rPr>
                      <w:rFonts w:ascii="Arial" w:hAnsi="Arial" w:cs="Arial"/>
                      <w:sz w:val="16"/>
                      <w:szCs w:val="16"/>
                      <w:lang w:val="es-ES"/>
                    </w:rPr>
                  </w:pPr>
                  <w:r w:rsidRPr="00C916A4">
                    <w:rPr>
                      <w:rFonts w:ascii="Arial" w:hAnsi="Arial" w:cs="Arial"/>
                      <w:sz w:val="16"/>
                      <w:szCs w:val="16"/>
                      <w:lang w:val="es-ES"/>
                    </w:rPr>
                    <w:t xml:space="preserve">Luis Donaldo </w:t>
                  </w:r>
                </w:p>
                <w:p w:rsidR="00740E26" w:rsidRPr="00C916A4" w:rsidRDefault="00740E26" w:rsidP="00C916A4">
                  <w:pPr>
                    <w:rPr>
                      <w:rFonts w:ascii="Arial" w:hAnsi="Arial" w:cs="Arial"/>
                      <w:sz w:val="16"/>
                      <w:szCs w:val="16"/>
                      <w:lang w:val="es-ES"/>
                    </w:rPr>
                  </w:pPr>
                  <w:r>
                    <w:rPr>
                      <w:rFonts w:ascii="Arial" w:hAnsi="Arial" w:cs="Arial"/>
                      <w:sz w:val="16"/>
                      <w:szCs w:val="16"/>
                      <w:lang w:val="es-ES"/>
                    </w:rPr>
                    <w:t>C</w:t>
                  </w:r>
                  <w:r w:rsidRPr="00C916A4">
                    <w:rPr>
                      <w:rFonts w:ascii="Arial" w:hAnsi="Arial" w:cs="Arial"/>
                      <w:sz w:val="16"/>
                      <w:szCs w:val="16"/>
                      <w:lang w:val="es-ES"/>
                    </w:rPr>
                    <w:t>olosio</w:t>
                  </w:r>
                </w:p>
              </w:txbxContent>
            </v:textbox>
          </v:shape>
        </w:pict>
      </w:r>
      <w:r w:rsidR="00520ACF" w:rsidRPr="00520ACF">
        <w:rPr>
          <w:rFonts w:ascii="Arial" w:hAnsi="Arial" w:cs="Arial"/>
          <w:color w:val="0D0D0D"/>
          <w:sz w:val="24"/>
          <w:szCs w:val="24"/>
        </w:rPr>
        <w:t xml:space="preserve">En </w:t>
      </w:r>
      <w:r w:rsidR="006A20B4">
        <w:rPr>
          <w:rFonts w:ascii="Arial" w:hAnsi="Arial" w:cs="Arial"/>
          <w:color w:val="0D0D0D"/>
          <w:sz w:val="24"/>
          <w:szCs w:val="24"/>
        </w:rPr>
        <w:t xml:space="preserve">la </w:t>
      </w:r>
      <w:r w:rsidR="006A20B4" w:rsidRPr="006A20B4">
        <w:rPr>
          <w:rFonts w:ascii="Arial" w:hAnsi="Arial" w:cs="Arial"/>
          <w:b/>
          <w:color w:val="0D0D0D"/>
          <w:sz w:val="24"/>
          <w:szCs w:val="24"/>
        </w:rPr>
        <w:t>F</w:t>
      </w:r>
      <w:r w:rsidR="00520ACF" w:rsidRPr="006A20B4">
        <w:rPr>
          <w:rFonts w:ascii="Arial" w:hAnsi="Arial" w:cs="Arial"/>
          <w:b/>
          <w:color w:val="0D0D0D"/>
          <w:sz w:val="24"/>
          <w:szCs w:val="24"/>
        </w:rPr>
        <w:t>igura 2.1</w:t>
      </w:r>
      <w:r w:rsidR="00520ACF" w:rsidRPr="00520ACF">
        <w:rPr>
          <w:rFonts w:ascii="Arial" w:hAnsi="Arial" w:cs="Arial"/>
          <w:color w:val="0D0D0D"/>
          <w:sz w:val="24"/>
          <w:szCs w:val="24"/>
        </w:rPr>
        <w:t xml:space="preserve"> se </w:t>
      </w:r>
      <w:r w:rsidR="000A0BBE" w:rsidRPr="00520ACF">
        <w:rPr>
          <w:rFonts w:ascii="Arial" w:hAnsi="Arial" w:cs="Arial"/>
          <w:color w:val="0D0D0D"/>
          <w:sz w:val="24"/>
          <w:szCs w:val="24"/>
        </w:rPr>
        <w:t>exhibe</w:t>
      </w:r>
      <w:r w:rsidR="00520ACF" w:rsidRPr="00520ACF">
        <w:rPr>
          <w:rFonts w:ascii="Arial" w:hAnsi="Arial" w:cs="Arial"/>
          <w:color w:val="0D0D0D"/>
          <w:sz w:val="24"/>
          <w:szCs w:val="24"/>
        </w:rPr>
        <w:t xml:space="preserve"> el croquis de la localización de la empresa Escapes Monterrey S.A. de C</w:t>
      </w:r>
      <w:r w:rsidR="000A0BBE">
        <w:rPr>
          <w:rFonts w:ascii="Arial" w:hAnsi="Arial" w:cs="Arial"/>
          <w:color w:val="0D0D0D"/>
          <w:sz w:val="24"/>
          <w:szCs w:val="24"/>
        </w:rPr>
        <w:t>.</w:t>
      </w:r>
      <w:r w:rsidR="00520ACF" w:rsidRPr="00520ACF">
        <w:rPr>
          <w:rFonts w:ascii="Arial" w:hAnsi="Arial" w:cs="Arial"/>
          <w:color w:val="0D0D0D"/>
          <w:sz w:val="24"/>
          <w:szCs w:val="24"/>
        </w:rPr>
        <w:t>V</w:t>
      </w:r>
      <w:r w:rsidR="000A0BBE">
        <w:rPr>
          <w:rFonts w:ascii="Arial" w:hAnsi="Arial" w:cs="Arial"/>
          <w:color w:val="0D0D0D"/>
          <w:sz w:val="24"/>
          <w:szCs w:val="24"/>
        </w:rPr>
        <w:t>.</w:t>
      </w:r>
      <w:r w:rsidR="00520ACF" w:rsidRPr="00520ACF">
        <w:rPr>
          <w:rFonts w:ascii="Arial" w:hAnsi="Arial" w:cs="Arial"/>
          <w:color w:val="0D0D0D"/>
          <w:sz w:val="24"/>
          <w:szCs w:val="24"/>
        </w:rPr>
        <w:t xml:space="preserve">. </w:t>
      </w:r>
    </w:p>
    <w:p w:rsidR="00AC369F" w:rsidRPr="00594F15" w:rsidRDefault="0062702B" w:rsidP="002A66CC">
      <w:pPr>
        <w:pStyle w:val="Epgrafe"/>
        <w:spacing w:after="0"/>
        <w:jc w:val="center"/>
        <w:rPr>
          <w:rFonts w:ascii="Arial" w:hAnsi="Arial" w:cs="Arial"/>
          <w:color w:val="0D0D0D"/>
          <w:sz w:val="20"/>
          <w:szCs w:val="20"/>
        </w:rPr>
      </w:pPr>
      <w:r w:rsidRPr="0062702B">
        <w:rPr>
          <w:b w:val="0"/>
          <w:noProof/>
          <w:color w:val="auto"/>
          <w:sz w:val="20"/>
          <w:szCs w:val="20"/>
          <w:lang w:val="es-ES" w:eastAsia="es-ES"/>
        </w:rPr>
        <w:pict>
          <v:roundrect id="_x0000_s1140" style="position:absolute;left:0;text-align:left;margin-left:258.5pt;margin-top:163.6pt;width:124.3pt;height:42.85pt;z-index:251722752" arcsize="10923f" fillcolor="#d99594" strokecolor="#c0504d" strokeweight="1pt">
            <v:fill color2="#c0504d" focus="50%" type="gradient"/>
            <v:shadow on="t" type="perspective" color="#622423" offset="1pt" offset2="-3pt"/>
            <v:textbox style="mso-next-textbox:#_x0000_s1140">
              <w:txbxContent>
                <w:p w:rsidR="00740E26" w:rsidRPr="003343B5" w:rsidRDefault="00740E26" w:rsidP="00391202">
                  <w:pPr>
                    <w:spacing w:after="0" w:line="240" w:lineRule="auto"/>
                    <w:jc w:val="center"/>
                    <w:rPr>
                      <w:sz w:val="20"/>
                      <w:szCs w:val="20"/>
                      <w:lang w:val="pt-BR"/>
                    </w:rPr>
                  </w:pPr>
                  <w:r w:rsidRPr="003343B5">
                    <w:rPr>
                      <w:sz w:val="20"/>
                      <w:szCs w:val="20"/>
                      <w:lang w:val="pt-BR"/>
                    </w:rPr>
                    <w:t xml:space="preserve">Escapes Monterrey </w:t>
                  </w:r>
                </w:p>
                <w:p w:rsidR="00740E26" w:rsidRPr="003343B5" w:rsidRDefault="00740E26" w:rsidP="00391202">
                  <w:pPr>
                    <w:spacing w:after="0" w:line="240" w:lineRule="auto"/>
                    <w:jc w:val="center"/>
                    <w:rPr>
                      <w:sz w:val="20"/>
                      <w:szCs w:val="20"/>
                      <w:lang w:val="pt-BR"/>
                    </w:rPr>
                  </w:pPr>
                  <w:r w:rsidRPr="003343B5">
                    <w:rPr>
                      <w:sz w:val="20"/>
                      <w:szCs w:val="20"/>
                      <w:lang w:val="pt-BR"/>
                    </w:rPr>
                    <w:t>S.A de CV.</w:t>
                  </w:r>
                </w:p>
              </w:txbxContent>
            </v:textbox>
          </v:roundrect>
        </w:pict>
      </w:r>
      <w:r w:rsidRPr="0062702B">
        <w:rPr>
          <w:b w:val="0"/>
          <w:noProof/>
          <w:color w:val="auto"/>
          <w:sz w:val="20"/>
          <w:szCs w:val="20"/>
          <w:lang w:val="es-ES" w:eastAsia="es-ES"/>
        </w:rPr>
        <w:pict>
          <v:roundrect id="_x0000_s1040" style="position:absolute;left:0;text-align:left;margin-left:258.5pt;margin-top:163.6pt;width:124.3pt;height:42.85pt;z-index:251657216" arcsize="10923f" fillcolor="#d99594" strokecolor="#c0504d" strokeweight="1pt">
            <v:fill color2="#c0504d" focus="50%" type="gradient"/>
            <v:shadow on="t" type="perspective" color="#622423" offset="1pt" offset2="-3pt"/>
            <v:textbox style="mso-next-textbox:#_x0000_s1040">
              <w:txbxContent>
                <w:p w:rsidR="00740E26" w:rsidRPr="003343B5" w:rsidRDefault="00740E26" w:rsidP="00391202">
                  <w:pPr>
                    <w:spacing w:after="0" w:line="240" w:lineRule="auto"/>
                    <w:jc w:val="center"/>
                    <w:rPr>
                      <w:sz w:val="20"/>
                      <w:szCs w:val="20"/>
                      <w:lang w:val="pt-BR"/>
                    </w:rPr>
                  </w:pPr>
                  <w:r w:rsidRPr="003343B5">
                    <w:rPr>
                      <w:sz w:val="20"/>
                      <w:szCs w:val="20"/>
                      <w:lang w:val="pt-BR"/>
                    </w:rPr>
                    <w:t xml:space="preserve">Escapes Monterrey </w:t>
                  </w:r>
                </w:p>
                <w:p w:rsidR="00740E26" w:rsidRPr="003343B5" w:rsidRDefault="00740E26" w:rsidP="00391202">
                  <w:pPr>
                    <w:spacing w:after="0" w:line="240" w:lineRule="auto"/>
                    <w:jc w:val="center"/>
                    <w:rPr>
                      <w:sz w:val="20"/>
                      <w:szCs w:val="20"/>
                      <w:lang w:val="pt-BR"/>
                    </w:rPr>
                  </w:pPr>
                  <w:r w:rsidRPr="003343B5">
                    <w:rPr>
                      <w:sz w:val="20"/>
                      <w:szCs w:val="20"/>
                      <w:lang w:val="pt-BR"/>
                    </w:rPr>
                    <w:t>S.A de CV.</w:t>
                  </w:r>
                </w:p>
              </w:txbxContent>
            </v:textbox>
          </v:roundrect>
        </w:pict>
      </w:r>
      <w:r w:rsidR="008A0B0F" w:rsidRPr="00594F15">
        <w:rPr>
          <w:rFonts w:ascii="Arial" w:hAnsi="Arial" w:cs="Arial"/>
          <w:color w:val="0D0D0D"/>
          <w:sz w:val="20"/>
          <w:szCs w:val="20"/>
        </w:rPr>
        <w:t>Figura</w:t>
      </w:r>
      <w:r w:rsidR="00AC369F" w:rsidRPr="00594F15">
        <w:rPr>
          <w:rFonts w:ascii="Arial" w:hAnsi="Arial" w:cs="Arial"/>
          <w:color w:val="0D0D0D"/>
          <w:sz w:val="20"/>
          <w:szCs w:val="20"/>
        </w:rPr>
        <w:t xml:space="preserve"> </w:t>
      </w:r>
      <w:r w:rsidR="004F49B8" w:rsidRPr="00594F15">
        <w:rPr>
          <w:rFonts w:ascii="Arial" w:hAnsi="Arial" w:cs="Arial"/>
          <w:color w:val="0D0D0D"/>
          <w:sz w:val="20"/>
          <w:szCs w:val="20"/>
        </w:rPr>
        <w:t>2.</w:t>
      </w:r>
      <w:r w:rsidR="00AC369F" w:rsidRPr="00594F15">
        <w:rPr>
          <w:rFonts w:ascii="Arial" w:hAnsi="Arial" w:cs="Arial"/>
          <w:color w:val="0D0D0D"/>
          <w:sz w:val="20"/>
          <w:szCs w:val="20"/>
        </w:rPr>
        <w:t>1</w:t>
      </w:r>
      <w:r w:rsidR="00520ACF" w:rsidRPr="00594F15">
        <w:rPr>
          <w:rFonts w:ascii="Arial" w:hAnsi="Arial" w:cs="Arial"/>
          <w:color w:val="0D0D0D"/>
          <w:sz w:val="20"/>
          <w:szCs w:val="20"/>
        </w:rPr>
        <w:t xml:space="preserve"> </w:t>
      </w:r>
      <w:r w:rsidR="00AC369F" w:rsidRPr="00594F15">
        <w:rPr>
          <w:rFonts w:ascii="Arial" w:hAnsi="Arial" w:cs="Arial"/>
          <w:color w:val="0D0D0D"/>
          <w:sz w:val="20"/>
          <w:szCs w:val="20"/>
        </w:rPr>
        <w:t xml:space="preserve"> </w:t>
      </w:r>
      <w:r w:rsidR="00AC369F" w:rsidRPr="00594F15">
        <w:rPr>
          <w:rFonts w:ascii="Arial" w:hAnsi="Arial" w:cs="Arial"/>
          <w:b w:val="0"/>
          <w:color w:val="0D0D0D"/>
          <w:sz w:val="20"/>
          <w:szCs w:val="20"/>
        </w:rPr>
        <w:t xml:space="preserve">Ubicación </w:t>
      </w:r>
      <w:r w:rsidR="003F7244" w:rsidRPr="00594F15">
        <w:rPr>
          <w:rFonts w:ascii="Arial" w:hAnsi="Arial" w:cs="Arial"/>
          <w:b w:val="0"/>
          <w:color w:val="0D0D0D"/>
          <w:sz w:val="20"/>
          <w:szCs w:val="20"/>
        </w:rPr>
        <w:t>G</w:t>
      </w:r>
      <w:r w:rsidR="00AC369F" w:rsidRPr="00594F15">
        <w:rPr>
          <w:rFonts w:ascii="Arial" w:hAnsi="Arial" w:cs="Arial"/>
          <w:b w:val="0"/>
          <w:color w:val="0D0D0D"/>
          <w:sz w:val="20"/>
          <w:szCs w:val="20"/>
        </w:rPr>
        <w:t>eográfica</w:t>
      </w:r>
      <w:r w:rsidR="00444241" w:rsidRPr="00594F15">
        <w:rPr>
          <w:rFonts w:ascii="Arial" w:hAnsi="Arial" w:cs="Arial"/>
          <w:b w:val="0"/>
          <w:color w:val="0D0D0D"/>
          <w:sz w:val="20"/>
          <w:szCs w:val="20"/>
        </w:rPr>
        <w:t xml:space="preserve"> de la E</w:t>
      </w:r>
      <w:r w:rsidR="005D02AA" w:rsidRPr="00594F15">
        <w:rPr>
          <w:rFonts w:ascii="Arial" w:hAnsi="Arial" w:cs="Arial"/>
          <w:b w:val="0"/>
          <w:color w:val="0D0D0D"/>
          <w:sz w:val="20"/>
          <w:szCs w:val="20"/>
        </w:rPr>
        <w:t xml:space="preserve">mpresa Escapes </w:t>
      </w:r>
      <w:r w:rsidR="00137888" w:rsidRPr="00594F15">
        <w:rPr>
          <w:rFonts w:ascii="Arial" w:hAnsi="Arial" w:cs="Arial"/>
          <w:b w:val="0"/>
          <w:color w:val="0D0D0D"/>
          <w:sz w:val="20"/>
          <w:szCs w:val="20"/>
        </w:rPr>
        <w:t>Monterrey</w:t>
      </w:r>
    </w:p>
    <w:p w:rsidR="00AC369F" w:rsidRPr="002A66CC" w:rsidRDefault="002A66CC" w:rsidP="002A66CC">
      <w:pPr>
        <w:pStyle w:val="Prrafodelista1"/>
        <w:spacing w:after="0" w:line="360" w:lineRule="auto"/>
        <w:ind w:left="360"/>
        <w:jc w:val="center"/>
        <w:rPr>
          <w:rFonts w:ascii="Arial" w:hAnsi="Arial" w:cs="Arial"/>
          <w:b/>
          <w:color w:val="0D0D0D"/>
          <w:sz w:val="20"/>
          <w:szCs w:val="20"/>
        </w:rPr>
      </w:pPr>
      <w:r w:rsidRPr="002A66CC">
        <w:rPr>
          <w:rFonts w:ascii="Arial" w:hAnsi="Arial" w:cs="Arial"/>
          <w:color w:val="0D0D0D"/>
          <w:sz w:val="20"/>
          <w:szCs w:val="20"/>
        </w:rPr>
        <w:t>(</w:t>
      </w:r>
      <w:r w:rsidR="00595606">
        <w:rPr>
          <w:rFonts w:ascii="Arial" w:hAnsi="Arial" w:cs="Arial"/>
          <w:color w:val="0D0D0D"/>
          <w:sz w:val="20"/>
          <w:szCs w:val="20"/>
        </w:rPr>
        <w:t>Fuente:</w:t>
      </w:r>
      <w:r w:rsidRPr="002A66CC">
        <w:rPr>
          <w:rFonts w:ascii="Arial" w:hAnsi="Arial" w:cs="Arial"/>
          <w:b/>
          <w:color w:val="0D0D0D"/>
          <w:sz w:val="20"/>
          <w:szCs w:val="20"/>
        </w:rPr>
        <w:t xml:space="preserve"> </w:t>
      </w:r>
      <w:r w:rsidRPr="002A66CC">
        <w:rPr>
          <w:rFonts w:ascii="Arial" w:hAnsi="Arial" w:cs="Arial"/>
          <w:color w:val="0D0D0D"/>
          <w:sz w:val="20"/>
          <w:szCs w:val="20"/>
        </w:rPr>
        <w:t>Elaboración propia)</w:t>
      </w:r>
    </w:p>
    <w:tbl>
      <w:tblPr>
        <w:tblW w:w="10387" w:type="dxa"/>
        <w:tblLayout w:type="fixed"/>
        <w:tblCellMar>
          <w:left w:w="70" w:type="dxa"/>
          <w:right w:w="70" w:type="dxa"/>
        </w:tblCellMar>
        <w:tblLook w:val="0000"/>
      </w:tblPr>
      <w:tblGrid>
        <w:gridCol w:w="4087"/>
        <w:gridCol w:w="6300"/>
      </w:tblGrid>
      <w:tr w:rsidR="00AC369F" w:rsidRPr="00520ACF">
        <w:trPr>
          <w:trHeight w:val="354"/>
        </w:trPr>
        <w:tc>
          <w:tcPr>
            <w:tcW w:w="4087" w:type="dxa"/>
            <w:vAlign w:val="center"/>
          </w:tcPr>
          <w:p w:rsidR="00AC369F" w:rsidRPr="00FB6203" w:rsidRDefault="00AC369F" w:rsidP="000A1D1A">
            <w:pPr>
              <w:pStyle w:val="Normal2"/>
              <w:tabs>
                <w:tab w:val="left" w:pos="720"/>
              </w:tabs>
              <w:ind w:left="0"/>
              <w:rPr>
                <w:rFonts w:ascii="Arial" w:hAnsi="Arial" w:cs="Arial"/>
                <w:sz w:val="24"/>
                <w:szCs w:val="24"/>
                <w:lang w:val="es-MX"/>
              </w:rPr>
            </w:pPr>
            <w:r w:rsidRPr="00FB6203">
              <w:rPr>
                <w:rFonts w:ascii="Arial" w:hAnsi="Arial" w:cs="Arial"/>
                <w:sz w:val="24"/>
                <w:szCs w:val="24"/>
                <w:lang w:val="es-MX"/>
              </w:rPr>
              <w:t>Nombre</w:t>
            </w:r>
          </w:p>
        </w:tc>
        <w:tc>
          <w:tcPr>
            <w:tcW w:w="6300" w:type="dxa"/>
            <w:vAlign w:val="center"/>
          </w:tcPr>
          <w:p w:rsidR="00AC369F" w:rsidRPr="00520ACF" w:rsidRDefault="00AC369F" w:rsidP="000A1D1A">
            <w:pPr>
              <w:pStyle w:val="Normal2"/>
              <w:tabs>
                <w:tab w:val="left" w:pos="720"/>
              </w:tabs>
              <w:ind w:left="0"/>
              <w:rPr>
                <w:rFonts w:ascii="Calibri" w:hAnsi="Calibri"/>
                <w:lang w:val="es-ES"/>
              </w:rPr>
            </w:pPr>
            <w:r w:rsidRPr="00520ACF">
              <w:rPr>
                <w:rFonts w:ascii="Arial" w:hAnsi="Arial" w:cs="Arial"/>
                <w:sz w:val="24"/>
                <w:szCs w:val="24"/>
                <w:lang w:val="es-ES"/>
              </w:rPr>
              <w:t>Escapes Monterrey S.A de CV.</w:t>
            </w:r>
          </w:p>
        </w:tc>
      </w:tr>
      <w:tr w:rsidR="00AC369F" w:rsidRPr="00FB6203">
        <w:trPr>
          <w:trHeight w:val="421"/>
        </w:trPr>
        <w:tc>
          <w:tcPr>
            <w:tcW w:w="4087" w:type="dxa"/>
            <w:vAlign w:val="center"/>
          </w:tcPr>
          <w:p w:rsidR="00AC369F" w:rsidRPr="00FB6203" w:rsidRDefault="00AC369F" w:rsidP="000A1D1A">
            <w:pPr>
              <w:pStyle w:val="Normal2"/>
              <w:tabs>
                <w:tab w:val="left" w:pos="720"/>
              </w:tabs>
              <w:ind w:left="0"/>
              <w:rPr>
                <w:rFonts w:ascii="Arial" w:hAnsi="Arial" w:cs="Arial"/>
                <w:sz w:val="24"/>
                <w:szCs w:val="24"/>
                <w:lang w:val="es-MX"/>
              </w:rPr>
            </w:pPr>
            <w:r>
              <w:rPr>
                <w:rFonts w:ascii="Arial" w:hAnsi="Arial" w:cs="Arial"/>
                <w:sz w:val="24"/>
                <w:szCs w:val="24"/>
                <w:lang w:val="es-MX"/>
              </w:rPr>
              <w:t>Representante de Planta</w:t>
            </w:r>
          </w:p>
        </w:tc>
        <w:tc>
          <w:tcPr>
            <w:tcW w:w="6300" w:type="dxa"/>
            <w:vAlign w:val="center"/>
          </w:tcPr>
          <w:p w:rsidR="00AC369F" w:rsidRPr="00FB6203" w:rsidRDefault="00AC369F" w:rsidP="000A1D1A">
            <w:pPr>
              <w:pStyle w:val="Normal2"/>
              <w:tabs>
                <w:tab w:val="left" w:pos="720"/>
              </w:tabs>
              <w:ind w:left="0"/>
              <w:rPr>
                <w:rFonts w:ascii="Arial" w:hAnsi="Arial" w:cs="Arial"/>
                <w:sz w:val="24"/>
                <w:szCs w:val="24"/>
                <w:lang w:val="es-MX"/>
              </w:rPr>
            </w:pPr>
            <w:r>
              <w:rPr>
                <w:rFonts w:ascii="Arial" w:hAnsi="Arial" w:cs="Arial"/>
                <w:sz w:val="24"/>
                <w:szCs w:val="24"/>
                <w:lang w:val="es-MX"/>
              </w:rPr>
              <w:t>CP. José G. Garza Garza</w:t>
            </w:r>
          </w:p>
        </w:tc>
      </w:tr>
      <w:tr w:rsidR="00AC369F" w:rsidRPr="00FB6203">
        <w:trPr>
          <w:trHeight w:val="421"/>
        </w:trPr>
        <w:tc>
          <w:tcPr>
            <w:tcW w:w="4087" w:type="dxa"/>
            <w:vAlign w:val="center"/>
          </w:tcPr>
          <w:p w:rsidR="00AC369F" w:rsidRPr="00FB6203" w:rsidRDefault="00AC369F" w:rsidP="000A1D1A">
            <w:pPr>
              <w:pStyle w:val="Normal2"/>
              <w:tabs>
                <w:tab w:val="left" w:pos="720"/>
              </w:tabs>
              <w:ind w:left="0"/>
              <w:rPr>
                <w:rFonts w:ascii="Arial" w:hAnsi="Arial" w:cs="Arial"/>
                <w:sz w:val="24"/>
                <w:szCs w:val="24"/>
                <w:lang w:val="es-MX"/>
              </w:rPr>
            </w:pPr>
            <w:r w:rsidRPr="00FB6203">
              <w:rPr>
                <w:rFonts w:ascii="Arial" w:hAnsi="Arial" w:cs="Arial"/>
                <w:sz w:val="24"/>
                <w:szCs w:val="24"/>
                <w:lang w:val="es-MX"/>
              </w:rPr>
              <w:t>Puesto</w:t>
            </w:r>
          </w:p>
        </w:tc>
        <w:tc>
          <w:tcPr>
            <w:tcW w:w="6300" w:type="dxa"/>
            <w:vAlign w:val="center"/>
          </w:tcPr>
          <w:p w:rsidR="00AC369F" w:rsidRPr="00FB6203" w:rsidRDefault="00AC369F" w:rsidP="000A1D1A">
            <w:pPr>
              <w:pStyle w:val="Normal2"/>
              <w:tabs>
                <w:tab w:val="left" w:pos="720"/>
              </w:tabs>
              <w:ind w:left="0"/>
              <w:rPr>
                <w:rFonts w:ascii="Arial" w:hAnsi="Arial" w:cs="Arial"/>
                <w:sz w:val="24"/>
                <w:szCs w:val="24"/>
                <w:lang w:val="es-MX"/>
              </w:rPr>
            </w:pPr>
            <w:r>
              <w:rPr>
                <w:rFonts w:ascii="Arial" w:hAnsi="Arial" w:cs="Arial"/>
                <w:sz w:val="24"/>
                <w:szCs w:val="24"/>
                <w:lang w:val="es-MX"/>
              </w:rPr>
              <w:t>Gerente General de la Planta</w:t>
            </w:r>
          </w:p>
        </w:tc>
      </w:tr>
      <w:tr w:rsidR="00AC369F" w:rsidRPr="00D4203F">
        <w:trPr>
          <w:trHeight w:val="403"/>
        </w:trPr>
        <w:tc>
          <w:tcPr>
            <w:tcW w:w="4087" w:type="dxa"/>
            <w:vAlign w:val="center"/>
          </w:tcPr>
          <w:p w:rsidR="00AC369F" w:rsidRPr="00FB6203" w:rsidRDefault="00AC369F" w:rsidP="000A1D1A">
            <w:pPr>
              <w:pStyle w:val="Normal2"/>
              <w:tabs>
                <w:tab w:val="left" w:pos="720"/>
              </w:tabs>
              <w:ind w:left="0"/>
              <w:rPr>
                <w:rFonts w:ascii="Arial" w:hAnsi="Arial" w:cs="Arial"/>
                <w:sz w:val="24"/>
                <w:szCs w:val="24"/>
                <w:lang w:val="es-MX"/>
              </w:rPr>
            </w:pPr>
            <w:r w:rsidRPr="00FB6203">
              <w:rPr>
                <w:rFonts w:ascii="Arial" w:hAnsi="Arial" w:cs="Arial"/>
                <w:sz w:val="24"/>
                <w:szCs w:val="24"/>
                <w:lang w:val="es-MX"/>
              </w:rPr>
              <w:t>Domicilio</w:t>
            </w:r>
          </w:p>
        </w:tc>
        <w:tc>
          <w:tcPr>
            <w:tcW w:w="6300" w:type="dxa"/>
            <w:vAlign w:val="center"/>
          </w:tcPr>
          <w:p w:rsidR="00AC369F" w:rsidRPr="00D4203F" w:rsidRDefault="00AC369F" w:rsidP="000A1D1A">
            <w:pPr>
              <w:pStyle w:val="Normal2"/>
              <w:tabs>
                <w:tab w:val="left" w:pos="720"/>
              </w:tabs>
              <w:ind w:left="0"/>
              <w:rPr>
                <w:rFonts w:ascii="Calibri" w:hAnsi="Calibri"/>
                <w:lang w:val="es-ES"/>
              </w:rPr>
            </w:pPr>
            <w:r>
              <w:rPr>
                <w:rFonts w:ascii="Arial" w:hAnsi="Arial" w:cs="Arial"/>
                <w:sz w:val="24"/>
                <w:szCs w:val="24"/>
                <w:lang w:val="es-MX"/>
              </w:rPr>
              <w:t xml:space="preserve"> AV. Internacional #304 Parque  industrial Huinala, </w:t>
            </w:r>
          </w:p>
        </w:tc>
      </w:tr>
      <w:tr w:rsidR="00AC369F" w:rsidRPr="00CD2C29">
        <w:trPr>
          <w:trHeight w:val="403"/>
        </w:trPr>
        <w:tc>
          <w:tcPr>
            <w:tcW w:w="4087" w:type="dxa"/>
            <w:vAlign w:val="center"/>
          </w:tcPr>
          <w:p w:rsidR="00AC369F" w:rsidRPr="00FB6203" w:rsidRDefault="00AC369F" w:rsidP="000A1D1A">
            <w:pPr>
              <w:pStyle w:val="Normal2"/>
              <w:tabs>
                <w:tab w:val="left" w:pos="720"/>
              </w:tabs>
              <w:ind w:left="0"/>
              <w:rPr>
                <w:rFonts w:ascii="Arial" w:hAnsi="Arial" w:cs="Arial"/>
                <w:sz w:val="24"/>
                <w:szCs w:val="24"/>
                <w:lang w:val="es-MX"/>
              </w:rPr>
            </w:pPr>
            <w:r w:rsidRPr="00FB6203">
              <w:rPr>
                <w:rFonts w:ascii="Arial" w:hAnsi="Arial" w:cs="Arial"/>
                <w:sz w:val="24"/>
                <w:szCs w:val="24"/>
                <w:lang w:val="es-MX"/>
              </w:rPr>
              <w:t>Delegación o Municipio</w:t>
            </w:r>
          </w:p>
        </w:tc>
        <w:tc>
          <w:tcPr>
            <w:tcW w:w="6300" w:type="dxa"/>
            <w:vAlign w:val="center"/>
          </w:tcPr>
          <w:p w:rsidR="00AC369F" w:rsidRPr="00CD2C29" w:rsidRDefault="00AC369F" w:rsidP="000A1D1A">
            <w:pPr>
              <w:pStyle w:val="Normal2"/>
              <w:tabs>
                <w:tab w:val="left" w:pos="720"/>
              </w:tabs>
              <w:ind w:left="0"/>
              <w:rPr>
                <w:rFonts w:ascii="Calibri" w:hAnsi="Calibri"/>
                <w:lang w:val="es-ES"/>
              </w:rPr>
            </w:pPr>
            <w:r>
              <w:rPr>
                <w:rFonts w:ascii="Arial" w:hAnsi="Arial" w:cs="Arial"/>
                <w:sz w:val="24"/>
                <w:szCs w:val="24"/>
                <w:lang w:val="es-MX"/>
              </w:rPr>
              <w:t>Apodaca</w:t>
            </w:r>
          </w:p>
        </w:tc>
      </w:tr>
      <w:tr w:rsidR="00AC369F" w:rsidRPr="00CD2C29">
        <w:trPr>
          <w:trHeight w:val="403"/>
        </w:trPr>
        <w:tc>
          <w:tcPr>
            <w:tcW w:w="4087" w:type="dxa"/>
            <w:vAlign w:val="center"/>
          </w:tcPr>
          <w:p w:rsidR="00AC369F" w:rsidRPr="00FB6203" w:rsidRDefault="00AC369F" w:rsidP="000A1D1A">
            <w:pPr>
              <w:pStyle w:val="Normal2"/>
              <w:tabs>
                <w:tab w:val="left" w:pos="720"/>
              </w:tabs>
              <w:ind w:left="0"/>
              <w:rPr>
                <w:rFonts w:ascii="Arial" w:hAnsi="Arial" w:cs="Arial"/>
                <w:sz w:val="24"/>
                <w:szCs w:val="24"/>
                <w:lang w:val="es-MX"/>
              </w:rPr>
            </w:pPr>
            <w:r>
              <w:rPr>
                <w:rFonts w:ascii="Arial" w:hAnsi="Arial" w:cs="Arial"/>
                <w:sz w:val="24"/>
                <w:szCs w:val="24"/>
                <w:lang w:val="es-MX"/>
              </w:rPr>
              <w:t>Código postal</w:t>
            </w:r>
          </w:p>
        </w:tc>
        <w:tc>
          <w:tcPr>
            <w:tcW w:w="6300" w:type="dxa"/>
            <w:vAlign w:val="center"/>
          </w:tcPr>
          <w:p w:rsidR="00AC369F" w:rsidRPr="00CD2C29" w:rsidRDefault="00E93A69" w:rsidP="000A1D1A">
            <w:pPr>
              <w:pStyle w:val="Sinespaciado1"/>
            </w:pPr>
            <w:r>
              <w:t>7598</w:t>
            </w:r>
          </w:p>
        </w:tc>
      </w:tr>
      <w:tr w:rsidR="00AC369F" w:rsidRPr="00FB6203">
        <w:trPr>
          <w:trHeight w:val="160"/>
        </w:trPr>
        <w:tc>
          <w:tcPr>
            <w:tcW w:w="4087" w:type="dxa"/>
            <w:vAlign w:val="center"/>
          </w:tcPr>
          <w:p w:rsidR="00AC369F" w:rsidRPr="00FB6203" w:rsidRDefault="00AC369F" w:rsidP="000A1D1A">
            <w:pPr>
              <w:pStyle w:val="Normal2"/>
              <w:tabs>
                <w:tab w:val="left" w:pos="720"/>
              </w:tabs>
              <w:ind w:left="0"/>
              <w:rPr>
                <w:rFonts w:ascii="Arial" w:hAnsi="Arial" w:cs="Arial"/>
                <w:sz w:val="24"/>
                <w:szCs w:val="24"/>
                <w:lang w:val="es-MX"/>
              </w:rPr>
            </w:pPr>
            <w:r w:rsidRPr="00FB6203">
              <w:rPr>
                <w:rFonts w:ascii="Arial" w:hAnsi="Arial" w:cs="Arial"/>
                <w:sz w:val="24"/>
                <w:szCs w:val="24"/>
                <w:lang w:val="es-MX"/>
              </w:rPr>
              <w:t>Estado</w:t>
            </w:r>
          </w:p>
        </w:tc>
        <w:tc>
          <w:tcPr>
            <w:tcW w:w="6300" w:type="dxa"/>
            <w:vAlign w:val="center"/>
          </w:tcPr>
          <w:p w:rsidR="00AC369F" w:rsidRPr="00FB6203" w:rsidRDefault="00AC369F" w:rsidP="000A1D1A">
            <w:pPr>
              <w:pStyle w:val="Normal2"/>
              <w:tabs>
                <w:tab w:val="left" w:pos="720"/>
              </w:tabs>
              <w:ind w:left="0"/>
              <w:rPr>
                <w:rFonts w:ascii="Arial" w:hAnsi="Arial" w:cs="Arial"/>
                <w:sz w:val="24"/>
                <w:szCs w:val="24"/>
                <w:lang w:val="es-MX"/>
              </w:rPr>
            </w:pPr>
            <w:r>
              <w:rPr>
                <w:rFonts w:ascii="Arial" w:hAnsi="Arial" w:cs="Arial"/>
                <w:sz w:val="24"/>
                <w:szCs w:val="24"/>
                <w:lang w:val="es-MX"/>
              </w:rPr>
              <w:t>Nuevo león</w:t>
            </w:r>
          </w:p>
        </w:tc>
      </w:tr>
    </w:tbl>
    <w:p w:rsidR="00281225" w:rsidRDefault="00281225" w:rsidP="00281225">
      <w:pPr>
        <w:pStyle w:val="Prrafodelista1"/>
        <w:spacing w:after="0" w:line="360" w:lineRule="auto"/>
        <w:ind w:left="0"/>
        <w:jc w:val="both"/>
        <w:rPr>
          <w:rFonts w:ascii="Arial" w:hAnsi="Arial" w:cs="Arial"/>
          <w:b/>
          <w:color w:val="0D0D0D"/>
          <w:sz w:val="24"/>
          <w:szCs w:val="24"/>
        </w:rPr>
      </w:pPr>
    </w:p>
    <w:p w:rsidR="00C02D4B" w:rsidRDefault="00C02D4B" w:rsidP="00281225">
      <w:pPr>
        <w:pStyle w:val="Prrafodelista1"/>
        <w:spacing w:after="0" w:line="360" w:lineRule="auto"/>
        <w:ind w:left="0"/>
        <w:jc w:val="both"/>
        <w:rPr>
          <w:rFonts w:ascii="Arial" w:hAnsi="Arial" w:cs="Arial"/>
          <w:b/>
          <w:color w:val="0D0D0D"/>
          <w:sz w:val="24"/>
          <w:szCs w:val="24"/>
        </w:rPr>
      </w:pPr>
    </w:p>
    <w:p w:rsidR="00AC369F" w:rsidRDefault="00AC369F" w:rsidP="00284DDB">
      <w:pPr>
        <w:pStyle w:val="Prrafodelista1"/>
        <w:numPr>
          <w:ilvl w:val="2"/>
          <w:numId w:val="3"/>
        </w:numPr>
        <w:spacing w:after="0" w:line="360" w:lineRule="auto"/>
        <w:jc w:val="both"/>
        <w:rPr>
          <w:rFonts w:ascii="Arial" w:hAnsi="Arial" w:cs="Arial"/>
          <w:b/>
          <w:color w:val="0D0D0D"/>
          <w:sz w:val="24"/>
          <w:szCs w:val="24"/>
        </w:rPr>
      </w:pPr>
      <w:r w:rsidRPr="00B30A20">
        <w:rPr>
          <w:rFonts w:ascii="Arial" w:hAnsi="Arial" w:cs="Arial"/>
          <w:b/>
          <w:color w:val="0D0D0D"/>
          <w:sz w:val="24"/>
          <w:szCs w:val="24"/>
        </w:rPr>
        <w:lastRenderedPageBreak/>
        <w:t xml:space="preserve">Macro </w:t>
      </w:r>
      <w:r w:rsidR="003F7244">
        <w:rPr>
          <w:rFonts w:ascii="Arial" w:hAnsi="Arial" w:cs="Arial"/>
          <w:b/>
          <w:color w:val="0D0D0D"/>
          <w:sz w:val="24"/>
          <w:szCs w:val="24"/>
        </w:rPr>
        <w:t>L</w:t>
      </w:r>
      <w:r w:rsidRPr="00B30A20">
        <w:rPr>
          <w:rFonts w:ascii="Arial" w:hAnsi="Arial" w:cs="Arial"/>
          <w:b/>
          <w:color w:val="0D0D0D"/>
          <w:sz w:val="24"/>
          <w:szCs w:val="24"/>
        </w:rPr>
        <w:t>ocalización</w:t>
      </w:r>
    </w:p>
    <w:p w:rsidR="00C02D4B" w:rsidRDefault="00C02D4B" w:rsidP="00520ACF">
      <w:pPr>
        <w:pStyle w:val="Prrafodelista1"/>
        <w:spacing w:after="0" w:line="360" w:lineRule="auto"/>
        <w:ind w:left="0"/>
        <w:jc w:val="both"/>
        <w:rPr>
          <w:rFonts w:ascii="Arial" w:hAnsi="Arial" w:cs="Arial"/>
          <w:b/>
          <w:color w:val="0D0D0D"/>
          <w:sz w:val="24"/>
          <w:szCs w:val="24"/>
        </w:rPr>
      </w:pPr>
    </w:p>
    <w:p w:rsidR="00520ACF" w:rsidRPr="00520ACF" w:rsidRDefault="0062702B" w:rsidP="00520ACF">
      <w:pPr>
        <w:pStyle w:val="Prrafodelista1"/>
        <w:spacing w:after="0" w:line="360" w:lineRule="auto"/>
        <w:ind w:left="0"/>
        <w:jc w:val="both"/>
        <w:rPr>
          <w:rFonts w:ascii="Arial" w:hAnsi="Arial" w:cs="Arial"/>
          <w:color w:val="0D0D0D"/>
          <w:sz w:val="24"/>
          <w:szCs w:val="24"/>
        </w:rPr>
      </w:pPr>
      <w:r w:rsidRPr="0062702B">
        <w:rPr>
          <w:rFonts w:ascii="Arial" w:hAnsi="Arial" w:cs="Arial"/>
          <w:b/>
          <w:noProof/>
          <w:color w:val="0D0D0D"/>
          <w:sz w:val="24"/>
          <w:szCs w:val="24"/>
          <w:lang w:eastAsia="es-MX"/>
        </w:rPr>
        <w:pict>
          <v:oval id="_x0000_s1145" style="position:absolute;left:0;text-align:left;margin-left:299.5pt;margin-top:94.2pt;width:33.9pt;height:24.55pt;z-index:251730944" filled="f" strokecolor="red" strokeweight="3pt"/>
        </w:pict>
      </w:r>
      <w:r w:rsidRPr="0062702B">
        <w:rPr>
          <w:rFonts w:ascii="Arial" w:hAnsi="Arial" w:cs="Arial"/>
          <w:b/>
          <w:noProof/>
          <w:color w:val="0D0D0D"/>
          <w:sz w:val="24"/>
          <w:szCs w:val="24"/>
          <w:lang w:eastAsia="es-MX"/>
        </w:rPr>
        <w:pict>
          <v:oval id="_x0000_s1142" style="position:absolute;left:0;text-align:left;margin-left:299.5pt;margin-top:94.2pt;width:33.9pt;height:28.8pt;z-index:251725824" filled="f" strokecolor="red" strokeweight="4.5pt"/>
        </w:pict>
      </w:r>
      <w:r w:rsidR="00520ACF">
        <w:rPr>
          <w:rFonts w:ascii="Arial" w:hAnsi="Arial" w:cs="Arial"/>
          <w:b/>
          <w:color w:val="0D0D0D"/>
          <w:sz w:val="24"/>
          <w:szCs w:val="24"/>
        </w:rPr>
        <w:t xml:space="preserve"> </w:t>
      </w:r>
      <w:r w:rsidR="00520ACF">
        <w:rPr>
          <w:rFonts w:ascii="Arial" w:hAnsi="Arial" w:cs="Arial"/>
          <w:color w:val="0D0D0D"/>
          <w:sz w:val="24"/>
          <w:szCs w:val="24"/>
        </w:rPr>
        <w:t xml:space="preserve">La  </w:t>
      </w:r>
      <w:r w:rsidR="009604DA">
        <w:rPr>
          <w:rFonts w:ascii="Arial" w:hAnsi="Arial" w:cs="Arial"/>
          <w:b/>
          <w:color w:val="0D0D0D"/>
          <w:sz w:val="24"/>
          <w:szCs w:val="24"/>
        </w:rPr>
        <w:t>f</w:t>
      </w:r>
      <w:r w:rsidR="00520ACF" w:rsidRPr="00520ACF">
        <w:rPr>
          <w:rFonts w:ascii="Arial" w:hAnsi="Arial" w:cs="Arial"/>
          <w:b/>
          <w:color w:val="0D0D0D"/>
          <w:sz w:val="24"/>
          <w:szCs w:val="24"/>
        </w:rPr>
        <w:t>igura 2.2</w:t>
      </w:r>
      <w:r w:rsidR="00520ACF">
        <w:rPr>
          <w:rFonts w:ascii="Arial" w:hAnsi="Arial" w:cs="Arial"/>
          <w:color w:val="0D0D0D"/>
          <w:sz w:val="24"/>
          <w:szCs w:val="24"/>
        </w:rPr>
        <w:t xml:space="preserve"> presenta</w:t>
      </w:r>
      <w:r w:rsidR="00520ACF" w:rsidRPr="00520ACF">
        <w:rPr>
          <w:rFonts w:ascii="Arial" w:hAnsi="Arial" w:cs="Arial"/>
          <w:color w:val="0D0D0D"/>
          <w:sz w:val="24"/>
          <w:szCs w:val="24"/>
        </w:rPr>
        <w:t xml:space="preserve"> la imagen satelital de la localización de la empresa.</w:t>
      </w:r>
    </w:p>
    <w:p w:rsidR="004F49B8" w:rsidRDefault="00C02D4B" w:rsidP="00520ACF">
      <w:pPr>
        <w:pStyle w:val="Prrafodelista1"/>
        <w:spacing w:after="0" w:line="360" w:lineRule="auto"/>
        <w:ind w:left="0"/>
        <w:jc w:val="center"/>
        <w:rPr>
          <w:rFonts w:ascii="Arial" w:hAnsi="Arial" w:cs="Arial"/>
          <w:color w:val="0D0D0D"/>
          <w:sz w:val="24"/>
          <w:szCs w:val="24"/>
        </w:rPr>
      </w:pPr>
      <w:r w:rsidRPr="00C02D4B">
        <w:rPr>
          <w:noProof/>
          <w:lang w:eastAsia="es-MX"/>
        </w:rPr>
        <w:drawing>
          <wp:anchor distT="0" distB="0" distL="114300" distR="114300" simplePos="0" relativeHeight="251728896" behindDoc="0" locked="0" layoutInCell="1" allowOverlap="1">
            <wp:simplePos x="0" y="0"/>
            <wp:positionH relativeFrom="column">
              <wp:posOffset>2930002</wp:posOffset>
            </wp:positionH>
            <wp:positionV relativeFrom="paragraph">
              <wp:posOffset>206412</wp:posOffset>
            </wp:positionV>
            <wp:extent cx="2562785" cy="2538805"/>
            <wp:effectExtent l="19050" t="0" r="0" b="0"/>
            <wp:wrapSquare wrapText="bothSides"/>
            <wp:docPr id="4"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2" cstate="print"/>
                    <a:srcRect l="70491" t="51639" r="2412" b="8308"/>
                    <a:stretch>
                      <a:fillRect/>
                    </a:stretch>
                  </pic:blipFill>
                  <pic:spPr bwMode="auto">
                    <a:xfrm>
                      <a:off x="0" y="0"/>
                      <a:ext cx="2560955" cy="2541270"/>
                    </a:xfrm>
                    <a:prstGeom prst="rect">
                      <a:avLst/>
                    </a:prstGeom>
                    <a:noFill/>
                    <a:ln w="9525">
                      <a:noFill/>
                      <a:miter lim="800000"/>
                      <a:headEnd/>
                      <a:tailEnd/>
                    </a:ln>
                  </pic:spPr>
                </pic:pic>
              </a:graphicData>
            </a:graphic>
          </wp:anchor>
        </w:drawing>
      </w:r>
      <w:r w:rsidRPr="00C02D4B">
        <w:rPr>
          <w:noProof/>
          <w:lang w:eastAsia="es-MX"/>
        </w:rPr>
        <w:drawing>
          <wp:anchor distT="0" distB="0" distL="114300" distR="114300" simplePos="0" relativeHeight="251727872" behindDoc="0" locked="0" layoutInCell="1" allowOverlap="1">
            <wp:simplePos x="0" y="0"/>
            <wp:positionH relativeFrom="column">
              <wp:posOffset>305136</wp:posOffset>
            </wp:positionH>
            <wp:positionV relativeFrom="paragraph">
              <wp:posOffset>206412</wp:posOffset>
            </wp:positionV>
            <wp:extent cx="2515310" cy="2538805"/>
            <wp:effectExtent l="19050" t="0" r="4445" b="0"/>
            <wp:wrapSquare wrapText="bothSides"/>
            <wp:docPr id="6"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3" cstate="print"/>
                    <a:srcRect l="48012" t="54106" r="31796" b="9573"/>
                    <a:stretch>
                      <a:fillRect/>
                    </a:stretch>
                  </pic:blipFill>
                  <pic:spPr bwMode="auto">
                    <a:xfrm>
                      <a:off x="0" y="0"/>
                      <a:ext cx="2510155" cy="2541270"/>
                    </a:xfrm>
                    <a:prstGeom prst="rect">
                      <a:avLst/>
                    </a:prstGeom>
                    <a:noFill/>
                    <a:ln w="9525">
                      <a:noFill/>
                      <a:miter lim="800000"/>
                      <a:headEnd/>
                      <a:tailEnd/>
                    </a:ln>
                  </pic:spPr>
                </pic:pic>
              </a:graphicData>
            </a:graphic>
          </wp:anchor>
        </w:drawing>
      </w:r>
      <w:r w:rsidR="008A0B0F">
        <w:rPr>
          <w:rFonts w:ascii="Arial" w:hAnsi="Arial" w:cs="Arial"/>
          <w:b/>
          <w:color w:val="0D0D0D"/>
          <w:sz w:val="24"/>
          <w:szCs w:val="24"/>
        </w:rPr>
        <w:t>Figura</w:t>
      </w:r>
      <w:r w:rsidR="00091A49">
        <w:rPr>
          <w:rFonts w:ascii="Arial" w:hAnsi="Arial" w:cs="Arial"/>
          <w:b/>
          <w:color w:val="0D0D0D"/>
          <w:sz w:val="24"/>
          <w:szCs w:val="24"/>
        </w:rPr>
        <w:t xml:space="preserve"> 2.2 </w:t>
      </w:r>
      <w:r w:rsidR="00091A49" w:rsidRPr="00137888">
        <w:rPr>
          <w:rFonts w:ascii="Arial" w:hAnsi="Arial" w:cs="Arial"/>
          <w:color w:val="0D0D0D"/>
          <w:sz w:val="24"/>
          <w:szCs w:val="24"/>
        </w:rPr>
        <w:t>C</w:t>
      </w:r>
      <w:r w:rsidR="004F49B8" w:rsidRPr="00137888">
        <w:rPr>
          <w:rFonts w:ascii="Arial" w:hAnsi="Arial" w:cs="Arial"/>
          <w:color w:val="0D0D0D"/>
          <w:sz w:val="24"/>
          <w:szCs w:val="24"/>
        </w:rPr>
        <w:t>roquis de la Ubicación Geográfica</w:t>
      </w:r>
      <w:r w:rsidR="00091A49" w:rsidRPr="00137888">
        <w:rPr>
          <w:rFonts w:ascii="Arial" w:hAnsi="Arial" w:cs="Arial"/>
          <w:color w:val="0D0D0D"/>
          <w:sz w:val="24"/>
          <w:szCs w:val="24"/>
        </w:rPr>
        <w:t xml:space="preserve"> Vista Satelital</w:t>
      </w:r>
    </w:p>
    <w:p w:rsidR="009C6750" w:rsidRDefault="00C02D4B" w:rsidP="00594F15">
      <w:pPr>
        <w:pStyle w:val="Prrafodelista"/>
        <w:spacing w:line="240" w:lineRule="auto"/>
        <w:jc w:val="center"/>
        <w:rPr>
          <w:rFonts w:ascii="Arial" w:hAnsi="Arial" w:cs="Arial"/>
          <w:sz w:val="20"/>
          <w:szCs w:val="20"/>
        </w:rPr>
      </w:pPr>
      <w:r w:rsidRPr="00C02D4B">
        <w:rPr>
          <w:rFonts w:ascii="Arial" w:hAnsi="Arial" w:cs="Arial"/>
          <w:sz w:val="20"/>
          <w:szCs w:val="20"/>
        </w:rPr>
        <w:t>(</w:t>
      </w:r>
      <w:r w:rsidR="00595606">
        <w:rPr>
          <w:rFonts w:ascii="Arial" w:hAnsi="Arial" w:cs="Arial"/>
          <w:sz w:val="20"/>
          <w:szCs w:val="20"/>
        </w:rPr>
        <w:t>Fuente:</w:t>
      </w:r>
      <w:r w:rsidR="009C6750">
        <w:rPr>
          <w:rFonts w:ascii="Arial" w:hAnsi="Arial" w:cs="Arial"/>
          <w:b/>
          <w:sz w:val="20"/>
          <w:szCs w:val="20"/>
        </w:rPr>
        <w:t xml:space="preserve"> </w:t>
      </w:r>
      <w:r w:rsidR="009C6750">
        <w:rPr>
          <w:rFonts w:ascii="Arial" w:hAnsi="Arial" w:cs="Arial"/>
          <w:sz w:val="20"/>
          <w:szCs w:val="20"/>
        </w:rPr>
        <w:t>Adaptado de Google Earth</w:t>
      </w:r>
      <w:r>
        <w:rPr>
          <w:rFonts w:ascii="Arial" w:hAnsi="Arial" w:cs="Arial"/>
          <w:sz w:val="20"/>
          <w:szCs w:val="20"/>
        </w:rPr>
        <w:t xml:space="preserve"> </w:t>
      </w:r>
      <w:r w:rsidR="009C6750">
        <w:rPr>
          <w:rFonts w:ascii="Arial" w:hAnsi="Arial" w:cs="Arial"/>
          <w:sz w:val="20"/>
          <w:szCs w:val="20"/>
        </w:rPr>
        <w:t>2009</w:t>
      </w:r>
      <w:r>
        <w:rPr>
          <w:rFonts w:ascii="Arial" w:hAnsi="Arial" w:cs="Arial"/>
          <w:sz w:val="20"/>
          <w:szCs w:val="20"/>
        </w:rPr>
        <w:t>)</w:t>
      </w:r>
    </w:p>
    <w:p w:rsidR="00C02D4B" w:rsidRPr="00BA4914" w:rsidRDefault="00C02D4B" w:rsidP="00594F15">
      <w:pPr>
        <w:pStyle w:val="Prrafodelista"/>
        <w:spacing w:line="240" w:lineRule="auto"/>
        <w:jc w:val="center"/>
        <w:rPr>
          <w:rFonts w:ascii="Arial" w:hAnsi="Arial" w:cs="Arial"/>
          <w:b/>
          <w:sz w:val="20"/>
          <w:szCs w:val="20"/>
        </w:rPr>
      </w:pPr>
    </w:p>
    <w:p w:rsidR="00AC369F" w:rsidRDefault="00C02D4B" w:rsidP="00284DDB">
      <w:pPr>
        <w:pStyle w:val="Prrafodelista1"/>
        <w:numPr>
          <w:ilvl w:val="1"/>
          <w:numId w:val="3"/>
        </w:numPr>
        <w:spacing w:after="0" w:line="360" w:lineRule="auto"/>
        <w:outlineLvl w:val="3"/>
        <w:rPr>
          <w:rFonts w:ascii="Arial" w:hAnsi="Arial" w:cs="Arial"/>
          <w:b/>
          <w:bCs/>
          <w:color w:val="0D0D0D"/>
          <w:sz w:val="24"/>
          <w:szCs w:val="24"/>
          <w:lang w:eastAsia="es-MX"/>
        </w:rPr>
      </w:pPr>
      <w:r>
        <w:rPr>
          <w:rFonts w:ascii="Arial" w:hAnsi="Arial" w:cs="Arial"/>
          <w:b/>
          <w:bCs/>
          <w:color w:val="0D0D0D"/>
          <w:sz w:val="24"/>
          <w:szCs w:val="24"/>
          <w:lang w:eastAsia="es-MX"/>
        </w:rPr>
        <w:t xml:space="preserve"> </w:t>
      </w:r>
      <w:r w:rsidR="00091A49" w:rsidRPr="00281225">
        <w:rPr>
          <w:rFonts w:ascii="Arial" w:hAnsi="Arial" w:cs="Arial"/>
          <w:b/>
          <w:bCs/>
          <w:color w:val="0D0D0D"/>
          <w:sz w:val="24"/>
          <w:szCs w:val="24"/>
          <w:lang w:eastAsia="es-MX"/>
        </w:rPr>
        <w:t>Misión</w:t>
      </w:r>
    </w:p>
    <w:p w:rsidR="00FB3582" w:rsidRPr="00281225" w:rsidRDefault="00FB3582" w:rsidP="00FB3582">
      <w:pPr>
        <w:pStyle w:val="Prrafodelista1"/>
        <w:spacing w:after="0" w:line="360" w:lineRule="auto"/>
        <w:ind w:left="360"/>
        <w:outlineLvl w:val="3"/>
        <w:rPr>
          <w:rFonts w:ascii="Arial" w:hAnsi="Arial" w:cs="Arial"/>
          <w:b/>
          <w:bCs/>
          <w:color w:val="0D0D0D"/>
          <w:sz w:val="24"/>
          <w:szCs w:val="24"/>
          <w:lang w:eastAsia="es-MX"/>
        </w:rPr>
      </w:pPr>
    </w:p>
    <w:p w:rsidR="00AC369F" w:rsidRDefault="00AC369F" w:rsidP="008B6C82">
      <w:pPr>
        <w:pStyle w:val="Prrafodelista1"/>
        <w:spacing w:line="360" w:lineRule="auto"/>
        <w:ind w:left="357" w:firstLine="348"/>
        <w:jc w:val="both"/>
        <w:rPr>
          <w:rFonts w:ascii="Arial" w:hAnsi="Arial" w:cs="Arial"/>
          <w:sz w:val="24"/>
          <w:szCs w:val="24"/>
          <w:lang w:val="es-ES"/>
        </w:rPr>
      </w:pPr>
      <w:r w:rsidRPr="00CC6E0D">
        <w:rPr>
          <w:rFonts w:ascii="Arial" w:hAnsi="Arial" w:cs="Arial"/>
          <w:sz w:val="24"/>
          <w:szCs w:val="24"/>
          <w:lang w:val="es-ES"/>
        </w:rPr>
        <w:t>Crear soluciones innovadoras en sistemas de esca</w:t>
      </w:r>
      <w:r w:rsidR="0083434E">
        <w:rPr>
          <w:rFonts w:ascii="Arial" w:hAnsi="Arial" w:cs="Arial"/>
          <w:sz w:val="24"/>
          <w:szCs w:val="24"/>
          <w:lang w:val="es-ES"/>
        </w:rPr>
        <w:t xml:space="preserve">pe, que generen valor agregado </w:t>
      </w:r>
      <w:r w:rsidRPr="00CC6E0D">
        <w:rPr>
          <w:rFonts w:ascii="Arial" w:hAnsi="Arial" w:cs="Arial"/>
          <w:sz w:val="24"/>
          <w:szCs w:val="24"/>
          <w:lang w:val="es-ES"/>
        </w:rPr>
        <w:t>para nuestros clientes, nuestra gente y nuestros accionistas, buscando de manera permanente incrementos sustanciales en nuestra productividad y ser competitivos</w:t>
      </w:r>
      <w:r w:rsidR="001B31CD">
        <w:rPr>
          <w:rFonts w:ascii="Arial" w:hAnsi="Arial" w:cs="Arial"/>
          <w:sz w:val="24"/>
          <w:szCs w:val="24"/>
          <w:lang w:val="es-ES"/>
        </w:rPr>
        <w:t>.</w:t>
      </w:r>
    </w:p>
    <w:p w:rsidR="001B31CD" w:rsidRPr="00CC6E0D" w:rsidRDefault="001B31CD" w:rsidP="008B6C82">
      <w:pPr>
        <w:pStyle w:val="Prrafodelista1"/>
        <w:spacing w:line="360" w:lineRule="auto"/>
        <w:ind w:left="357" w:firstLine="348"/>
        <w:jc w:val="both"/>
        <w:rPr>
          <w:rFonts w:ascii="Arial" w:hAnsi="Arial" w:cs="Arial"/>
          <w:sz w:val="24"/>
          <w:szCs w:val="24"/>
          <w:lang w:val="es-ES"/>
        </w:rPr>
      </w:pPr>
    </w:p>
    <w:p w:rsidR="00AC369F" w:rsidRDefault="00C02D4B" w:rsidP="00284DDB">
      <w:pPr>
        <w:pStyle w:val="Prrafodelista1"/>
        <w:numPr>
          <w:ilvl w:val="1"/>
          <w:numId w:val="3"/>
        </w:numPr>
        <w:spacing w:after="0" w:line="360" w:lineRule="auto"/>
        <w:ind w:left="357"/>
        <w:outlineLvl w:val="3"/>
        <w:rPr>
          <w:rFonts w:ascii="Arial" w:hAnsi="Arial" w:cs="Arial"/>
          <w:b/>
          <w:bCs/>
          <w:color w:val="0D0D0D"/>
          <w:sz w:val="24"/>
          <w:szCs w:val="24"/>
          <w:lang w:eastAsia="es-MX"/>
        </w:rPr>
      </w:pPr>
      <w:r>
        <w:rPr>
          <w:rFonts w:ascii="Arial" w:hAnsi="Arial" w:cs="Arial"/>
          <w:b/>
          <w:bCs/>
          <w:color w:val="0D0D0D"/>
          <w:sz w:val="24"/>
          <w:szCs w:val="24"/>
          <w:lang w:eastAsia="es-MX"/>
        </w:rPr>
        <w:t xml:space="preserve"> </w:t>
      </w:r>
      <w:r w:rsidR="00091A49" w:rsidRPr="00281225">
        <w:rPr>
          <w:rFonts w:ascii="Arial" w:hAnsi="Arial" w:cs="Arial"/>
          <w:b/>
          <w:bCs/>
          <w:color w:val="0D0D0D"/>
          <w:sz w:val="24"/>
          <w:szCs w:val="24"/>
          <w:lang w:eastAsia="es-MX"/>
        </w:rPr>
        <w:t>Visión</w:t>
      </w:r>
    </w:p>
    <w:p w:rsidR="00FB3582" w:rsidRPr="00281225" w:rsidRDefault="00FB3582" w:rsidP="00FB3582">
      <w:pPr>
        <w:pStyle w:val="Prrafodelista1"/>
        <w:spacing w:after="0" w:line="360" w:lineRule="auto"/>
        <w:ind w:left="357"/>
        <w:outlineLvl w:val="3"/>
        <w:rPr>
          <w:rFonts w:ascii="Arial" w:hAnsi="Arial" w:cs="Arial"/>
          <w:b/>
          <w:bCs/>
          <w:color w:val="0D0D0D"/>
          <w:sz w:val="24"/>
          <w:szCs w:val="24"/>
          <w:lang w:eastAsia="es-MX"/>
        </w:rPr>
      </w:pPr>
    </w:p>
    <w:p w:rsidR="00AC369F" w:rsidRDefault="00AC369F" w:rsidP="008B6C82">
      <w:pPr>
        <w:pStyle w:val="Prrafodelista1"/>
        <w:spacing w:line="360" w:lineRule="auto"/>
        <w:ind w:left="357" w:firstLine="348"/>
        <w:jc w:val="both"/>
        <w:rPr>
          <w:rFonts w:ascii="Arial" w:hAnsi="Arial" w:cs="Arial"/>
          <w:sz w:val="24"/>
          <w:szCs w:val="24"/>
          <w:lang w:val="es-ES"/>
        </w:rPr>
      </w:pPr>
      <w:r w:rsidRPr="00CC6E0D">
        <w:rPr>
          <w:rFonts w:ascii="Arial" w:hAnsi="Arial" w:cs="Arial"/>
          <w:sz w:val="24"/>
          <w:szCs w:val="24"/>
          <w:lang w:val="es-ES"/>
        </w:rPr>
        <w:t>Ser l</w:t>
      </w:r>
      <w:r w:rsidR="001B31CD">
        <w:rPr>
          <w:rFonts w:ascii="Arial" w:hAnsi="Arial" w:cs="Arial"/>
          <w:sz w:val="24"/>
          <w:szCs w:val="24"/>
          <w:lang w:val="es-ES"/>
        </w:rPr>
        <w:t>a empresa líder de Sistemas de E</w:t>
      </w:r>
      <w:r w:rsidRPr="00CC6E0D">
        <w:rPr>
          <w:rFonts w:ascii="Arial" w:hAnsi="Arial" w:cs="Arial"/>
          <w:sz w:val="24"/>
          <w:szCs w:val="24"/>
          <w:lang w:val="es-ES"/>
        </w:rPr>
        <w:t>scape</w:t>
      </w:r>
      <w:r w:rsidR="001B31CD">
        <w:rPr>
          <w:rFonts w:ascii="Arial" w:hAnsi="Arial" w:cs="Arial"/>
          <w:sz w:val="24"/>
          <w:szCs w:val="24"/>
          <w:lang w:val="es-ES"/>
        </w:rPr>
        <w:t>s</w:t>
      </w:r>
      <w:r w:rsidRPr="00CC6E0D">
        <w:rPr>
          <w:rFonts w:ascii="Arial" w:hAnsi="Arial" w:cs="Arial"/>
          <w:sz w:val="24"/>
          <w:szCs w:val="24"/>
          <w:lang w:val="es-ES"/>
        </w:rPr>
        <w:t xml:space="preserve"> en América Latina, ofreciendo la más amplia gama de productos con valor agregado que exceda las expectativas de nuestros clientes.</w:t>
      </w:r>
    </w:p>
    <w:p w:rsidR="00DD4DC2" w:rsidRDefault="00DD4DC2" w:rsidP="008B6C82">
      <w:pPr>
        <w:pStyle w:val="Prrafodelista1"/>
        <w:spacing w:line="360" w:lineRule="auto"/>
        <w:ind w:left="357" w:firstLine="348"/>
        <w:jc w:val="both"/>
        <w:rPr>
          <w:rFonts w:ascii="Arial" w:hAnsi="Arial" w:cs="Arial"/>
          <w:sz w:val="24"/>
          <w:szCs w:val="24"/>
          <w:lang w:val="es-ES"/>
        </w:rPr>
      </w:pPr>
    </w:p>
    <w:p w:rsidR="004F49B8" w:rsidRDefault="00C02D4B" w:rsidP="00284DDB">
      <w:pPr>
        <w:pStyle w:val="Prrafodelista1"/>
        <w:numPr>
          <w:ilvl w:val="1"/>
          <w:numId w:val="3"/>
        </w:numPr>
        <w:spacing w:after="0" w:line="360" w:lineRule="auto"/>
        <w:rPr>
          <w:rFonts w:ascii="Arial" w:hAnsi="Arial" w:cs="Arial"/>
          <w:b/>
          <w:color w:val="0D0D0D"/>
          <w:sz w:val="24"/>
          <w:szCs w:val="24"/>
        </w:rPr>
      </w:pPr>
      <w:r>
        <w:rPr>
          <w:rFonts w:ascii="Arial" w:hAnsi="Arial" w:cs="Arial"/>
          <w:b/>
          <w:color w:val="0D0D0D"/>
          <w:sz w:val="24"/>
          <w:szCs w:val="24"/>
        </w:rPr>
        <w:lastRenderedPageBreak/>
        <w:t xml:space="preserve"> </w:t>
      </w:r>
      <w:r w:rsidR="003F7244">
        <w:rPr>
          <w:rFonts w:ascii="Arial" w:hAnsi="Arial" w:cs="Arial"/>
          <w:b/>
          <w:color w:val="0D0D0D"/>
          <w:sz w:val="24"/>
          <w:szCs w:val="24"/>
        </w:rPr>
        <w:t>Políticas de C</w:t>
      </w:r>
      <w:r w:rsidR="00091A49" w:rsidRPr="00281225">
        <w:rPr>
          <w:rFonts w:ascii="Arial" w:hAnsi="Arial" w:cs="Arial"/>
          <w:b/>
          <w:color w:val="0D0D0D"/>
          <w:sz w:val="24"/>
          <w:szCs w:val="24"/>
        </w:rPr>
        <w:t>alidad</w:t>
      </w:r>
    </w:p>
    <w:p w:rsidR="00FB3582" w:rsidRPr="00281225" w:rsidRDefault="00FB3582" w:rsidP="00FB3582">
      <w:pPr>
        <w:pStyle w:val="Prrafodelista1"/>
        <w:spacing w:after="0" w:line="360" w:lineRule="auto"/>
        <w:ind w:left="360"/>
        <w:rPr>
          <w:rFonts w:ascii="Arial" w:hAnsi="Arial" w:cs="Arial"/>
          <w:b/>
          <w:color w:val="0D0D0D"/>
          <w:sz w:val="24"/>
          <w:szCs w:val="24"/>
        </w:rPr>
      </w:pPr>
    </w:p>
    <w:p w:rsidR="00AC369F" w:rsidRDefault="004F49B8" w:rsidP="001B31CD">
      <w:pPr>
        <w:pStyle w:val="Prrafodelista1"/>
        <w:spacing w:after="0" w:line="360" w:lineRule="auto"/>
        <w:ind w:left="357" w:firstLine="346"/>
        <w:jc w:val="both"/>
        <w:rPr>
          <w:rFonts w:ascii="Arial" w:hAnsi="Arial" w:cs="Arial"/>
          <w:sz w:val="24"/>
          <w:szCs w:val="24"/>
        </w:rPr>
      </w:pPr>
      <w:r w:rsidRPr="00CC6E0D">
        <w:rPr>
          <w:rFonts w:ascii="Arial" w:hAnsi="Arial" w:cs="Arial"/>
          <w:sz w:val="24"/>
          <w:szCs w:val="24"/>
        </w:rPr>
        <w:t>La alta dirección  y el personal de escapes Monterrey S.A de CV., estamos comprometidos a satisfacer los requerimientos de nuestros clientes en la fabricación de escapes para vehículos automotores con tec</w:t>
      </w:r>
      <w:r w:rsidR="00C02D4B">
        <w:rPr>
          <w:rFonts w:ascii="Arial" w:hAnsi="Arial" w:cs="Arial"/>
          <w:sz w:val="24"/>
          <w:szCs w:val="24"/>
        </w:rPr>
        <w:t xml:space="preserve">nología de vanguardia, </w:t>
      </w:r>
      <w:r w:rsidRPr="00CC6E0D">
        <w:rPr>
          <w:rFonts w:ascii="Arial" w:hAnsi="Arial" w:cs="Arial"/>
          <w:sz w:val="24"/>
          <w:szCs w:val="24"/>
        </w:rPr>
        <w:t>manteniendo una alta competencia de nuestro personal y mejorando en forma continua la eficacia de nuestro sistema  SGC basado en la norma ISO 9001: 2008</w:t>
      </w:r>
    </w:p>
    <w:p w:rsidR="00CD42D2" w:rsidRDefault="00CD42D2" w:rsidP="001B31CD">
      <w:pPr>
        <w:pStyle w:val="Prrafodelista1"/>
        <w:spacing w:after="0" w:line="360" w:lineRule="auto"/>
        <w:ind w:left="357" w:firstLine="346"/>
        <w:jc w:val="both"/>
        <w:rPr>
          <w:rFonts w:ascii="Arial" w:hAnsi="Arial" w:cs="Arial"/>
          <w:sz w:val="24"/>
          <w:szCs w:val="24"/>
        </w:rPr>
      </w:pPr>
    </w:p>
    <w:p w:rsidR="00091A49" w:rsidRDefault="00C02D4B" w:rsidP="00284DDB">
      <w:pPr>
        <w:pStyle w:val="Prrafodelista1"/>
        <w:numPr>
          <w:ilvl w:val="1"/>
          <w:numId w:val="3"/>
        </w:numPr>
        <w:spacing w:after="0" w:line="360" w:lineRule="auto"/>
        <w:rPr>
          <w:rFonts w:ascii="Arial" w:hAnsi="Arial" w:cs="Arial"/>
          <w:b/>
          <w:color w:val="0D0D0D"/>
          <w:sz w:val="24"/>
          <w:szCs w:val="24"/>
        </w:rPr>
      </w:pPr>
      <w:r>
        <w:rPr>
          <w:rFonts w:ascii="Arial" w:hAnsi="Arial" w:cs="Arial"/>
          <w:b/>
          <w:color w:val="0D0D0D"/>
          <w:sz w:val="24"/>
          <w:szCs w:val="24"/>
        </w:rPr>
        <w:t xml:space="preserve"> </w:t>
      </w:r>
      <w:r w:rsidR="001E2C26">
        <w:rPr>
          <w:rFonts w:ascii="Arial" w:hAnsi="Arial" w:cs="Arial"/>
          <w:b/>
          <w:color w:val="0D0D0D"/>
          <w:sz w:val="24"/>
          <w:szCs w:val="24"/>
        </w:rPr>
        <w:t>Valores</w:t>
      </w:r>
    </w:p>
    <w:p w:rsidR="00FB3582" w:rsidRPr="00281225" w:rsidRDefault="00FB3582" w:rsidP="00FB3582">
      <w:pPr>
        <w:pStyle w:val="Prrafodelista1"/>
        <w:spacing w:after="0" w:line="360" w:lineRule="auto"/>
        <w:ind w:left="0"/>
        <w:rPr>
          <w:rFonts w:ascii="Arial" w:hAnsi="Arial" w:cs="Arial"/>
          <w:b/>
          <w:color w:val="0D0D0D"/>
          <w:sz w:val="24"/>
          <w:szCs w:val="24"/>
        </w:rPr>
      </w:pPr>
    </w:p>
    <w:p w:rsidR="00C02D4B" w:rsidRPr="00CC6E0D" w:rsidRDefault="00091A49" w:rsidP="00C02D4B">
      <w:pPr>
        <w:spacing w:after="0" w:line="360" w:lineRule="auto"/>
        <w:ind w:left="360" w:firstLine="348"/>
        <w:jc w:val="both"/>
        <w:rPr>
          <w:rFonts w:ascii="Arial" w:hAnsi="Arial" w:cs="Arial"/>
          <w:sz w:val="24"/>
          <w:szCs w:val="24"/>
        </w:rPr>
      </w:pPr>
      <w:r w:rsidRPr="00CC6E0D">
        <w:rPr>
          <w:rFonts w:ascii="Arial" w:hAnsi="Arial" w:cs="Arial"/>
          <w:sz w:val="24"/>
          <w:szCs w:val="24"/>
        </w:rPr>
        <w:t>Los valores que presenta la empr</w:t>
      </w:r>
      <w:r w:rsidR="00FD77BE">
        <w:rPr>
          <w:rFonts w:ascii="Arial" w:hAnsi="Arial" w:cs="Arial"/>
          <w:sz w:val="24"/>
          <w:szCs w:val="24"/>
        </w:rPr>
        <w:t xml:space="preserve">esa Escapes Monterrey </w:t>
      </w:r>
      <w:r w:rsidRPr="00CC6E0D">
        <w:rPr>
          <w:rFonts w:ascii="Arial" w:hAnsi="Arial" w:cs="Arial"/>
          <w:sz w:val="24"/>
          <w:szCs w:val="24"/>
        </w:rPr>
        <w:t xml:space="preserve"> son los </w:t>
      </w:r>
      <w:r w:rsidR="00C02D4B" w:rsidRPr="00CC6E0D">
        <w:rPr>
          <w:rFonts w:ascii="Arial" w:hAnsi="Arial" w:cs="Arial"/>
          <w:sz w:val="24"/>
          <w:szCs w:val="24"/>
        </w:rPr>
        <w:t>siguie</w:t>
      </w:r>
      <w:r w:rsidR="00C02D4B">
        <w:rPr>
          <w:rFonts w:ascii="Arial" w:hAnsi="Arial" w:cs="Arial"/>
          <w:sz w:val="24"/>
          <w:szCs w:val="24"/>
        </w:rPr>
        <w:t>ntes:</w:t>
      </w:r>
    </w:p>
    <w:p w:rsidR="00B70E9D" w:rsidRDefault="00B70E9D" w:rsidP="00284DDB">
      <w:pPr>
        <w:numPr>
          <w:ilvl w:val="0"/>
          <w:numId w:val="4"/>
        </w:numPr>
        <w:spacing w:after="0" w:line="360" w:lineRule="auto"/>
        <w:jc w:val="both"/>
        <w:rPr>
          <w:rFonts w:ascii="Arial" w:hAnsi="Arial" w:cs="Arial"/>
          <w:sz w:val="24"/>
          <w:szCs w:val="24"/>
        </w:rPr>
      </w:pPr>
      <w:r w:rsidRPr="00B70E9D">
        <w:rPr>
          <w:rFonts w:ascii="Arial" w:hAnsi="Arial" w:cs="Arial"/>
          <w:sz w:val="24"/>
          <w:szCs w:val="24"/>
        </w:rPr>
        <w:t>Dignidad</w:t>
      </w:r>
      <w:r>
        <w:rPr>
          <w:rFonts w:ascii="Arial" w:hAnsi="Arial" w:cs="Arial"/>
          <w:sz w:val="24"/>
          <w:szCs w:val="24"/>
        </w:rPr>
        <w:t>: Poner en alto el nombre de la em</w:t>
      </w:r>
      <w:r w:rsidR="008A0B0F">
        <w:rPr>
          <w:rFonts w:ascii="Arial" w:hAnsi="Arial" w:cs="Arial"/>
          <w:sz w:val="24"/>
          <w:szCs w:val="24"/>
        </w:rPr>
        <w:t>presa Escape Monterrey S.A de CV en la rama de producto automotrices.</w:t>
      </w:r>
      <w:r w:rsidR="00091A49" w:rsidRPr="00B70E9D">
        <w:rPr>
          <w:rFonts w:ascii="Arial" w:hAnsi="Arial" w:cs="Arial"/>
          <w:sz w:val="24"/>
          <w:szCs w:val="24"/>
        </w:rPr>
        <w:t xml:space="preserve"> </w:t>
      </w:r>
      <w:r>
        <w:rPr>
          <w:rFonts w:ascii="Arial" w:hAnsi="Arial" w:cs="Arial"/>
          <w:sz w:val="24"/>
          <w:szCs w:val="24"/>
        </w:rPr>
        <w:t xml:space="preserve"> </w:t>
      </w:r>
    </w:p>
    <w:p w:rsidR="00091A49" w:rsidRPr="00B70E9D" w:rsidRDefault="00B013EE" w:rsidP="00284DDB">
      <w:pPr>
        <w:numPr>
          <w:ilvl w:val="0"/>
          <w:numId w:val="4"/>
        </w:numPr>
        <w:spacing w:after="0" w:line="360" w:lineRule="auto"/>
        <w:jc w:val="both"/>
        <w:rPr>
          <w:rFonts w:ascii="Arial" w:hAnsi="Arial" w:cs="Arial"/>
          <w:sz w:val="24"/>
          <w:szCs w:val="24"/>
        </w:rPr>
      </w:pPr>
      <w:r>
        <w:rPr>
          <w:rFonts w:ascii="Arial" w:hAnsi="Arial" w:cs="Arial"/>
          <w:sz w:val="24"/>
          <w:szCs w:val="24"/>
        </w:rPr>
        <w:t>Lealtad: La</w:t>
      </w:r>
      <w:r w:rsidR="00091A49" w:rsidRPr="00B70E9D">
        <w:rPr>
          <w:rFonts w:ascii="Arial" w:hAnsi="Arial" w:cs="Arial"/>
          <w:sz w:val="24"/>
          <w:szCs w:val="24"/>
        </w:rPr>
        <w:t xml:space="preserve"> obligación y compromiso que tiene la empresa escape monterrey con cada uno de sus clientes con la finalidad de la satisfacción en el funcionamiento de nuestros productos.</w:t>
      </w:r>
    </w:p>
    <w:p w:rsidR="00091A49" w:rsidRPr="00CC6E0D" w:rsidRDefault="00091A49" w:rsidP="00284DDB">
      <w:pPr>
        <w:numPr>
          <w:ilvl w:val="0"/>
          <w:numId w:val="4"/>
        </w:numPr>
        <w:spacing w:after="0" w:line="360" w:lineRule="auto"/>
        <w:jc w:val="both"/>
        <w:rPr>
          <w:rFonts w:ascii="Arial" w:hAnsi="Arial" w:cs="Arial"/>
          <w:sz w:val="24"/>
          <w:szCs w:val="24"/>
        </w:rPr>
      </w:pPr>
      <w:r w:rsidRPr="00CC6E0D">
        <w:rPr>
          <w:rFonts w:ascii="Arial" w:hAnsi="Arial" w:cs="Arial"/>
          <w:sz w:val="24"/>
          <w:szCs w:val="24"/>
        </w:rPr>
        <w:t>Disciplina</w:t>
      </w:r>
      <w:r>
        <w:rPr>
          <w:rFonts w:ascii="Arial" w:hAnsi="Arial" w:cs="Arial"/>
          <w:sz w:val="24"/>
          <w:szCs w:val="24"/>
        </w:rPr>
        <w:t>:</w:t>
      </w:r>
      <w:r w:rsidRPr="00CC6E0D">
        <w:rPr>
          <w:rFonts w:ascii="Arial" w:hAnsi="Arial" w:cs="Arial"/>
          <w:sz w:val="24"/>
          <w:szCs w:val="24"/>
        </w:rPr>
        <w:t xml:space="preserve"> </w:t>
      </w:r>
      <w:r w:rsidR="00FD74D3">
        <w:rPr>
          <w:rFonts w:ascii="Arial" w:hAnsi="Arial" w:cs="Arial"/>
          <w:sz w:val="24"/>
          <w:szCs w:val="24"/>
        </w:rPr>
        <w:t>La capacidad de cada uno de las personas que trabajan en la empresa escape monterrey para generar y esforzarse para mejor los procesos de producción.</w:t>
      </w:r>
    </w:p>
    <w:p w:rsidR="00091A49" w:rsidRPr="00CC6E0D" w:rsidRDefault="00C02D4B" w:rsidP="00284DDB">
      <w:pPr>
        <w:numPr>
          <w:ilvl w:val="0"/>
          <w:numId w:val="4"/>
        </w:numPr>
        <w:spacing w:after="0" w:line="360" w:lineRule="auto"/>
        <w:jc w:val="both"/>
        <w:rPr>
          <w:rFonts w:ascii="Arial" w:hAnsi="Arial" w:cs="Arial"/>
          <w:sz w:val="24"/>
          <w:szCs w:val="24"/>
        </w:rPr>
      </w:pPr>
      <w:r>
        <w:rPr>
          <w:rFonts w:ascii="Arial" w:hAnsi="Arial" w:cs="Arial"/>
          <w:sz w:val="24"/>
          <w:szCs w:val="24"/>
        </w:rPr>
        <w:t>Confianza</w:t>
      </w:r>
      <w:r w:rsidR="00091A49">
        <w:rPr>
          <w:rFonts w:ascii="Arial" w:hAnsi="Arial" w:cs="Arial"/>
          <w:sz w:val="24"/>
          <w:szCs w:val="24"/>
        </w:rPr>
        <w:t>:</w:t>
      </w:r>
      <w:r>
        <w:rPr>
          <w:rFonts w:ascii="Arial" w:hAnsi="Arial" w:cs="Arial"/>
          <w:sz w:val="24"/>
          <w:szCs w:val="24"/>
        </w:rPr>
        <w:t xml:space="preserve"> </w:t>
      </w:r>
      <w:r w:rsidR="00FD74D3">
        <w:rPr>
          <w:rFonts w:ascii="Arial" w:hAnsi="Arial" w:cs="Arial"/>
          <w:sz w:val="24"/>
          <w:szCs w:val="24"/>
        </w:rPr>
        <w:t>Que los productos fabricados cumplen con los requerimientos de calidad exigidos con el clientes</w:t>
      </w:r>
    </w:p>
    <w:p w:rsidR="00CD42D2" w:rsidRDefault="00FD74D3" w:rsidP="00284DDB">
      <w:pPr>
        <w:numPr>
          <w:ilvl w:val="0"/>
          <w:numId w:val="4"/>
        </w:numPr>
        <w:spacing w:after="0" w:line="360" w:lineRule="auto"/>
        <w:jc w:val="both"/>
        <w:rPr>
          <w:rFonts w:ascii="Arial" w:hAnsi="Arial" w:cs="Arial"/>
          <w:sz w:val="24"/>
          <w:szCs w:val="24"/>
        </w:rPr>
      </w:pPr>
      <w:r w:rsidRPr="00CC6E0D">
        <w:rPr>
          <w:rFonts w:ascii="Arial" w:hAnsi="Arial" w:cs="Arial"/>
          <w:sz w:val="24"/>
          <w:szCs w:val="24"/>
        </w:rPr>
        <w:t>Respeto:</w:t>
      </w:r>
      <w:r w:rsidRPr="00FD74D3">
        <w:rPr>
          <w:rFonts w:ascii="Arial" w:hAnsi="Arial" w:cs="Arial"/>
          <w:sz w:val="24"/>
          <w:szCs w:val="24"/>
        </w:rPr>
        <w:t xml:space="preserve"> </w:t>
      </w:r>
      <w:r>
        <w:rPr>
          <w:rFonts w:ascii="Arial" w:hAnsi="Arial" w:cs="Arial"/>
          <w:sz w:val="24"/>
          <w:szCs w:val="24"/>
        </w:rPr>
        <w:t>el reconocimiento del esfuerzo de las personas que laboran en la fabricación de los escapes en la empresa.</w:t>
      </w:r>
    </w:p>
    <w:p w:rsidR="00F27BE7" w:rsidRPr="00F27BE7" w:rsidRDefault="00F27BE7" w:rsidP="00F27BE7">
      <w:pPr>
        <w:spacing w:after="0" w:line="360" w:lineRule="auto"/>
        <w:ind w:left="708"/>
        <w:jc w:val="both"/>
        <w:rPr>
          <w:rFonts w:ascii="Arial" w:hAnsi="Arial" w:cs="Arial"/>
          <w:sz w:val="24"/>
          <w:szCs w:val="24"/>
        </w:rPr>
      </w:pPr>
    </w:p>
    <w:p w:rsidR="00AC369F" w:rsidRDefault="008A0B0F" w:rsidP="00284DDB">
      <w:pPr>
        <w:pStyle w:val="Prrafodelista1"/>
        <w:numPr>
          <w:ilvl w:val="1"/>
          <w:numId w:val="3"/>
        </w:numPr>
        <w:spacing w:after="0" w:line="360" w:lineRule="auto"/>
        <w:rPr>
          <w:rFonts w:ascii="Arial" w:hAnsi="Arial" w:cs="Arial"/>
          <w:b/>
          <w:color w:val="0D0D0D"/>
          <w:sz w:val="24"/>
          <w:szCs w:val="24"/>
        </w:rPr>
      </w:pPr>
      <w:r w:rsidRPr="00281225">
        <w:rPr>
          <w:rFonts w:ascii="Arial" w:hAnsi="Arial" w:cs="Arial"/>
          <w:b/>
          <w:color w:val="0D0D0D"/>
          <w:sz w:val="24"/>
          <w:szCs w:val="24"/>
        </w:rPr>
        <w:t>Objetivos de la</w:t>
      </w:r>
      <w:r w:rsidR="00AC369F" w:rsidRPr="00281225">
        <w:rPr>
          <w:rFonts w:ascii="Arial" w:hAnsi="Arial" w:cs="Arial"/>
          <w:b/>
          <w:color w:val="0D0D0D"/>
          <w:sz w:val="24"/>
          <w:szCs w:val="24"/>
        </w:rPr>
        <w:t xml:space="preserve"> </w:t>
      </w:r>
      <w:r w:rsidR="003F7244">
        <w:rPr>
          <w:rFonts w:ascii="Arial" w:hAnsi="Arial" w:cs="Arial"/>
          <w:b/>
          <w:color w:val="0D0D0D"/>
          <w:sz w:val="24"/>
          <w:szCs w:val="24"/>
        </w:rPr>
        <w:t>E</w:t>
      </w:r>
      <w:r w:rsidRPr="00281225">
        <w:rPr>
          <w:rFonts w:ascii="Arial" w:hAnsi="Arial" w:cs="Arial"/>
          <w:b/>
          <w:color w:val="0D0D0D"/>
          <w:sz w:val="24"/>
          <w:szCs w:val="24"/>
        </w:rPr>
        <w:t>mpresa</w:t>
      </w:r>
    </w:p>
    <w:p w:rsidR="00444241" w:rsidRDefault="00281225" w:rsidP="00284DDB">
      <w:pPr>
        <w:pStyle w:val="Prrafodelista1"/>
        <w:numPr>
          <w:ilvl w:val="0"/>
          <w:numId w:val="21"/>
        </w:numPr>
        <w:spacing w:after="0" w:line="360" w:lineRule="auto"/>
        <w:jc w:val="both"/>
        <w:rPr>
          <w:rFonts w:ascii="Arial" w:hAnsi="Arial" w:cs="Arial"/>
          <w:color w:val="0D0D0D"/>
          <w:sz w:val="24"/>
          <w:szCs w:val="24"/>
        </w:rPr>
      </w:pPr>
      <w:r w:rsidRPr="00444241">
        <w:rPr>
          <w:rFonts w:ascii="Arial" w:hAnsi="Arial" w:cs="Arial"/>
          <w:color w:val="0D0D0D"/>
          <w:sz w:val="24"/>
          <w:szCs w:val="24"/>
        </w:rPr>
        <w:t>Satisfacer los requerimientos de los clientes</w:t>
      </w:r>
      <w:r w:rsidR="00444241">
        <w:rPr>
          <w:rFonts w:ascii="Arial" w:hAnsi="Arial" w:cs="Arial"/>
          <w:color w:val="0D0D0D"/>
          <w:sz w:val="24"/>
          <w:szCs w:val="24"/>
        </w:rPr>
        <w:t xml:space="preserve"> de Escapes Monterrey S.A</w:t>
      </w:r>
      <w:r w:rsidR="006047A9">
        <w:rPr>
          <w:rFonts w:ascii="Arial" w:hAnsi="Arial" w:cs="Arial"/>
          <w:color w:val="0D0D0D"/>
          <w:sz w:val="24"/>
          <w:szCs w:val="24"/>
        </w:rPr>
        <w:t>.</w:t>
      </w:r>
      <w:r w:rsidR="00444241">
        <w:rPr>
          <w:rFonts w:ascii="Arial" w:hAnsi="Arial" w:cs="Arial"/>
          <w:color w:val="0D0D0D"/>
          <w:sz w:val="24"/>
          <w:szCs w:val="24"/>
        </w:rPr>
        <w:t xml:space="preserve"> de C</w:t>
      </w:r>
      <w:r w:rsidR="00594F15">
        <w:rPr>
          <w:rFonts w:ascii="Arial" w:hAnsi="Arial" w:cs="Arial"/>
          <w:color w:val="0D0D0D"/>
          <w:sz w:val="24"/>
          <w:szCs w:val="24"/>
        </w:rPr>
        <w:t>.</w:t>
      </w:r>
      <w:r w:rsidR="00444241">
        <w:rPr>
          <w:rFonts w:ascii="Arial" w:hAnsi="Arial" w:cs="Arial"/>
          <w:color w:val="0D0D0D"/>
          <w:sz w:val="24"/>
          <w:szCs w:val="24"/>
        </w:rPr>
        <w:t>V</w:t>
      </w:r>
      <w:r w:rsidR="00594F15">
        <w:rPr>
          <w:rFonts w:ascii="Arial" w:hAnsi="Arial" w:cs="Arial"/>
          <w:color w:val="0D0D0D"/>
          <w:sz w:val="24"/>
          <w:szCs w:val="24"/>
        </w:rPr>
        <w:t>..</w:t>
      </w:r>
    </w:p>
    <w:p w:rsidR="00C02D4B" w:rsidRDefault="00C02D4B" w:rsidP="00C02D4B">
      <w:pPr>
        <w:pStyle w:val="Prrafodelista1"/>
        <w:spacing w:after="0" w:line="360" w:lineRule="auto"/>
        <w:jc w:val="both"/>
        <w:rPr>
          <w:rFonts w:ascii="Arial" w:hAnsi="Arial" w:cs="Arial"/>
          <w:color w:val="0D0D0D"/>
          <w:sz w:val="24"/>
          <w:szCs w:val="24"/>
        </w:rPr>
      </w:pPr>
    </w:p>
    <w:p w:rsidR="00444241" w:rsidRPr="00080617" w:rsidRDefault="00444241" w:rsidP="00284DDB">
      <w:pPr>
        <w:pStyle w:val="Prrafodelista1"/>
        <w:numPr>
          <w:ilvl w:val="0"/>
          <w:numId w:val="21"/>
        </w:numPr>
        <w:spacing w:after="0" w:line="360" w:lineRule="auto"/>
        <w:ind w:left="1069"/>
        <w:jc w:val="both"/>
        <w:rPr>
          <w:rFonts w:ascii="Arial" w:hAnsi="Arial" w:cs="Arial"/>
          <w:color w:val="0D0D0D"/>
          <w:sz w:val="24"/>
          <w:szCs w:val="24"/>
        </w:rPr>
      </w:pPr>
      <w:r w:rsidRPr="00080617">
        <w:rPr>
          <w:rFonts w:ascii="Arial" w:hAnsi="Arial" w:cs="Arial"/>
          <w:color w:val="0D0D0D"/>
          <w:sz w:val="24"/>
          <w:szCs w:val="24"/>
        </w:rPr>
        <w:lastRenderedPageBreak/>
        <w:t>Asegurarse que Escapes Monterrey S.A de C</w:t>
      </w:r>
      <w:r w:rsidR="00DD4DC2">
        <w:rPr>
          <w:rFonts w:ascii="Arial" w:hAnsi="Arial" w:cs="Arial"/>
          <w:color w:val="0D0D0D"/>
          <w:sz w:val="24"/>
          <w:szCs w:val="24"/>
        </w:rPr>
        <w:t>.</w:t>
      </w:r>
      <w:r w:rsidRPr="00080617">
        <w:rPr>
          <w:rFonts w:ascii="Arial" w:hAnsi="Arial" w:cs="Arial"/>
          <w:color w:val="0D0D0D"/>
          <w:sz w:val="24"/>
          <w:szCs w:val="24"/>
        </w:rPr>
        <w:t>V. disponga de una capacidad tecnológica  y administrativa  suficiente y adecuada  para responder  a las necesidades  del personal  y de nuestros clientes</w:t>
      </w:r>
    </w:p>
    <w:p w:rsidR="00281225" w:rsidRPr="00444241" w:rsidRDefault="00281225" w:rsidP="00284DDB">
      <w:pPr>
        <w:pStyle w:val="Prrafodelista1"/>
        <w:numPr>
          <w:ilvl w:val="0"/>
          <w:numId w:val="21"/>
        </w:numPr>
        <w:spacing w:after="0" w:line="360" w:lineRule="auto"/>
        <w:ind w:left="1069"/>
        <w:jc w:val="both"/>
        <w:rPr>
          <w:rFonts w:ascii="Arial" w:hAnsi="Arial" w:cs="Arial"/>
          <w:color w:val="0D0D0D"/>
          <w:sz w:val="24"/>
          <w:szCs w:val="24"/>
        </w:rPr>
      </w:pPr>
      <w:r w:rsidRPr="00444241">
        <w:rPr>
          <w:rFonts w:ascii="Arial" w:hAnsi="Arial" w:cs="Arial"/>
          <w:color w:val="0D0D0D"/>
          <w:sz w:val="24"/>
          <w:szCs w:val="24"/>
        </w:rPr>
        <w:t>Asegurarse que Escapes Monterrey S.A de C</w:t>
      </w:r>
      <w:r w:rsidR="00DD4DC2">
        <w:rPr>
          <w:rFonts w:ascii="Arial" w:hAnsi="Arial" w:cs="Arial"/>
          <w:color w:val="0D0D0D"/>
          <w:sz w:val="24"/>
          <w:szCs w:val="24"/>
        </w:rPr>
        <w:t>.</w:t>
      </w:r>
      <w:r w:rsidRPr="00444241">
        <w:rPr>
          <w:rFonts w:ascii="Arial" w:hAnsi="Arial" w:cs="Arial"/>
          <w:color w:val="0D0D0D"/>
          <w:sz w:val="24"/>
          <w:szCs w:val="24"/>
        </w:rPr>
        <w:t>V. disponga de una capacidad tecnológica  y administrativa  suficiente y adecuada  para responder  a las necesidades  del personal  y de nuestros clientes</w:t>
      </w:r>
    </w:p>
    <w:p w:rsidR="00281225" w:rsidRDefault="00281225" w:rsidP="00284DDB">
      <w:pPr>
        <w:pStyle w:val="Prrafodelista1"/>
        <w:numPr>
          <w:ilvl w:val="0"/>
          <w:numId w:val="21"/>
        </w:numPr>
        <w:spacing w:after="0" w:line="360" w:lineRule="auto"/>
        <w:ind w:left="1069"/>
        <w:jc w:val="both"/>
        <w:rPr>
          <w:rFonts w:ascii="Arial" w:hAnsi="Arial" w:cs="Arial"/>
          <w:color w:val="0D0D0D"/>
          <w:sz w:val="24"/>
          <w:szCs w:val="24"/>
        </w:rPr>
      </w:pPr>
      <w:r>
        <w:rPr>
          <w:rFonts w:ascii="Arial" w:hAnsi="Arial" w:cs="Arial"/>
          <w:color w:val="0D0D0D"/>
          <w:sz w:val="24"/>
          <w:szCs w:val="24"/>
        </w:rPr>
        <w:t>Establecer y mantener un programa de mejora continua del SGC establecido, enfocado  al fortalecimiento y satisfacción de los requerimientos  y expectativas de nuestros clientes.</w:t>
      </w:r>
    </w:p>
    <w:p w:rsidR="00281225" w:rsidRDefault="00281225" w:rsidP="00FB3582">
      <w:pPr>
        <w:pStyle w:val="Prrafodelista1"/>
        <w:spacing w:after="0" w:line="360" w:lineRule="auto"/>
        <w:ind w:left="0"/>
        <w:jc w:val="both"/>
        <w:rPr>
          <w:rFonts w:ascii="Arial" w:hAnsi="Arial" w:cs="Arial"/>
          <w:color w:val="0D0D0D"/>
          <w:sz w:val="24"/>
          <w:szCs w:val="24"/>
        </w:rPr>
      </w:pPr>
    </w:p>
    <w:p w:rsidR="001352F3" w:rsidRDefault="0041526F" w:rsidP="00284DDB">
      <w:pPr>
        <w:pStyle w:val="Prrafodelista1"/>
        <w:numPr>
          <w:ilvl w:val="1"/>
          <w:numId w:val="3"/>
        </w:numPr>
        <w:spacing w:after="0" w:line="360" w:lineRule="auto"/>
        <w:rPr>
          <w:rFonts w:ascii="Arial" w:hAnsi="Arial" w:cs="Arial"/>
          <w:b/>
          <w:color w:val="0D0D0D"/>
          <w:sz w:val="24"/>
          <w:szCs w:val="24"/>
        </w:rPr>
      </w:pPr>
      <w:r>
        <w:rPr>
          <w:rFonts w:ascii="Arial" w:hAnsi="Arial" w:cs="Arial"/>
          <w:b/>
          <w:color w:val="0D0D0D"/>
          <w:sz w:val="24"/>
          <w:szCs w:val="24"/>
        </w:rPr>
        <w:t xml:space="preserve"> </w:t>
      </w:r>
      <w:r w:rsidR="00040831">
        <w:rPr>
          <w:rFonts w:ascii="Arial" w:hAnsi="Arial" w:cs="Arial"/>
          <w:b/>
          <w:color w:val="0D0D0D"/>
          <w:sz w:val="24"/>
          <w:szCs w:val="24"/>
        </w:rPr>
        <w:t>Organigrama</w:t>
      </w:r>
    </w:p>
    <w:p w:rsidR="00CD42D2" w:rsidRDefault="00CD42D2" w:rsidP="00CD42D2">
      <w:pPr>
        <w:pStyle w:val="Prrafodelista1"/>
        <w:spacing w:after="0" w:line="360" w:lineRule="auto"/>
        <w:ind w:left="360"/>
        <w:rPr>
          <w:rFonts w:ascii="Arial" w:hAnsi="Arial" w:cs="Arial"/>
          <w:b/>
          <w:color w:val="0D0D0D"/>
          <w:sz w:val="24"/>
          <w:szCs w:val="24"/>
        </w:rPr>
      </w:pPr>
    </w:p>
    <w:p w:rsidR="00520ACF" w:rsidRPr="00520ACF" w:rsidRDefault="00520ACF" w:rsidP="00040831">
      <w:pPr>
        <w:pStyle w:val="Prrafodelista1"/>
        <w:spacing w:after="0" w:line="360" w:lineRule="auto"/>
        <w:ind w:left="0" w:firstLine="360"/>
        <w:jc w:val="both"/>
        <w:rPr>
          <w:rFonts w:ascii="Arial" w:hAnsi="Arial" w:cs="Arial"/>
          <w:color w:val="0D0D0D"/>
          <w:sz w:val="24"/>
          <w:szCs w:val="24"/>
        </w:rPr>
      </w:pPr>
      <w:r w:rsidRPr="00520ACF">
        <w:rPr>
          <w:rFonts w:ascii="Arial" w:hAnsi="Arial" w:cs="Arial"/>
          <w:color w:val="0D0D0D"/>
          <w:sz w:val="24"/>
          <w:szCs w:val="24"/>
        </w:rPr>
        <w:t xml:space="preserve">La </w:t>
      </w:r>
      <w:r w:rsidR="009604DA">
        <w:rPr>
          <w:rFonts w:ascii="Arial" w:hAnsi="Arial" w:cs="Arial"/>
          <w:b/>
          <w:color w:val="0D0D0D"/>
          <w:sz w:val="24"/>
          <w:szCs w:val="24"/>
        </w:rPr>
        <w:t>f</w:t>
      </w:r>
      <w:r w:rsidRPr="00520ACF">
        <w:rPr>
          <w:rFonts w:ascii="Arial" w:hAnsi="Arial" w:cs="Arial"/>
          <w:b/>
          <w:color w:val="0D0D0D"/>
          <w:sz w:val="24"/>
          <w:szCs w:val="24"/>
        </w:rPr>
        <w:t>igura 2.3</w:t>
      </w:r>
      <w:r w:rsidRPr="00520ACF">
        <w:rPr>
          <w:rFonts w:ascii="Arial" w:hAnsi="Arial" w:cs="Arial"/>
          <w:color w:val="0D0D0D"/>
          <w:sz w:val="24"/>
          <w:szCs w:val="24"/>
        </w:rPr>
        <w:t xml:space="preserve"> muestra el organigrama  </w:t>
      </w:r>
      <w:r w:rsidR="00FD77CF">
        <w:rPr>
          <w:rFonts w:ascii="Arial" w:hAnsi="Arial" w:cs="Arial"/>
          <w:color w:val="0D0D0D"/>
          <w:sz w:val="24"/>
          <w:szCs w:val="24"/>
        </w:rPr>
        <w:t xml:space="preserve">departamental </w:t>
      </w:r>
      <w:r w:rsidR="00040831">
        <w:rPr>
          <w:rFonts w:ascii="Arial" w:hAnsi="Arial" w:cs="Arial"/>
          <w:color w:val="0D0D0D"/>
          <w:sz w:val="24"/>
          <w:szCs w:val="24"/>
        </w:rPr>
        <w:t>la E</w:t>
      </w:r>
      <w:r w:rsidRPr="00520ACF">
        <w:rPr>
          <w:rFonts w:ascii="Arial" w:hAnsi="Arial" w:cs="Arial"/>
          <w:color w:val="0D0D0D"/>
          <w:sz w:val="24"/>
          <w:szCs w:val="24"/>
        </w:rPr>
        <w:t>mpresa Escapes Monterrey</w:t>
      </w:r>
      <w:r>
        <w:rPr>
          <w:rFonts w:ascii="Arial" w:hAnsi="Arial" w:cs="Arial"/>
          <w:color w:val="0D0D0D"/>
          <w:sz w:val="24"/>
          <w:szCs w:val="24"/>
        </w:rPr>
        <w:t xml:space="preserve"> S.A</w:t>
      </w:r>
      <w:r w:rsidR="00C02D4B">
        <w:rPr>
          <w:rFonts w:ascii="Arial" w:hAnsi="Arial" w:cs="Arial"/>
          <w:color w:val="0D0D0D"/>
          <w:sz w:val="24"/>
          <w:szCs w:val="24"/>
        </w:rPr>
        <w:t>.</w:t>
      </w:r>
      <w:r>
        <w:rPr>
          <w:rFonts w:ascii="Arial" w:hAnsi="Arial" w:cs="Arial"/>
          <w:color w:val="0D0D0D"/>
          <w:sz w:val="24"/>
          <w:szCs w:val="24"/>
        </w:rPr>
        <w:t xml:space="preserve"> de C</w:t>
      </w:r>
      <w:r w:rsidR="00C02D4B">
        <w:rPr>
          <w:rFonts w:ascii="Arial" w:hAnsi="Arial" w:cs="Arial"/>
          <w:color w:val="0D0D0D"/>
          <w:sz w:val="24"/>
          <w:szCs w:val="24"/>
        </w:rPr>
        <w:t>.</w:t>
      </w:r>
      <w:r>
        <w:rPr>
          <w:rFonts w:ascii="Arial" w:hAnsi="Arial" w:cs="Arial"/>
          <w:color w:val="0D0D0D"/>
          <w:sz w:val="24"/>
          <w:szCs w:val="24"/>
        </w:rPr>
        <w:t>V</w:t>
      </w:r>
      <w:r w:rsidR="00C02D4B">
        <w:rPr>
          <w:rFonts w:ascii="Arial" w:hAnsi="Arial" w:cs="Arial"/>
          <w:color w:val="0D0D0D"/>
          <w:sz w:val="24"/>
          <w:szCs w:val="24"/>
        </w:rPr>
        <w:t>.</w:t>
      </w:r>
      <w:r>
        <w:rPr>
          <w:rFonts w:ascii="Arial" w:hAnsi="Arial" w:cs="Arial"/>
          <w:color w:val="0D0D0D"/>
          <w:sz w:val="24"/>
          <w:szCs w:val="24"/>
        </w:rPr>
        <w:t xml:space="preserve">. </w:t>
      </w:r>
      <w:r w:rsidRPr="00520ACF">
        <w:rPr>
          <w:rFonts w:ascii="Arial" w:hAnsi="Arial" w:cs="Arial"/>
          <w:color w:val="0D0D0D"/>
          <w:sz w:val="24"/>
          <w:szCs w:val="24"/>
        </w:rPr>
        <w:t xml:space="preserve">  </w:t>
      </w:r>
    </w:p>
    <w:p w:rsidR="001352F3" w:rsidRDefault="007B56FD" w:rsidP="001352F3">
      <w:pPr>
        <w:tabs>
          <w:tab w:val="left" w:pos="5776"/>
        </w:tabs>
        <w:jc w:val="center"/>
        <w:rPr>
          <w:rFonts w:ascii="Arial" w:hAnsi="Arial" w:cs="Arial"/>
          <w:b/>
          <w:sz w:val="28"/>
          <w:szCs w:val="28"/>
        </w:rPr>
      </w:pPr>
      <w:r>
        <w:rPr>
          <w:rFonts w:ascii="Arial" w:hAnsi="Arial" w:cs="Arial"/>
          <w:b/>
          <w:noProof/>
          <w:sz w:val="28"/>
          <w:szCs w:val="28"/>
          <w:lang w:eastAsia="es-MX"/>
        </w:rPr>
        <w:drawing>
          <wp:inline distT="0" distB="0" distL="0" distR="0">
            <wp:extent cx="5510381" cy="3646843"/>
            <wp:effectExtent l="19050" t="0" r="0" b="0"/>
            <wp:docPr id="17" name="Diagrama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13"/>
                    <pic:cNvPicPr>
                      <a:picLocks noChangeArrowheads="1"/>
                    </pic:cNvPicPr>
                  </pic:nvPicPr>
                  <pic:blipFill>
                    <a:blip r:embed="rId24" cstate="print"/>
                    <a:srcRect/>
                    <a:stretch>
                      <a:fillRect/>
                    </a:stretch>
                  </pic:blipFill>
                  <pic:spPr bwMode="auto">
                    <a:xfrm>
                      <a:off x="0" y="0"/>
                      <a:ext cx="5524500" cy="3656187"/>
                    </a:xfrm>
                    <a:prstGeom prst="rect">
                      <a:avLst/>
                    </a:prstGeom>
                    <a:noFill/>
                    <a:ln w="9525">
                      <a:noFill/>
                      <a:miter lim="800000"/>
                      <a:headEnd/>
                      <a:tailEnd/>
                    </a:ln>
                  </pic:spPr>
                </pic:pic>
              </a:graphicData>
            </a:graphic>
          </wp:inline>
        </w:drawing>
      </w:r>
    </w:p>
    <w:p w:rsidR="00C02D4B" w:rsidRDefault="001352F3" w:rsidP="00080617">
      <w:pPr>
        <w:tabs>
          <w:tab w:val="left" w:pos="5776"/>
        </w:tabs>
        <w:spacing w:after="0"/>
        <w:jc w:val="center"/>
        <w:rPr>
          <w:rFonts w:ascii="Arial" w:hAnsi="Arial" w:cs="Arial"/>
          <w:sz w:val="24"/>
          <w:szCs w:val="24"/>
        </w:rPr>
      </w:pPr>
      <w:r w:rsidRPr="00600EC5">
        <w:rPr>
          <w:rFonts w:ascii="Arial" w:hAnsi="Arial" w:cs="Arial"/>
          <w:b/>
          <w:sz w:val="24"/>
          <w:szCs w:val="24"/>
        </w:rPr>
        <w:t xml:space="preserve">Figura </w:t>
      </w:r>
      <w:r>
        <w:rPr>
          <w:rFonts w:ascii="Arial" w:hAnsi="Arial" w:cs="Arial"/>
          <w:b/>
          <w:sz w:val="24"/>
          <w:szCs w:val="24"/>
        </w:rPr>
        <w:t>2</w:t>
      </w:r>
      <w:r w:rsidRPr="00600EC5">
        <w:rPr>
          <w:rFonts w:ascii="Arial" w:hAnsi="Arial" w:cs="Arial"/>
          <w:b/>
          <w:sz w:val="24"/>
          <w:szCs w:val="24"/>
        </w:rPr>
        <w:t>.</w:t>
      </w:r>
      <w:r>
        <w:rPr>
          <w:rFonts w:ascii="Arial" w:hAnsi="Arial" w:cs="Arial"/>
          <w:b/>
          <w:sz w:val="24"/>
          <w:szCs w:val="24"/>
        </w:rPr>
        <w:t>3</w:t>
      </w:r>
      <w:r w:rsidRPr="00600EC5">
        <w:rPr>
          <w:rFonts w:ascii="Arial" w:hAnsi="Arial" w:cs="Arial"/>
          <w:b/>
          <w:sz w:val="24"/>
          <w:szCs w:val="24"/>
        </w:rPr>
        <w:t xml:space="preserve"> </w:t>
      </w:r>
      <w:r w:rsidR="00A14F1E">
        <w:rPr>
          <w:rFonts w:ascii="Arial" w:hAnsi="Arial" w:cs="Arial"/>
          <w:sz w:val="24"/>
          <w:szCs w:val="24"/>
        </w:rPr>
        <w:t>Organigrama de la E</w:t>
      </w:r>
      <w:r w:rsidRPr="00137888">
        <w:rPr>
          <w:rFonts w:ascii="Arial" w:hAnsi="Arial" w:cs="Arial"/>
          <w:sz w:val="24"/>
          <w:szCs w:val="24"/>
        </w:rPr>
        <w:t>mpr</w:t>
      </w:r>
      <w:r w:rsidR="0043669D">
        <w:rPr>
          <w:rFonts w:ascii="Arial" w:hAnsi="Arial" w:cs="Arial"/>
          <w:sz w:val="24"/>
          <w:szCs w:val="24"/>
        </w:rPr>
        <w:t>esa Escapes Monterrey S.A de C</w:t>
      </w:r>
      <w:r w:rsidR="00C02D4B">
        <w:rPr>
          <w:rFonts w:ascii="Arial" w:hAnsi="Arial" w:cs="Arial"/>
          <w:sz w:val="24"/>
          <w:szCs w:val="24"/>
        </w:rPr>
        <w:t>.</w:t>
      </w:r>
      <w:r w:rsidR="0043669D">
        <w:rPr>
          <w:rFonts w:ascii="Arial" w:hAnsi="Arial" w:cs="Arial"/>
          <w:sz w:val="24"/>
          <w:szCs w:val="24"/>
        </w:rPr>
        <w:t>V</w:t>
      </w:r>
      <w:r w:rsidR="00E93A69">
        <w:rPr>
          <w:rFonts w:ascii="Arial" w:hAnsi="Arial" w:cs="Arial"/>
          <w:sz w:val="24"/>
          <w:szCs w:val="24"/>
        </w:rPr>
        <w:t>.</w:t>
      </w:r>
    </w:p>
    <w:p w:rsidR="00080617" w:rsidRPr="00BA4914" w:rsidRDefault="006047A9" w:rsidP="00080617">
      <w:pPr>
        <w:tabs>
          <w:tab w:val="left" w:pos="5776"/>
        </w:tabs>
        <w:spacing w:after="0"/>
        <w:jc w:val="center"/>
        <w:rPr>
          <w:rFonts w:ascii="Arial" w:hAnsi="Arial" w:cs="Arial"/>
          <w:b/>
          <w:sz w:val="20"/>
          <w:szCs w:val="20"/>
        </w:rPr>
      </w:pPr>
      <w:r w:rsidRPr="006047A9">
        <w:rPr>
          <w:rFonts w:ascii="Arial" w:hAnsi="Arial" w:cs="Arial"/>
          <w:sz w:val="20"/>
          <w:szCs w:val="20"/>
        </w:rPr>
        <w:t>(</w:t>
      </w:r>
      <w:r w:rsidR="00595606">
        <w:rPr>
          <w:rFonts w:ascii="Arial" w:hAnsi="Arial" w:cs="Arial"/>
          <w:sz w:val="20"/>
          <w:szCs w:val="20"/>
        </w:rPr>
        <w:t>Fuente:</w:t>
      </w:r>
      <w:r w:rsidR="00080617">
        <w:rPr>
          <w:rFonts w:ascii="Arial" w:hAnsi="Arial" w:cs="Arial"/>
          <w:b/>
          <w:sz w:val="20"/>
          <w:szCs w:val="20"/>
        </w:rPr>
        <w:t xml:space="preserve"> </w:t>
      </w:r>
      <w:r w:rsidR="00080617">
        <w:rPr>
          <w:rFonts w:ascii="Arial" w:hAnsi="Arial" w:cs="Arial"/>
          <w:sz w:val="20"/>
          <w:szCs w:val="20"/>
        </w:rPr>
        <w:t>Elaboración Propia</w:t>
      </w:r>
      <w:r>
        <w:rPr>
          <w:rFonts w:ascii="Arial" w:hAnsi="Arial" w:cs="Arial"/>
          <w:sz w:val="20"/>
          <w:szCs w:val="20"/>
        </w:rPr>
        <w:t>)</w:t>
      </w:r>
    </w:p>
    <w:p w:rsidR="00080617" w:rsidRPr="00080617" w:rsidRDefault="00080617" w:rsidP="007B2D85">
      <w:pPr>
        <w:tabs>
          <w:tab w:val="left" w:pos="5776"/>
        </w:tabs>
        <w:spacing w:after="0"/>
        <w:jc w:val="center"/>
        <w:rPr>
          <w:rFonts w:ascii="Arial" w:hAnsi="Arial" w:cs="Arial"/>
          <w:sz w:val="20"/>
          <w:szCs w:val="20"/>
        </w:rPr>
      </w:pPr>
    </w:p>
    <w:p w:rsidR="008A0B0F" w:rsidRDefault="0041526F" w:rsidP="00284DDB">
      <w:pPr>
        <w:pStyle w:val="Prrafodelista1"/>
        <w:numPr>
          <w:ilvl w:val="1"/>
          <w:numId w:val="3"/>
        </w:numPr>
        <w:spacing w:after="0" w:line="360" w:lineRule="auto"/>
        <w:rPr>
          <w:rFonts w:ascii="Arial" w:hAnsi="Arial" w:cs="Arial"/>
          <w:b/>
          <w:color w:val="0D0D0D"/>
          <w:sz w:val="24"/>
          <w:szCs w:val="24"/>
        </w:rPr>
      </w:pPr>
      <w:r>
        <w:rPr>
          <w:rFonts w:ascii="Arial" w:hAnsi="Arial" w:cs="Arial"/>
          <w:b/>
          <w:color w:val="0D0D0D"/>
          <w:sz w:val="24"/>
          <w:szCs w:val="24"/>
        </w:rPr>
        <w:lastRenderedPageBreak/>
        <w:t xml:space="preserve"> </w:t>
      </w:r>
      <w:r w:rsidR="004F49B8" w:rsidRPr="001352F3">
        <w:rPr>
          <w:rFonts w:ascii="Arial" w:hAnsi="Arial" w:cs="Arial"/>
          <w:b/>
          <w:color w:val="0D0D0D"/>
          <w:sz w:val="24"/>
          <w:szCs w:val="24"/>
        </w:rPr>
        <w:t>P</w:t>
      </w:r>
      <w:r w:rsidR="00040831">
        <w:rPr>
          <w:rFonts w:ascii="Arial" w:hAnsi="Arial" w:cs="Arial"/>
          <w:b/>
          <w:color w:val="0D0D0D"/>
          <w:sz w:val="24"/>
          <w:szCs w:val="24"/>
        </w:rPr>
        <w:t>roductos</w:t>
      </w:r>
    </w:p>
    <w:p w:rsidR="00040831" w:rsidRDefault="00040831" w:rsidP="00040831">
      <w:pPr>
        <w:pStyle w:val="Prrafodelista1"/>
        <w:spacing w:after="0" w:line="360" w:lineRule="auto"/>
        <w:ind w:left="360"/>
        <w:rPr>
          <w:rFonts w:ascii="Arial" w:hAnsi="Arial" w:cs="Arial"/>
          <w:b/>
          <w:color w:val="0D0D0D"/>
          <w:sz w:val="24"/>
          <w:szCs w:val="24"/>
        </w:rPr>
      </w:pPr>
    </w:p>
    <w:p w:rsidR="00FD77CF" w:rsidRPr="00FD77CF" w:rsidRDefault="00FD77CF" w:rsidP="00444241">
      <w:pPr>
        <w:pStyle w:val="Prrafodelista1"/>
        <w:spacing w:after="0" w:line="360" w:lineRule="auto"/>
        <w:ind w:left="0" w:firstLine="360"/>
        <w:rPr>
          <w:rFonts w:ascii="Arial" w:hAnsi="Arial" w:cs="Arial"/>
          <w:color w:val="0D0D0D"/>
          <w:sz w:val="24"/>
          <w:szCs w:val="24"/>
        </w:rPr>
      </w:pPr>
      <w:r w:rsidRPr="00FD77CF">
        <w:rPr>
          <w:rFonts w:ascii="Arial" w:hAnsi="Arial" w:cs="Arial"/>
          <w:color w:val="0D0D0D"/>
          <w:sz w:val="24"/>
          <w:szCs w:val="24"/>
        </w:rPr>
        <w:t>Continuación</w:t>
      </w:r>
      <w:r>
        <w:rPr>
          <w:rFonts w:ascii="Arial" w:hAnsi="Arial" w:cs="Arial"/>
          <w:color w:val="0D0D0D"/>
          <w:sz w:val="24"/>
          <w:szCs w:val="24"/>
        </w:rPr>
        <w:t xml:space="preserve"> s</w:t>
      </w:r>
      <w:r w:rsidRPr="00FD77CF">
        <w:rPr>
          <w:rFonts w:ascii="Arial" w:hAnsi="Arial" w:cs="Arial"/>
          <w:color w:val="0D0D0D"/>
          <w:sz w:val="24"/>
          <w:szCs w:val="24"/>
        </w:rPr>
        <w:t>e presenta la variedad</w:t>
      </w:r>
      <w:r>
        <w:rPr>
          <w:rFonts w:ascii="Arial" w:hAnsi="Arial" w:cs="Arial"/>
          <w:color w:val="0D0D0D"/>
          <w:sz w:val="24"/>
          <w:szCs w:val="24"/>
        </w:rPr>
        <w:t xml:space="preserve"> </w:t>
      </w:r>
      <w:r w:rsidRPr="00FD77CF">
        <w:rPr>
          <w:rFonts w:ascii="Arial" w:hAnsi="Arial" w:cs="Arial"/>
          <w:color w:val="0D0D0D"/>
          <w:sz w:val="24"/>
          <w:szCs w:val="24"/>
        </w:rPr>
        <w:t xml:space="preserve"> y clasificación</w:t>
      </w:r>
      <w:r>
        <w:rPr>
          <w:rFonts w:ascii="Arial" w:hAnsi="Arial" w:cs="Arial"/>
          <w:color w:val="0D0D0D"/>
          <w:sz w:val="24"/>
          <w:szCs w:val="24"/>
        </w:rPr>
        <w:t xml:space="preserve"> de productos que fabrica </w:t>
      </w:r>
      <w:r w:rsidRPr="00FD77CF">
        <w:rPr>
          <w:rFonts w:ascii="Arial" w:hAnsi="Arial" w:cs="Arial"/>
          <w:color w:val="0D0D0D"/>
          <w:sz w:val="24"/>
          <w:szCs w:val="24"/>
        </w:rPr>
        <w:t xml:space="preserve"> la Empresa Escapes Monterrey S.A. de CV.</w:t>
      </w:r>
      <w:r>
        <w:rPr>
          <w:rFonts w:ascii="Arial" w:hAnsi="Arial" w:cs="Arial"/>
          <w:color w:val="0D0D0D"/>
          <w:sz w:val="24"/>
          <w:szCs w:val="24"/>
        </w:rPr>
        <w:t xml:space="preserve"> </w:t>
      </w:r>
      <w:r w:rsidRPr="00FD77CF">
        <w:rPr>
          <w:rFonts w:ascii="Arial" w:hAnsi="Arial" w:cs="Arial"/>
          <w:b/>
          <w:color w:val="0D0D0D"/>
          <w:sz w:val="24"/>
          <w:szCs w:val="24"/>
        </w:rPr>
        <w:t>Figura 2.4</w:t>
      </w:r>
      <w:r w:rsidR="006047A9">
        <w:rPr>
          <w:rFonts w:ascii="Arial" w:hAnsi="Arial" w:cs="Arial"/>
          <w:b/>
          <w:color w:val="0D0D0D"/>
          <w:sz w:val="24"/>
          <w:szCs w:val="24"/>
        </w:rPr>
        <w:t>.</w:t>
      </w:r>
      <w:r w:rsidR="006047A9" w:rsidRPr="006047A9">
        <w:rPr>
          <w:rFonts w:ascii="Arial" w:hAnsi="Arial" w:cs="Arial"/>
          <w:color w:val="0D0D0D"/>
          <w:sz w:val="24"/>
          <w:szCs w:val="24"/>
        </w:rPr>
        <w:t>.</w:t>
      </w:r>
    </w:p>
    <w:p w:rsidR="00080617" w:rsidRDefault="007B56FD" w:rsidP="00080617">
      <w:pPr>
        <w:tabs>
          <w:tab w:val="left" w:pos="5776"/>
        </w:tabs>
        <w:spacing w:after="0"/>
        <w:jc w:val="center"/>
        <w:rPr>
          <w:rFonts w:ascii="Arial" w:hAnsi="Arial" w:cs="Arial"/>
          <w:color w:val="0D0D0D"/>
          <w:sz w:val="24"/>
          <w:szCs w:val="24"/>
        </w:rPr>
      </w:pPr>
      <w:r>
        <w:rPr>
          <w:rFonts w:ascii="Arial" w:hAnsi="Arial" w:cs="Arial"/>
          <w:b/>
          <w:noProof/>
          <w:color w:val="0D0D0D"/>
          <w:sz w:val="28"/>
          <w:szCs w:val="28"/>
          <w:lang w:eastAsia="es-MX"/>
        </w:rPr>
        <w:drawing>
          <wp:inline distT="0" distB="0" distL="0" distR="0">
            <wp:extent cx="5531896" cy="6422315"/>
            <wp:effectExtent l="19050" t="0" r="0" b="0"/>
            <wp:docPr id="14" name="Diagrama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Diagrama 16"/>
                    <pic:cNvPicPr>
                      <a:picLocks noChangeArrowheads="1"/>
                    </pic:cNvPicPr>
                  </pic:nvPicPr>
                  <pic:blipFill>
                    <a:blip r:embed="rId25" cstate="print"/>
                    <a:srcRect/>
                    <a:stretch>
                      <a:fillRect/>
                    </a:stretch>
                  </pic:blipFill>
                  <pic:spPr bwMode="auto">
                    <a:xfrm>
                      <a:off x="0" y="0"/>
                      <a:ext cx="5538039" cy="6429447"/>
                    </a:xfrm>
                    <a:prstGeom prst="rect">
                      <a:avLst/>
                    </a:prstGeom>
                    <a:noFill/>
                    <a:ln w="9525">
                      <a:noFill/>
                      <a:miter lim="800000"/>
                      <a:headEnd/>
                      <a:tailEnd/>
                    </a:ln>
                  </pic:spPr>
                </pic:pic>
              </a:graphicData>
            </a:graphic>
          </wp:inline>
        </w:drawing>
      </w:r>
      <w:r w:rsidR="00AC369F" w:rsidRPr="008A0B0F">
        <w:rPr>
          <w:rFonts w:ascii="Arial" w:hAnsi="Arial" w:cs="Arial"/>
          <w:b/>
          <w:color w:val="0D0D0D"/>
          <w:sz w:val="24"/>
          <w:szCs w:val="24"/>
        </w:rPr>
        <w:t>Fi</w:t>
      </w:r>
      <w:r w:rsidR="004F49B8" w:rsidRPr="008A0B0F">
        <w:rPr>
          <w:rFonts w:ascii="Arial" w:hAnsi="Arial" w:cs="Arial"/>
          <w:b/>
          <w:color w:val="0D0D0D"/>
          <w:sz w:val="24"/>
          <w:szCs w:val="24"/>
        </w:rPr>
        <w:t>gura 2</w:t>
      </w:r>
      <w:r w:rsidR="00AC369F" w:rsidRPr="008A0B0F">
        <w:rPr>
          <w:rFonts w:ascii="Arial" w:hAnsi="Arial" w:cs="Arial"/>
          <w:b/>
          <w:color w:val="0D0D0D"/>
          <w:sz w:val="24"/>
          <w:szCs w:val="24"/>
        </w:rPr>
        <w:t>.</w:t>
      </w:r>
      <w:r w:rsidR="004F49B8" w:rsidRPr="008A0B0F">
        <w:rPr>
          <w:rFonts w:ascii="Arial" w:hAnsi="Arial" w:cs="Arial"/>
          <w:b/>
          <w:color w:val="0D0D0D"/>
          <w:sz w:val="24"/>
          <w:szCs w:val="24"/>
        </w:rPr>
        <w:t>4</w:t>
      </w:r>
      <w:r w:rsidR="00AC369F" w:rsidRPr="008A0B0F">
        <w:rPr>
          <w:rFonts w:ascii="Arial" w:hAnsi="Arial" w:cs="Arial"/>
          <w:b/>
          <w:color w:val="0D0D0D"/>
          <w:sz w:val="24"/>
          <w:szCs w:val="24"/>
        </w:rPr>
        <w:t xml:space="preserve"> </w:t>
      </w:r>
      <w:r w:rsidR="00AC369F" w:rsidRPr="00137888">
        <w:rPr>
          <w:rFonts w:ascii="Arial" w:hAnsi="Arial" w:cs="Arial"/>
          <w:color w:val="0D0D0D"/>
          <w:sz w:val="24"/>
          <w:szCs w:val="24"/>
        </w:rPr>
        <w:t>Productos de la Empresa</w:t>
      </w:r>
      <w:r w:rsidR="004F49B8" w:rsidRPr="00137888">
        <w:rPr>
          <w:rFonts w:ascii="Arial" w:hAnsi="Arial" w:cs="Arial"/>
          <w:color w:val="0D0D0D"/>
          <w:sz w:val="24"/>
          <w:szCs w:val="24"/>
        </w:rPr>
        <w:t xml:space="preserve"> Escapes Monterrey</w:t>
      </w:r>
    </w:p>
    <w:p w:rsidR="00080617" w:rsidRPr="00BA4914" w:rsidRDefault="00C02D4B" w:rsidP="00080617">
      <w:pPr>
        <w:tabs>
          <w:tab w:val="left" w:pos="5776"/>
        </w:tabs>
        <w:jc w:val="center"/>
        <w:rPr>
          <w:rFonts w:ascii="Arial" w:hAnsi="Arial" w:cs="Arial"/>
          <w:b/>
          <w:sz w:val="20"/>
          <w:szCs w:val="20"/>
        </w:rPr>
      </w:pPr>
      <w:r w:rsidRPr="00C02D4B">
        <w:rPr>
          <w:rFonts w:ascii="Arial" w:hAnsi="Arial" w:cs="Arial"/>
          <w:sz w:val="20"/>
          <w:szCs w:val="20"/>
        </w:rPr>
        <w:t>(</w:t>
      </w:r>
      <w:r w:rsidR="00595606">
        <w:rPr>
          <w:rFonts w:ascii="Arial" w:hAnsi="Arial" w:cs="Arial"/>
          <w:sz w:val="20"/>
          <w:szCs w:val="20"/>
        </w:rPr>
        <w:t>Fuente:</w:t>
      </w:r>
      <w:r w:rsidR="00080617">
        <w:rPr>
          <w:rFonts w:ascii="Arial" w:hAnsi="Arial" w:cs="Arial"/>
          <w:b/>
          <w:sz w:val="20"/>
          <w:szCs w:val="20"/>
        </w:rPr>
        <w:t xml:space="preserve"> </w:t>
      </w:r>
      <w:r w:rsidR="00080617">
        <w:rPr>
          <w:rFonts w:ascii="Arial" w:hAnsi="Arial" w:cs="Arial"/>
          <w:sz w:val="20"/>
          <w:szCs w:val="20"/>
        </w:rPr>
        <w:t>Elaboración Propia</w:t>
      </w:r>
      <w:r>
        <w:rPr>
          <w:rFonts w:ascii="Arial" w:hAnsi="Arial" w:cs="Arial"/>
          <w:sz w:val="20"/>
          <w:szCs w:val="20"/>
        </w:rPr>
        <w:t>)</w:t>
      </w:r>
    </w:p>
    <w:p w:rsidR="00AC369F" w:rsidRPr="006E0A0E" w:rsidRDefault="00281225" w:rsidP="00284DDB">
      <w:pPr>
        <w:pStyle w:val="Prrafodelista"/>
        <w:numPr>
          <w:ilvl w:val="1"/>
          <w:numId w:val="3"/>
        </w:numPr>
        <w:rPr>
          <w:rFonts w:ascii="Arial" w:hAnsi="Arial" w:cs="Arial"/>
          <w:b/>
          <w:sz w:val="24"/>
          <w:szCs w:val="24"/>
        </w:rPr>
      </w:pPr>
      <w:r w:rsidRPr="006E0A0E">
        <w:rPr>
          <w:rFonts w:ascii="Arial" w:hAnsi="Arial" w:cs="Arial"/>
          <w:b/>
          <w:sz w:val="24"/>
          <w:szCs w:val="24"/>
        </w:rPr>
        <w:lastRenderedPageBreak/>
        <w:t>P</w:t>
      </w:r>
      <w:r w:rsidR="00040831" w:rsidRPr="006E0A0E">
        <w:rPr>
          <w:rFonts w:ascii="Arial" w:hAnsi="Arial" w:cs="Arial"/>
          <w:b/>
          <w:sz w:val="24"/>
          <w:szCs w:val="24"/>
        </w:rPr>
        <w:t>rocesos de F</w:t>
      </w:r>
      <w:r w:rsidRPr="006E0A0E">
        <w:rPr>
          <w:rFonts w:ascii="Arial" w:hAnsi="Arial" w:cs="Arial"/>
          <w:b/>
          <w:sz w:val="24"/>
          <w:szCs w:val="24"/>
        </w:rPr>
        <w:t>abricación</w:t>
      </w:r>
    </w:p>
    <w:p w:rsidR="006E0A0E" w:rsidRDefault="006E0A0E" w:rsidP="006E0A0E">
      <w:pPr>
        <w:pStyle w:val="Prrafodelista"/>
        <w:spacing w:after="0"/>
        <w:ind w:left="360"/>
        <w:rPr>
          <w:rFonts w:ascii="Arial" w:hAnsi="Arial" w:cs="Arial"/>
          <w:b/>
          <w:sz w:val="24"/>
          <w:szCs w:val="24"/>
        </w:rPr>
      </w:pPr>
    </w:p>
    <w:p w:rsidR="00C84D49" w:rsidRDefault="00AC369F" w:rsidP="00A350D0">
      <w:pPr>
        <w:spacing w:before="60" w:after="60" w:line="360" w:lineRule="auto"/>
        <w:ind w:firstLine="851"/>
        <w:jc w:val="both"/>
        <w:rPr>
          <w:rFonts w:ascii="Arial" w:hAnsi="Arial" w:cs="Arial"/>
          <w:sz w:val="24"/>
          <w:szCs w:val="24"/>
        </w:rPr>
      </w:pPr>
      <w:r w:rsidRPr="003D0A52">
        <w:rPr>
          <w:rFonts w:ascii="Arial" w:hAnsi="Arial" w:cs="Arial"/>
          <w:sz w:val="24"/>
          <w:szCs w:val="24"/>
        </w:rPr>
        <w:t>Dentro de los procesos más</w:t>
      </w:r>
      <w:r w:rsidR="00C84D49">
        <w:rPr>
          <w:rFonts w:ascii="Arial" w:hAnsi="Arial" w:cs="Arial"/>
          <w:sz w:val="24"/>
          <w:szCs w:val="24"/>
        </w:rPr>
        <w:t xml:space="preserve"> importantes se encuentran tres; Línea de  producción de mofle regular, </w:t>
      </w:r>
      <w:r w:rsidR="00A350D0">
        <w:rPr>
          <w:rFonts w:ascii="Arial" w:hAnsi="Arial" w:cs="Arial"/>
          <w:sz w:val="24"/>
          <w:szCs w:val="24"/>
        </w:rPr>
        <w:t xml:space="preserve">línea de producción de AF-1 y Línea de producción pesada, en los </w:t>
      </w:r>
      <w:r w:rsidR="00040831" w:rsidRPr="00040831">
        <w:rPr>
          <w:rFonts w:ascii="Arial" w:hAnsi="Arial" w:cs="Arial"/>
          <w:b/>
          <w:sz w:val="24"/>
          <w:szCs w:val="24"/>
        </w:rPr>
        <w:t>F</w:t>
      </w:r>
      <w:r w:rsidR="00040831">
        <w:rPr>
          <w:rFonts w:ascii="Arial" w:hAnsi="Arial" w:cs="Arial"/>
          <w:b/>
          <w:sz w:val="24"/>
          <w:szCs w:val="24"/>
        </w:rPr>
        <w:t>igura  2.5, Figura 2.6, Figura 2.7</w:t>
      </w:r>
      <w:r w:rsidR="00A350D0">
        <w:rPr>
          <w:rFonts w:ascii="Arial" w:hAnsi="Arial" w:cs="Arial"/>
          <w:b/>
          <w:sz w:val="24"/>
          <w:szCs w:val="24"/>
        </w:rPr>
        <w:t xml:space="preserve">  </w:t>
      </w:r>
      <w:r w:rsidR="00A350D0" w:rsidRPr="00A350D0">
        <w:rPr>
          <w:rFonts w:ascii="Arial" w:hAnsi="Arial" w:cs="Arial"/>
          <w:sz w:val="24"/>
          <w:szCs w:val="24"/>
        </w:rPr>
        <w:t>se presentan las actividades en cada una de las líneas de producción.</w:t>
      </w:r>
      <w:r w:rsidR="00FD77CF" w:rsidRPr="00A350D0">
        <w:rPr>
          <w:rFonts w:ascii="Arial" w:hAnsi="Arial" w:cs="Arial"/>
          <w:sz w:val="24"/>
          <w:szCs w:val="24"/>
        </w:rPr>
        <w:t xml:space="preserve"> </w:t>
      </w:r>
    </w:p>
    <w:p w:rsidR="00AC369F" w:rsidRDefault="007B56FD" w:rsidP="00080617">
      <w:pPr>
        <w:spacing w:after="0"/>
        <w:jc w:val="center"/>
        <w:rPr>
          <w:rFonts w:ascii="Arial" w:hAnsi="Arial" w:cs="Arial"/>
          <w:color w:val="0D0D0D"/>
          <w:sz w:val="24"/>
          <w:szCs w:val="24"/>
        </w:rPr>
      </w:pPr>
      <w:r>
        <w:rPr>
          <w:noProof/>
          <w:lang w:eastAsia="es-MX"/>
        </w:rPr>
        <w:drawing>
          <wp:inline distT="0" distB="0" distL="0" distR="0">
            <wp:extent cx="5331161" cy="5843868"/>
            <wp:effectExtent l="38100" t="19050" r="21889" b="23532"/>
            <wp:docPr id="7" name="Imagen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pic:cNvPicPr>
                      <a:picLocks noChangeArrowheads="1"/>
                    </pic:cNvPicPr>
                  </pic:nvPicPr>
                  <pic:blipFill>
                    <a:blip r:embed="rId26" cstate="print"/>
                    <a:srcRect b="4114"/>
                    <a:stretch>
                      <a:fillRect/>
                    </a:stretch>
                  </pic:blipFill>
                  <pic:spPr bwMode="auto">
                    <a:xfrm>
                      <a:off x="0" y="0"/>
                      <a:ext cx="5334000" cy="5846980"/>
                    </a:xfrm>
                    <a:prstGeom prst="rect">
                      <a:avLst/>
                    </a:prstGeom>
                    <a:noFill/>
                    <a:ln w="6350" cmpd="sng">
                      <a:solidFill>
                        <a:srgbClr val="000000"/>
                      </a:solidFill>
                      <a:miter lim="800000"/>
                      <a:headEnd/>
                      <a:tailEnd/>
                    </a:ln>
                    <a:effectLst/>
                  </pic:spPr>
                </pic:pic>
              </a:graphicData>
            </a:graphic>
          </wp:inline>
        </w:drawing>
      </w:r>
      <w:r w:rsidR="00AC369F" w:rsidRPr="008A0B0F">
        <w:rPr>
          <w:rFonts w:ascii="Arial" w:hAnsi="Arial" w:cs="Arial"/>
          <w:b/>
          <w:color w:val="0D0D0D"/>
          <w:sz w:val="24"/>
          <w:szCs w:val="24"/>
        </w:rPr>
        <w:t xml:space="preserve"> </w:t>
      </w:r>
      <w:r w:rsidR="00040831" w:rsidRPr="00040831">
        <w:rPr>
          <w:rFonts w:ascii="Arial" w:hAnsi="Arial" w:cs="Arial"/>
          <w:b/>
          <w:sz w:val="24"/>
          <w:szCs w:val="24"/>
        </w:rPr>
        <w:t>F</w:t>
      </w:r>
      <w:r w:rsidR="00040831">
        <w:rPr>
          <w:rFonts w:ascii="Arial" w:hAnsi="Arial" w:cs="Arial"/>
          <w:b/>
          <w:sz w:val="24"/>
          <w:szCs w:val="24"/>
        </w:rPr>
        <w:t xml:space="preserve">igura  2.5 </w:t>
      </w:r>
      <w:r w:rsidR="00AC369F" w:rsidRPr="00137888">
        <w:rPr>
          <w:rFonts w:ascii="Arial" w:hAnsi="Arial" w:cs="Arial"/>
          <w:color w:val="0D0D0D"/>
          <w:sz w:val="24"/>
          <w:szCs w:val="24"/>
        </w:rPr>
        <w:t>Proceso de Producción de Mofle Regular</w:t>
      </w:r>
    </w:p>
    <w:p w:rsidR="00080617" w:rsidRPr="00BA4914" w:rsidRDefault="00C02D4B" w:rsidP="00080617">
      <w:pPr>
        <w:pStyle w:val="Prrafodelista"/>
        <w:jc w:val="center"/>
        <w:rPr>
          <w:rFonts w:ascii="Arial" w:hAnsi="Arial" w:cs="Arial"/>
          <w:b/>
          <w:sz w:val="20"/>
          <w:szCs w:val="20"/>
        </w:rPr>
      </w:pPr>
      <w:r w:rsidRPr="00C02D4B">
        <w:rPr>
          <w:rFonts w:ascii="Arial" w:hAnsi="Arial" w:cs="Arial"/>
          <w:sz w:val="20"/>
          <w:szCs w:val="20"/>
        </w:rPr>
        <w:t>(</w:t>
      </w:r>
      <w:r w:rsidR="00595606">
        <w:rPr>
          <w:rFonts w:ascii="Arial" w:hAnsi="Arial" w:cs="Arial"/>
          <w:sz w:val="20"/>
          <w:szCs w:val="20"/>
        </w:rPr>
        <w:t>Fuente:</w:t>
      </w:r>
      <w:r w:rsidR="00080617">
        <w:rPr>
          <w:rFonts w:ascii="Arial" w:hAnsi="Arial" w:cs="Arial"/>
          <w:b/>
          <w:sz w:val="20"/>
          <w:szCs w:val="20"/>
        </w:rPr>
        <w:t xml:space="preserve"> </w:t>
      </w:r>
      <w:r w:rsidR="00080617">
        <w:rPr>
          <w:rFonts w:ascii="Arial" w:hAnsi="Arial" w:cs="Arial"/>
          <w:sz w:val="20"/>
          <w:szCs w:val="20"/>
        </w:rPr>
        <w:t>Elaboración Propia</w:t>
      </w:r>
      <w:r>
        <w:rPr>
          <w:rFonts w:ascii="Arial" w:hAnsi="Arial" w:cs="Arial"/>
          <w:sz w:val="20"/>
          <w:szCs w:val="20"/>
        </w:rPr>
        <w:t>)</w:t>
      </w:r>
    </w:p>
    <w:p w:rsidR="00AC369F" w:rsidRDefault="00231CA7" w:rsidP="00080617">
      <w:pPr>
        <w:spacing w:after="0"/>
        <w:jc w:val="center"/>
        <w:rPr>
          <w:rFonts w:ascii="Arial" w:hAnsi="Arial" w:cs="Arial"/>
          <w:color w:val="0D0D0D"/>
          <w:sz w:val="24"/>
          <w:szCs w:val="24"/>
        </w:rPr>
      </w:pPr>
      <w:r w:rsidRPr="00231CA7">
        <w:rPr>
          <w:noProof/>
          <w:lang w:eastAsia="es-MX"/>
        </w:rPr>
        <w:lastRenderedPageBreak/>
        <w:drawing>
          <wp:anchor distT="0" distB="0" distL="114300" distR="114300" simplePos="0" relativeHeight="251723776" behindDoc="0" locked="0" layoutInCell="1" allowOverlap="1">
            <wp:simplePos x="0" y="0"/>
            <wp:positionH relativeFrom="column">
              <wp:posOffset>33655</wp:posOffset>
            </wp:positionH>
            <wp:positionV relativeFrom="paragraph">
              <wp:posOffset>19685</wp:posOffset>
            </wp:positionV>
            <wp:extent cx="5468620" cy="7446645"/>
            <wp:effectExtent l="19050" t="19050" r="17780" b="20955"/>
            <wp:wrapSquare wrapText="bothSides"/>
            <wp:docPr id="26" name="Imagen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pic:cNvPicPr>
                      <a:picLocks noChangeArrowheads="1"/>
                    </pic:cNvPicPr>
                  </pic:nvPicPr>
                  <pic:blipFill>
                    <a:blip r:embed="rId27" cstate="print"/>
                    <a:srcRect/>
                    <a:stretch>
                      <a:fillRect/>
                    </a:stretch>
                  </pic:blipFill>
                  <pic:spPr bwMode="auto">
                    <a:xfrm>
                      <a:off x="0" y="0"/>
                      <a:ext cx="5468620" cy="7446645"/>
                    </a:xfrm>
                    <a:prstGeom prst="rect">
                      <a:avLst/>
                    </a:prstGeom>
                    <a:noFill/>
                    <a:ln w="6350" cmpd="sng">
                      <a:solidFill>
                        <a:srgbClr val="000000"/>
                      </a:solidFill>
                      <a:miter lim="800000"/>
                      <a:headEnd/>
                      <a:tailEnd/>
                    </a:ln>
                    <a:effectLst/>
                  </pic:spPr>
                </pic:pic>
              </a:graphicData>
            </a:graphic>
          </wp:anchor>
        </w:drawing>
      </w:r>
      <w:r w:rsidR="00040831" w:rsidRPr="00040831">
        <w:rPr>
          <w:rFonts w:ascii="Arial" w:hAnsi="Arial" w:cs="Arial"/>
          <w:b/>
          <w:sz w:val="24"/>
          <w:szCs w:val="24"/>
        </w:rPr>
        <w:t>F</w:t>
      </w:r>
      <w:r w:rsidR="00040831">
        <w:rPr>
          <w:rFonts w:ascii="Arial" w:hAnsi="Arial" w:cs="Arial"/>
          <w:b/>
          <w:sz w:val="24"/>
          <w:szCs w:val="24"/>
        </w:rPr>
        <w:t xml:space="preserve">igura  2.6 </w:t>
      </w:r>
      <w:r w:rsidR="00AC369F" w:rsidRPr="00137888">
        <w:rPr>
          <w:rFonts w:ascii="Arial" w:hAnsi="Arial" w:cs="Arial"/>
          <w:color w:val="0D0D0D"/>
          <w:sz w:val="24"/>
          <w:szCs w:val="24"/>
        </w:rPr>
        <w:t>Proceso de Producción de AF1</w:t>
      </w:r>
    </w:p>
    <w:p w:rsidR="00080617" w:rsidRPr="00BA4914" w:rsidRDefault="00C02D4B" w:rsidP="00080617">
      <w:pPr>
        <w:pStyle w:val="Prrafodelista"/>
        <w:spacing w:after="0"/>
        <w:jc w:val="center"/>
        <w:rPr>
          <w:rFonts w:ascii="Arial" w:hAnsi="Arial" w:cs="Arial"/>
          <w:b/>
          <w:sz w:val="20"/>
          <w:szCs w:val="20"/>
        </w:rPr>
      </w:pPr>
      <w:r w:rsidRPr="00C02D4B">
        <w:rPr>
          <w:rFonts w:ascii="Arial" w:hAnsi="Arial" w:cs="Arial"/>
          <w:sz w:val="20"/>
          <w:szCs w:val="20"/>
        </w:rPr>
        <w:t>(</w:t>
      </w:r>
      <w:r w:rsidR="00595606">
        <w:rPr>
          <w:rFonts w:ascii="Arial" w:hAnsi="Arial" w:cs="Arial"/>
          <w:sz w:val="20"/>
          <w:szCs w:val="20"/>
        </w:rPr>
        <w:t>Fuente:</w:t>
      </w:r>
      <w:r w:rsidR="00080617">
        <w:rPr>
          <w:rFonts w:ascii="Arial" w:hAnsi="Arial" w:cs="Arial"/>
          <w:b/>
          <w:sz w:val="20"/>
          <w:szCs w:val="20"/>
        </w:rPr>
        <w:t xml:space="preserve"> </w:t>
      </w:r>
      <w:r w:rsidR="00080617">
        <w:rPr>
          <w:rFonts w:ascii="Arial" w:hAnsi="Arial" w:cs="Arial"/>
          <w:sz w:val="20"/>
          <w:szCs w:val="20"/>
        </w:rPr>
        <w:t>Elaboración Propia</w:t>
      </w:r>
      <w:r>
        <w:rPr>
          <w:rFonts w:ascii="Arial" w:hAnsi="Arial" w:cs="Arial"/>
          <w:sz w:val="20"/>
          <w:szCs w:val="20"/>
        </w:rPr>
        <w:t>)</w:t>
      </w:r>
    </w:p>
    <w:p w:rsidR="00080617" w:rsidRPr="008A0B0F" w:rsidRDefault="00080617" w:rsidP="00231CA7">
      <w:pPr>
        <w:jc w:val="center"/>
        <w:rPr>
          <w:rFonts w:ascii="Arial" w:hAnsi="Arial" w:cs="Arial"/>
          <w:b/>
          <w:color w:val="0D0D0D"/>
          <w:sz w:val="24"/>
          <w:szCs w:val="24"/>
        </w:rPr>
      </w:pPr>
    </w:p>
    <w:p w:rsidR="00A356D0" w:rsidRDefault="007B56FD" w:rsidP="00080617">
      <w:pPr>
        <w:spacing w:after="0"/>
        <w:jc w:val="center"/>
        <w:rPr>
          <w:rFonts w:ascii="Arial" w:hAnsi="Arial" w:cs="Arial"/>
          <w:color w:val="0D0D0D"/>
          <w:sz w:val="24"/>
          <w:szCs w:val="24"/>
        </w:rPr>
      </w:pPr>
      <w:r>
        <w:rPr>
          <w:noProof/>
          <w:lang w:eastAsia="es-MX"/>
        </w:rPr>
        <w:lastRenderedPageBreak/>
        <w:drawing>
          <wp:anchor distT="0" distB="0" distL="114300" distR="114300" simplePos="0" relativeHeight="251724800" behindDoc="0" locked="0" layoutInCell="1" allowOverlap="1">
            <wp:simplePos x="0" y="0"/>
            <wp:positionH relativeFrom="column">
              <wp:posOffset>15240</wp:posOffset>
            </wp:positionH>
            <wp:positionV relativeFrom="paragraph">
              <wp:posOffset>19050</wp:posOffset>
            </wp:positionV>
            <wp:extent cx="5591175" cy="7591425"/>
            <wp:effectExtent l="19050" t="19050" r="28575" b="28575"/>
            <wp:wrapSquare wrapText="bothSides"/>
            <wp:docPr id="5"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noChangeArrowheads="1"/>
                    </pic:cNvPicPr>
                  </pic:nvPicPr>
                  <pic:blipFill>
                    <a:blip r:embed="rId28" cstate="print"/>
                    <a:srcRect/>
                    <a:stretch>
                      <a:fillRect/>
                    </a:stretch>
                  </pic:blipFill>
                  <pic:spPr bwMode="auto">
                    <a:xfrm>
                      <a:off x="0" y="0"/>
                      <a:ext cx="5591175" cy="7591425"/>
                    </a:xfrm>
                    <a:prstGeom prst="rect">
                      <a:avLst/>
                    </a:prstGeom>
                    <a:noFill/>
                    <a:ln w="6350" cmpd="sng">
                      <a:solidFill>
                        <a:srgbClr val="000000"/>
                      </a:solidFill>
                      <a:miter lim="800000"/>
                      <a:headEnd/>
                      <a:tailEnd/>
                    </a:ln>
                    <a:effectLst/>
                  </pic:spPr>
                </pic:pic>
              </a:graphicData>
            </a:graphic>
          </wp:anchor>
        </w:drawing>
      </w:r>
      <w:r w:rsidR="00040831" w:rsidRPr="00040831">
        <w:rPr>
          <w:rFonts w:ascii="Arial" w:hAnsi="Arial" w:cs="Arial"/>
          <w:b/>
          <w:sz w:val="24"/>
          <w:szCs w:val="24"/>
        </w:rPr>
        <w:t xml:space="preserve"> F</w:t>
      </w:r>
      <w:r w:rsidR="00040831">
        <w:rPr>
          <w:rFonts w:ascii="Arial" w:hAnsi="Arial" w:cs="Arial"/>
          <w:b/>
          <w:sz w:val="24"/>
          <w:szCs w:val="24"/>
        </w:rPr>
        <w:t>igura  2.7</w:t>
      </w:r>
      <w:r w:rsidR="004F49B8" w:rsidRPr="008A0B0F">
        <w:rPr>
          <w:rFonts w:ascii="Arial" w:hAnsi="Arial" w:cs="Arial"/>
          <w:b/>
          <w:color w:val="0D0D0D"/>
          <w:sz w:val="24"/>
          <w:szCs w:val="24"/>
        </w:rPr>
        <w:t xml:space="preserve"> </w:t>
      </w:r>
      <w:r w:rsidR="00AC369F" w:rsidRPr="00137888">
        <w:rPr>
          <w:rFonts w:ascii="Arial" w:hAnsi="Arial" w:cs="Arial"/>
          <w:color w:val="0D0D0D"/>
          <w:sz w:val="24"/>
          <w:szCs w:val="24"/>
        </w:rPr>
        <w:t>Proceso de Producción de Línea Pesada</w:t>
      </w:r>
    </w:p>
    <w:p w:rsidR="00080617" w:rsidRPr="00BA4914" w:rsidRDefault="00C02D4B" w:rsidP="00080617">
      <w:pPr>
        <w:pStyle w:val="Prrafodelista"/>
        <w:jc w:val="center"/>
        <w:rPr>
          <w:rFonts w:ascii="Arial" w:hAnsi="Arial" w:cs="Arial"/>
          <w:b/>
          <w:sz w:val="20"/>
          <w:szCs w:val="20"/>
        </w:rPr>
      </w:pPr>
      <w:r w:rsidRPr="00C02D4B">
        <w:rPr>
          <w:rFonts w:ascii="Arial" w:hAnsi="Arial" w:cs="Arial"/>
          <w:sz w:val="20"/>
          <w:szCs w:val="20"/>
        </w:rPr>
        <w:t>(</w:t>
      </w:r>
      <w:r w:rsidR="00595606">
        <w:rPr>
          <w:rFonts w:ascii="Arial" w:hAnsi="Arial" w:cs="Arial"/>
          <w:sz w:val="20"/>
          <w:szCs w:val="20"/>
        </w:rPr>
        <w:t>Fuente:</w:t>
      </w:r>
      <w:r w:rsidR="00080617" w:rsidRPr="00010671">
        <w:rPr>
          <w:rFonts w:ascii="Arial" w:hAnsi="Arial" w:cs="Arial"/>
          <w:sz w:val="20"/>
          <w:szCs w:val="20"/>
        </w:rPr>
        <w:t xml:space="preserve"> </w:t>
      </w:r>
      <w:r w:rsidR="00080617">
        <w:rPr>
          <w:rFonts w:ascii="Arial" w:hAnsi="Arial" w:cs="Arial"/>
          <w:sz w:val="20"/>
          <w:szCs w:val="20"/>
        </w:rPr>
        <w:t>Elaboración Propia</w:t>
      </w:r>
      <w:r>
        <w:rPr>
          <w:rFonts w:ascii="Arial" w:hAnsi="Arial" w:cs="Arial"/>
          <w:sz w:val="20"/>
          <w:szCs w:val="20"/>
        </w:rPr>
        <w:t>)</w:t>
      </w:r>
    </w:p>
    <w:p w:rsidR="00080617" w:rsidRDefault="00080617" w:rsidP="00080617">
      <w:pPr>
        <w:rPr>
          <w:rFonts w:ascii="Arial" w:hAnsi="Arial" w:cs="Arial"/>
          <w:color w:val="0D0D0D"/>
          <w:sz w:val="24"/>
          <w:szCs w:val="24"/>
        </w:rPr>
        <w:sectPr w:rsidR="00080617" w:rsidSect="008679A1">
          <w:headerReference w:type="default" r:id="rId29"/>
          <w:footerReference w:type="default" r:id="rId30"/>
          <w:pgSz w:w="12240" w:h="15840" w:code="1"/>
          <w:pgMar w:top="1418" w:right="1701" w:bottom="1418" w:left="1701" w:header="709" w:footer="709" w:gutter="0"/>
          <w:cols w:space="708"/>
          <w:docGrid w:linePitch="360"/>
        </w:sectPr>
      </w:pPr>
    </w:p>
    <w:p w:rsidR="00080617" w:rsidRDefault="00080617" w:rsidP="005217D6"/>
    <w:p w:rsidR="00080617" w:rsidRDefault="00080617" w:rsidP="005217D6"/>
    <w:p w:rsidR="00080617" w:rsidRDefault="00080617" w:rsidP="005217D6"/>
    <w:p w:rsidR="00080617" w:rsidRDefault="00080617" w:rsidP="005217D6"/>
    <w:p w:rsidR="00AC369F" w:rsidRDefault="00791899" w:rsidP="005217D6">
      <w:r>
        <w:rPr>
          <w:noProof/>
          <w:lang w:eastAsia="es-MX"/>
        </w:rPr>
        <w:drawing>
          <wp:anchor distT="0" distB="0" distL="114300" distR="114300" simplePos="0" relativeHeight="251663360" behindDoc="1" locked="0" layoutInCell="1" allowOverlap="1">
            <wp:simplePos x="0" y="0"/>
            <wp:positionH relativeFrom="column">
              <wp:posOffset>1437005</wp:posOffset>
            </wp:positionH>
            <wp:positionV relativeFrom="paragraph">
              <wp:posOffset>161925</wp:posOffset>
            </wp:positionV>
            <wp:extent cx="3065780" cy="1720850"/>
            <wp:effectExtent l="0" t="0" r="1270" b="0"/>
            <wp:wrapThrough wrapText="bothSides">
              <wp:wrapPolygon edited="0">
                <wp:start x="2550" y="0"/>
                <wp:lineTo x="1342" y="0"/>
                <wp:lineTo x="0" y="2152"/>
                <wp:lineTo x="134" y="20086"/>
                <wp:lineTo x="1342" y="21281"/>
                <wp:lineTo x="2147" y="21281"/>
                <wp:lineTo x="19596" y="21281"/>
                <wp:lineTo x="20267" y="21281"/>
                <wp:lineTo x="21475" y="19846"/>
                <wp:lineTo x="21475" y="19129"/>
                <wp:lineTo x="21609" y="15542"/>
                <wp:lineTo x="21609" y="2152"/>
                <wp:lineTo x="20401" y="239"/>
                <wp:lineTo x="19059" y="0"/>
                <wp:lineTo x="2550" y="0"/>
              </wp:wrapPolygon>
            </wp:wrapThrough>
            <wp:docPr id="15"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noChangeArrowheads="1"/>
                    </pic:cNvPicPr>
                  </pic:nvPicPr>
                  <pic:blipFill>
                    <a:blip r:embed="rId31" cstate="print"/>
                    <a:srcRect/>
                    <a:stretch>
                      <a:fillRect/>
                    </a:stretch>
                  </pic:blipFill>
                  <pic:spPr bwMode="auto">
                    <a:xfrm>
                      <a:off x="0" y="0"/>
                      <a:ext cx="3065780" cy="1720850"/>
                    </a:xfrm>
                    <a:prstGeom prst="rect">
                      <a:avLst/>
                    </a:prstGeom>
                    <a:noFill/>
                  </pic:spPr>
                </pic:pic>
              </a:graphicData>
            </a:graphic>
          </wp:anchor>
        </w:drawing>
      </w:r>
    </w:p>
    <w:p w:rsidR="00AC369F" w:rsidRDefault="00AC369F" w:rsidP="005217D6"/>
    <w:p w:rsidR="00AC369F" w:rsidRDefault="00AC369F" w:rsidP="005217D6"/>
    <w:p w:rsidR="00AC369F" w:rsidRDefault="00AC369F" w:rsidP="005217D6"/>
    <w:p w:rsidR="00AC369F" w:rsidRPr="00FC1B73" w:rsidRDefault="00AC369F" w:rsidP="005217D6">
      <w:pPr>
        <w:rPr>
          <w:b/>
        </w:rPr>
      </w:pPr>
    </w:p>
    <w:p w:rsidR="00AC369F" w:rsidRDefault="00AC369F" w:rsidP="005217D6"/>
    <w:p w:rsidR="00791899" w:rsidRDefault="00791899" w:rsidP="005217D6">
      <w:pPr>
        <w:jc w:val="center"/>
        <w:rPr>
          <w:rFonts w:ascii="Arial" w:hAnsi="Arial" w:cs="Arial"/>
          <w:b/>
          <w:sz w:val="48"/>
          <w:szCs w:val="48"/>
        </w:rPr>
      </w:pPr>
    </w:p>
    <w:p w:rsidR="00AC369F" w:rsidRPr="00743534" w:rsidRDefault="00444241" w:rsidP="005217D6">
      <w:pPr>
        <w:jc w:val="center"/>
        <w:rPr>
          <w:rFonts w:ascii="Arial" w:hAnsi="Arial" w:cs="Arial"/>
          <w:b/>
          <w:sz w:val="48"/>
          <w:szCs w:val="48"/>
        </w:rPr>
      </w:pPr>
      <w:r>
        <w:rPr>
          <w:rFonts w:ascii="Arial" w:hAnsi="Arial" w:cs="Arial"/>
          <w:b/>
          <w:sz w:val="48"/>
          <w:szCs w:val="48"/>
        </w:rPr>
        <w:t>Capítulo 3</w:t>
      </w:r>
    </w:p>
    <w:p w:rsidR="00AC369F" w:rsidRPr="00791899" w:rsidRDefault="00C5116B" w:rsidP="00743534">
      <w:pPr>
        <w:jc w:val="center"/>
        <w:rPr>
          <w:rFonts w:ascii="Arial" w:hAnsi="Arial" w:cs="Arial"/>
          <w:b/>
          <w:color w:val="1F497D"/>
          <w:sz w:val="52"/>
          <w:szCs w:val="52"/>
        </w:rPr>
      </w:pPr>
      <w:r>
        <w:rPr>
          <w:rFonts w:ascii="Arial" w:hAnsi="Arial" w:cs="Arial"/>
          <w:b/>
          <w:color w:val="1F497D"/>
          <w:sz w:val="52"/>
          <w:szCs w:val="52"/>
        </w:rPr>
        <w:t>Marco</w:t>
      </w:r>
      <w:r w:rsidR="00AC369F" w:rsidRPr="00791899">
        <w:rPr>
          <w:rFonts w:ascii="Arial" w:hAnsi="Arial" w:cs="Arial"/>
          <w:b/>
          <w:color w:val="1F497D"/>
          <w:sz w:val="52"/>
          <w:szCs w:val="52"/>
        </w:rPr>
        <w:t xml:space="preserve"> Teórico</w:t>
      </w:r>
    </w:p>
    <w:p w:rsidR="00AC369F" w:rsidRDefault="00AC369F" w:rsidP="00521B5D">
      <w:pPr>
        <w:tabs>
          <w:tab w:val="left" w:pos="5776"/>
        </w:tabs>
        <w:jc w:val="center"/>
        <w:rPr>
          <w:rFonts w:ascii="Arial" w:hAnsi="Arial" w:cs="Arial"/>
          <w:b/>
          <w:sz w:val="28"/>
          <w:szCs w:val="28"/>
        </w:rPr>
      </w:pPr>
    </w:p>
    <w:p w:rsidR="00AC369F" w:rsidRDefault="00AC369F" w:rsidP="00521B5D">
      <w:pPr>
        <w:tabs>
          <w:tab w:val="left" w:pos="5776"/>
        </w:tabs>
        <w:jc w:val="center"/>
        <w:rPr>
          <w:rFonts w:ascii="Arial" w:hAnsi="Arial" w:cs="Arial"/>
          <w:b/>
          <w:sz w:val="28"/>
          <w:szCs w:val="28"/>
        </w:rPr>
      </w:pPr>
    </w:p>
    <w:p w:rsidR="00AC369F" w:rsidRDefault="00AC369F" w:rsidP="00521B5D">
      <w:pPr>
        <w:tabs>
          <w:tab w:val="left" w:pos="5776"/>
        </w:tabs>
        <w:jc w:val="center"/>
        <w:rPr>
          <w:rFonts w:ascii="Arial" w:hAnsi="Arial" w:cs="Arial"/>
          <w:b/>
          <w:sz w:val="28"/>
          <w:szCs w:val="28"/>
        </w:rPr>
      </w:pPr>
    </w:p>
    <w:p w:rsidR="00AC369F" w:rsidRDefault="00AC369F" w:rsidP="00521B5D">
      <w:pPr>
        <w:tabs>
          <w:tab w:val="left" w:pos="5776"/>
        </w:tabs>
        <w:jc w:val="center"/>
        <w:rPr>
          <w:rFonts w:ascii="Arial" w:hAnsi="Arial" w:cs="Arial"/>
          <w:b/>
          <w:sz w:val="28"/>
          <w:szCs w:val="28"/>
        </w:rPr>
      </w:pPr>
    </w:p>
    <w:p w:rsidR="00AC369F" w:rsidRDefault="00AC369F" w:rsidP="00521B5D">
      <w:pPr>
        <w:tabs>
          <w:tab w:val="left" w:pos="5776"/>
        </w:tabs>
        <w:jc w:val="center"/>
        <w:rPr>
          <w:rFonts w:ascii="Arial" w:hAnsi="Arial" w:cs="Arial"/>
          <w:b/>
          <w:sz w:val="28"/>
          <w:szCs w:val="28"/>
        </w:rPr>
      </w:pPr>
    </w:p>
    <w:p w:rsidR="00A356D0" w:rsidRDefault="00A356D0" w:rsidP="00DC2A44">
      <w:pPr>
        <w:sectPr w:rsidR="00A356D0" w:rsidSect="008679A1">
          <w:headerReference w:type="default" r:id="rId32"/>
          <w:footerReference w:type="default" r:id="rId33"/>
          <w:pgSz w:w="12240" w:h="15840" w:code="1"/>
          <w:pgMar w:top="1418" w:right="1701" w:bottom="1418" w:left="1701" w:header="709" w:footer="709" w:gutter="0"/>
          <w:cols w:space="708"/>
          <w:docGrid w:linePitch="360"/>
        </w:sectPr>
      </w:pPr>
    </w:p>
    <w:p w:rsidR="00B013EE" w:rsidRPr="00F60113" w:rsidRDefault="003E0C50" w:rsidP="00C02D4B">
      <w:pPr>
        <w:spacing w:after="0"/>
        <w:rPr>
          <w:rFonts w:ascii="Arial" w:hAnsi="Arial" w:cs="Arial"/>
          <w:b/>
          <w:sz w:val="24"/>
          <w:szCs w:val="24"/>
        </w:rPr>
      </w:pPr>
      <w:r w:rsidRPr="00F60113">
        <w:rPr>
          <w:rFonts w:ascii="Arial" w:hAnsi="Arial" w:cs="Arial"/>
          <w:b/>
          <w:sz w:val="24"/>
          <w:szCs w:val="24"/>
        </w:rPr>
        <w:lastRenderedPageBreak/>
        <w:t xml:space="preserve">3.1 Simulación </w:t>
      </w:r>
    </w:p>
    <w:p w:rsidR="00BF43CF" w:rsidRDefault="00BF43CF" w:rsidP="00C02D4B">
      <w:pPr>
        <w:spacing w:after="0"/>
        <w:rPr>
          <w:rFonts w:ascii="Arial" w:hAnsi="Arial" w:cs="Arial"/>
          <w:b/>
          <w:sz w:val="24"/>
          <w:szCs w:val="24"/>
        </w:rPr>
      </w:pPr>
    </w:p>
    <w:p w:rsidR="001B31CD" w:rsidRPr="00F60113" w:rsidRDefault="001B31CD" w:rsidP="00C02D4B">
      <w:pPr>
        <w:spacing w:after="0"/>
        <w:rPr>
          <w:rFonts w:ascii="Arial" w:hAnsi="Arial" w:cs="Arial"/>
          <w:b/>
          <w:sz w:val="24"/>
          <w:szCs w:val="24"/>
        </w:rPr>
      </w:pPr>
    </w:p>
    <w:p w:rsidR="003E0C50" w:rsidRPr="00F60113" w:rsidRDefault="005163FE" w:rsidP="00C02D4B">
      <w:pPr>
        <w:spacing w:after="0"/>
        <w:rPr>
          <w:rFonts w:ascii="Arial" w:hAnsi="Arial" w:cs="Arial"/>
          <w:b/>
          <w:sz w:val="24"/>
          <w:szCs w:val="24"/>
        </w:rPr>
      </w:pPr>
      <w:r w:rsidRPr="00F60113">
        <w:rPr>
          <w:rFonts w:ascii="Arial" w:hAnsi="Arial" w:cs="Arial"/>
          <w:b/>
          <w:sz w:val="24"/>
          <w:szCs w:val="24"/>
        </w:rPr>
        <w:t>3.1.1 Concepto</w:t>
      </w:r>
      <w:r w:rsidR="003F7244">
        <w:rPr>
          <w:rFonts w:ascii="Arial" w:hAnsi="Arial" w:cs="Arial"/>
          <w:b/>
          <w:sz w:val="24"/>
          <w:szCs w:val="24"/>
        </w:rPr>
        <w:t xml:space="preserve"> de S</w:t>
      </w:r>
      <w:r w:rsidR="003E0C50" w:rsidRPr="00F60113">
        <w:rPr>
          <w:rFonts w:ascii="Arial" w:hAnsi="Arial" w:cs="Arial"/>
          <w:b/>
          <w:sz w:val="24"/>
          <w:szCs w:val="24"/>
        </w:rPr>
        <w:t>imulación</w:t>
      </w:r>
    </w:p>
    <w:p w:rsidR="00BF43CF" w:rsidRDefault="00BF43CF" w:rsidP="00C02D4B">
      <w:pPr>
        <w:autoSpaceDE w:val="0"/>
        <w:autoSpaceDN w:val="0"/>
        <w:adjustRightInd w:val="0"/>
        <w:spacing w:after="0" w:line="360" w:lineRule="auto"/>
        <w:ind w:firstLine="708"/>
        <w:jc w:val="both"/>
        <w:rPr>
          <w:rFonts w:ascii="Arial" w:hAnsi="Arial" w:cs="Arial"/>
          <w:sz w:val="24"/>
          <w:szCs w:val="24"/>
        </w:rPr>
      </w:pPr>
    </w:p>
    <w:p w:rsidR="003E0C50" w:rsidRPr="0061592B" w:rsidRDefault="003E0C50" w:rsidP="00C02D4B">
      <w:pPr>
        <w:autoSpaceDE w:val="0"/>
        <w:autoSpaceDN w:val="0"/>
        <w:adjustRightInd w:val="0"/>
        <w:spacing w:after="0" w:line="360" w:lineRule="auto"/>
        <w:ind w:firstLine="708"/>
        <w:jc w:val="both"/>
        <w:rPr>
          <w:rFonts w:ascii="Arial" w:hAnsi="Arial" w:cs="Arial"/>
          <w:sz w:val="24"/>
          <w:szCs w:val="24"/>
        </w:rPr>
      </w:pPr>
      <w:r w:rsidRPr="0061592B">
        <w:rPr>
          <w:rFonts w:ascii="Arial" w:hAnsi="Arial" w:cs="Arial"/>
          <w:sz w:val="24"/>
          <w:szCs w:val="24"/>
        </w:rPr>
        <w:t>La simulación es un método para acercarse a la realidad. Su utilidad es múltiple en</w:t>
      </w:r>
      <w:r w:rsidR="00A350D0">
        <w:rPr>
          <w:rFonts w:ascii="Arial" w:hAnsi="Arial" w:cs="Arial"/>
          <w:sz w:val="24"/>
          <w:szCs w:val="24"/>
        </w:rPr>
        <w:t xml:space="preserve"> </w:t>
      </w:r>
      <w:r w:rsidR="0066655A">
        <w:rPr>
          <w:rFonts w:ascii="Arial" w:hAnsi="Arial" w:cs="Arial"/>
          <w:sz w:val="24"/>
          <w:szCs w:val="24"/>
        </w:rPr>
        <w:t>es</w:t>
      </w:r>
      <w:r w:rsidRPr="0061592B">
        <w:rPr>
          <w:rFonts w:ascii="Arial" w:hAnsi="Arial" w:cs="Arial"/>
          <w:sz w:val="24"/>
          <w:szCs w:val="24"/>
        </w:rPr>
        <w:t>pecial para los propósitos educacionales, de capacitación y de i</w:t>
      </w:r>
      <w:r w:rsidR="000F63B0">
        <w:rPr>
          <w:rFonts w:ascii="Arial" w:hAnsi="Arial" w:cs="Arial"/>
          <w:sz w:val="24"/>
          <w:szCs w:val="24"/>
        </w:rPr>
        <w:t>nvestigación (Bolton, 1971</w:t>
      </w:r>
      <w:r w:rsidRPr="0061592B">
        <w:rPr>
          <w:rFonts w:ascii="Arial" w:hAnsi="Arial" w:cs="Arial"/>
          <w:sz w:val="24"/>
          <w:szCs w:val="24"/>
        </w:rPr>
        <w:t>).</w:t>
      </w:r>
    </w:p>
    <w:p w:rsidR="003E0C50" w:rsidRPr="0061592B" w:rsidRDefault="003E0C50" w:rsidP="00C02D4B">
      <w:pPr>
        <w:autoSpaceDE w:val="0"/>
        <w:autoSpaceDN w:val="0"/>
        <w:adjustRightInd w:val="0"/>
        <w:spacing w:after="0" w:line="360" w:lineRule="auto"/>
        <w:jc w:val="both"/>
        <w:rPr>
          <w:rFonts w:ascii="Arial" w:hAnsi="Arial" w:cs="Arial"/>
          <w:sz w:val="24"/>
          <w:szCs w:val="24"/>
        </w:rPr>
      </w:pPr>
    </w:p>
    <w:p w:rsidR="003E0C50" w:rsidRPr="0061592B" w:rsidRDefault="003E0C50" w:rsidP="00C02D4B">
      <w:pPr>
        <w:autoSpaceDE w:val="0"/>
        <w:autoSpaceDN w:val="0"/>
        <w:adjustRightInd w:val="0"/>
        <w:spacing w:after="0" w:line="360" w:lineRule="auto"/>
        <w:ind w:firstLine="708"/>
        <w:jc w:val="both"/>
        <w:rPr>
          <w:rFonts w:ascii="Arial" w:hAnsi="Arial" w:cs="Arial"/>
          <w:sz w:val="24"/>
          <w:szCs w:val="24"/>
        </w:rPr>
      </w:pPr>
      <w:r w:rsidRPr="0061592B">
        <w:rPr>
          <w:rFonts w:ascii="Arial" w:hAnsi="Arial" w:cs="Arial"/>
          <w:sz w:val="24"/>
          <w:szCs w:val="24"/>
        </w:rPr>
        <w:t>El verbo simular se utiliza para describir el viejo arte de la construcción de modelos. Aunque la palabra simulación se aplica a diversas formas de construcción de modelos, como las de pinturas y escultura del Renacimiento, los modelos a escala de aviones supersónicos y los modelos en computadora de los procesos cognoscitivos, tiene ahora un gran significado en las ciencias físicas y en las del co</w:t>
      </w:r>
      <w:r w:rsidR="000F63B0">
        <w:rPr>
          <w:rFonts w:ascii="Arial" w:hAnsi="Arial" w:cs="Arial"/>
          <w:sz w:val="24"/>
          <w:szCs w:val="24"/>
        </w:rPr>
        <w:t>mportamiento (Naylor, 1975</w:t>
      </w:r>
      <w:r w:rsidRPr="0061592B">
        <w:rPr>
          <w:rFonts w:ascii="Arial" w:hAnsi="Arial" w:cs="Arial"/>
          <w:sz w:val="24"/>
          <w:szCs w:val="24"/>
        </w:rPr>
        <w:t>).</w:t>
      </w:r>
    </w:p>
    <w:p w:rsidR="003E0C50" w:rsidRPr="0061592B" w:rsidRDefault="003E0C50" w:rsidP="00C02D4B">
      <w:pPr>
        <w:autoSpaceDE w:val="0"/>
        <w:autoSpaceDN w:val="0"/>
        <w:adjustRightInd w:val="0"/>
        <w:spacing w:after="0" w:line="360" w:lineRule="auto"/>
        <w:jc w:val="both"/>
        <w:rPr>
          <w:rFonts w:ascii="Arial" w:hAnsi="Arial" w:cs="Arial"/>
          <w:sz w:val="24"/>
          <w:szCs w:val="24"/>
        </w:rPr>
      </w:pPr>
    </w:p>
    <w:p w:rsidR="003E0C50" w:rsidRPr="0061592B" w:rsidRDefault="003E0C50" w:rsidP="00C02D4B">
      <w:pPr>
        <w:autoSpaceDE w:val="0"/>
        <w:autoSpaceDN w:val="0"/>
        <w:adjustRightInd w:val="0"/>
        <w:spacing w:after="0" w:line="360" w:lineRule="auto"/>
        <w:ind w:firstLine="708"/>
        <w:jc w:val="both"/>
        <w:rPr>
          <w:rFonts w:ascii="Arial" w:hAnsi="Arial" w:cs="Arial"/>
          <w:sz w:val="24"/>
          <w:szCs w:val="24"/>
        </w:rPr>
      </w:pPr>
      <w:r w:rsidRPr="0061592B">
        <w:rPr>
          <w:rFonts w:ascii="Arial" w:hAnsi="Arial" w:cs="Arial"/>
          <w:sz w:val="24"/>
          <w:szCs w:val="24"/>
        </w:rPr>
        <w:t>El concepto de la simulación se cristalizó a principios de los años 1950 cuando se dio una gran importancia al proceso de dividir en partes a un problema para examinar la interacción simultán</w:t>
      </w:r>
      <w:r w:rsidR="00886710">
        <w:rPr>
          <w:rFonts w:ascii="Arial" w:hAnsi="Arial" w:cs="Arial"/>
          <w:sz w:val="24"/>
          <w:szCs w:val="24"/>
        </w:rPr>
        <w:t>ea de todas ellas pudiendo hacer</w:t>
      </w:r>
      <w:r w:rsidRPr="0061592B">
        <w:rPr>
          <w:rFonts w:ascii="Arial" w:hAnsi="Arial" w:cs="Arial"/>
          <w:sz w:val="24"/>
          <w:szCs w:val="24"/>
        </w:rPr>
        <w:t xml:space="preserve"> posible llevar a cabo análisis integrados en su totalidad de los sistemas, los cuales solían ser demasiado complejos para hacerse analíticamente.</w:t>
      </w:r>
    </w:p>
    <w:p w:rsidR="003E0C50" w:rsidRPr="0061592B" w:rsidRDefault="003E0C50" w:rsidP="00C02D4B">
      <w:pPr>
        <w:autoSpaceDE w:val="0"/>
        <w:autoSpaceDN w:val="0"/>
        <w:adjustRightInd w:val="0"/>
        <w:spacing w:after="0" w:line="360" w:lineRule="auto"/>
        <w:jc w:val="both"/>
        <w:rPr>
          <w:rFonts w:ascii="Arial" w:hAnsi="Arial" w:cs="Arial"/>
          <w:sz w:val="24"/>
          <w:szCs w:val="24"/>
        </w:rPr>
      </w:pPr>
    </w:p>
    <w:p w:rsidR="003E0C50" w:rsidRDefault="003E0C50" w:rsidP="00C02D4B">
      <w:pPr>
        <w:autoSpaceDE w:val="0"/>
        <w:autoSpaceDN w:val="0"/>
        <w:adjustRightInd w:val="0"/>
        <w:spacing w:after="0" w:line="360" w:lineRule="auto"/>
        <w:ind w:firstLine="708"/>
        <w:jc w:val="both"/>
        <w:rPr>
          <w:rFonts w:ascii="Arial" w:hAnsi="Arial" w:cs="Arial"/>
          <w:sz w:val="24"/>
          <w:szCs w:val="24"/>
        </w:rPr>
      </w:pPr>
      <w:r w:rsidRPr="0061592B">
        <w:rPr>
          <w:rFonts w:ascii="Arial" w:hAnsi="Arial" w:cs="Arial"/>
          <w:sz w:val="24"/>
          <w:szCs w:val="24"/>
        </w:rPr>
        <w:t xml:space="preserve">Shubik </w:t>
      </w:r>
      <w:r w:rsidR="00BF43CF">
        <w:rPr>
          <w:rFonts w:ascii="Arial" w:hAnsi="Arial" w:cs="Arial"/>
          <w:sz w:val="24"/>
          <w:szCs w:val="24"/>
        </w:rPr>
        <w:t xml:space="preserve">(1971) </w:t>
      </w:r>
      <w:r w:rsidRPr="0061592B">
        <w:rPr>
          <w:rFonts w:ascii="Arial" w:hAnsi="Arial" w:cs="Arial"/>
          <w:sz w:val="24"/>
          <w:szCs w:val="24"/>
        </w:rPr>
        <w:t>define a la simulación de un sistema c</w:t>
      </w:r>
      <w:r w:rsidR="00F75C39">
        <w:rPr>
          <w:rFonts w:ascii="Arial" w:hAnsi="Arial" w:cs="Arial"/>
          <w:sz w:val="24"/>
          <w:szCs w:val="24"/>
        </w:rPr>
        <w:t>omo la operación de un modelo. ,es decir,</w:t>
      </w:r>
      <w:r w:rsidRPr="0061592B">
        <w:rPr>
          <w:rFonts w:ascii="Arial" w:hAnsi="Arial" w:cs="Arial"/>
          <w:sz w:val="24"/>
          <w:szCs w:val="24"/>
        </w:rPr>
        <w:t xml:space="preserve"> </w:t>
      </w:r>
      <w:r w:rsidR="00F75C39">
        <w:rPr>
          <w:rFonts w:ascii="Arial" w:hAnsi="Arial" w:cs="Arial"/>
          <w:sz w:val="24"/>
          <w:szCs w:val="24"/>
        </w:rPr>
        <w:t xml:space="preserve">la </w:t>
      </w:r>
      <w:r w:rsidRPr="0061592B">
        <w:rPr>
          <w:rFonts w:ascii="Arial" w:hAnsi="Arial" w:cs="Arial"/>
          <w:sz w:val="24"/>
          <w:szCs w:val="24"/>
        </w:rPr>
        <w:t>representación</w:t>
      </w:r>
      <w:r w:rsidR="008160B9">
        <w:rPr>
          <w:rFonts w:ascii="Arial" w:hAnsi="Arial" w:cs="Arial"/>
          <w:sz w:val="24"/>
          <w:szCs w:val="24"/>
        </w:rPr>
        <w:t xml:space="preserve"> del sistema</w:t>
      </w:r>
      <w:r w:rsidRPr="0061592B">
        <w:rPr>
          <w:rFonts w:ascii="Arial" w:hAnsi="Arial" w:cs="Arial"/>
          <w:sz w:val="24"/>
          <w:szCs w:val="24"/>
        </w:rPr>
        <w:t xml:space="preserve">. Este modelo </w:t>
      </w:r>
      <w:r w:rsidR="000B3630" w:rsidRPr="0061592B">
        <w:rPr>
          <w:rFonts w:ascii="Arial" w:hAnsi="Arial" w:cs="Arial"/>
          <w:sz w:val="24"/>
          <w:szCs w:val="24"/>
        </w:rPr>
        <w:t>logra</w:t>
      </w:r>
      <w:r w:rsidRPr="0061592B">
        <w:rPr>
          <w:rFonts w:ascii="Arial" w:hAnsi="Arial" w:cs="Arial"/>
          <w:sz w:val="24"/>
          <w:szCs w:val="24"/>
        </w:rPr>
        <w:t xml:space="preserve"> sujetarse a manipulaciones que serían imposibles de realizar, demasiado costosas o imprácticas. La operación de un modelo </w:t>
      </w:r>
      <w:r w:rsidR="00683642">
        <w:rPr>
          <w:rFonts w:ascii="Arial" w:hAnsi="Arial" w:cs="Arial"/>
          <w:sz w:val="24"/>
          <w:szCs w:val="24"/>
        </w:rPr>
        <w:t>logra</w:t>
      </w:r>
      <w:r w:rsidRPr="0061592B">
        <w:rPr>
          <w:rFonts w:ascii="Arial" w:hAnsi="Arial" w:cs="Arial"/>
          <w:sz w:val="24"/>
          <w:szCs w:val="24"/>
        </w:rPr>
        <w:t xml:space="preserve"> estudiarse y con ello, inferirse las propiedades concernientes al comportamiento del sistema real.</w:t>
      </w:r>
    </w:p>
    <w:p w:rsidR="00106327" w:rsidRPr="0061592B" w:rsidRDefault="00106327" w:rsidP="00C02D4B">
      <w:pPr>
        <w:autoSpaceDE w:val="0"/>
        <w:autoSpaceDN w:val="0"/>
        <w:adjustRightInd w:val="0"/>
        <w:spacing w:after="0" w:line="360" w:lineRule="auto"/>
        <w:ind w:firstLine="708"/>
        <w:jc w:val="both"/>
        <w:rPr>
          <w:rFonts w:ascii="Arial" w:hAnsi="Arial" w:cs="Arial"/>
          <w:sz w:val="24"/>
          <w:szCs w:val="24"/>
        </w:rPr>
      </w:pPr>
    </w:p>
    <w:p w:rsidR="00D933EE" w:rsidRDefault="003E0C50" w:rsidP="00C02D4B">
      <w:pPr>
        <w:autoSpaceDE w:val="0"/>
        <w:autoSpaceDN w:val="0"/>
        <w:adjustRightInd w:val="0"/>
        <w:spacing w:after="0" w:line="360" w:lineRule="auto"/>
        <w:ind w:firstLine="708"/>
        <w:jc w:val="both"/>
        <w:rPr>
          <w:rFonts w:ascii="Arial" w:hAnsi="Arial" w:cs="Arial"/>
          <w:sz w:val="24"/>
          <w:szCs w:val="24"/>
        </w:rPr>
      </w:pPr>
      <w:r w:rsidRPr="0061592B">
        <w:rPr>
          <w:rFonts w:ascii="Arial" w:hAnsi="Arial" w:cs="Arial"/>
          <w:sz w:val="24"/>
          <w:szCs w:val="24"/>
        </w:rPr>
        <w:t>La simulación de sistemas en una computadora ofrece un método para analizar el comportamiento de</w:t>
      </w:r>
      <w:r w:rsidR="000F63B0">
        <w:rPr>
          <w:rFonts w:ascii="Arial" w:hAnsi="Arial" w:cs="Arial"/>
          <w:sz w:val="24"/>
          <w:szCs w:val="24"/>
        </w:rPr>
        <w:t xml:space="preserve"> un sistema (Fishman, 1978</w:t>
      </w:r>
      <w:r w:rsidRPr="0061592B">
        <w:rPr>
          <w:rFonts w:ascii="Arial" w:hAnsi="Arial" w:cs="Arial"/>
          <w:sz w:val="24"/>
          <w:szCs w:val="24"/>
        </w:rPr>
        <w:t xml:space="preserve">). </w:t>
      </w:r>
    </w:p>
    <w:p w:rsidR="003E0C50" w:rsidRPr="0061592B" w:rsidRDefault="003E0C50" w:rsidP="00C02D4B">
      <w:pPr>
        <w:autoSpaceDE w:val="0"/>
        <w:autoSpaceDN w:val="0"/>
        <w:adjustRightInd w:val="0"/>
        <w:spacing w:after="0" w:line="360" w:lineRule="auto"/>
        <w:ind w:firstLine="708"/>
        <w:jc w:val="both"/>
        <w:rPr>
          <w:rFonts w:ascii="Arial" w:hAnsi="Arial" w:cs="Arial"/>
          <w:sz w:val="24"/>
          <w:szCs w:val="24"/>
        </w:rPr>
      </w:pPr>
      <w:r w:rsidRPr="0061592B">
        <w:rPr>
          <w:rFonts w:ascii="Arial" w:hAnsi="Arial" w:cs="Arial"/>
          <w:sz w:val="24"/>
          <w:szCs w:val="24"/>
        </w:rPr>
        <w:lastRenderedPageBreak/>
        <w:t>Aunque los sistemas varían en sus características y complejidades, la síntesis de información de modelos, es la ciencia de la computación y las técnicas estadísticas que representa este tipo de simulación constituyen un útil método para aprender sobre esas características y complejidades e imponerles una estructura.</w:t>
      </w:r>
    </w:p>
    <w:p w:rsidR="003E0C50" w:rsidRPr="0061592B" w:rsidRDefault="003E0C50" w:rsidP="00C02D4B">
      <w:pPr>
        <w:autoSpaceDE w:val="0"/>
        <w:autoSpaceDN w:val="0"/>
        <w:adjustRightInd w:val="0"/>
        <w:spacing w:after="0" w:line="360" w:lineRule="auto"/>
        <w:jc w:val="both"/>
        <w:rPr>
          <w:rFonts w:ascii="Arial" w:hAnsi="Arial" w:cs="Arial"/>
          <w:sz w:val="24"/>
          <w:szCs w:val="24"/>
        </w:rPr>
      </w:pPr>
    </w:p>
    <w:p w:rsidR="003E0C50" w:rsidRPr="0061592B" w:rsidRDefault="003E0C50" w:rsidP="00C02D4B">
      <w:pPr>
        <w:autoSpaceDE w:val="0"/>
        <w:autoSpaceDN w:val="0"/>
        <w:adjustRightInd w:val="0"/>
        <w:spacing w:after="0" w:line="360" w:lineRule="auto"/>
        <w:ind w:firstLine="708"/>
        <w:jc w:val="both"/>
        <w:rPr>
          <w:rFonts w:ascii="Arial" w:hAnsi="Arial" w:cs="Arial"/>
          <w:sz w:val="24"/>
          <w:szCs w:val="24"/>
        </w:rPr>
      </w:pPr>
      <w:r w:rsidRPr="0061592B">
        <w:rPr>
          <w:rFonts w:ascii="Arial" w:hAnsi="Arial" w:cs="Arial"/>
          <w:sz w:val="24"/>
          <w:szCs w:val="24"/>
        </w:rPr>
        <w:t>La simulación es esencialmente una técnica que enseña a construir el modelo de una situación real aunada a la realización de experimentos con el modelo. E</w:t>
      </w:r>
      <w:r w:rsidR="000B3630">
        <w:rPr>
          <w:rFonts w:ascii="Arial" w:hAnsi="Arial" w:cs="Arial"/>
          <w:sz w:val="24"/>
          <w:szCs w:val="24"/>
        </w:rPr>
        <w:t>sta definición es amplia y  comprende</w:t>
      </w:r>
      <w:r w:rsidRPr="0061592B">
        <w:rPr>
          <w:rFonts w:ascii="Arial" w:hAnsi="Arial" w:cs="Arial"/>
          <w:sz w:val="24"/>
          <w:szCs w:val="24"/>
        </w:rPr>
        <w:t xml:space="preserve"> situaciones aparentemente no relacionadas entre sí, como los simuladores de vuelo, juegos militares, juegos de gerencia, modelos físicos de ríos, modelos econométricos, diversos dispositivos eléctricos analógicos y pruebas de aeroplanos en túneles aerodinámicos.</w:t>
      </w:r>
    </w:p>
    <w:p w:rsidR="003E0C50" w:rsidRPr="0061592B" w:rsidRDefault="003E0C50" w:rsidP="00C02D4B">
      <w:pPr>
        <w:autoSpaceDE w:val="0"/>
        <w:autoSpaceDN w:val="0"/>
        <w:adjustRightInd w:val="0"/>
        <w:spacing w:after="0" w:line="360" w:lineRule="auto"/>
        <w:jc w:val="both"/>
        <w:rPr>
          <w:rFonts w:ascii="Arial" w:hAnsi="Arial" w:cs="Arial"/>
          <w:sz w:val="24"/>
          <w:szCs w:val="24"/>
        </w:rPr>
      </w:pPr>
    </w:p>
    <w:p w:rsidR="003E0C50" w:rsidRPr="0061592B" w:rsidRDefault="003E0C50" w:rsidP="00C02D4B">
      <w:pPr>
        <w:autoSpaceDE w:val="0"/>
        <w:autoSpaceDN w:val="0"/>
        <w:adjustRightInd w:val="0"/>
        <w:spacing w:after="0" w:line="360" w:lineRule="auto"/>
        <w:ind w:firstLine="708"/>
        <w:jc w:val="both"/>
        <w:rPr>
          <w:rFonts w:ascii="Arial" w:hAnsi="Arial" w:cs="Arial"/>
          <w:sz w:val="24"/>
          <w:szCs w:val="24"/>
        </w:rPr>
      </w:pPr>
      <w:r w:rsidRPr="0061592B">
        <w:rPr>
          <w:rFonts w:ascii="Arial" w:hAnsi="Arial" w:cs="Arial"/>
          <w:sz w:val="24"/>
          <w:szCs w:val="24"/>
        </w:rPr>
        <w:t xml:space="preserve">El fundamento racional para usar la simulación en cualquier disciplina es la búsqueda constante del hombre por adquirir conocimientos relativos a la predicción </w:t>
      </w:r>
      <w:r w:rsidR="000F63B0">
        <w:rPr>
          <w:rFonts w:ascii="Arial" w:hAnsi="Arial" w:cs="Arial"/>
          <w:sz w:val="24"/>
          <w:szCs w:val="24"/>
        </w:rPr>
        <w:t>del futuro</w:t>
      </w:r>
      <w:r w:rsidR="003B6F98">
        <w:rPr>
          <w:rFonts w:ascii="Arial" w:hAnsi="Arial" w:cs="Arial"/>
          <w:sz w:val="24"/>
          <w:szCs w:val="24"/>
        </w:rPr>
        <w:t>.</w:t>
      </w:r>
      <w:r w:rsidR="000F63B0">
        <w:rPr>
          <w:rFonts w:ascii="Arial" w:hAnsi="Arial" w:cs="Arial"/>
          <w:sz w:val="24"/>
          <w:szCs w:val="24"/>
        </w:rPr>
        <w:t xml:space="preserve"> (Naylor, 1975</w:t>
      </w:r>
      <w:r w:rsidRPr="0061592B">
        <w:rPr>
          <w:rFonts w:ascii="Arial" w:hAnsi="Arial" w:cs="Arial"/>
          <w:sz w:val="24"/>
          <w:szCs w:val="24"/>
        </w:rPr>
        <w:t>).</w:t>
      </w:r>
    </w:p>
    <w:p w:rsidR="003E0C50" w:rsidRPr="0061592B" w:rsidRDefault="003E0C50" w:rsidP="00C02D4B">
      <w:pPr>
        <w:autoSpaceDE w:val="0"/>
        <w:autoSpaceDN w:val="0"/>
        <w:adjustRightInd w:val="0"/>
        <w:spacing w:after="0" w:line="360" w:lineRule="auto"/>
        <w:jc w:val="both"/>
        <w:rPr>
          <w:rFonts w:ascii="Arial" w:hAnsi="Arial" w:cs="Arial"/>
          <w:sz w:val="24"/>
          <w:szCs w:val="24"/>
        </w:rPr>
      </w:pPr>
    </w:p>
    <w:p w:rsidR="003E0C50" w:rsidRPr="0061592B" w:rsidRDefault="003E0C50" w:rsidP="00C02D4B">
      <w:pPr>
        <w:autoSpaceDE w:val="0"/>
        <w:autoSpaceDN w:val="0"/>
        <w:adjustRightInd w:val="0"/>
        <w:spacing w:after="0" w:line="360" w:lineRule="auto"/>
        <w:ind w:firstLine="708"/>
        <w:jc w:val="both"/>
        <w:rPr>
          <w:rFonts w:ascii="Arial" w:hAnsi="Arial" w:cs="Arial"/>
          <w:sz w:val="24"/>
          <w:szCs w:val="24"/>
        </w:rPr>
      </w:pPr>
      <w:r w:rsidRPr="0061592B">
        <w:rPr>
          <w:rFonts w:ascii="Arial" w:hAnsi="Arial" w:cs="Arial"/>
          <w:sz w:val="24"/>
          <w:szCs w:val="24"/>
        </w:rPr>
        <w:t>El problema de validar modelos de simulación</w:t>
      </w:r>
      <w:r w:rsidR="00080617">
        <w:rPr>
          <w:rFonts w:ascii="Arial" w:hAnsi="Arial" w:cs="Arial"/>
          <w:sz w:val="24"/>
          <w:szCs w:val="24"/>
        </w:rPr>
        <w:t xml:space="preserve"> es difícil, debido a que</w:t>
      </w:r>
      <w:r w:rsidRPr="0061592B">
        <w:rPr>
          <w:rFonts w:ascii="Arial" w:hAnsi="Arial" w:cs="Arial"/>
          <w:sz w:val="24"/>
          <w:szCs w:val="24"/>
        </w:rPr>
        <w:t xml:space="preserve"> implica un sin</w:t>
      </w:r>
      <w:r>
        <w:rPr>
          <w:rFonts w:ascii="Arial" w:hAnsi="Arial" w:cs="Arial"/>
          <w:sz w:val="24"/>
          <w:szCs w:val="24"/>
        </w:rPr>
        <w:t xml:space="preserve"> </w:t>
      </w:r>
      <w:r w:rsidRPr="0061592B">
        <w:rPr>
          <w:rFonts w:ascii="Arial" w:hAnsi="Arial" w:cs="Arial"/>
          <w:sz w:val="24"/>
          <w:szCs w:val="24"/>
        </w:rPr>
        <w:t>número de complejidades de tipo práctico, teórico, est</w:t>
      </w:r>
      <w:r w:rsidR="00327550">
        <w:rPr>
          <w:rFonts w:ascii="Arial" w:hAnsi="Arial" w:cs="Arial"/>
          <w:sz w:val="24"/>
          <w:szCs w:val="24"/>
        </w:rPr>
        <w:t>adístico e inclusive filosófico; p</w:t>
      </w:r>
      <w:r w:rsidRPr="0061592B">
        <w:rPr>
          <w:rFonts w:ascii="Arial" w:hAnsi="Arial" w:cs="Arial"/>
          <w:sz w:val="24"/>
          <w:szCs w:val="24"/>
        </w:rPr>
        <w:t>or sistema se entiende una colección de entidades relacionadas, cada una de los cuales se caracteriza por atribu</w:t>
      </w:r>
      <w:r w:rsidR="00240ADF">
        <w:rPr>
          <w:rFonts w:ascii="Arial" w:hAnsi="Arial" w:cs="Arial"/>
          <w:sz w:val="24"/>
          <w:szCs w:val="24"/>
        </w:rPr>
        <w:t xml:space="preserve">tos o características que </w:t>
      </w:r>
      <w:r w:rsidR="00AD0FC4">
        <w:rPr>
          <w:rFonts w:ascii="Arial" w:hAnsi="Arial" w:cs="Arial"/>
          <w:sz w:val="24"/>
          <w:szCs w:val="24"/>
        </w:rPr>
        <w:t xml:space="preserve">se relacionán </w:t>
      </w:r>
      <w:r w:rsidR="003B6F98">
        <w:rPr>
          <w:rFonts w:ascii="Arial" w:hAnsi="Arial" w:cs="Arial"/>
          <w:sz w:val="24"/>
          <w:szCs w:val="24"/>
        </w:rPr>
        <w:t xml:space="preserve"> entre sí.</w:t>
      </w:r>
      <w:r w:rsidR="000F63B0">
        <w:rPr>
          <w:rFonts w:ascii="Arial" w:hAnsi="Arial" w:cs="Arial"/>
          <w:sz w:val="24"/>
          <w:szCs w:val="24"/>
        </w:rPr>
        <w:t xml:space="preserve"> (Fishman, 1978</w:t>
      </w:r>
      <w:r w:rsidRPr="0061592B">
        <w:rPr>
          <w:rFonts w:ascii="Arial" w:hAnsi="Arial" w:cs="Arial"/>
          <w:sz w:val="24"/>
          <w:szCs w:val="24"/>
        </w:rPr>
        <w:t>).</w:t>
      </w:r>
    </w:p>
    <w:p w:rsidR="003E0C50" w:rsidRPr="0061592B" w:rsidRDefault="003E0C50" w:rsidP="00C02D4B">
      <w:pPr>
        <w:autoSpaceDE w:val="0"/>
        <w:autoSpaceDN w:val="0"/>
        <w:adjustRightInd w:val="0"/>
        <w:spacing w:after="0" w:line="360" w:lineRule="auto"/>
        <w:jc w:val="both"/>
        <w:rPr>
          <w:rFonts w:ascii="Arial" w:hAnsi="Arial" w:cs="Arial"/>
          <w:sz w:val="24"/>
          <w:szCs w:val="24"/>
        </w:rPr>
      </w:pPr>
    </w:p>
    <w:p w:rsidR="003E0C50" w:rsidRPr="0061592B" w:rsidRDefault="003E0C50" w:rsidP="00C02D4B">
      <w:pPr>
        <w:autoSpaceDE w:val="0"/>
        <w:autoSpaceDN w:val="0"/>
        <w:adjustRightInd w:val="0"/>
        <w:spacing w:after="0" w:line="360" w:lineRule="auto"/>
        <w:ind w:firstLine="708"/>
        <w:jc w:val="both"/>
        <w:rPr>
          <w:rFonts w:ascii="Arial" w:hAnsi="Arial" w:cs="Arial"/>
          <w:sz w:val="24"/>
          <w:szCs w:val="24"/>
        </w:rPr>
      </w:pPr>
      <w:r w:rsidRPr="0061592B">
        <w:rPr>
          <w:rFonts w:ascii="Arial" w:hAnsi="Arial" w:cs="Arial"/>
          <w:sz w:val="24"/>
          <w:szCs w:val="24"/>
        </w:rPr>
        <w:t xml:space="preserve">Los objetivos que se persiguen al estudiar uno o varios fenómenos en función de un sistema son aprender cómo cambian los estados, predecir el cambio y </w:t>
      </w:r>
      <w:r w:rsidR="000F63B0">
        <w:rPr>
          <w:rFonts w:ascii="Arial" w:hAnsi="Arial" w:cs="Arial"/>
          <w:sz w:val="24"/>
          <w:szCs w:val="24"/>
        </w:rPr>
        <w:t>controlarlo. (Fishman, 1978</w:t>
      </w:r>
      <w:r w:rsidRPr="0061592B">
        <w:rPr>
          <w:rFonts w:ascii="Arial" w:hAnsi="Arial" w:cs="Arial"/>
          <w:sz w:val="24"/>
          <w:szCs w:val="24"/>
        </w:rPr>
        <w:t>)</w:t>
      </w:r>
      <w:r w:rsidR="00C02D4B">
        <w:rPr>
          <w:rFonts w:ascii="Arial" w:hAnsi="Arial" w:cs="Arial"/>
          <w:sz w:val="24"/>
          <w:szCs w:val="24"/>
        </w:rPr>
        <w:t>.</w:t>
      </w:r>
    </w:p>
    <w:p w:rsidR="003E0C50" w:rsidRPr="0061592B" w:rsidRDefault="003E0C50" w:rsidP="00C02D4B">
      <w:pPr>
        <w:autoSpaceDE w:val="0"/>
        <w:autoSpaceDN w:val="0"/>
        <w:adjustRightInd w:val="0"/>
        <w:spacing w:after="0" w:line="360" w:lineRule="auto"/>
        <w:jc w:val="both"/>
        <w:rPr>
          <w:rFonts w:ascii="Arial" w:hAnsi="Arial" w:cs="Arial"/>
          <w:sz w:val="24"/>
          <w:szCs w:val="24"/>
        </w:rPr>
      </w:pPr>
    </w:p>
    <w:p w:rsidR="00D933EE" w:rsidRDefault="003E0C50" w:rsidP="00C02D4B">
      <w:pPr>
        <w:autoSpaceDE w:val="0"/>
        <w:autoSpaceDN w:val="0"/>
        <w:adjustRightInd w:val="0"/>
        <w:spacing w:after="0" w:line="360" w:lineRule="auto"/>
        <w:ind w:firstLine="708"/>
        <w:jc w:val="both"/>
        <w:rPr>
          <w:rFonts w:ascii="Arial" w:hAnsi="Arial" w:cs="Arial"/>
          <w:sz w:val="24"/>
          <w:szCs w:val="24"/>
        </w:rPr>
      </w:pPr>
      <w:r w:rsidRPr="0061592B">
        <w:rPr>
          <w:rFonts w:ascii="Arial" w:hAnsi="Arial" w:cs="Arial"/>
          <w:sz w:val="24"/>
          <w:szCs w:val="24"/>
        </w:rPr>
        <w:t xml:space="preserve">El objetivo ideal es optimizar el </w:t>
      </w:r>
      <w:r w:rsidR="00C8067E">
        <w:rPr>
          <w:rFonts w:ascii="Arial" w:hAnsi="Arial" w:cs="Arial"/>
          <w:sz w:val="24"/>
          <w:szCs w:val="24"/>
        </w:rPr>
        <w:t xml:space="preserve">rendimiento del sistema, </w:t>
      </w:r>
      <w:r w:rsidR="00F75C39">
        <w:rPr>
          <w:rFonts w:ascii="Arial" w:hAnsi="Arial" w:cs="Arial"/>
          <w:sz w:val="24"/>
          <w:szCs w:val="24"/>
        </w:rPr>
        <w:t>mediante la</w:t>
      </w:r>
      <w:r w:rsidRPr="0061592B">
        <w:rPr>
          <w:rFonts w:ascii="Arial" w:hAnsi="Arial" w:cs="Arial"/>
          <w:sz w:val="24"/>
          <w:szCs w:val="24"/>
        </w:rPr>
        <w:t xml:space="preserve"> </w:t>
      </w:r>
      <w:r w:rsidR="00F75C39">
        <w:rPr>
          <w:rFonts w:ascii="Arial" w:hAnsi="Arial" w:cs="Arial"/>
          <w:sz w:val="24"/>
          <w:szCs w:val="24"/>
        </w:rPr>
        <w:t>suposición de</w:t>
      </w:r>
      <w:r w:rsidRPr="0061592B">
        <w:rPr>
          <w:rFonts w:ascii="Arial" w:hAnsi="Arial" w:cs="Arial"/>
          <w:sz w:val="24"/>
          <w:szCs w:val="24"/>
        </w:rPr>
        <w:t xml:space="preserve"> controlar algún aspecto de un sistema de manera que se pueda obtener el mejor rendimiento posible.</w:t>
      </w:r>
    </w:p>
    <w:p w:rsidR="003E0C50" w:rsidRDefault="003E0C50" w:rsidP="00C02D4B">
      <w:pPr>
        <w:autoSpaceDE w:val="0"/>
        <w:autoSpaceDN w:val="0"/>
        <w:adjustRightInd w:val="0"/>
        <w:spacing w:after="0" w:line="360" w:lineRule="auto"/>
        <w:ind w:firstLine="708"/>
        <w:jc w:val="both"/>
        <w:rPr>
          <w:rFonts w:ascii="Arial" w:hAnsi="Arial" w:cs="Arial"/>
          <w:sz w:val="24"/>
          <w:szCs w:val="24"/>
        </w:rPr>
      </w:pPr>
      <w:r w:rsidRPr="0061592B">
        <w:rPr>
          <w:rFonts w:ascii="Arial" w:hAnsi="Arial" w:cs="Arial"/>
          <w:sz w:val="24"/>
          <w:szCs w:val="24"/>
        </w:rPr>
        <w:lastRenderedPageBreak/>
        <w:t xml:space="preserve"> Por lo general algunos aspectos del sistema qu</w:t>
      </w:r>
      <w:r w:rsidR="00444241">
        <w:rPr>
          <w:rFonts w:ascii="Arial" w:hAnsi="Arial" w:cs="Arial"/>
          <w:sz w:val="24"/>
          <w:szCs w:val="24"/>
        </w:rPr>
        <w:t>edan fuera del control del analista, y ésto</w:t>
      </w:r>
      <w:r w:rsidRPr="0061592B">
        <w:rPr>
          <w:rFonts w:ascii="Arial" w:hAnsi="Arial" w:cs="Arial"/>
          <w:sz w:val="24"/>
          <w:szCs w:val="24"/>
        </w:rPr>
        <w:t>s aspectos a menudo imponen restricciones sobre el comportamiento del sistema, los cuales excluyen a una optimizaci</w:t>
      </w:r>
      <w:r w:rsidR="00327550">
        <w:rPr>
          <w:rFonts w:ascii="Arial" w:hAnsi="Arial" w:cs="Arial"/>
          <w:sz w:val="24"/>
          <w:szCs w:val="24"/>
        </w:rPr>
        <w:t>ón ilimitada, e</w:t>
      </w:r>
      <w:r w:rsidR="00444241">
        <w:rPr>
          <w:rFonts w:ascii="Arial" w:hAnsi="Arial" w:cs="Arial"/>
          <w:sz w:val="24"/>
          <w:szCs w:val="24"/>
        </w:rPr>
        <w:t>n ambos casos,</w:t>
      </w:r>
      <w:r w:rsidRPr="0061592B">
        <w:rPr>
          <w:rFonts w:ascii="Arial" w:hAnsi="Arial" w:cs="Arial"/>
          <w:sz w:val="24"/>
          <w:szCs w:val="24"/>
        </w:rPr>
        <w:t xml:space="preserve"> </w:t>
      </w:r>
      <w:r w:rsidR="00444241">
        <w:rPr>
          <w:rFonts w:ascii="Arial" w:hAnsi="Arial" w:cs="Arial"/>
          <w:sz w:val="24"/>
          <w:szCs w:val="24"/>
        </w:rPr>
        <w:t>su o</w:t>
      </w:r>
      <w:r w:rsidRPr="0061592B">
        <w:rPr>
          <w:rFonts w:ascii="Arial" w:hAnsi="Arial" w:cs="Arial"/>
          <w:sz w:val="24"/>
          <w:szCs w:val="24"/>
        </w:rPr>
        <w:t>bjetivo es optimizar la ejecución sujeta a las restricciones.</w:t>
      </w:r>
    </w:p>
    <w:p w:rsidR="00CD42D2" w:rsidRDefault="00CD42D2" w:rsidP="00C02D4B">
      <w:pPr>
        <w:autoSpaceDE w:val="0"/>
        <w:autoSpaceDN w:val="0"/>
        <w:adjustRightInd w:val="0"/>
        <w:spacing w:after="0" w:line="240" w:lineRule="auto"/>
        <w:rPr>
          <w:rFonts w:ascii="Arial" w:hAnsi="Arial" w:cs="Arial"/>
          <w:b/>
          <w:bCs/>
          <w:sz w:val="24"/>
          <w:szCs w:val="24"/>
        </w:rPr>
      </w:pPr>
    </w:p>
    <w:p w:rsidR="00C02D4B" w:rsidRDefault="00C02D4B" w:rsidP="00C02D4B">
      <w:pPr>
        <w:autoSpaceDE w:val="0"/>
        <w:autoSpaceDN w:val="0"/>
        <w:adjustRightInd w:val="0"/>
        <w:spacing w:after="0" w:line="240" w:lineRule="auto"/>
        <w:rPr>
          <w:rFonts w:ascii="Arial" w:hAnsi="Arial" w:cs="Arial"/>
          <w:b/>
          <w:bCs/>
          <w:sz w:val="24"/>
          <w:szCs w:val="24"/>
        </w:rPr>
      </w:pPr>
    </w:p>
    <w:p w:rsidR="003E0C50" w:rsidRPr="00E15231" w:rsidRDefault="003F7244" w:rsidP="00C02D4B">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3.1.2 Tipos de S</w:t>
      </w:r>
      <w:r w:rsidR="003E0C50" w:rsidRPr="00E15231">
        <w:rPr>
          <w:rFonts w:ascii="Arial" w:hAnsi="Arial" w:cs="Arial"/>
          <w:b/>
          <w:bCs/>
          <w:sz w:val="24"/>
          <w:szCs w:val="24"/>
        </w:rPr>
        <w:t>imulación</w:t>
      </w:r>
    </w:p>
    <w:p w:rsidR="003E0C50" w:rsidRPr="00CD14A3" w:rsidRDefault="003E0C50" w:rsidP="00C02D4B">
      <w:pPr>
        <w:autoSpaceDE w:val="0"/>
        <w:autoSpaceDN w:val="0"/>
        <w:adjustRightInd w:val="0"/>
        <w:spacing w:after="0" w:line="360" w:lineRule="auto"/>
        <w:rPr>
          <w:rFonts w:ascii="Arial" w:hAnsi="Arial" w:cs="Arial"/>
          <w:b/>
          <w:bCs/>
          <w:sz w:val="24"/>
          <w:szCs w:val="24"/>
        </w:rPr>
      </w:pPr>
    </w:p>
    <w:p w:rsidR="003E0C50" w:rsidRPr="00CD14A3" w:rsidRDefault="003E0C50" w:rsidP="00C02D4B">
      <w:pPr>
        <w:autoSpaceDE w:val="0"/>
        <w:autoSpaceDN w:val="0"/>
        <w:adjustRightInd w:val="0"/>
        <w:spacing w:after="0" w:line="360" w:lineRule="auto"/>
        <w:ind w:firstLine="360"/>
        <w:jc w:val="both"/>
        <w:rPr>
          <w:rFonts w:ascii="Arial" w:hAnsi="Arial" w:cs="Arial"/>
          <w:sz w:val="24"/>
          <w:szCs w:val="24"/>
        </w:rPr>
      </w:pPr>
      <w:r w:rsidRPr="00CD14A3">
        <w:rPr>
          <w:rFonts w:ascii="Arial" w:hAnsi="Arial" w:cs="Arial"/>
          <w:sz w:val="24"/>
          <w:szCs w:val="24"/>
        </w:rPr>
        <w:t xml:space="preserve">Dentro de lo que es simulación los autores Toledo y Santiago </w:t>
      </w:r>
      <w:r w:rsidR="00186E50">
        <w:rPr>
          <w:rFonts w:ascii="Arial" w:hAnsi="Arial" w:cs="Arial"/>
          <w:sz w:val="24"/>
          <w:szCs w:val="24"/>
        </w:rPr>
        <w:t xml:space="preserve">(1998) </w:t>
      </w:r>
      <w:r w:rsidRPr="00CD14A3">
        <w:rPr>
          <w:rFonts w:ascii="Arial" w:hAnsi="Arial" w:cs="Arial"/>
          <w:sz w:val="24"/>
          <w:szCs w:val="24"/>
        </w:rPr>
        <w:t>encuentran cuatro diferentes tipos de simulación, las cuales se dividen en dos grupos, las que enseñan acerca de alguna situación y las que enseñan cómo realizar la situación</w:t>
      </w:r>
      <w:r w:rsidR="009D4AAD">
        <w:rPr>
          <w:rFonts w:ascii="Arial" w:hAnsi="Arial" w:cs="Arial"/>
          <w:sz w:val="24"/>
          <w:szCs w:val="24"/>
        </w:rPr>
        <w:t>:</w:t>
      </w:r>
    </w:p>
    <w:p w:rsidR="003E0C50" w:rsidRPr="00CD14A3" w:rsidRDefault="003E0C50" w:rsidP="00C02D4B">
      <w:pPr>
        <w:autoSpaceDE w:val="0"/>
        <w:autoSpaceDN w:val="0"/>
        <w:adjustRightInd w:val="0"/>
        <w:spacing w:after="0" w:line="360" w:lineRule="auto"/>
        <w:jc w:val="both"/>
        <w:rPr>
          <w:rFonts w:ascii="Arial" w:hAnsi="Arial" w:cs="Arial"/>
          <w:b/>
          <w:bCs/>
          <w:sz w:val="24"/>
          <w:szCs w:val="24"/>
        </w:rPr>
      </w:pPr>
    </w:p>
    <w:p w:rsidR="003E0C50" w:rsidRPr="009D4AAD" w:rsidRDefault="009D4AAD" w:rsidP="00C02D4B">
      <w:pPr>
        <w:autoSpaceDE w:val="0"/>
        <w:autoSpaceDN w:val="0"/>
        <w:adjustRightInd w:val="0"/>
        <w:spacing w:after="0" w:line="360" w:lineRule="auto"/>
        <w:jc w:val="both"/>
        <w:rPr>
          <w:rFonts w:ascii="Arial" w:hAnsi="Arial" w:cs="Arial"/>
          <w:sz w:val="24"/>
          <w:szCs w:val="24"/>
        </w:rPr>
      </w:pPr>
      <w:r>
        <w:rPr>
          <w:rFonts w:ascii="Arial" w:hAnsi="Arial" w:cs="Arial"/>
          <w:b/>
          <w:bCs/>
          <w:sz w:val="24"/>
          <w:szCs w:val="24"/>
        </w:rPr>
        <w:t>1.</w:t>
      </w:r>
      <w:r w:rsidR="003F7244">
        <w:rPr>
          <w:rFonts w:ascii="Arial" w:hAnsi="Arial" w:cs="Arial"/>
          <w:b/>
          <w:bCs/>
          <w:sz w:val="24"/>
          <w:szCs w:val="24"/>
        </w:rPr>
        <w:t>Simulaciones que Enseñan acerca de una S</w:t>
      </w:r>
      <w:r w:rsidR="003E0C50" w:rsidRPr="009D4AAD">
        <w:rPr>
          <w:rFonts w:ascii="Arial" w:hAnsi="Arial" w:cs="Arial"/>
          <w:b/>
          <w:bCs/>
          <w:sz w:val="24"/>
          <w:szCs w:val="24"/>
        </w:rPr>
        <w:t>ituación</w:t>
      </w:r>
      <w:r w:rsidR="003E0C50" w:rsidRPr="004A1176">
        <w:rPr>
          <w:rFonts w:ascii="Arial" w:hAnsi="Arial" w:cs="Arial"/>
          <w:b/>
          <w:sz w:val="24"/>
          <w:szCs w:val="24"/>
        </w:rPr>
        <w:t>:</w:t>
      </w:r>
    </w:p>
    <w:p w:rsidR="009D4AAD" w:rsidRPr="00CD14A3" w:rsidRDefault="009D4AAD" w:rsidP="00C02D4B">
      <w:pPr>
        <w:pStyle w:val="Prrafodelista"/>
        <w:autoSpaceDE w:val="0"/>
        <w:autoSpaceDN w:val="0"/>
        <w:adjustRightInd w:val="0"/>
        <w:spacing w:after="0" w:line="360" w:lineRule="auto"/>
        <w:ind w:left="1440"/>
        <w:jc w:val="both"/>
        <w:rPr>
          <w:rFonts w:ascii="Arial" w:hAnsi="Arial" w:cs="Arial"/>
          <w:sz w:val="24"/>
          <w:szCs w:val="24"/>
        </w:rPr>
      </w:pPr>
    </w:p>
    <w:p w:rsidR="003E0C50" w:rsidRPr="00886710" w:rsidRDefault="00886710" w:rsidP="00C02D4B">
      <w:pPr>
        <w:autoSpaceDE w:val="0"/>
        <w:autoSpaceDN w:val="0"/>
        <w:adjustRightInd w:val="0"/>
        <w:spacing w:after="0" w:line="360" w:lineRule="auto"/>
        <w:rPr>
          <w:rFonts w:ascii="Arial" w:hAnsi="Arial" w:cs="Arial"/>
          <w:b/>
          <w:bCs/>
          <w:sz w:val="24"/>
          <w:szCs w:val="24"/>
        </w:rPr>
      </w:pPr>
      <w:r>
        <w:rPr>
          <w:rFonts w:ascii="Arial" w:hAnsi="Arial" w:cs="Arial"/>
          <w:b/>
          <w:bCs/>
          <w:sz w:val="24"/>
          <w:szCs w:val="24"/>
        </w:rPr>
        <w:t xml:space="preserve">A) </w:t>
      </w:r>
      <w:r w:rsidR="004A1176">
        <w:rPr>
          <w:rFonts w:ascii="Arial" w:hAnsi="Arial" w:cs="Arial"/>
          <w:b/>
          <w:bCs/>
          <w:sz w:val="24"/>
          <w:szCs w:val="24"/>
        </w:rPr>
        <w:t>Simulaciones Físicas</w:t>
      </w:r>
    </w:p>
    <w:p w:rsidR="003E0C50" w:rsidRPr="00CD14A3" w:rsidRDefault="003E0C50" w:rsidP="00C02D4B">
      <w:pPr>
        <w:autoSpaceDE w:val="0"/>
        <w:autoSpaceDN w:val="0"/>
        <w:adjustRightInd w:val="0"/>
        <w:spacing w:after="0" w:line="360" w:lineRule="auto"/>
        <w:ind w:firstLine="708"/>
        <w:jc w:val="both"/>
        <w:rPr>
          <w:rFonts w:ascii="Arial" w:hAnsi="Arial" w:cs="Arial"/>
          <w:sz w:val="24"/>
          <w:szCs w:val="24"/>
        </w:rPr>
      </w:pPr>
      <w:r w:rsidRPr="00CD14A3">
        <w:rPr>
          <w:rFonts w:ascii="Arial" w:hAnsi="Arial" w:cs="Arial"/>
          <w:sz w:val="24"/>
          <w:szCs w:val="24"/>
        </w:rPr>
        <w:t>En una simulación física la computadora, el objeto o fenómeno es representado en la pantalla, ofreciendo a las personas la oportunidad de aprender sobre él, es decir, el propósito de este tipo de simulación es enseñar a l</w:t>
      </w:r>
      <w:r w:rsidR="00E111F2">
        <w:rPr>
          <w:rFonts w:ascii="Arial" w:hAnsi="Arial" w:cs="Arial"/>
          <w:sz w:val="24"/>
          <w:szCs w:val="24"/>
        </w:rPr>
        <w:t>as personas cómo funciona algo, e</w:t>
      </w:r>
      <w:r w:rsidRPr="00CD14A3">
        <w:rPr>
          <w:rFonts w:ascii="Arial" w:hAnsi="Arial" w:cs="Arial"/>
          <w:sz w:val="24"/>
          <w:szCs w:val="24"/>
        </w:rPr>
        <w:t>n este tipo d</w:t>
      </w:r>
      <w:r w:rsidR="00240ADF">
        <w:rPr>
          <w:rFonts w:ascii="Arial" w:hAnsi="Arial" w:cs="Arial"/>
          <w:sz w:val="24"/>
          <w:szCs w:val="24"/>
        </w:rPr>
        <w:t>e simulación las personas  tratan</w:t>
      </w:r>
      <w:r w:rsidRPr="00CD14A3">
        <w:rPr>
          <w:rFonts w:ascii="Arial" w:hAnsi="Arial" w:cs="Arial"/>
          <w:sz w:val="24"/>
          <w:szCs w:val="24"/>
        </w:rPr>
        <w:t xml:space="preserve"> de conocer </w:t>
      </w:r>
      <w:r w:rsidR="003B6F98" w:rsidRPr="00CD14A3">
        <w:rPr>
          <w:rFonts w:ascii="Arial" w:hAnsi="Arial" w:cs="Arial"/>
          <w:sz w:val="24"/>
          <w:szCs w:val="24"/>
        </w:rPr>
        <w:t>cuál</w:t>
      </w:r>
      <w:r w:rsidRPr="00CD14A3">
        <w:rPr>
          <w:rFonts w:ascii="Arial" w:hAnsi="Arial" w:cs="Arial"/>
          <w:sz w:val="24"/>
          <w:szCs w:val="24"/>
        </w:rPr>
        <w:t xml:space="preserve"> será el resultado si cambiaran algun</w:t>
      </w:r>
      <w:r w:rsidR="00E111F2">
        <w:rPr>
          <w:rFonts w:ascii="Arial" w:hAnsi="Arial" w:cs="Arial"/>
          <w:sz w:val="24"/>
          <w:szCs w:val="24"/>
        </w:rPr>
        <w:t>a reacción o movimiento., establecen como</w:t>
      </w:r>
      <w:r w:rsidRPr="00CD14A3">
        <w:rPr>
          <w:rFonts w:ascii="Arial" w:hAnsi="Arial" w:cs="Arial"/>
          <w:sz w:val="24"/>
          <w:szCs w:val="24"/>
        </w:rPr>
        <w:t xml:space="preserve"> hacer </w:t>
      </w:r>
      <w:r w:rsidRPr="00444241">
        <w:rPr>
          <w:rFonts w:ascii="Arial" w:hAnsi="Arial" w:cs="Arial"/>
          <w:i/>
          <w:sz w:val="24"/>
          <w:szCs w:val="24"/>
        </w:rPr>
        <w:t>n</w:t>
      </w:r>
      <w:r w:rsidRPr="00CD14A3">
        <w:rPr>
          <w:rFonts w:ascii="Arial" w:hAnsi="Arial" w:cs="Arial"/>
          <w:sz w:val="24"/>
          <w:szCs w:val="24"/>
        </w:rPr>
        <w:t xml:space="preserve"> número de intentos que en la realidad no podrían.</w:t>
      </w:r>
    </w:p>
    <w:p w:rsidR="003E0C50" w:rsidRPr="00CD14A3" w:rsidRDefault="003E0C50" w:rsidP="00C02D4B">
      <w:pPr>
        <w:autoSpaceDE w:val="0"/>
        <w:autoSpaceDN w:val="0"/>
        <w:adjustRightInd w:val="0"/>
        <w:spacing w:after="0" w:line="360" w:lineRule="auto"/>
        <w:jc w:val="both"/>
        <w:rPr>
          <w:rFonts w:ascii="Arial" w:hAnsi="Arial" w:cs="Arial"/>
          <w:sz w:val="24"/>
          <w:szCs w:val="24"/>
        </w:rPr>
      </w:pPr>
    </w:p>
    <w:p w:rsidR="003E0C50" w:rsidRDefault="003E0C50" w:rsidP="00E111F2">
      <w:pPr>
        <w:autoSpaceDE w:val="0"/>
        <w:autoSpaceDN w:val="0"/>
        <w:adjustRightInd w:val="0"/>
        <w:spacing w:after="0" w:line="360" w:lineRule="auto"/>
        <w:ind w:firstLine="360"/>
        <w:jc w:val="both"/>
        <w:rPr>
          <w:rFonts w:ascii="Arial" w:hAnsi="Arial" w:cs="Arial"/>
          <w:sz w:val="24"/>
          <w:szCs w:val="24"/>
        </w:rPr>
      </w:pPr>
      <w:r w:rsidRPr="00CD14A3">
        <w:rPr>
          <w:rFonts w:ascii="Arial" w:hAnsi="Arial" w:cs="Arial"/>
          <w:sz w:val="24"/>
          <w:szCs w:val="24"/>
        </w:rPr>
        <w:t>De e</w:t>
      </w:r>
      <w:r w:rsidR="00240ADF">
        <w:rPr>
          <w:rFonts w:ascii="Arial" w:hAnsi="Arial" w:cs="Arial"/>
          <w:sz w:val="24"/>
          <w:szCs w:val="24"/>
        </w:rPr>
        <w:t xml:space="preserve">ste tipo de simulación se  establecen </w:t>
      </w:r>
      <w:r w:rsidR="00AD0FC4">
        <w:rPr>
          <w:rFonts w:ascii="Arial" w:hAnsi="Arial" w:cs="Arial"/>
          <w:sz w:val="24"/>
          <w:szCs w:val="24"/>
        </w:rPr>
        <w:t>como ejemplo</w:t>
      </w:r>
      <w:r w:rsidR="009D4AAD">
        <w:rPr>
          <w:rFonts w:ascii="Arial" w:hAnsi="Arial" w:cs="Arial"/>
          <w:sz w:val="24"/>
          <w:szCs w:val="24"/>
        </w:rPr>
        <w:t xml:space="preserve"> </w:t>
      </w:r>
      <w:r w:rsidR="00AD0FC4">
        <w:rPr>
          <w:rFonts w:ascii="Arial" w:hAnsi="Arial" w:cs="Arial"/>
          <w:sz w:val="24"/>
          <w:szCs w:val="24"/>
        </w:rPr>
        <w:t xml:space="preserve">el </w:t>
      </w:r>
      <w:r w:rsidR="009D4AAD">
        <w:rPr>
          <w:rFonts w:ascii="Arial" w:hAnsi="Arial" w:cs="Arial"/>
          <w:sz w:val="24"/>
          <w:szCs w:val="24"/>
        </w:rPr>
        <w:t>experi</w:t>
      </w:r>
      <w:r w:rsidR="00886710">
        <w:rPr>
          <w:rFonts w:ascii="Arial" w:hAnsi="Arial" w:cs="Arial"/>
          <w:sz w:val="24"/>
          <w:szCs w:val="24"/>
        </w:rPr>
        <w:t>mento mecánico, como</w:t>
      </w:r>
      <w:r w:rsidR="009D4AAD">
        <w:rPr>
          <w:rFonts w:ascii="Arial" w:hAnsi="Arial" w:cs="Arial"/>
          <w:sz w:val="24"/>
          <w:szCs w:val="24"/>
        </w:rPr>
        <w:t xml:space="preserve"> cuando un estudiante lanza un objeto</w:t>
      </w:r>
      <w:r w:rsidR="00777233">
        <w:rPr>
          <w:rFonts w:ascii="Arial" w:hAnsi="Arial" w:cs="Arial"/>
          <w:sz w:val="24"/>
          <w:szCs w:val="24"/>
        </w:rPr>
        <w:t>, é</w:t>
      </w:r>
      <w:r w:rsidR="00AD0FC4">
        <w:rPr>
          <w:rFonts w:ascii="Arial" w:hAnsi="Arial" w:cs="Arial"/>
          <w:sz w:val="24"/>
          <w:szCs w:val="24"/>
        </w:rPr>
        <w:t>l establece como</w:t>
      </w:r>
      <w:r w:rsidRPr="00CD14A3">
        <w:rPr>
          <w:rFonts w:ascii="Arial" w:hAnsi="Arial" w:cs="Arial"/>
          <w:sz w:val="24"/>
          <w:szCs w:val="24"/>
        </w:rPr>
        <w:t xml:space="preserve"> variar la velocidad, el ángulo y</w:t>
      </w:r>
      <w:r w:rsidR="00777233">
        <w:rPr>
          <w:rFonts w:ascii="Arial" w:hAnsi="Arial" w:cs="Arial"/>
          <w:sz w:val="24"/>
          <w:szCs w:val="24"/>
        </w:rPr>
        <w:t xml:space="preserve"> otros parámetro, </w:t>
      </w:r>
      <w:r w:rsidRPr="00CD14A3">
        <w:rPr>
          <w:rFonts w:ascii="Arial" w:hAnsi="Arial" w:cs="Arial"/>
          <w:sz w:val="24"/>
          <w:szCs w:val="24"/>
        </w:rPr>
        <w:t>in</w:t>
      </w:r>
      <w:r w:rsidR="006C2B66">
        <w:rPr>
          <w:rFonts w:ascii="Arial" w:hAnsi="Arial" w:cs="Arial"/>
          <w:sz w:val="24"/>
          <w:szCs w:val="24"/>
        </w:rPr>
        <w:t>vestiga</w:t>
      </w:r>
      <w:r w:rsidR="00777233">
        <w:rPr>
          <w:rFonts w:ascii="Arial" w:hAnsi="Arial" w:cs="Arial"/>
          <w:sz w:val="24"/>
          <w:szCs w:val="24"/>
        </w:rPr>
        <w:t>ndo</w:t>
      </w:r>
      <w:r w:rsidR="006C2B66">
        <w:rPr>
          <w:rFonts w:ascii="Arial" w:hAnsi="Arial" w:cs="Arial"/>
          <w:sz w:val="24"/>
          <w:szCs w:val="24"/>
        </w:rPr>
        <w:t xml:space="preserve"> lo</w:t>
      </w:r>
      <w:r w:rsidRPr="00CD14A3">
        <w:rPr>
          <w:rFonts w:ascii="Arial" w:hAnsi="Arial" w:cs="Arial"/>
          <w:sz w:val="24"/>
          <w:szCs w:val="24"/>
        </w:rPr>
        <w:t xml:space="preserve"> sería el resultado si se cambiara la velocidad (más </w:t>
      </w:r>
      <w:r w:rsidR="00777233">
        <w:rPr>
          <w:rFonts w:ascii="Arial" w:hAnsi="Arial" w:cs="Arial"/>
          <w:sz w:val="24"/>
          <w:szCs w:val="24"/>
        </w:rPr>
        <w:t>rápida o más lenta) o el ángulo;</w:t>
      </w:r>
      <w:r w:rsidRPr="00CD14A3">
        <w:rPr>
          <w:rFonts w:ascii="Arial" w:hAnsi="Arial" w:cs="Arial"/>
          <w:sz w:val="24"/>
          <w:szCs w:val="24"/>
        </w:rPr>
        <w:t xml:space="preserve"> </w:t>
      </w:r>
      <w:r w:rsidR="00777233">
        <w:rPr>
          <w:rFonts w:ascii="Arial" w:hAnsi="Arial" w:cs="Arial"/>
          <w:sz w:val="24"/>
          <w:szCs w:val="24"/>
        </w:rPr>
        <w:t>l</w:t>
      </w:r>
      <w:r w:rsidRPr="00CD14A3">
        <w:rPr>
          <w:rFonts w:ascii="Arial" w:hAnsi="Arial" w:cs="Arial"/>
          <w:sz w:val="24"/>
          <w:szCs w:val="24"/>
        </w:rPr>
        <w:t xml:space="preserve">a ventaja de esta </w:t>
      </w:r>
      <w:r w:rsidR="00AD0FC4">
        <w:rPr>
          <w:rFonts w:ascii="Arial" w:hAnsi="Arial" w:cs="Arial"/>
          <w:sz w:val="24"/>
          <w:szCs w:val="24"/>
        </w:rPr>
        <w:t>simulación es que él  establece diferentes intentos para obtener distinto</w:t>
      </w:r>
      <w:r w:rsidRPr="00CD14A3">
        <w:rPr>
          <w:rFonts w:ascii="Arial" w:hAnsi="Arial" w:cs="Arial"/>
          <w:sz w:val="24"/>
          <w:szCs w:val="24"/>
        </w:rPr>
        <w:t>s resultados, algo que no podría realiza</w:t>
      </w:r>
      <w:r w:rsidR="00AD0FC4">
        <w:rPr>
          <w:rFonts w:ascii="Arial" w:hAnsi="Arial" w:cs="Arial"/>
          <w:sz w:val="24"/>
          <w:szCs w:val="24"/>
        </w:rPr>
        <w:t xml:space="preserve">r en un laboratorio, debido a que </w:t>
      </w:r>
      <w:r w:rsidRPr="00CD14A3">
        <w:rPr>
          <w:rFonts w:ascii="Arial" w:hAnsi="Arial" w:cs="Arial"/>
          <w:sz w:val="24"/>
          <w:szCs w:val="24"/>
        </w:rPr>
        <w:t xml:space="preserve"> se tienen limitaciones por no manipular la velocidad, el objeto u otros parámetros.</w:t>
      </w:r>
    </w:p>
    <w:p w:rsidR="009D4AAD" w:rsidRDefault="009D4AAD" w:rsidP="00C02D4B">
      <w:pPr>
        <w:pStyle w:val="Prrafodelista"/>
        <w:autoSpaceDE w:val="0"/>
        <w:autoSpaceDN w:val="0"/>
        <w:adjustRightInd w:val="0"/>
        <w:spacing w:after="0" w:line="360" w:lineRule="auto"/>
        <w:ind w:left="360"/>
        <w:jc w:val="both"/>
        <w:rPr>
          <w:rFonts w:ascii="Arial" w:hAnsi="Arial" w:cs="Arial"/>
          <w:b/>
          <w:bCs/>
          <w:sz w:val="24"/>
          <w:szCs w:val="24"/>
        </w:rPr>
      </w:pPr>
    </w:p>
    <w:p w:rsidR="00AD0FC4" w:rsidRDefault="00AD0FC4" w:rsidP="00C02D4B">
      <w:pPr>
        <w:pStyle w:val="Prrafodelista"/>
        <w:autoSpaceDE w:val="0"/>
        <w:autoSpaceDN w:val="0"/>
        <w:adjustRightInd w:val="0"/>
        <w:spacing w:after="0" w:line="360" w:lineRule="auto"/>
        <w:ind w:left="360"/>
        <w:jc w:val="both"/>
        <w:rPr>
          <w:rFonts w:ascii="Arial" w:hAnsi="Arial" w:cs="Arial"/>
          <w:b/>
          <w:bCs/>
          <w:sz w:val="24"/>
          <w:szCs w:val="24"/>
        </w:rPr>
      </w:pPr>
    </w:p>
    <w:p w:rsidR="003E0C50" w:rsidRDefault="008E40BC" w:rsidP="00C02D4B">
      <w:pPr>
        <w:pStyle w:val="Prrafodelista"/>
        <w:autoSpaceDE w:val="0"/>
        <w:autoSpaceDN w:val="0"/>
        <w:adjustRightInd w:val="0"/>
        <w:spacing w:after="0" w:line="360" w:lineRule="auto"/>
        <w:ind w:left="360"/>
        <w:jc w:val="both"/>
        <w:rPr>
          <w:rFonts w:ascii="Arial" w:hAnsi="Arial" w:cs="Arial"/>
          <w:b/>
          <w:bCs/>
          <w:sz w:val="24"/>
          <w:szCs w:val="24"/>
        </w:rPr>
      </w:pPr>
      <w:r>
        <w:rPr>
          <w:rFonts w:ascii="Arial" w:hAnsi="Arial" w:cs="Arial"/>
          <w:b/>
          <w:bCs/>
          <w:sz w:val="24"/>
          <w:szCs w:val="24"/>
        </w:rPr>
        <w:lastRenderedPageBreak/>
        <w:t xml:space="preserve">B) </w:t>
      </w:r>
      <w:r w:rsidR="003E0C50" w:rsidRPr="00CD14A3">
        <w:rPr>
          <w:rFonts w:ascii="Arial" w:hAnsi="Arial" w:cs="Arial"/>
          <w:b/>
          <w:bCs/>
          <w:sz w:val="24"/>
          <w:szCs w:val="24"/>
        </w:rPr>
        <w:t>Simulaciones de Procesos</w:t>
      </w:r>
    </w:p>
    <w:p w:rsidR="009D4AAD" w:rsidRDefault="003E0C50" w:rsidP="00C02D4B">
      <w:pPr>
        <w:autoSpaceDE w:val="0"/>
        <w:autoSpaceDN w:val="0"/>
        <w:adjustRightInd w:val="0"/>
        <w:spacing w:after="0" w:line="360" w:lineRule="auto"/>
        <w:ind w:firstLine="360"/>
        <w:jc w:val="both"/>
        <w:rPr>
          <w:rFonts w:ascii="Arial" w:hAnsi="Arial" w:cs="Arial"/>
          <w:sz w:val="24"/>
          <w:szCs w:val="24"/>
        </w:rPr>
      </w:pPr>
      <w:r w:rsidRPr="00CD14A3">
        <w:rPr>
          <w:rFonts w:ascii="Arial" w:hAnsi="Arial" w:cs="Arial"/>
          <w:sz w:val="24"/>
          <w:szCs w:val="24"/>
        </w:rPr>
        <w:t>Este tipo de simulación se utiliza generalmente para informar a las personas acerca de un proceso o concepto que no manifiesta visiblemente.</w:t>
      </w:r>
    </w:p>
    <w:p w:rsidR="00093572" w:rsidRDefault="00093572" w:rsidP="00C02D4B">
      <w:pPr>
        <w:autoSpaceDE w:val="0"/>
        <w:autoSpaceDN w:val="0"/>
        <w:adjustRightInd w:val="0"/>
        <w:spacing w:after="0" w:line="360" w:lineRule="auto"/>
        <w:ind w:firstLine="360"/>
        <w:jc w:val="both"/>
        <w:rPr>
          <w:rFonts w:ascii="Arial" w:hAnsi="Arial" w:cs="Arial"/>
          <w:sz w:val="24"/>
          <w:szCs w:val="24"/>
        </w:rPr>
      </w:pPr>
    </w:p>
    <w:p w:rsidR="003E0C50" w:rsidRDefault="009D4AAD" w:rsidP="00C02D4B">
      <w:pPr>
        <w:autoSpaceDE w:val="0"/>
        <w:autoSpaceDN w:val="0"/>
        <w:adjustRightInd w:val="0"/>
        <w:spacing w:after="0" w:line="360" w:lineRule="auto"/>
        <w:ind w:firstLine="360"/>
        <w:jc w:val="both"/>
        <w:rPr>
          <w:rFonts w:ascii="Arial" w:hAnsi="Arial" w:cs="Arial"/>
          <w:sz w:val="24"/>
          <w:szCs w:val="24"/>
        </w:rPr>
      </w:pPr>
      <w:r w:rsidRPr="00CD14A3">
        <w:rPr>
          <w:rFonts w:ascii="Arial" w:hAnsi="Arial" w:cs="Arial"/>
          <w:sz w:val="24"/>
          <w:szCs w:val="24"/>
        </w:rPr>
        <w:t xml:space="preserve"> </w:t>
      </w:r>
      <w:r w:rsidR="003E0C50" w:rsidRPr="00CD14A3">
        <w:rPr>
          <w:rFonts w:ascii="Arial" w:hAnsi="Arial" w:cs="Arial"/>
          <w:sz w:val="24"/>
          <w:szCs w:val="24"/>
        </w:rPr>
        <w:t>En es</w:t>
      </w:r>
      <w:r w:rsidR="00DA79FD">
        <w:rPr>
          <w:rFonts w:ascii="Arial" w:hAnsi="Arial" w:cs="Arial"/>
          <w:sz w:val="24"/>
          <w:szCs w:val="24"/>
        </w:rPr>
        <w:t>te tipo de simulación el usuario elige</w:t>
      </w:r>
      <w:r w:rsidR="003E0C50" w:rsidRPr="00CD14A3">
        <w:rPr>
          <w:rFonts w:ascii="Arial" w:hAnsi="Arial" w:cs="Arial"/>
          <w:sz w:val="24"/>
          <w:szCs w:val="24"/>
        </w:rPr>
        <w:t xml:space="preserve"> desde el principio l</w:t>
      </w:r>
      <w:r w:rsidR="000B3630">
        <w:rPr>
          <w:rFonts w:ascii="Arial" w:hAnsi="Arial" w:cs="Arial"/>
          <w:sz w:val="24"/>
          <w:szCs w:val="24"/>
        </w:rPr>
        <w:t xml:space="preserve">os valores y parámetros, y </w:t>
      </w:r>
      <w:r w:rsidR="003E0C50" w:rsidRPr="00CD14A3">
        <w:rPr>
          <w:rFonts w:ascii="Arial" w:hAnsi="Arial" w:cs="Arial"/>
          <w:sz w:val="24"/>
          <w:szCs w:val="24"/>
        </w:rPr>
        <w:t xml:space="preserve"> </w:t>
      </w:r>
      <w:r w:rsidR="000B3630">
        <w:rPr>
          <w:rFonts w:ascii="Arial" w:hAnsi="Arial" w:cs="Arial"/>
          <w:sz w:val="24"/>
          <w:szCs w:val="24"/>
        </w:rPr>
        <w:t xml:space="preserve"> los cambia</w:t>
      </w:r>
      <w:r w:rsidR="003E0C50" w:rsidRPr="00CD14A3">
        <w:rPr>
          <w:rFonts w:ascii="Arial" w:hAnsi="Arial" w:cs="Arial"/>
          <w:sz w:val="24"/>
          <w:szCs w:val="24"/>
        </w:rPr>
        <w:t xml:space="preserve"> cuando lo desee hasta lograr mejor resultad</w:t>
      </w:r>
      <w:r w:rsidR="0041526F">
        <w:rPr>
          <w:rFonts w:ascii="Arial" w:hAnsi="Arial" w:cs="Arial"/>
          <w:sz w:val="24"/>
          <w:szCs w:val="24"/>
        </w:rPr>
        <w:t>o.</w:t>
      </w:r>
    </w:p>
    <w:p w:rsidR="00106327" w:rsidRDefault="00106327" w:rsidP="00C02D4B">
      <w:pPr>
        <w:autoSpaceDE w:val="0"/>
        <w:autoSpaceDN w:val="0"/>
        <w:adjustRightInd w:val="0"/>
        <w:spacing w:after="0" w:line="360" w:lineRule="auto"/>
        <w:ind w:firstLine="360"/>
        <w:jc w:val="both"/>
        <w:rPr>
          <w:rFonts w:ascii="Arial" w:hAnsi="Arial" w:cs="Arial"/>
          <w:sz w:val="24"/>
          <w:szCs w:val="24"/>
        </w:rPr>
      </w:pPr>
    </w:p>
    <w:p w:rsidR="003E0C50" w:rsidRDefault="008E40BC" w:rsidP="00C02D4B">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 xml:space="preserve">2. </w:t>
      </w:r>
      <w:r w:rsidR="003E0C50" w:rsidRPr="00CD14A3">
        <w:rPr>
          <w:rFonts w:ascii="Arial" w:hAnsi="Arial" w:cs="Arial"/>
          <w:b/>
          <w:bCs/>
          <w:sz w:val="24"/>
          <w:szCs w:val="24"/>
        </w:rPr>
        <w:t>Simulaciones qu</w:t>
      </w:r>
      <w:r w:rsidR="00CF2A4B">
        <w:rPr>
          <w:rFonts w:ascii="Arial" w:hAnsi="Arial" w:cs="Arial"/>
          <w:b/>
          <w:bCs/>
          <w:sz w:val="24"/>
          <w:szCs w:val="24"/>
        </w:rPr>
        <w:t>e E</w:t>
      </w:r>
      <w:r w:rsidR="004A1176">
        <w:rPr>
          <w:rFonts w:ascii="Arial" w:hAnsi="Arial" w:cs="Arial"/>
          <w:b/>
          <w:bCs/>
          <w:sz w:val="24"/>
          <w:szCs w:val="24"/>
        </w:rPr>
        <w:t xml:space="preserve">nseñan </w:t>
      </w:r>
      <w:r w:rsidR="003B6F98">
        <w:rPr>
          <w:rFonts w:ascii="Arial" w:hAnsi="Arial" w:cs="Arial"/>
          <w:b/>
          <w:bCs/>
          <w:sz w:val="24"/>
          <w:szCs w:val="24"/>
        </w:rPr>
        <w:t>cómo</w:t>
      </w:r>
      <w:r w:rsidR="004A1176">
        <w:rPr>
          <w:rFonts w:ascii="Arial" w:hAnsi="Arial" w:cs="Arial"/>
          <w:b/>
          <w:bCs/>
          <w:sz w:val="24"/>
          <w:szCs w:val="24"/>
        </w:rPr>
        <w:t xml:space="preserve"> Realizar alguna S</w:t>
      </w:r>
      <w:r w:rsidR="003E0C50" w:rsidRPr="00CD14A3">
        <w:rPr>
          <w:rFonts w:ascii="Arial" w:hAnsi="Arial" w:cs="Arial"/>
          <w:b/>
          <w:bCs/>
          <w:sz w:val="24"/>
          <w:szCs w:val="24"/>
        </w:rPr>
        <w:t>ituación:</w:t>
      </w:r>
    </w:p>
    <w:p w:rsidR="009D4AAD" w:rsidRDefault="009D4AAD" w:rsidP="00C02D4B">
      <w:pPr>
        <w:autoSpaceDE w:val="0"/>
        <w:autoSpaceDN w:val="0"/>
        <w:adjustRightInd w:val="0"/>
        <w:spacing w:after="0" w:line="360" w:lineRule="auto"/>
        <w:jc w:val="both"/>
        <w:rPr>
          <w:rFonts w:ascii="Arial" w:hAnsi="Arial" w:cs="Arial"/>
          <w:b/>
          <w:bCs/>
          <w:sz w:val="24"/>
          <w:szCs w:val="24"/>
        </w:rPr>
      </w:pPr>
    </w:p>
    <w:p w:rsidR="003E0C50" w:rsidRDefault="008E40BC" w:rsidP="00C02D4B">
      <w:pPr>
        <w:pStyle w:val="Prrafodelista"/>
        <w:autoSpaceDE w:val="0"/>
        <w:autoSpaceDN w:val="0"/>
        <w:adjustRightInd w:val="0"/>
        <w:spacing w:after="0" w:line="360" w:lineRule="auto"/>
        <w:ind w:left="0"/>
        <w:jc w:val="both"/>
        <w:rPr>
          <w:rFonts w:ascii="Arial" w:hAnsi="Arial" w:cs="Arial"/>
          <w:b/>
          <w:bCs/>
          <w:sz w:val="24"/>
          <w:szCs w:val="24"/>
        </w:rPr>
      </w:pPr>
      <w:r>
        <w:rPr>
          <w:rFonts w:ascii="Arial" w:hAnsi="Arial" w:cs="Arial"/>
          <w:b/>
          <w:bCs/>
          <w:sz w:val="24"/>
          <w:szCs w:val="24"/>
        </w:rPr>
        <w:t xml:space="preserve">A) </w:t>
      </w:r>
      <w:r w:rsidR="003E0C50" w:rsidRPr="00CD14A3">
        <w:rPr>
          <w:rFonts w:ascii="Arial" w:hAnsi="Arial" w:cs="Arial"/>
          <w:b/>
          <w:bCs/>
          <w:sz w:val="24"/>
          <w:szCs w:val="24"/>
        </w:rPr>
        <w:t>Simulaciones de Procedimientos</w:t>
      </w:r>
    </w:p>
    <w:p w:rsidR="003E0C50" w:rsidRDefault="003E0C50" w:rsidP="00C02D4B">
      <w:pPr>
        <w:autoSpaceDE w:val="0"/>
        <w:autoSpaceDN w:val="0"/>
        <w:adjustRightInd w:val="0"/>
        <w:spacing w:after="0" w:line="360" w:lineRule="auto"/>
        <w:ind w:firstLine="360"/>
        <w:jc w:val="both"/>
        <w:rPr>
          <w:rFonts w:ascii="Arial" w:hAnsi="Arial" w:cs="Arial"/>
          <w:sz w:val="24"/>
          <w:szCs w:val="24"/>
        </w:rPr>
      </w:pPr>
      <w:r w:rsidRPr="00CD14A3">
        <w:rPr>
          <w:rFonts w:ascii="Arial" w:hAnsi="Arial" w:cs="Arial"/>
          <w:sz w:val="24"/>
          <w:szCs w:val="24"/>
        </w:rPr>
        <w:t xml:space="preserve">El propósito de las simulaciones de procedimientos es que las personas aprendan una secuencia de acciones </w:t>
      </w:r>
      <w:r w:rsidR="00DA79FD">
        <w:rPr>
          <w:rFonts w:ascii="Arial" w:hAnsi="Arial" w:cs="Arial"/>
          <w:sz w:val="24"/>
          <w:szCs w:val="24"/>
        </w:rPr>
        <w:t>que constituyen un método</w:t>
      </w:r>
      <w:r w:rsidRPr="00CD14A3">
        <w:rPr>
          <w:rFonts w:ascii="Arial" w:hAnsi="Arial" w:cs="Arial"/>
          <w:sz w:val="24"/>
          <w:szCs w:val="24"/>
        </w:rPr>
        <w:t>, es decir, enseñar a las personas cómo hac</w:t>
      </w:r>
      <w:r w:rsidR="00777233">
        <w:rPr>
          <w:rFonts w:ascii="Arial" w:hAnsi="Arial" w:cs="Arial"/>
          <w:sz w:val="24"/>
          <w:szCs w:val="24"/>
        </w:rPr>
        <w:t>er algo, e</w:t>
      </w:r>
      <w:r w:rsidR="00DA79FD">
        <w:rPr>
          <w:rFonts w:ascii="Arial" w:hAnsi="Arial" w:cs="Arial"/>
          <w:sz w:val="24"/>
          <w:szCs w:val="24"/>
        </w:rPr>
        <w:t>ste tipo de procedimiento</w:t>
      </w:r>
      <w:r w:rsidRPr="00CD14A3">
        <w:rPr>
          <w:rFonts w:ascii="Arial" w:hAnsi="Arial" w:cs="Arial"/>
          <w:sz w:val="24"/>
          <w:szCs w:val="24"/>
        </w:rPr>
        <w:t xml:space="preserve"> frecuentemente requiere la simul</w:t>
      </w:r>
      <w:r w:rsidR="006C2B66">
        <w:rPr>
          <w:rFonts w:ascii="Arial" w:hAnsi="Arial" w:cs="Arial"/>
          <w:sz w:val="24"/>
          <w:szCs w:val="24"/>
        </w:rPr>
        <w:t>ación de objetos,  permitiendo</w:t>
      </w:r>
      <w:r w:rsidRPr="00CD14A3">
        <w:rPr>
          <w:rFonts w:ascii="Arial" w:hAnsi="Arial" w:cs="Arial"/>
          <w:sz w:val="24"/>
          <w:szCs w:val="24"/>
        </w:rPr>
        <w:t xml:space="preserve"> a las personas conocer</w:t>
      </w:r>
      <w:r w:rsidR="00DA79FD">
        <w:rPr>
          <w:rFonts w:ascii="Arial" w:hAnsi="Arial" w:cs="Arial"/>
          <w:sz w:val="24"/>
          <w:szCs w:val="24"/>
        </w:rPr>
        <w:t xml:space="preserve"> e investigar cada paso que </w:t>
      </w:r>
      <w:r w:rsidRPr="00CD14A3">
        <w:rPr>
          <w:rFonts w:ascii="Arial" w:hAnsi="Arial" w:cs="Arial"/>
          <w:sz w:val="24"/>
          <w:szCs w:val="24"/>
        </w:rPr>
        <w:t>debe seguir</w:t>
      </w:r>
      <w:r w:rsidR="00DA79FD">
        <w:rPr>
          <w:rFonts w:ascii="Arial" w:hAnsi="Arial" w:cs="Arial"/>
          <w:sz w:val="24"/>
          <w:szCs w:val="24"/>
        </w:rPr>
        <w:t>se</w:t>
      </w:r>
      <w:r w:rsidRPr="00CD14A3">
        <w:rPr>
          <w:rFonts w:ascii="Arial" w:hAnsi="Arial" w:cs="Arial"/>
          <w:sz w:val="24"/>
          <w:szCs w:val="24"/>
        </w:rPr>
        <w:t xml:space="preserve"> para lograr el objetivo de la simulación. </w:t>
      </w:r>
    </w:p>
    <w:p w:rsidR="00DA79FD" w:rsidRDefault="00DA79FD" w:rsidP="00C02D4B">
      <w:pPr>
        <w:autoSpaceDE w:val="0"/>
        <w:autoSpaceDN w:val="0"/>
        <w:adjustRightInd w:val="0"/>
        <w:spacing w:after="0" w:line="360" w:lineRule="auto"/>
        <w:ind w:firstLine="360"/>
        <w:jc w:val="both"/>
        <w:rPr>
          <w:rFonts w:ascii="Arial" w:hAnsi="Arial" w:cs="Arial"/>
          <w:sz w:val="24"/>
          <w:szCs w:val="24"/>
        </w:rPr>
      </w:pPr>
    </w:p>
    <w:p w:rsidR="003E0C50" w:rsidRDefault="003E0C50" w:rsidP="00C02D4B">
      <w:pPr>
        <w:autoSpaceDE w:val="0"/>
        <w:autoSpaceDN w:val="0"/>
        <w:adjustRightInd w:val="0"/>
        <w:spacing w:after="0" w:line="360" w:lineRule="auto"/>
        <w:ind w:firstLine="360"/>
        <w:jc w:val="both"/>
        <w:rPr>
          <w:rFonts w:ascii="Arial" w:hAnsi="Arial" w:cs="Arial"/>
          <w:sz w:val="24"/>
          <w:szCs w:val="24"/>
        </w:rPr>
      </w:pPr>
      <w:r w:rsidRPr="00CD14A3">
        <w:rPr>
          <w:rFonts w:ascii="Arial" w:hAnsi="Arial" w:cs="Arial"/>
          <w:sz w:val="24"/>
          <w:szCs w:val="24"/>
        </w:rPr>
        <w:t>Los ejemplos más comunes son enseñar a utilizar la calculadora o un teléfono, diagnosticar el mal funcionamiento de un equipo hasta aterrizar un trasbordador. Un ejemplo más concreto es cuando un estudiante debe diagnosticar a un paciente y prescribir el tratamiento adecuado.</w:t>
      </w:r>
    </w:p>
    <w:p w:rsidR="003E0C50" w:rsidRDefault="003E0C50" w:rsidP="00C02D4B">
      <w:pPr>
        <w:autoSpaceDE w:val="0"/>
        <w:autoSpaceDN w:val="0"/>
        <w:adjustRightInd w:val="0"/>
        <w:spacing w:after="0" w:line="360" w:lineRule="auto"/>
        <w:ind w:firstLine="360"/>
        <w:jc w:val="both"/>
        <w:rPr>
          <w:rFonts w:ascii="Arial" w:hAnsi="Arial" w:cs="Arial"/>
          <w:sz w:val="24"/>
          <w:szCs w:val="24"/>
        </w:rPr>
      </w:pPr>
    </w:p>
    <w:p w:rsidR="003E0C50" w:rsidRDefault="008E40BC" w:rsidP="00C02D4B">
      <w:pPr>
        <w:pStyle w:val="Prrafodelista"/>
        <w:autoSpaceDE w:val="0"/>
        <w:autoSpaceDN w:val="0"/>
        <w:adjustRightInd w:val="0"/>
        <w:spacing w:after="0" w:line="360" w:lineRule="auto"/>
        <w:ind w:left="0"/>
        <w:jc w:val="both"/>
        <w:rPr>
          <w:rFonts w:ascii="Arial" w:hAnsi="Arial" w:cs="Arial"/>
          <w:b/>
          <w:bCs/>
          <w:sz w:val="24"/>
          <w:szCs w:val="24"/>
        </w:rPr>
      </w:pPr>
      <w:r>
        <w:rPr>
          <w:rFonts w:ascii="Arial" w:hAnsi="Arial" w:cs="Arial"/>
          <w:b/>
          <w:bCs/>
          <w:sz w:val="24"/>
          <w:szCs w:val="24"/>
        </w:rPr>
        <w:t xml:space="preserve">b) </w:t>
      </w:r>
      <w:r w:rsidR="003E0C50" w:rsidRPr="00EF2850">
        <w:rPr>
          <w:rFonts w:ascii="Arial" w:hAnsi="Arial" w:cs="Arial"/>
          <w:b/>
          <w:bCs/>
          <w:sz w:val="24"/>
          <w:szCs w:val="24"/>
        </w:rPr>
        <w:t>Simulaciones Situacionales</w:t>
      </w:r>
    </w:p>
    <w:p w:rsidR="009018AE" w:rsidRDefault="003E0C50" w:rsidP="00C02D4B">
      <w:pPr>
        <w:autoSpaceDE w:val="0"/>
        <w:autoSpaceDN w:val="0"/>
        <w:adjustRightInd w:val="0"/>
        <w:spacing w:after="0" w:line="360" w:lineRule="auto"/>
        <w:ind w:firstLine="360"/>
        <w:jc w:val="both"/>
        <w:rPr>
          <w:rFonts w:ascii="Arial" w:hAnsi="Arial" w:cs="Arial"/>
          <w:sz w:val="24"/>
          <w:szCs w:val="24"/>
        </w:rPr>
      </w:pPr>
      <w:r w:rsidRPr="00CD14A3">
        <w:rPr>
          <w:rFonts w:ascii="Arial" w:hAnsi="Arial" w:cs="Arial"/>
          <w:sz w:val="24"/>
          <w:szCs w:val="24"/>
        </w:rPr>
        <w:t>Las simulaciones situacionales tratan con las actitudes y el comportamiento que deben asumir las personas an</w:t>
      </w:r>
      <w:r w:rsidR="00327550">
        <w:rPr>
          <w:rFonts w:ascii="Arial" w:hAnsi="Arial" w:cs="Arial"/>
          <w:sz w:val="24"/>
          <w:szCs w:val="24"/>
        </w:rPr>
        <w:t>te una situación o problemática,</w:t>
      </w:r>
      <w:r w:rsidRPr="00CD14A3">
        <w:rPr>
          <w:rFonts w:ascii="Arial" w:hAnsi="Arial" w:cs="Arial"/>
          <w:sz w:val="24"/>
          <w:szCs w:val="24"/>
        </w:rPr>
        <w:t xml:space="preserve"> </w:t>
      </w:r>
      <w:r w:rsidR="00327550">
        <w:rPr>
          <w:rFonts w:ascii="Arial" w:hAnsi="Arial" w:cs="Arial"/>
          <w:sz w:val="24"/>
          <w:szCs w:val="24"/>
        </w:rPr>
        <w:t>a</w:t>
      </w:r>
      <w:r w:rsidRPr="00CD14A3">
        <w:rPr>
          <w:rFonts w:ascii="Arial" w:hAnsi="Arial" w:cs="Arial"/>
          <w:sz w:val="24"/>
          <w:szCs w:val="24"/>
        </w:rPr>
        <w:t xml:space="preserve"> diferencia de las simulacion</w:t>
      </w:r>
      <w:r w:rsidR="006C2B66">
        <w:rPr>
          <w:rFonts w:ascii="Arial" w:hAnsi="Arial" w:cs="Arial"/>
          <w:sz w:val="24"/>
          <w:szCs w:val="24"/>
        </w:rPr>
        <w:t xml:space="preserve">es de procedimiento que </w:t>
      </w:r>
      <w:r w:rsidRPr="00CD14A3">
        <w:rPr>
          <w:rFonts w:ascii="Arial" w:hAnsi="Arial" w:cs="Arial"/>
          <w:sz w:val="24"/>
          <w:szCs w:val="24"/>
        </w:rPr>
        <w:t>enseñan una serie de reglas, las simulaciones situacionales permiten a las personas tomar diferentes roles ante una situación y explorar sus efectos</w:t>
      </w:r>
      <w:r>
        <w:rPr>
          <w:rFonts w:ascii="Arial" w:hAnsi="Arial" w:cs="Arial"/>
          <w:sz w:val="24"/>
          <w:szCs w:val="24"/>
        </w:rPr>
        <w:t>.</w:t>
      </w:r>
    </w:p>
    <w:p w:rsidR="00D933EE" w:rsidRDefault="00D933EE" w:rsidP="00C02D4B">
      <w:pPr>
        <w:autoSpaceDE w:val="0"/>
        <w:autoSpaceDN w:val="0"/>
        <w:adjustRightInd w:val="0"/>
        <w:spacing w:after="0" w:line="360" w:lineRule="auto"/>
        <w:ind w:firstLine="360"/>
        <w:jc w:val="both"/>
        <w:rPr>
          <w:rFonts w:ascii="Arial" w:hAnsi="Arial" w:cs="Arial"/>
          <w:sz w:val="24"/>
          <w:szCs w:val="24"/>
        </w:rPr>
      </w:pPr>
    </w:p>
    <w:p w:rsidR="00E111F2" w:rsidRDefault="00E111F2" w:rsidP="00C02D4B">
      <w:pPr>
        <w:autoSpaceDE w:val="0"/>
        <w:autoSpaceDN w:val="0"/>
        <w:adjustRightInd w:val="0"/>
        <w:spacing w:after="0" w:line="360" w:lineRule="auto"/>
        <w:ind w:firstLine="360"/>
        <w:jc w:val="both"/>
        <w:rPr>
          <w:rFonts w:ascii="Arial" w:hAnsi="Arial" w:cs="Arial"/>
          <w:sz w:val="24"/>
          <w:szCs w:val="24"/>
        </w:rPr>
      </w:pPr>
    </w:p>
    <w:p w:rsidR="00736A5B" w:rsidRDefault="00736A5B" w:rsidP="00C02D4B">
      <w:pPr>
        <w:autoSpaceDE w:val="0"/>
        <w:autoSpaceDN w:val="0"/>
        <w:adjustRightInd w:val="0"/>
        <w:spacing w:after="0" w:line="360" w:lineRule="auto"/>
        <w:ind w:firstLine="360"/>
        <w:jc w:val="both"/>
        <w:rPr>
          <w:rFonts w:ascii="Arial" w:hAnsi="Arial" w:cs="Arial"/>
          <w:sz w:val="24"/>
          <w:szCs w:val="24"/>
        </w:rPr>
      </w:pPr>
    </w:p>
    <w:p w:rsidR="003E0C50" w:rsidRDefault="0041526F" w:rsidP="00C02D4B">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lastRenderedPageBreak/>
        <w:t>3.1.3 Concepto de</w:t>
      </w:r>
      <w:r w:rsidR="004A1176">
        <w:rPr>
          <w:rFonts w:ascii="Arial" w:hAnsi="Arial" w:cs="Arial"/>
          <w:b/>
          <w:sz w:val="24"/>
          <w:szCs w:val="24"/>
        </w:rPr>
        <w:t xml:space="preserve"> M</w:t>
      </w:r>
      <w:r w:rsidR="003E0C50" w:rsidRPr="00CD14A3">
        <w:rPr>
          <w:rFonts w:ascii="Arial" w:hAnsi="Arial" w:cs="Arial"/>
          <w:b/>
          <w:sz w:val="24"/>
          <w:szCs w:val="24"/>
        </w:rPr>
        <w:t>odelo</w:t>
      </w:r>
    </w:p>
    <w:p w:rsidR="009018AE" w:rsidRDefault="009018AE" w:rsidP="00C02D4B">
      <w:pPr>
        <w:autoSpaceDE w:val="0"/>
        <w:autoSpaceDN w:val="0"/>
        <w:adjustRightInd w:val="0"/>
        <w:spacing w:after="0" w:line="360" w:lineRule="auto"/>
        <w:ind w:firstLine="708"/>
        <w:jc w:val="both"/>
        <w:rPr>
          <w:rStyle w:val="longtext1"/>
          <w:rFonts w:ascii="Arial" w:hAnsi="Arial" w:cs="Arial"/>
          <w:sz w:val="24"/>
          <w:szCs w:val="24"/>
          <w:shd w:val="clear" w:color="auto" w:fill="FFFFFF"/>
        </w:rPr>
      </w:pPr>
    </w:p>
    <w:p w:rsidR="00DA79FD" w:rsidRDefault="00DA79FD" w:rsidP="00C02D4B">
      <w:pPr>
        <w:autoSpaceDE w:val="0"/>
        <w:autoSpaceDN w:val="0"/>
        <w:adjustRightInd w:val="0"/>
        <w:spacing w:after="0" w:line="360" w:lineRule="auto"/>
        <w:ind w:firstLine="708"/>
        <w:jc w:val="both"/>
        <w:rPr>
          <w:rFonts w:ascii="Arial" w:hAnsi="Arial" w:cs="Arial"/>
          <w:b/>
          <w:sz w:val="24"/>
          <w:szCs w:val="24"/>
        </w:rPr>
      </w:pPr>
      <w:r>
        <w:rPr>
          <w:rStyle w:val="longtext1"/>
          <w:rFonts w:ascii="Arial" w:hAnsi="Arial" w:cs="Arial"/>
          <w:sz w:val="24"/>
          <w:szCs w:val="24"/>
          <w:shd w:val="clear" w:color="auto" w:fill="FFFFFF"/>
        </w:rPr>
        <w:t>U</w:t>
      </w:r>
      <w:r w:rsidRPr="00731A6F">
        <w:rPr>
          <w:rStyle w:val="longtext1"/>
          <w:rFonts w:ascii="Arial" w:hAnsi="Arial" w:cs="Arial"/>
          <w:sz w:val="24"/>
          <w:szCs w:val="24"/>
          <w:shd w:val="clear" w:color="auto" w:fill="FFFFFF"/>
        </w:rPr>
        <w:t>n modelo es una representación de la construcción y el funcionamiento de</w:t>
      </w:r>
    </w:p>
    <w:p w:rsidR="003E0C50" w:rsidRPr="00731A6F" w:rsidRDefault="003E0C50" w:rsidP="00C02D4B">
      <w:pPr>
        <w:autoSpaceDE w:val="0"/>
        <w:autoSpaceDN w:val="0"/>
        <w:adjustRightInd w:val="0"/>
        <w:spacing w:after="0" w:line="360" w:lineRule="auto"/>
        <w:jc w:val="both"/>
        <w:rPr>
          <w:rStyle w:val="longtext1"/>
          <w:rFonts w:ascii="Arial" w:hAnsi="Arial" w:cs="Arial"/>
          <w:sz w:val="24"/>
          <w:szCs w:val="24"/>
          <w:shd w:val="clear" w:color="auto" w:fill="FFFFFF"/>
        </w:rPr>
      </w:pPr>
      <w:r w:rsidRPr="00731A6F">
        <w:rPr>
          <w:rStyle w:val="longtext1"/>
          <w:rFonts w:ascii="Arial" w:hAnsi="Arial" w:cs="Arial"/>
          <w:sz w:val="24"/>
          <w:szCs w:val="24"/>
          <w:shd w:val="clear" w:color="auto" w:fill="FFFFFF"/>
        </w:rPr>
        <w:t xml:space="preserve">algún </w:t>
      </w:r>
      <w:r w:rsidR="00DA79FD">
        <w:rPr>
          <w:rStyle w:val="longtext1"/>
          <w:rFonts w:ascii="Arial" w:hAnsi="Arial" w:cs="Arial"/>
          <w:sz w:val="24"/>
          <w:szCs w:val="24"/>
          <w:shd w:val="clear" w:color="auto" w:fill="FFFFFF"/>
        </w:rPr>
        <w:t>sistema de interés, además es má</w:t>
      </w:r>
      <w:r w:rsidR="00696482">
        <w:rPr>
          <w:rStyle w:val="longtext1"/>
          <w:rFonts w:ascii="Arial" w:hAnsi="Arial" w:cs="Arial"/>
          <w:sz w:val="24"/>
          <w:szCs w:val="24"/>
          <w:shd w:val="clear" w:color="auto" w:fill="FFFFFF"/>
        </w:rPr>
        <w:t>s</w:t>
      </w:r>
      <w:r w:rsidRPr="00731A6F">
        <w:rPr>
          <w:rStyle w:val="longtext1"/>
          <w:rFonts w:ascii="Arial" w:hAnsi="Arial" w:cs="Arial"/>
          <w:sz w:val="24"/>
          <w:szCs w:val="24"/>
          <w:shd w:val="clear" w:color="auto" w:fill="FFFFFF"/>
        </w:rPr>
        <w:t xml:space="preserve"> sencill</w:t>
      </w:r>
      <w:r w:rsidR="00777233">
        <w:rPr>
          <w:rStyle w:val="longtext1"/>
          <w:rFonts w:ascii="Arial" w:hAnsi="Arial" w:cs="Arial"/>
          <w:sz w:val="24"/>
          <w:szCs w:val="24"/>
          <w:shd w:val="clear" w:color="auto" w:fill="FFFFFF"/>
        </w:rPr>
        <w:t>o que el sistema que representa, u</w:t>
      </w:r>
      <w:r w:rsidRPr="00731A6F">
        <w:rPr>
          <w:rStyle w:val="longtext1"/>
          <w:rFonts w:ascii="Arial" w:hAnsi="Arial" w:cs="Arial"/>
          <w:sz w:val="24"/>
          <w:szCs w:val="24"/>
          <w:shd w:val="clear" w:color="auto" w:fill="FFFFFF"/>
        </w:rPr>
        <w:t xml:space="preserve">no de los propósitos de un modelo </w:t>
      </w:r>
      <w:r w:rsidR="00696482">
        <w:rPr>
          <w:rStyle w:val="longtext1"/>
          <w:rFonts w:ascii="Arial" w:hAnsi="Arial" w:cs="Arial"/>
          <w:sz w:val="24"/>
          <w:szCs w:val="24"/>
          <w:shd w:val="clear" w:color="auto" w:fill="FFFFFF"/>
        </w:rPr>
        <w:t>es permitir que el analista pueda</w:t>
      </w:r>
      <w:r w:rsidRPr="00731A6F">
        <w:rPr>
          <w:rStyle w:val="longtext1"/>
          <w:rFonts w:ascii="Arial" w:hAnsi="Arial" w:cs="Arial"/>
          <w:sz w:val="24"/>
          <w:szCs w:val="24"/>
          <w:shd w:val="clear" w:color="auto" w:fill="FFFFFF"/>
        </w:rPr>
        <w:t xml:space="preserve"> predecir el efec</w:t>
      </w:r>
      <w:r w:rsidR="00E93A69">
        <w:rPr>
          <w:rStyle w:val="longtext1"/>
          <w:rFonts w:ascii="Arial" w:hAnsi="Arial" w:cs="Arial"/>
          <w:sz w:val="24"/>
          <w:szCs w:val="24"/>
          <w:shd w:val="clear" w:color="auto" w:fill="FFFFFF"/>
        </w:rPr>
        <w:t>to de los cambios en el sistema; p</w:t>
      </w:r>
      <w:r w:rsidRPr="00731A6F">
        <w:rPr>
          <w:rStyle w:val="longtext1"/>
          <w:rFonts w:ascii="Arial" w:hAnsi="Arial" w:cs="Arial"/>
          <w:sz w:val="24"/>
          <w:szCs w:val="24"/>
          <w:shd w:val="clear" w:color="auto" w:fill="FFFFFF"/>
        </w:rPr>
        <w:t>or un lado, un modelo debería ser una aproximación al sistema real e incorporar la mayoría de sus características más</w:t>
      </w:r>
      <w:r w:rsidR="00E93A69">
        <w:rPr>
          <w:rStyle w:val="longtext1"/>
          <w:rFonts w:ascii="Arial" w:hAnsi="Arial" w:cs="Arial"/>
          <w:sz w:val="24"/>
          <w:szCs w:val="24"/>
          <w:shd w:val="clear" w:color="auto" w:fill="FFFFFF"/>
        </w:rPr>
        <w:t xml:space="preserve"> destacadas; p</w:t>
      </w:r>
      <w:r w:rsidRPr="00731A6F">
        <w:rPr>
          <w:rStyle w:val="longtext1"/>
          <w:rFonts w:ascii="Arial" w:hAnsi="Arial" w:cs="Arial"/>
          <w:sz w:val="24"/>
          <w:szCs w:val="24"/>
          <w:shd w:val="clear" w:color="auto" w:fill="FFFFFF"/>
        </w:rPr>
        <w:t xml:space="preserve">or otra parte, </w:t>
      </w:r>
      <w:r w:rsidR="00696482">
        <w:rPr>
          <w:rStyle w:val="longtext1"/>
          <w:rFonts w:ascii="Arial" w:hAnsi="Arial" w:cs="Arial"/>
          <w:sz w:val="24"/>
          <w:szCs w:val="24"/>
          <w:shd w:val="clear" w:color="auto" w:fill="FFFFFF"/>
        </w:rPr>
        <w:t>un b</w:t>
      </w:r>
      <w:r w:rsidRPr="00731A6F">
        <w:rPr>
          <w:rStyle w:val="longtext1"/>
          <w:rFonts w:ascii="Arial" w:hAnsi="Arial" w:cs="Arial"/>
          <w:sz w:val="24"/>
          <w:szCs w:val="24"/>
          <w:shd w:val="clear" w:color="auto" w:fill="FFFFFF"/>
        </w:rPr>
        <w:t xml:space="preserve">uen </w:t>
      </w:r>
      <w:r w:rsidR="00F27BE7">
        <w:rPr>
          <w:rStyle w:val="longtext1"/>
          <w:rFonts w:ascii="Arial" w:hAnsi="Arial" w:cs="Arial"/>
          <w:sz w:val="24"/>
          <w:szCs w:val="24"/>
          <w:shd w:val="clear" w:color="auto" w:fill="FFFFFF"/>
        </w:rPr>
        <w:t>modelo es un equilibrio</w:t>
      </w:r>
      <w:r w:rsidRPr="00731A6F">
        <w:rPr>
          <w:rStyle w:val="longtext1"/>
          <w:rFonts w:ascii="Arial" w:hAnsi="Arial" w:cs="Arial"/>
          <w:sz w:val="24"/>
          <w:szCs w:val="24"/>
          <w:shd w:val="clear" w:color="auto" w:fill="FFFFFF"/>
        </w:rPr>
        <w:t xml:space="preserve"> entre el realismo y la simplicidad</w:t>
      </w:r>
      <w:r w:rsidR="00696482">
        <w:rPr>
          <w:rStyle w:val="longtext1"/>
          <w:rFonts w:ascii="Arial" w:hAnsi="Arial" w:cs="Arial"/>
          <w:sz w:val="24"/>
          <w:szCs w:val="24"/>
          <w:shd w:val="clear" w:color="auto" w:fill="FFFFFF"/>
        </w:rPr>
        <w:t xml:space="preserve"> de las características del sistema</w:t>
      </w:r>
      <w:r w:rsidRPr="00731A6F">
        <w:rPr>
          <w:rStyle w:val="longtext1"/>
          <w:rFonts w:ascii="Arial" w:hAnsi="Arial" w:cs="Arial"/>
          <w:sz w:val="24"/>
          <w:szCs w:val="24"/>
          <w:shd w:val="clear" w:color="auto" w:fill="FFFFFF"/>
        </w:rPr>
        <w:t xml:space="preserve">. </w:t>
      </w:r>
    </w:p>
    <w:p w:rsidR="00696482" w:rsidRDefault="00696482" w:rsidP="00C02D4B">
      <w:pPr>
        <w:autoSpaceDE w:val="0"/>
        <w:autoSpaceDN w:val="0"/>
        <w:adjustRightInd w:val="0"/>
        <w:spacing w:after="0" w:line="360" w:lineRule="auto"/>
        <w:ind w:firstLine="708"/>
        <w:jc w:val="both"/>
        <w:rPr>
          <w:rStyle w:val="longtext1"/>
          <w:rFonts w:ascii="Arial" w:hAnsi="Arial" w:cs="Arial"/>
          <w:sz w:val="24"/>
          <w:szCs w:val="24"/>
          <w:shd w:val="clear" w:color="auto" w:fill="FFFFFF"/>
        </w:rPr>
      </w:pPr>
    </w:p>
    <w:p w:rsidR="008E40BC" w:rsidRDefault="003E0C50" w:rsidP="00C02D4B">
      <w:pPr>
        <w:autoSpaceDE w:val="0"/>
        <w:autoSpaceDN w:val="0"/>
        <w:adjustRightInd w:val="0"/>
        <w:spacing w:after="0" w:line="360" w:lineRule="auto"/>
        <w:ind w:firstLine="708"/>
        <w:jc w:val="both"/>
        <w:rPr>
          <w:rStyle w:val="longtext1"/>
          <w:rFonts w:ascii="Arial" w:hAnsi="Arial" w:cs="Arial"/>
          <w:sz w:val="24"/>
          <w:szCs w:val="24"/>
          <w:shd w:val="clear" w:color="auto" w:fill="FFFFFF"/>
        </w:rPr>
      </w:pPr>
      <w:r w:rsidRPr="00731A6F">
        <w:rPr>
          <w:rStyle w:val="longtext1"/>
          <w:rFonts w:ascii="Arial" w:hAnsi="Arial" w:cs="Arial"/>
          <w:sz w:val="24"/>
          <w:szCs w:val="24"/>
          <w:shd w:val="clear" w:color="auto" w:fill="FFFFFF"/>
        </w:rPr>
        <w:t>En general, un modelo destinado a un estudio de simulación es un modelo matemático desarrollado con la ayuda de software de simulación.</w:t>
      </w:r>
    </w:p>
    <w:p w:rsidR="005A4D2A" w:rsidRDefault="005A4D2A" w:rsidP="00C02D4B">
      <w:pPr>
        <w:autoSpaceDE w:val="0"/>
        <w:autoSpaceDN w:val="0"/>
        <w:adjustRightInd w:val="0"/>
        <w:spacing w:after="0" w:line="360" w:lineRule="auto"/>
        <w:ind w:firstLine="708"/>
        <w:jc w:val="both"/>
        <w:rPr>
          <w:rFonts w:ascii="Arial" w:hAnsi="Arial" w:cs="Arial"/>
          <w:sz w:val="24"/>
          <w:szCs w:val="24"/>
          <w:shd w:val="clear" w:color="auto" w:fill="FFFFFF"/>
        </w:rPr>
      </w:pPr>
    </w:p>
    <w:p w:rsidR="00B62627" w:rsidRPr="006A20B4" w:rsidRDefault="00B62627" w:rsidP="00C02D4B">
      <w:pPr>
        <w:autoSpaceDE w:val="0"/>
        <w:autoSpaceDN w:val="0"/>
        <w:adjustRightInd w:val="0"/>
        <w:spacing w:after="0" w:line="360" w:lineRule="auto"/>
        <w:ind w:firstLine="708"/>
        <w:jc w:val="both"/>
        <w:rPr>
          <w:rFonts w:ascii="Arial" w:hAnsi="Arial" w:cs="Arial"/>
          <w:sz w:val="24"/>
          <w:szCs w:val="24"/>
          <w:shd w:val="clear" w:color="auto" w:fill="FFFFFF"/>
        </w:rPr>
      </w:pPr>
    </w:p>
    <w:p w:rsidR="003E0C50" w:rsidRDefault="004A1176" w:rsidP="00C02D4B">
      <w:pPr>
        <w:autoSpaceDE w:val="0"/>
        <w:autoSpaceDN w:val="0"/>
        <w:adjustRightInd w:val="0"/>
        <w:spacing w:after="0" w:line="360" w:lineRule="auto"/>
        <w:rPr>
          <w:rFonts w:ascii="Arial" w:hAnsi="Arial" w:cs="Arial"/>
          <w:b/>
          <w:sz w:val="26"/>
          <w:szCs w:val="26"/>
          <w:shd w:val="clear" w:color="auto" w:fill="FFFFFF"/>
        </w:rPr>
      </w:pPr>
      <w:r>
        <w:rPr>
          <w:rFonts w:ascii="Arial" w:hAnsi="Arial" w:cs="Arial"/>
          <w:b/>
          <w:sz w:val="26"/>
          <w:szCs w:val="26"/>
          <w:shd w:val="clear" w:color="auto" w:fill="FFFFFF"/>
        </w:rPr>
        <w:t>3.1.3.1 Modelos de S</w:t>
      </w:r>
      <w:r w:rsidR="003E0C50" w:rsidRPr="00EF2850">
        <w:rPr>
          <w:rFonts w:ascii="Arial" w:hAnsi="Arial" w:cs="Arial"/>
          <w:b/>
          <w:sz w:val="26"/>
          <w:szCs w:val="26"/>
          <w:shd w:val="clear" w:color="auto" w:fill="FFFFFF"/>
        </w:rPr>
        <w:t>imulación</w:t>
      </w:r>
    </w:p>
    <w:p w:rsidR="00B62627" w:rsidRDefault="00B62627" w:rsidP="00D21308">
      <w:pPr>
        <w:autoSpaceDE w:val="0"/>
        <w:autoSpaceDN w:val="0"/>
        <w:adjustRightInd w:val="0"/>
        <w:spacing w:after="0" w:line="360" w:lineRule="auto"/>
        <w:ind w:firstLine="708"/>
        <w:jc w:val="both"/>
        <w:rPr>
          <w:rFonts w:ascii="Arial" w:hAnsi="Arial" w:cs="Arial"/>
          <w:sz w:val="24"/>
          <w:szCs w:val="24"/>
        </w:rPr>
      </w:pPr>
    </w:p>
    <w:p w:rsidR="00B62627" w:rsidRDefault="003E0C50" w:rsidP="00D21308">
      <w:pPr>
        <w:autoSpaceDE w:val="0"/>
        <w:autoSpaceDN w:val="0"/>
        <w:adjustRightInd w:val="0"/>
        <w:spacing w:after="0" w:line="360" w:lineRule="auto"/>
        <w:ind w:firstLine="708"/>
        <w:jc w:val="both"/>
        <w:rPr>
          <w:rFonts w:ascii="Arial" w:hAnsi="Arial" w:cs="Arial"/>
          <w:sz w:val="24"/>
          <w:szCs w:val="24"/>
        </w:rPr>
      </w:pPr>
      <w:r w:rsidRPr="00EF2850">
        <w:rPr>
          <w:rFonts w:ascii="Arial" w:hAnsi="Arial" w:cs="Arial"/>
          <w:sz w:val="24"/>
          <w:szCs w:val="24"/>
        </w:rPr>
        <w:t>Un sistema de simulación necesita de un modelo para describir las operaciones del sistema</w:t>
      </w:r>
      <w:r w:rsidR="00F60113">
        <w:rPr>
          <w:rFonts w:ascii="Arial" w:hAnsi="Arial" w:cs="Arial"/>
          <w:sz w:val="24"/>
          <w:szCs w:val="24"/>
        </w:rPr>
        <w:t>, y es</w:t>
      </w:r>
      <w:r w:rsidRPr="00EF2850">
        <w:rPr>
          <w:rFonts w:ascii="Arial" w:hAnsi="Arial" w:cs="Arial"/>
          <w:sz w:val="24"/>
          <w:szCs w:val="24"/>
        </w:rPr>
        <w:t xml:space="preserve"> una representación de un sistema desarrollado p</w:t>
      </w:r>
      <w:r w:rsidR="00327550">
        <w:rPr>
          <w:rFonts w:ascii="Arial" w:hAnsi="Arial" w:cs="Arial"/>
          <w:sz w:val="24"/>
          <w:szCs w:val="24"/>
        </w:rPr>
        <w:t>ara el estudio de dicho sistema; e</w:t>
      </w:r>
      <w:r w:rsidRPr="00EF2850">
        <w:rPr>
          <w:rFonts w:ascii="Arial" w:hAnsi="Arial" w:cs="Arial"/>
          <w:sz w:val="24"/>
          <w:szCs w:val="24"/>
        </w:rPr>
        <w:t>l modelo nos va a decir el seguimiento de lo qu</w:t>
      </w:r>
      <w:r w:rsidR="00F60113">
        <w:rPr>
          <w:rFonts w:ascii="Arial" w:hAnsi="Arial" w:cs="Arial"/>
          <w:sz w:val="24"/>
          <w:szCs w:val="24"/>
        </w:rPr>
        <w:t>e se está tratando de simular.</w:t>
      </w:r>
      <w:r w:rsidR="00F60113" w:rsidRPr="00F60113">
        <w:rPr>
          <w:rFonts w:ascii="Arial" w:hAnsi="Arial" w:cs="Arial"/>
          <w:sz w:val="24"/>
          <w:szCs w:val="24"/>
        </w:rPr>
        <w:t xml:space="preserve"> </w:t>
      </w:r>
    </w:p>
    <w:p w:rsidR="00B62627" w:rsidRDefault="00B62627" w:rsidP="00D21308">
      <w:pPr>
        <w:autoSpaceDE w:val="0"/>
        <w:autoSpaceDN w:val="0"/>
        <w:adjustRightInd w:val="0"/>
        <w:spacing w:after="0" w:line="360" w:lineRule="auto"/>
        <w:ind w:firstLine="708"/>
        <w:jc w:val="both"/>
        <w:rPr>
          <w:rFonts w:ascii="Arial" w:hAnsi="Arial" w:cs="Arial"/>
          <w:sz w:val="24"/>
          <w:szCs w:val="24"/>
        </w:rPr>
      </w:pPr>
    </w:p>
    <w:p w:rsidR="00B62627" w:rsidRDefault="00DD4DC2" w:rsidP="00C02D4B">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 xml:space="preserve"> Averill m. Kelton,</w:t>
      </w:r>
      <w:r w:rsidR="00CC0DB6">
        <w:rPr>
          <w:rFonts w:ascii="Arial" w:hAnsi="Arial" w:cs="Arial"/>
          <w:sz w:val="24"/>
          <w:szCs w:val="24"/>
        </w:rPr>
        <w:t xml:space="preserve"> clasifica a los modelos de</w:t>
      </w:r>
      <w:r w:rsidR="00F60113">
        <w:rPr>
          <w:rFonts w:ascii="Arial" w:hAnsi="Arial" w:cs="Arial"/>
          <w:sz w:val="24"/>
          <w:szCs w:val="24"/>
        </w:rPr>
        <w:t xml:space="preserve"> simulación </w:t>
      </w:r>
      <w:r w:rsidR="00544E2C">
        <w:rPr>
          <w:rFonts w:ascii="Arial" w:hAnsi="Arial" w:cs="Arial"/>
          <w:sz w:val="24"/>
          <w:szCs w:val="24"/>
        </w:rPr>
        <w:t xml:space="preserve">en </w:t>
      </w:r>
      <w:r w:rsidR="00760A87" w:rsidRPr="00D21308">
        <w:rPr>
          <w:rFonts w:ascii="Arial" w:hAnsi="Arial" w:cs="Arial"/>
          <w:sz w:val="24"/>
          <w:szCs w:val="24"/>
        </w:rPr>
        <w:t>estático</w:t>
      </w:r>
      <w:r>
        <w:rPr>
          <w:rFonts w:ascii="Arial" w:hAnsi="Arial" w:cs="Arial"/>
          <w:sz w:val="24"/>
          <w:szCs w:val="24"/>
        </w:rPr>
        <w:t>, dinámico, de</w:t>
      </w:r>
      <w:r w:rsidRPr="00D21308">
        <w:rPr>
          <w:rFonts w:ascii="Arial" w:hAnsi="Arial" w:cs="Arial"/>
          <w:sz w:val="24"/>
          <w:szCs w:val="24"/>
        </w:rPr>
        <w:t>terminístico</w:t>
      </w:r>
      <w:r w:rsidR="00D21308" w:rsidRPr="00D21308">
        <w:rPr>
          <w:rFonts w:ascii="Arial" w:hAnsi="Arial" w:cs="Arial"/>
          <w:sz w:val="24"/>
          <w:szCs w:val="24"/>
        </w:rPr>
        <w:t>, estocástico, s</w:t>
      </w:r>
      <w:r w:rsidR="00DD042D">
        <w:rPr>
          <w:rFonts w:ascii="Arial" w:hAnsi="Arial" w:cs="Arial"/>
          <w:sz w:val="24"/>
          <w:szCs w:val="24"/>
        </w:rPr>
        <w:t>imulación continua, simulación d</w:t>
      </w:r>
      <w:r w:rsidR="00D933EE">
        <w:rPr>
          <w:rFonts w:ascii="Arial" w:hAnsi="Arial" w:cs="Arial"/>
          <w:sz w:val="24"/>
          <w:szCs w:val="24"/>
        </w:rPr>
        <w:t>iscreta y simulación lógica.</w:t>
      </w:r>
    </w:p>
    <w:p w:rsidR="00D933EE" w:rsidRDefault="00D933EE" w:rsidP="00C02D4B">
      <w:pPr>
        <w:autoSpaceDE w:val="0"/>
        <w:autoSpaceDN w:val="0"/>
        <w:adjustRightInd w:val="0"/>
        <w:spacing w:after="0" w:line="360" w:lineRule="auto"/>
        <w:ind w:firstLine="708"/>
        <w:jc w:val="both"/>
        <w:rPr>
          <w:rFonts w:ascii="Arial" w:hAnsi="Arial" w:cs="Arial"/>
          <w:sz w:val="24"/>
          <w:szCs w:val="24"/>
        </w:rPr>
      </w:pPr>
    </w:p>
    <w:p w:rsidR="00D933EE" w:rsidRDefault="00D933EE" w:rsidP="00C02D4B">
      <w:pPr>
        <w:autoSpaceDE w:val="0"/>
        <w:autoSpaceDN w:val="0"/>
        <w:adjustRightInd w:val="0"/>
        <w:spacing w:after="0" w:line="360" w:lineRule="auto"/>
        <w:ind w:firstLine="708"/>
        <w:jc w:val="both"/>
        <w:rPr>
          <w:rFonts w:ascii="Arial" w:hAnsi="Arial" w:cs="Arial"/>
          <w:sz w:val="24"/>
          <w:szCs w:val="24"/>
        </w:rPr>
      </w:pPr>
    </w:p>
    <w:p w:rsidR="003E0C50" w:rsidRDefault="004A1176" w:rsidP="00284DDB">
      <w:pPr>
        <w:pStyle w:val="Prrafodelista"/>
        <w:numPr>
          <w:ilvl w:val="0"/>
          <w:numId w:val="15"/>
        </w:num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Modelo de Simulación Estático</w:t>
      </w:r>
    </w:p>
    <w:p w:rsidR="003E0C50" w:rsidRDefault="003E0C50" w:rsidP="00C02D4B">
      <w:pPr>
        <w:autoSpaceDE w:val="0"/>
        <w:autoSpaceDN w:val="0"/>
        <w:adjustRightInd w:val="0"/>
        <w:spacing w:after="0" w:line="360" w:lineRule="auto"/>
        <w:ind w:firstLine="708"/>
        <w:jc w:val="both"/>
        <w:rPr>
          <w:rFonts w:ascii="Arial" w:hAnsi="Arial" w:cs="Arial"/>
          <w:sz w:val="24"/>
          <w:szCs w:val="24"/>
        </w:rPr>
      </w:pPr>
      <w:r w:rsidRPr="00EF2850">
        <w:rPr>
          <w:rFonts w:ascii="Arial" w:hAnsi="Arial" w:cs="Arial"/>
          <w:sz w:val="24"/>
          <w:szCs w:val="24"/>
        </w:rPr>
        <w:t>Es la representación de un sist</w:t>
      </w:r>
      <w:r w:rsidR="00777233">
        <w:rPr>
          <w:rFonts w:ascii="Arial" w:hAnsi="Arial" w:cs="Arial"/>
          <w:sz w:val="24"/>
          <w:szCs w:val="24"/>
        </w:rPr>
        <w:t>ema en un tiempo en particular; e</w:t>
      </w:r>
      <w:r w:rsidRPr="00EF2850">
        <w:rPr>
          <w:rFonts w:ascii="Arial" w:hAnsi="Arial" w:cs="Arial"/>
          <w:sz w:val="24"/>
          <w:szCs w:val="24"/>
        </w:rPr>
        <w:t>n este tipo de modelo</w:t>
      </w:r>
      <w:r w:rsidR="00777233">
        <w:rPr>
          <w:rFonts w:ascii="Arial" w:hAnsi="Arial" w:cs="Arial"/>
          <w:sz w:val="24"/>
          <w:szCs w:val="24"/>
        </w:rPr>
        <w:t>,</w:t>
      </w:r>
      <w:r w:rsidRPr="00EF2850">
        <w:rPr>
          <w:rFonts w:ascii="Arial" w:hAnsi="Arial" w:cs="Arial"/>
          <w:sz w:val="24"/>
          <w:szCs w:val="24"/>
        </w:rPr>
        <w:t xml:space="preserve"> el pasar del tiempo no es sustancial para la solución del problema.</w:t>
      </w:r>
    </w:p>
    <w:p w:rsidR="00B62627" w:rsidRDefault="00B62627" w:rsidP="00C02D4B">
      <w:pPr>
        <w:autoSpaceDE w:val="0"/>
        <w:autoSpaceDN w:val="0"/>
        <w:adjustRightInd w:val="0"/>
        <w:spacing w:after="0" w:line="360" w:lineRule="auto"/>
        <w:ind w:firstLine="708"/>
        <w:jc w:val="both"/>
        <w:rPr>
          <w:rFonts w:ascii="Arial" w:hAnsi="Arial" w:cs="Arial"/>
        </w:rPr>
      </w:pPr>
    </w:p>
    <w:p w:rsidR="003E0C50" w:rsidRDefault="004A1176" w:rsidP="00284DDB">
      <w:pPr>
        <w:pStyle w:val="Prrafodelista"/>
        <w:numPr>
          <w:ilvl w:val="0"/>
          <w:numId w:val="15"/>
        </w:num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lastRenderedPageBreak/>
        <w:t>Modelo de Simulación Dinámico</w:t>
      </w:r>
    </w:p>
    <w:p w:rsidR="004A1176" w:rsidRDefault="003E0C50" w:rsidP="00C02D4B">
      <w:pPr>
        <w:autoSpaceDE w:val="0"/>
        <w:autoSpaceDN w:val="0"/>
        <w:adjustRightInd w:val="0"/>
        <w:spacing w:after="0" w:line="360" w:lineRule="auto"/>
        <w:ind w:firstLine="708"/>
        <w:jc w:val="both"/>
        <w:rPr>
          <w:rFonts w:ascii="Arial" w:hAnsi="Arial" w:cs="Arial"/>
          <w:sz w:val="24"/>
          <w:szCs w:val="24"/>
        </w:rPr>
      </w:pPr>
      <w:r w:rsidRPr="00EF2850">
        <w:rPr>
          <w:rFonts w:ascii="Arial" w:hAnsi="Arial" w:cs="Arial"/>
          <w:sz w:val="24"/>
          <w:szCs w:val="24"/>
        </w:rPr>
        <w:t>Es la representación de un sistema que va ev</w:t>
      </w:r>
      <w:r w:rsidR="00595606">
        <w:rPr>
          <w:rFonts w:ascii="Arial" w:hAnsi="Arial" w:cs="Arial"/>
          <w:sz w:val="24"/>
          <w:szCs w:val="24"/>
        </w:rPr>
        <w:t>olucionando durante un tiempo: los e</w:t>
      </w:r>
      <w:r w:rsidRPr="00EF2850">
        <w:rPr>
          <w:rFonts w:ascii="Arial" w:hAnsi="Arial" w:cs="Arial"/>
          <w:sz w:val="24"/>
          <w:szCs w:val="24"/>
        </w:rPr>
        <w:t>jemplos de este tipo de modelo son los utilizados por la fuerza armada, líneas comerciales, etc.</w:t>
      </w:r>
      <w:r w:rsidR="004A7870" w:rsidRPr="004A7870">
        <w:rPr>
          <w:rFonts w:ascii="Arial" w:hAnsi="Arial" w:cs="Arial"/>
          <w:sz w:val="24"/>
          <w:szCs w:val="24"/>
        </w:rPr>
        <w:t xml:space="preserve"> </w:t>
      </w:r>
    </w:p>
    <w:p w:rsidR="003D254E" w:rsidRPr="00EF2850" w:rsidRDefault="003D254E" w:rsidP="00C02D4B">
      <w:pPr>
        <w:autoSpaceDE w:val="0"/>
        <w:autoSpaceDN w:val="0"/>
        <w:adjustRightInd w:val="0"/>
        <w:spacing w:after="0" w:line="360" w:lineRule="auto"/>
        <w:ind w:firstLine="708"/>
        <w:jc w:val="both"/>
        <w:rPr>
          <w:rFonts w:ascii="Arial" w:hAnsi="Arial" w:cs="Arial"/>
          <w:sz w:val="24"/>
          <w:szCs w:val="24"/>
        </w:rPr>
      </w:pPr>
    </w:p>
    <w:p w:rsidR="003E0C50" w:rsidRDefault="003E0C50" w:rsidP="00284DDB">
      <w:pPr>
        <w:pStyle w:val="Prrafodelista"/>
        <w:numPr>
          <w:ilvl w:val="0"/>
          <w:numId w:val="15"/>
        </w:numPr>
        <w:autoSpaceDE w:val="0"/>
        <w:autoSpaceDN w:val="0"/>
        <w:adjustRightInd w:val="0"/>
        <w:spacing w:after="0" w:line="360" w:lineRule="auto"/>
        <w:jc w:val="both"/>
        <w:rPr>
          <w:rFonts w:ascii="Arial" w:hAnsi="Arial" w:cs="Arial"/>
          <w:b/>
          <w:bCs/>
          <w:sz w:val="24"/>
          <w:szCs w:val="24"/>
        </w:rPr>
      </w:pPr>
      <w:r w:rsidRPr="00EF2850">
        <w:rPr>
          <w:rFonts w:ascii="Arial" w:hAnsi="Arial" w:cs="Arial"/>
          <w:b/>
          <w:bCs/>
          <w:sz w:val="24"/>
          <w:szCs w:val="24"/>
        </w:rPr>
        <w:t xml:space="preserve">Modelo </w:t>
      </w:r>
      <w:r w:rsidR="00F60113" w:rsidRPr="00760A87">
        <w:rPr>
          <w:rFonts w:ascii="Arial" w:hAnsi="Arial" w:cs="Arial"/>
          <w:b/>
          <w:bCs/>
          <w:sz w:val="24"/>
          <w:szCs w:val="24"/>
          <w:lang w:val="es-ES"/>
        </w:rPr>
        <w:t>Determi</w:t>
      </w:r>
      <w:r w:rsidR="00760A87">
        <w:rPr>
          <w:rFonts w:ascii="Arial" w:hAnsi="Arial" w:cs="Arial"/>
          <w:b/>
          <w:bCs/>
          <w:sz w:val="24"/>
          <w:szCs w:val="24"/>
          <w:lang w:val="es-ES"/>
        </w:rPr>
        <w:t>ní</w:t>
      </w:r>
      <w:r w:rsidR="00F60113" w:rsidRPr="00760A87">
        <w:rPr>
          <w:rFonts w:ascii="Arial" w:hAnsi="Arial" w:cs="Arial"/>
          <w:b/>
          <w:bCs/>
          <w:sz w:val="24"/>
          <w:szCs w:val="24"/>
          <w:lang w:val="es-ES"/>
        </w:rPr>
        <w:t>stico</w:t>
      </w:r>
    </w:p>
    <w:p w:rsidR="003E0C50" w:rsidRDefault="003E0C50" w:rsidP="00C02D4B">
      <w:pPr>
        <w:autoSpaceDE w:val="0"/>
        <w:autoSpaceDN w:val="0"/>
        <w:adjustRightInd w:val="0"/>
        <w:spacing w:after="0" w:line="360" w:lineRule="auto"/>
        <w:ind w:firstLine="708"/>
        <w:jc w:val="both"/>
        <w:rPr>
          <w:rFonts w:ascii="Arial" w:hAnsi="Arial" w:cs="Arial"/>
          <w:sz w:val="24"/>
          <w:szCs w:val="24"/>
        </w:rPr>
      </w:pPr>
      <w:r w:rsidRPr="00EF2850">
        <w:rPr>
          <w:rFonts w:ascii="Arial" w:hAnsi="Arial" w:cs="Arial"/>
          <w:sz w:val="24"/>
          <w:szCs w:val="24"/>
        </w:rPr>
        <w:t>Es aquel que n</w:t>
      </w:r>
      <w:r w:rsidR="00780A7A">
        <w:rPr>
          <w:rFonts w:ascii="Arial" w:hAnsi="Arial" w:cs="Arial"/>
          <w:sz w:val="24"/>
          <w:szCs w:val="24"/>
        </w:rPr>
        <w:t>o contiene variables aleatorias, e</w:t>
      </w:r>
      <w:r w:rsidRPr="00EF2850">
        <w:rPr>
          <w:rFonts w:ascii="Arial" w:hAnsi="Arial" w:cs="Arial"/>
          <w:sz w:val="24"/>
          <w:szCs w:val="24"/>
        </w:rPr>
        <w:t>ste modelo obtiene una respuesta conocida mediante la entrada de una variable determinada.</w:t>
      </w:r>
      <w:r w:rsidR="004A7870" w:rsidRPr="004A7870">
        <w:rPr>
          <w:rFonts w:ascii="Arial" w:hAnsi="Arial" w:cs="Arial"/>
          <w:sz w:val="24"/>
          <w:szCs w:val="24"/>
        </w:rPr>
        <w:t xml:space="preserve"> </w:t>
      </w:r>
    </w:p>
    <w:p w:rsidR="00787631" w:rsidRPr="00787631" w:rsidRDefault="00787631" w:rsidP="00C02D4B">
      <w:pPr>
        <w:autoSpaceDE w:val="0"/>
        <w:autoSpaceDN w:val="0"/>
        <w:adjustRightInd w:val="0"/>
        <w:spacing w:after="0" w:line="360" w:lineRule="auto"/>
        <w:jc w:val="both"/>
        <w:rPr>
          <w:rFonts w:ascii="Arial" w:hAnsi="Arial" w:cs="Arial"/>
          <w:sz w:val="24"/>
          <w:szCs w:val="24"/>
        </w:rPr>
      </w:pPr>
    </w:p>
    <w:p w:rsidR="003E0C50" w:rsidRDefault="003E0C50" w:rsidP="00284DDB">
      <w:pPr>
        <w:pStyle w:val="Prrafodelista"/>
        <w:numPr>
          <w:ilvl w:val="0"/>
          <w:numId w:val="15"/>
        </w:numPr>
        <w:autoSpaceDE w:val="0"/>
        <w:autoSpaceDN w:val="0"/>
        <w:adjustRightInd w:val="0"/>
        <w:spacing w:after="0" w:line="360" w:lineRule="auto"/>
        <w:jc w:val="both"/>
        <w:rPr>
          <w:rFonts w:ascii="Arial" w:hAnsi="Arial" w:cs="Arial"/>
          <w:b/>
          <w:bCs/>
          <w:sz w:val="24"/>
          <w:szCs w:val="24"/>
        </w:rPr>
      </w:pPr>
      <w:r w:rsidRPr="00EF2850">
        <w:rPr>
          <w:rFonts w:ascii="Arial" w:hAnsi="Arial" w:cs="Arial"/>
          <w:b/>
          <w:bCs/>
          <w:sz w:val="24"/>
          <w:szCs w:val="24"/>
        </w:rPr>
        <w:t>Modelo Estocástico</w:t>
      </w:r>
    </w:p>
    <w:p w:rsidR="003E0C50" w:rsidRDefault="003E0C50" w:rsidP="00C02D4B">
      <w:pPr>
        <w:autoSpaceDE w:val="0"/>
        <w:autoSpaceDN w:val="0"/>
        <w:adjustRightInd w:val="0"/>
        <w:spacing w:after="0" w:line="360" w:lineRule="auto"/>
        <w:ind w:firstLine="708"/>
        <w:jc w:val="both"/>
        <w:rPr>
          <w:rFonts w:ascii="Arial" w:hAnsi="Arial" w:cs="Arial"/>
          <w:sz w:val="24"/>
          <w:szCs w:val="24"/>
        </w:rPr>
      </w:pPr>
      <w:r w:rsidRPr="00EF2850">
        <w:rPr>
          <w:rFonts w:ascii="Arial" w:hAnsi="Arial" w:cs="Arial"/>
          <w:sz w:val="24"/>
          <w:szCs w:val="24"/>
        </w:rPr>
        <w:t>A diferencia del anterior este tipo de modelo sí contiene una o más variabl</w:t>
      </w:r>
      <w:r w:rsidR="003D254E">
        <w:rPr>
          <w:rFonts w:ascii="Arial" w:hAnsi="Arial" w:cs="Arial"/>
          <w:sz w:val="24"/>
          <w:szCs w:val="24"/>
        </w:rPr>
        <w:t xml:space="preserve">es aleatorias, asignando a este </w:t>
      </w:r>
      <w:r w:rsidRPr="00EF2850">
        <w:rPr>
          <w:rFonts w:ascii="Arial" w:hAnsi="Arial" w:cs="Arial"/>
          <w:sz w:val="24"/>
          <w:szCs w:val="24"/>
        </w:rPr>
        <w:t>una entrada y mediante un proceso de análisis que realiza el sistema se genera una salida incierta.</w:t>
      </w:r>
      <w:r w:rsidR="004A7870" w:rsidRPr="004A7870">
        <w:rPr>
          <w:rFonts w:ascii="Arial" w:hAnsi="Arial" w:cs="Arial"/>
          <w:sz w:val="24"/>
          <w:szCs w:val="24"/>
        </w:rPr>
        <w:t xml:space="preserve"> </w:t>
      </w:r>
    </w:p>
    <w:p w:rsidR="004A1176" w:rsidRDefault="004A1176" w:rsidP="00C02D4B">
      <w:pPr>
        <w:autoSpaceDE w:val="0"/>
        <w:autoSpaceDN w:val="0"/>
        <w:adjustRightInd w:val="0"/>
        <w:spacing w:after="0" w:line="360" w:lineRule="auto"/>
        <w:ind w:firstLine="708"/>
        <w:jc w:val="both"/>
        <w:rPr>
          <w:rFonts w:ascii="Arial" w:hAnsi="Arial" w:cs="Arial"/>
          <w:sz w:val="24"/>
          <w:szCs w:val="24"/>
        </w:rPr>
      </w:pPr>
    </w:p>
    <w:p w:rsidR="003E0C50" w:rsidRPr="00AF2EA0" w:rsidRDefault="004A1176" w:rsidP="00284DDB">
      <w:pPr>
        <w:pStyle w:val="Prrafodelista"/>
        <w:numPr>
          <w:ilvl w:val="0"/>
          <w:numId w:val="15"/>
        </w:num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Modelo de Simulación Continua</w:t>
      </w:r>
    </w:p>
    <w:p w:rsidR="003E0C50" w:rsidRDefault="003E0C50" w:rsidP="009E2F90">
      <w:pPr>
        <w:autoSpaceDE w:val="0"/>
        <w:autoSpaceDN w:val="0"/>
        <w:adjustRightInd w:val="0"/>
        <w:spacing w:after="0" w:line="360" w:lineRule="auto"/>
        <w:ind w:firstLine="360"/>
        <w:jc w:val="both"/>
        <w:rPr>
          <w:rFonts w:ascii="Arial" w:hAnsi="Arial" w:cs="Arial"/>
          <w:sz w:val="24"/>
          <w:szCs w:val="24"/>
        </w:rPr>
      </w:pPr>
      <w:r w:rsidRPr="00AF2EA0">
        <w:rPr>
          <w:rFonts w:ascii="Arial" w:hAnsi="Arial" w:cs="Arial"/>
          <w:sz w:val="24"/>
          <w:szCs w:val="24"/>
        </w:rPr>
        <w:t>Son aquellos que se represent</w:t>
      </w:r>
      <w:r w:rsidR="009E2F90">
        <w:rPr>
          <w:rFonts w:ascii="Arial" w:hAnsi="Arial" w:cs="Arial"/>
          <w:sz w:val="24"/>
          <w:szCs w:val="24"/>
        </w:rPr>
        <w:t xml:space="preserve">an prolongadamente en el tiempo, </w:t>
      </w:r>
      <w:r w:rsidRPr="00AF2EA0">
        <w:rPr>
          <w:rFonts w:ascii="Arial" w:hAnsi="Arial" w:cs="Arial"/>
          <w:sz w:val="24"/>
          <w:szCs w:val="24"/>
        </w:rPr>
        <w:t>se caracteriza</w:t>
      </w:r>
      <w:r w:rsidR="009E2F90">
        <w:rPr>
          <w:rFonts w:ascii="Arial" w:hAnsi="Arial" w:cs="Arial"/>
          <w:sz w:val="24"/>
          <w:szCs w:val="24"/>
        </w:rPr>
        <w:t>n</w:t>
      </w:r>
      <w:r w:rsidRPr="00AF2EA0">
        <w:rPr>
          <w:rFonts w:ascii="Arial" w:hAnsi="Arial" w:cs="Arial"/>
          <w:sz w:val="24"/>
          <w:szCs w:val="24"/>
        </w:rPr>
        <w:t xml:space="preserve"> por tener un r</w:t>
      </w:r>
      <w:r w:rsidR="009E2F90">
        <w:rPr>
          <w:rFonts w:ascii="Arial" w:hAnsi="Arial" w:cs="Arial"/>
          <w:sz w:val="24"/>
          <w:szCs w:val="24"/>
        </w:rPr>
        <w:t>ango de tiempo predeterminado, e</w:t>
      </w:r>
      <w:r w:rsidRPr="00AF2EA0">
        <w:rPr>
          <w:rFonts w:ascii="Arial" w:hAnsi="Arial" w:cs="Arial"/>
          <w:sz w:val="24"/>
          <w:szCs w:val="24"/>
        </w:rPr>
        <w:t>s utilizado</w:t>
      </w:r>
      <w:r w:rsidR="009E2F90">
        <w:rPr>
          <w:rFonts w:ascii="Arial" w:hAnsi="Arial" w:cs="Arial"/>
          <w:sz w:val="24"/>
          <w:szCs w:val="24"/>
        </w:rPr>
        <w:t xml:space="preserve"> cuando el sistema de estudio se </w:t>
      </w:r>
      <w:r w:rsidRPr="00AF2EA0">
        <w:rPr>
          <w:rFonts w:ascii="Arial" w:hAnsi="Arial" w:cs="Arial"/>
          <w:sz w:val="24"/>
          <w:szCs w:val="24"/>
        </w:rPr>
        <w:t>considerado en forma individual.</w:t>
      </w:r>
      <w:r w:rsidR="004A7870" w:rsidRPr="004A7870">
        <w:rPr>
          <w:rFonts w:ascii="Arial" w:hAnsi="Arial" w:cs="Arial"/>
          <w:sz w:val="24"/>
          <w:szCs w:val="24"/>
        </w:rPr>
        <w:t xml:space="preserve"> </w:t>
      </w:r>
    </w:p>
    <w:p w:rsidR="004A1176" w:rsidRPr="00B62627" w:rsidRDefault="004A1176" w:rsidP="00C02D4B">
      <w:pPr>
        <w:autoSpaceDE w:val="0"/>
        <w:autoSpaceDN w:val="0"/>
        <w:adjustRightInd w:val="0"/>
        <w:spacing w:after="0" w:line="360" w:lineRule="auto"/>
        <w:jc w:val="both"/>
        <w:rPr>
          <w:rFonts w:ascii="Arial" w:hAnsi="Arial" w:cs="Arial"/>
          <w:sz w:val="20"/>
          <w:szCs w:val="20"/>
        </w:rPr>
      </w:pPr>
    </w:p>
    <w:p w:rsidR="003E0C50" w:rsidRDefault="004A1176" w:rsidP="00284DDB">
      <w:pPr>
        <w:pStyle w:val="Prrafodelista"/>
        <w:numPr>
          <w:ilvl w:val="0"/>
          <w:numId w:val="15"/>
        </w:num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t>Modelo de Simulación Discreta</w:t>
      </w:r>
    </w:p>
    <w:p w:rsidR="005163FE" w:rsidRDefault="003E0C50" w:rsidP="00C02D4B">
      <w:pPr>
        <w:autoSpaceDE w:val="0"/>
        <w:autoSpaceDN w:val="0"/>
        <w:adjustRightInd w:val="0"/>
        <w:spacing w:after="0" w:line="360" w:lineRule="auto"/>
        <w:ind w:firstLine="360"/>
        <w:jc w:val="both"/>
        <w:rPr>
          <w:rFonts w:ascii="Arial" w:hAnsi="Arial" w:cs="Arial"/>
          <w:sz w:val="24"/>
          <w:szCs w:val="24"/>
        </w:rPr>
      </w:pPr>
      <w:r w:rsidRPr="00AF2EA0">
        <w:rPr>
          <w:rFonts w:ascii="Arial" w:hAnsi="Arial" w:cs="Arial"/>
          <w:sz w:val="24"/>
          <w:szCs w:val="24"/>
        </w:rPr>
        <w:t xml:space="preserve">Este tipo de modelo representa fenómenos en donde las cantidades varían </w:t>
      </w:r>
      <w:r w:rsidR="00F60113">
        <w:rPr>
          <w:rFonts w:ascii="Arial" w:hAnsi="Arial" w:cs="Arial"/>
          <w:sz w:val="24"/>
          <w:szCs w:val="24"/>
        </w:rPr>
        <w:t>en moderadamente</w:t>
      </w:r>
      <w:r w:rsidRPr="00AF2EA0">
        <w:rPr>
          <w:rFonts w:ascii="Arial" w:hAnsi="Arial" w:cs="Arial"/>
          <w:sz w:val="24"/>
          <w:szCs w:val="24"/>
        </w:rPr>
        <w:t xml:space="preserve"> sobre el tiempo</w:t>
      </w:r>
      <w:r w:rsidR="00777233">
        <w:rPr>
          <w:rFonts w:ascii="Arial" w:hAnsi="Arial" w:cs="Arial"/>
          <w:sz w:val="24"/>
          <w:szCs w:val="24"/>
        </w:rPr>
        <w:t xml:space="preserve">; </w:t>
      </w:r>
      <w:r w:rsidR="00C05E42">
        <w:rPr>
          <w:rFonts w:ascii="Arial" w:hAnsi="Arial" w:cs="Arial"/>
          <w:sz w:val="24"/>
          <w:szCs w:val="24"/>
        </w:rPr>
        <w:t xml:space="preserve">considerando un </w:t>
      </w:r>
      <w:r w:rsidR="00C05E42" w:rsidRPr="00AF2EA0">
        <w:rPr>
          <w:rFonts w:ascii="Arial" w:hAnsi="Arial" w:cs="Arial"/>
          <w:sz w:val="24"/>
          <w:szCs w:val="24"/>
        </w:rPr>
        <w:t>valor establecido</w:t>
      </w:r>
      <w:r w:rsidR="00C05E42">
        <w:rPr>
          <w:rFonts w:ascii="Arial" w:hAnsi="Arial" w:cs="Arial"/>
          <w:sz w:val="24"/>
          <w:szCs w:val="24"/>
        </w:rPr>
        <w:t xml:space="preserve"> </w:t>
      </w:r>
      <w:r w:rsidRPr="00AF2EA0">
        <w:rPr>
          <w:rFonts w:ascii="Arial" w:hAnsi="Arial" w:cs="Arial"/>
          <w:sz w:val="24"/>
          <w:szCs w:val="24"/>
        </w:rPr>
        <w:t>individualmente cada una de la</w:t>
      </w:r>
      <w:r w:rsidR="00C05E42">
        <w:rPr>
          <w:rFonts w:ascii="Arial" w:hAnsi="Arial" w:cs="Arial"/>
          <w:sz w:val="24"/>
          <w:szCs w:val="24"/>
        </w:rPr>
        <w:t>s partes del sistema sujeto  a estudio.</w:t>
      </w:r>
      <w:r w:rsidR="004A7870" w:rsidRPr="004A7870">
        <w:rPr>
          <w:rFonts w:ascii="Arial" w:hAnsi="Arial" w:cs="Arial"/>
          <w:sz w:val="24"/>
          <w:szCs w:val="24"/>
        </w:rPr>
        <w:t xml:space="preserve"> </w:t>
      </w:r>
    </w:p>
    <w:p w:rsidR="004A1176" w:rsidRPr="00B62627" w:rsidRDefault="004A1176" w:rsidP="00C02D4B">
      <w:pPr>
        <w:autoSpaceDE w:val="0"/>
        <w:autoSpaceDN w:val="0"/>
        <w:adjustRightInd w:val="0"/>
        <w:spacing w:after="0" w:line="360" w:lineRule="auto"/>
        <w:ind w:firstLine="360"/>
        <w:jc w:val="both"/>
        <w:rPr>
          <w:rFonts w:ascii="Arial" w:hAnsi="Arial" w:cs="Arial"/>
          <w:sz w:val="20"/>
          <w:szCs w:val="20"/>
        </w:rPr>
      </w:pPr>
    </w:p>
    <w:p w:rsidR="003E0C50" w:rsidRDefault="003E0C50" w:rsidP="00284DDB">
      <w:pPr>
        <w:pStyle w:val="Prrafodelista"/>
        <w:numPr>
          <w:ilvl w:val="0"/>
          <w:numId w:val="15"/>
        </w:numPr>
        <w:autoSpaceDE w:val="0"/>
        <w:autoSpaceDN w:val="0"/>
        <w:adjustRightInd w:val="0"/>
        <w:spacing w:after="0" w:line="240" w:lineRule="auto"/>
        <w:jc w:val="both"/>
        <w:rPr>
          <w:rFonts w:ascii="Arial" w:hAnsi="Arial" w:cs="Arial"/>
          <w:b/>
          <w:bCs/>
          <w:sz w:val="24"/>
          <w:szCs w:val="24"/>
        </w:rPr>
      </w:pPr>
      <w:r w:rsidRPr="00AF2EA0">
        <w:rPr>
          <w:rFonts w:ascii="Arial" w:hAnsi="Arial" w:cs="Arial"/>
          <w:b/>
          <w:bCs/>
          <w:sz w:val="24"/>
          <w:szCs w:val="24"/>
        </w:rPr>
        <w:t>Modelo de Simulación Lógica</w:t>
      </w:r>
    </w:p>
    <w:p w:rsidR="00B62627" w:rsidRDefault="003E0C50" w:rsidP="00C02D4B">
      <w:pPr>
        <w:autoSpaceDE w:val="0"/>
        <w:autoSpaceDN w:val="0"/>
        <w:adjustRightInd w:val="0"/>
        <w:spacing w:after="0" w:line="360" w:lineRule="auto"/>
        <w:ind w:firstLine="360"/>
        <w:jc w:val="both"/>
        <w:rPr>
          <w:rFonts w:ascii="Arial" w:hAnsi="Arial" w:cs="Arial"/>
          <w:sz w:val="24"/>
          <w:szCs w:val="24"/>
        </w:rPr>
      </w:pPr>
      <w:r w:rsidRPr="00AF2EA0">
        <w:rPr>
          <w:rFonts w:ascii="Arial" w:hAnsi="Arial" w:cs="Arial"/>
          <w:sz w:val="24"/>
          <w:szCs w:val="24"/>
        </w:rPr>
        <w:t>Esta clase de modelos son representados por sets</w:t>
      </w:r>
      <w:r w:rsidR="00777233">
        <w:rPr>
          <w:rStyle w:val="Refdenotaalpie"/>
          <w:rFonts w:ascii="Arial" w:hAnsi="Arial" w:cs="Arial"/>
          <w:sz w:val="24"/>
          <w:szCs w:val="24"/>
        </w:rPr>
        <w:footnoteReference w:id="1"/>
      </w:r>
      <w:r w:rsidRPr="00AF2EA0">
        <w:rPr>
          <w:rFonts w:ascii="Arial" w:hAnsi="Arial" w:cs="Arial"/>
          <w:sz w:val="24"/>
          <w:szCs w:val="24"/>
        </w:rPr>
        <w:t xml:space="preserve"> de sí (if) y </w:t>
      </w:r>
      <w:r w:rsidR="005F4ECA">
        <w:rPr>
          <w:rFonts w:ascii="Arial" w:hAnsi="Arial" w:cs="Arial"/>
          <w:sz w:val="24"/>
          <w:szCs w:val="24"/>
        </w:rPr>
        <w:t>entonces (then) en una computadora</w:t>
      </w:r>
      <w:r w:rsidR="00780A7A">
        <w:rPr>
          <w:rFonts w:ascii="Arial" w:hAnsi="Arial" w:cs="Arial"/>
          <w:sz w:val="24"/>
          <w:szCs w:val="24"/>
        </w:rPr>
        <w:t>, c</w:t>
      </w:r>
      <w:r w:rsidRPr="00AF2EA0">
        <w:rPr>
          <w:rFonts w:ascii="Arial" w:hAnsi="Arial" w:cs="Arial"/>
          <w:sz w:val="24"/>
          <w:szCs w:val="24"/>
        </w:rPr>
        <w:t>onociendo los diferentes tipos de modelos y de si</w:t>
      </w:r>
      <w:r w:rsidR="005F4ECA">
        <w:rPr>
          <w:rFonts w:ascii="Arial" w:hAnsi="Arial" w:cs="Arial"/>
          <w:sz w:val="24"/>
          <w:szCs w:val="24"/>
        </w:rPr>
        <w:t xml:space="preserve">mulaciones se analiza que se va a simular, </w:t>
      </w:r>
      <w:r w:rsidRPr="00AF2EA0">
        <w:rPr>
          <w:rFonts w:ascii="Arial" w:hAnsi="Arial" w:cs="Arial"/>
          <w:sz w:val="24"/>
          <w:szCs w:val="24"/>
        </w:rPr>
        <w:t>buscan</w:t>
      </w:r>
      <w:r w:rsidR="005F4ECA">
        <w:rPr>
          <w:rFonts w:ascii="Arial" w:hAnsi="Arial" w:cs="Arial"/>
          <w:sz w:val="24"/>
          <w:szCs w:val="24"/>
        </w:rPr>
        <w:t>do</w:t>
      </w:r>
      <w:r w:rsidRPr="00AF2EA0">
        <w:rPr>
          <w:rFonts w:ascii="Arial" w:hAnsi="Arial" w:cs="Arial"/>
          <w:sz w:val="24"/>
          <w:szCs w:val="24"/>
        </w:rPr>
        <w:t xml:space="preserve"> las características de és</w:t>
      </w:r>
      <w:r w:rsidR="005F4ECA">
        <w:rPr>
          <w:rFonts w:ascii="Arial" w:hAnsi="Arial" w:cs="Arial"/>
          <w:sz w:val="24"/>
          <w:szCs w:val="24"/>
        </w:rPr>
        <w:t xml:space="preserve">tos para su diseño, debiendo </w:t>
      </w:r>
      <w:r w:rsidRPr="00AF2EA0">
        <w:rPr>
          <w:rFonts w:ascii="Arial" w:hAnsi="Arial" w:cs="Arial"/>
          <w:sz w:val="24"/>
          <w:szCs w:val="24"/>
        </w:rPr>
        <w:t xml:space="preserve">elegir aquel modelo que represente mejor </w:t>
      </w:r>
      <w:r w:rsidR="005F4ECA">
        <w:rPr>
          <w:rFonts w:ascii="Arial" w:hAnsi="Arial" w:cs="Arial"/>
          <w:sz w:val="24"/>
          <w:szCs w:val="24"/>
        </w:rPr>
        <w:t xml:space="preserve"> lo que  esta sujeto a estudio</w:t>
      </w:r>
      <w:r w:rsidR="009E2F90">
        <w:rPr>
          <w:rFonts w:ascii="Arial" w:hAnsi="Arial" w:cs="Arial"/>
          <w:sz w:val="24"/>
          <w:szCs w:val="24"/>
        </w:rPr>
        <w:t xml:space="preserve"> para ser simulado y </w:t>
      </w:r>
      <w:r w:rsidRPr="00AF2EA0">
        <w:rPr>
          <w:rFonts w:ascii="Arial" w:hAnsi="Arial" w:cs="Arial"/>
          <w:sz w:val="24"/>
          <w:szCs w:val="24"/>
        </w:rPr>
        <w:t>así obtener los mejores</w:t>
      </w:r>
      <w:r w:rsidR="009E2F90">
        <w:rPr>
          <w:rFonts w:ascii="Arial" w:hAnsi="Arial" w:cs="Arial"/>
          <w:sz w:val="24"/>
          <w:szCs w:val="24"/>
        </w:rPr>
        <w:t xml:space="preserve"> resultados</w:t>
      </w:r>
      <w:r w:rsidRPr="00AF2EA0">
        <w:rPr>
          <w:rFonts w:ascii="Arial" w:hAnsi="Arial" w:cs="Arial"/>
          <w:sz w:val="24"/>
          <w:szCs w:val="24"/>
        </w:rPr>
        <w:t xml:space="preserve">. </w:t>
      </w:r>
    </w:p>
    <w:p w:rsidR="00F27BE7" w:rsidRDefault="003E0C50" w:rsidP="00C02D4B">
      <w:pPr>
        <w:autoSpaceDE w:val="0"/>
        <w:autoSpaceDN w:val="0"/>
        <w:adjustRightInd w:val="0"/>
        <w:spacing w:after="0" w:line="360" w:lineRule="auto"/>
        <w:ind w:firstLine="360"/>
        <w:jc w:val="both"/>
        <w:rPr>
          <w:rFonts w:ascii="Arial" w:hAnsi="Arial" w:cs="Arial"/>
          <w:sz w:val="24"/>
          <w:szCs w:val="24"/>
        </w:rPr>
      </w:pPr>
      <w:r w:rsidRPr="00AF2EA0">
        <w:rPr>
          <w:rFonts w:ascii="Arial" w:hAnsi="Arial" w:cs="Arial"/>
          <w:sz w:val="24"/>
          <w:szCs w:val="24"/>
        </w:rPr>
        <w:lastRenderedPageBreak/>
        <w:t>Por ejemplo, las simulaciones discretas y continuas son utilizadas por ingenieros y científicos par</w:t>
      </w:r>
      <w:r w:rsidR="00C05E42">
        <w:rPr>
          <w:rFonts w:ascii="Arial" w:hAnsi="Arial" w:cs="Arial"/>
          <w:sz w:val="24"/>
          <w:szCs w:val="24"/>
        </w:rPr>
        <w:t>a realizar investigaciones para</w:t>
      </w:r>
      <w:r w:rsidRPr="00AF2EA0">
        <w:rPr>
          <w:rFonts w:ascii="Arial" w:hAnsi="Arial" w:cs="Arial"/>
          <w:sz w:val="24"/>
          <w:szCs w:val="24"/>
        </w:rPr>
        <w:t xml:space="preserve"> comprender el comportamiento de ciertos sucesos.</w:t>
      </w:r>
    </w:p>
    <w:p w:rsidR="00F27BE7" w:rsidRDefault="00F27BE7" w:rsidP="00C02D4B">
      <w:pPr>
        <w:autoSpaceDE w:val="0"/>
        <w:autoSpaceDN w:val="0"/>
        <w:adjustRightInd w:val="0"/>
        <w:spacing w:after="0" w:line="360" w:lineRule="auto"/>
        <w:ind w:firstLine="360"/>
        <w:jc w:val="both"/>
        <w:rPr>
          <w:rFonts w:ascii="Arial" w:hAnsi="Arial" w:cs="Arial"/>
          <w:sz w:val="24"/>
          <w:szCs w:val="24"/>
        </w:rPr>
      </w:pPr>
    </w:p>
    <w:p w:rsidR="00F60113" w:rsidRDefault="00F60113" w:rsidP="00C02D4B">
      <w:pPr>
        <w:autoSpaceDE w:val="0"/>
        <w:autoSpaceDN w:val="0"/>
        <w:adjustRightInd w:val="0"/>
        <w:spacing w:after="0" w:line="360" w:lineRule="auto"/>
        <w:ind w:firstLine="360"/>
        <w:jc w:val="both"/>
        <w:rPr>
          <w:rFonts w:ascii="Arial" w:hAnsi="Arial" w:cs="Arial"/>
          <w:sz w:val="24"/>
          <w:szCs w:val="24"/>
        </w:rPr>
      </w:pPr>
    </w:p>
    <w:p w:rsidR="003E0C50" w:rsidRDefault="003E0C50" w:rsidP="00C02D4B">
      <w:pPr>
        <w:autoSpaceDE w:val="0"/>
        <w:autoSpaceDN w:val="0"/>
        <w:adjustRightInd w:val="0"/>
        <w:spacing w:after="0" w:line="360" w:lineRule="auto"/>
        <w:jc w:val="both"/>
        <w:rPr>
          <w:rFonts w:ascii="Arial" w:hAnsi="Arial" w:cs="Arial"/>
          <w:b/>
          <w:sz w:val="24"/>
          <w:szCs w:val="24"/>
          <w:shd w:val="clear" w:color="auto" w:fill="FFFFFF"/>
        </w:rPr>
      </w:pPr>
      <w:r>
        <w:rPr>
          <w:rFonts w:ascii="Arial" w:hAnsi="Arial" w:cs="Arial"/>
          <w:b/>
          <w:sz w:val="24"/>
          <w:szCs w:val="24"/>
          <w:shd w:val="clear" w:color="auto" w:fill="FFFFFF"/>
        </w:rPr>
        <w:t>3.1.4 Ventajas y Desventajas de la simulación</w:t>
      </w:r>
    </w:p>
    <w:p w:rsidR="005A4D2A" w:rsidRDefault="005A4D2A" w:rsidP="00C02D4B">
      <w:pPr>
        <w:autoSpaceDE w:val="0"/>
        <w:autoSpaceDN w:val="0"/>
        <w:adjustRightInd w:val="0"/>
        <w:spacing w:after="0" w:line="360" w:lineRule="auto"/>
        <w:jc w:val="both"/>
        <w:rPr>
          <w:rFonts w:ascii="Arial" w:hAnsi="Arial" w:cs="Arial"/>
          <w:b/>
          <w:sz w:val="24"/>
          <w:szCs w:val="24"/>
          <w:shd w:val="clear" w:color="auto" w:fill="FFFFFF"/>
        </w:rPr>
      </w:pPr>
    </w:p>
    <w:p w:rsidR="003E0C50" w:rsidRDefault="005A4D2A" w:rsidP="00C05E42">
      <w:pPr>
        <w:autoSpaceDE w:val="0"/>
        <w:autoSpaceDN w:val="0"/>
        <w:adjustRightInd w:val="0"/>
        <w:spacing w:after="0" w:line="360" w:lineRule="auto"/>
        <w:ind w:firstLine="708"/>
        <w:jc w:val="both"/>
        <w:rPr>
          <w:rFonts w:ascii="Arial" w:hAnsi="Arial" w:cs="Arial"/>
          <w:sz w:val="24"/>
          <w:szCs w:val="24"/>
          <w:shd w:val="clear" w:color="auto" w:fill="FFFFFF"/>
        </w:rPr>
      </w:pPr>
      <w:r w:rsidRPr="00F220AB">
        <w:rPr>
          <w:rFonts w:ascii="Arial" w:hAnsi="Arial" w:cs="Arial"/>
          <w:sz w:val="24"/>
          <w:szCs w:val="24"/>
          <w:shd w:val="clear" w:color="auto" w:fill="FFFFFF"/>
        </w:rPr>
        <w:t>La simulación de eventos discretos  presenta  ventajas y desventajas que</w:t>
      </w:r>
      <w:r w:rsidR="00C05E42">
        <w:rPr>
          <w:rFonts w:ascii="Arial" w:hAnsi="Arial" w:cs="Arial"/>
          <w:sz w:val="24"/>
          <w:szCs w:val="24"/>
          <w:shd w:val="clear" w:color="auto" w:fill="FFFFFF"/>
        </w:rPr>
        <w:t xml:space="preserve"> </w:t>
      </w:r>
      <w:r w:rsidR="003E0C50" w:rsidRPr="00F220AB">
        <w:rPr>
          <w:rFonts w:ascii="Arial" w:hAnsi="Arial" w:cs="Arial"/>
          <w:sz w:val="24"/>
          <w:szCs w:val="24"/>
          <w:shd w:val="clear" w:color="auto" w:fill="FFFFFF"/>
        </w:rPr>
        <w:t>es preciso tomar en cuenta al determinar si es apta para resolver un problema determinado</w:t>
      </w:r>
      <w:r w:rsidR="00526D69">
        <w:rPr>
          <w:rFonts w:ascii="Arial" w:hAnsi="Arial" w:cs="Arial"/>
          <w:sz w:val="24"/>
          <w:szCs w:val="24"/>
          <w:shd w:val="clear" w:color="auto" w:fill="FFFFFF"/>
        </w:rPr>
        <w:t xml:space="preserve"> </w:t>
      </w:r>
      <w:r w:rsidR="00010436">
        <w:rPr>
          <w:rFonts w:ascii="Arial" w:hAnsi="Arial" w:cs="Arial"/>
          <w:sz w:val="24"/>
          <w:szCs w:val="24"/>
          <w:shd w:val="clear" w:color="auto" w:fill="FFFFFF"/>
        </w:rPr>
        <w:t>(D</w:t>
      </w:r>
      <w:r w:rsidR="00CD42D2">
        <w:rPr>
          <w:rFonts w:ascii="Arial" w:hAnsi="Arial" w:cs="Arial"/>
          <w:sz w:val="24"/>
          <w:szCs w:val="24"/>
          <w:shd w:val="clear" w:color="auto" w:fill="FFFFFF"/>
        </w:rPr>
        <w:t>unn</w:t>
      </w:r>
      <w:r w:rsidR="0061668C">
        <w:rPr>
          <w:rFonts w:ascii="Arial" w:hAnsi="Arial" w:cs="Arial"/>
          <w:sz w:val="24"/>
          <w:szCs w:val="24"/>
          <w:shd w:val="clear" w:color="auto" w:fill="FFFFFF"/>
        </w:rPr>
        <w:t>a,</w:t>
      </w:r>
      <w:r w:rsidR="00010436">
        <w:rPr>
          <w:rFonts w:ascii="Arial" w:hAnsi="Arial" w:cs="Arial"/>
          <w:sz w:val="24"/>
          <w:szCs w:val="24"/>
          <w:shd w:val="clear" w:color="auto" w:fill="FFFFFF"/>
        </w:rPr>
        <w:t xml:space="preserve"> </w:t>
      </w:r>
      <w:r w:rsidR="0061668C">
        <w:rPr>
          <w:rFonts w:ascii="Arial" w:hAnsi="Arial" w:cs="Arial"/>
          <w:sz w:val="24"/>
          <w:szCs w:val="24"/>
          <w:shd w:val="clear" w:color="auto" w:fill="FFFFFF"/>
        </w:rPr>
        <w:t>2009)</w:t>
      </w:r>
      <w:r>
        <w:rPr>
          <w:rFonts w:ascii="Arial" w:hAnsi="Arial" w:cs="Arial"/>
          <w:sz w:val="24"/>
          <w:szCs w:val="24"/>
          <w:shd w:val="clear" w:color="auto" w:fill="FFFFFF"/>
        </w:rPr>
        <w:t>.</w:t>
      </w:r>
    </w:p>
    <w:p w:rsidR="00C05E42" w:rsidRDefault="00C05E42" w:rsidP="00C05E42">
      <w:pPr>
        <w:autoSpaceDE w:val="0"/>
        <w:autoSpaceDN w:val="0"/>
        <w:adjustRightInd w:val="0"/>
        <w:spacing w:after="0" w:line="360" w:lineRule="auto"/>
        <w:ind w:firstLine="708"/>
        <w:jc w:val="both"/>
        <w:rPr>
          <w:rFonts w:ascii="Arial" w:hAnsi="Arial" w:cs="Arial"/>
          <w:sz w:val="24"/>
          <w:szCs w:val="24"/>
          <w:shd w:val="clear" w:color="auto" w:fill="FFFFFF"/>
        </w:rPr>
      </w:pPr>
    </w:p>
    <w:p w:rsidR="003E0C50" w:rsidRDefault="003E0C50" w:rsidP="00C02D4B">
      <w:pPr>
        <w:autoSpaceDE w:val="0"/>
        <w:autoSpaceDN w:val="0"/>
        <w:adjustRightInd w:val="0"/>
        <w:spacing w:after="0" w:line="360" w:lineRule="auto"/>
        <w:ind w:firstLine="708"/>
        <w:jc w:val="both"/>
        <w:rPr>
          <w:rFonts w:ascii="Arial" w:hAnsi="Arial" w:cs="Arial"/>
          <w:sz w:val="24"/>
          <w:szCs w:val="24"/>
          <w:shd w:val="clear" w:color="auto" w:fill="FFFFFF"/>
        </w:rPr>
      </w:pPr>
      <w:r>
        <w:rPr>
          <w:rFonts w:ascii="Arial" w:hAnsi="Arial" w:cs="Arial"/>
          <w:sz w:val="24"/>
          <w:szCs w:val="24"/>
          <w:shd w:val="clear" w:color="auto" w:fill="FFFFFF"/>
        </w:rPr>
        <w:t>Dentro  de las ventajas qu</w:t>
      </w:r>
      <w:r w:rsidR="0061668C">
        <w:rPr>
          <w:rFonts w:ascii="Arial" w:hAnsi="Arial" w:cs="Arial"/>
          <w:sz w:val="24"/>
          <w:szCs w:val="24"/>
          <w:shd w:val="clear" w:color="auto" w:fill="FFFFFF"/>
        </w:rPr>
        <w:t>e</w:t>
      </w:r>
      <w:r>
        <w:rPr>
          <w:rFonts w:ascii="Arial" w:hAnsi="Arial" w:cs="Arial"/>
          <w:sz w:val="24"/>
          <w:szCs w:val="24"/>
          <w:shd w:val="clear" w:color="auto" w:fill="FFFFFF"/>
        </w:rPr>
        <w:t xml:space="preserve"> ofrece la simulación  podemos citar las siguientes:</w:t>
      </w:r>
    </w:p>
    <w:p w:rsidR="003E0C50" w:rsidRDefault="003E0C50" w:rsidP="00284DDB">
      <w:pPr>
        <w:pStyle w:val="Prrafodelista"/>
        <w:numPr>
          <w:ilvl w:val="0"/>
          <w:numId w:val="30"/>
        </w:numPr>
        <w:autoSpaceDE w:val="0"/>
        <w:autoSpaceDN w:val="0"/>
        <w:adjustRightInd w:val="0"/>
        <w:spacing w:after="0" w:line="360" w:lineRule="auto"/>
        <w:jc w:val="both"/>
        <w:rPr>
          <w:rFonts w:ascii="Arial" w:hAnsi="Arial" w:cs="Arial"/>
          <w:sz w:val="24"/>
          <w:szCs w:val="24"/>
          <w:shd w:val="clear" w:color="auto" w:fill="FFFFFF"/>
        </w:rPr>
      </w:pPr>
      <w:r>
        <w:rPr>
          <w:rFonts w:ascii="Arial" w:hAnsi="Arial" w:cs="Arial"/>
          <w:sz w:val="24"/>
          <w:szCs w:val="24"/>
          <w:shd w:val="clear" w:color="auto" w:fill="FFFFFF"/>
        </w:rPr>
        <w:t>Es muy buena herramienta para conocer el impacto de los cambios en los procesos sin necesidad de llevarlos a cabo en la realidad</w:t>
      </w:r>
      <w:r w:rsidR="00D21308">
        <w:rPr>
          <w:rFonts w:ascii="Arial" w:hAnsi="Arial" w:cs="Arial"/>
          <w:sz w:val="24"/>
          <w:szCs w:val="24"/>
          <w:shd w:val="clear" w:color="auto" w:fill="FFFFFF"/>
        </w:rPr>
        <w:t>.</w:t>
      </w:r>
    </w:p>
    <w:p w:rsidR="003E0C50" w:rsidRDefault="003E0C50" w:rsidP="00284DDB">
      <w:pPr>
        <w:pStyle w:val="Prrafodelista"/>
        <w:numPr>
          <w:ilvl w:val="0"/>
          <w:numId w:val="30"/>
        </w:numPr>
        <w:autoSpaceDE w:val="0"/>
        <w:autoSpaceDN w:val="0"/>
        <w:adjustRightInd w:val="0"/>
        <w:spacing w:after="0" w:line="360" w:lineRule="auto"/>
        <w:jc w:val="both"/>
        <w:rPr>
          <w:rFonts w:ascii="Arial" w:hAnsi="Arial" w:cs="Arial"/>
          <w:sz w:val="24"/>
          <w:szCs w:val="24"/>
          <w:shd w:val="clear" w:color="auto" w:fill="FFFFFF"/>
        </w:rPr>
      </w:pPr>
      <w:r>
        <w:rPr>
          <w:rFonts w:ascii="Arial" w:hAnsi="Arial" w:cs="Arial"/>
          <w:sz w:val="24"/>
          <w:szCs w:val="24"/>
          <w:shd w:val="clear" w:color="auto" w:fill="FFFFFF"/>
        </w:rPr>
        <w:t>Mejora el conocimiento del proceso actual al permitir que el analista vea como se comporta el modelo generado bajo diferentes escenarios</w:t>
      </w:r>
      <w:r w:rsidR="00D21308">
        <w:rPr>
          <w:rFonts w:ascii="Arial" w:hAnsi="Arial" w:cs="Arial"/>
          <w:sz w:val="24"/>
          <w:szCs w:val="24"/>
          <w:shd w:val="clear" w:color="auto" w:fill="FFFFFF"/>
        </w:rPr>
        <w:t>.</w:t>
      </w:r>
    </w:p>
    <w:p w:rsidR="003E0C50" w:rsidRPr="000B3630" w:rsidRDefault="000B3630" w:rsidP="000B3630">
      <w:pPr>
        <w:pStyle w:val="Prrafodelista"/>
        <w:numPr>
          <w:ilvl w:val="0"/>
          <w:numId w:val="30"/>
        </w:numPr>
        <w:autoSpaceDE w:val="0"/>
        <w:autoSpaceDN w:val="0"/>
        <w:adjustRightInd w:val="0"/>
        <w:spacing w:after="0" w:line="360" w:lineRule="auto"/>
        <w:jc w:val="both"/>
        <w:rPr>
          <w:rFonts w:ascii="Arial" w:hAnsi="Arial" w:cs="Arial"/>
          <w:sz w:val="24"/>
          <w:szCs w:val="24"/>
          <w:shd w:val="clear" w:color="auto" w:fill="FFFFFF"/>
        </w:rPr>
      </w:pPr>
      <w:r>
        <w:rPr>
          <w:rFonts w:ascii="Arial" w:hAnsi="Arial" w:cs="Arial"/>
          <w:sz w:val="24"/>
          <w:szCs w:val="24"/>
          <w:shd w:val="clear" w:color="auto" w:fill="FFFFFF"/>
        </w:rPr>
        <w:t>Se utiliza</w:t>
      </w:r>
      <w:r w:rsidR="003E0C50" w:rsidRPr="000B3630">
        <w:rPr>
          <w:rFonts w:ascii="Arial" w:hAnsi="Arial" w:cs="Arial"/>
          <w:sz w:val="24"/>
          <w:szCs w:val="24"/>
          <w:shd w:val="clear" w:color="auto" w:fill="FFFFFF"/>
        </w:rPr>
        <w:t xml:space="preserve"> como medio de capacitación para la toma de decisiones.</w:t>
      </w:r>
    </w:p>
    <w:p w:rsidR="003E0C50" w:rsidRDefault="00010436" w:rsidP="00284DDB">
      <w:pPr>
        <w:pStyle w:val="Prrafodelista"/>
        <w:numPr>
          <w:ilvl w:val="0"/>
          <w:numId w:val="30"/>
        </w:numPr>
        <w:autoSpaceDE w:val="0"/>
        <w:autoSpaceDN w:val="0"/>
        <w:adjustRightInd w:val="0"/>
        <w:spacing w:after="0" w:line="360" w:lineRule="auto"/>
        <w:jc w:val="both"/>
        <w:rPr>
          <w:rFonts w:ascii="Arial" w:hAnsi="Arial" w:cs="Arial"/>
          <w:sz w:val="24"/>
          <w:szCs w:val="24"/>
          <w:shd w:val="clear" w:color="auto" w:fill="FFFFFF"/>
        </w:rPr>
      </w:pPr>
      <w:r>
        <w:rPr>
          <w:rFonts w:ascii="Arial" w:hAnsi="Arial" w:cs="Arial"/>
          <w:sz w:val="24"/>
          <w:szCs w:val="24"/>
          <w:shd w:val="clear" w:color="auto" w:fill="FFFFFF"/>
        </w:rPr>
        <w:t>Es má</w:t>
      </w:r>
      <w:r w:rsidR="003E0C50">
        <w:rPr>
          <w:rFonts w:ascii="Arial" w:hAnsi="Arial" w:cs="Arial"/>
          <w:sz w:val="24"/>
          <w:szCs w:val="24"/>
          <w:shd w:val="clear" w:color="auto" w:fill="FFFFFF"/>
        </w:rPr>
        <w:t>s económico realizar un estudio de simulación que hacer muchos cambios en el proceso</w:t>
      </w:r>
      <w:r w:rsidR="00D21308">
        <w:rPr>
          <w:rFonts w:ascii="Arial" w:hAnsi="Arial" w:cs="Arial"/>
          <w:sz w:val="24"/>
          <w:szCs w:val="24"/>
          <w:shd w:val="clear" w:color="auto" w:fill="FFFFFF"/>
        </w:rPr>
        <w:t>.</w:t>
      </w:r>
    </w:p>
    <w:p w:rsidR="003E0C50" w:rsidRDefault="00010436" w:rsidP="00284DDB">
      <w:pPr>
        <w:pStyle w:val="Prrafodelista"/>
        <w:numPr>
          <w:ilvl w:val="0"/>
          <w:numId w:val="30"/>
        </w:numPr>
        <w:autoSpaceDE w:val="0"/>
        <w:autoSpaceDN w:val="0"/>
        <w:adjustRightInd w:val="0"/>
        <w:spacing w:after="0" w:line="360" w:lineRule="auto"/>
        <w:jc w:val="both"/>
        <w:rPr>
          <w:rFonts w:ascii="Arial" w:hAnsi="Arial" w:cs="Arial"/>
          <w:sz w:val="24"/>
          <w:szCs w:val="24"/>
          <w:shd w:val="clear" w:color="auto" w:fill="FFFFFF"/>
        </w:rPr>
      </w:pPr>
      <w:r>
        <w:rPr>
          <w:rFonts w:ascii="Arial" w:hAnsi="Arial" w:cs="Arial"/>
          <w:sz w:val="24"/>
          <w:szCs w:val="24"/>
          <w:shd w:val="clear" w:color="auto" w:fill="FFFFFF"/>
        </w:rPr>
        <w:t>Permite similar diversos</w:t>
      </w:r>
      <w:r w:rsidR="003E0C50">
        <w:rPr>
          <w:rFonts w:ascii="Arial" w:hAnsi="Arial" w:cs="Arial"/>
          <w:sz w:val="24"/>
          <w:szCs w:val="24"/>
          <w:shd w:val="clear" w:color="auto" w:fill="FFFFFF"/>
        </w:rPr>
        <w:t xml:space="preserve"> escenarios en busca de las mejores condiciones de</w:t>
      </w:r>
      <w:r>
        <w:rPr>
          <w:rFonts w:ascii="Arial" w:hAnsi="Arial" w:cs="Arial"/>
          <w:sz w:val="24"/>
          <w:szCs w:val="24"/>
          <w:shd w:val="clear" w:color="auto" w:fill="FFFFFF"/>
        </w:rPr>
        <w:t>l</w:t>
      </w:r>
      <w:r w:rsidR="003E0C50">
        <w:rPr>
          <w:rFonts w:ascii="Arial" w:hAnsi="Arial" w:cs="Arial"/>
          <w:sz w:val="24"/>
          <w:szCs w:val="24"/>
          <w:shd w:val="clear" w:color="auto" w:fill="FFFFFF"/>
        </w:rPr>
        <w:t xml:space="preserve"> trabajo de los procesos que se simulan</w:t>
      </w:r>
      <w:r w:rsidR="00D21308">
        <w:rPr>
          <w:rFonts w:ascii="Arial" w:hAnsi="Arial" w:cs="Arial"/>
          <w:sz w:val="24"/>
          <w:szCs w:val="24"/>
          <w:shd w:val="clear" w:color="auto" w:fill="FFFFFF"/>
        </w:rPr>
        <w:t>.</w:t>
      </w:r>
    </w:p>
    <w:p w:rsidR="003E0C50" w:rsidRDefault="003E0C50" w:rsidP="00284DDB">
      <w:pPr>
        <w:pStyle w:val="Prrafodelista"/>
        <w:numPr>
          <w:ilvl w:val="0"/>
          <w:numId w:val="30"/>
        </w:numPr>
        <w:autoSpaceDE w:val="0"/>
        <w:autoSpaceDN w:val="0"/>
        <w:adjustRightInd w:val="0"/>
        <w:spacing w:after="0" w:line="360" w:lineRule="auto"/>
        <w:jc w:val="both"/>
        <w:rPr>
          <w:rFonts w:ascii="Arial" w:hAnsi="Arial" w:cs="Arial"/>
          <w:sz w:val="24"/>
          <w:szCs w:val="24"/>
          <w:shd w:val="clear" w:color="auto" w:fill="FFFFFF"/>
        </w:rPr>
      </w:pPr>
      <w:r>
        <w:rPr>
          <w:rFonts w:ascii="Arial" w:hAnsi="Arial" w:cs="Arial"/>
          <w:sz w:val="24"/>
          <w:szCs w:val="24"/>
          <w:shd w:val="clear" w:color="auto" w:fill="FFFFFF"/>
        </w:rPr>
        <w:t>En problemas de complejidad, la simulación permite generar una buena solución.</w:t>
      </w:r>
    </w:p>
    <w:p w:rsidR="003E0C50" w:rsidRDefault="003E0C50" w:rsidP="00284DDB">
      <w:pPr>
        <w:pStyle w:val="Prrafodelista"/>
        <w:numPr>
          <w:ilvl w:val="0"/>
          <w:numId w:val="30"/>
        </w:numPr>
        <w:autoSpaceDE w:val="0"/>
        <w:autoSpaceDN w:val="0"/>
        <w:adjustRightInd w:val="0"/>
        <w:spacing w:after="0" w:line="36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En la actualidad los paquetes de software </w:t>
      </w:r>
      <w:r w:rsidR="00010436">
        <w:rPr>
          <w:rFonts w:ascii="Arial" w:hAnsi="Arial" w:cs="Arial"/>
          <w:sz w:val="24"/>
          <w:szCs w:val="24"/>
          <w:shd w:val="clear" w:color="auto" w:fill="FFFFFF"/>
        </w:rPr>
        <w:t>para simulación tienden a ser má</w:t>
      </w:r>
      <w:r>
        <w:rPr>
          <w:rFonts w:ascii="Arial" w:hAnsi="Arial" w:cs="Arial"/>
          <w:sz w:val="24"/>
          <w:szCs w:val="24"/>
          <w:shd w:val="clear" w:color="auto" w:fill="FFFFFF"/>
        </w:rPr>
        <w:t>s</w:t>
      </w:r>
      <w:r w:rsidR="00010436">
        <w:rPr>
          <w:rFonts w:ascii="Arial" w:hAnsi="Arial" w:cs="Arial"/>
          <w:sz w:val="24"/>
          <w:szCs w:val="24"/>
          <w:shd w:val="clear" w:color="auto" w:fill="FFFFFF"/>
        </w:rPr>
        <w:t xml:space="preserve"> flexibles, </w:t>
      </w:r>
      <w:r>
        <w:rPr>
          <w:rFonts w:ascii="Arial" w:hAnsi="Arial" w:cs="Arial"/>
          <w:sz w:val="24"/>
          <w:szCs w:val="24"/>
          <w:shd w:val="clear" w:color="auto" w:fill="FFFFFF"/>
        </w:rPr>
        <w:t xml:space="preserve"> lo que facilita su aplicación</w:t>
      </w:r>
      <w:r w:rsidR="00D21308">
        <w:rPr>
          <w:rFonts w:ascii="Arial" w:hAnsi="Arial" w:cs="Arial"/>
          <w:sz w:val="24"/>
          <w:szCs w:val="24"/>
          <w:shd w:val="clear" w:color="auto" w:fill="FFFFFF"/>
        </w:rPr>
        <w:t>.</w:t>
      </w:r>
    </w:p>
    <w:p w:rsidR="003E0C50" w:rsidRDefault="003E0C50" w:rsidP="00284DDB">
      <w:pPr>
        <w:pStyle w:val="Prrafodelista"/>
        <w:numPr>
          <w:ilvl w:val="0"/>
          <w:numId w:val="30"/>
        </w:numPr>
        <w:autoSpaceDE w:val="0"/>
        <w:autoSpaceDN w:val="0"/>
        <w:adjustRightInd w:val="0"/>
        <w:spacing w:after="0" w:line="360" w:lineRule="auto"/>
        <w:jc w:val="both"/>
        <w:rPr>
          <w:rFonts w:ascii="Arial" w:hAnsi="Arial" w:cs="Arial"/>
          <w:sz w:val="24"/>
          <w:szCs w:val="24"/>
          <w:shd w:val="clear" w:color="auto" w:fill="FFFFFF"/>
        </w:rPr>
      </w:pPr>
      <w:r>
        <w:rPr>
          <w:rFonts w:ascii="Arial" w:hAnsi="Arial" w:cs="Arial"/>
          <w:sz w:val="24"/>
          <w:szCs w:val="24"/>
          <w:shd w:val="clear" w:color="auto" w:fill="FFFFFF"/>
        </w:rPr>
        <w:t>Gracias a las herramien</w:t>
      </w:r>
      <w:r w:rsidR="00010436">
        <w:rPr>
          <w:rFonts w:ascii="Arial" w:hAnsi="Arial" w:cs="Arial"/>
          <w:sz w:val="24"/>
          <w:szCs w:val="24"/>
          <w:shd w:val="clear" w:color="auto" w:fill="FFFFFF"/>
        </w:rPr>
        <w:t>tas de animación que forman parte de muchos de é</w:t>
      </w:r>
      <w:r>
        <w:rPr>
          <w:rFonts w:ascii="Arial" w:hAnsi="Arial" w:cs="Arial"/>
          <w:sz w:val="24"/>
          <w:szCs w:val="24"/>
          <w:shd w:val="clear" w:color="auto" w:fill="FFFFFF"/>
        </w:rPr>
        <w:t>s</w:t>
      </w:r>
      <w:r w:rsidR="00010436">
        <w:rPr>
          <w:rFonts w:ascii="Arial" w:hAnsi="Arial" w:cs="Arial"/>
          <w:sz w:val="24"/>
          <w:szCs w:val="24"/>
          <w:shd w:val="clear" w:color="auto" w:fill="FFFFFF"/>
        </w:rPr>
        <w:t>t</w:t>
      </w:r>
      <w:r>
        <w:rPr>
          <w:rFonts w:ascii="Arial" w:hAnsi="Arial" w:cs="Arial"/>
          <w:sz w:val="24"/>
          <w:szCs w:val="24"/>
          <w:shd w:val="clear" w:color="auto" w:fill="FFFFFF"/>
        </w:rPr>
        <w:t>o</w:t>
      </w:r>
      <w:r w:rsidR="00010436">
        <w:rPr>
          <w:rFonts w:ascii="Arial" w:hAnsi="Arial" w:cs="Arial"/>
          <w:sz w:val="24"/>
          <w:szCs w:val="24"/>
          <w:shd w:val="clear" w:color="auto" w:fill="FFFFFF"/>
        </w:rPr>
        <w:t>s</w:t>
      </w:r>
      <w:r>
        <w:rPr>
          <w:rFonts w:ascii="Arial" w:hAnsi="Arial" w:cs="Arial"/>
          <w:sz w:val="24"/>
          <w:szCs w:val="24"/>
          <w:shd w:val="clear" w:color="auto" w:fill="FFFFFF"/>
        </w:rPr>
        <w:t xml:space="preserve"> paquetes</w:t>
      </w:r>
      <w:r w:rsidR="00010436">
        <w:rPr>
          <w:rFonts w:ascii="Arial" w:hAnsi="Arial" w:cs="Arial"/>
          <w:sz w:val="24"/>
          <w:szCs w:val="24"/>
          <w:shd w:val="clear" w:color="auto" w:fill="FFFFFF"/>
        </w:rPr>
        <w:t>,</w:t>
      </w:r>
      <w:r>
        <w:rPr>
          <w:rFonts w:ascii="Arial" w:hAnsi="Arial" w:cs="Arial"/>
          <w:sz w:val="24"/>
          <w:szCs w:val="24"/>
          <w:shd w:val="clear" w:color="auto" w:fill="FFFFFF"/>
        </w:rPr>
        <w:t xml:space="preserve"> e</w:t>
      </w:r>
      <w:r w:rsidR="00010436">
        <w:rPr>
          <w:rFonts w:ascii="Arial" w:hAnsi="Arial" w:cs="Arial"/>
          <w:sz w:val="24"/>
          <w:szCs w:val="24"/>
          <w:shd w:val="clear" w:color="auto" w:fill="FFFFFF"/>
        </w:rPr>
        <w:t>s posible ver como se comportará</w:t>
      </w:r>
      <w:r>
        <w:rPr>
          <w:rFonts w:ascii="Arial" w:hAnsi="Arial" w:cs="Arial"/>
          <w:sz w:val="24"/>
          <w:szCs w:val="24"/>
          <w:shd w:val="clear" w:color="auto" w:fill="FFFFFF"/>
        </w:rPr>
        <w:t xml:space="preserve"> un proceso una vez que se</w:t>
      </w:r>
      <w:r w:rsidR="00010436">
        <w:rPr>
          <w:rFonts w:ascii="Arial" w:hAnsi="Arial" w:cs="Arial"/>
          <w:sz w:val="24"/>
          <w:szCs w:val="24"/>
          <w:shd w:val="clear" w:color="auto" w:fill="FFFFFF"/>
        </w:rPr>
        <w:t xml:space="preserve"> h</w:t>
      </w:r>
      <w:r>
        <w:rPr>
          <w:rFonts w:ascii="Arial" w:hAnsi="Arial" w:cs="Arial"/>
          <w:sz w:val="24"/>
          <w:szCs w:val="24"/>
          <w:shd w:val="clear" w:color="auto" w:fill="FFFFFF"/>
        </w:rPr>
        <w:t>a mejorado.</w:t>
      </w:r>
    </w:p>
    <w:p w:rsidR="00B62627" w:rsidRDefault="00B62627" w:rsidP="00C02D4B">
      <w:pPr>
        <w:autoSpaceDE w:val="0"/>
        <w:autoSpaceDN w:val="0"/>
        <w:adjustRightInd w:val="0"/>
        <w:spacing w:after="0" w:line="360" w:lineRule="auto"/>
        <w:jc w:val="both"/>
        <w:rPr>
          <w:rFonts w:ascii="Arial" w:hAnsi="Arial" w:cs="Arial"/>
          <w:sz w:val="24"/>
          <w:szCs w:val="24"/>
          <w:shd w:val="clear" w:color="auto" w:fill="FFFFFF"/>
        </w:rPr>
      </w:pPr>
    </w:p>
    <w:p w:rsidR="00B62627" w:rsidRDefault="00B62627" w:rsidP="00C02D4B">
      <w:pPr>
        <w:autoSpaceDE w:val="0"/>
        <w:autoSpaceDN w:val="0"/>
        <w:adjustRightInd w:val="0"/>
        <w:spacing w:after="0" w:line="360" w:lineRule="auto"/>
        <w:jc w:val="both"/>
        <w:rPr>
          <w:rFonts w:ascii="Arial" w:hAnsi="Arial" w:cs="Arial"/>
          <w:sz w:val="24"/>
          <w:szCs w:val="24"/>
          <w:shd w:val="clear" w:color="auto" w:fill="FFFFFF"/>
        </w:rPr>
      </w:pPr>
    </w:p>
    <w:p w:rsidR="003E0C50" w:rsidRDefault="003E0C50" w:rsidP="00C02D4B">
      <w:pPr>
        <w:autoSpaceDE w:val="0"/>
        <w:autoSpaceDN w:val="0"/>
        <w:adjustRightInd w:val="0"/>
        <w:spacing w:after="0" w:line="360" w:lineRule="auto"/>
        <w:jc w:val="both"/>
        <w:rPr>
          <w:rFonts w:ascii="Arial" w:hAnsi="Arial" w:cs="Arial"/>
          <w:sz w:val="24"/>
          <w:szCs w:val="24"/>
          <w:shd w:val="clear" w:color="auto" w:fill="FFFFFF"/>
        </w:rPr>
      </w:pPr>
      <w:r>
        <w:rPr>
          <w:rFonts w:ascii="Arial" w:hAnsi="Arial" w:cs="Arial"/>
          <w:sz w:val="24"/>
          <w:szCs w:val="24"/>
          <w:shd w:val="clear" w:color="auto" w:fill="FFFFFF"/>
        </w:rPr>
        <w:t>En</w:t>
      </w:r>
      <w:r w:rsidR="00AD0FC4">
        <w:rPr>
          <w:rFonts w:ascii="Arial" w:hAnsi="Arial" w:cs="Arial"/>
          <w:sz w:val="24"/>
          <w:szCs w:val="24"/>
          <w:shd w:val="clear" w:color="auto" w:fill="FFFFFF"/>
        </w:rPr>
        <w:t xml:space="preserve">tre las desventajas  que </w:t>
      </w:r>
      <w:r w:rsidR="009F434C">
        <w:rPr>
          <w:rFonts w:ascii="Arial" w:hAnsi="Arial" w:cs="Arial"/>
          <w:sz w:val="24"/>
          <w:szCs w:val="24"/>
          <w:shd w:val="clear" w:color="auto" w:fill="FFFFFF"/>
        </w:rPr>
        <w:t xml:space="preserve"> presenta la simulación están:</w:t>
      </w:r>
    </w:p>
    <w:p w:rsidR="003E0C50" w:rsidRPr="00010436" w:rsidRDefault="00010436" w:rsidP="00284DDB">
      <w:pPr>
        <w:pStyle w:val="Prrafodelista"/>
        <w:numPr>
          <w:ilvl w:val="0"/>
          <w:numId w:val="36"/>
        </w:numPr>
        <w:autoSpaceDE w:val="0"/>
        <w:autoSpaceDN w:val="0"/>
        <w:adjustRightInd w:val="0"/>
        <w:spacing w:after="0" w:line="36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La simulación </w:t>
      </w:r>
      <w:r w:rsidR="003E0C50" w:rsidRPr="00010436">
        <w:rPr>
          <w:rFonts w:ascii="Arial" w:hAnsi="Arial" w:cs="Arial"/>
          <w:sz w:val="24"/>
          <w:szCs w:val="24"/>
          <w:shd w:val="clear" w:color="auto" w:fill="FFFFFF"/>
        </w:rPr>
        <w:t xml:space="preserve">no es </w:t>
      </w:r>
      <w:r w:rsidR="00C05E42">
        <w:rPr>
          <w:rFonts w:ascii="Arial" w:hAnsi="Arial" w:cs="Arial"/>
          <w:sz w:val="24"/>
          <w:szCs w:val="24"/>
          <w:shd w:val="clear" w:color="auto" w:fill="FFFFFF"/>
        </w:rPr>
        <w:t>una herramienta de optimización debido</w:t>
      </w:r>
      <w:r>
        <w:rPr>
          <w:rFonts w:ascii="Arial" w:hAnsi="Arial" w:cs="Arial"/>
          <w:sz w:val="24"/>
          <w:szCs w:val="24"/>
          <w:shd w:val="clear" w:color="auto" w:fill="FFFFFF"/>
        </w:rPr>
        <w:t xml:space="preserve"> a</w:t>
      </w:r>
      <w:r w:rsidR="00C05E42">
        <w:rPr>
          <w:rFonts w:ascii="Arial" w:hAnsi="Arial" w:cs="Arial"/>
          <w:sz w:val="24"/>
          <w:szCs w:val="24"/>
          <w:shd w:val="clear" w:color="auto" w:fill="FFFFFF"/>
        </w:rPr>
        <w:t xml:space="preserve"> que</w:t>
      </w:r>
      <w:r>
        <w:rPr>
          <w:rFonts w:ascii="Arial" w:hAnsi="Arial" w:cs="Arial"/>
          <w:sz w:val="24"/>
          <w:szCs w:val="24"/>
          <w:shd w:val="clear" w:color="auto" w:fill="FFFFFF"/>
        </w:rPr>
        <w:t xml:space="preserve"> no </w:t>
      </w:r>
      <w:r w:rsidRPr="00010436">
        <w:rPr>
          <w:rFonts w:ascii="Arial" w:hAnsi="Arial" w:cs="Arial"/>
          <w:sz w:val="24"/>
          <w:szCs w:val="24"/>
          <w:shd w:val="clear" w:color="auto" w:fill="FFFFFF"/>
        </w:rPr>
        <w:t>permite obtener el mejor escenario a partir de una comb</w:t>
      </w:r>
      <w:r>
        <w:rPr>
          <w:rFonts w:ascii="Arial" w:hAnsi="Arial" w:cs="Arial"/>
          <w:sz w:val="24"/>
          <w:szCs w:val="24"/>
          <w:shd w:val="clear" w:color="auto" w:fill="FFFFFF"/>
        </w:rPr>
        <w:t>inación de variaciones posibles a comparación de otros software.</w:t>
      </w:r>
    </w:p>
    <w:p w:rsidR="003E0C50" w:rsidRDefault="000B3630" w:rsidP="00284DDB">
      <w:pPr>
        <w:pStyle w:val="Prrafodelista"/>
        <w:numPr>
          <w:ilvl w:val="0"/>
          <w:numId w:val="36"/>
        </w:numPr>
        <w:autoSpaceDE w:val="0"/>
        <w:autoSpaceDN w:val="0"/>
        <w:adjustRightInd w:val="0"/>
        <w:spacing w:after="0" w:line="360" w:lineRule="auto"/>
        <w:jc w:val="both"/>
        <w:rPr>
          <w:rFonts w:ascii="Arial" w:hAnsi="Arial" w:cs="Arial"/>
          <w:sz w:val="24"/>
          <w:szCs w:val="24"/>
          <w:shd w:val="clear" w:color="auto" w:fill="FFFFFF"/>
        </w:rPr>
      </w:pPr>
      <w:r>
        <w:rPr>
          <w:rFonts w:ascii="Arial" w:hAnsi="Arial" w:cs="Arial"/>
          <w:sz w:val="24"/>
          <w:szCs w:val="24"/>
          <w:shd w:val="clear" w:color="auto" w:fill="FFFFFF"/>
        </w:rPr>
        <w:t xml:space="preserve">La simulación a veces  suele </w:t>
      </w:r>
      <w:r w:rsidR="003E0C50">
        <w:rPr>
          <w:rFonts w:ascii="Arial" w:hAnsi="Arial" w:cs="Arial"/>
          <w:sz w:val="24"/>
          <w:szCs w:val="24"/>
          <w:shd w:val="clear" w:color="auto" w:fill="FFFFFF"/>
        </w:rPr>
        <w:t>ser costosa cuando se requiere emplearla en proble</w:t>
      </w:r>
      <w:r w:rsidR="00E80C76">
        <w:rPr>
          <w:rFonts w:ascii="Arial" w:hAnsi="Arial" w:cs="Arial"/>
          <w:sz w:val="24"/>
          <w:szCs w:val="24"/>
          <w:shd w:val="clear" w:color="auto" w:fill="FFFFFF"/>
        </w:rPr>
        <w:t xml:space="preserve">mas </w:t>
      </w:r>
      <w:r w:rsidR="003E0C50">
        <w:rPr>
          <w:rFonts w:ascii="Arial" w:hAnsi="Arial" w:cs="Arial"/>
          <w:sz w:val="24"/>
          <w:szCs w:val="24"/>
          <w:shd w:val="clear" w:color="auto" w:fill="FFFFFF"/>
        </w:rPr>
        <w:t>relativamente sencillos de resolver, en lugar de utilizar</w:t>
      </w:r>
      <w:r w:rsidR="00E80C76">
        <w:rPr>
          <w:rFonts w:ascii="Arial" w:hAnsi="Arial" w:cs="Arial"/>
          <w:sz w:val="24"/>
          <w:szCs w:val="24"/>
          <w:shd w:val="clear" w:color="auto" w:fill="FFFFFF"/>
        </w:rPr>
        <w:t xml:space="preserve"> soluciones analíticas que se han</w:t>
      </w:r>
      <w:r w:rsidR="003E0C50">
        <w:rPr>
          <w:rFonts w:ascii="Arial" w:hAnsi="Arial" w:cs="Arial"/>
          <w:sz w:val="24"/>
          <w:szCs w:val="24"/>
          <w:shd w:val="clear" w:color="auto" w:fill="FFFFFF"/>
        </w:rPr>
        <w:t xml:space="preserve"> desarrollado de manera  específica.</w:t>
      </w:r>
    </w:p>
    <w:p w:rsidR="003E0C50" w:rsidRDefault="00E80C76" w:rsidP="00284DDB">
      <w:pPr>
        <w:pStyle w:val="Prrafodelista"/>
        <w:numPr>
          <w:ilvl w:val="0"/>
          <w:numId w:val="36"/>
        </w:numPr>
        <w:autoSpaceDE w:val="0"/>
        <w:autoSpaceDN w:val="0"/>
        <w:adjustRightInd w:val="0"/>
        <w:spacing w:after="0" w:line="360" w:lineRule="auto"/>
        <w:jc w:val="both"/>
        <w:rPr>
          <w:rFonts w:ascii="Arial" w:hAnsi="Arial" w:cs="Arial"/>
          <w:sz w:val="24"/>
          <w:szCs w:val="24"/>
          <w:shd w:val="clear" w:color="auto" w:fill="FFFFFF"/>
        </w:rPr>
      </w:pPr>
      <w:r>
        <w:rPr>
          <w:rFonts w:ascii="Arial" w:hAnsi="Arial" w:cs="Arial"/>
          <w:sz w:val="24"/>
          <w:szCs w:val="24"/>
          <w:shd w:val="clear" w:color="auto" w:fill="FFFFFF"/>
        </w:rPr>
        <w:t>Se requiere un</w:t>
      </w:r>
      <w:r w:rsidR="003E0C50">
        <w:rPr>
          <w:rFonts w:ascii="Arial" w:hAnsi="Arial" w:cs="Arial"/>
          <w:sz w:val="24"/>
          <w:szCs w:val="24"/>
          <w:shd w:val="clear" w:color="auto" w:fill="FFFFFF"/>
        </w:rPr>
        <w:t xml:space="preserve"> tiempo</w:t>
      </w:r>
      <w:r>
        <w:rPr>
          <w:rFonts w:ascii="Arial" w:hAnsi="Arial" w:cs="Arial"/>
          <w:sz w:val="24"/>
          <w:szCs w:val="24"/>
          <w:shd w:val="clear" w:color="auto" w:fill="FFFFFF"/>
        </w:rPr>
        <w:t xml:space="preserve"> considerable</w:t>
      </w:r>
      <w:r w:rsidR="003E0C50">
        <w:rPr>
          <w:rFonts w:ascii="Arial" w:hAnsi="Arial" w:cs="Arial"/>
          <w:sz w:val="24"/>
          <w:szCs w:val="24"/>
          <w:shd w:val="clear" w:color="auto" w:fill="FFFFFF"/>
        </w:rPr>
        <w:t xml:space="preserve"> </w:t>
      </w:r>
      <w:r>
        <w:rPr>
          <w:rFonts w:ascii="Arial" w:hAnsi="Arial" w:cs="Arial"/>
          <w:sz w:val="24"/>
          <w:szCs w:val="24"/>
          <w:shd w:val="clear" w:color="auto" w:fill="FFFFFF"/>
        </w:rPr>
        <w:t>(</w:t>
      </w:r>
      <w:r w:rsidR="003E0C50">
        <w:rPr>
          <w:rFonts w:ascii="Arial" w:hAnsi="Arial" w:cs="Arial"/>
          <w:sz w:val="24"/>
          <w:szCs w:val="24"/>
          <w:shd w:val="clear" w:color="auto" w:fill="FFFFFF"/>
        </w:rPr>
        <w:t>generalmente meses</w:t>
      </w:r>
      <w:r>
        <w:rPr>
          <w:rFonts w:ascii="Arial" w:hAnsi="Arial" w:cs="Arial"/>
          <w:sz w:val="24"/>
          <w:szCs w:val="24"/>
          <w:shd w:val="clear" w:color="auto" w:fill="FFFFFF"/>
        </w:rPr>
        <w:t>) para realizar un exitoso</w:t>
      </w:r>
      <w:r w:rsidR="003E0C50">
        <w:rPr>
          <w:rFonts w:ascii="Arial" w:hAnsi="Arial" w:cs="Arial"/>
          <w:sz w:val="24"/>
          <w:szCs w:val="24"/>
          <w:shd w:val="clear" w:color="auto" w:fill="FFFFFF"/>
        </w:rPr>
        <w:t xml:space="preserve"> estudio de simulación</w:t>
      </w:r>
      <w:r>
        <w:rPr>
          <w:rFonts w:ascii="Arial" w:hAnsi="Arial" w:cs="Arial"/>
          <w:sz w:val="24"/>
          <w:szCs w:val="24"/>
          <w:shd w:val="clear" w:color="auto" w:fill="FFFFFF"/>
        </w:rPr>
        <w:t>,</w:t>
      </w:r>
      <w:r w:rsidR="003E0C50">
        <w:rPr>
          <w:rFonts w:ascii="Arial" w:hAnsi="Arial" w:cs="Arial"/>
          <w:sz w:val="24"/>
          <w:szCs w:val="24"/>
          <w:shd w:val="clear" w:color="auto" w:fill="FFFFFF"/>
        </w:rPr>
        <w:t xml:space="preserve"> por desgracia no todos los analistas ti</w:t>
      </w:r>
      <w:r>
        <w:rPr>
          <w:rFonts w:ascii="Arial" w:hAnsi="Arial" w:cs="Arial"/>
          <w:sz w:val="24"/>
          <w:szCs w:val="24"/>
          <w:shd w:val="clear" w:color="auto" w:fill="FFFFFF"/>
        </w:rPr>
        <w:t>enen la disposición  de esperar</w:t>
      </w:r>
      <w:r w:rsidR="003E0C50">
        <w:rPr>
          <w:rFonts w:ascii="Arial" w:hAnsi="Arial" w:cs="Arial"/>
          <w:sz w:val="24"/>
          <w:szCs w:val="24"/>
          <w:shd w:val="clear" w:color="auto" w:fill="FFFFFF"/>
        </w:rPr>
        <w:t xml:space="preserve"> ese tiempo para obtener la respuesta.</w:t>
      </w:r>
    </w:p>
    <w:p w:rsidR="009F434C" w:rsidRDefault="003E0C50" w:rsidP="00284DDB">
      <w:pPr>
        <w:pStyle w:val="Prrafodelista"/>
        <w:numPr>
          <w:ilvl w:val="0"/>
          <w:numId w:val="36"/>
        </w:numPr>
        <w:autoSpaceDE w:val="0"/>
        <w:autoSpaceDN w:val="0"/>
        <w:adjustRightInd w:val="0"/>
        <w:spacing w:after="0" w:line="360" w:lineRule="auto"/>
        <w:jc w:val="both"/>
        <w:rPr>
          <w:rFonts w:ascii="Arial" w:hAnsi="Arial" w:cs="Arial"/>
          <w:sz w:val="24"/>
          <w:szCs w:val="24"/>
          <w:shd w:val="clear" w:color="auto" w:fill="FFFFFF"/>
        </w:rPr>
      </w:pPr>
      <w:r>
        <w:rPr>
          <w:rFonts w:ascii="Arial" w:hAnsi="Arial" w:cs="Arial"/>
          <w:sz w:val="24"/>
          <w:szCs w:val="24"/>
          <w:shd w:val="clear" w:color="auto" w:fill="FFFFFF"/>
        </w:rPr>
        <w:t>Es preciso que el analista domine el uso del paquete de simulación y tenga sólidos conocimientos de estadísticas para interpretar los resultados</w:t>
      </w:r>
      <w:r w:rsidR="00D21308">
        <w:rPr>
          <w:rFonts w:ascii="Arial" w:hAnsi="Arial" w:cs="Arial"/>
          <w:sz w:val="24"/>
          <w:szCs w:val="24"/>
          <w:shd w:val="clear" w:color="auto" w:fill="FFFFFF"/>
        </w:rPr>
        <w:t>.</w:t>
      </w:r>
    </w:p>
    <w:p w:rsidR="00CD42D2" w:rsidRDefault="00CD42D2" w:rsidP="00C02D4B">
      <w:pPr>
        <w:pStyle w:val="Prrafodelista"/>
        <w:autoSpaceDE w:val="0"/>
        <w:autoSpaceDN w:val="0"/>
        <w:adjustRightInd w:val="0"/>
        <w:spacing w:after="0" w:line="360" w:lineRule="auto"/>
        <w:jc w:val="both"/>
        <w:rPr>
          <w:rFonts w:ascii="Arial" w:hAnsi="Arial" w:cs="Arial"/>
          <w:sz w:val="24"/>
          <w:szCs w:val="24"/>
          <w:shd w:val="clear" w:color="auto" w:fill="FFFFFF"/>
        </w:rPr>
      </w:pPr>
    </w:p>
    <w:p w:rsidR="00F27BE7" w:rsidRPr="00E80C76" w:rsidRDefault="00F27BE7" w:rsidP="00C02D4B">
      <w:pPr>
        <w:pStyle w:val="Prrafodelista"/>
        <w:autoSpaceDE w:val="0"/>
        <w:autoSpaceDN w:val="0"/>
        <w:adjustRightInd w:val="0"/>
        <w:spacing w:after="0" w:line="360" w:lineRule="auto"/>
        <w:jc w:val="both"/>
        <w:rPr>
          <w:rFonts w:ascii="Arial" w:hAnsi="Arial" w:cs="Arial"/>
          <w:sz w:val="24"/>
          <w:szCs w:val="24"/>
          <w:shd w:val="clear" w:color="auto" w:fill="FFFFFF"/>
        </w:rPr>
      </w:pPr>
    </w:p>
    <w:p w:rsidR="00097DC6" w:rsidRPr="00046008" w:rsidRDefault="003E0C50" w:rsidP="00C02D4B">
      <w:pPr>
        <w:autoSpaceDE w:val="0"/>
        <w:autoSpaceDN w:val="0"/>
        <w:adjustRightInd w:val="0"/>
        <w:spacing w:after="0" w:line="360" w:lineRule="auto"/>
        <w:rPr>
          <w:rFonts w:ascii="Arial" w:hAnsi="Arial" w:cs="Arial"/>
          <w:b/>
          <w:bCs/>
          <w:sz w:val="24"/>
          <w:szCs w:val="24"/>
        </w:rPr>
      </w:pPr>
      <w:r>
        <w:rPr>
          <w:rFonts w:ascii="Arial" w:hAnsi="Arial" w:cs="Arial"/>
          <w:b/>
          <w:sz w:val="24"/>
          <w:szCs w:val="24"/>
          <w:shd w:val="clear" w:color="auto" w:fill="FFFFFF"/>
        </w:rPr>
        <w:t>3.1.5 U</w:t>
      </w:r>
      <w:r w:rsidRPr="00046008">
        <w:rPr>
          <w:rFonts w:ascii="Arial" w:hAnsi="Arial" w:cs="Arial"/>
          <w:b/>
          <w:bCs/>
          <w:sz w:val="24"/>
          <w:szCs w:val="24"/>
        </w:rPr>
        <w:t>sos de la Simulación</w:t>
      </w:r>
    </w:p>
    <w:p w:rsidR="009F434C" w:rsidRDefault="009F434C" w:rsidP="00C02D4B">
      <w:pPr>
        <w:autoSpaceDE w:val="0"/>
        <w:autoSpaceDN w:val="0"/>
        <w:adjustRightInd w:val="0"/>
        <w:spacing w:after="0" w:line="360" w:lineRule="auto"/>
        <w:ind w:firstLine="708"/>
        <w:jc w:val="both"/>
        <w:rPr>
          <w:rFonts w:ascii="Arial" w:hAnsi="Arial" w:cs="Arial"/>
          <w:sz w:val="24"/>
          <w:szCs w:val="24"/>
        </w:rPr>
      </w:pPr>
    </w:p>
    <w:p w:rsidR="003E0C50" w:rsidRDefault="003E0C50" w:rsidP="00C02D4B">
      <w:pPr>
        <w:autoSpaceDE w:val="0"/>
        <w:autoSpaceDN w:val="0"/>
        <w:adjustRightInd w:val="0"/>
        <w:spacing w:after="0" w:line="360" w:lineRule="auto"/>
        <w:ind w:firstLine="708"/>
        <w:jc w:val="both"/>
        <w:rPr>
          <w:rFonts w:ascii="Arial" w:hAnsi="Arial" w:cs="Arial"/>
          <w:sz w:val="24"/>
          <w:szCs w:val="24"/>
        </w:rPr>
      </w:pPr>
      <w:r w:rsidRPr="00046008">
        <w:rPr>
          <w:rFonts w:ascii="Arial" w:hAnsi="Arial" w:cs="Arial"/>
          <w:sz w:val="24"/>
          <w:szCs w:val="24"/>
        </w:rPr>
        <w:t xml:space="preserve">La clave del éxito en un proyecto </w:t>
      </w:r>
      <w:r w:rsidR="00E80C76">
        <w:rPr>
          <w:rFonts w:ascii="Arial" w:hAnsi="Arial" w:cs="Arial"/>
          <w:sz w:val="24"/>
          <w:szCs w:val="24"/>
        </w:rPr>
        <w:t>de simulación es</w:t>
      </w:r>
      <w:r w:rsidR="00526D69">
        <w:rPr>
          <w:rFonts w:ascii="Arial" w:hAnsi="Arial" w:cs="Arial"/>
          <w:sz w:val="24"/>
          <w:szCs w:val="24"/>
        </w:rPr>
        <w:t xml:space="preserve"> </w:t>
      </w:r>
      <w:r w:rsidRPr="00046008">
        <w:rPr>
          <w:rFonts w:ascii="Arial" w:hAnsi="Arial" w:cs="Arial"/>
          <w:sz w:val="24"/>
          <w:szCs w:val="24"/>
        </w:rPr>
        <w:t xml:space="preserve"> saber cuándo podemos aplicar</w:t>
      </w:r>
      <w:r w:rsidR="00E80C76">
        <w:rPr>
          <w:rFonts w:ascii="Arial" w:hAnsi="Arial" w:cs="Arial"/>
          <w:sz w:val="24"/>
          <w:szCs w:val="24"/>
        </w:rPr>
        <w:t xml:space="preserve">la, </w:t>
      </w:r>
      <w:r w:rsidRPr="00046008">
        <w:rPr>
          <w:rFonts w:ascii="Arial" w:hAnsi="Arial" w:cs="Arial"/>
          <w:sz w:val="24"/>
          <w:szCs w:val="24"/>
        </w:rPr>
        <w:t>para conseguir los objetivos</w:t>
      </w:r>
      <w:r w:rsidR="00526D69">
        <w:rPr>
          <w:rFonts w:ascii="Arial" w:hAnsi="Arial" w:cs="Arial"/>
          <w:sz w:val="24"/>
          <w:szCs w:val="24"/>
        </w:rPr>
        <w:t>,</w:t>
      </w:r>
      <w:r w:rsidRPr="00046008">
        <w:rPr>
          <w:rFonts w:ascii="Arial" w:hAnsi="Arial" w:cs="Arial"/>
          <w:sz w:val="24"/>
          <w:szCs w:val="24"/>
        </w:rPr>
        <w:t xml:space="preserve"> </w:t>
      </w:r>
      <w:r w:rsidR="00526D69">
        <w:rPr>
          <w:rFonts w:ascii="Arial" w:hAnsi="Arial" w:cs="Arial"/>
          <w:sz w:val="24"/>
          <w:szCs w:val="24"/>
        </w:rPr>
        <w:t>que se plantean en el estudio del sistema.</w:t>
      </w:r>
      <w:r w:rsidR="00F27BE7">
        <w:rPr>
          <w:rFonts w:ascii="Arial" w:hAnsi="Arial" w:cs="Arial"/>
          <w:sz w:val="24"/>
          <w:szCs w:val="24"/>
        </w:rPr>
        <w:t>(Harrel , 2000)</w:t>
      </w:r>
      <w:r w:rsidR="00D21308">
        <w:rPr>
          <w:rFonts w:ascii="Arial" w:hAnsi="Arial" w:cs="Arial"/>
          <w:sz w:val="24"/>
          <w:szCs w:val="24"/>
        </w:rPr>
        <w:t>.</w:t>
      </w:r>
    </w:p>
    <w:p w:rsidR="003E0C50" w:rsidRDefault="003E0C50" w:rsidP="00C02D4B">
      <w:pPr>
        <w:autoSpaceDE w:val="0"/>
        <w:autoSpaceDN w:val="0"/>
        <w:adjustRightInd w:val="0"/>
        <w:spacing w:after="0" w:line="360" w:lineRule="auto"/>
        <w:ind w:firstLine="708"/>
        <w:jc w:val="both"/>
        <w:rPr>
          <w:rFonts w:ascii="Arial" w:hAnsi="Arial" w:cs="Arial"/>
          <w:sz w:val="24"/>
          <w:szCs w:val="24"/>
        </w:rPr>
      </w:pPr>
    </w:p>
    <w:p w:rsidR="003E0C50" w:rsidRDefault="003E0C50" w:rsidP="00C02D4B">
      <w:pPr>
        <w:autoSpaceDE w:val="0"/>
        <w:autoSpaceDN w:val="0"/>
        <w:adjustRightInd w:val="0"/>
        <w:spacing w:after="0" w:line="360" w:lineRule="auto"/>
        <w:ind w:firstLine="360"/>
        <w:jc w:val="both"/>
        <w:rPr>
          <w:rFonts w:ascii="Arial" w:hAnsi="Arial" w:cs="Arial"/>
          <w:sz w:val="24"/>
          <w:szCs w:val="24"/>
        </w:rPr>
      </w:pPr>
      <w:r w:rsidRPr="00046008">
        <w:rPr>
          <w:rFonts w:ascii="Arial" w:hAnsi="Arial" w:cs="Arial"/>
          <w:sz w:val="24"/>
          <w:szCs w:val="24"/>
        </w:rPr>
        <w:t>La simulación es una técnica de resolución de pr</w:t>
      </w:r>
      <w:r w:rsidR="00C05E42">
        <w:rPr>
          <w:rFonts w:ascii="Arial" w:hAnsi="Arial" w:cs="Arial"/>
          <w:sz w:val="24"/>
          <w:szCs w:val="24"/>
        </w:rPr>
        <w:t xml:space="preserve">oblemas de forma experimental, </w:t>
      </w:r>
      <w:r w:rsidRPr="00046008">
        <w:rPr>
          <w:rFonts w:ascii="Arial" w:hAnsi="Arial" w:cs="Arial"/>
          <w:sz w:val="24"/>
          <w:szCs w:val="24"/>
        </w:rPr>
        <w:t>su uso debe aplicarse en los siguientes supuestos:</w:t>
      </w:r>
    </w:p>
    <w:p w:rsidR="003E0C50" w:rsidRPr="00046008" w:rsidRDefault="003E0C50" w:rsidP="00284DDB">
      <w:pPr>
        <w:pStyle w:val="Prrafodelista"/>
        <w:numPr>
          <w:ilvl w:val="0"/>
          <w:numId w:val="17"/>
        </w:numPr>
        <w:autoSpaceDE w:val="0"/>
        <w:autoSpaceDN w:val="0"/>
        <w:adjustRightInd w:val="0"/>
        <w:spacing w:after="0" w:line="360" w:lineRule="auto"/>
        <w:jc w:val="both"/>
        <w:rPr>
          <w:rFonts w:ascii="Arial" w:hAnsi="Arial" w:cs="Arial"/>
          <w:sz w:val="24"/>
          <w:szCs w:val="24"/>
        </w:rPr>
      </w:pPr>
      <w:r w:rsidRPr="00046008">
        <w:rPr>
          <w:rFonts w:ascii="Arial" w:hAnsi="Arial" w:cs="Arial"/>
          <w:sz w:val="24"/>
          <w:szCs w:val="24"/>
        </w:rPr>
        <w:t xml:space="preserve">No existe una formulación matemática completa del problema, </w:t>
      </w:r>
      <w:r w:rsidR="00E80C76">
        <w:rPr>
          <w:rFonts w:ascii="Arial" w:hAnsi="Arial" w:cs="Arial"/>
          <w:sz w:val="24"/>
          <w:szCs w:val="24"/>
        </w:rPr>
        <w:t xml:space="preserve">o no se han desarrollado </w:t>
      </w:r>
      <w:r w:rsidRPr="00046008">
        <w:rPr>
          <w:rFonts w:ascii="Arial" w:hAnsi="Arial" w:cs="Arial"/>
          <w:sz w:val="24"/>
          <w:szCs w:val="24"/>
        </w:rPr>
        <w:t xml:space="preserve"> métodos analíticos para resolver el modelo matemático.</w:t>
      </w:r>
    </w:p>
    <w:p w:rsidR="003E0C50" w:rsidRPr="00046008" w:rsidRDefault="003E0C50" w:rsidP="00284DDB">
      <w:pPr>
        <w:pStyle w:val="Prrafodelista"/>
        <w:numPr>
          <w:ilvl w:val="0"/>
          <w:numId w:val="17"/>
        </w:numPr>
        <w:autoSpaceDE w:val="0"/>
        <w:autoSpaceDN w:val="0"/>
        <w:adjustRightInd w:val="0"/>
        <w:spacing w:after="0" w:line="360" w:lineRule="auto"/>
        <w:jc w:val="both"/>
        <w:rPr>
          <w:rFonts w:ascii="Arial" w:hAnsi="Arial" w:cs="Arial"/>
          <w:sz w:val="24"/>
          <w:szCs w:val="24"/>
        </w:rPr>
      </w:pPr>
      <w:r w:rsidRPr="00046008">
        <w:rPr>
          <w:rFonts w:ascii="Arial" w:hAnsi="Arial" w:cs="Arial"/>
          <w:sz w:val="24"/>
          <w:szCs w:val="24"/>
        </w:rPr>
        <w:t>Existen los métodos analíticos, pero las hipótesis simpli</w:t>
      </w:r>
      <w:r w:rsidR="00E80C76">
        <w:rPr>
          <w:rFonts w:ascii="Arial" w:hAnsi="Arial" w:cs="Arial"/>
          <w:sz w:val="24"/>
          <w:szCs w:val="24"/>
        </w:rPr>
        <w:t xml:space="preserve">ficadoras </w:t>
      </w:r>
      <w:r w:rsidRPr="00046008">
        <w:rPr>
          <w:rFonts w:ascii="Arial" w:hAnsi="Arial" w:cs="Arial"/>
          <w:sz w:val="24"/>
          <w:szCs w:val="24"/>
        </w:rPr>
        <w:t xml:space="preserve"> </w:t>
      </w:r>
      <w:r w:rsidR="00E80C76">
        <w:rPr>
          <w:rFonts w:ascii="Arial" w:hAnsi="Arial" w:cs="Arial"/>
          <w:sz w:val="24"/>
          <w:szCs w:val="24"/>
        </w:rPr>
        <w:t xml:space="preserve">necesarias para su aplicación </w:t>
      </w:r>
      <w:r w:rsidRPr="00046008">
        <w:rPr>
          <w:rFonts w:ascii="Arial" w:hAnsi="Arial" w:cs="Arial"/>
          <w:sz w:val="24"/>
          <w:szCs w:val="24"/>
        </w:rPr>
        <w:t>desvirtúan las soluciones obtenidas y su interpretación.</w:t>
      </w:r>
    </w:p>
    <w:p w:rsidR="003E0C50" w:rsidRPr="00046008" w:rsidRDefault="003E0C50" w:rsidP="00284DDB">
      <w:pPr>
        <w:pStyle w:val="Prrafodelista"/>
        <w:numPr>
          <w:ilvl w:val="0"/>
          <w:numId w:val="17"/>
        </w:numPr>
        <w:autoSpaceDE w:val="0"/>
        <w:autoSpaceDN w:val="0"/>
        <w:adjustRightInd w:val="0"/>
        <w:spacing w:after="0" w:line="360" w:lineRule="auto"/>
        <w:jc w:val="both"/>
        <w:rPr>
          <w:rFonts w:ascii="Arial" w:hAnsi="Arial" w:cs="Arial"/>
          <w:sz w:val="24"/>
          <w:szCs w:val="24"/>
        </w:rPr>
      </w:pPr>
      <w:r w:rsidRPr="00046008">
        <w:rPr>
          <w:rFonts w:ascii="Arial" w:hAnsi="Arial" w:cs="Arial"/>
          <w:sz w:val="24"/>
          <w:szCs w:val="24"/>
        </w:rPr>
        <w:lastRenderedPageBreak/>
        <w:t>Los métodos analíticos existen</w:t>
      </w:r>
      <w:r w:rsidR="00E80C76">
        <w:rPr>
          <w:rFonts w:ascii="Arial" w:hAnsi="Arial" w:cs="Arial"/>
          <w:sz w:val="24"/>
          <w:szCs w:val="24"/>
        </w:rPr>
        <w:t>, y en teoría están disponibles,</w:t>
      </w:r>
      <w:r w:rsidRPr="00046008">
        <w:rPr>
          <w:rFonts w:ascii="Arial" w:hAnsi="Arial" w:cs="Arial"/>
          <w:sz w:val="24"/>
          <w:szCs w:val="24"/>
        </w:rPr>
        <w:t xml:space="preserve"> pero los procedimientos numéricos son tan arduos y complejos que la simulación constituye un método más sencillo para obtener una solución.</w:t>
      </w:r>
    </w:p>
    <w:p w:rsidR="003E0C50" w:rsidRPr="00046008" w:rsidRDefault="003E0C50" w:rsidP="00284DDB">
      <w:pPr>
        <w:pStyle w:val="Prrafodelista"/>
        <w:numPr>
          <w:ilvl w:val="0"/>
          <w:numId w:val="17"/>
        </w:numPr>
        <w:autoSpaceDE w:val="0"/>
        <w:autoSpaceDN w:val="0"/>
        <w:adjustRightInd w:val="0"/>
        <w:spacing w:after="0" w:line="360" w:lineRule="auto"/>
        <w:jc w:val="both"/>
        <w:rPr>
          <w:rFonts w:ascii="Arial" w:hAnsi="Arial" w:cs="Arial"/>
          <w:sz w:val="24"/>
          <w:szCs w:val="24"/>
        </w:rPr>
      </w:pPr>
      <w:r w:rsidRPr="00046008">
        <w:rPr>
          <w:rFonts w:ascii="Arial" w:hAnsi="Arial" w:cs="Arial"/>
          <w:sz w:val="24"/>
          <w:szCs w:val="24"/>
        </w:rPr>
        <w:t>Es deseable observar una historia simulada del proceso dent</w:t>
      </w:r>
      <w:r w:rsidR="00E80C76">
        <w:rPr>
          <w:rFonts w:ascii="Arial" w:hAnsi="Arial" w:cs="Arial"/>
          <w:sz w:val="24"/>
          <w:szCs w:val="24"/>
        </w:rPr>
        <w:t xml:space="preserve">ro de un horizonte temporal </w:t>
      </w:r>
      <w:r w:rsidRPr="00046008">
        <w:rPr>
          <w:rFonts w:ascii="Arial" w:hAnsi="Arial" w:cs="Arial"/>
          <w:sz w:val="24"/>
          <w:szCs w:val="24"/>
        </w:rPr>
        <w:t xml:space="preserve"> para poder estimar ciertos parámetros.</w:t>
      </w:r>
    </w:p>
    <w:p w:rsidR="003E0C50" w:rsidRDefault="003E0C50" w:rsidP="00284DDB">
      <w:pPr>
        <w:pStyle w:val="Prrafodelista"/>
        <w:numPr>
          <w:ilvl w:val="0"/>
          <w:numId w:val="17"/>
        </w:numPr>
        <w:autoSpaceDE w:val="0"/>
        <w:autoSpaceDN w:val="0"/>
        <w:adjustRightInd w:val="0"/>
        <w:spacing w:after="0" w:line="360" w:lineRule="auto"/>
        <w:jc w:val="both"/>
        <w:rPr>
          <w:rFonts w:ascii="Arial" w:hAnsi="Arial" w:cs="Arial"/>
          <w:sz w:val="24"/>
          <w:szCs w:val="24"/>
        </w:rPr>
      </w:pPr>
      <w:r w:rsidRPr="00046008">
        <w:rPr>
          <w:rFonts w:ascii="Arial" w:hAnsi="Arial" w:cs="Arial"/>
          <w:sz w:val="24"/>
          <w:szCs w:val="24"/>
        </w:rPr>
        <w:t>La simulación constituye la mejor alternativa</w:t>
      </w:r>
      <w:r w:rsidR="00E80C76">
        <w:rPr>
          <w:rFonts w:ascii="Arial" w:hAnsi="Arial" w:cs="Arial"/>
          <w:sz w:val="24"/>
          <w:szCs w:val="24"/>
        </w:rPr>
        <w:t>,</w:t>
      </w:r>
      <w:r w:rsidRPr="00046008">
        <w:rPr>
          <w:rFonts w:ascii="Arial" w:hAnsi="Arial" w:cs="Arial"/>
          <w:sz w:val="24"/>
          <w:szCs w:val="24"/>
        </w:rPr>
        <w:t xml:space="preserve"> por la dificultad de realizar </w:t>
      </w:r>
      <w:r w:rsidR="00E80C76">
        <w:rPr>
          <w:rFonts w:ascii="Arial" w:hAnsi="Arial" w:cs="Arial"/>
          <w:sz w:val="24"/>
          <w:szCs w:val="24"/>
        </w:rPr>
        <w:t xml:space="preserve">modificaciones y cambios </w:t>
      </w:r>
      <w:r w:rsidRPr="00046008">
        <w:rPr>
          <w:rFonts w:ascii="Arial" w:hAnsi="Arial" w:cs="Arial"/>
          <w:sz w:val="24"/>
          <w:szCs w:val="24"/>
        </w:rPr>
        <w:t>en el contexto real.</w:t>
      </w:r>
    </w:p>
    <w:p w:rsidR="003E0C50" w:rsidRPr="00046008" w:rsidRDefault="003E0C50" w:rsidP="00C02D4B">
      <w:pPr>
        <w:autoSpaceDE w:val="0"/>
        <w:autoSpaceDN w:val="0"/>
        <w:adjustRightInd w:val="0"/>
        <w:spacing w:after="0" w:line="360" w:lineRule="auto"/>
        <w:ind w:left="360"/>
        <w:jc w:val="both"/>
        <w:rPr>
          <w:rFonts w:ascii="Arial" w:hAnsi="Arial" w:cs="Arial"/>
          <w:sz w:val="24"/>
          <w:szCs w:val="24"/>
        </w:rPr>
      </w:pPr>
    </w:p>
    <w:p w:rsidR="004A7870" w:rsidRPr="005163FE" w:rsidRDefault="003E0C50" w:rsidP="00C02D4B">
      <w:pPr>
        <w:autoSpaceDE w:val="0"/>
        <w:autoSpaceDN w:val="0"/>
        <w:adjustRightInd w:val="0"/>
        <w:spacing w:after="0" w:line="360" w:lineRule="auto"/>
        <w:ind w:firstLine="360"/>
        <w:jc w:val="both"/>
        <w:rPr>
          <w:rFonts w:ascii="Arial" w:hAnsi="Arial" w:cs="Arial"/>
          <w:sz w:val="24"/>
          <w:szCs w:val="24"/>
        </w:rPr>
      </w:pPr>
      <w:r w:rsidRPr="00046008">
        <w:rPr>
          <w:rFonts w:ascii="Arial" w:hAnsi="Arial" w:cs="Arial"/>
          <w:sz w:val="24"/>
          <w:szCs w:val="24"/>
        </w:rPr>
        <w:t>Como limitaciones en la aplicación de la simulación en la r</w:t>
      </w:r>
      <w:r w:rsidR="00AD0FC4">
        <w:rPr>
          <w:rFonts w:ascii="Arial" w:hAnsi="Arial" w:cs="Arial"/>
          <w:sz w:val="24"/>
          <w:szCs w:val="24"/>
        </w:rPr>
        <w:t>esolución de problemas se citan</w:t>
      </w:r>
      <w:r w:rsidRPr="00046008">
        <w:rPr>
          <w:rFonts w:ascii="Arial" w:hAnsi="Arial" w:cs="Arial"/>
          <w:sz w:val="24"/>
          <w:szCs w:val="24"/>
        </w:rPr>
        <w:t>:</w:t>
      </w:r>
      <w:r w:rsidR="009F434C">
        <w:rPr>
          <w:rFonts w:ascii="Arial" w:hAnsi="Arial" w:cs="Arial"/>
          <w:sz w:val="24"/>
          <w:szCs w:val="24"/>
        </w:rPr>
        <w:t xml:space="preserve"> </w:t>
      </w:r>
      <w:r w:rsidRPr="00046008">
        <w:rPr>
          <w:rFonts w:ascii="Arial" w:hAnsi="Arial" w:cs="Arial"/>
          <w:sz w:val="24"/>
          <w:szCs w:val="24"/>
        </w:rPr>
        <w:t>La simulación es costosa en hora</w:t>
      </w:r>
      <w:r w:rsidR="00C05E42">
        <w:rPr>
          <w:rFonts w:ascii="Arial" w:hAnsi="Arial" w:cs="Arial"/>
          <w:sz w:val="24"/>
          <w:szCs w:val="24"/>
        </w:rPr>
        <w:t>s de desarrollo y de computadora;</w:t>
      </w:r>
      <w:r>
        <w:rPr>
          <w:rFonts w:ascii="Arial" w:hAnsi="Arial" w:cs="Arial"/>
          <w:sz w:val="24"/>
          <w:szCs w:val="24"/>
        </w:rPr>
        <w:t xml:space="preserve"> </w:t>
      </w:r>
      <w:r w:rsidRPr="00046008">
        <w:rPr>
          <w:rFonts w:ascii="Arial" w:hAnsi="Arial" w:cs="Arial"/>
          <w:sz w:val="24"/>
          <w:szCs w:val="24"/>
        </w:rPr>
        <w:t>Suele ser muy difícil l</w:t>
      </w:r>
      <w:r w:rsidR="00C05E42">
        <w:rPr>
          <w:rFonts w:ascii="Arial" w:hAnsi="Arial" w:cs="Arial"/>
          <w:sz w:val="24"/>
          <w:szCs w:val="24"/>
        </w:rPr>
        <w:t>a validación del modelo y resultados; l</w:t>
      </w:r>
      <w:r w:rsidRPr="00046008">
        <w:rPr>
          <w:rFonts w:ascii="Arial" w:hAnsi="Arial" w:cs="Arial"/>
          <w:sz w:val="24"/>
          <w:szCs w:val="24"/>
        </w:rPr>
        <w:t>a recopilación, análisis e interpretación de los resultados suele requerir personal</w:t>
      </w:r>
      <w:r w:rsidR="00C05E42">
        <w:rPr>
          <w:rFonts w:ascii="Arial" w:hAnsi="Arial" w:cs="Arial"/>
          <w:sz w:val="24"/>
          <w:szCs w:val="24"/>
        </w:rPr>
        <w:t xml:space="preserve"> con conocimientos estadísticos; l</w:t>
      </w:r>
      <w:r w:rsidRPr="00046008">
        <w:rPr>
          <w:rFonts w:ascii="Arial" w:hAnsi="Arial" w:cs="Arial"/>
          <w:sz w:val="24"/>
          <w:szCs w:val="24"/>
        </w:rPr>
        <w:t xml:space="preserve">a aceptación de los resultados requiere un elevado conocimiento del modelo empleado, </w:t>
      </w:r>
      <w:r w:rsidR="008667CE">
        <w:rPr>
          <w:rFonts w:ascii="Arial" w:hAnsi="Arial" w:cs="Arial"/>
          <w:sz w:val="24"/>
          <w:szCs w:val="24"/>
        </w:rPr>
        <w:t xml:space="preserve">resultando </w:t>
      </w:r>
      <w:r w:rsidRPr="00046008">
        <w:rPr>
          <w:rFonts w:ascii="Arial" w:hAnsi="Arial" w:cs="Arial"/>
          <w:sz w:val="24"/>
          <w:szCs w:val="24"/>
        </w:rPr>
        <w:t>difícil su aceptación por personas no involucradas en el grupo que ha realizado la simulación.</w:t>
      </w:r>
    </w:p>
    <w:p w:rsidR="005A4D2A" w:rsidRDefault="005A4D2A" w:rsidP="00C02D4B">
      <w:pPr>
        <w:autoSpaceDE w:val="0"/>
        <w:autoSpaceDN w:val="0"/>
        <w:adjustRightInd w:val="0"/>
        <w:spacing w:after="0" w:line="360" w:lineRule="auto"/>
        <w:rPr>
          <w:rFonts w:ascii="Arial" w:hAnsi="Arial" w:cs="Arial"/>
          <w:b/>
          <w:shd w:val="clear" w:color="auto" w:fill="FFFFFF"/>
        </w:rPr>
      </w:pPr>
    </w:p>
    <w:p w:rsidR="00D451CC" w:rsidRPr="00D451CC" w:rsidRDefault="00D451CC" w:rsidP="00C02D4B">
      <w:pPr>
        <w:autoSpaceDE w:val="0"/>
        <w:autoSpaceDN w:val="0"/>
        <w:adjustRightInd w:val="0"/>
        <w:spacing w:after="0" w:line="360" w:lineRule="auto"/>
        <w:rPr>
          <w:rFonts w:ascii="Arial" w:hAnsi="Arial" w:cs="Arial"/>
          <w:b/>
          <w:shd w:val="clear" w:color="auto" w:fill="FFFFFF"/>
        </w:rPr>
      </w:pPr>
    </w:p>
    <w:p w:rsidR="00CD52E0" w:rsidRPr="00CD52E0" w:rsidRDefault="003E0C50" w:rsidP="00C02D4B">
      <w:pPr>
        <w:autoSpaceDE w:val="0"/>
        <w:autoSpaceDN w:val="0"/>
        <w:adjustRightInd w:val="0"/>
        <w:spacing w:after="0" w:line="360" w:lineRule="auto"/>
        <w:rPr>
          <w:rFonts w:ascii="Arial" w:hAnsi="Arial" w:cs="Arial"/>
          <w:b/>
          <w:bCs/>
          <w:sz w:val="24"/>
          <w:szCs w:val="24"/>
        </w:rPr>
      </w:pPr>
      <w:r>
        <w:rPr>
          <w:rFonts w:ascii="Arial" w:hAnsi="Arial" w:cs="Arial"/>
          <w:b/>
          <w:sz w:val="24"/>
          <w:szCs w:val="24"/>
          <w:shd w:val="clear" w:color="auto" w:fill="FFFFFF"/>
        </w:rPr>
        <w:t xml:space="preserve">3.1.6 </w:t>
      </w:r>
      <w:r w:rsidRPr="00046008">
        <w:rPr>
          <w:rFonts w:ascii="Arial" w:hAnsi="Arial" w:cs="Arial"/>
          <w:b/>
          <w:bCs/>
          <w:sz w:val="24"/>
          <w:szCs w:val="24"/>
        </w:rPr>
        <w:t>Aplicaciones de la Simulación</w:t>
      </w:r>
    </w:p>
    <w:p w:rsidR="008667CE" w:rsidRDefault="008667CE" w:rsidP="00C02D4B">
      <w:pPr>
        <w:autoSpaceDE w:val="0"/>
        <w:autoSpaceDN w:val="0"/>
        <w:adjustRightInd w:val="0"/>
        <w:spacing w:after="0" w:line="360" w:lineRule="auto"/>
        <w:ind w:firstLine="708"/>
        <w:jc w:val="both"/>
        <w:rPr>
          <w:rFonts w:ascii="Arial" w:hAnsi="Arial" w:cs="Arial"/>
          <w:sz w:val="24"/>
          <w:szCs w:val="24"/>
        </w:rPr>
      </w:pPr>
    </w:p>
    <w:p w:rsidR="00A350D0" w:rsidRDefault="000B3630" w:rsidP="00DD4DC2">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La simulación suele</w:t>
      </w:r>
      <w:r w:rsidR="008667CE" w:rsidRPr="00046008">
        <w:rPr>
          <w:rFonts w:ascii="Arial" w:hAnsi="Arial" w:cs="Arial"/>
          <w:sz w:val="24"/>
          <w:szCs w:val="24"/>
        </w:rPr>
        <w:t xml:space="preserve"> intervenir en cualquiera de las fases del ciclo de vida</w:t>
      </w:r>
      <w:r w:rsidR="00DD4DC2">
        <w:rPr>
          <w:rFonts w:ascii="Arial" w:hAnsi="Arial" w:cs="Arial"/>
          <w:sz w:val="24"/>
          <w:szCs w:val="24"/>
        </w:rPr>
        <w:t xml:space="preserve"> </w:t>
      </w:r>
      <w:r w:rsidR="003E0C50" w:rsidRPr="00046008">
        <w:rPr>
          <w:rFonts w:ascii="Arial" w:hAnsi="Arial" w:cs="Arial"/>
          <w:sz w:val="24"/>
          <w:szCs w:val="24"/>
        </w:rPr>
        <w:t>del sistema, tanto en la</w:t>
      </w:r>
      <w:r w:rsidR="003E0C50">
        <w:rPr>
          <w:rFonts w:ascii="Arial" w:hAnsi="Arial" w:cs="Arial"/>
          <w:sz w:val="24"/>
          <w:szCs w:val="24"/>
        </w:rPr>
        <w:t xml:space="preserve"> </w:t>
      </w:r>
      <w:r w:rsidR="003E0C50" w:rsidRPr="00046008">
        <w:rPr>
          <w:rFonts w:ascii="Arial" w:hAnsi="Arial" w:cs="Arial"/>
          <w:sz w:val="24"/>
          <w:szCs w:val="24"/>
        </w:rPr>
        <w:t>concepción del mismo, como en su diseño preliminar y consiguiente estudio de factibilidad, en el diseño detallado y en la fase de construcc</w:t>
      </w:r>
      <w:r w:rsidR="008667CE">
        <w:rPr>
          <w:rFonts w:ascii="Arial" w:hAnsi="Arial" w:cs="Arial"/>
          <w:sz w:val="24"/>
          <w:szCs w:val="24"/>
        </w:rPr>
        <w:t>ión para proceder a la evaluación y  al asesoramiento</w:t>
      </w:r>
      <w:r w:rsidR="003E0C50" w:rsidRPr="00046008">
        <w:rPr>
          <w:rFonts w:ascii="Arial" w:hAnsi="Arial" w:cs="Arial"/>
          <w:sz w:val="24"/>
          <w:szCs w:val="24"/>
        </w:rPr>
        <w:t>, o en la fase de utilización y mantenimiento para poder evaluar escenarios alternativos y encontrar respuestas a pregunt</w:t>
      </w:r>
      <w:r w:rsidR="008667CE">
        <w:rPr>
          <w:rFonts w:ascii="Arial" w:hAnsi="Arial" w:cs="Arial"/>
          <w:sz w:val="24"/>
          <w:szCs w:val="24"/>
        </w:rPr>
        <w:t>as del tipo “que pasaría sí</w:t>
      </w:r>
      <w:r w:rsidR="003E0C50" w:rsidRPr="00046008">
        <w:rPr>
          <w:rFonts w:ascii="Arial" w:hAnsi="Arial" w:cs="Arial"/>
          <w:sz w:val="24"/>
          <w:szCs w:val="24"/>
        </w:rPr>
        <w:t>”.</w:t>
      </w:r>
    </w:p>
    <w:p w:rsidR="00106327" w:rsidRDefault="00106327" w:rsidP="00C02D4B">
      <w:pPr>
        <w:autoSpaceDE w:val="0"/>
        <w:autoSpaceDN w:val="0"/>
        <w:adjustRightInd w:val="0"/>
        <w:spacing w:after="0" w:line="360" w:lineRule="auto"/>
        <w:ind w:firstLine="708"/>
        <w:jc w:val="both"/>
        <w:rPr>
          <w:rFonts w:ascii="Arial" w:hAnsi="Arial" w:cs="Arial"/>
          <w:sz w:val="24"/>
          <w:szCs w:val="24"/>
        </w:rPr>
      </w:pPr>
    </w:p>
    <w:p w:rsidR="003E0C50" w:rsidRDefault="008667CE" w:rsidP="00C02D4B">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 xml:space="preserve">La simulación </w:t>
      </w:r>
      <w:r w:rsidR="00C05E42">
        <w:rPr>
          <w:rFonts w:ascii="Arial" w:hAnsi="Arial" w:cs="Arial"/>
          <w:sz w:val="24"/>
          <w:szCs w:val="24"/>
        </w:rPr>
        <w:t>forma</w:t>
      </w:r>
      <w:r w:rsidR="003E0C50" w:rsidRPr="00046008">
        <w:rPr>
          <w:rFonts w:ascii="Arial" w:hAnsi="Arial" w:cs="Arial"/>
          <w:sz w:val="24"/>
          <w:szCs w:val="24"/>
        </w:rPr>
        <w:t xml:space="preserve"> </w:t>
      </w:r>
      <w:r>
        <w:rPr>
          <w:rFonts w:ascii="Arial" w:hAnsi="Arial" w:cs="Arial"/>
          <w:sz w:val="24"/>
          <w:szCs w:val="24"/>
        </w:rPr>
        <w:t xml:space="preserve">parte de un estudio </w:t>
      </w:r>
      <w:r w:rsidR="00C05E42">
        <w:rPr>
          <w:rFonts w:ascii="Arial" w:hAnsi="Arial" w:cs="Arial"/>
          <w:sz w:val="24"/>
          <w:szCs w:val="24"/>
        </w:rPr>
        <w:t xml:space="preserve"> de </w:t>
      </w:r>
      <w:r>
        <w:rPr>
          <w:rFonts w:ascii="Arial" w:hAnsi="Arial" w:cs="Arial"/>
          <w:sz w:val="24"/>
          <w:szCs w:val="24"/>
        </w:rPr>
        <w:t xml:space="preserve">diversos </w:t>
      </w:r>
      <w:r w:rsidR="003E0C50" w:rsidRPr="00046008">
        <w:rPr>
          <w:rFonts w:ascii="Arial" w:hAnsi="Arial" w:cs="Arial"/>
          <w:sz w:val="24"/>
          <w:szCs w:val="24"/>
        </w:rPr>
        <w:t xml:space="preserve"> tipo</w:t>
      </w:r>
      <w:r>
        <w:rPr>
          <w:rFonts w:ascii="Arial" w:hAnsi="Arial" w:cs="Arial"/>
          <w:sz w:val="24"/>
          <w:szCs w:val="24"/>
        </w:rPr>
        <w:t>s</w:t>
      </w:r>
      <w:r w:rsidR="003E0C50" w:rsidRPr="00046008">
        <w:rPr>
          <w:rFonts w:ascii="Arial" w:hAnsi="Arial" w:cs="Arial"/>
          <w:sz w:val="24"/>
          <w:szCs w:val="24"/>
        </w:rPr>
        <w:t xml:space="preserve"> en cualquiera de las fases de un proyecto </w:t>
      </w:r>
      <w:r w:rsidR="00B62627">
        <w:rPr>
          <w:rFonts w:ascii="Arial" w:hAnsi="Arial" w:cs="Arial"/>
          <w:sz w:val="24"/>
          <w:szCs w:val="24"/>
        </w:rPr>
        <w:t>industrial: Estudio preliminar, In</w:t>
      </w:r>
      <w:r w:rsidR="00C05E42">
        <w:rPr>
          <w:rFonts w:ascii="Arial" w:hAnsi="Arial" w:cs="Arial"/>
          <w:sz w:val="24"/>
          <w:szCs w:val="24"/>
        </w:rPr>
        <w:t>geniería Básica, Ingeniería de d</w:t>
      </w:r>
      <w:r w:rsidR="00B62627">
        <w:rPr>
          <w:rFonts w:ascii="Arial" w:hAnsi="Arial" w:cs="Arial"/>
          <w:sz w:val="24"/>
          <w:szCs w:val="24"/>
        </w:rPr>
        <w:t xml:space="preserve">etalle, Construcción , </w:t>
      </w:r>
      <w:r w:rsidR="003E0C50" w:rsidRPr="00046008">
        <w:rPr>
          <w:rFonts w:ascii="Arial" w:hAnsi="Arial" w:cs="Arial"/>
          <w:sz w:val="24"/>
          <w:szCs w:val="24"/>
        </w:rPr>
        <w:t>Funcionamiento.</w:t>
      </w:r>
    </w:p>
    <w:p w:rsidR="003E0C50" w:rsidRPr="00046008" w:rsidRDefault="003E0C50" w:rsidP="00C02D4B">
      <w:pPr>
        <w:autoSpaceDE w:val="0"/>
        <w:autoSpaceDN w:val="0"/>
        <w:adjustRightInd w:val="0"/>
        <w:spacing w:after="0" w:line="360" w:lineRule="auto"/>
        <w:jc w:val="both"/>
        <w:rPr>
          <w:rFonts w:ascii="Arial" w:hAnsi="Arial" w:cs="Arial"/>
          <w:sz w:val="24"/>
          <w:szCs w:val="24"/>
        </w:rPr>
      </w:pPr>
    </w:p>
    <w:p w:rsidR="003E0C50" w:rsidRDefault="003E0C50" w:rsidP="00C02D4B">
      <w:pPr>
        <w:autoSpaceDE w:val="0"/>
        <w:autoSpaceDN w:val="0"/>
        <w:adjustRightInd w:val="0"/>
        <w:spacing w:after="0" w:line="360" w:lineRule="auto"/>
        <w:ind w:firstLine="708"/>
        <w:jc w:val="both"/>
        <w:rPr>
          <w:rFonts w:ascii="Arial" w:hAnsi="Arial" w:cs="Arial"/>
          <w:sz w:val="24"/>
          <w:szCs w:val="24"/>
        </w:rPr>
      </w:pPr>
      <w:r w:rsidRPr="00046008">
        <w:rPr>
          <w:rFonts w:ascii="Arial" w:hAnsi="Arial" w:cs="Arial"/>
          <w:sz w:val="24"/>
          <w:szCs w:val="24"/>
        </w:rPr>
        <w:lastRenderedPageBreak/>
        <w:t>Los modelos necesarios para la realización de los experimentos de simulación</w:t>
      </w:r>
      <w:r w:rsidR="008667CE">
        <w:rPr>
          <w:rFonts w:ascii="Arial" w:hAnsi="Arial" w:cs="Arial"/>
          <w:sz w:val="24"/>
          <w:szCs w:val="24"/>
        </w:rPr>
        <w:t>,</w:t>
      </w:r>
      <w:r w:rsidRPr="00046008">
        <w:rPr>
          <w:rFonts w:ascii="Arial" w:hAnsi="Arial" w:cs="Arial"/>
          <w:sz w:val="24"/>
          <w:szCs w:val="24"/>
        </w:rPr>
        <w:t xml:space="preserve"> no se utilizan exclusivamente para predecir el comportamiento de </w:t>
      </w:r>
      <w:r w:rsidR="00AD0FC4">
        <w:rPr>
          <w:rFonts w:ascii="Arial" w:hAnsi="Arial" w:cs="Arial"/>
          <w:sz w:val="24"/>
          <w:szCs w:val="24"/>
        </w:rPr>
        <w:t>sistemas reales, sino que  se emplean</w:t>
      </w:r>
      <w:r w:rsidR="008667CE">
        <w:rPr>
          <w:rFonts w:ascii="Arial" w:hAnsi="Arial" w:cs="Arial"/>
          <w:sz w:val="24"/>
          <w:szCs w:val="24"/>
        </w:rPr>
        <w:t xml:space="preserve"> en otro tipo de tare</w:t>
      </w:r>
      <w:r w:rsidR="008667CE" w:rsidRPr="00046008">
        <w:rPr>
          <w:rFonts w:ascii="Arial" w:hAnsi="Arial" w:cs="Arial"/>
          <w:sz w:val="24"/>
          <w:szCs w:val="24"/>
        </w:rPr>
        <w:t>as</w:t>
      </w:r>
      <w:r w:rsidR="002232CC">
        <w:rPr>
          <w:rFonts w:ascii="Arial" w:hAnsi="Arial" w:cs="Arial"/>
          <w:sz w:val="24"/>
          <w:szCs w:val="24"/>
        </w:rPr>
        <w:t xml:space="preserve">; </w:t>
      </w:r>
      <w:r w:rsidR="00E111F2">
        <w:rPr>
          <w:rFonts w:ascii="Arial" w:hAnsi="Arial" w:cs="Arial"/>
          <w:sz w:val="24"/>
          <w:szCs w:val="24"/>
        </w:rPr>
        <w:t xml:space="preserve"> Di</w:t>
      </w:r>
      <w:r w:rsidR="002232CC">
        <w:rPr>
          <w:rFonts w:ascii="Arial" w:hAnsi="Arial" w:cs="Arial"/>
          <w:sz w:val="24"/>
          <w:szCs w:val="24"/>
        </w:rPr>
        <w:t>a</w:t>
      </w:r>
      <w:r w:rsidR="00E111F2">
        <w:rPr>
          <w:rFonts w:ascii="Arial" w:hAnsi="Arial" w:cs="Arial"/>
          <w:sz w:val="24"/>
          <w:szCs w:val="24"/>
        </w:rPr>
        <w:t>gnosis, Control basado en modelo, optimización y enseñanza.</w:t>
      </w:r>
    </w:p>
    <w:p w:rsidR="00E111F2" w:rsidRDefault="00E111F2" w:rsidP="00C02D4B">
      <w:pPr>
        <w:autoSpaceDE w:val="0"/>
        <w:autoSpaceDN w:val="0"/>
        <w:adjustRightInd w:val="0"/>
        <w:spacing w:after="0" w:line="360" w:lineRule="auto"/>
        <w:ind w:firstLine="708"/>
        <w:jc w:val="both"/>
        <w:rPr>
          <w:rFonts w:ascii="Arial" w:hAnsi="Arial" w:cs="Arial"/>
          <w:b/>
          <w:bCs/>
          <w:sz w:val="24"/>
          <w:szCs w:val="24"/>
        </w:rPr>
      </w:pPr>
    </w:p>
    <w:p w:rsidR="003E0C50" w:rsidRPr="00046008" w:rsidRDefault="003E0C50" w:rsidP="00C02D4B">
      <w:pPr>
        <w:autoSpaceDE w:val="0"/>
        <w:autoSpaceDN w:val="0"/>
        <w:adjustRightInd w:val="0"/>
        <w:spacing w:after="0" w:line="360" w:lineRule="auto"/>
        <w:ind w:firstLine="708"/>
        <w:jc w:val="both"/>
        <w:rPr>
          <w:rFonts w:ascii="Arial" w:hAnsi="Arial" w:cs="Arial"/>
          <w:sz w:val="24"/>
          <w:szCs w:val="24"/>
        </w:rPr>
      </w:pPr>
      <w:r w:rsidRPr="00046008">
        <w:rPr>
          <w:rFonts w:ascii="Arial" w:hAnsi="Arial" w:cs="Arial"/>
          <w:b/>
          <w:bCs/>
          <w:sz w:val="24"/>
          <w:szCs w:val="24"/>
        </w:rPr>
        <w:t xml:space="preserve">Diagnosis. </w:t>
      </w:r>
      <w:r w:rsidRPr="00046008">
        <w:rPr>
          <w:rFonts w:ascii="Arial" w:hAnsi="Arial" w:cs="Arial"/>
          <w:sz w:val="24"/>
          <w:szCs w:val="24"/>
        </w:rPr>
        <w:t>El modelo se emplea como representación profunda del sistema, sobre el que es posible</w:t>
      </w:r>
      <w:r>
        <w:rPr>
          <w:rFonts w:ascii="Arial" w:hAnsi="Arial" w:cs="Arial"/>
          <w:sz w:val="24"/>
          <w:szCs w:val="24"/>
        </w:rPr>
        <w:t xml:space="preserve"> </w:t>
      </w:r>
      <w:r w:rsidRPr="00046008">
        <w:rPr>
          <w:rFonts w:ascii="Arial" w:hAnsi="Arial" w:cs="Arial"/>
          <w:sz w:val="24"/>
          <w:szCs w:val="24"/>
        </w:rPr>
        <w:t>determinar las causas que generan una desviación respecto a un</w:t>
      </w:r>
      <w:r w:rsidR="002232CC">
        <w:rPr>
          <w:rFonts w:ascii="Arial" w:hAnsi="Arial" w:cs="Arial"/>
          <w:sz w:val="24"/>
          <w:szCs w:val="24"/>
        </w:rPr>
        <w:t xml:space="preserve"> comportamiento teórico,  en aplicaciones</w:t>
      </w:r>
      <w:r w:rsidRPr="00046008">
        <w:rPr>
          <w:rFonts w:ascii="Arial" w:hAnsi="Arial" w:cs="Arial"/>
          <w:sz w:val="24"/>
          <w:szCs w:val="24"/>
        </w:rPr>
        <w:t xml:space="preserve"> donde los modelos funcionales son especialmente importantes, dado </w:t>
      </w:r>
      <w:r w:rsidR="002232CC">
        <w:rPr>
          <w:rFonts w:ascii="Arial" w:hAnsi="Arial" w:cs="Arial"/>
          <w:sz w:val="24"/>
          <w:szCs w:val="24"/>
        </w:rPr>
        <w:t xml:space="preserve">a </w:t>
      </w:r>
      <w:r w:rsidRPr="00046008">
        <w:rPr>
          <w:rFonts w:ascii="Arial" w:hAnsi="Arial" w:cs="Arial"/>
          <w:sz w:val="24"/>
          <w:szCs w:val="24"/>
        </w:rPr>
        <w:t>que modelan</w:t>
      </w:r>
      <w:r>
        <w:rPr>
          <w:rFonts w:ascii="Arial" w:hAnsi="Arial" w:cs="Arial"/>
          <w:sz w:val="24"/>
          <w:szCs w:val="24"/>
        </w:rPr>
        <w:t xml:space="preserve"> </w:t>
      </w:r>
      <w:r w:rsidRPr="00046008">
        <w:rPr>
          <w:rFonts w:ascii="Arial" w:hAnsi="Arial" w:cs="Arial"/>
          <w:sz w:val="24"/>
          <w:szCs w:val="24"/>
        </w:rPr>
        <w:t>directamente las funciones del sistema</w:t>
      </w:r>
      <w:r w:rsidR="004A1176">
        <w:rPr>
          <w:rFonts w:ascii="Arial" w:hAnsi="Arial" w:cs="Arial"/>
          <w:sz w:val="24"/>
          <w:szCs w:val="24"/>
        </w:rPr>
        <w:t>.</w:t>
      </w:r>
    </w:p>
    <w:p w:rsidR="003E0C50" w:rsidRPr="00046008" w:rsidRDefault="003E0C50" w:rsidP="00C02D4B">
      <w:pPr>
        <w:autoSpaceDE w:val="0"/>
        <w:autoSpaceDN w:val="0"/>
        <w:adjustRightInd w:val="0"/>
        <w:spacing w:after="0" w:line="360" w:lineRule="auto"/>
        <w:jc w:val="both"/>
        <w:rPr>
          <w:rFonts w:ascii="Arial" w:hAnsi="Arial" w:cs="Arial"/>
          <w:sz w:val="24"/>
          <w:szCs w:val="24"/>
        </w:rPr>
      </w:pPr>
      <w:r w:rsidRPr="00046008">
        <w:rPr>
          <w:rFonts w:ascii="Arial" w:hAnsi="Arial" w:cs="Arial"/>
          <w:sz w:val="24"/>
          <w:szCs w:val="24"/>
        </w:rPr>
        <w:t>.</w:t>
      </w:r>
    </w:p>
    <w:p w:rsidR="003E0C50" w:rsidRPr="00046008" w:rsidRDefault="003E0C50" w:rsidP="00C02D4B">
      <w:pPr>
        <w:autoSpaceDE w:val="0"/>
        <w:autoSpaceDN w:val="0"/>
        <w:adjustRightInd w:val="0"/>
        <w:spacing w:after="0" w:line="360" w:lineRule="auto"/>
        <w:ind w:firstLine="708"/>
        <w:jc w:val="both"/>
        <w:rPr>
          <w:rFonts w:ascii="Arial" w:hAnsi="Arial" w:cs="Arial"/>
          <w:sz w:val="24"/>
          <w:szCs w:val="24"/>
        </w:rPr>
      </w:pPr>
      <w:r w:rsidRPr="00046008">
        <w:rPr>
          <w:rFonts w:ascii="Arial" w:hAnsi="Arial" w:cs="Arial"/>
          <w:b/>
          <w:bCs/>
          <w:sz w:val="24"/>
          <w:szCs w:val="24"/>
        </w:rPr>
        <w:t>Control basado en modelos</w:t>
      </w:r>
      <w:r w:rsidRPr="00046008">
        <w:rPr>
          <w:rFonts w:ascii="Arial" w:hAnsi="Arial" w:cs="Arial"/>
          <w:sz w:val="24"/>
          <w:szCs w:val="24"/>
        </w:rPr>
        <w:t>. El modelo se emplea para determinar las posibles acciones a realizar sobre el sistem</w:t>
      </w:r>
      <w:r w:rsidR="002D4140">
        <w:rPr>
          <w:rFonts w:ascii="Arial" w:hAnsi="Arial" w:cs="Arial"/>
          <w:sz w:val="24"/>
          <w:szCs w:val="24"/>
        </w:rPr>
        <w:t>a,</w:t>
      </w:r>
      <w:r w:rsidRPr="00046008">
        <w:rPr>
          <w:rFonts w:ascii="Arial" w:hAnsi="Arial" w:cs="Arial"/>
          <w:sz w:val="24"/>
          <w:szCs w:val="24"/>
        </w:rPr>
        <w:t xml:space="preserve"> </w:t>
      </w:r>
      <w:r w:rsidR="002D4140">
        <w:rPr>
          <w:rFonts w:ascii="Arial" w:hAnsi="Arial" w:cs="Arial"/>
          <w:sz w:val="24"/>
          <w:szCs w:val="24"/>
        </w:rPr>
        <w:t>l</w:t>
      </w:r>
      <w:r w:rsidRPr="00046008">
        <w:rPr>
          <w:rFonts w:ascii="Arial" w:hAnsi="Arial" w:cs="Arial"/>
          <w:sz w:val="24"/>
          <w:szCs w:val="24"/>
        </w:rPr>
        <w:t>os modelos causales son</w:t>
      </w:r>
      <w:r>
        <w:rPr>
          <w:rFonts w:ascii="Arial" w:hAnsi="Arial" w:cs="Arial"/>
          <w:sz w:val="24"/>
          <w:szCs w:val="24"/>
        </w:rPr>
        <w:t xml:space="preserve"> </w:t>
      </w:r>
      <w:r w:rsidRPr="00046008">
        <w:rPr>
          <w:rFonts w:ascii="Arial" w:hAnsi="Arial" w:cs="Arial"/>
          <w:sz w:val="24"/>
          <w:szCs w:val="24"/>
        </w:rPr>
        <w:t>especialmente importantes para ello, dado que representan los mecanismos de propagación de efectos en el sistema modelado.</w:t>
      </w:r>
    </w:p>
    <w:p w:rsidR="006A20B4" w:rsidRDefault="006A20B4" w:rsidP="00C02D4B">
      <w:pPr>
        <w:autoSpaceDE w:val="0"/>
        <w:autoSpaceDN w:val="0"/>
        <w:adjustRightInd w:val="0"/>
        <w:spacing w:after="0" w:line="360" w:lineRule="auto"/>
        <w:jc w:val="both"/>
        <w:rPr>
          <w:rFonts w:ascii="Arial" w:hAnsi="Arial" w:cs="Arial"/>
          <w:b/>
          <w:bCs/>
          <w:sz w:val="24"/>
          <w:szCs w:val="24"/>
        </w:rPr>
      </w:pPr>
    </w:p>
    <w:p w:rsidR="003E0C50" w:rsidRPr="00046008" w:rsidRDefault="003E0C50" w:rsidP="00C02D4B">
      <w:pPr>
        <w:autoSpaceDE w:val="0"/>
        <w:autoSpaceDN w:val="0"/>
        <w:adjustRightInd w:val="0"/>
        <w:spacing w:after="0" w:line="360" w:lineRule="auto"/>
        <w:ind w:firstLine="708"/>
        <w:jc w:val="both"/>
        <w:rPr>
          <w:rFonts w:ascii="Arial" w:hAnsi="Arial" w:cs="Arial"/>
          <w:sz w:val="24"/>
          <w:szCs w:val="24"/>
        </w:rPr>
      </w:pPr>
      <w:r w:rsidRPr="00046008">
        <w:rPr>
          <w:rFonts w:ascii="Arial" w:hAnsi="Arial" w:cs="Arial"/>
          <w:b/>
          <w:bCs/>
          <w:sz w:val="24"/>
          <w:szCs w:val="24"/>
        </w:rPr>
        <w:t>Optimización</w:t>
      </w:r>
      <w:r w:rsidRPr="00046008">
        <w:rPr>
          <w:rFonts w:ascii="Arial" w:hAnsi="Arial" w:cs="Arial"/>
          <w:sz w:val="24"/>
          <w:szCs w:val="24"/>
        </w:rPr>
        <w:t>. El modelo se emplea para determinar situaciones del proceso en las que se logra una</w:t>
      </w:r>
      <w:r>
        <w:rPr>
          <w:rFonts w:ascii="Arial" w:hAnsi="Arial" w:cs="Arial"/>
          <w:sz w:val="24"/>
          <w:szCs w:val="24"/>
        </w:rPr>
        <w:t xml:space="preserve"> </w:t>
      </w:r>
      <w:r w:rsidRPr="00046008">
        <w:rPr>
          <w:rFonts w:ascii="Arial" w:hAnsi="Arial" w:cs="Arial"/>
          <w:sz w:val="24"/>
          <w:szCs w:val="24"/>
        </w:rPr>
        <w:t>mejoría del rendimiento.</w:t>
      </w:r>
    </w:p>
    <w:p w:rsidR="003E0C50" w:rsidRPr="00046008" w:rsidRDefault="003E0C50" w:rsidP="00C02D4B">
      <w:pPr>
        <w:autoSpaceDE w:val="0"/>
        <w:autoSpaceDN w:val="0"/>
        <w:adjustRightInd w:val="0"/>
        <w:spacing w:after="0" w:line="360" w:lineRule="auto"/>
        <w:jc w:val="both"/>
        <w:rPr>
          <w:rFonts w:ascii="Arial" w:hAnsi="Arial" w:cs="Arial"/>
          <w:b/>
          <w:bCs/>
          <w:sz w:val="24"/>
          <w:szCs w:val="24"/>
        </w:rPr>
      </w:pPr>
    </w:p>
    <w:p w:rsidR="003E0C50" w:rsidRDefault="003E0C50" w:rsidP="00C02D4B">
      <w:pPr>
        <w:autoSpaceDE w:val="0"/>
        <w:autoSpaceDN w:val="0"/>
        <w:adjustRightInd w:val="0"/>
        <w:spacing w:after="0" w:line="360" w:lineRule="auto"/>
        <w:ind w:firstLine="708"/>
        <w:jc w:val="both"/>
        <w:rPr>
          <w:rFonts w:ascii="Arial" w:hAnsi="Arial" w:cs="Arial"/>
          <w:sz w:val="24"/>
          <w:szCs w:val="24"/>
        </w:rPr>
      </w:pPr>
      <w:r w:rsidRPr="00046008">
        <w:rPr>
          <w:rFonts w:ascii="Arial" w:hAnsi="Arial" w:cs="Arial"/>
          <w:b/>
          <w:bCs/>
          <w:sz w:val="24"/>
          <w:szCs w:val="24"/>
        </w:rPr>
        <w:t xml:space="preserve">Enseñanza. </w:t>
      </w:r>
      <w:r w:rsidRPr="00046008">
        <w:rPr>
          <w:rFonts w:ascii="Arial" w:hAnsi="Arial" w:cs="Arial"/>
          <w:sz w:val="24"/>
          <w:szCs w:val="24"/>
        </w:rPr>
        <w:t>El modelo se utiliza para que una persona estudie el comportamiento del sistema al que</w:t>
      </w:r>
      <w:r>
        <w:rPr>
          <w:rFonts w:ascii="Arial" w:hAnsi="Arial" w:cs="Arial"/>
          <w:sz w:val="24"/>
          <w:szCs w:val="24"/>
        </w:rPr>
        <w:t xml:space="preserve"> </w:t>
      </w:r>
      <w:r w:rsidR="002232CC">
        <w:rPr>
          <w:rFonts w:ascii="Arial" w:hAnsi="Arial" w:cs="Arial"/>
          <w:sz w:val="24"/>
          <w:szCs w:val="24"/>
        </w:rPr>
        <w:t xml:space="preserve">modela; dicho  </w:t>
      </w:r>
      <w:r w:rsidRPr="00046008">
        <w:rPr>
          <w:rFonts w:ascii="Arial" w:hAnsi="Arial" w:cs="Arial"/>
          <w:sz w:val="24"/>
          <w:szCs w:val="24"/>
        </w:rPr>
        <w:t>sistemas</w:t>
      </w:r>
      <w:r w:rsidR="002232CC">
        <w:rPr>
          <w:rFonts w:ascii="Arial" w:hAnsi="Arial" w:cs="Arial"/>
          <w:sz w:val="24"/>
          <w:szCs w:val="24"/>
        </w:rPr>
        <w:t xml:space="preserve"> es </w:t>
      </w:r>
      <w:r w:rsidRPr="00046008">
        <w:rPr>
          <w:rFonts w:ascii="Arial" w:hAnsi="Arial" w:cs="Arial"/>
          <w:sz w:val="24"/>
          <w:szCs w:val="24"/>
        </w:rPr>
        <w:t xml:space="preserve"> empleado en multitud de circunstancias.</w:t>
      </w:r>
    </w:p>
    <w:p w:rsidR="00526D69" w:rsidRDefault="00526D69" w:rsidP="00C02D4B">
      <w:pPr>
        <w:autoSpaceDE w:val="0"/>
        <w:autoSpaceDN w:val="0"/>
        <w:adjustRightInd w:val="0"/>
        <w:spacing w:after="0" w:line="360" w:lineRule="auto"/>
        <w:rPr>
          <w:rFonts w:ascii="Arial" w:hAnsi="Arial" w:cs="Arial"/>
          <w:sz w:val="24"/>
          <w:szCs w:val="24"/>
          <w:shd w:val="clear" w:color="auto" w:fill="FFFFFF"/>
        </w:rPr>
      </w:pPr>
    </w:p>
    <w:p w:rsidR="00D933EE" w:rsidRPr="00046008" w:rsidRDefault="00D933EE" w:rsidP="00C02D4B">
      <w:pPr>
        <w:autoSpaceDE w:val="0"/>
        <w:autoSpaceDN w:val="0"/>
        <w:adjustRightInd w:val="0"/>
        <w:spacing w:after="0" w:line="360" w:lineRule="auto"/>
        <w:rPr>
          <w:rFonts w:ascii="Arial" w:hAnsi="Arial" w:cs="Arial"/>
          <w:sz w:val="24"/>
          <w:szCs w:val="24"/>
          <w:shd w:val="clear" w:color="auto" w:fill="FFFFFF"/>
        </w:rPr>
      </w:pPr>
    </w:p>
    <w:p w:rsidR="003E0C50" w:rsidRPr="006978AC" w:rsidRDefault="003E0C50" w:rsidP="00C02D4B">
      <w:pPr>
        <w:autoSpaceDE w:val="0"/>
        <w:autoSpaceDN w:val="0"/>
        <w:adjustRightInd w:val="0"/>
        <w:spacing w:after="0" w:line="240" w:lineRule="auto"/>
        <w:rPr>
          <w:rFonts w:ascii="Arial" w:hAnsi="Arial" w:cs="Arial"/>
          <w:b/>
          <w:bCs/>
          <w:sz w:val="24"/>
          <w:szCs w:val="24"/>
        </w:rPr>
      </w:pPr>
      <w:r>
        <w:rPr>
          <w:rFonts w:ascii="Arial" w:hAnsi="Arial" w:cs="Arial"/>
          <w:b/>
          <w:sz w:val="24"/>
          <w:szCs w:val="24"/>
          <w:shd w:val="clear" w:color="auto" w:fill="FFFFFF"/>
        </w:rPr>
        <w:t xml:space="preserve">3.1.7 </w:t>
      </w:r>
      <w:r w:rsidR="00C315EB">
        <w:rPr>
          <w:rFonts w:ascii="Arial" w:hAnsi="Arial" w:cs="Arial"/>
          <w:b/>
          <w:bCs/>
          <w:sz w:val="24"/>
          <w:szCs w:val="24"/>
        </w:rPr>
        <w:t>La Simulación como Proceso E</w:t>
      </w:r>
      <w:r w:rsidRPr="006978AC">
        <w:rPr>
          <w:rFonts w:ascii="Arial" w:hAnsi="Arial" w:cs="Arial"/>
          <w:b/>
          <w:bCs/>
          <w:sz w:val="24"/>
          <w:szCs w:val="24"/>
        </w:rPr>
        <w:t>xperimental</w:t>
      </w:r>
    </w:p>
    <w:p w:rsidR="006A20B4" w:rsidRDefault="006A20B4" w:rsidP="00C02D4B">
      <w:pPr>
        <w:autoSpaceDE w:val="0"/>
        <w:autoSpaceDN w:val="0"/>
        <w:adjustRightInd w:val="0"/>
        <w:spacing w:after="0" w:line="360" w:lineRule="auto"/>
        <w:ind w:firstLine="708"/>
        <w:jc w:val="both"/>
        <w:rPr>
          <w:rFonts w:ascii="Arial" w:hAnsi="Arial" w:cs="Arial"/>
          <w:sz w:val="24"/>
          <w:szCs w:val="24"/>
        </w:rPr>
      </w:pPr>
    </w:p>
    <w:p w:rsidR="003E0C50" w:rsidRPr="00046008" w:rsidRDefault="003E0C50" w:rsidP="00C02D4B">
      <w:pPr>
        <w:autoSpaceDE w:val="0"/>
        <w:autoSpaceDN w:val="0"/>
        <w:adjustRightInd w:val="0"/>
        <w:spacing w:after="0" w:line="360" w:lineRule="auto"/>
        <w:ind w:firstLine="708"/>
        <w:jc w:val="both"/>
        <w:rPr>
          <w:rFonts w:ascii="Arial" w:hAnsi="Arial" w:cs="Arial"/>
          <w:sz w:val="24"/>
          <w:szCs w:val="24"/>
        </w:rPr>
      </w:pPr>
      <w:r w:rsidRPr="00046008">
        <w:rPr>
          <w:rFonts w:ascii="Arial" w:hAnsi="Arial" w:cs="Arial"/>
          <w:sz w:val="24"/>
          <w:szCs w:val="24"/>
        </w:rPr>
        <w:t>La simulación de sistem</w:t>
      </w:r>
      <w:r w:rsidR="002324FC">
        <w:rPr>
          <w:rFonts w:ascii="Arial" w:hAnsi="Arial" w:cs="Arial"/>
          <w:sz w:val="24"/>
          <w:szCs w:val="24"/>
        </w:rPr>
        <w:t>as por ordenador está</w:t>
      </w:r>
      <w:r w:rsidRPr="00046008">
        <w:rPr>
          <w:rFonts w:ascii="Arial" w:hAnsi="Arial" w:cs="Arial"/>
          <w:sz w:val="24"/>
          <w:szCs w:val="24"/>
        </w:rPr>
        <w:t xml:space="preserve"> basada en </w:t>
      </w:r>
      <w:r w:rsidR="002324FC">
        <w:rPr>
          <w:rFonts w:ascii="Arial" w:hAnsi="Arial" w:cs="Arial"/>
          <w:sz w:val="24"/>
          <w:szCs w:val="24"/>
        </w:rPr>
        <w:t xml:space="preserve">el </w:t>
      </w:r>
      <w:r w:rsidRPr="00046008">
        <w:rPr>
          <w:rFonts w:ascii="Arial" w:hAnsi="Arial" w:cs="Arial"/>
          <w:sz w:val="24"/>
          <w:szCs w:val="24"/>
        </w:rPr>
        <w:t>concepto de</w:t>
      </w:r>
      <w:r w:rsidR="00A350D0">
        <w:rPr>
          <w:rFonts w:ascii="Arial" w:hAnsi="Arial" w:cs="Arial"/>
          <w:sz w:val="24"/>
          <w:szCs w:val="24"/>
        </w:rPr>
        <w:t xml:space="preserve"> </w:t>
      </w:r>
      <w:r w:rsidRPr="00046008">
        <w:rPr>
          <w:rFonts w:ascii="Arial" w:hAnsi="Arial" w:cs="Arial"/>
          <w:sz w:val="24"/>
          <w:szCs w:val="24"/>
        </w:rPr>
        <w:t>experimentación del método científi</w:t>
      </w:r>
      <w:r w:rsidR="006C2B66">
        <w:rPr>
          <w:rFonts w:ascii="Arial" w:hAnsi="Arial" w:cs="Arial"/>
          <w:sz w:val="24"/>
          <w:szCs w:val="24"/>
        </w:rPr>
        <w:t>co que en</w:t>
      </w:r>
      <w:r w:rsidRPr="00046008">
        <w:rPr>
          <w:rFonts w:ascii="Arial" w:hAnsi="Arial" w:cs="Arial"/>
          <w:sz w:val="24"/>
          <w:szCs w:val="24"/>
        </w:rPr>
        <w:t xml:space="preserve"> lugar de realizar los experimentos sobre el sistema real, se  realizan sobre un modelo dinámico que lo representa, de manera que si el modelo es una representación válida del sistema entonces los </w:t>
      </w:r>
      <w:r w:rsidRPr="00046008">
        <w:rPr>
          <w:rFonts w:ascii="Arial" w:hAnsi="Arial" w:cs="Arial"/>
          <w:sz w:val="24"/>
          <w:szCs w:val="24"/>
        </w:rPr>
        <w:lastRenderedPageBreak/>
        <w:t>resultados de la expe</w:t>
      </w:r>
      <w:r w:rsidR="00AD0FC4">
        <w:rPr>
          <w:rFonts w:ascii="Arial" w:hAnsi="Arial" w:cs="Arial"/>
          <w:sz w:val="24"/>
          <w:szCs w:val="24"/>
        </w:rPr>
        <w:t>rimentación con el modelo se transfirieren</w:t>
      </w:r>
      <w:r w:rsidRPr="00046008">
        <w:rPr>
          <w:rFonts w:ascii="Arial" w:hAnsi="Arial" w:cs="Arial"/>
          <w:sz w:val="24"/>
          <w:szCs w:val="24"/>
        </w:rPr>
        <w:t xml:space="preserve"> al propio sistema</w:t>
      </w:r>
      <w:r w:rsidR="002773EC">
        <w:rPr>
          <w:rFonts w:ascii="Arial" w:hAnsi="Arial" w:cs="Arial"/>
          <w:sz w:val="24"/>
          <w:szCs w:val="24"/>
        </w:rPr>
        <w:t>(Shannon, 1995)</w:t>
      </w:r>
      <w:r w:rsidRPr="00046008">
        <w:rPr>
          <w:rFonts w:ascii="Arial" w:hAnsi="Arial" w:cs="Arial"/>
          <w:sz w:val="24"/>
          <w:szCs w:val="24"/>
        </w:rPr>
        <w:t>.</w:t>
      </w:r>
    </w:p>
    <w:p w:rsidR="003E0C50" w:rsidRPr="00046008" w:rsidRDefault="003E0C50" w:rsidP="00C02D4B">
      <w:pPr>
        <w:autoSpaceDE w:val="0"/>
        <w:autoSpaceDN w:val="0"/>
        <w:adjustRightInd w:val="0"/>
        <w:spacing w:after="0" w:line="360" w:lineRule="auto"/>
        <w:jc w:val="both"/>
        <w:rPr>
          <w:rFonts w:ascii="Arial" w:hAnsi="Arial" w:cs="Arial"/>
          <w:sz w:val="24"/>
          <w:szCs w:val="24"/>
        </w:rPr>
      </w:pPr>
    </w:p>
    <w:p w:rsidR="003E0C50" w:rsidRDefault="003E0C50" w:rsidP="00C02D4B">
      <w:pPr>
        <w:autoSpaceDE w:val="0"/>
        <w:autoSpaceDN w:val="0"/>
        <w:adjustRightInd w:val="0"/>
        <w:spacing w:after="0" w:line="360" w:lineRule="auto"/>
        <w:ind w:firstLine="708"/>
        <w:jc w:val="both"/>
        <w:rPr>
          <w:rFonts w:ascii="Arial" w:hAnsi="Arial" w:cs="Arial"/>
          <w:sz w:val="24"/>
          <w:szCs w:val="24"/>
        </w:rPr>
      </w:pPr>
      <w:r w:rsidRPr="00046008">
        <w:rPr>
          <w:rFonts w:ascii="Arial" w:hAnsi="Arial" w:cs="Arial"/>
          <w:b/>
          <w:bCs/>
          <w:sz w:val="24"/>
          <w:szCs w:val="24"/>
        </w:rPr>
        <w:t xml:space="preserve">Metodología: </w:t>
      </w:r>
      <w:r w:rsidRPr="00046008">
        <w:rPr>
          <w:rFonts w:ascii="Arial" w:hAnsi="Arial" w:cs="Arial"/>
          <w:sz w:val="24"/>
          <w:szCs w:val="24"/>
        </w:rPr>
        <w:t>Plantea la comprensión de un fenómeno o de un problema a través del proceso de construcción de un  modelo de simulación por ordenador, que representa el grado de conocimiento que se tiene del sistema en el momento de la construcción del modelo que lo representa</w:t>
      </w:r>
      <w:r w:rsidR="002232CC">
        <w:rPr>
          <w:rFonts w:ascii="Arial" w:hAnsi="Arial" w:cs="Arial"/>
          <w:sz w:val="24"/>
          <w:szCs w:val="24"/>
        </w:rPr>
        <w:t xml:space="preserve">, </w:t>
      </w:r>
      <w:r w:rsidRPr="00046008">
        <w:rPr>
          <w:rFonts w:ascii="Arial" w:hAnsi="Arial" w:cs="Arial"/>
          <w:sz w:val="24"/>
          <w:szCs w:val="24"/>
        </w:rPr>
        <w:t>se debe entender como un instrumento de investigación sometido a revisión continua</w:t>
      </w:r>
      <w:r w:rsidR="00526D69">
        <w:rPr>
          <w:rFonts w:ascii="Arial" w:hAnsi="Arial" w:cs="Arial"/>
          <w:sz w:val="24"/>
          <w:szCs w:val="24"/>
        </w:rPr>
        <w:t xml:space="preserve">,  para </w:t>
      </w:r>
      <w:r w:rsidRPr="00046008">
        <w:rPr>
          <w:rFonts w:ascii="Arial" w:hAnsi="Arial" w:cs="Arial"/>
          <w:sz w:val="24"/>
          <w:szCs w:val="24"/>
        </w:rPr>
        <w:t>conseguir un refinamiento progresivo en la compr</w:t>
      </w:r>
      <w:r>
        <w:rPr>
          <w:rFonts w:ascii="Arial" w:hAnsi="Arial" w:cs="Arial"/>
          <w:sz w:val="24"/>
          <w:szCs w:val="24"/>
        </w:rPr>
        <w:t>ensión del sistema.</w:t>
      </w:r>
    </w:p>
    <w:p w:rsidR="003E0C50" w:rsidRPr="00046008" w:rsidRDefault="003E0C50" w:rsidP="00C02D4B">
      <w:pPr>
        <w:autoSpaceDE w:val="0"/>
        <w:autoSpaceDN w:val="0"/>
        <w:adjustRightInd w:val="0"/>
        <w:spacing w:after="0" w:line="360" w:lineRule="auto"/>
        <w:jc w:val="both"/>
        <w:rPr>
          <w:rFonts w:ascii="Arial" w:hAnsi="Arial" w:cs="Arial"/>
          <w:sz w:val="24"/>
          <w:szCs w:val="24"/>
        </w:rPr>
      </w:pPr>
    </w:p>
    <w:p w:rsidR="003E0C50" w:rsidRDefault="003E0C50" w:rsidP="00C02D4B">
      <w:pPr>
        <w:autoSpaceDE w:val="0"/>
        <w:autoSpaceDN w:val="0"/>
        <w:adjustRightInd w:val="0"/>
        <w:spacing w:after="0" w:line="360" w:lineRule="auto"/>
        <w:ind w:firstLine="708"/>
        <w:jc w:val="both"/>
        <w:rPr>
          <w:rFonts w:ascii="Arial" w:hAnsi="Arial" w:cs="Arial"/>
          <w:sz w:val="24"/>
          <w:szCs w:val="24"/>
        </w:rPr>
      </w:pPr>
      <w:r w:rsidRPr="00046008">
        <w:rPr>
          <w:rFonts w:ascii="Arial" w:hAnsi="Arial" w:cs="Arial"/>
          <w:b/>
          <w:bCs/>
          <w:sz w:val="24"/>
          <w:szCs w:val="24"/>
        </w:rPr>
        <w:t xml:space="preserve">Técnica: </w:t>
      </w:r>
      <w:r w:rsidR="000B3630">
        <w:rPr>
          <w:rFonts w:ascii="Arial" w:hAnsi="Arial" w:cs="Arial"/>
          <w:sz w:val="24"/>
          <w:szCs w:val="24"/>
        </w:rPr>
        <w:t xml:space="preserve"> Permite</w:t>
      </w:r>
      <w:r w:rsidRPr="00046008">
        <w:rPr>
          <w:rFonts w:ascii="Arial" w:hAnsi="Arial" w:cs="Arial"/>
          <w:sz w:val="24"/>
          <w:szCs w:val="24"/>
        </w:rPr>
        <w:t xml:space="preserve"> la correspondencia entre el sistema real y el modelo de simulaci</w:t>
      </w:r>
      <w:r w:rsidR="002232CC">
        <w:rPr>
          <w:rFonts w:ascii="Arial" w:hAnsi="Arial" w:cs="Arial"/>
          <w:sz w:val="24"/>
          <w:szCs w:val="24"/>
        </w:rPr>
        <w:t>ón que lo representa, permitiendo</w:t>
      </w:r>
      <w:r w:rsidRPr="00046008">
        <w:rPr>
          <w:rFonts w:ascii="Arial" w:hAnsi="Arial" w:cs="Arial"/>
          <w:sz w:val="24"/>
          <w:szCs w:val="24"/>
        </w:rPr>
        <w:t xml:space="preserve"> que el mo</w:t>
      </w:r>
      <w:r w:rsidR="00526D69">
        <w:rPr>
          <w:rFonts w:ascii="Arial" w:hAnsi="Arial" w:cs="Arial"/>
          <w:sz w:val="24"/>
          <w:szCs w:val="24"/>
        </w:rPr>
        <w:t xml:space="preserve">delo esté construido a semejanza </w:t>
      </w:r>
      <w:r w:rsidRPr="00046008">
        <w:rPr>
          <w:rFonts w:ascii="Arial" w:hAnsi="Arial" w:cs="Arial"/>
          <w:sz w:val="24"/>
          <w:szCs w:val="24"/>
        </w:rPr>
        <w:t xml:space="preserve"> del sistema simulado.</w:t>
      </w:r>
    </w:p>
    <w:p w:rsidR="00526D69" w:rsidRPr="00046008" w:rsidRDefault="00526D69" w:rsidP="00C02D4B">
      <w:pPr>
        <w:autoSpaceDE w:val="0"/>
        <w:autoSpaceDN w:val="0"/>
        <w:adjustRightInd w:val="0"/>
        <w:spacing w:after="0" w:line="360" w:lineRule="auto"/>
        <w:jc w:val="both"/>
        <w:rPr>
          <w:rFonts w:ascii="Arial" w:hAnsi="Arial" w:cs="Arial"/>
          <w:sz w:val="24"/>
          <w:szCs w:val="24"/>
        </w:rPr>
      </w:pPr>
    </w:p>
    <w:p w:rsidR="003E0C50" w:rsidRPr="00046008" w:rsidRDefault="003E0C50" w:rsidP="00C02D4B">
      <w:pPr>
        <w:autoSpaceDE w:val="0"/>
        <w:autoSpaceDN w:val="0"/>
        <w:adjustRightInd w:val="0"/>
        <w:spacing w:after="0" w:line="360" w:lineRule="auto"/>
        <w:ind w:firstLine="708"/>
        <w:jc w:val="both"/>
        <w:rPr>
          <w:rFonts w:ascii="Arial" w:hAnsi="Arial" w:cs="Arial"/>
          <w:sz w:val="24"/>
          <w:szCs w:val="24"/>
        </w:rPr>
      </w:pPr>
      <w:r w:rsidRPr="00046008">
        <w:rPr>
          <w:rFonts w:ascii="Arial" w:hAnsi="Arial" w:cs="Arial"/>
          <w:sz w:val="24"/>
          <w:szCs w:val="24"/>
        </w:rPr>
        <w:t>La simulación y los ex</w:t>
      </w:r>
      <w:r w:rsidR="002324FC">
        <w:rPr>
          <w:rFonts w:ascii="Arial" w:hAnsi="Arial" w:cs="Arial"/>
          <w:sz w:val="24"/>
          <w:szCs w:val="24"/>
        </w:rPr>
        <w:t>perimentos de simulación son</w:t>
      </w:r>
      <w:r w:rsidRPr="00046008">
        <w:rPr>
          <w:rFonts w:ascii="Arial" w:hAnsi="Arial" w:cs="Arial"/>
          <w:sz w:val="24"/>
          <w:szCs w:val="24"/>
        </w:rPr>
        <w:t xml:space="preserve"> herramienta</w:t>
      </w:r>
      <w:r w:rsidR="002324FC">
        <w:rPr>
          <w:rFonts w:ascii="Arial" w:hAnsi="Arial" w:cs="Arial"/>
          <w:sz w:val="24"/>
          <w:szCs w:val="24"/>
        </w:rPr>
        <w:t>s</w:t>
      </w:r>
      <w:r w:rsidRPr="00046008">
        <w:rPr>
          <w:rFonts w:ascii="Arial" w:hAnsi="Arial" w:cs="Arial"/>
          <w:sz w:val="24"/>
          <w:szCs w:val="24"/>
        </w:rPr>
        <w:t xml:space="preserve"> de análisis </w:t>
      </w:r>
      <w:r w:rsidR="00D377B6">
        <w:rPr>
          <w:rFonts w:ascii="Arial" w:hAnsi="Arial" w:cs="Arial"/>
          <w:sz w:val="24"/>
          <w:szCs w:val="24"/>
        </w:rPr>
        <w:t xml:space="preserve">de sistemas que responden </w:t>
      </w:r>
      <w:r w:rsidRPr="00046008">
        <w:rPr>
          <w:rFonts w:ascii="Arial" w:hAnsi="Arial" w:cs="Arial"/>
          <w:sz w:val="24"/>
          <w:szCs w:val="24"/>
        </w:rPr>
        <w:t xml:space="preserve"> </w:t>
      </w:r>
      <w:r w:rsidR="00D377B6">
        <w:rPr>
          <w:rFonts w:ascii="Arial" w:hAnsi="Arial" w:cs="Arial"/>
          <w:sz w:val="24"/>
          <w:szCs w:val="24"/>
        </w:rPr>
        <w:t xml:space="preserve">al siguiente cuestionamiento; </w:t>
      </w:r>
      <w:r w:rsidR="00D377B6">
        <w:rPr>
          <w:rFonts w:ascii="Arial" w:hAnsi="Arial" w:cs="Arial"/>
          <w:bCs/>
          <w:sz w:val="24"/>
          <w:szCs w:val="24"/>
        </w:rPr>
        <w:t>que pasaría si</w:t>
      </w:r>
      <w:r w:rsidRPr="000F63B0">
        <w:rPr>
          <w:rFonts w:ascii="Arial" w:hAnsi="Arial" w:cs="Arial"/>
          <w:bCs/>
          <w:sz w:val="24"/>
          <w:szCs w:val="24"/>
        </w:rPr>
        <w:t>.</w:t>
      </w:r>
      <w:r w:rsidR="00D377B6">
        <w:rPr>
          <w:rFonts w:ascii="Arial" w:hAnsi="Arial" w:cs="Arial"/>
          <w:bCs/>
          <w:sz w:val="24"/>
          <w:szCs w:val="24"/>
        </w:rPr>
        <w:t xml:space="preserve"> </w:t>
      </w:r>
      <w:r w:rsidR="00D377B6">
        <w:rPr>
          <w:rFonts w:ascii="Arial" w:hAnsi="Arial" w:cs="Arial"/>
          <w:sz w:val="24"/>
          <w:szCs w:val="24"/>
        </w:rPr>
        <w:t xml:space="preserve">La simulación en computadora, por lo requiere una técnica donde </w:t>
      </w:r>
      <w:r w:rsidRPr="00046008">
        <w:rPr>
          <w:rFonts w:ascii="Arial" w:hAnsi="Arial" w:cs="Arial"/>
          <w:sz w:val="24"/>
          <w:szCs w:val="24"/>
        </w:rPr>
        <w:t>el investigador c</w:t>
      </w:r>
      <w:r w:rsidR="00D377B6">
        <w:rPr>
          <w:rFonts w:ascii="Arial" w:hAnsi="Arial" w:cs="Arial"/>
          <w:sz w:val="24"/>
          <w:szCs w:val="24"/>
        </w:rPr>
        <w:t>onstruye un modelo del sistema,</w:t>
      </w:r>
      <w:r w:rsidRPr="00046008">
        <w:rPr>
          <w:rFonts w:ascii="Arial" w:hAnsi="Arial" w:cs="Arial"/>
          <w:sz w:val="24"/>
          <w:szCs w:val="24"/>
        </w:rPr>
        <w:t xml:space="preserve"> realiza</w:t>
      </w:r>
      <w:r w:rsidR="00D377B6">
        <w:rPr>
          <w:rFonts w:ascii="Arial" w:hAnsi="Arial" w:cs="Arial"/>
          <w:sz w:val="24"/>
          <w:szCs w:val="24"/>
        </w:rPr>
        <w:t xml:space="preserve">ndo </w:t>
      </w:r>
      <w:r w:rsidRPr="00046008">
        <w:rPr>
          <w:rFonts w:ascii="Arial" w:hAnsi="Arial" w:cs="Arial"/>
          <w:sz w:val="24"/>
          <w:szCs w:val="24"/>
        </w:rPr>
        <w:t xml:space="preserve"> experimentos en</w:t>
      </w:r>
      <w:r w:rsidR="00D377B6">
        <w:rPr>
          <w:rFonts w:ascii="Arial" w:hAnsi="Arial" w:cs="Arial"/>
          <w:sz w:val="24"/>
          <w:szCs w:val="24"/>
        </w:rPr>
        <w:t xml:space="preserve"> un ordenador sobre el modelo, </w:t>
      </w:r>
      <w:r w:rsidRPr="00046008">
        <w:rPr>
          <w:rFonts w:ascii="Arial" w:hAnsi="Arial" w:cs="Arial"/>
          <w:sz w:val="24"/>
          <w:szCs w:val="24"/>
        </w:rPr>
        <w:t xml:space="preserve">interpretando los resultados en términos del comportamiento del sistema </w:t>
      </w:r>
      <w:r w:rsidR="002324FC">
        <w:rPr>
          <w:rFonts w:ascii="Arial" w:hAnsi="Arial" w:cs="Arial"/>
          <w:sz w:val="24"/>
          <w:szCs w:val="24"/>
        </w:rPr>
        <w:t xml:space="preserve">sobre </w:t>
      </w:r>
      <w:r w:rsidR="00D377B6">
        <w:rPr>
          <w:rFonts w:ascii="Arial" w:hAnsi="Arial" w:cs="Arial"/>
          <w:sz w:val="24"/>
          <w:szCs w:val="24"/>
        </w:rPr>
        <w:t xml:space="preserve"> el objeto</w:t>
      </w:r>
      <w:r w:rsidRPr="00046008">
        <w:rPr>
          <w:rFonts w:ascii="Arial" w:hAnsi="Arial" w:cs="Arial"/>
          <w:sz w:val="24"/>
          <w:szCs w:val="24"/>
        </w:rPr>
        <w:t xml:space="preserve"> estudio.</w:t>
      </w:r>
      <w:r w:rsidR="0056394D">
        <w:rPr>
          <w:rFonts w:ascii="Arial" w:hAnsi="Arial" w:cs="Arial"/>
          <w:sz w:val="24"/>
          <w:szCs w:val="24"/>
        </w:rPr>
        <w:t xml:space="preserve"> En la </w:t>
      </w:r>
      <w:r w:rsidR="0056394D">
        <w:rPr>
          <w:rFonts w:ascii="Arial" w:hAnsi="Arial" w:cs="Arial"/>
          <w:b/>
          <w:sz w:val="24"/>
          <w:szCs w:val="24"/>
        </w:rPr>
        <w:t>F</w:t>
      </w:r>
      <w:r w:rsidR="0056394D" w:rsidRPr="0056394D">
        <w:rPr>
          <w:rFonts w:ascii="Arial" w:hAnsi="Arial" w:cs="Arial"/>
          <w:b/>
          <w:sz w:val="24"/>
          <w:szCs w:val="24"/>
        </w:rPr>
        <w:t>igura 3.</w:t>
      </w:r>
      <w:r w:rsidR="00595606">
        <w:rPr>
          <w:rFonts w:ascii="Arial" w:hAnsi="Arial" w:cs="Arial"/>
          <w:b/>
          <w:sz w:val="24"/>
          <w:szCs w:val="24"/>
        </w:rPr>
        <w:t xml:space="preserve">8 </w:t>
      </w:r>
      <w:r w:rsidR="0056394D">
        <w:rPr>
          <w:rFonts w:ascii="Arial" w:hAnsi="Arial" w:cs="Arial"/>
          <w:sz w:val="24"/>
          <w:szCs w:val="24"/>
        </w:rPr>
        <w:t>se muestra el esquema del proceso experimental de la simulación.</w:t>
      </w:r>
    </w:p>
    <w:p w:rsidR="003E0C50" w:rsidRDefault="00D21308" w:rsidP="00C02D4B">
      <w:pPr>
        <w:autoSpaceDE w:val="0"/>
        <w:autoSpaceDN w:val="0"/>
        <w:adjustRightInd w:val="0"/>
        <w:spacing w:after="0" w:line="360" w:lineRule="auto"/>
        <w:rPr>
          <w:rFonts w:ascii="Times New Roman" w:hAnsi="Times New Roman"/>
        </w:rPr>
      </w:pPr>
      <w:r w:rsidRPr="00D21308">
        <w:rPr>
          <w:rFonts w:ascii="Times New Roman" w:hAnsi="Times New Roman"/>
          <w:noProof/>
          <w:lang w:eastAsia="es-MX"/>
        </w:rPr>
        <w:drawing>
          <wp:inline distT="0" distB="0" distL="0" distR="0">
            <wp:extent cx="5607199" cy="1430767"/>
            <wp:effectExtent l="19050" t="0" r="0" b="0"/>
            <wp:docPr id="27" name="Objet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143800" cy="2073865"/>
                      <a:chOff x="928662" y="2285992"/>
                      <a:chExt cx="7143800" cy="2073865"/>
                    </a:xfrm>
                  </a:grpSpPr>
                  <a:grpSp>
                    <a:nvGrpSpPr>
                      <a:cNvPr id="48" name="47 Grupo"/>
                      <a:cNvGrpSpPr/>
                    </a:nvGrpSpPr>
                    <a:grpSpPr>
                      <a:xfrm>
                        <a:off x="928662" y="2285992"/>
                        <a:ext cx="7143800" cy="2073865"/>
                        <a:chOff x="928662" y="2285992"/>
                        <a:chExt cx="7143800" cy="2073865"/>
                      </a:xfrm>
                    </a:grpSpPr>
                    <a:sp>
                      <a:nvSpPr>
                        <a:cNvPr id="4" name="3 Rectángulo"/>
                        <a:cNvSpPr/>
                      </a:nvSpPr>
                      <a:spPr>
                        <a:xfrm>
                          <a:off x="2571736" y="2285992"/>
                          <a:ext cx="3857652" cy="1357322"/>
                        </a:xfrm>
                        <a:prstGeom prst="rect">
                          <a:avLst/>
                        </a:prstGeom>
                        <a:noFill/>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5" name="34 Conector recto de flecha"/>
                        <a:cNvCxnSpPr/>
                      </a:nvCxnSpPr>
                      <a:spPr>
                        <a:xfrm>
                          <a:off x="928662" y="2927346"/>
                          <a:ext cx="1643074"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7" name="36 Conector recto de flecha"/>
                        <a:cNvCxnSpPr/>
                      </a:nvCxnSpPr>
                      <a:spPr>
                        <a:xfrm>
                          <a:off x="6429388" y="2928934"/>
                          <a:ext cx="1643074" cy="1588"/>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39" name="38 Conector recto"/>
                        <a:cNvCxnSpPr/>
                      </a:nvCxnSpPr>
                      <a:spPr>
                        <a:xfrm rot="5400000">
                          <a:off x="6643702" y="3643314"/>
                          <a:ext cx="1428760" cy="0"/>
                        </a:xfrm>
                        <a:prstGeom prst="line">
                          <a:avLst/>
                        </a:prstGeom>
                      </a:spPr>
                      <a:style>
                        <a:lnRef idx="1">
                          <a:schemeClr val="accent1"/>
                        </a:lnRef>
                        <a:fillRef idx="0">
                          <a:schemeClr val="accent1"/>
                        </a:fillRef>
                        <a:effectRef idx="0">
                          <a:schemeClr val="accent1"/>
                        </a:effectRef>
                        <a:fontRef idx="minor">
                          <a:schemeClr val="tx1"/>
                        </a:fontRef>
                      </a:style>
                    </a:cxnSp>
                    <a:cxnSp>
                      <a:nvCxnSpPr>
                        <a:cNvPr id="40" name="39 Conector recto"/>
                        <a:cNvCxnSpPr/>
                      </a:nvCxnSpPr>
                      <a:spPr>
                        <a:xfrm rot="5400000">
                          <a:off x="1000100" y="3645477"/>
                          <a:ext cx="1428760" cy="0"/>
                        </a:xfrm>
                        <a:prstGeom prst="line">
                          <a:avLst/>
                        </a:prstGeom>
                        <a:ln>
                          <a:headEnd type="arrow" w="med" len="med"/>
                          <a:tailEnd type="none" w="med" len="med"/>
                        </a:ln>
                      </a:spPr>
                      <a:style>
                        <a:lnRef idx="1">
                          <a:schemeClr val="accent1"/>
                        </a:lnRef>
                        <a:fillRef idx="0">
                          <a:schemeClr val="accent1"/>
                        </a:fillRef>
                        <a:effectRef idx="0">
                          <a:schemeClr val="accent1"/>
                        </a:effectRef>
                        <a:fontRef idx="minor">
                          <a:schemeClr val="tx1"/>
                        </a:fontRef>
                      </a:style>
                    </a:cxnSp>
                    <a:cxnSp>
                      <a:nvCxnSpPr>
                        <a:cNvPr id="42" name="41 Conector recto"/>
                        <a:cNvCxnSpPr/>
                      </a:nvCxnSpPr>
                      <a:spPr>
                        <a:xfrm>
                          <a:off x="1714480" y="4357694"/>
                          <a:ext cx="5643602" cy="0"/>
                        </a:xfrm>
                        <a:prstGeom prst="line">
                          <a:avLst/>
                        </a:prstGeom>
                      </a:spPr>
                      <a:style>
                        <a:lnRef idx="1">
                          <a:schemeClr val="accent1"/>
                        </a:lnRef>
                        <a:fillRef idx="0">
                          <a:schemeClr val="accent1"/>
                        </a:fillRef>
                        <a:effectRef idx="0">
                          <a:schemeClr val="accent1"/>
                        </a:effectRef>
                        <a:fontRef idx="minor">
                          <a:schemeClr val="tx1"/>
                        </a:fontRef>
                      </a:style>
                    </a:cxnSp>
                    <a:sp>
                      <a:nvSpPr>
                        <a:cNvPr id="44" name="43 CuadroTexto"/>
                        <a:cNvSpPr txBox="1"/>
                      </a:nvSpPr>
                      <a:spPr>
                        <a:xfrm>
                          <a:off x="3643306" y="3929066"/>
                          <a:ext cx="1785950" cy="369332"/>
                        </a:xfrm>
                        <a:prstGeom prst="rect">
                          <a:avLst/>
                        </a:prstGeom>
                        <a:noFill/>
                        <a:ln>
                          <a:noFill/>
                        </a:ln>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dirty="0" smtClean="0"/>
                              <a:t>Experimentación</a:t>
                            </a:r>
                            <a:endParaRPr lang="es-MX" dirty="0"/>
                          </a:p>
                        </a:txBody>
                        <a:useSpRect/>
                      </a:txSp>
                    </a:sp>
                    <a:sp>
                      <a:nvSpPr>
                        <a:cNvPr id="45" name="44 CuadroTexto"/>
                        <a:cNvSpPr txBox="1"/>
                      </a:nvSpPr>
                      <a:spPr>
                        <a:xfrm>
                          <a:off x="3345862" y="2728475"/>
                          <a:ext cx="2371310" cy="369332"/>
                        </a:xfrm>
                        <a:prstGeom prst="rect">
                          <a:avLst/>
                        </a:prstGeom>
                        <a:noFill/>
                        <a:ln>
                          <a:noFill/>
                        </a:ln>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dirty="0" smtClean="0"/>
                              <a:t>Modelo de Simulación</a:t>
                            </a:r>
                            <a:endParaRPr lang="es-MX" dirty="0"/>
                          </a:p>
                        </a:txBody>
                        <a:useSpRect/>
                      </a:txSp>
                    </a:sp>
                    <a:sp>
                      <a:nvSpPr>
                        <a:cNvPr id="46" name="45 CuadroTexto"/>
                        <a:cNvSpPr txBox="1"/>
                      </a:nvSpPr>
                      <a:spPr>
                        <a:xfrm>
                          <a:off x="1258142" y="2559602"/>
                          <a:ext cx="928694" cy="369332"/>
                        </a:xfrm>
                        <a:prstGeom prst="rect">
                          <a:avLst/>
                        </a:prstGeom>
                        <a:noFill/>
                        <a:ln>
                          <a:noFill/>
                        </a:ln>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dirty="0" smtClean="0"/>
                              <a:t>Entrada</a:t>
                            </a:r>
                            <a:endParaRPr lang="es-MX" dirty="0"/>
                          </a:p>
                        </a:txBody>
                        <a:useSpRect/>
                      </a:txSp>
                    </a:sp>
                    <a:sp>
                      <a:nvSpPr>
                        <a:cNvPr id="47" name="46 CuadroTexto"/>
                        <a:cNvSpPr txBox="1"/>
                      </a:nvSpPr>
                      <a:spPr>
                        <a:xfrm>
                          <a:off x="6929454" y="2553563"/>
                          <a:ext cx="928694" cy="369332"/>
                        </a:xfrm>
                        <a:prstGeom prst="rect">
                          <a:avLst/>
                        </a:prstGeom>
                        <a:noFill/>
                        <a:ln>
                          <a:noFill/>
                        </a:ln>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dirty="0" smtClean="0"/>
                              <a:t>Salida</a:t>
                            </a:r>
                            <a:endParaRPr lang="es-MX" dirty="0"/>
                          </a:p>
                        </a:txBody>
                        <a:useSpRect/>
                      </a:txSp>
                    </a:sp>
                  </a:grpSp>
                </lc:lockedCanvas>
              </a:graphicData>
            </a:graphic>
          </wp:inline>
        </w:drawing>
      </w:r>
    </w:p>
    <w:p w:rsidR="003E0C50" w:rsidRDefault="00376829" w:rsidP="00B62627">
      <w:pPr>
        <w:autoSpaceDE w:val="0"/>
        <w:autoSpaceDN w:val="0"/>
        <w:adjustRightInd w:val="0"/>
        <w:spacing w:after="0" w:line="240" w:lineRule="auto"/>
        <w:jc w:val="center"/>
        <w:rPr>
          <w:rFonts w:ascii="Arial" w:hAnsi="Arial" w:cs="Arial"/>
          <w:sz w:val="24"/>
          <w:szCs w:val="24"/>
        </w:rPr>
      </w:pPr>
      <w:r>
        <w:rPr>
          <w:rFonts w:ascii="Arial" w:hAnsi="Arial" w:cs="Arial"/>
          <w:b/>
          <w:sz w:val="24"/>
          <w:szCs w:val="24"/>
        </w:rPr>
        <w:t>Figura 3</w:t>
      </w:r>
      <w:r w:rsidR="003E0C50" w:rsidRPr="00693A4B">
        <w:rPr>
          <w:rFonts w:ascii="Arial" w:hAnsi="Arial" w:cs="Arial"/>
          <w:b/>
          <w:sz w:val="24"/>
          <w:szCs w:val="24"/>
        </w:rPr>
        <w:t>.</w:t>
      </w:r>
      <w:r w:rsidR="00595606">
        <w:rPr>
          <w:rFonts w:ascii="Arial" w:hAnsi="Arial" w:cs="Arial"/>
          <w:b/>
          <w:sz w:val="24"/>
          <w:szCs w:val="24"/>
        </w:rPr>
        <w:t>8</w:t>
      </w:r>
      <w:r w:rsidR="003E0C50" w:rsidRPr="00693A4B">
        <w:rPr>
          <w:rFonts w:ascii="Arial" w:hAnsi="Arial" w:cs="Arial"/>
          <w:b/>
          <w:sz w:val="24"/>
          <w:szCs w:val="24"/>
        </w:rPr>
        <w:t xml:space="preserve">  </w:t>
      </w:r>
      <w:r w:rsidR="00B62627">
        <w:rPr>
          <w:rFonts w:ascii="Arial" w:hAnsi="Arial" w:cs="Arial"/>
          <w:sz w:val="24"/>
          <w:szCs w:val="24"/>
        </w:rPr>
        <w:t>Esquema del Proceso E</w:t>
      </w:r>
      <w:r w:rsidR="003E0C50" w:rsidRPr="00137888">
        <w:rPr>
          <w:rFonts w:ascii="Arial" w:hAnsi="Arial" w:cs="Arial"/>
          <w:sz w:val="24"/>
          <w:szCs w:val="24"/>
        </w:rPr>
        <w:t>xperimental de la simulación</w:t>
      </w:r>
    </w:p>
    <w:p w:rsidR="00F27BE7" w:rsidRPr="00BA4914" w:rsidRDefault="00014361" w:rsidP="00B62627">
      <w:pPr>
        <w:pStyle w:val="Prrafodelista"/>
        <w:spacing w:after="0" w:line="240" w:lineRule="auto"/>
        <w:jc w:val="center"/>
        <w:rPr>
          <w:rFonts w:ascii="Arial" w:hAnsi="Arial" w:cs="Arial"/>
          <w:b/>
          <w:sz w:val="20"/>
          <w:szCs w:val="20"/>
        </w:rPr>
      </w:pPr>
      <w:r w:rsidRPr="00014361">
        <w:rPr>
          <w:rFonts w:ascii="Arial" w:hAnsi="Arial" w:cs="Arial"/>
          <w:sz w:val="20"/>
          <w:szCs w:val="20"/>
        </w:rPr>
        <w:t>(</w:t>
      </w:r>
      <w:r w:rsidR="00595606">
        <w:rPr>
          <w:rFonts w:ascii="Arial" w:hAnsi="Arial" w:cs="Arial"/>
          <w:sz w:val="20"/>
          <w:szCs w:val="20"/>
        </w:rPr>
        <w:t>Fuente:</w:t>
      </w:r>
      <w:r w:rsidR="00F27BE7">
        <w:rPr>
          <w:rFonts w:ascii="Arial" w:hAnsi="Arial" w:cs="Arial"/>
          <w:b/>
          <w:sz w:val="20"/>
          <w:szCs w:val="20"/>
        </w:rPr>
        <w:t xml:space="preserve"> </w:t>
      </w:r>
      <w:r w:rsidR="00F27BE7">
        <w:rPr>
          <w:rFonts w:ascii="Arial" w:hAnsi="Arial" w:cs="Arial"/>
          <w:sz w:val="20"/>
          <w:szCs w:val="20"/>
        </w:rPr>
        <w:t>Adaptado de  Shanon E. 1995</w:t>
      </w:r>
      <w:r>
        <w:rPr>
          <w:rFonts w:ascii="Arial" w:hAnsi="Arial" w:cs="Arial"/>
          <w:sz w:val="20"/>
          <w:szCs w:val="20"/>
        </w:rPr>
        <w:t>)</w:t>
      </w:r>
    </w:p>
    <w:p w:rsidR="009F434C" w:rsidRDefault="009F434C" w:rsidP="00C02D4B">
      <w:pPr>
        <w:autoSpaceDE w:val="0"/>
        <w:autoSpaceDN w:val="0"/>
        <w:adjustRightInd w:val="0"/>
        <w:spacing w:after="0" w:line="360" w:lineRule="auto"/>
        <w:jc w:val="center"/>
        <w:rPr>
          <w:rFonts w:ascii="Arial" w:hAnsi="Arial" w:cs="Arial"/>
          <w:sz w:val="24"/>
          <w:szCs w:val="24"/>
          <w:shd w:val="clear" w:color="auto" w:fill="FFFFFF"/>
        </w:rPr>
      </w:pPr>
    </w:p>
    <w:p w:rsidR="002232CC" w:rsidRDefault="002232CC" w:rsidP="00C02D4B">
      <w:pPr>
        <w:autoSpaceDE w:val="0"/>
        <w:autoSpaceDN w:val="0"/>
        <w:adjustRightInd w:val="0"/>
        <w:spacing w:after="0" w:line="360" w:lineRule="auto"/>
        <w:jc w:val="center"/>
        <w:rPr>
          <w:rFonts w:ascii="Arial" w:hAnsi="Arial" w:cs="Arial"/>
          <w:sz w:val="24"/>
          <w:szCs w:val="24"/>
          <w:shd w:val="clear" w:color="auto" w:fill="FFFFFF"/>
        </w:rPr>
      </w:pPr>
    </w:p>
    <w:p w:rsidR="002232CC" w:rsidRPr="001E2C26" w:rsidRDefault="002232CC" w:rsidP="00C02D4B">
      <w:pPr>
        <w:autoSpaceDE w:val="0"/>
        <w:autoSpaceDN w:val="0"/>
        <w:adjustRightInd w:val="0"/>
        <w:spacing w:after="0" w:line="360" w:lineRule="auto"/>
        <w:jc w:val="center"/>
        <w:rPr>
          <w:rFonts w:ascii="Arial" w:hAnsi="Arial" w:cs="Arial"/>
          <w:sz w:val="24"/>
          <w:szCs w:val="24"/>
          <w:shd w:val="clear" w:color="auto" w:fill="FFFFFF"/>
        </w:rPr>
      </w:pPr>
    </w:p>
    <w:p w:rsidR="003E0C50" w:rsidRDefault="003E0C50" w:rsidP="00C02D4B">
      <w:pPr>
        <w:autoSpaceDE w:val="0"/>
        <w:autoSpaceDN w:val="0"/>
        <w:adjustRightInd w:val="0"/>
        <w:spacing w:after="0" w:line="360" w:lineRule="auto"/>
        <w:jc w:val="both"/>
        <w:rPr>
          <w:rFonts w:ascii="Arial" w:hAnsi="Arial" w:cs="Arial"/>
          <w:b/>
          <w:sz w:val="24"/>
          <w:szCs w:val="24"/>
          <w:shd w:val="clear" w:color="auto" w:fill="FFFFFF"/>
        </w:rPr>
      </w:pPr>
      <w:r>
        <w:rPr>
          <w:rFonts w:ascii="Arial" w:hAnsi="Arial" w:cs="Arial"/>
          <w:b/>
          <w:sz w:val="24"/>
          <w:szCs w:val="24"/>
          <w:shd w:val="clear" w:color="auto" w:fill="FFFFFF"/>
        </w:rPr>
        <w:lastRenderedPageBreak/>
        <w:t>3.1.8</w:t>
      </w:r>
      <w:r w:rsidRPr="00FD3383">
        <w:rPr>
          <w:rFonts w:ascii="Arial" w:hAnsi="Arial" w:cs="Arial"/>
          <w:b/>
          <w:sz w:val="24"/>
          <w:szCs w:val="24"/>
          <w:shd w:val="clear" w:color="auto" w:fill="FFFFFF"/>
        </w:rPr>
        <w:t xml:space="preserve"> Etapas de la simulación </w:t>
      </w:r>
    </w:p>
    <w:p w:rsidR="003E0C50" w:rsidRDefault="003E0C50" w:rsidP="00C02D4B">
      <w:pPr>
        <w:autoSpaceDE w:val="0"/>
        <w:autoSpaceDN w:val="0"/>
        <w:adjustRightInd w:val="0"/>
        <w:spacing w:after="0" w:line="360" w:lineRule="auto"/>
        <w:jc w:val="both"/>
        <w:rPr>
          <w:rFonts w:ascii="Arial" w:hAnsi="Arial" w:cs="Arial"/>
          <w:b/>
          <w:sz w:val="24"/>
          <w:szCs w:val="24"/>
          <w:shd w:val="clear" w:color="auto" w:fill="FFFFFF"/>
        </w:rPr>
      </w:pPr>
    </w:p>
    <w:p w:rsidR="003E0C50" w:rsidRPr="00FD3383" w:rsidRDefault="003E0C50" w:rsidP="00C02D4B">
      <w:pPr>
        <w:autoSpaceDE w:val="0"/>
        <w:autoSpaceDN w:val="0"/>
        <w:adjustRightInd w:val="0"/>
        <w:spacing w:after="0" w:line="360" w:lineRule="auto"/>
        <w:ind w:firstLine="708"/>
        <w:jc w:val="both"/>
        <w:rPr>
          <w:rFonts w:ascii="Arial" w:hAnsi="Arial" w:cs="Arial"/>
          <w:sz w:val="24"/>
          <w:szCs w:val="24"/>
        </w:rPr>
      </w:pPr>
      <w:r w:rsidRPr="00FD3383">
        <w:rPr>
          <w:rFonts w:ascii="Arial" w:hAnsi="Arial" w:cs="Arial"/>
          <w:sz w:val="24"/>
          <w:szCs w:val="24"/>
        </w:rPr>
        <w:t xml:space="preserve">La mayoría de los autores de libros </w:t>
      </w:r>
      <w:r w:rsidR="00014361">
        <w:rPr>
          <w:rFonts w:ascii="Arial" w:hAnsi="Arial" w:cs="Arial"/>
          <w:sz w:val="24"/>
          <w:szCs w:val="24"/>
        </w:rPr>
        <w:t>sobre simulación, opinan que los paso</w:t>
      </w:r>
      <w:r w:rsidRPr="00FD3383">
        <w:rPr>
          <w:rFonts w:ascii="Arial" w:hAnsi="Arial" w:cs="Arial"/>
          <w:sz w:val="24"/>
          <w:szCs w:val="24"/>
        </w:rPr>
        <w:t>s necesarios para llevar a cabo un experimento de simulación son</w:t>
      </w:r>
      <w:r w:rsidR="00014361">
        <w:rPr>
          <w:rFonts w:ascii="Arial" w:hAnsi="Arial" w:cs="Arial"/>
          <w:sz w:val="24"/>
          <w:szCs w:val="24"/>
        </w:rPr>
        <w:t xml:space="preserve"> </w:t>
      </w:r>
      <w:r w:rsidR="002773EC">
        <w:rPr>
          <w:rFonts w:ascii="Arial" w:hAnsi="Arial" w:cs="Arial"/>
          <w:sz w:val="24"/>
          <w:szCs w:val="24"/>
        </w:rPr>
        <w:t>(Averill, 1982)</w:t>
      </w:r>
      <w:r w:rsidRPr="00FD3383">
        <w:rPr>
          <w:rFonts w:ascii="Arial" w:hAnsi="Arial" w:cs="Arial"/>
          <w:sz w:val="24"/>
          <w:szCs w:val="24"/>
        </w:rPr>
        <w:t>:</w:t>
      </w:r>
    </w:p>
    <w:p w:rsidR="00D23D89" w:rsidRDefault="00D23D89" w:rsidP="00C02D4B">
      <w:pPr>
        <w:autoSpaceDE w:val="0"/>
        <w:autoSpaceDN w:val="0"/>
        <w:adjustRightInd w:val="0"/>
        <w:spacing w:after="0" w:line="360" w:lineRule="auto"/>
        <w:jc w:val="both"/>
        <w:rPr>
          <w:rFonts w:ascii="Arial" w:hAnsi="Arial" w:cs="Arial"/>
          <w:b/>
          <w:i/>
          <w:iCs/>
          <w:sz w:val="24"/>
          <w:szCs w:val="24"/>
        </w:rPr>
      </w:pPr>
    </w:p>
    <w:p w:rsidR="003E0C50" w:rsidRPr="00526D69" w:rsidRDefault="003E0C50" w:rsidP="00284DDB">
      <w:pPr>
        <w:pStyle w:val="Prrafodelista"/>
        <w:numPr>
          <w:ilvl w:val="0"/>
          <w:numId w:val="37"/>
        </w:numPr>
        <w:autoSpaceDE w:val="0"/>
        <w:autoSpaceDN w:val="0"/>
        <w:adjustRightInd w:val="0"/>
        <w:spacing w:after="0" w:line="360" w:lineRule="auto"/>
        <w:jc w:val="both"/>
        <w:rPr>
          <w:rFonts w:ascii="Arial" w:hAnsi="Arial" w:cs="Arial"/>
          <w:b/>
          <w:sz w:val="24"/>
          <w:szCs w:val="24"/>
        </w:rPr>
      </w:pPr>
      <w:r w:rsidRPr="00526D69">
        <w:rPr>
          <w:rFonts w:ascii="Arial" w:hAnsi="Arial" w:cs="Arial"/>
          <w:b/>
          <w:i/>
          <w:iCs/>
          <w:sz w:val="24"/>
          <w:szCs w:val="24"/>
        </w:rPr>
        <w:t>Definición del sistema</w:t>
      </w:r>
    </w:p>
    <w:p w:rsidR="003E0C50" w:rsidRPr="00FD3383" w:rsidRDefault="003E0C50" w:rsidP="00C02D4B">
      <w:pPr>
        <w:autoSpaceDE w:val="0"/>
        <w:autoSpaceDN w:val="0"/>
        <w:adjustRightInd w:val="0"/>
        <w:spacing w:after="0" w:line="360" w:lineRule="auto"/>
        <w:ind w:firstLine="360"/>
        <w:jc w:val="both"/>
        <w:rPr>
          <w:rFonts w:ascii="Arial" w:hAnsi="Arial" w:cs="Arial"/>
          <w:sz w:val="24"/>
          <w:szCs w:val="24"/>
        </w:rPr>
      </w:pPr>
      <w:r w:rsidRPr="00FD3383">
        <w:rPr>
          <w:rFonts w:ascii="Arial" w:hAnsi="Arial" w:cs="Arial"/>
          <w:sz w:val="24"/>
          <w:szCs w:val="24"/>
        </w:rPr>
        <w:t xml:space="preserve"> Para tener una definición precisa del sistema que se desea simular, es</w:t>
      </w:r>
      <w:r>
        <w:rPr>
          <w:rFonts w:ascii="Arial" w:hAnsi="Arial" w:cs="Arial"/>
          <w:sz w:val="24"/>
          <w:szCs w:val="24"/>
        </w:rPr>
        <w:t xml:space="preserve"> </w:t>
      </w:r>
      <w:r w:rsidRPr="00FD3383">
        <w:rPr>
          <w:rFonts w:ascii="Arial" w:hAnsi="Arial" w:cs="Arial"/>
          <w:sz w:val="24"/>
          <w:szCs w:val="24"/>
        </w:rPr>
        <w:t>necesario hacer primeramente un análisis del mismo, con el fin de determinar la interacción del</w:t>
      </w:r>
      <w:r>
        <w:rPr>
          <w:rFonts w:ascii="Arial" w:hAnsi="Arial" w:cs="Arial"/>
          <w:sz w:val="24"/>
          <w:szCs w:val="24"/>
        </w:rPr>
        <w:t xml:space="preserve"> </w:t>
      </w:r>
      <w:r w:rsidRPr="00FD3383">
        <w:rPr>
          <w:rFonts w:ascii="Arial" w:hAnsi="Arial" w:cs="Arial"/>
          <w:sz w:val="24"/>
          <w:szCs w:val="24"/>
        </w:rPr>
        <w:t>sistema con otros sistemas, las restricciones del sistema, las variables que interactúan dentro del</w:t>
      </w:r>
      <w:r>
        <w:rPr>
          <w:rFonts w:ascii="Arial" w:hAnsi="Arial" w:cs="Arial"/>
          <w:sz w:val="24"/>
          <w:szCs w:val="24"/>
        </w:rPr>
        <w:t xml:space="preserve"> </w:t>
      </w:r>
      <w:r w:rsidRPr="00FD3383">
        <w:rPr>
          <w:rFonts w:ascii="Arial" w:hAnsi="Arial" w:cs="Arial"/>
          <w:sz w:val="24"/>
          <w:szCs w:val="24"/>
        </w:rPr>
        <w:t>sistema y sus interrelaciones, las medidas de efectividad que se van a utilizar para definir y estudiar el sistema y los resultados que se esperan obtener del estudio.</w:t>
      </w:r>
    </w:p>
    <w:p w:rsidR="003E0C50" w:rsidRDefault="003E0C50" w:rsidP="00C02D4B">
      <w:pPr>
        <w:autoSpaceDE w:val="0"/>
        <w:autoSpaceDN w:val="0"/>
        <w:adjustRightInd w:val="0"/>
        <w:spacing w:after="0" w:line="360" w:lineRule="auto"/>
        <w:jc w:val="both"/>
        <w:rPr>
          <w:rFonts w:ascii="Arial" w:hAnsi="Arial" w:cs="Arial"/>
          <w:sz w:val="24"/>
          <w:szCs w:val="24"/>
        </w:rPr>
      </w:pPr>
      <w:r w:rsidRPr="00FD3383">
        <w:rPr>
          <w:rFonts w:ascii="Arial" w:hAnsi="Arial" w:cs="Arial"/>
          <w:sz w:val="24"/>
          <w:szCs w:val="24"/>
        </w:rPr>
        <w:t xml:space="preserve"> </w:t>
      </w:r>
    </w:p>
    <w:p w:rsidR="003E0C50" w:rsidRPr="00526D69" w:rsidRDefault="003E0C50" w:rsidP="00284DDB">
      <w:pPr>
        <w:pStyle w:val="Prrafodelista"/>
        <w:numPr>
          <w:ilvl w:val="0"/>
          <w:numId w:val="38"/>
        </w:numPr>
        <w:autoSpaceDE w:val="0"/>
        <w:autoSpaceDN w:val="0"/>
        <w:adjustRightInd w:val="0"/>
        <w:spacing w:after="0" w:line="360" w:lineRule="auto"/>
        <w:jc w:val="both"/>
        <w:rPr>
          <w:rFonts w:ascii="Arial" w:hAnsi="Arial" w:cs="Arial"/>
          <w:b/>
          <w:sz w:val="24"/>
          <w:szCs w:val="24"/>
        </w:rPr>
      </w:pPr>
      <w:r w:rsidRPr="00526D69">
        <w:rPr>
          <w:rFonts w:ascii="Arial" w:hAnsi="Arial" w:cs="Arial"/>
          <w:b/>
          <w:i/>
          <w:iCs/>
          <w:sz w:val="24"/>
          <w:szCs w:val="24"/>
        </w:rPr>
        <w:t>Formulación del modelo</w:t>
      </w:r>
    </w:p>
    <w:p w:rsidR="003E0C50" w:rsidRDefault="003E0C50" w:rsidP="00C02D4B">
      <w:pPr>
        <w:autoSpaceDE w:val="0"/>
        <w:autoSpaceDN w:val="0"/>
        <w:adjustRightInd w:val="0"/>
        <w:spacing w:after="0" w:line="360" w:lineRule="auto"/>
        <w:ind w:firstLine="360"/>
        <w:jc w:val="both"/>
        <w:rPr>
          <w:rFonts w:ascii="Arial" w:hAnsi="Arial" w:cs="Arial"/>
          <w:sz w:val="24"/>
          <w:szCs w:val="24"/>
        </w:rPr>
      </w:pPr>
      <w:r w:rsidRPr="00FD3383">
        <w:rPr>
          <w:rFonts w:ascii="Arial" w:hAnsi="Arial" w:cs="Arial"/>
          <w:sz w:val="24"/>
          <w:szCs w:val="24"/>
        </w:rPr>
        <w:t>Una vez que están definidos con exactitud los resultados que se esperan</w:t>
      </w:r>
      <w:r>
        <w:rPr>
          <w:rFonts w:ascii="Arial" w:hAnsi="Arial" w:cs="Arial"/>
          <w:sz w:val="24"/>
          <w:szCs w:val="24"/>
        </w:rPr>
        <w:t xml:space="preserve"> </w:t>
      </w:r>
      <w:r w:rsidRPr="00FD3383">
        <w:rPr>
          <w:rFonts w:ascii="Arial" w:hAnsi="Arial" w:cs="Arial"/>
          <w:sz w:val="24"/>
          <w:szCs w:val="24"/>
        </w:rPr>
        <w:t>obtener del estudio, el siguiente paso es definir y c</w:t>
      </w:r>
      <w:r w:rsidR="006C2B66">
        <w:rPr>
          <w:rFonts w:ascii="Arial" w:hAnsi="Arial" w:cs="Arial"/>
          <w:sz w:val="24"/>
          <w:szCs w:val="24"/>
        </w:rPr>
        <w:t>onstruir el modelo con el que s</w:t>
      </w:r>
      <w:r w:rsidRPr="00FD3383">
        <w:rPr>
          <w:rFonts w:ascii="Arial" w:hAnsi="Arial" w:cs="Arial"/>
          <w:sz w:val="24"/>
          <w:szCs w:val="24"/>
        </w:rPr>
        <w:t>e obtendrán los</w:t>
      </w:r>
      <w:r>
        <w:rPr>
          <w:rFonts w:ascii="Arial" w:hAnsi="Arial" w:cs="Arial"/>
          <w:sz w:val="24"/>
          <w:szCs w:val="24"/>
        </w:rPr>
        <w:t xml:space="preserve"> </w:t>
      </w:r>
      <w:r w:rsidR="000028F9">
        <w:rPr>
          <w:rFonts w:ascii="Arial" w:hAnsi="Arial" w:cs="Arial"/>
          <w:sz w:val="24"/>
          <w:szCs w:val="24"/>
        </w:rPr>
        <w:t>resultados deseados; e</w:t>
      </w:r>
      <w:r w:rsidRPr="00FD3383">
        <w:rPr>
          <w:rFonts w:ascii="Arial" w:hAnsi="Arial" w:cs="Arial"/>
          <w:sz w:val="24"/>
          <w:szCs w:val="24"/>
        </w:rPr>
        <w:t>n la formulación del modelo es necesario definir todas las variables que forman parte de él, sus relaciones lógicas y los diagramas de flujo que describan en forma completa al modelo.</w:t>
      </w:r>
    </w:p>
    <w:p w:rsidR="00D933EE" w:rsidRPr="00FD3383" w:rsidRDefault="00D933EE" w:rsidP="00C02D4B">
      <w:pPr>
        <w:autoSpaceDE w:val="0"/>
        <w:autoSpaceDN w:val="0"/>
        <w:adjustRightInd w:val="0"/>
        <w:spacing w:after="0" w:line="360" w:lineRule="auto"/>
        <w:ind w:firstLine="360"/>
        <w:jc w:val="both"/>
        <w:rPr>
          <w:rFonts w:ascii="Arial" w:hAnsi="Arial" w:cs="Arial"/>
          <w:sz w:val="24"/>
          <w:szCs w:val="24"/>
        </w:rPr>
      </w:pPr>
    </w:p>
    <w:p w:rsidR="003E0C50" w:rsidRPr="00526D69" w:rsidRDefault="003E0C50" w:rsidP="00284DDB">
      <w:pPr>
        <w:pStyle w:val="Prrafodelista"/>
        <w:numPr>
          <w:ilvl w:val="0"/>
          <w:numId w:val="39"/>
        </w:numPr>
        <w:autoSpaceDE w:val="0"/>
        <w:autoSpaceDN w:val="0"/>
        <w:adjustRightInd w:val="0"/>
        <w:spacing w:after="0" w:line="360" w:lineRule="auto"/>
        <w:jc w:val="both"/>
        <w:rPr>
          <w:rFonts w:ascii="Arial" w:hAnsi="Arial" w:cs="Arial"/>
          <w:b/>
          <w:sz w:val="24"/>
          <w:szCs w:val="24"/>
        </w:rPr>
      </w:pPr>
      <w:r w:rsidRPr="00526D69">
        <w:rPr>
          <w:rFonts w:ascii="Arial" w:hAnsi="Arial" w:cs="Arial"/>
          <w:b/>
          <w:i/>
          <w:iCs/>
          <w:sz w:val="24"/>
          <w:szCs w:val="24"/>
        </w:rPr>
        <w:t>Colección de datos</w:t>
      </w:r>
    </w:p>
    <w:p w:rsidR="003E0C50" w:rsidRDefault="002324FC" w:rsidP="00C02D4B">
      <w:pPr>
        <w:autoSpaceDE w:val="0"/>
        <w:autoSpaceDN w:val="0"/>
        <w:adjustRightInd w:val="0"/>
        <w:spacing w:after="0" w:line="360" w:lineRule="auto"/>
        <w:jc w:val="both"/>
        <w:rPr>
          <w:rFonts w:ascii="Arial" w:hAnsi="Arial" w:cs="Arial"/>
          <w:sz w:val="24"/>
          <w:szCs w:val="24"/>
        </w:rPr>
      </w:pPr>
      <w:r w:rsidRPr="00FD3383">
        <w:rPr>
          <w:rFonts w:ascii="Arial" w:hAnsi="Arial" w:cs="Arial"/>
          <w:sz w:val="24"/>
          <w:szCs w:val="24"/>
        </w:rPr>
        <w:t>Es posible que la facilidad de obtención de algunos datos o la dificultad de</w:t>
      </w:r>
      <w:r w:rsidR="00B62627">
        <w:rPr>
          <w:rFonts w:ascii="Arial" w:hAnsi="Arial" w:cs="Arial"/>
          <w:sz w:val="24"/>
          <w:szCs w:val="24"/>
        </w:rPr>
        <w:t xml:space="preserve"> </w:t>
      </w:r>
      <w:r w:rsidR="003E0C50" w:rsidRPr="00FD3383">
        <w:rPr>
          <w:rFonts w:ascii="Arial" w:hAnsi="Arial" w:cs="Arial"/>
          <w:sz w:val="24"/>
          <w:szCs w:val="24"/>
        </w:rPr>
        <w:t>conseguir otros, pueda influenciar el des</w:t>
      </w:r>
      <w:r w:rsidR="00595606">
        <w:rPr>
          <w:rFonts w:ascii="Arial" w:hAnsi="Arial" w:cs="Arial"/>
          <w:sz w:val="24"/>
          <w:szCs w:val="24"/>
        </w:rPr>
        <w:t>arrollo formulación del modelo, p</w:t>
      </w:r>
      <w:r w:rsidR="003E0C50" w:rsidRPr="00FD3383">
        <w:rPr>
          <w:rFonts w:ascii="Arial" w:hAnsi="Arial" w:cs="Arial"/>
          <w:sz w:val="24"/>
          <w:szCs w:val="24"/>
        </w:rPr>
        <w:t>or consiguiente, es muy</w:t>
      </w:r>
      <w:r w:rsidR="003E0C50">
        <w:rPr>
          <w:rFonts w:ascii="Arial" w:hAnsi="Arial" w:cs="Arial"/>
          <w:sz w:val="24"/>
          <w:szCs w:val="24"/>
        </w:rPr>
        <w:t xml:space="preserve"> </w:t>
      </w:r>
      <w:r w:rsidR="003E0C50" w:rsidRPr="00FD3383">
        <w:rPr>
          <w:rFonts w:ascii="Arial" w:hAnsi="Arial" w:cs="Arial"/>
          <w:sz w:val="24"/>
          <w:szCs w:val="24"/>
        </w:rPr>
        <w:t>importante que se definan con claridad y exactitud los datos que el modelo va a requerir para producir los resultados deseados. Normalmente, la información requer</w:t>
      </w:r>
      <w:r w:rsidR="000B3630">
        <w:rPr>
          <w:rFonts w:ascii="Arial" w:hAnsi="Arial" w:cs="Arial"/>
          <w:sz w:val="24"/>
          <w:szCs w:val="24"/>
        </w:rPr>
        <w:t>ida por un modelo se  obtiene</w:t>
      </w:r>
      <w:r w:rsidR="003E0C50" w:rsidRPr="00FD3383">
        <w:rPr>
          <w:rFonts w:ascii="Arial" w:hAnsi="Arial" w:cs="Arial"/>
          <w:sz w:val="24"/>
          <w:szCs w:val="24"/>
        </w:rPr>
        <w:t xml:space="preserve"> de registros contables, de órdenes de trabajo, de órdenes de compra, de opiniones de expertos y si no hay otro remedio por experimentación.</w:t>
      </w:r>
    </w:p>
    <w:p w:rsidR="00106327" w:rsidRDefault="00106327" w:rsidP="00C02D4B">
      <w:pPr>
        <w:autoSpaceDE w:val="0"/>
        <w:autoSpaceDN w:val="0"/>
        <w:adjustRightInd w:val="0"/>
        <w:spacing w:after="0" w:line="360" w:lineRule="auto"/>
        <w:ind w:firstLine="708"/>
        <w:jc w:val="both"/>
        <w:rPr>
          <w:rFonts w:ascii="Arial" w:hAnsi="Arial" w:cs="Arial"/>
          <w:sz w:val="24"/>
          <w:szCs w:val="24"/>
        </w:rPr>
      </w:pPr>
    </w:p>
    <w:p w:rsidR="00D377B6" w:rsidRPr="00FD3383" w:rsidRDefault="00D377B6" w:rsidP="00C02D4B">
      <w:pPr>
        <w:autoSpaceDE w:val="0"/>
        <w:autoSpaceDN w:val="0"/>
        <w:adjustRightInd w:val="0"/>
        <w:spacing w:after="0" w:line="360" w:lineRule="auto"/>
        <w:ind w:firstLine="708"/>
        <w:jc w:val="both"/>
        <w:rPr>
          <w:rFonts w:ascii="Arial" w:hAnsi="Arial" w:cs="Arial"/>
          <w:sz w:val="24"/>
          <w:szCs w:val="24"/>
        </w:rPr>
      </w:pPr>
    </w:p>
    <w:p w:rsidR="003E0C50" w:rsidRPr="00526D69" w:rsidRDefault="003E0C50" w:rsidP="00284DDB">
      <w:pPr>
        <w:pStyle w:val="Prrafodelista"/>
        <w:numPr>
          <w:ilvl w:val="0"/>
          <w:numId w:val="40"/>
        </w:numPr>
        <w:autoSpaceDE w:val="0"/>
        <w:autoSpaceDN w:val="0"/>
        <w:adjustRightInd w:val="0"/>
        <w:spacing w:after="0" w:line="360" w:lineRule="auto"/>
        <w:jc w:val="both"/>
        <w:rPr>
          <w:rFonts w:ascii="Arial" w:hAnsi="Arial" w:cs="Arial"/>
          <w:b/>
          <w:sz w:val="24"/>
          <w:szCs w:val="24"/>
        </w:rPr>
      </w:pPr>
      <w:r w:rsidRPr="00526D69">
        <w:rPr>
          <w:rFonts w:ascii="Arial" w:hAnsi="Arial" w:cs="Arial"/>
          <w:b/>
          <w:i/>
          <w:iCs/>
          <w:sz w:val="24"/>
          <w:szCs w:val="24"/>
        </w:rPr>
        <w:lastRenderedPageBreak/>
        <w:t>Implementación del modelo en la computadora</w:t>
      </w:r>
      <w:r w:rsidRPr="00526D69">
        <w:rPr>
          <w:rFonts w:ascii="Arial" w:hAnsi="Arial" w:cs="Arial"/>
          <w:b/>
          <w:sz w:val="24"/>
          <w:szCs w:val="24"/>
        </w:rPr>
        <w:t xml:space="preserve">. </w:t>
      </w:r>
    </w:p>
    <w:p w:rsidR="00E111F2" w:rsidRDefault="003E0C50" w:rsidP="00C02D4B">
      <w:pPr>
        <w:autoSpaceDE w:val="0"/>
        <w:autoSpaceDN w:val="0"/>
        <w:adjustRightInd w:val="0"/>
        <w:spacing w:after="0" w:line="360" w:lineRule="auto"/>
        <w:ind w:firstLine="708"/>
        <w:jc w:val="both"/>
        <w:rPr>
          <w:rFonts w:ascii="Arial" w:hAnsi="Arial" w:cs="Arial"/>
          <w:sz w:val="24"/>
          <w:szCs w:val="24"/>
        </w:rPr>
      </w:pPr>
      <w:r w:rsidRPr="00FD3383">
        <w:rPr>
          <w:rFonts w:ascii="Arial" w:hAnsi="Arial" w:cs="Arial"/>
          <w:sz w:val="24"/>
          <w:szCs w:val="24"/>
        </w:rPr>
        <w:t>Con el modelo definido, el siguiente paso es decir si se utiliza algún lenguaje de propósito general, como Fortran, Basic, Pascal, C/C++, Visual Basic,</w:t>
      </w:r>
      <w:r>
        <w:rPr>
          <w:rFonts w:ascii="Arial" w:hAnsi="Arial" w:cs="Arial"/>
          <w:sz w:val="24"/>
          <w:szCs w:val="24"/>
        </w:rPr>
        <w:t xml:space="preserve"> </w:t>
      </w:r>
      <w:r w:rsidR="00E111F2">
        <w:rPr>
          <w:rFonts w:ascii="Arial" w:hAnsi="Arial" w:cs="Arial"/>
          <w:sz w:val="24"/>
          <w:szCs w:val="24"/>
        </w:rPr>
        <w:t>Visual C++, o Delphi, etc.</w:t>
      </w:r>
    </w:p>
    <w:p w:rsidR="00D377B6" w:rsidRDefault="00D377B6" w:rsidP="00C02D4B">
      <w:pPr>
        <w:autoSpaceDE w:val="0"/>
        <w:autoSpaceDN w:val="0"/>
        <w:adjustRightInd w:val="0"/>
        <w:spacing w:after="0" w:line="360" w:lineRule="auto"/>
        <w:ind w:firstLine="708"/>
        <w:jc w:val="both"/>
        <w:rPr>
          <w:rFonts w:ascii="Arial" w:hAnsi="Arial" w:cs="Arial"/>
          <w:sz w:val="24"/>
          <w:szCs w:val="24"/>
        </w:rPr>
      </w:pPr>
    </w:p>
    <w:p w:rsidR="003E0C50" w:rsidRDefault="00DD4DC2" w:rsidP="00C02D4B">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Por otra parte los  s</w:t>
      </w:r>
      <w:r w:rsidR="003E0C50" w:rsidRPr="00FD3383">
        <w:rPr>
          <w:rFonts w:ascii="Arial" w:hAnsi="Arial" w:cs="Arial"/>
          <w:sz w:val="24"/>
          <w:szCs w:val="24"/>
        </w:rPr>
        <w:t>oftware de propósito particular, como GPSS, GPSSH, PROMODEL</w:t>
      </w:r>
      <w:r w:rsidR="00D377B6">
        <w:rPr>
          <w:rFonts w:ascii="Arial" w:hAnsi="Arial" w:cs="Arial"/>
          <w:sz w:val="24"/>
          <w:szCs w:val="24"/>
        </w:rPr>
        <w:t>,</w:t>
      </w:r>
      <w:r w:rsidR="003E0C50">
        <w:rPr>
          <w:rFonts w:ascii="Arial" w:hAnsi="Arial" w:cs="Arial"/>
          <w:sz w:val="24"/>
          <w:szCs w:val="24"/>
        </w:rPr>
        <w:t xml:space="preserve"> </w:t>
      </w:r>
      <w:r w:rsidR="003E0C50" w:rsidRPr="00FD3383">
        <w:rPr>
          <w:rFonts w:ascii="Arial" w:hAnsi="Arial" w:cs="Arial"/>
          <w:sz w:val="24"/>
          <w:szCs w:val="24"/>
        </w:rPr>
        <w:t>SIMFACTORY, SLAM I, y II, MICROMANAGER, etc., para procesarlo en la computadora y</w:t>
      </w:r>
      <w:r w:rsidR="003E0C50">
        <w:rPr>
          <w:rFonts w:ascii="Arial" w:hAnsi="Arial" w:cs="Arial"/>
          <w:sz w:val="24"/>
          <w:szCs w:val="24"/>
        </w:rPr>
        <w:t xml:space="preserve"> </w:t>
      </w:r>
      <w:r w:rsidR="003E0C50" w:rsidRPr="00FD3383">
        <w:rPr>
          <w:rFonts w:ascii="Arial" w:hAnsi="Arial" w:cs="Arial"/>
          <w:sz w:val="24"/>
          <w:szCs w:val="24"/>
        </w:rPr>
        <w:t>obtener los resultado resultados deseados.</w:t>
      </w:r>
    </w:p>
    <w:p w:rsidR="00E111F2" w:rsidRDefault="00E111F2" w:rsidP="00C02D4B">
      <w:pPr>
        <w:autoSpaceDE w:val="0"/>
        <w:autoSpaceDN w:val="0"/>
        <w:adjustRightInd w:val="0"/>
        <w:spacing w:after="0" w:line="360" w:lineRule="auto"/>
        <w:ind w:firstLine="708"/>
        <w:jc w:val="both"/>
        <w:rPr>
          <w:rFonts w:ascii="Arial" w:hAnsi="Arial" w:cs="Arial"/>
          <w:sz w:val="24"/>
          <w:szCs w:val="24"/>
        </w:rPr>
      </w:pPr>
    </w:p>
    <w:p w:rsidR="003E0C50" w:rsidRPr="00526D69" w:rsidRDefault="003E0C50" w:rsidP="00284DDB">
      <w:pPr>
        <w:pStyle w:val="Prrafodelista"/>
        <w:numPr>
          <w:ilvl w:val="0"/>
          <w:numId w:val="41"/>
        </w:numPr>
        <w:autoSpaceDE w:val="0"/>
        <w:autoSpaceDN w:val="0"/>
        <w:adjustRightInd w:val="0"/>
        <w:spacing w:after="0" w:line="360" w:lineRule="auto"/>
        <w:jc w:val="both"/>
        <w:rPr>
          <w:rFonts w:ascii="Arial" w:hAnsi="Arial" w:cs="Arial"/>
          <w:b/>
          <w:i/>
          <w:iCs/>
          <w:sz w:val="24"/>
          <w:szCs w:val="24"/>
        </w:rPr>
      </w:pPr>
      <w:r w:rsidRPr="00526D69">
        <w:rPr>
          <w:rFonts w:ascii="Arial" w:hAnsi="Arial" w:cs="Arial"/>
          <w:b/>
          <w:i/>
          <w:iCs/>
          <w:sz w:val="24"/>
          <w:szCs w:val="24"/>
        </w:rPr>
        <w:t>Validación.</w:t>
      </w:r>
    </w:p>
    <w:p w:rsidR="00014361" w:rsidRDefault="003E0C50" w:rsidP="00C02D4B">
      <w:pPr>
        <w:autoSpaceDE w:val="0"/>
        <w:autoSpaceDN w:val="0"/>
        <w:adjustRightInd w:val="0"/>
        <w:spacing w:after="0" w:line="360" w:lineRule="auto"/>
        <w:ind w:firstLine="708"/>
        <w:jc w:val="both"/>
        <w:rPr>
          <w:rFonts w:ascii="Arial" w:hAnsi="Arial" w:cs="Arial"/>
          <w:sz w:val="24"/>
          <w:szCs w:val="24"/>
        </w:rPr>
      </w:pPr>
      <w:r w:rsidRPr="00FD3383">
        <w:rPr>
          <w:rFonts w:ascii="Arial" w:hAnsi="Arial" w:cs="Arial"/>
          <w:i/>
          <w:iCs/>
          <w:sz w:val="24"/>
          <w:szCs w:val="24"/>
        </w:rPr>
        <w:t xml:space="preserve"> </w:t>
      </w:r>
      <w:r w:rsidRPr="00FD3383">
        <w:rPr>
          <w:rFonts w:ascii="Arial" w:hAnsi="Arial" w:cs="Arial"/>
          <w:sz w:val="24"/>
          <w:szCs w:val="24"/>
        </w:rPr>
        <w:t>Una de las principales etapas de un estudio de simulación es al validación. A través de</w:t>
      </w:r>
      <w:r>
        <w:rPr>
          <w:rFonts w:ascii="Arial" w:hAnsi="Arial" w:cs="Arial"/>
          <w:sz w:val="24"/>
          <w:szCs w:val="24"/>
        </w:rPr>
        <w:t xml:space="preserve"> </w:t>
      </w:r>
      <w:r w:rsidR="00014361">
        <w:rPr>
          <w:rFonts w:ascii="Arial" w:hAnsi="Arial" w:cs="Arial"/>
          <w:sz w:val="24"/>
          <w:szCs w:val="24"/>
        </w:rPr>
        <w:t>é</w:t>
      </w:r>
      <w:r w:rsidRPr="00FD3383">
        <w:rPr>
          <w:rFonts w:ascii="Arial" w:hAnsi="Arial" w:cs="Arial"/>
          <w:sz w:val="24"/>
          <w:szCs w:val="24"/>
        </w:rPr>
        <w:t>sta</w:t>
      </w:r>
      <w:r w:rsidR="00956FC1">
        <w:rPr>
          <w:rFonts w:ascii="Arial" w:hAnsi="Arial" w:cs="Arial"/>
          <w:sz w:val="24"/>
          <w:szCs w:val="24"/>
        </w:rPr>
        <w:t>,</w:t>
      </w:r>
      <w:r w:rsidRPr="00FD3383">
        <w:rPr>
          <w:rFonts w:ascii="Arial" w:hAnsi="Arial" w:cs="Arial"/>
          <w:sz w:val="24"/>
          <w:szCs w:val="24"/>
        </w:rPr>
        <w:t xml:space="preserve"> es posible det</w:t>
      </w:r>
      <w:r w:rsidR="00014361">
        <w:rPr>
          <w:rFonts w:ascii="Arial" w:hAnsi="Arial" w:cs="Arial"/>
          <w:sz w:val="24"/>
          <w:szCs w:val="24"/>
        </w:rPr>
        <w:t>ect</w:t>
      </w:r>
      <w:r w:rsidRPr="00FD3383">
        <w:rPr>
          <w:rFonts w:ascii="Arial" w:hAnsi="Arial" w:cs="Arial"/>
          <w:sz w:val="24"/>
          <w:szCs w:val="24"/>
        </w:rPr>
        <w:t>ar deficienci</w:t>
      </w:r>
      <w:r w:rsidR="00956FC1">
        <w:rPr>
          <w:rFonts w:ascii="Arial" w:hAnsi="Arial" w:cs="Arial"/>
          <w:sz w:val="24"/>
          <w:szCs w:val="24"/>
        </w:rPr>
        <w:t>as en la formulación del modelo, l</w:t>
      </w:r>
      <w:r w:rsidRPr="00FD3383">
        <w:rPr>
          <w:rFonts w:ascii="Arial" w:hAnsi="Arial" w:cs="Arial"/>
          <w:sz w:val="24"/>
          <w:szCs w:val="24"/>
        </w:rPr>
        <w:t xml:space="preserve">as formas más comunes de validar un modelo son: </w:t>
      </w:r>
    </w:p>
    <w:p w:rsidR="00014361" w:rsidRPr="00B62627" w:rsidRDefault="003E0C50" w:rsidP="00284DDB">
      <w:pPr>
        <w:pStyle w:val="Prrafodelista"/>
        <w:numPr>
          <w:ilvl w:val="0"/>
          <w:numId w:val="29"/>
        </w:numPr>
        <w:autoSpaceDE w:val="0"/>
        <w:autoSpaceDN w:val="0"/>
        <w:adjustRightInd w:val="0"/>
        <w:spacing w:after="0" w:line="360" w:lineRule="auto"/>
        <w:jc w:val="both"/>
        <w:rPr>
          <w:rFonts w:ascii="Arial" w:hAnsi="Arial" w:cs="Arial"/>
          <w:sz w:val="24"/>
          <w:szCs w:val="24"/>
        </w:rPr>
      </w:pPr>
      <w:r w:rsidRPr="00B62627">
        <w:rPr>
          <w:rFonts w:ascii="Arial" w:hAnsi="Arial" w:cs="Arial"/>
          <w:sz w:val="24"/>
          <w:szCs w:val="24"/>
        </w:rPr>
        <w:t xml:space="preserve">La opinión de expertos sobre los resultados de la simulación. </w:t>
      </w:r>
    </w:p>
    <w:p w:rsidR="00014361" w:rsidRPr="00B62627" w:rsidRDefault="003E0C50" w:rsidP="00284DDB">
      <w:pPr>
        <w:pStyle w:val="Prrafodelista"/>
        <w:numPr>
          <w:ilvl w:val="0"/>
          <w:numId w:val="29"/>
        </w:numPr>
        <w:autoSpaceDE w:val="0"/>
        <w:autoSpaceDN w:val="0"/>
        <w:adjustRightInd w:val="0"/>
        <w:spacing w:after="0" w:line="360" w:lineRule="auto"/>
        <w:jc w:val="both"/>
        <w:rPr>
          <w:rFonts w:ascii="Arial" w:hAnsi="Arial" w:cs="Arial"/>
          <w:sz w:val="24"/>
          <w:szCs w:val="24"/>
        </w:rPr>
      </w:pPr>
      <w:r w:rsidRPr="00B62627">
        <w:rPr>
          <w:rFonts w:ascii="Arial" w:hAnsi="Arial" w:cs="Arial"/>
          <w:sz w:val="24"/>
          <w:szCs w:val="24"/>
        </w:rPr>
        <w:t xml:space="preserve">La exactitud con que se predicen datos históricos. </w:t>
      </w:r>
    </w:p>
    <w:p w:rsidR="00014361" w:rsidRDefault="003E0C50" w:rsidP="00284DDB">
      <w:pPr>
        <w:pStyle w:val="Prrafodelista"/>
        <w:numPr>
          <w:ilvl w:val="0"/>
          <w:numId w:val="29"/>
        </w:numPr>
        <w:autoSpaceDE w:val="0"/>
        <w:autoSpaceDN w:val="0"/>
        <w:adjustRightInd w:val="0"/>
        <w:spacing w:after="0" w:line="360" w:lineRule="auto"/>
        <w:jc w:val="both"/>
        <w:rPr>
          <w:rFonts w:ascii="Arial" w:hAnsi="Arial" w:cs="Arial"/>
          <w:sz w:val="24"/>
          <w:szCs w:val="24"/>
        </w:rPr>
      </w:pPr>
      <w:r w:rsidRPr="00B62627">
        <w:rPr>
          <w:rFonts w:ascii="Arial" w:hAnsi="Arial" w:cs="Arial"/>
          <w:sz w:val="24"/>
          <w:szCs w:val="24"/>
        </w:rPr>
        <w:t xml:space="preserve">La precisión en la predicción del futuro. </w:t>
      </w:r>
    </w:p>
    <w:p w:rsidR="00E111F2" w:rsidRDefault="00E111F2" w:rsidP="00DD4DC2">
      <w:pPr>
        <w:pStyle w:val="Prrafodelista"/>
        <w:autoSpaceDE w:val="0"/>
        <w:autoSpaceDN w:val="0"/>
        <w:adjustRightInd w:val="0"/>
        <w:spacing w:after="0" w:line="360" w:lineRule="auto"/>
        <w:ind w:left="1428"/>
        <w:jc w:val="both"/>
        <w:rPr>
          <w:rFonts w:ascii="Arial" w:hAnsi="Arial" w:cs="Arial"/>
          <w:sz w:val="24"/>
          <w:szCs w:val="24"/>
        </w:rPr>
      </w:pPr>
    </w:p>
    <w:p w:rsidR="003E0C50" w:rsidRPr="00526D69" w:rsidRDefault="003E0C50" w:rsidP="00284DDB">
      <w:pPr>
        <w:pStyle w:val="Prrafodelista"/>
        <w:numPr>
          <w:ilvl w:val="0"/>
          <w:numId w:val="42"/>
        </w:numPr>
        <w:autoSpaceDE w:val="0"/>
        <w:autoSpaceDN w:val="0"/>
        <w:adjustRightInd w:val="0"/>
        <w:spacing w:after="0" w:line="360" w:lineRule="auto"/>
        <w:jc w:val="both"/>
        <w:rPr>
          <w:rFonts w:ascii="Arial" w:hAnsi="Arial" w:cs="Arial"/>
          <w:b/>
          <w:i/>
          <w:iCs/>
          <w:sz w:val="24"/>
          <w:szCs w:val="24"/>
        </w:rPr>
      </w:pPr>
      <w:r w:rsidRPr="00526D69">
        <w:rPr>
          <w:rFonts w:ascii="Arial" w:hAnsi="Arial" w:cs="Arial"/>
          <w:b/>
          <w:i/>
          <w:iCs/>
          <w:sz w:val="24"/>
          <w:szCs w:val="24"/>
        </w:rPr>
        <w:t>Experimentación</w:t>
      </w:r>
    </w:p>
    <w:p w:rsidR="003E0C50" w:rsidRPr="00FD3383" w:rsidRDefault="003E0C50" w:rsidP="00C02D4B">
      <w:pPr>
        <w:autoSpaceDE w:val="0"/>
        <w:autoSpaceDN w:val="0"/>
        <w:adjustRightInd w:val="0"/>
        <w:spacing w:after="0" w:line="360" w:lineRule="auto"/>
        <w:ind w:firstLine="708"/>
        <w:jc w:val="both"/>
        <w:rPr>
          <w:rFonts w:ascii="Arial" w:hAnsi="Arial" w:cs="Arial"/>
          <w:sz w:val="24"/>
          <w:szCs w:val="24"/>
        </w:rPr>
      </w:pPr>
      <w:r w:rsidRPr="00FD3383">
        <w:rPr>
          <w:rFonts w:ascii="Arial" w:hAnsi="Arial" w:cs="Arial"/>
          <w:sz w:val="24"/>
          <w:szCs w:val="24"/>
        </w:rPr>
        <w:t>La experimentación con el modelo se realiza después de que ha sido validado. La</w:t>
      </w:r>
      <w:r>
        <w:rPr>
          <w:rFonts w:ascii="Arial" w:hAnsi="Arial" w:cs="Arial"/>
          <w:sz w:val="24"/>
          <w:szCs w:val="24"/>
        </w:rPr>
        <w:t xml:space="preserve"> </w:t>
      </w:r>
      <w:r w:rsidRPr="00FD3383">
        <w:rPr>
          <w:rFonts w:ascii="Arial" w:hAnsi="Arial" w:cs="Arial"/>
          <w:sz w:val="24"/>
          <w:szCs w:val="24"/>
        </w:rPr>
        <w:t>experimentación consiste en generar los datos deseados y en r</w:t>
      </w:r>
      <w:r>
        <w:rPr>
          <w:rFonts w:ascii="Arial" w:hAnsi="Arial" w:cs="Arial"/>
          <w:sz w:val="24"/>
          <w:szCs w:val="24"/>
        </w:rPr>
        <w:t>ealizar análisis</w:t>
      </w:r>
      <w:r w:rsidRPr="00FD3383">
        <w:rPr>
          <w:rFonts w:ascii="Arial" w:hAnsi="Arial" w:cs="Arial"/>
          <w:sz w:val="24"/>
          <w:szCs w:val="24"/>
        </w:rPr>
        <w:t xml:space="preserve"> de los</w:t>
      </w:r>
      <w:r>
        <w:rPr>
          <w:rFonts w:ascii="Arial" w:hAnsi="Arial" w:cs="Arial"/>
          <w:sz w:val="24"/>
          <w:szCs w:val="24"/>
        </w:rPr>
        <w:t xml:space="preserve"> </w:t>
      </w:r>
      <w:r w:rsidRPr="00FD3383">
        <w:rPr>
          <w:rFonts w:ascii="Arial" w:hAnsi="Arial" w:cs="Arial"/>
          <w:sz w:val="24"/>
          <w:szCs w:val="24"/>
        </w:rPr>
        <w:t>índices requeridos.</w:t>
      </w:r>
    </w:p>
    <w:p w:rsidR="005A4D2A" w:rsidRDefault="005A4D2A" w:rsidP="00C02D4B">
      <w:pPr>
        <w:autoSpaceDE w:val="0"/>
        <w:autoSpaceDN w:val="0"/>
        <w:adjustRightInd w:val="0"/>
        <w:spacing w:after="0" w:line="360" w:lineRule="auto"/>
        <w:jc w:val="both"/>
        <w:rPr>
          <w:rFonts w:ascii="Arial" w:hAnsi="Arial" w:cs="Arial"/>
          <w:b/>
          <w:i/>
          <w:iCs/>
          <w:sz w:val="24"/>
          <w:szCs w:val="24"/>
        </w:rPr>
      </w:pPr>
    </w:p>
    <w:p w:rsidR="003E0C50" w:rsidRDefault="003E0C50" w:rsidP="00284DDB">
      <w:pPr>
        <w:pStyle w:val="Prrafodelista"/>
        <w:numPr>
          <w:ilvl w:val="0"/>
          <w:numId w:val="43"/>
        </w:numPr>
        <w:autoSpaceDE w:val="0"/>
        <w:autoSpaceDN w:val="0"/>
        <w:adjustRightInd w:val="0"/>
        <w:spacing w:after="0" w:line="360" w:lineRule="auto"/>
        <w:jc w:val="both"/>
        <w:rPr>
          <w:rFonts w:ascii="Arial" w:hAnsi="Arial" w:cs="Arial"/>
          <w:b/>
          <w:i/>
          <w:iCs/>
          <w:sz w:val="24"/>
          <w:szCs w:val="24"/>
        </w:rPr>
      </w:pPr>
      <w:r w:rsidRPr="00526D69">
        <w:rPr>
          <w:rFonts w:ascii="Arial" w:hAnsi="Arial" w:cs="Arial"/>
          <w:b/>
          <w:i/>
          <w:iCs/>
          <w:sz w:val="24"/>
          <w:szCs w:val="24"/>
        </w:rPr>
        <w:t xml:space="preserve">Documentación  e Interpretación. </w:t>
      </w:r>
    </w:p>
    <w:p w:rsidR="003E0C50" w:rsidRDefault="003E0C50" w:rsidP="00C02D4B">
      <w:pPr>
        <w:autoSpaceDE w:val="0"/>
        <w:autoSpaceDN w:val="0"/>
        <w:adjustRightInd w:val="0"/>
        <w:spacing w:after="0" w:line="360" w:lineRule="auto"/>
        <w:ind w:firstLine="708"/>
        <w:jc w:val="both"/>
        <w:rPr>
          <w:rFonts w:ascii="Arial" w:hAnsi="Arial" w:cs="Arial"/>
          <w:sz w:val="24"/>
          <w:szCs w:val="24"/>
        </w:rPr>
      </w:pPr>
      <w:r w:rsidRPr="00FD3383">
        <w:rPr>
          <w:rFonts w:ascii="Arial" w:hAnsi="Arial" w:cs="Arial"/>
          <w:sz w:val="24"/>
          <w:szCs w:val="24"/>
        </w:rPr>
        <w:t>En esta etapa del estudio, se interpretan los resultados que arroja la simulación y</w:t>
      </w:r>
      <w:r>
        <w:rPr>
          <w:rFonts w:ascii="Arial" w:hAnsi="Arial" w:cs="Arial"/>
          <w:sz w:val="24"/>
          <w:szCs w:val="24"/>
        </w:rPr>
        <w:t xml:space="preserve"> </w:t>
      </w:r>
      <w:r w:rsidRPr="00FD3383">
        <w:rPr>
          <w:rFonts w:ascii="Arial" w:hAnsi="Arial" w:cs="Arial"/>
          <w:sz w:val="24"/>
          <w:szCs w:val="24"/>
        </w:rPr>
        <w:t>basándos</w:t>
      </w:r>
      <w:r w:rsidR="00956FC1">
        <w:rPr>
          <w:rFonts w:ascii="Arial" w:hAnsi="Arial" w:cs="Arial"/>
          <w:sz w:val="24"/>
          <w:szCs w:val="24"/>
        </w:rPr>
        <w:t xml:space="preserve">e en esto se toma una decisión; la computadora </w:t>
      </w:r>
      <w:r w:rsidRPr="00FD3383">
        <w:rPr>
          <w:rFonts w:ascii="Arial" w:hAnsi="Arial" w:cs="Arial"/>
          <w:sz w:val="24"/>
          <w:szCs w:val="24"/>
        </w:rPr>
        <w:t xml:space="preserve"> no toma la decisión, sino que la</w:t>
      </w:r>
      <w:r>
        <w:rPr>
          <w:rFonts w:ascii="Arial" w:hAnsi="Arial" w:cs="Arial"/>
          <w:sz w:val="24"/>
          <w:szCs w:val="24"/>
        </w:rPr>
        <w:t xml:space="preserve"> </w:t>
      </w:r>
      <w:r w:rsidRPr="00FD3383">
        <w:rPr>
          <w:rFonts w:ascii="Arial" w:hAnsi="Arial" w:cs="Arial"/>
          <w:sz w:val="24"/>
          <w:szCs w:val="24"/>
        </w:rPr>
        <w:t>información que proporciona ayuda a tomar mejores decisiones y por consiguiente a sistemáticamente obtener mejores resultados.</w:t>
      </w:r>
    </w:p>
    <w:p w:rsidR="003E0C50" w:rsidRDefault="003E0C50" w:rsidP="00C02D4B">
      <w:pPr>
        <w:autoSpaceDE w:val="0"/>
        <w:autoSpaceDN w:val="0"/>
        <w:adjustRightInd w:val="0"/>
        <w:spacing w:after="0" w:line="360" w:lineRule="auto"/>
        <w:jc w:val="both"/>
        <w:rPr>
          <w:rFonts w:ascii="Arial" w:hAnsi="Arial" w:cs="Arial"/>
          <w:sz w:val="20"/>
          <w:szCs w:val="20"/>
        </w:rPr>
      </w:pPr>
    </w:p>
    <w:p w:rsidR="00956FC1" w:rsidRDefault="00956FC1" w:rsidP="00C02D4B">
      <w:pPr>
        <w:autoSpaceDE w:val="0"/>
        <w:autoSpaceDN w:val="0"/>
        <w:adjustRightInd w:val="0"/>
        <w:spacing w:after="0" w:line="360" w:lineRule="auto"/>
        <w:jc w:val="both"/>
        <w:rPr>
          <w:rFonts w:ascii="Arial" w:hAnsi="Arial" w:cs="Arial"/>
          <w:sz w:val="20"/>
          <w:szCs w:val="20"/>
        </w:rPr>
      </w:pPr>
    </w:p>
    <w:p w:rsidR="00595606" w:rsidRDefault="00595606" w:rsidP="00C02D4B">
      <w:pPr>
        <w:autoSpaceDE w:val="0"/>
        <w:autoSpaceDN w:val="0"/>
        <w:adjustRightInd w:val="0"/>
        <w:spacing w:after="0" w:line="360" w:lineRule="auto"/>
        <w:jc w:val="both"/>
        <w:rPr>
          <w:rFonts w:ascii="Arial" w:hAnsi="Arial" w:cs="Arial"/>
          <w:sz w:val="20"/>
          <w:szCs w:val="20"/>
        </w:rPr>
      </w:pPr>
    </w:p>
    <w:p w:rsidR="00595606" w:rsidRDefault="00595606" w:rsidP="00C02D4B">
      <w:pPr>
        <w:autoSpaceDE w:val="0"/>
        <w:autoSpaceDN w:val="0"/>
        <w:adjustRightInd w:val="0"/>
        <w:spacing w:after="0" w:line="360" w:lineRule="auto"/>
        <w:jc w:val="both"/>
        <w:rPr>
          <w:rFonts w:ascii="Arial" w:hAnsi="Arial" w:cs="Arial"/>
          <w:sz w:val="20"/>
          <w:szCs w:val="20"/>
        </w:rPr>
      </w:pPr>
    </w:p>
    <w:p w:rsidR="003E0C50" w:rsidRPr="006978AC" w:rsidRDefault="003E0C50" w:rsidP="00C02D4B">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lastRenderedPageBreak/>
        <w:t>3.1.8</w:t>
      </w:r>
      <w:r w:rsidRPr="006978AC">
        <w:rPr>
          <w:rFonts w:ascii="Arial" w:hAnsi="Arial" w:cs="Arial"/>
          <w:b/>
          <w:sz w:val="24"/>
          <w:szCs w:val="24"/>
        </w:rPr>
        <w:t>.1 Definición del problema</w:t>
      </w:r>
    </w:p>
    <w:p w:rsidR="003E0C50" w:rsidRDefault="003E0C50" w:rsidP="00E111F2">
      <w:pPr>
        <w:autoSpaceDE w:val="0"/>
        <w:autoSpaceDN w:val="0"/>
        <w:adjustRightInd w:val="0"/>
        <w:spacing w:after="0"/>
        <w:ind w:firstLine="708"/>
        <w:jc w:val="both"/>
        <w:rPr>
          <w:rFonts w:ascii="Arial" w:hAnsi="Arial" w:cs="Arial"/>
          <w:sz w:val="24"/>
          <w:szCs w:val="24"/>
        </w:rPr>
      </w:pPr>
    </w:p>
    <w:p w:rsidR="003E0C50" w:rsidRDefault="003E0C50" w:rsidP="00C02D4B">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En esta etapa es necesari</w:t>
      </w:r>
      <w:r w:rsidR="000028F9">
        <w:rPr>
          <w:rFonts w:ascii="Arial" w:hAnsi="Arial" w:cs="Arial"/>
          <w:sz w:val="24"/>
          <w:szCs w:val="24"/>
        </w:rPr>
        <w:t>o conocer el sistema  a modelar, p</w:t>
      </w:r>
      <w:r>
        <w:rPr>
          <w:rFonts w:ascii="Arial" w:hAnsi="Arial" w:cs="Arial"/>
          <w:sz w:val="24"/>
          <w:szCs w:val="24"/>
        </w:rPr>
        <w:t>ara ello se requiere de saber que origina el estudio de simulación y establecer los supuestos del modelo; es conveniente definir con claridad las variables de decisión del modelo; determinar las interacciones entre estas y establecer con precisión los alcances y limitaciones que aquel podría llegar a tener.</w:t>
      </w:r>
    </w:p>
    <w:p w:rsidR="003E0C50" w:rsidRDefault="003E0C50" w:rsidP="00C02D4B">
      <w:pPr>
        <w:autoSpaceDE w:val="0"/>
        <w:autoSpaceDN w:val="0"/>
        <w:adjustRightInd w:val="0"/>
        <w:spacing w:after="0" w:line="360" w:lineRule="auto"/>
        <w:ind w:firstLine="708"/>
        <w:jc w:val="both"/>
        <w:rPr>
          <w:rFonts w:ascii="Arial" w:hAnsi="Arial" w:cs="Arial"/>
          <w:sz w:val="24"/>
          <w:szCs w:val="24"/>
        </w:rPr>
      </w:pPr>
    </w:p>
    <w:p w:rsidR="007B2D85" w:rsidRPr="00093572" w:rsidRDefault="003E0C50" w:rsidP="00C02D4B">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 xml:space="preserve">Antes de concluir este paso es recomendable contar con la información suficiente para lograr establecer un modelo conceptual del sistema bajo estudio, incluyendo  sus fronteras y todos los elementos que lo componen , además  de las interacciones entre estos, flujos de producto, personas y recursos, </w:t>
      </w:r>
      <w:r w:rsidR="0083434E">
        <w:rPr>
          <w:rFonts w:ascii="Arial" w:hAnsi="Arial" w:cs="Arial"/>
          <w:sz w:val="24"/>
          <w:szCs w:val="24"/>
        </w:rPr>
        <w:t>así</w:t>
      </w:r>
      <w:r>
        <w:rPr>
          <w:rFonts w:ascii="Arial" w:hAnsi="Arial" w:cs="Arial"/>
          <w:sz w:val="24"/>
          <w:szCs w:val="24"/>
        </w:rPr>
        <w:t xml:space="preserve"> como las variables de mayor interés en el problema.</w:t>
      </w:r>
    </w:p>
    <w:p w:rsidR="00B62627" w:rsidRDefault="00B62627" w:rsidP="00C02D4B">
      <w:pPr>
        <w:autoSpaceDE w:val="0"/>
        <w:autoSpaceDN w:val="0"/>
        <w:adjustRightInd w:val="0"/>
        <w:spacing w:after="0" w:line="240" w:lineRule="auto"/>
        <w:jc w:val="both"/>
        <w:rPr>
          <w:rFonts w:ascii="Arial" w:hAnsi="Arial" w:cs="Arial"/>
          <w:b/>
          <w:bCs/>
          <w:sz w:val="24"/>
          <w:szCs w:val="24"/>
        </w:rPr>
      </w:pPr>
    </w:p>
    <w:p w:rsidR="00B62627" w:rsidRDefault="00B62627" w:rsidP="00C02D4B">
      <w:pPr>
        <w:autoSpaceDE w:val="0"/>
        <w:autoSpaceDN w:val="0"/>
        <w:adjustRightInd w:val="0"/>
        <w:spacing w:after="0" w:line="240" w:lineRule="auto"/>
        <w:jc w:val="both"/>
        <w:rPr>
          <w:rFonts w:ascii="Arial" w:hAnsi="Arial" w:cs="Arial"/>
          <w:b/>
          <w:bCs/>
          <w:sz w:val="24"/>
          <w:szCs w:val="24"/>
        </w:rPr>
      </w:pPr>
    </w:p>
    <w:p w:rsidR="003E0C50" w:rsidRDefault="003E0C50" w:rsidP="00B62627">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t>3.1.8</w:t>
      </w:r>
      <w:r w:rsidRPr="003840C9">
        <w:rPr>
          <w:rFonts w:ascii="Arial" w:hAnsi="Arial" w:cs="Arial"/>
          <w:b/>
          <w:bCs/>
          <w:sz w:val="24"/>
          <w:szCs w:val="24"/>
        </w:rPr>
        <w:t xml:space="preserve">.2 </w:t>
      </w:r>
      <w:r>
        <w:rPr>
          <w:rFonts w:ascii="Arial" w:hAnsi="Arial" w:cs="Arial"/>
          <w:b/>
          <w:bCs/>
          <w:sz w:val="24"/>
          <w:szCs w:val="24"/>
        </w:rPr>
        <w:t xml:space="preserve"> F</w:t>
      </w:r>
      <w:r w:rsidR="00093572">
        <w:rPr>
          <w:rFonts w:ascii="Arial" w:hAnsi="Arial" w:cs="Arial"/>
          <w:b/>
          <w:bCs/>
          <w:sz w:val="24"/>
          <w:szCs w:val="24"/>
        </w:rPr>
        <w:t>ormulación del P</w:t>
      </w:r>
      <w:r w:rsidRPr="003840C9">
        <w:rPr>
          <w:rFonts w:ascii="Arial" w:hAnsi="Arial" w:cs="Arial"/>
          <w:b/>
          <w:bCs/>
          <w:sz w:val="24"/>
          <w:szCs w:val="24"/>
        </w:rPr>
        <w:t>roblema</w:t>
      </w:r>
    </w:p>
    <w:p w:rsidR="003E0C50" w:rsidRPr="003840C9" w:rsidRDefault="003E0C50" w:rsidP="00165B45">
      <w:pPr>
        <w:autoSpaceDE w:val="0"/>
        <w:autoSpaceDN w:val="0"/>
        <w:adjustRightInd w:val="0"/>
        <w:spacing w:after="0" w:line="360" w:lineRule="auto"/>
        <w:jc w:val="both"/>
        <w:rPr>
          <w:rFonts w:ascii="Arial" w:hAnsi="Arial" w:cs="Arial"/>
          <w:b/>
          <w:bCs/>
          <w:sz w:val="24"/>
          <w:szCs w:val="24"/>
        </w:rPr>
      </w:pPr>
    </w:p>
    <w:p w:rsidR="00D933EE" w:rsidRDefault="003E0C50" w:rsidP="00B62627">
      <w:pPr>
        <w:autoSpaceDE w:val="0"/>
        <w:autoSpaceDN w:val="0"/>
        <w:adjustRightInd w:val="0"/>
        <w:spacing w:after="0" w:line="360" w:lineRule="auto"/>
        <w:ind w:firstLine="708"/>
        <w:jc w:val="both"/>
        <w:rPr>
          <w:rFonts w:ascii="Arial" w:hAnsi="Arial" w:cs="Arial"/>
          <w:sz w:val="24"/>
          <w:szCs w:val="24"/>
        </w:rPr>
      </w:pPr>
      <w:r w:rsidRPr="003840C9">
        <w:rPr>
          <w:rFonts w:ascii="Arial" w:hAnsi="Arial" w:cs="Arial"/>
          <w:sz w:val="24"/>
          <w:szCs w:val="24"/>
        </w:rPr>
        <w:t>Es necesario en primer lugar definir claramente los objetivos de nuestra investigación, antes de hacer</w:t>
      </w:r>
      <w:r>
        <w:rPr>
          <w:rFonts w:ascii="Arial" w:hAnsi="Arial" w:cs="Arial"/>
          <w:sz w:val="24"/>
          <w:szCs w:val="24"/>
        </w:rPr>
        <w:t xml:space="preserve"> </w:t>
      </w:r>
      <w:r w:rsidRPr="003840C9">
        <w:rPr>
          <w:rFonts w:ascii="Arial" w:hAnsi="Arial" w:cs="Arial"/>
          <w:sz w:val="24"/>
          <w:szCs w:val="24"/>
        </w:rPr>
        <w:t>cualquier intento encaminado a planear la realización de un experime</w:t>
      </w:r>
      <w:r w:rsidR="002D4140">
        <w:rPr>
          <w:rFonts w:ascii="Arial" w:hAnsi="Arial" w:cs="Arial"/>
          <w:sz w:val="24"/>
          <w:szCs w:val="24"/>
        </w:rPr>
        <w:t>nto en simulación;</w:t>
      </w:r>
      <w:r w:rsidRPr="003840C9">
        <w:rPr>
          <w:rFonts w:ascii="Arial" w:hAnsi="Arial" w:cs="Arial"/>
          <w:sz w:val="24"/>
          <w:szCs w:val="24"/>
        </w:rPr>
        <w:t xml:space="preserve"> la exposición original del problema varía considerablem</w:t>
      </w:r>
      <w:r w:rsidR="00080617">
        <w:rPr>
          <w:rFonts w:ascii="Arial" w:hAnsi="Arial" w:cs="Arial"/>
          <w:sz w:val="24"/>
          <w:szCs w:val="24"/>
        </w:rPr>
        <w:t>ente de su versión final, debido a</w:t>
      </w:r>
      <w:r w:rsidRPr="003840C9">
        <w:rPr>
          <w:rFonts w:ascii="Arial" w:hAnsi="Arial" w:cs="Arial"/>
          <w:sz w:val="24"/>
          <w:szCs w:val="24"/>
        </w:rPr>
        <w:t xml:space="preserve"> la formulación del problema es un proceso secuencial que generalmente requiere de una formulación continua y progresiva de </w:t>
      </w:r>
      <w:r w:rsidR="00F079EA">
        <w:rPr>
          <w:rFonts w:ascii="Arial" w:hAnsi="Arial" w:cs="Arial"/>
          <w:sz w:val="24"/>
          <w:szCs w:val="24"/>
        </w:rPr>
        <w:t>complementación</w:t>
      </w:r>
      <w:r w:rsidRPr="003840C9">
        <w:rPr>
          <w:rFonts w:ascii="Arial" w:hAnsi="Arial" w:cs="Arial"/>
          <w:sz w:val="24"/>
          <w:szCs w:val="24"/>
        </w:rPr>
        <w:t xml:space="preserve"> de los obje</w:t>
      </w:r>
      <w:r w:rsidR="00F079EA">
        <w:rPr>
          <w:rFonts w:ascii="Arial" w:hAnsi="Arial" w:cs="Arial"/>
          <w:sz w:val="24"/>
          <w:szCs w:val="24"/>
        </w:rPr>
        <w:t>tivos de experimento durante su</w:t>
      </w:r>
      <w:r w:rsidRPr="003840C9">
        <w:rPr>
          <w:rFonts w:ascii="Arial" w:hAnsi="Arial" w:cs="Arial"/>
          <w:sz w:val="24"/>
          <w:szCs w:val="24"/>
        </w:rPr>
        <w:t xml:space="preserve"> realización</w:t>
      </w:r>
      <w:r w:rsidR="00F079EA">
        <w:rPr>
          <w:rFonts w:ascii="Arial" w:hAnsi="Arial" w:cs="Arial"/>
          <w:sz w:val="24"/>
          <w:szCs w:val="24"/>
        </w:rPr>
        <w:t>.</w:t>
      </w:r>
      <w:r w:rsidRPr="003840C9">
        <w:rPr>
          <w:rFonts w:ascii="Arial" w:hAnsi="Arial" w:cs="Arial"/>
          <w:sz w:val="24"/>
          <w:szCs w:val="24"/>
        </w:rPr>
        <w:t xml:space="preserve"> </w:t>
      </w:r>
    </w:p>
    <w:p w:rsidR="00D309A1" w:rsidRDefault="00D309A1" w:rsidP="00B62627">
      <w:pPr>
        <w:autoSpaceDE w:val="0"/>
        <w:autoSpaceDN w:val="0"/>
        <w:adjustRightInd w:val="0"/>
        <w:spacing w:after="0" w:line="360" w:lineRule="auto"/>
        <w:ind w:firstLine="708"/>
        <w:jc w:val="both"/>
        <w:rPr>
          <w:rFonts w:ascii="Arial" w:hAnsi="Arial" w:cs="Arial"/>
          <w:sz w:val="24"/>
          <w:szCs w:val="24"/>
        </w:rPr>
      </w:pPr>
    </w:p>
    <w:p w:rsidR="003E0C50" w:rsidRPr="003840C9" w:rsidRDefault="003E0C50" w:rsidP="00B62627">
      <w:pPr>
        <w:autoSpaceDE w:val="0"/>
        <w:autoSpaceDN w:val="0"/>
        <w:adjustRightInd w:val="0"/>
        <w:spacing w:after="0" w:line="360" w:lineRule="auto"/>
        <w:ind w:firstLine="708"/>
        <w:jc w:val="both"/>
        <w:rPr>
          <w:rFonts w:ascii="Arial" w:hAnsi="Arial" w:cs="Arial"/>
          <w:sz w:val="24"/>
          <w:szCs w:val="24"/>
        </w:rPr>
      </w:pPr>
      <w:r w:rsidRPr="003840C9">
        <w:rPr>
          <w:rFonts w:ascii="Arial" w:hAnsi="Arial" w:cs="Arial"/>
          <w:sz w:val="24"/>
          <w:szCs w:val="24"/>
        </w:rPr>
        <w:t>Los objetivos de la investigación, tanto en la empresa y la economía, como también en la mayoría de las ciencias sociales, t</w:t>
      </w:r>
      <w:r w:rsidR="00526D69">
        <w:rPr>
          <w:rFonts w:ascii="Arial" w:hAnsi="Arial" w:cs="Arial"/>
          <w:sz w:val="24"/>
          <w:szCs w:val="24"/>
        </w:rPr>
        <w:t xml:space="preserve">oma generalmente la forma </w:t>
      </w:r>
      <w:r w:rsidRPr="003840C9">
        <w:rPr>
          <w:rFonts w:ascii="Arial" w:hAnsi="Arial" w:cs="Arial"/>
          <w:sz w:val="24"/>
          <w:szCs w:val="24"/>
        </w:rPr>
        <w:t>de: (1) preguntas que deben contestarse, (2) hipótesis</w:t>
      </w:r>
      <w:r>
        <w:rPr>
          <w:rFonts w:ascii="Arial" w:hAnsi="Arial" w:cs="Arial"/>
          <w:sz w:val="24"/>
          <w:szCs w:val="24"/>
        </w:rPr>
        <w:t xml:space="preserve"> </w:t>
      </w:r>
      <w:r w:rsidRPr="003840C9">
        <w:rPr>
          <w:rFonts w:ascii="Arial" w:hAnsi="Arial" w:cs="Arial"/>
          <w:sz w:val="24"/>
          <w:szCs w:val="24"/>
        </w:rPr>
        <w:t>que se deben probarse y (3) efectos por estimarse.</w:t>
      </w:r>
    </w:p>
    <w:p w:rsidR="009F434C" w:rsidRDefault="009F434C" w:rsidP="00C02D4B">
      <w:pPr>
        <w:autoSpaceDE w:val="0"/>
        <w:autoSpaceDN w:val="0"/>
        <w:adjustRightInd w:val="0"/>
        <w:spacing w:after="0" w:line="240" w:lineRule="auto"/>
        <w:jc w:val="both"/>
        <w:rPr>
          <w:rFonts w:ascii="Arial" w:hAnsi="Arial" w:cs="Arial"/>
          <w:sz w:val="24"/>
          <w:szCs w:val="24"/>
        </w:rPr>
      </w:pPr>
    </w:p>
    <w:p w:rsidR="00D309A1" w:rsidRDefault="00D309A1" w:rsidP="00C02D4B">
      <w:pPr>
        <w:autoSpaceDE w:val="0"/>
        <w:autoSpaceDN w:val="0"/>
        <w:adjustRightInd w:val="0"/>
        <w:spacing w:after="0" w:line="240" w:lineRule="auto"/>
        <w:jc w:val="both"/>
        <w:rPr>
          <w:rFonts w:ascii="Arial" w:hAnsi="Arial" w:cs="Arial"/>
          <w:sz w:val="24"/>
          <w:szCs w:val="24"/>
        </w:rPr>
      </w:pPr>
    </w:p>
    <w:p w:rsidR="00D309A1" w:rsidRDefault="00D309A1" w:rsidP="00C02D4B">
      <w:pPr>
        <w:autoSpaceDE w:val="0"/>
        <w:autoSpaceDN w:val="0"/>
        <w:adjustRightInd w:val="0"/>
        <w:spacing w:after="0" w:line="240" w:lineRule="auto"/>
        <w:jc w:val="both"/>
        <w:rPr>
          <w:rFonts w:ascii="Arial" w:hAnsi="Arial" w:cs="Arial"/>
          <w:sz w:val="24"/>
          <w:szCs w:val="24"/>
        </w:rPr>
      </w:pPr>
    </w:p>
    <w:p w:rsidR="003E0C50" w:rsidRDefault="003E0C50" w:rsidP="00C02D4B">
      <w:pPr>
        <w:autoSpaceDE w:val="0"/>
        <w:autoSpaceDN w:val="0"/>
        <w:adjustRightInd w:val="0"/>
        <w:spacing w:after="0" w:line="240" w:lineRule="auto"/>
        <w:jc w:val="both"/>
        <w:rPr>
          <w:rFonts w:ascii="Arial" w:hAnsi="Arial" w:cs="Arial"/>
          <w:b/>
          <w:bCs/>
          <w:sz w:val="24"/>
          <w:szCs w:val="24"/>
        </w:rPr>
      </w:pPr>
      <w:r>
        <w:rPr>
          <w:rFonts w:ascii="Arial" w:hAnsi="Arial" w:cs="Arial"/>
          <w:b/>
          <w:bCs/>
          <w:sz w:val="24"/>
          <w:szCs w:val="24"/>
        </w:rPr>
        <w:lastRenderedPageBreak/>
        <w:t>3.1.8</w:t>
      </w:r>
      <w:r w:rsidRPr="003840C9">
        <w:rPr>
          <w:rFonts w:ascii="Arial" w:hAnsi="Arial" w:cs="Arial"/>
          <w:b/>
          <w:bCs/>
          <w:sz w:val="24"/>
          <w:szCs w:val="24"/>
        </w:rPr>
        <w:t xml:space="preserve">.3  </w:t>
      </w:r>
      <w:r>
        <w:rPr>
          <w:rFonts w:ascii="Arial" w:hAnsi="Arial" w:cs="Arial"/>
          <w:b/>
          <w:bCs/>
          <w:sz w:val="24"/>
          <w:szCs w:val="24"/>
        </w:rPr>
        <w:t>R</w:t>
      </w:r>
      <w:r w:rsidRPr="003840C9">
        <w:rPr>
          <w:rFonts w:ascii="Arial" w:hAnsi="Arial" w:cs="Arial"/>
          <w:b/>
          <w:bCs/>
          <w:sz w:val="24"/>
          <w:szCs w:val="24"/>
        </w:rPr>
        <w:t xml:space="preserve">ecolección y </w:t>
      </w:r>
      <w:r w:rsidR="009F434C">
        <w:rPr>
          <w:rFonts w:ascii="Arial" w:hAnsi="Arial" w:cs="Arial"/>
          <w:b/>
          <w:bCs/>
          <w:sz w:val="24"/>
          <w:szCs w:val="24"/>
        </w:rPr>
        <w:t>P</w:t>
      </w:r>
      <w:r w:rsidRPr="003840C9">
        <w:rPr>
          <w:rFonts w:ascii="Arial" w:hAnsi="Arial" w:cs="Arial"/>
          <w:b/>
          <w:bCs/>
          <w:sz w:val="24"/>
          <w:szCs w:val="24"/>
        </w:rPr>
        <w:t xml:space="preserve">rocesamiento de </w:t>
      </w:r>
      <w:r w:rsidR="009F434C">
        <w:rPr>
          <w:rFonts w:ascii="Arial" w:hAnsi="Arial" w:cs="Arial"/>
          <w:b/>
          <w:bCs/>
          <w:sz w:val="24"/>
          <w:szCs w:val="24"/>
        </w:rPr>
        <w:t>D</w:t>
      </w:r>
      <w:r w:rsidRPr="003840C9">
        <w:rPr>
          <w:rFonts w:ascii="Arial" w:hAnsi="Arial" w:cs="Arial"/>
          <w:b/>
          <w:bCs/>
          <w:sz w:val="24"/>
          <w:szCs w:val="24"/>
        </w:rPr>
        <w:t xml:space="preserve">atos </w:t>
      </w:r>
      <w:r w:rsidR="009F434C">
        <w:rPr>
          <w:rFonts w:ascii="Arial" w:hAnsi="Arial" w:cs="Arial"/>
          <w:b/>
          <w:bCs/>
          <w:sz w:val="24"/>
          <w:szCs w:val="24"/>
        </w:rPr>
        <w:t>T</w:t>
      </w:r>
      <w:r w:rsidRPr="003840C9">
        <w:rPr>
          <w:rFonts w:ascii="Arial" w:hAnsi="Arial" w:cs="Arial"/>
          <w:b/>
          <w:bCs/>
          <w:sz w:val="24"/>
          <w:szCs w:val="24"/>
        </w:rPr>
        <w:t>omados de la</w:t>
      </w:r>
      <w:r>
        <w:rPr>
          <w:rFonts w:ascii="Arial" w:hAnsi="Arial" w:cs="Arial"/>
          <w:b/>
          <w:bCs/>
          <w:sz w:val="24"/>
          <w:szCs w:val="24"/>
        </w:rPr>
        <w:t xml:space="preserve"> </w:t>
      </w:r>
      <w:r w:rsidR="004A1176">
        <w:rPr>
          <w:rFonts w:ascii="Arial" w:hAnsi="Arial" w:cs="Arial"/>
          <w:b/>
          <w:bCs/>
          <w:sz w:val="24"/>
          <w:szCs w:val="24"/>
        </w:rPr>
        <w:t>Realidad</w:t>
      </w:r>
    </w:p>
    <w:p w:rsidR="00CC0DB6" w:rsidRDefault="00CC0DB6" w:rsidP="00C02D4B">
      <w:pPr>
        <w:autoSpaceDE w:val="0"/>
        <w:autoSpaceDN w:val="0"/>
        <w:adjustRightInd w:val="0"/>
        <w:spacing w:after="0" w:line="240" w:lineRule="auto"/>
        <w:jc w:val="both"/>
        <w:rPr>
          <w:rFonts w:ascii="Arial" w:hAnsi="Arial" w:cs="Arial"/>
          <w:b/>
          <w:bCs/>
          <w:sz w:val="24"/>
          <w:szCs w:val="24"/>
        </w:rPr>
      </w:pPr>
    </w:p>
    <w:p w:rsidR="003E0C50" w:rsidRDefault="00F079EA" w:rsidP="00165B45">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En este punto se debe</w:t>
      </w:r>
      <w:r w:rsidR="00CC0DB6" w:rsidRPr="003840C9">
        <w:rPr>
          <w:rFonts w:ascii="Arial" w:hAnsi="Arial" w:cs="Arial"/>
          <w:sz w:val="24"/>
          <w:szCs w:val="24"/>
        </w:rPr>
        <w:t xml:space="preserve"> colectar y procesar una cierta cantidad de datos antes de</w:t>
      </w:r>
      <w:r w:rsidR="00165B45">
        <w:rPr>
          <w:rFonts w:ascii="Arial" w:hAnsi="Arial" w:cs="Arial"/>
          <w:sz w:val="24"/>
          <w:szCs w:val="24"/>
        </w:rPr>
        <w:t xml:space="preserve"> </w:t>
      </w:r>
      <w:r w:rsidR="003E0C50" w:rsidRPr="003840C9">
        <w:rPr>
          <w:rFonts w:ascii="Arial" w:hAnsi="Arial" w:cs="Arial"/>
          <w:sz w:val="24"/>
          <w:szCs w:val="24"/>
        </w:rPr>
        <w:t>que exista la posibilidad de definir</w:t>
      </w:r>
      <w:r w:rsidR="003E0C50">
        <w:rPr>
          <w:rFonts w:ascii="Arial" w:hAnsi="Arial" w:cs="Arial"/>
          <w:sz w:val="24"/>
          <w:szCs w:val="24"/>
        </w:rPr>
        <w:t xml:space="preserve"> </w:t>
      </w:r>
      <w:r>
        <w:rPr>
          <w:rFonts w:ascii="Arial" w:hAnsi="Arial" w:cs="Arial"/>
          <w:sz w:val="24"/>
          <w:szCs w:val="24"/>
        </w:rPr>
        <w:t>algún problema. Para realizar los</w:t>
      </w:r>
      <w:r w:rsidR="003E0C50" w:rsidRPr="003840C9">
        <w:rPr>
          <w:rFonts w:ascii="Arial" w:hAnsi="Arial" w:cs="Arial"/>
          <w:sz w:val="24"/>
          <w:szCs w:val="24"/>
        </w:rPr>
        <w:t xml:space="preserve"> propósitos, r</w:t>
      </w:r>
      <w:r>
        <w:rPr>
          <w:rFonts w:ascii="Arial" w:hAnsi="Arial" w:cs="Arial"/>
          <w:sz w:val="24"/>
          <w:szCs w:val="24"/>
        </w:rPr>
        <w:t>esulta completamente necesario</w:t>
      </w:r>
      <w:r w:rsidR="003E0C50" w:rsidRPr="003840C9">
        <w:rPr>
          <w:rFonts w:ascii="Arial" w:hAnsi="Arial" w:cs="Arial"/>
          <w:sz w:val="24"/>
          <w:szCs w:val="24"/>
        </w:rPr>
        <w:t xml:space="preserve"> que los requerimientos para el</w:t>
      </w:r>
      <w:r w:rsidR="003E0C50">
        <w:rPr>
          <w:rFonts w:ascii="Arial" w:hAnsi="Arial" w:cs="Arial"/>
          <w:sz w:val="24"/>
          <w:szCs w:val="24"/>
        </w:rPr>
        <w:t xml:space="preserve">  p</w:t>
      </w:r>
      <w:r>
        <w:rPr>
          <w:rFonts w:ascii="Arial" w:hAnsi="Arial" w:cs="Arial"/>
          <w:sz w:val="24"/>
          <w:szCs w:val="24"/>
        </w:rPr>
        <w:t>rocesamiento de datos y</w:t>
      </w:r>
      <w:r w:rsidR="003E0C50" w:rsidRPr="003840C9">
        <w:rPr>
          <w:rFonts w:ascii="Arial" w:hAnsi="Arial" w:cs="Arial"/>
          <w:sz w:val="24"/>
          <w:szCs w:val="24"/>
        </w:rPr>
        <w:t xml:space="preserve"> la form</w:t>
      </w:r>
      <w:r>
        <w:rPr>
          <w:rFonts w:ascii="Arial" w:hAnsi="Arial" w:cs="Arial"/>
          <w:sz w:val="24"/>
          <w:szCs w:val="24"/>
        </w:rPr>
        <w:t>ulación del problema se han claros; si ha de</w:t>
      </w:r>
      <w:r w:rsidR="003E0C50" w:rsidRPr="003840C9">
        <w:rPr>
          <w:rFonts w:ascii="Arial" w:hAnsi="Arial" w:cs="Arial"/>
          <w:sz w:val="24"/>
          <w:szCs w:val="24"/>
        </w:rPr>
        <w:t xml:space="preserve"> de dirigir experimentos</w:t>
      </w:r>
      <w:r w:rsidR="003E0C50">
        <w:rPr>
          <w:rFonts w:ascii="Arial" w:hAnsi="Arial" w:cs="Arial"/>
          <w:sz w:val="24"/>
          <w:szCs w:val="24"/>
        </w:rPr>
        <w:t xml:space="preserve"> </w:t>
      </w:r>
      <w:r w:rsidR="003E0C50" w:rsidRPr="003840C9">
        <w:rPr>
          <w:rFonts w:ascii="Arial" w:hAnsi="Arial" w:cs="Arial"/>
          <w:sz w:val="24"/>
          <w:szCs w:val="24"/>
        </w:rPr>
        <w:t xml:space="preserve">de simulación, es importante que ambas funciones se lleven a </w:t>
      </w:r>
      <w:r w:rsidR="000028F9">
        <w:rPr>
          <w:rFonts w:ascii="Arial" w:hAnsi="Arial" w:cs="Arial"/>
          <w:sz w:val="24"/>
          <w:szCs w:val="24"/>
        </w:rPr>
        <w:t>cabo, e</w:t>
      </w:r>
      <w:r w:rsidR="0083434E" w:rsidRPr="003840C9">
        <w:rPr>
          <w:rFonts w:ascii="Arial" w:hAnsi="Arial" w:cs="Arial"/>
          <w:sz w:val="24"/>
          <w:szCs w:val="24"/>
        </w:rPr>
        <w:t>xisten</w:t>
      </w:r>
      <w:r w:rsidR="003E0C50" w:rsidRPr="003840C9">
        <w:rPr>
          <w:rFonts w:ascii="Arial" w:hAnsi="Arial" w:cs="Arial"/>
          <w:sz w:val="24"/>
          <w:szCs w:val="24"/>
        </w:rPr>
        <w:t>, por o men</w:t>
      </w:r>
      <w:r w:rsidR="006C2B66">
        <w:rPr>
          <w:rFonts w:ascii="Arial" w:hAnsi="Arial" w:cs="Arial"/>
          <w:sz w:val="24"/>
          <w:szCs w:val="24"/>
        </w:rPr>
        <w:t>os, cinco razones por las que</w:t>
      </w:r>
      <w:r w:rsidR="003E0C50" w:rsidRPr="003840C9">
        <w:rPr>
          <w:rFonts w:ascii="Arial" w:hAnsi="Arial" w:cs="Arial"/>
          <w:sz w:val="24"/>
          <w:szCs w:val="24"/>
        </w:rPr>
        <w:t xml:space="preserve"> es necesario de disponer de un sistema eficiente para el</w:t>
      </w:r>
      <w:r w:rsidR="003E0C50">
        <w:rPr>
          <w:rFonts w:ascii="Arial" w:hAnsi="Arial" w:cs="Arial"/>
          <w:sz w:val="24"/>
          <w:szCs w:val="24"/>
        </w:rPr>
        <w:t xml:space="preserve"> </w:t>
      </w:r>
      <w:r w:rsidR="003E0C50" w:rsidRPr="003840C9">
        <w:rPr>
          <w:rFonts w:ascii="Arial" w:hAnsi="Arial" w:cs="Arial"/>
          <w:sz w:val="24"/>
          <w:szCs w:val="24"/>
        </w:rPr>
        <w:t>procesamiento de datos, que permita alcanzar el éxito al realizar los experimentos de simulación.</w:t>
      </w:r>
    </w:p>
    <w:p w:rsidR="00A356D0" w:rsidRDefault="00A356D0" w:rsidP="00C02D4B">
      <w:pPr>
        <w:autoSpaceDE w:val="0"/>
        <w:autoSpaceDN w:val="0"/>
        <w:adjustRightInd w:val="0"/>
        <w:spacing w:after="0" w:line="360" w:lineRule="auto"/>
        <w:ind w:firstLine="708"/>
        <w:jc w:val="both"/>
        <w:rPr>
          <w:rFonts w:ascii="Arial" w:hAnsi="Arial" w:cs="Arial"/>
          <w:sz w:val="24"/>
          <w:szCs w:val="24"/>
        </w:rPr>
      </w:pPr>
    </w:p>
    <w:p w:rsidR="003E0C50" w:rsidRPr="00365986" w:rsidRDefault="003E0C50" w:rsidP="00C02D4B">
      <w:pPr>
        <w:autoSpaceDE w:val="0"/>
        <w:autoSpaceDN w:val="0"/>
        <w:adjustRightInd w:val="0"/>
        <w:spacing w:after="0" w:line="360" w:lineRule="auto"/>
        <w:ind w:firstLine="708"/>
        <w:jc w:val="both"/>
        <w:rPr>
          <w:rFonts w:ascii="Arial" w:hAnsi="Arial" w:cs="Arial"/>
          <w:sz w:val="24"/>
          <w:szCs w:val="24"/>
        </w:rPr>
      </w:pPr>
      <w:r w:rsidRPr="003840C9">
        <w:rPr>
          <w:rFonts w:ascii="Arial" w:hAnsi="Arial" w:cs="Arial"/>
          <w:sz w:val="24"/>
          <w:szCs w:val="24"/>
        </w:rPr>
        <w:t>En primer instancia la información descriptiva y cuantitati</w:t>
      </w:r>
      <w:r w:rsidR="004C5EF6">
        <w:rPr>
          <w:rFonts w:ascii="Arial" w:hAnsi="Arial" w:cs="Arial"/>
          <w:sz w:val="24"/>
          <w:szCs w:val="24"/>
        </w:rPr>
        <w:t>va; e</w:t>
      </w:r>
      <w:r w:rsidR="00F079EA">
        <w:rPr>
          <w:rFonts w:ascii="Arial" w:hAnsi="Arial" w:cs="Arial"/>
          <w:sz w:val="24"/>
          <w:szCs w:val="24"/>
        </w:rPr>
        <w:t>n segundo, los datos deben</w:t>
      </w:r>
      <w:r w:rsidRPr="003840C9">
        <w:rPr>
          <w:rFonts w:ascii="Arial" w:hAnsi="Arial" w:cs="Arial"/>
          <w:sz w:val="24"/>
          <w:szCs w:val="24"/>
        </w:rPr>
        <w:t xml:space="preserve"> sugerir hipótesis</w:t>
      </w:r>
      <w:r>
        <w:rPr>
          <w:rFonts w:ascii="Arial" w:hAnsi="Arial" w:cs="Arial"/>
          <w:sz w:val="24"/>
          <w:szCs w:val="24"/>
        </w:rPr>
        <w:t xml:space="preserve"> </w:t>
      </w:r>
      <w:r w:rsidR="004C5EF6">
        <w:rPr>
          <w:rFonts w:ascii="Arial" w:hAnsi="Arial" w:cs="Arial"/>
          <w:sz w:val="24"/>
          <w:szCs w:val="24"/>
        </w:rPr>
        <w:t>de cierta validez; c</w:t>
      </w:r>
      <w:r w:rsidRPr="003840C9">
        <w:rPr>
          <w:rFonts w:ascii="Arial" w:hAnsi="Arial" w:cs="Arial"/>
          <w:sz w:val="24"/>
          <w:szCs w:val="24"/>
        </w:rPr>
        <w:t>omo tercer</w:t>
      </w:r>
      <w:r w:rsidR="00F079EA">
        <w:rPr>
          <w:rFonts w:ascii="Arial" w:hAnsi="Arial" w:cs="Arial"/>
          <w:sz w:val="24"/>
          <w:szCs w:val="24"/>
        </w:rPr>
        <w:t xml:space="preserve"> punto, los datos  sugieren </w:t>
      </w:r>
      <w:r w:rsidRPr="003840C9">
        <w:rPr>
          <w:rFonts w:ascii="Arial" w:hAnsi="Arial" w:cs="Arial"/>
          <w:sz w:val="24"/>
          <w:szCs w:val="24"/>
        </w:rPr>
        <w:t>mejoras o refinamientos en los</w:t>
      </w:r>
      <w:r>
        <w:rPr>
          <w:rFonts w:ascii="Arial" w:hAnsi="Arial" w:cs="Arial"/>
          <w:sz w:val="24"/>
          <w:szCs w:val="24"/>
        </w:rPr>
        <w:t xml:space="preserve"> </w:t>
      </w:r>
      <w:r w:rsidR="004C5EF6">
        <w:rPr>
          <w:rFonts w:ascii="Arial" w:hAnsi="Arial" w:cs="Arial"/>
          <w:sz w:val="24"/>
          <w:szCs w:val="24"/>
        </w:rPr>
        <w:t>modelos matemáticos; c</w:t>
      </w:r>
      <w:r w:rsidRPr="003840C9">
        <w:rPr>
          <w:rFonts w:ascii="Arial" w:hAnsi="Arial" w:cs="Arial"/>
          <w:sz w:val="24"/>
          <w:szCs w:val="24"/>
        </w:rPr>
        <w:t>uar</w:t>
      </w:r>
      <w:r w:rsidR="00F079EA">
        <w:rPr>
          <w:rFonts w:ascii="Arial" w:hAnsi="Arial" w:cs="Arial"/>
          <w:sz w:val="24"/>
          <w:szCs w:val="24"/>
        </w:rPr>
        <w:t xml:space="preserve">to; es necesario que los datos </w:t>
      </w:r>
      <w:r w:rsidR="00F079EA" w:rsidRPr="003840C9">
        <w:rPr>
          <w:rFonts w:ascii="Arial" w:hAnsi="Arial" w:cs="Arial"/>
          <w:sz w:val="24"/>
          <w:szCs w:val="24"/>
        </w:rPr>
        <w:t>redu</w:t>
      </w:r>
      <w:r w:rsidR="00F079EA">
        <w:rPr>
          <w:rFonts w:ascii="Arial" w:hAnsi="Arial" w:cs="Arial"/>
          <w:sz w:val="24"/>
          <w:szCs w:val="24"/>
        </w:rPr>
        <w:t>zcan a una forma final y se utilicen para estimar</w:t>
      </w:r>
      <w:r w:rsidRPr="003840C9">
        <w:rPr>
          <w:rFonts w:ascii="Arial" w:hAnsi="Arial" w:cs="Arial"/>
          <w:sz w:val="24"/>
          <w:szCs w:val="24"/>
        </w:rPr>
        <w:t xml:space="preserve"> parámetros de las características disponibles de operación relativas a las variables endógenas, exógenas y</w:t>
      </w:r>
      <w:r w:rsidR="0005249B">
        <w:rPr>
          <w:rFonts w:ascii="Arial" w:hAnsi="Arial" w:cs="Arial"/>
          <w:sz w:val="24"/>
          <w:szCs w:val="24"/>
        </w:rPr>
        <w:t xml:space="preserve"> </w:t>
      </w:r>
      <w:r w:rsidR="004C5EF6">
        <w:rPr>
          <w:rFonts w:ascii="Arial" w:hAnsi="Arial" w:cs="Arial"/>
          <w:sz w:val="24"/>
          <w:szCs w:val="24"/>
        </w:rPr>
        <w:t>de estado del sistema; f</w:t>
      </w:r>
      <w:r w:rsidRPr="003840C9">
        <w:rPr>
          <w:rFonts w:ascii="Arial" w:hAnsi="Arial" w:cs="Arial"/>
          <w:sz w:val="24"/>
          <w:szCs w:val="24"/>
        </w:rPr>
        <w:t>inalmente, cabe con</w:t>
      </w:r>
      <w:r w:rsidR="00F079EA">
        <w:rPr>
          <w:rFonts w:ascii="Arial" w:hAnsi="Arial" w:cs="Arial"/>
          <w:sz w:val="24"/>
          <w:szCs w:val="24"/>
        </w:rPr>
        <w:t>siderar que sin estos datos sería</w:t>
      </w:r>
      <w:r w:rsidRPr="003840C9">
        <w:rPr>
          <w:rFonts w:ascii="Arial" w:hAnsi="Arial" w:cs="Arial"/>
          <w:sz w:val="24"/>
          <w:szCs w:val="24"/>
        </w:rPr>
        <w:t xml:space="preserve"> imposibles probar la validez de</w:t>
      </w:r>
      <w:r>
        <w:rPr>
          <w:rFonts w:ascii="Arial" w:hAnsi="Arial" w:cs="Arial"/>
          <w:sz w:val="24"/>
          <w:szCs w:val="24"/>
        </w:rPr>
        <w:t xml:space="preserve"> </w:t>
      </w:r>
      <w:r w:rsidRPr="003840C9">
        <w:rPr>
          <w:rFonts w:ascii="Arial" w:hAnsi="Arial" w:cs="Arial"/>
          <w:sz w:val="24"/>
          <w:szCs w:val="24"/>
        </w:rPr>
        <w:t xml:space="preserve">un modelo </w:t>
      </w:r>
      <w:r w:rsidRPr="00365986">
        <w:rPr>
          <w:rFonts w:ascii="Arial" w:hAnsi="Arial" w:cs="Arial"/>
          <w:sz w:val="24"/>
          <w:szCs w:val="24"/>
        </w:rPr>
        <w:t>para la simulación.</w:t>
      </w:r>
    </w:p>
    <w:p w:rsidR="006A20B4" w:rsidRDefault="006A20B4" w:rsidP="00C02D4B">
      <w:pPr>
        <w:autoSpaceDE w:val="0"/>
        <w:autoSpaceDN w:val="0"/>
        <w:adjustRightInd w:val="0"/>
        <w:spacing w:after="0" w:line="360" w:lineRule="auto"/>
        <w:ind w:firstLine="708"/>
        <w:jc w:val="both"/>
        <w:rPr>
          <w:rFonts w:ascii="Arial" w:hAnsi="Arial" w:cs="Arial"/>
          <w:sz w:val="24"/>
          <w:szCs w:val="24"/>
        </w:rPr>
      </w:pPr>
    </w:p>
    <w:p w:rsidR="003E0C50" w:rsidRDefault="003E0C50" w:rsidP="00C02D4B">
      <w:pPr>
        <w:autoSpaceDE w:val="0"/>
        <w:autoSpaceDN w:val="0"/>
        <w:adjustRightInd w:val="0"/>
        <w:spacing w:after="0" w:line="360" w:lineRule="auto"/>
        <w:ind w:firstLine="708"/>
        <w:jc w:val="both"/>
        <w:rPr>
          <w:rFonts w:ascii="Arial" w:hAnsi="Arial" w:cs="Arial"/>
          <w:sz w:val="24"/>
          <w:szCs w:val="24"/>
        </w:rPr>
      </w:pPr>
      <w:r w:rsidRPr="00365986">
        <w:rPr>
          <w:rFonts w:ascii="Arial" w:hAnsi="Arial" w:cs="Arial"/>
          <w:sz w:val="24"/>
          <w:szCs w:val="24"/>
        </w:rPr>
        <w:t>La recolección de datos es el proceso de capacitación de los hechos di</w:t>
      </w:r>
      <w:r w:rsidR="00AD0FC4">
        <w:rPr>
          <w:rFonts w:ascii="Arial" w:hAnsi="Arial" w:cs="Arial"/>
          <w:sz w:val="24"/>
          <w:szCs w:val="24"/>
        </w:rPr>
        <w:t>sponibles, con los cuales</w:t>
      </w:r>
      <w:r w:rsidRPr="00365986">
        <w:rPr>
          <w:rFonts w:ascii="Arial" w:hAnsi="Arial" w:cs="Arial"/>
          <w:sz w:val="24"/>
          <w:szCs w:val="24"/>
        </w:rPr>
        <w:t xml:space="preserve"> </w:t>
      </w:r>
      <w:r w:rsidR="00AD0FC4">
        <w:rPr>
          <w:rFonts w:ascii="Arial" w:hAnsi="Arial" w:cs="Arial"/>
          <w:sz w:val="24"/>
          <w:szCs w:val="24"/>
        </w:rPr>
        <w:t xml:space="preserve">son </w:t>
      </w:r>
      <w:r w:rsidRPr="00365986">
        <w:rPr>
          <w:rFonts w:ascii="Arial" w:hAnsi="Arial" w:cs="Arial"/>
          <w:sz w:val="24"/>
          <w:szCs w:val="24"/>
        </w:rPr>
        <w:t>procesados posteri</w:t>
      </w:r>
      <w:r w:rsidR="004C5EF6">
        <w:rPr>
          <w:rFonts w:ascii="Arial" w:hAnsi="Arial" w:cs="Arial"/>
          <w:sz w:val="24"/>
          <w:szCs w:val="24"/>
        </w:rPr>
        <w:t>ormente, cuando sean necesarios, e</w:t>
      </w:r>
      <w:r w:rsidRPr="00365986">
        <w:rPr>
          <w:rFonts w:ascii="Arial" w:hAnsi="Arial" w:cs="Arial"/>
          <w:sz w:val="24"/>
          <w:szCs w:val="24"/>
        </w:rPr>
        <w:t>l proceso de recolección y el almacenamiento de datos ocurren  simultáneamente.</w:t>
      </w:r>
    </w:p>
    <w:p w:rsidR="003E0C50" w:rsidRDefault="003E0C50" w:rsidP="00C02D4B">
      <w:pPr>
        <w:autoSpaceDE w:val="0"/>
        <w:autoSpaceDN w:val="0"/>
        <w:adjustRightInd w:val="0"/>
        <w:spacing w:after="0" w:line="240" w:lineRule="auto"/>
        <w:rPr>
          <w:rFonts w:ascii="Arial" w:hAnsi="Arial" w:cs="Arial"/>
          <w:b/>
          <w:bCs/>
          <w:sz w:val="24"/>
          <w:szCs w:val="24"/>
        </w:rPr>
      </w:pPr>
    </w:p>
    <w:p w:rsidR="00D933EE" w:rsidRDefault="00D933EE" w:rsidP="00C02D4B">
      <w:pPr>
        <w:autoSpaceDE w:val="0"/>
        <w:autoSpaceDN w:val="0"/>
        <w:adjustRightInd w:val="0"/>
        <w:spacing w:after="0" w:line="240" w:lineRule="auto"/>
        <w:rPr>
          <w:rFonts w:ascii="Arial" w:hAnsi="Arial" w:cs="Arial"/>
          <w:b/>
          <w:bCs/>
          <w:sz w:val="24"/>
          <w:szCs w:val="24"/>
        </w:rPr>
      </w:pPr>
    </w:p>
    <w:p w:rsidR="003E0C50" w:rsidRDefault="003E0C50" w:rsidP="00C02D4B">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3.1.8</w:t>
      </w:r>
      <w:r w:rsidRPr="00365986">
        <w:rPr>
          <w:rFonts w:ascii="Arial" w:hAnsi="Arial" w:cs="Arial"/>
          <w:b/>
          <w:bCs/>
          <w:sz w:val="24"/>
          <w:szCs w:val="24"/>
        </w:rPr>
        <w:t xml:space="preserve">.3 .1  </w:t>
      </w:r>
      <w:r>
        <w:rPr>
          <w:rFonts w:ascii="Arial" w:hAnsi="Arial" w:cs="Arial"/>
          <w:b/>
          <w:bCs/>
          <w:sz w:val="24"/>
          <w:szCs w:val="24"/>
        </w:rPr>
        <w:t>F</w:t>
      </w:r>
      <w:r w:rsidR="00165B45">
        <w:rPr>
          <w:rFonts w:ascii="Arial" w:hAnsi="Arial" w:cs="Arial"/>
          <w:b/>
          <w:bCs/>
          <w:sz w:val="24"/>
          <w:szCs w:val="24"/>
        </w:rPr>
        <w:t>ormulación de los M</w:t>
      </w:r>
      <w:r w:rsidRPr="00365986">
        <w:rPr>
          <w:rFonts w:ascii="Arial" w:hAnsi="Arial" w:cs="Arial"/>
          <w:b/>
          <w:bCs/>
          <w:sz w:val="24"/>
          <w:szCs w:val="24"/>
        </w:rPr>
        <w:t>ode</w:t>
      </w:r>
      <w:r w:rsidR="00165B45">
        <w:rPr>
          <w:rFonts w:ascii="Arial" w:hAnsi="Arial" w:cs="Arial"/>
          <w:b/>
          <w:bCs/>
          <w:sz w:val="24"/>
          <w:szCs w:val="24"/>
        </w:rPr>
        <w:t>los M</w:t>
      </w:r>
      <w:r w:rsidRPr="00365986">
        <w:rPr>
          <w:rFonts w:ascii="Arial" w:hAnsi="Arial" w:cs="Arial"/>
          <w:b/>
          <w:bCs/>
          <w:sz w:val="24"/>
          <w:szCs w:val="24"/>
        </w:rPr>
        <w:t>atemáticos</w:t>
      </w:r>
    </w:p>
    <w:p w:rsidR="003E0C50" w:rsidRPr="00365986" w:rsidRDefault="003E0C50" w:rsidP="00C02D4B">
      <w:pPr>
        <w:autoSpaceDE w:val="0"/>
        <w:autoSpaceDN w:val="0"/>
        <w:adjustRightInd w:val="0"/>
        <w:spacing w:after="0" w:line="240" w:lineRule="auto"/>
        <w:jc w:val="both"/>
        <w:rPr>
          <w:rFonts w:ascii="Arial" w:hAnsi="Arial" w:cs="Arial"/>
          <w:b/>
          <w:bCs/>
          <w:sz w:val="24"/>
          <w:szCs w:val="24"/>
        </w:rPr>
      </w:pPr>
    </w:p>
    <w:p w:rsidR="003E0C50" w:rsidRPr="00365986" w:rsidRDefault="003E0C50" w:rsidP="00C02D4B">
      <w:pPr>
        <w:autoSpaceDE w:val="0"/>
        <w:autoSpaceDN w:val="0"/>
        <w:adjustRightInd w:val="0"/>
        <w:spacing w:after="0" w:line="360" w:lineRule="auto"/>
        <w:jc w:val="both"/>
        <w:rPr>
          <w:rFonts w:ascii="Arial" w:hAnsi="Arial" w:cs="Arial"/>
          <w:sz w:val="24"/>
          <w:szCs w:val="24"/>
        </w:rPr>
      </w:pPr>
      <w:r w:rsidRPr="00365986">
        <w:rPr>
          <w:rFonts w:ascii="Arial" w:hAnsi="Arial" w:cs="Arial"/>
          <w:sz w:val="24"/>
          <w:szCs w:val="24"/>
        </w:rPr>
        <w:t>La formulación de los modelos matemáticos consiste en tres pasos:</w:t>
      </w:r>
    </w:p>
    <w:p w:rsidR="003E0C50" w:rsidRPr="00526D69" w:rsidRDefault="003E0C50" w:rsidP="00C02D4B">
      <w:pPr>
        <w:autoSpaceDE w:val="0"/>
        <w:autoSpaceDN w:val="0"/>
        <w:adjustRightInd w:val="0"/>
        <w:spacing w:after="0" w:line="360" w:lineRule="auto"/>
        <w:jc w:val="both"/>
        <w:rPr>
          <w:rFonts w:ascii="Arial" w:hAnsi="Arial" w:cs="Arial"/>
          <w:sz w:val="24"/>
          <w:szCs w:val="24"/>
        </w:rPr>
      </w:pPr>
      <w:r w:rsidRPr="00526D69">
        <w:rPr>
          <w:rFonts w:ascii="Arial" w:hAnsi="Arial" w:cs="Arial"/>
          <w:sz w:val="24"/>
          <w:szCs w:val="24"/>
        </w:rPr>
        <w:t xml:space="preserve">i. </w:t>
      </w:r>
      <w:r w:rsidR="00014361">
        <w:rPr>
          <w:rFonts w:ascii="Arial" w:hAnsi="Arial" w:cs="Arial"/>
          <w:sz w:val="24"/>
          <w:szCs w:val="24"/>
        </w:rPr>
        <w:t xml:space="preserve">  </w:t>
      </w:r>
      <w:r w:rsidRPr="00526D69">
        <w:rPr>
          <w:rFonts w:ascii="Arial" w:hAnsi="Arial" w:cs="Arial"/>
          <w:sz w:val="24"/>
          <w:szCs w:val="24"/>
        </w:rPr>
        <w:t>Especificación de los componentes</w:t>
      </w:r>
    </w:p>
    <w:p w:rsidR="003E0C50" w:rsidRPr="00526D69" w:rsidRDefault="00526D69" w:rsidP="00C02D4B">
      <w:pPr>
        <w:autoSpaceDE w:val="0"/>
        <w:autoSpaceDN w:val="0"/>
        <w:adjustRightInd w:val="0"/>
        <w:spacing w:after="0" w:line="360" w:lineRule="auto"/>
        <w:jc w:val="both"/>
        <w:rPr>
          <w:rFonts w:ascii="Arial" w:hAnsi="Arial" w:cs="Arial"/>
          <w:sz w:val="24"/>
          <w:szCs w:val="24"/>
        </w:rPr>
      </w:pPr>
      <w:r w:rsidRPr="00526D69">
        <w:rPr>
          <w:rFonts w:ascii="Arial" w:hAnsi="Arial" w:cs="Arial"/>
          <w:sz w:val="24"/>
          <w:szCs w:val="24"/>
        </w:rPr>
        <w:t>ii</w:t>
      </w:r>
      <w:r w:rsidR="003E0C50" w:rsidRPr="00526D69">
        <w:rPr>
          <w:rFonts w:ascii="Arial" w:hAnsi="Arial" w:cs="Arial"/>
          <w:sz w:val="24"/>
          <w:szCs w:val="24"/>
        </w:rPr>
        <w:t xml:space="preserve">. </w:t>
      </w:r>
      <w:r w:rsidR="00014361">
        <w:rPr>
          <w:rFonts w:ascii="Arial" w:hAnsi="Arial" w:cs="Arial"/>
          <w:sz w:val="24"/>
          <w:szCs w:val="24"/>
        </w:rPr>
        <w:t xml:space="preserve"> </w:t>
      </w:r>
      <w:r w:rsidR="003E0C50" w:rsidRPr="00526D69">
        <w:rPr>
          <w:rFonts w:ascii="Arial" w:hAnsi="Arial" w:cs="Arial"/>
          <w:sz w:val="24"/>
          <w:szCs w:val="24"/>
        </w:rPr>
        <w:t>Especificación de las variables y los parámetros</w:t>
      </w:r>
    </w:p>
    <w:p w:rsidR="003E0C50" w:rsidRDefault="00526D69" w:rsidP="00C02D4B">
      <w:pPr>
        <w:autoSpaceDE w:val="0"/>
        <w:autoSpaceDN w:val="0"/>
        <w:adjustRightInd w:val="0"/>
        <w:spacing w:after="0" w:line="360" w:lineRule="auto"/>
        <w:jc w:val="both"/>
        <w:rPr>
          <w:rFonts w:ascii="Arial" w:hAnsi="Arial" w:cs="Arial"/>
          <w:sz w:val="24"/>
          <w:szCs w:val="24"/>
        </w:rPr>
      </w:pPr>
      <w:r w:rsidRPr="00526D69">
        <w:rPr>
          <w:rFonts w:ascii="Arial" w:hAnsi="Arial" w:cs="Arial"/>
          <w:sz w:val="24"/>
          <w:szCs w:val="24"/>
        </w:rPr>
        <w:t>iii</w:t>
      </w:r>
      <w:r w:rsidR="003E0C50" w:rsidRPr="00526D69">
        <w:rPr>
          <w:rFonts w:ascii="Arial" w:hAnsi="Arial" w:cs="Arial"/>
          <w:sz w:val="24"/>
          <w:szCs w:val="24"/>
        </w:rPr>
        <w:t>. Especificación de las relaciones funcionales.</w:t>
      </w:r>
    </w:p>
    <w:p w:rsidR="003E0C50" w:rsidRPr="00365986" w:rsidRDefault="003E0C50" w:rsidP="00C02D4B">
      <w:pPr>
        <w:autoSpaceDE w:val="0"/>
        <w:autoSpaceDN w:val="0"/>
        <w:adjustRightInd w:val="0"/>
        <w:spacing w:after="0" w:line="360" w:lineRule="auto"/>
        <w:jc w:val="both"/>
        <w:rPr>
          <w:rFonts w:ascii="Arial" w:hAnsi="Arial" w:cs="Arial"/>
          <w:sz w:val="24"/>
          <w:szCs w:val="24"/>
        </w:rPr>
      </w:pPr>
    </w:p>
    <w:p w:rsidR="003E0C50" w:rsidRDefault="003E0C50" w:rsidP="00C02D4B">
      <w:pPr>
        <w:autoSpaceDE w:val="0"/>
        <w:autoSpaceDN w:val="0"/>
        <w:adjustRightInd w:val="0"/>
        <w:spacing w:after="0" w:line="360" w:lineRule="auto"/>
        <w:ind w:firstLine="708"/>
        <w:jc w:val="both"/>
        <w:rPr>
          <w:rFonts w:ascii="Arial" w:hAnsi="Arial" w:cs="Arial"/>
          <w:sz w:val="24"/>
          <w:szCs w:val="24"/>
        </w:rPr>
      </w:pPr>
      <w:r w:rsidRPr="00365986">
        <w:rPr>
          <w:rFonts w:ascii="Arial" w:hAnsi="Arial" w:cs="Arial"/>
          <w:sz w:val="24"/>
          <w:szCs w:val="24"/>
        </w:rPr>
        <w:lastRenderedPageBreak/>
        <w:t>Una de las primeras consideraciones que se toman en cuanta en la formulación de un modelo matemático</w:t>
      </w:r>
      <w:r>
        <w:rPr>
          <w:rFonts w:ascii="Arial" w:hAnsi="Arial" w:cs="Arial"/>
          <w:sz w:val="24"/>
          <w:szCs w:val="24"/>
        </w:rPr>
        <w:t xml:space="preserve"> </w:t>
      </w:r>
      <w:r w:rsidRPr="00365986">
        <w:rPr>
          <w:rFonts w:ascii="Arial" w:hAnsi="Arial" w:cs="Arial"/>
          <w:sz w:val="24"/>
          <w:szCs w:val="24"/>
        </w:rPr>
        <w:t>reside en saber cuántas variables se deben incluir en el modelo.</w:t>
      </w:r>
    </w:p>
    <w:p w:rsidR="00526D69" w:rsidRDefault="00526D69" w:rsidP="00C02D4B">
      <w:pPr>
        <w:autoSpaceDE w:val="0"/>
        <w:autoSpaceDN w:val="0"/>
        <w:adjustRightInd w:val="0"/>
        <w:spacing w:after="0" w:line="360" w:lineRule="auto"/>
        <w:ind w:firstLine="708"/>
        <w:jc w:val="both"/>
        <w:rPr>
          <w:rFonts w:ascii="Arial" w:hAnsi="Arial" w:cs="Arial"/>
          <w:sz w:val="24"/>
          <w:szCs w:val="24"/>
        </w:rPr>
      </w:pPr>
    </w:p>
    <w:p w:rsidR="004C5EF6" w:rsidRDefault="003E0C50" w:rsidP="00C02D4B">
      <w:pPr>
        <w:autoSpaceDE w:val="0"/>
        <w:autoSpaceDN w:val="0"/>
        <w:adjustRightInd w:val="0"/>
        <w:spacing w:after="0" w:line="360" w:lineRule="auto"/>
        <w:ind w:firstLine="708"/>
        <w:jc w:val="both"/>
        <w:rPr>
          <w:rFonts w:ascii="Arial" w:hAnsi="Arial" w:cs="Arial"/>
          <w:sz w:val="24"/>
          <w:szCs w:val="24"/>
        </w:rPr>
      </w:pPr>
      <w:r w:rsidRPr="00365986">
        <w:rPr>
          <w:rFonts w:ascii="Arial" w:hAnsi="Arial" w:cs="Arial"/>
          <w:sz w:val="24"/>
          <w:szCs w:val="24"/>
        </w:rPr>
        <w:t>La segunda consideración importante en la formulación del modelo matemático se refiere a la complejidad de</w:t>
      </w:r>
      <w:r w:rsidR="00014361">
        <w:rPr>
          <w:rFonts w:ascii="Arial" w:hAnsi="Arial" w:cs="Arial"/>
          <w:sz w:val="24"/>
          <w:szCs w:val="24"/>
        </w:rPr>
        <w:t xml:space="preserve"> </w:t>
      </w:r>
      <w:r w:rsidR="00327550">
        <w:rPr>
          <w:rFonts w:ascii="Arial" w:hAnsi="Arial" w:cs="Arial"/>
          <w:sz w:val="24"/>
          <w:szCs w:val="24"/>
        </w:rPr>
        <w:t>los mismos,</w:t>
      </w:r>
      <w:r w:rsidRPr="00365986">
        <w:rPr>
          <w:rFonts w:ascii="Arial" w:hAnsi="Arial" w:cs="Arial"/>
          <w:sz w:val="24"/>
          <w:szCs w:val="24"/>
        </w:rPr>
        <w:t xml:space="preserve"> </w:t>
      </w:r>
      <w:r w:rsidR="00327550">
        <w:rPr>
          <w:rFonts w:ascii="Arial" w:hAnsi="Arial" w:cs="Arial"/>
          <w:sz w:val="24"/>
          <w:szCs w:val="24"/>
        </w:rPr>
        <w:t>p</w:t>
      </w:r>
      <w:r w:rsidRPr="00365986">
        <w:rPr>
          <w:rFonts w:ascii="Arial" w:hAnsi="Arial" w:cs="Arial"/>
          <w:sz w:val="24"/>
          <w:szCs w:val="24"/>
        </w:rPr>
        <w:t xml:space="preserve">or lo general, estamos </w:t>
      </w:r>
      <w:r w:rsidR="00014361">
        <w:rPr>
          <w:rFonts w:ascii="Arial" w:hAnsi="Arial" w:cs="Arial"/>
          <w:sz w:val="24"/>
          <w:szCs w:val="24"/>
        </w:rPr>
        <w:t xml:space="preserve">interesados en </w:t>
      </w:r>
      <w:r w:rsidRPr="00365986">
        <w:rPr>
          <w:rFonts w:ascii="Arial" w:hAnsi="Arial" w:cs="Arial"/>
          <w:sz w:val="24"/>
          <w:szCs w:val="24"/>
        </w:rPr>
        <w:t>l</w:t>
      </w:r>
      <w:r w:rsidR="00014361">
        <w:rPr>
          <w:rFonts w:ascii="Arial" w:hAnsi="Arial" w:cs="Arial"/>
          <w:sz w:val="24"/>
          <w:szCs w:val="24"/>
        </w:rPr>
        <w:t>a</w:t>
      </w:r>
      <w:r w:rsidRPr="00365986">
        <w:rPr>
          <w:rFonts w:ascii="Arial" w:hAnsi="Arial" w:cs="Arial"/>
          <w:sz w:val="24"/>
          <w:szCs w:val="24"/>
        </w:rPr>
        <w:t xml:space="preserve"> formulación de modelos matemáticos que produzcan</w:t>
      </w:r>
      <w:r>
        <w:rPr>
          <w:rFonts w:ascii="Arial" w:hAnsi="Arial" w:cs="Arial"/>
          <w:sz w:val="24"/>
          <w:szCs w:val="24"/>
        </w:rPr>
        <w:t xml:space="preserve"> </w:t>
      </w:r>
      <w:r w:rsidRPr="00365986">
        <w:rPr>
          <w:rFonts w:ascii="Arial" w:hAnsi="Arial" w:cs="Arial"/>
          <w:sz w:val="24"/>
          <w:szCs w:val="24"/>
        </w:rPr>
        <w:t>descripciones o predicciones, razonablemente exactas, referentes al comportamiento de un sistema dado y</w:t>
      </w:r>
      <w:r>
        <w:rPr>
          <w:rFonts w:ascii="Arial" w:hAnsi="Arial" w:cs="Arial"/>
          <w:sz w:val="24"/>
          <w:szCs w:val="24"/>
        </w:rPr>
        <w:t xml:space="preserve"> </w:t>
      </w:r>
      <w:r w:rsidRPr="00365986">
        <w:rPr>
          <w:rFonts w:ascii="Arial" w:hAnsi="Arial" w:cs="Arial"/>
          <w:sz w:val="24"/>
          <w:szCs w:val="24"/>
        </w:rPr>
        <w:t>reduzca a la vez, el tiempo de computación y programación.</w:t>
      </w:r>
    </w:p>
    <w:p w:rsidR="00E111F2" w:rsidRDefault="003E0C50" w:rsidP="00C02D4B">
      <w:pPr>
        <w:autoSpaceDE w:val="0"/>
        <w:autoSpaceDN w:val="0"/>
        <w:adjustRightInd w:val="0"/>
        <w:spacing w:after="0" w:line="360" w:lineRule="auto"/>
        <w:ind w:firstLine="708"/>
        <w:jc w:val="both"/>
        <w:rPr>
          <w:rFonts w:ascii="Arial" w:hAnsi="Arial" w:cs="Arial"/>
          <w:sz w:val="24"/>
          <w:szCs w:val="24"/>
        </w:rPr>
      </w:pPr>
      <w:r w:rsidRPr="00365986">
        <w:rPr>
          <w:rFonts w:ascii="Arial" w:hAnsi="Arial" w:cs="Arial"/>
          <w:sz w:val="24"/>
          <w:szCs w:val="24"/>
        </w:rPr>
        <w:t xml:space="preserve"> </w:t>
      </w:r>
    </w:p>
    <w:p w:rsidR="003E0C50" w:rsidRDefault="003E0C50" w:rsidP="00C02D4B">
      <w:pPr>
        <w:autoSpaceDE w:val="0"/>
        <w:autoSpaceDN w:val="0"/>
        <w:adjustRightInd w:val="0"/>
        <w:spacing w:after="0" w:line="360" w:lineRule="auto"/>
        <w:ind w:firstLine="708"/>
        <w:jc w:val="both"/>
        <w:rPr>
          <w:rFonts w:ascii="Arial" w:hAnsi="Arial" w:cs="Arial"/>
          <w:sz w:val="24"/>
          <w:szCs w:val="24"/>
        </w:rPr>
      </w:pPr>
      <w:r w:rsidRPr="00365986">
        <w:rPr>
          <w:rFonts w:ascii="Arial" w:hAnsi="Arial" w:cs="Arial"/>
          <w:sz w:val="24"/>
          <w:szCs w:val="24"/>
        </w:rPr>
        <w:t>Sin embar</w:t>
      </w:r>
      <w:r>
        <w:rPr>
          <w:rFonts w:ascii="Arial" w:hAnsi="Arial" w:cs="Arial"/>
          <w:sz w:val="24"/>
          <w:szCs w:val="24"/>
        </w:rPr>
        <w:t xml:space="preserve">go, no es posible establecer con </w:t>
      </w:r>
      <w:r w:rsidRPr="00365986">
        <w:rPr>
          <w:rFonts w:ascii="Arial" w:hAnsi="Arial" w:cs="Arial"/>
          <w:sz w:val="24"/>
          <w:szCs w:val="24"/>
        </w:rPr>
        <w:t>exactitud, la interdependencia de loas características den</w:t>
      </w:r>
      <w:r w:rsidR="00080617">
        <w:rPr>
          <w:rFonts w:ascii="Arial" w:hAnsi="Arial" w:cs="Arial"/>
          <w:sz w:val="24"/>
          <w:szCs w:val="24"/>
        </w:rPr>
        <w:t xml:space="preserve"> los modelos matemáticos, </w:t>
      </w:r>
      <w:r w:rsidRPr="00365986">
        <w:rPr>
          <w:rFonts w:ascii="Arial" w:hAnsi="Arial" w:cs="Arial"/>
          <w:sz w:val="24"/>
          <w:szCs w:val="24"/>
        </w:rPr>
        <w:t>tanto él numero de</w:t>
      </w:r>
      <w:r>
        <w:rPr>
          <w:rFonts w:ascii="Arial" w:hAnsi="Arial" w:cs="Arial"/>
          <w:sz w:val="24"/>
          <w:szCs w:val="24"/>
        </w:rPr>
        <w:t xml:space="preserve"> </w:t>
      </w:r>
      <w:r w:rsidRPr="00365986">
        <w:rPr>
          <w:rFonts w:ascii="Arial" w:hAnsi="Arial" w:cs="Arial"/>
          <w:sz w:val="24"/>
          <w:szCs w:val="24"/>
        </w:rPr>
        <w:t>variables en un modelo, como su complejidad, se encuentran directamente relacionadas con los tiempos de</w:t>
      </w:r>
      <w:r>
        <w:rPr>
          <w:rFonts w:ascii="Arial" w:hAnsi="Arial" w:cs="Arial"/>
          <w:sz w:val="24"/>
          <w:szCs w:val="24"/>
        </w:rPr>
        <w:t xml:space="preserve"> </w:t>
      </w:r>
      <w:r w:rsidRPr="00365986">
        <w:rPr>
          <w:rFonts w:ascii="Arial" w:hAnsi="Arial" w:cs="Arial"/>
          <w:sz w:val="24"/>
          <w:szCs w:val="24"/>
        </w:rPr>
        <w:t>p</w:t>
      </w:r>
      <w:r w:rsidR="004C5EF6">
        <w:rPr>
          <w:rFonts w:ascii="Arial" w:hAnsi="Arial" w:cs="Arial"/>
          <w:sz w:val="24"/>
          <w:szCs w:val="24"/>
        </w:rPr>
        <w:t>rogramación, cómputo y validez; s</w:t>
      </w:r>
      <w:r w:rsidRPr="00365986">
        <w:rPr>
          <w:rFonts w:ascii="Arial" w:hAnsi="Arial" w:cs="Arial"/>
          <w:sz w:val="24"/>
          <w:szCs w:val="24"/>
        </w:rPr>
        <w:t>i alte</w:t>
      </w:r>
      <w:r w:rsidR="004C5EF6">
        <w:rPr>
          <w:rFonts w:ascii="Arial" w:hAnsi="Arial" w:cs="Arial"/>
          <w:sz w:val="24"/>
          <w:szCs w:val="24"/>
        </w:rPr>
        <w:t xml:space="preserve">ramos cualquiera de las </w:t>
      </w:r>
      <w:r w:rsidRPr="00365986">
        <w:rPr>
          <w:rFonts w:ascii="Arial" w:hAnsi="Arial" w:cs="Arial"/>
          <w:sz w:val="24"/>
          <w:szCs w:val="24"/>
        </w:rPr>
        <w:t>características</w:t>
      </w:r>
      <w:r w:rsidR="004C5EF6">
        <w:rPr>
          <w:rFonts w:ascii="Arial" w:hAnsi="Arial" w:cs="Arial"/>
          <w:sz w:val="24"/>
          <w:szCs w:val="24"/>
        </w:rPr>
        <w:t xml:space="preserve"> mencionadas, se modifica</w:t>
      </w:r>
      <w:r w:rsidRPr="00365986">
        <w:rPr>
          <w:rFonts w:ascii="Arial" w:hAnsi="Arial" w:cs="Arial"/>
          <w:sz w:val="24"/>
          <w:szCs w:val="24"/>
        </w:rPr>
        <w:t xml:space="preserve"> a su vez el</w:t>
      </w:r>
      <w:r>
        <w:rPr>
          <w:rFonts w:ascii="Arial" w:hAnsi="Arial" w:cs="Arial"/>
          <w:sz w:val="24"/>
          <w:szCs w:val="24"/>
        </w:rPr>
        <w:t xml:space="preserve"> </w:t>
      </w:r>
      <w:r w:rsidRPr="00365986">
        <w:rPr>
          <w:rFonts w:ascii="Arial" w:hAnsi="Arial" w:cs="Arial"/>
          <w:sz w:val="24"/>
          <w:szCs w:val="24"/>
        </w:rPr>
        <w:t>resto de ellas.</w:t>
      </w:r>
    </w:p>
    <w:p w:rsidR="00165B45" w:rsidRPr="00365986" w:rsidRDefault="00165B45" w:rsidP="00C02D4B">
      <w:pPr>
        <w:autoSpaceDE w:val="0"/>
        <w:autoSpaceDN w:val="0"/>
        <w:adjustRightInd w:val="0"/>
        <w:spacing w:after="0" w:line="360" w:lineRule="auto"/>
        <w:ind w:firstLine="708"/>
        <w:jc w:val="both"/>
        <w:rPr>
          <w:rFonts w:ascii="Arial" w:hAnsi="Arial" w:cs="Arial"/>
          <w:sz w:val="24"/>
          <w:szCs w:val="24"/>
        </w:rPr>
      </w:pPr>
    </w:p>
    <w:p w:rsidR="00B343FD" w:rsidRDefault="003E0C50" w:rsidP="00C02D4B">
      <w:pPr>
        <w:autoSpaceDE w:val="0"/>
        <w:autoSpaceDN w:val="0"/>
        <w:adjustRightInd w:val="0"/>
        <w:spacing w:after="0" w:line="360" w:lineRule="auto"/>
        <w:ind w:firstLine="708"/>
        <w:jc w:val="both"/>
        <w:rPr>
          <w:rFonts w:ascii="Arial" w:hAnsi="Arial" w:cs="Arial"/>
          <w:sz w:val="24"/>
          <w:szCs w:val="24"/>
        </w:rPr>
      </w:pPr>
      <w:r w:rsidRPr="00365986">
        <w:rPr>
          <w:rFonts w:ascii="Arial" w:hAnsi="Arial" w:cs="Arial"/>
          <w:sz w:val="24"/>
          <w:szCs w:val="24"/>
        </w:rPr>
        <w:t>Una tercera consideración en la formulación de modelos matemáticos para simulación en computadora estriba</w:t>
      </w:r>
      <w:r>
        <w:rPr>
          <w:rFonts w:ascii="Arial" w:hAnsi="Arial" w:cs="Arial"/>
          <w:sz w:val="24"/>
          <w:szCs w:val="24"/>
        </w:rPr>
        <w:t xml:space="preserve"> </w:t>
      </w:r>
      <w:r w:rsidRPr="00365986">
        <w:rPr>
          <w:rFonts w:ascii="Arial" w:hAnsi="Arial" w:cs="Arial"/>
          <w:sz w:val="24"/>
          <w:szCs w:val="24"/>
        </w:rPr>
        <w:t>en el área de la eficiencia de computación, es deci</w:t>
      </w:r>
      <w:r w:rsidR="00B343FD">
        <w:rPr>
          <w:rFonts w:ascii="Arial" w:hAnsi="Arial" w:cs="Arial"/>
          <w:sz w:val="24"/>
          <w:szCs w:val="24"/>
        </w:rPr>
        <w:t>r, la complejidad del algoritmo</w:t>
      </w:r>
      <w:r w:rsidR="004C5EF6">
        <w:rPr>
          <w:rFonts w:ascii="Arial" w:hAnsi="Arial" w:cs="Arial"/>
          <w:sz w:val="24"/>
          <w:szCs w:val="24"/>
        </w:rPr>
        <w:t>, e</w:t>
      </w:r>
      <w:r w:rsidR="00B343FD">
        <w:rPr>
          <w:rFonts w:ascii="Arial" w:hAnsi="Arial" w:cs="Arial"/>
          <w:sz w:val="24"/>
          <w:szCs w:val="24"/>
        </w:rPr>
        <w:t>s decir</w:t>
      </w:r>
      <w:r w:rsidRPr="00365986">
        <w:rPr>
          <w:rFonts w:ascii="Arial" w:hAnsi="Arial" w:cs="Arial"/>
          <w:sz w:val="24"/>
          <w:szCs w:val="24"/>
        </w:rPr>
        <w:t>, la cantidad de tiempo de cómputo requerida para lograr algún objetivo experimental</w:t>
      </w:r>
      <w:r>
        <w:rPr>
          <w:rFonts w:ascii="Arial" w:hAnsi="Arial" w:cs="Arial"/>
          <w:sz w:val="24"/>
          <w:szCs w:val="24"/>
        </w:rPr>
        <w:t xml:space="preserve"> </w:t>
      </w:r>
      <w:r w:rsidRPr="00365986">
        <w:rPr>
          <w:rFonts w:ascii="Arial" w:hAnsi="Arial" w:cs="Arial"/>
          <w:sz w:val="24"/>
          <w:szCs w:val="24"/>
        </w:rPr>
        <w:t>específico.</w:t>
      </w:r>
      <w:r w:rsidR="00526D69">
        <w:rPr>
          <w:rFonts w:ascii="Arial" w:hAnsi="Arial" w:cs="Arial"/>
          <w:sz w:val="24"/>
          <w:szCs w:val="24"/>
        </w:rPr>
        <w:t xml:space="preserve"> </w:t>
      </w:r>
    </w:p>
    <w:p w:rsidR="00165B45" w:rsidRDefault="00165B45" w:rsidP="00C02D4B">
      <w:pPr>
        <w:autoSpaceDE w:val="0"/>
        <w:autoSpaceDN w:val="0"/>
        <w:adjustRightInd w:val="0"/>
        <w:spacing w:after="0" w:line="360" w:lineRule="auto"/>
        <w:ind w:firstLine="708"/>
        <w:jc w:val="both"/>
        <w:rPr>
          <w:rFonts w:ascii="Arial" w:hAnsi="Arial" w:cs="Arial"/>
          <w:sz w:val="24"/>
          <w:szCs w:val="24"/>
        </w:rPr>
      </w:pPr>
    </w:p>
    <w:p w:rsidR="007B2D85" w:rsidRDefault="003E0C50" w:rsidP="00C02D4B">
      <w:pPr>
        <w:autoSpaceDE w:val="0"/>
        <w:autoSpaceDN w:val="0"/>
        <w:adjustRightInd w:val="0"/>
        <w:spacing w:after="0" w:line="360" w:lineRule="auto"/>
        <w:ind w:firstLine="708"/>
        <w:jc w:val="both"/>
        <w:rPr>
          <w:rFonts w:ascii="Arial" w:hAnsi="Arial" w:cs="Arial"/>
          <w:sz w:val="24"/>
          <w:szCs w:val="24"/>
        </w:rPr>
      </w:pPr>
      <w:r w:rsidRPr="00365986">
        <w:rPr>
          <w:rFonts w:ascii="Arial" w:hAnsi="Arial" w:cs="Arial"/>
          <w:sz w:val="24"/>
          <w:szCs w:val="24"/>
        </w:rPr>
        <w:t>El tiempo consumido para la programación de la computadora, constituye una cuarta consideración al</w:t>
      </w:r>
      <w:r>
        <w:rPr>
          <w:rFonts w:ascii="Arial" w:hAnsi="Arial" w:cs="Arial"/>
          <w:sz w:val="24"/>
          <w:szCs w:val="24"/>
        </w:rPr>
        <w:t xml:space="preserve"> </w:t>
      </w:r>
      <w:r w:rsidRPr="00365986">
        <w:rPr>
          <w:rFonts w:ascii="Arial" w:hAnsi="Arial" w:cs="Arial"/>
          <w:sz w:val="24"/>
          <w:szCs w:val="24"/>
        </w:rPr>
        <w:t>formular modelos para simulación.</w:t>
      </w:r>
    </w:p>
    <w:p w:rsidR="00F27BE7" w:rsidRDefault="00F27BE7" w:rsidP="00C02D4B">
      <w:pPr>
        <w:autoSpaceDE w:val="0"/>
        <w:autoSpaceDN w:val="0"/>
        <w:adjustRightInd w:val="0"/>
        <w:spacing w:after="0" w:line="360" w:lineRule="auto"/>
        <w:jc w:val="both"/>
        <w:rPr>
          <w:rFonts w:ascii="Arial" w:hAnsi="Arial" w:cs="Arial"/>
          <w:sz w:val="24"/>
          <w:szCs w:val="24"/>
        </w:rPr>
      </w:pPr>
    </w:p>
    <w:p w:rsidR="003E0C50" w:rsidRDefault="003E0C50" w:rsidP="00165B45">
      <w:pPr>
        <w:autoSpaceDE w:val="0"/>
        <w:autoSpaceDN w:val="0"/>
        <w:adjustRightInd w:val="0"/>
        <w:spacing w:after="0" w:line="240" w:lineRule="auto"/>
        <w:contextualSpacing/>
        <w:rPr>
          <w:rFonts w:ascii="Times New Roman" w:hAnsi="Times New Roman"/>
          <w:b/>
          <w:bCs/>
        </w:rPr>
      </w:pPr>
      <w:r>
        <w:rPr>
          <w:rFonts w:ascii="Arial" w:hAnsi="Arial" w:cs="Arial"/>
          <w:b/>
          <w:bCs/>
          <w:sz w:val="24"/>
          <w:szCs w:val="24"/>
        </w:rPr>
        <w:t>3.1.8</w:t>
      </w:r>
      <w:r w:rsidRPr="00365986">
        <w:rPr>
          <w:rFonts w:ascii="Arial" w:hAnsi="Arial" w:cs="Arial"/>
          <w:b/>
          <w:bCs/>
          <w:sz w:val="24"/>
          <w:szCs w:val="24"/>
        </w:rPr>
        <w:t>.3 .</w:t>
      </w:r>
      <w:r>
        <w:rPr>
          <w:rFonts w:ascii="Arial" w:hAnsi="Arial" w:cs="Arial"/>
          <w:b/>
          <w:bCs/>
          <w:sz w:val="24"/>
          <w:szCs w:val="24"/>
        </w:rPr>
        <w:t xml:space="preserve">2 </w:t>
      </w:r>
      <w:r>
        <w:rPr>
          <w:rFonts w:ascii="Times New Roman" w:hAnsi="Times New Roman"/>
          <w:b/>
          <w:bCs/>
        </w:rPr>
        <w:t xml:space="preserve"> </w:t>
      </w:r>
      <w:r>
        <w:rPr>
          <w:rFonts w:ascii="Arial" w:hAnsi="Arial" w:cs="Arial"/>
          <w:b/>
          <w:bCs/>
          <w:sz w:val="24"/>
          <w:szCs w:val="24"/>
        </w:rPr>
        <w:t>E</w:t>
      </w:r>
      <w:r w:rsidR="000D6626">
        <w:rPr>
          <w:rFonts w:ascii="Arial" w:hAnsi="Arial" w:cs="Arial"/>
          <w:b/>
          <w:bCs/>
          <w:sz w:val="24"/>
          <w:szCs w:val="24"/>
        </w:rPr>
        <w:t>valuación del Modelo y de los Parámetros E</w:t>
      </w:r>
      <w:r w:rsidRPr="006978AC">
        <w:rPr>
          <w:rFonts w:ascii="Arial" w:hAnsi="Arial" w:cs="Arial"/>
          <w:b/>
          <w:bCs/>
          <w:sz w:val="24"/>
          <w:szCs w:val="24"/>
        </w:rPr>
        <w:t>stimados</w:t>
      </w:r>
    </w:p>
    <w:p w:rsidR="003E0C50" w:rsidRDefault="003E0C50" w:rsidP="00165B45">
      <w:pPr>
        <w:autoSpaceDE w:val="0"/>
        <w:autoSpaceDN w:val="0"/>
        <w:adjustRightInd w:val="0"/>
        <w:spacing w:after="0" w:line="360" w:lineRule="auto"/>
        <w:ind w:firstLine="709"/>
        <w:contextualSpacing/>
        <w:jc w:val="both"/>
        <w:rPr>
          <w:rFonts w:ascii="Times New Roman" w:hAnsi="Times New Roman"/>
          <w:b/>
          <w:bCs/>
        </w:rPr>
      </w:pPr>
    </w:p>
    <w:p w:rsidR="003E0C50" w:rsidRDefault="003E0C50" w:rsidP="00165B45">
      <w:pPr>
        <w:autoSpaceDE w:val="0"/>
        <w:autoSpaceDN w:val="0"/>
        <w:adjustRightInd w:val="0"/>
        <w:spacing w:after="0" w:line="360" w:lineRule="auto"/>
        <w:ind w:firstLine="708"/>
        <w:contextualSpacing/>
        <w:jc w:val="both"/>
        <w:rPr>
          <w:rFonts w:ascii="Arial" w:hAnsi="Arial" w:cs="Arial"/>
          <w:sz w:val="24"/>
          <w:szCs w:val="24"/>
        </w:rPr>
      </w:pPr>
      <w:r w:rsidRPr="00365986">
        <w:rPr>
          <w:rFonts w:ascii="Arial" w:hAnsi="Arial" w:cs="Arial"/>
          <w:sz w:val="24"/>
          <w:szCs w:val="24"/>
        </w:rPr>
        <w:t>Es necesario hacer un juicio del</w:t>
      </w:r>
      <w:r w:rsidR="00B343FD">
        <w:rPr>
          <w:rFonts w:ascii="Arial" w:hAnsi="Arial" w:cs="Arial"/>
          <w:sz w:val="24"/>
          <w:szCs w:val="24"/>
        </w:rPr>
        <w:t xml:space="preserve"> valor inicial de la eficiencia del </w:t>
      </w:r>
      <w:r w:rsidR="00327550">
        <w:rPr>
          <w:rFonts w:ascii="Arial" w:hAnsi="Arial" w:cs="Arial"/>
          <w:sz w:val="24"/>
          <w:szCs w:val="24"/>
        </w:rPr>
        <w:t>modelo, para probarlo, e</w:t>
      </w:r>
      <w:r w:rsidRPr="00365986">
        <w:rPr>
          <w:rFonts w:ascii="Arial" w:hAnsi="Arial" w:cs="Arial"/>
          <w:sz w:val="24"/>
          <w:szCs w:val="24"/>
        </w:rPr>
        <w:t>sto se logra</w:t>
      </w:r>
      <w:r>
        <w:rPr>
          <w:rFonts w:ascii="Arial" w:hAnsi="Arial" w:cs="Arial"/>
          <w:sz w:val="24"/>
          <w:szCs w:val="24"/>
        </w:rPr>
        <w:t xml:space="preserve"> </w:t>
      </w:r>
      <w:r w:rsidRPr="00365986">
        <w:rPr>
          <w:rFonts w:ascii="Arial" w:hAnsi="Arial" w:cs="Arial"/>
          <w:sz w:val="24"/>
          <w:szCs w:val="24"/>
        </w:rPr>
        <w:t>haciendo una comparación de las mediciones</w:t>
      </w:r>
      <w:r w:rsidR="00B343FD">
        <w:rPr>
          <w:rFonts w:ascii="Arial" w:hAnsi="Arial" w:cs="Arial"/>
          <w:sz w:val="24"/>
          <w:szCs w:val="24"/>
        </w:rPr>
        <w:t xml:space="preserve"> iniciales obtenidas del</w:t>
      </w:r>
      <w:r w:rsidRPr="00365986">
        <w:rPr>
          <w:rFonts w:ascii="Arial" w:hAnsi="Arial" w:cs="Arial"/>
          <w:sz w:val="24"/>
          <w:szCs w:val="24"/>
        </w:rPr>
        <w:t xml:space="preserve"> modelo de simulación con las</w:t>
      </w:r>
      <w:r>
        <w:rPr>
          <w:rFonts w:ascii="Arial" w:hAnsi="Arial" w:cs="Arial"/>
          <w:sz w:val="24"/>
          <w:szCs w:val="24"/>
        </w:rPr>
        <w:t xml:space="preserve"> </w:t>
      </w:r>
      <w:r w:rsidRPr="00365986">
        <w:rPr>
          <w:rFonts w:ascii="Arial" w:hAnsi="Arial" w:cs="Arial"/>
          <w:sz w:val="24"/>
          <w:szCs w:val="24"/>
        </w:rPr>
        <w:t>obtenidas de la realidad.</w:t>
      </w:r>
    </w:p>
    <w:p w:rsidR="003E0C50" w:rsidRPr="00365986" w:rsidRDefault="003E0C50" w:rsidP="00C02D4B">
      <w:pPr>
        <w:autoSpaceDE w:val="0"/>
        <w:autoSpaceDN w:val="0"/>
        <w:adjustRightInd w:val="0"/>
        <w:spacing w:after="0" w:line="360" w:lineRule="auto"/>
        <w:jc w:val="both"/>
        <w:rPr>
          <w:rFonts w:ascii="Arial" w:hAnsi="Arial" w:cs="Arial"/>
          <w:sz w:val="24"/>
          <w:szCs w:val="24"/>
        </w:rPr>
      </w:pPr>
    </w:p>
    <w:p w:rsidR="003E0C50" w:rsidRDefault="003E0C50" w:rsidP="00C02D4B">
      <w:pPr>
        <w:autoSpaceDE w:val="0"/>
        <w:autoSpaceDN w:val="0"/>
        <w:adjustRightInd w:val="0"/>
        <w:spacing w:after="0" w:line="360" w:lineRule="auto"/>
        <w:ind w:firstLine="708"/>
        <w:jc w:val="both"/>
        <w:rPr>
          <w:rFonts w:ascii="Arial" w:hAnsi="Arial" w:cs="Arial"/>
          <w:sz w:val="24"/>
          <w:szCs w:val="24"/>
        </w:rPr>
      </w:pPr>
      <w:r w:rsidRPr="00365986">
        <w:rPr>
          <w:rFonts w:ascii="Arial" w:hAnsi="Arial" w:cs="Arial"/>
          <w:sz w:val="24"/>
          <w:szCs w:val="24"/>
        </w:rPr>
        <w:lastRenderedPageBreak/>
        <w:t>Este paso representa sólo la primera etapa en la prueba de un modelo de simulación previa a las corridas</w:t>
      </w:r>
      <w:r>
        <w:rPr>
          <w:rFonts w:ascii="Arial" w:hAnsi="Arial" w:cs="Arial"/>
          <w:sz w:val="24"/>
          <w:szCs w:val="24"/>
        </w:rPr>
        <w:t xml:space="preserve"> </w:t>
      </w:r>
      <w:r w:rsidRPr="00365986">
        <w:rPr>
          <w:rFonts w:ascii="Arial" w:hAnsi="Arial" w:cs="Arial"/>
          <w:sz w:val="24"/>
          <w:szCs w:val="24"/>
        </w:rPr>
        <w:t>reales en la computadora, por lo que en este punto nuestro interés reside en probar las suposiciones o entradas</w:t>
      </w:r>
      <w:r w:rsidR="0061668C">
        <w:rPr>
          <w:rFonts w:ascii="Arial" w:hAnsi="Arial" w:cs="Arial"/>
          <w:sz w:val="24"/>
          <w:szCs w:val="24"/>
        </w:rPr>
        <w:t xml:space="preserve"> </w:t>
      </w:r>
      <w:r w:rsidR="0083434E">
        <w:rPr>
          <w:rFonts w:ascii="Arial" w:hAnsi="Arial" w:cs="Arial"/>
          <w:sz w:val="24"/>
          <w:szCs w:val="24"/>
        </w:rPr>
        <w:t>q</w:t>
      </w:r>
      <w:r w:rsidRPr="00365986">
        <w:rPr>
          <w:rFonts w:ascii="Arial" w:hAnsi="Arial" w:cs="Arial"/>
          <w:sz w:val="24"/>
          <w:szCs w:val="24"/>
        </w:rPr>
        <w:t>ue se programarán en la computadora.</w:t>
      </w:r>
    </w:p>
    <w:p w:rsidR="003E0C50" w:rsidRPr="00365986" w:rsidRDefault="003E0C50" w:rsidP="00C02D4B">
      <w:pPr>
        <w:autoSpaceDE w:val="0"/>
        <w:autoSpaceDN w:val="0"/>
        <w:adjustRightInd w:val="0"/>
        <w:spacing w:after="0" w:line="360" w:lineRule="auto"/>
        <w:jc w:val="both"/>
        <w:rPr>
          <w:rFonts w:ascii="Arial" w:hAnsi="Arial" w:cs="Arial"/>
          <w:sz w:val="24"/>
          <w:szCs w:val="24"/>
        </w:rPr>
      </w:pPr>
    </w:p>
    <w:p w:rsidR="00165B45" w:rsidRDefault="003E0C50" w:rsidP="00C02D4B">
      <w:pPr>
        <w:autoSpaceDE w:val="0"/>
        <w:autoSpaceDN w:val="0"/>
        <w:adjustRightInd w:val="0"/>
        <w:spacing w:after="0" w:line="360" w:lineRule="auto"/>
        <w:ind w:firstLine="708"/>
        <w:jc w:val="both"/>
        <w:rPr>
          <w:rFonts w:ascii="Arial" w:hAnsi="Arial" w:cs="Arial"/>
          <w:sz w:val="24"/>
          <w:szCs w:val="24"/>
        </w:rPr>
      </w:pPr>
      <w:r w:rsidRPr="00365986">
        <w:rPr>
          <w:rFonts w:ascii="Arial" w:hAnsi="Arial" w:cs="Arial"/>
          <w:sz w:val="24"/>
          <w:szCs w:val="24"/>
        </w:rPr>
        <w:t>En caso de que las características operacionales tomen la forma de distribuciones de probabilidad, será</w:t>
      </w:r>
      <w:r>
        <w:rPr>
          <w:rFonts w:ascii="Arial" w:hAnsi="Arial" w:cs="Arial"/>
          <w:sz w:val="24"/>
          <w:szCs w:val="24"/>
        </w:rPr>
        <w:t xml:space="preserve"> </w:t>
      </w:r>
      <w:r w:rsidRPr="00365986">
        <w:rPr>
          <w:rFonts w:ascii="Arial" w:hAnsi="Arial" w:cs="Arial"/>
          <w:sz w:val="24"/>
          <w:szCs w:val="24"/>
        </w:rPr>
        <w:t>necesario aplicar pruebas de bondad de ajuste que determinen qué también se ajusta una distribución</w:t>
      </w:r>
      <w:r>
        <w:rPr>
          <w:rFonts w:ascii="Arial" w:hAnsi="Arial" w:cs="Arial"/>
          <w:sz w:val="24"/>
          <w:szCs w:val="24"/>
        </w:rPr>
        <w:t xml:space="preserve"> </w:t>
      </w:r>
      <w:r w:rsidRPr="00365986">
        <w:rPr>
          <w:rFonts w:ascii="Arial" w:hAnsi="Arial" w:cs="Arial"/>
          <w:sz w:val="24"/>
          <w:szCs w:val="24"/>
        </w:rPr>
        <w:t xml:space="preserve">hipotética de probabilidad a los datos del mundo real. </w:t>
      </w:r>
    </w:p>
    <w:p w:rsidR="00956FC1" w:rsidRDefault="00956FC1" w:rsidP="00C02D4B">
      <w:pPr>
        <w:autoSpaceDE w:val="0"/>
        <w:autoSpaceDN w:val="0"/>
        <w:adjustRightInd w:val="0"/>
        <w:spacing w:after="0" w:line="360" w:lineRule="auto"/>
        <w:ind w:firstLine="708"/>
        <w:jc w:val="both"/>
        <w:rPr>
          <w:rFonts w:ascii="Arial" w:hAnsi="Arial" w:cs="Arial"/>
          <w:sz w:val="24"/>
          <w:szCs w:val="24"/>
        </w:rPr>
      </w:pPr>
    </w:p>
    <w:p w:rsidR="003E0C50" w:rsidRDefault="003E0C50" w:rsidP="00C02D4B">
      <w:pPr>
        <w:autoSpaceDE w:val="0"/>
        <w:autoSpaceDN w:val="0"/>
        <w:adjustRightInd w:val="0"/>
        <w:spacing w:after="0" w:line="360" w:lineRule="auto"/>
        <w:ind w:firstLine="708"/>
        <w:jc w:val="both"/>
        <w:rPr>
          <w:rFonts w:ascii="Arial" w:hAnsi="Arial" w:cs="Arial"/>
          <w:sz w:val="24"/>
          <w:szCs w:val="24"/>
        </w:rPr>
      </w:pPr>
      <w:r w:rsidRPr="00365986">
        <w:rPr>
          <w:rFonts w:ascii="Arial" w:hAnsi="Arial" w:cs="Arial"/>
          <w:sz w:val="24"/>
          <w:szCs w:val="24"/>
        </w:rPr>
        <w:t>Deseamos también probar la importancia estadística de</w:t>
      </w:r>
      <w:r>
        <w:rPr>
          <w:rFonts w:ascii="Arial" w:hAnsi="Arial" w:cs="Arial"/>
          <w:sz w:val="24"/>
          <w:szCs w:val="24"/>
        </w:rPr>
        <w:t xml:space="preserve"> </w:t>
      </w:r>
      <w:r w:rsidRPr="00365986">
        <w:rPr>
          <w:rFonts w:ascii="Arial" w:hAnsi="Arial" w:cs="Arial"/>
          <w:sz w:val="24"/>
          <w:szCs w:val="24"/>
        </w:rPr>
        <w:t>nuestras estimaciones de los valores esperados, variancias y otros parámetros de estas distribuciones de</w:t>
      </w:r>
      <w:r>
        <w:rPr>
          <w:rFonts w:ascii="Arial" w:hAnsi="Arial" w:cs="Arial"/>
          <w:sz w:val="24"/>
          <w:szCs w:val="24"/>
        </w:rPr>
        <w:t xml:space="preserve"> </w:t>
      </w:r>
      <w:r w:rsidRPr="00365986">
        <w:rPr>
          <w:rFonts w:ascii="Arial" w:hAnsi="Arial" w:cs="Arial"/>
          <w:sz w:val="24"/>
          <w:szCs w:val="24"/>
        </w:rPr>
        <w:t>probabilidad. Estas pruebas podrían comprender:</w:t>
      </w:r>
    </w:p>
    <w:p w:rsidR="00B120D8" w:rsidRPr="00365986" w:rsidRDefault="00B120D8" w:rsidP="00C02D4B">
      <w:pPr>
        <w:autoSpaceDE w:val="0"/>
        <w:autoSpaceDN w:val="0"/>
        <w:adjustRightInd w:val="0"/>
        <w:spacing w:after="0" w:line="360" w:lineRule="auto"/>
        <w:jc w:val="both"/>
        <w:rPr>
          <w:rFonts w:ascii="Arial" w:hAnsi="Arial" w:cs="Arial"/>
          <w:sz w:val="24"/>
          <w:szCs w:val="24"/>
        </w:rPr>
      </w:pPr>
    </w:p>
    <w:p w:rsidR="003E0C50" w:rsidRPr="006978AC" w:rsidRDefault="000D6626" w:rsidP="00C02D4B">
      <w:pPr>
        <w:autoSpaceDE w:val="0"/>
        <w:autoSpaceDN w:val="0"/>
        <w:adjustRightInd w:val="0"/>
        <w:spacing w:after="0" w:line="360" w:lineRule="auto"/>
        <w:jc w:val="both"/>
        <w:rPr>
          <w:rFonts w:ascii="Arial" w:hAnsi="Arial" w:cs="Arial"/>
          <w:b/>
          <w:sz w:val="24"/>
          <w:szCs w:val="24"/>
        </w:rPr>
      </w:pPr>
      <w:r>
        <w:rPr>
          <w:rFonts w:ascii="Arial" w:hAnsi="Arial" w:cs="Arial"/>
          <w:b/>
          <w:sz w:val="24"/>
          <w:szCs w:val="24"/>
        </w:rPr>
        <w:t>1.− Prueba referente a las M</w:t>
      </w:r>
      <w:r w:rsidR="009F434C">
        <w:rPr>
          <w:rFonts w:ascii="Arial" w:hAnsi="Arial" w:cs="Arial"/>
          <w:b/>
          <w:sz w:val="24"/>
          <w:szCs w:val="24"/>
        </w:rPr>
        <w:t>edi</w:t>
      </w:r>
      <w:r w:rsidR="004A1176">
        <w:rPr>
          <w:rFonts w:ascii="Arial" w:hAnsi="Arial" w:cs="Arial"/>
          <w:b/>
          <w:sz w:val="24"/>
          <w:szCs w:val="24"/>
        </w:rPr>
        <w:t>as</w:t>
      </w:r>
    </w:p>
    <w:p w:rsidR="003E0C50" w:rsidRPr="00365986" w:rsidRDefault="003E0C50" w:rsidP="00C02D4B">
      <w:pPr>
        <w:autoSpaceDE w:val="0"/>
        <w:autoSpaceDN w:val="0"/>
        <w:adjustRightInd w:val="0"/>
        <w:spacing w:after="0" w:line="360" w:lineRule="auto"/>
        <w:rPr>
          <w:rFonts w:ascii="Arial" w:hAnsi="Arial" w:cs="Arial"/>
          <w:sz w:val="24"/>
          <w:szCs w:val="24"/>
        </w:rPr>
      </w:pPr>
      <w:r w:rsidRPr="00365986">
        <w:rPr>
          <w:rFonts w:ascii="Arial" w:hAnsi="Arial" w:cs="Arial"/>
          <w:sz w:val="24"/>
          <w:szCs w:val="24"/>
        </w:rPr>
        <w:t xml:space="preserve">· Prueba de </w:t>
      </w:r>
      <w:r w:rsidR="009F434C">
        <w:rPr>
          <w:rFonts w:ascii="Arial" w:hAnsi="Arial" w:cs="Arial"/>
          <w:sz w:val="24"/>
          <w:szCs w:val="24"/>
        </w:rPr>
        <w:t>una muestra relativa a las medi</w:t>
      </w:r>
      <w:r w:rsidRPr="00365986">
        <w:rPr>
          <w:rFonts w:ascii="Arial" w:hAnsi="Arial" w:cs="Arial"/>
          <w:sz w:val="24"/>
          <w:szCs w:val="24"/>
        </w:rPr>
        <w:t>as</w:t>
      </w:r>
    </w:p>
    <w:p w:rsidR="003E0C50" w:rsidRDefault="003E0C50" w:rsidP="00C02D4B">
      <w:pPr>
        <w:autoSpaceDE w:val="0"/>
        <w:autoSpaceDN w:val="0"/>
        <w:adjustRightInd w:val="0"/>
        <w:spacing w:after="0" w:line="360" w:lineRule="auto"/>
        <w:rPr>
          <w:rFonts w:ascii="Arial" w:hAnsi="Arial" w:cs="Arial"/>
          <w:sz w:val="24"/>
          <w:szCs w:val="24"/>
        </w:rPr>
      </w:pPr>
      <w:r w:rsidRPr="00365986">
        <w:rPr>
          <w:rFonts w:ascii="Arial" w:hAnsi="Arial" w:cs="Arial"/>
          <w:sz w:val="24"/>
          <w:szCs w:val="24"/>
        </w:rPr>
        <w:t>· Diferencias entre medias</w:t>
      </w:r>
    </w:p>
    <w:p w:rsidR="00A350D0" w:rsidRPr="00365986" w:rsidRDefault="00A350D0" w:rsidP="00C02D4B">
      <w:pPr>
        <w:autoSpaceDE w:val="0"/>
        <w:autoSpaceDN w:val="0"/>
        <w:adjustRightInd w:val="0"/>
        <w:spacing w:after="0" w:line="360" w:lineRule="auto"/>
        <w:rPr>
          <w:rFonts w:ascii="Arial" w:hAnsi="Arial" w:cs="Arial"/>
          <w:sz w:val="24"/>
          <w:szCs w:val="24"/>
        </w:rPr>
      </w:pPr>
    </w:p>
    <w:p w:rsidR="003E0C50" w:rsidRPr="006978AC" w:rsidRDefault="003E0C50" w:rsidP="00C02D4B">
      <w:pPr>
        <w:autoSpaceDE w:val="0"/>
        <w:autoSpaceDN w:val="0"/>
        <w:adjustRightInd w:val="0"/>
        <w:spacing w:after="0" w:line="360" w:lineRule="auto"/>
        <w:rPr>
          <w:rFonts w:ascii="Arial" w:hAnsi="Arial" w:cs="Arial"/>
          <w:b/>
          <w:sz w:val="24"/>
          <w:szCs w:val="24"/>
        </w:rPr>
      </w:pPr>
      <w:r w:rsidRPr="006978AC">
        <w:rPr>
          <w:rFonts w:ascii="Arial" w:hAnsi="Arial" w:cs="Arial"/>
          <w:b/>
          <w:sz w:val="24"/>
          <w:szCs w:val="24"/>
        </w:rPr>
        <w:t>2.− Prueba</w:t>
      </w:r>
      <w:r w:rsidR="009F434C">
        <w:rPr>
          <w:rFonts w:ascii="Arial" w:hAnsi="Arial" w:cs="Arial"/>
          <w:b/>
          <w:sz w:val="24"/>
          <w:szCs w:val="24"/>
        </w:rPr>
        <w:t>s</w:t>
      </w:r>
      <w:r w:rsidR="000D6626">
        <w:rPr>
          <w:rFonts w:ascii="Arial" w:hAnsi="Arial" w:cs="Arial"/>
          <w:b/>
          <w:sz w:val="24"/>
          <w:szCs w:val="24"/>
        </w:rPr>
        <w:t xml:space="preserve"> referentes a las V</w:t>
      </w:r>
      <w:r w:rsidRPr="006978AC">
        <w:rPr>
          <w:rFonts w:ascii="Arial" w:hAnsi="Arial" w:cs="Arial"/>
          <w:b/>
          <w:sz w:val="24"/>
          <w:szCs w:val="24"/>
        </w:rPr>
        <w:t>ariancias</w:t>
      </w:r>
    </w:p>
    <w:p w:rsidR="003E0C50" w:rsidRPr="00365986" w:rsidRDefault="003E0C50" w:rsidP="00C02D4B">
      <w:pPr>
        <w:autoSpaceDE w:val="0"/>
        <w:autoSpaceDN w:val="0"/>
        <w:adjustRightInd w:val="0"/>
        <w:spacing w:after="0" w:line="360" w:lineRule="auto"/>
        <w:rPr>
          <w:rFonts w:ascii="Arial" w:hAnsi="Arial" w:cs="Arial"/>
          <w:sz w:val="24"/>
          <w:szCs w:val="24"/>
        </w:rPr>
      </w:pPr>
      <w:r w:rsidRPr="00365986">
        <w:rPr>
          <w:rFonts w:ascii="Arial" w:hAnsi="Arial" w:cs="Arial"/>
          <w:sz w:val="24"/>
          <w:szCs w:val="24"/>
        </w:rPr>
        <w:t xml:space="preserve">· </w:t>
      </w:r>
      <w:r w:rsidR="00B343FD">
        <w:rPr>
          <w:rFonts w:ascii="Arial" w:hAnsi="Arial" w:cs="Arial"/>
          <w:sz w:val="24"/>
          <w:szCs w:val="24"/>
        </w:rPr>
        <w:t>Chi</w:t>
      </w:r>
      <w:r w:rsidRPr="00365986">
        <w:rPr>
          <w:rFonts w:ascii="Arial" w:hAnsi="Arial" w:cs="Arial"/>
          <w:sz w:val="24"/>
          <w:szCs w:val="24"/>
        </w:rPr>
        <w:t xml:space="preserve"> cuadrada</w:t>
      </w:r>
    </w:p>
    <w:p w:rsidR="003E0C50" w:rsidRDefault="003E0C50" w:rsidP="00C02D4B">
      <w:pPr>
        <w:autoSpaceDE w:val="0"/>
        <w:autoSpaceDN w:val="0"/>
        <w:adjustRightInd w:val="0"/>
        <w:spacing w:after="0" w:line="360" w:lineRule="auto"/>
        <w:rPr>
          <w:rFonts w:ascii="Arial" w:hAnsi="Arial" w:cs="Arial"/>
          <w:sz w:val="24"/>
          <w:szCs w:val="24"/>
        </w:rPr>
      </w:pPr>
      <w:r w:rsidRPr="00365986">
        <w:rPr>
          <w:rFonts w:ascii="Arial" w:hAnsi="Arial" w:cs="Arial"/>
          <w:sz w:val="24"/>
          <w:szCs w:val="24"/>
        </w:rPr>
        <w:t>· Prueba F</w:t>
      </w:r>
    </w:p>
    <w:p w:rsidR="003E0C50" w:rsidRPr="006978AC" w:rsidRDefault="003E0C50" w:rsidP="00C02D4B">
      <w:pPr>
        <w:autoSpaceDE w:val="0"/>
        <w:autoSpaceDN w:val="0"/>
        <w:adjustRightInd w:val="0"/>
        <w:spacing w:after="0" w:line="360" w:lineRule="auto"/>
        <w:rPr>
          <w:rFonts w:ascii="Arial" w:hAnsi="Arial" w:cs="Arial"/>
          <w:b/>
          <w:sz w:val="24"/>
          <w:szCs w:val="24"/>
        </w:rPr>
      </w:pPr>
    </w:p>
    <w:p w:rsidR="003E0C50" w:rsidRPr="006978AC" w:rsidRDefault="003E0C50" w:rsidP="00C02D4B">
      <w:pPr>
        <w:autoSpaceDE w:val="0"/>
        <w:autoSpaceDN w:val="0"/>
        <w:adjustRightInd w:val="0"/>
        <w:spacing w:after="0" w:line="360" w:lineRule="auto"/>
        <w:rPr>
          <w:rFonts w:ascii="Arial" w:hAnsi="Arial" w:cs="Arial"/>
          <w:b/>
          <w:sz w:val="24"/>
          <w:szCs w:val="24"/>
        </w:rPr>
      </w:pPr>
      <w:r w:rsidRPr="006978AC">
        <w:rPr>
          <w:rFonts w:ascii="Arial" w:hAnsi="Arial" w:cs="Arial"/>
          <w:b/>
          <w:sz w:val="24"/>
          <w:szCs w:val="24"/>
        </w:rPr>
        <w:t>3.− Pruebas basadas sobre e</w:t>
      </w:r>
      <w:r w:rsidR="000D6626">
        <w:rPr>
          <w:rFonts w:ascii="Arial" w:hAnsi="Arial" w:cs="Arial"/>
          <w:b/>
          <w:sz w:val="24"/>
          <w:szCs w:val="24"/>
        </w:rPr>
        <w:t>l Conteo de D</w:t>
      </w:r>
      <w:r w:rsidR="004A1176">
        <w:rPr>
          <w:rFonts w:ascii="Arial" w:hAnsi="Arial" w:cs="Arial"/>
          <w:b/>
          <w:sz w:val="24"/>
          <w:szCs w:val="24"/>
        </w:rPr>
        <w:t>atos</w:t>
      </w:r>
    </w:p>
    <w:p w:rsidR="003E0C50" w:rsidRPr="00365986" w:rsidRDefault="003E0C50" w:rsidP="00C02D4B">
      <w:pPr>
        <w:autoSpaceDE w:val="0"/>
        <w:autoSpaceDN w:val="0"/>
        <w:adjustRightInd w:val="0"/>
        <w:spacing w:after="0" w:line="360" w:lineRule="auto"/>
        <w:rPr>
          <w:rFonts w:ascii="Arial" w:hAnsi="Arial" w:cs="Arial"/>
          <w:sz w:val="24"/>
          <w:szCs w:val="24"/>
        </w:rPr>
      </w:pPr>
      <w:r w:rsidRPr="00365986">
        <w:rPr>
          <w:rFonts w:ascii="Arial" w:hAnsi="Arial" w:cs="Arial"/>
          <w:sz w:val="24"/>
          <w:szCs w:val="24"/>
        </w:rPr>
        <w:t>· Prueba referente a las proporciones</w:t>
      </w:r>
    </w:p>
    <w:p w:rsidR="003E0C50" w:rsidRPr="00365986" w:rsidRDefault="003E0C50" w:rsidP="00C02D4B">
      <w:pPr>
        <w:autoSpaceDE w:val="0"/>
        <w:autoSpaceDN w:val="0"/>
        <w:adjustRightInd w:val="0"/>
        <w:spacing w:after="0" w:line="360" w:lineRule="auto"/>
        <w:rPr>
          <w:rFonts w:ascii="Arial" w:hAnsi="Arial" w:cs="Arial"/>
          <w:sz w:val="24"/>
          <w:szCs w:val="24"/>
        </w:rPr>
      </w:pPr>
      <w:r w:rsidRPr="00365986">
        <w:rPr>
          <w:rFonts w:ascii="Arial" w:hAnsi="Arial" w:cs="Arial"/>
          <w:sz w:val="24"/>
          <w:szCs w:val="24"/>
        </w:rPr>
        <w:t>· Diferencias entre K proporciones</w:t>
      </w:r>
    </w:p>
    <w:p w:rsidR="003E0C50" w:rsidRPr="00365986" w:rsidRDefault="003E0C50" w:rsidP="00C02D4B">
      <w:pPr>
        <w:autoSpaceDE w:val="0"/>
        <w:autoSpaceDN w:val="0"/>
        <w:adjustRightInd w:val="0"/>
        <w:spacing w:after="0" w:line="360" w:lineRule="auto"/>
        <w:rPr>
          <w:rFonts w:ascii="Arial" w:hAnsi="Arial" w:cs="Arial"/>
          <w:sz w:val="24"/>
          <w:szCs w:val="24"/>
        </w:rPr>
      </w:pPr>
      <w:r w:rsidRPr="00365986">
        <w:rPr>
          <w:rFonts w:ascii="Arial" w:hAnsi="Arial" w:cs="Arial"/>
          <w:sz w:val="24"/>
          <w:szCs w:val="24"/>
        </w:rPr>
        <w:t>· Tablas de contingencia</w:t>
      </w:r>
    </w:p>
    <w:p w:rsidR="003E0C50" w:rsidRPr="006978AC" w:rsidRDefault="000D6626" w:rsidP="00C02D4B">
      <w:pPr>
        <w:autoSpaceDE w:val="0"/>
        <w:autoSpaceDN w:val="0"/>
        <w:adjustRightInd w:val="0"/>
        <w:spacing w:after="0" w:line="360" w:lineRule="auto"/>
        <w:rPr>
          <w:rFonts w:ascii="Arial" w:hAnsi="Arial" w:cs="Arial"/>
          <w:b/>
          <w:sz w:val="24"/>
          <w:szCs w:val="24"/>
        </w:rPr>
      </w:pPr>
      <w:r>
        <w:rPr>
          <w:rFonts w:ascii="Arial" w:hAnsi="Arial" w:cs="Arial"/>
          <w:b/>
          <w:sz w:val="24"/>
          <w:szCs w:val="24"/>
        </w:rPr>
        <w:t>4.− Pruebas no P</w:t>
      </w:r>
      <w:r w:rsidR="003E0C50" w:rsidRPr="006978AC">
        <w:rPr>
          <w:rFonts w:ascii="Arial" w:hAnsi="Arial" w:cs="Arial"/>
          <w:b/>
          <w:sz w:val="24"/>
          <w:szCs w:val="24"/>
        </w:rPr>
        <w:t>aramétricas</w:t>
      </w:r>
    </w:p>
    <w:p w:rsidR="003E0C50" w:rsidRPr="00365986" w:rsidRDefault="003E0C50" w:rsidP="00C02D4B">
      <w:pPr>
        <w:autoSpaceDE w:val="0"/>
        <w:autoSpaceDN w:val="0"/>
        <w:adjustRightInd w:val="0"/>
        <w:spacing w:after="0" w:line="360" w:lineRule="auto"/>
        <w:rPr>
          <w:rFonts w:ascii="Arial" w:hAnsi="Arial" w:cs="Arial"/>
          <w:sz w:val="24"/>
          <w:szCs w:val="24"/>
        </w:rPr>
      </w:pPr>
      <w:r w:rsidRPr="00365986">
        <w:rPr>
          <w:rFonts w:ascii="Arial" w:hAnsi="Arial" w:cs="Arial"/>
          <w:sz w:val="24"/>
          <w:szCs w:val="24"/>
        </w:rPr>
        <w:t>· Las pruebas de signo</w:t>
      </w:r>
    </w:p>
    <w:p w:rsidR="003E0C50" w:rsidRPr="00365986" w:rsidRDefault="003E0C50" w:rsidP="00C02D4B">
      <w:pPr>
        <w:autoSpaceDE w:val="0"/>
        <w:autoSpaceDN w:val="0"/>
        <w:adjustRightInd w:val="0"/>
        <w:spacing w:after="0" w:line="360" w:lineRule="auto"/>
        <w:rPr>
          <w:rFonts w:ascii="Arial" w:hAnsi="Arial" w:cs="Arial"/>
          <w:sz w:val="24"/>
          <w:szCs w:val="24"/>
        </w:rPr>
      </w:pPr>
      <w:r w:rsidRPr="00365986">
        <w:rPr>
          <w:rFonts w:ascii="Arial" w:hAnsi="Arial" w:cs="Arial"/>
          <w:sz w:val="24"/>
          <w:szCs w:val="24"/>
        </w:rPr>
        <w:t>· Pruebas basadas en suma de rangos</w:t>
      </w:r>
    </w:p>
    <w:p w:rsidR="003E0C50" w:rsidRPr="00365986" w:rsidRDefault="003E0C50" w:rsidP="00C02D4B">
      <w:pPr>
        <w:autoSpaceDE w:val="0"/>
        <w:autoSpaceDN w:val="0"/>
        <w:adjustRightInd w:val="0"/>
        <w:spacing w:after="0" w:line="360" w:lineRule="auto"/>
        <w:rPr>
          <w:rFonts w:ascii="Arial" w:hAnsi="Arial" w:cs="Arial"/>
          <w:sz w:val="24"/>
          <w:szCs w:val="24"/>
        </w:rPr>
      </w:pPr>
      <w:r w:rsidRPr="00365986">
        <w:rPr>
          <w:rFonts w:ascii="Arial" w:hAnsi="Arial" w:cs="Arial"/>
          <w:sz w:val="24"/>
          <w:szCs w:val="24"/>
        </w:rPr>
        <w:t>· Pruebas de la mediana</w:t>
      </w:r>
    </w:p>
    <w:p w:rsidR="003E0C50" w:rsidRPr="00365986" w:rsidRDefault="003E0C50" w:rsidP="00C02D4B">
      <w:pPr>
        <w:autoSpaceDE w:val="0"/>
        <w:autoSpaceDN w:val="0"/>
        <w:adjustRightInd w:val="0"/>
        <w:spacing w:after="0" w:line="360" w:lineRule="auto"/>
        <w:rPr>
          <w:rFonts w:ascii="Arial" w:hAnsi="Arial" w:cs="Arial"/>
          <w:sz w:val="24"/>
          <w:szCs w:val="24"/>
        </w:rPr>
      </w:pPr>
      <w:r w:rsidRPr="00365986">
        <w:rPr>
          <w:rFonts w:ascii="Arial" w:hAnsi="Arial" w:cs="Arial"/>
          <w:sz w:val="24"/>
          <w:szCs w:val="24"/>
        </w:rPr>
        <w:t>· La prueba U (Tchebychev)</w:t>
      </w:r>
    </w:p>
    <w:p w:rsidR="003E0C50" w:rsidRPr="00365986" w:rsidRDefault="003E0C50" w:rsidP="00C02D4B">
      <w:pPr>
        <w:autoSpaceDE w:val="0"/>
        <w:autoSpaceDN w:val="0"/>
        <w:adjustRightInd w:val="0"/>
        <w:spacing w:after="0" w:line="360" w:lineRule="auto"/>
        <w:rPr>
          <w:rFonts w:ascii="Arial" w:hAnsi="Arial" w:cs="Arial"/>
          <w:sz w:val="24"/>
          <w:szCs w:val="24"/>
        </w:rPr>
      </w:pPr>
      <w:r w:rsidRPr="00365986">
        <w:rPr>
          <w:rFonts w:ascii="Arial" w:hAnsi="Arial" w:cs="Arial"/>
          <w:sz w:val="24"/>
          <w:szCs w:val="24"/>
        </w:rPr>
        <w:lastRenderedPageBreak/>
        <w:t>· Pruebas de corridas</w:t>
      </w:r>
    </w:p>
    <w:p w:rsidR="003E0C50" w:rsidRDefault="003E0C50" w:rsidP="00C02D4B">
      <w:pPr>
        <w:autoSpaceDE w:val="0"/>
        <w:autoSpaceDN w:val="0"/>
        <w:adjustRightInd w:val="0"/>
        <w:spacing w:after="0" w:line="360" w:lineRule="auto"/>
        <w:jc w:val="both"/>
        <w:rPr>
          <w:rFonts w:ascii="Arial" w:hAnsi="Arial" w:cs="Arial"/>
          <w:sz w:val="24"/>
          <w:szCs w:val="24"/>
        </w:rPr>
      </w:pPr>
      <w:r w:rsidRPr="00365986">
        <w:rPr>
          <w:rFonts w:ascii="Arial" w:hAnsi="Arial" w:cs="Arial"/>
          <w:sz w:val="24"/>
          <w:szCs w:val="24"/>
        </w:rPr>
        <w:t>· Prueba de correlación en serie</w:t>
      </w:r>
    </w:p>
    <w:p w:rsidR="003E0C50" w:rsidRPr="006D66E3" w:rsidRDefault="003E0C50" w:rsidP="00C02D4B">
      <w:pPr>
        <w:autoSpaceDE w:val="0"/>
        <w:autoSpaceDN w:val="0"/>
        <w:adjustRightInd w:val="0"/>
        <w:spacing w:after="0" w:line="360" w:lineRule="auto"/>
        <w:jc w:val="both"/>
        <w:rPr>
          <w:rFonts w:ascii="Arial" w:hAnsi="Arial" w:cs="Arial"/>
          <w:sz w:val="24"/>
          <w:szCs w:val="24"/>
        </w:rPr>
      </w:pPr>
    </w:p>
    <w:p w:rsidR="003E0C50" w:rsidRPr="006D66E3" w:rsidRDefault="009F434C" w:rsidP="00C02D4B">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E</w:t>
      </w:r>
      <w:r w:rsidR="003E0C50" w:rsidRPr="006D66E3">
        <w:rPr>
          <w:rFonts w:ascii="Arial" w:hAnsi="Arial" w:cs="Arial"/>
          <w:sz w:val="24"/>
          <w:szCs w:val="24"/>
        </w:rPr>
        <w:t>ntre las preguntas que interesa</w:t>
      </w:r>
      <w:r>
        <w:rPr>
          <w:rFonts w:ascii="Arial" w:hAnsi="Arial" w:cs="Arial"/>
          <w:sz w:val="24"/>
          <w:szCs w:val="24"/>
        </w:rPr>
        <w:t>n</w:t>
      </w:r>
      <w:r w:rsidR="003E0C50" w:rsidRPr="006D66E3">
        <w:rPr>
          <w:rFonts w:ascii="Arial" w:hAnsi="Arial" w:cs="Arial"/>
          <w:sz w:val="24"/>
          <w:szCs w:val="24"/>
        </w:rPr>
        <w:t xml:space="preserve"> formular durante esta etapa del procedimiento, se encuentran las siguientes:</w:t>
      </w:r>
    </w:p>
    <w:p w:rsidR="003E0C50" w:rsidRPr="006D66E3" w:rsidRDefault="003E0C50" w:rsidP="00C02D4B">
      <w:pPr>
        <w:autoSpaceDE w:val="0"/>
        <w:autoSpaceDN w:val="0"/>
        <w:adjustRightInd w:val="0"/>
        <w:spacing w:after="0" w:line="360" w:lineRule="auto"/>
        <w:jc w:val="both"/>
        <w:rPr>
          <w:rFonts w:ascii="Arial" w:hAnsi="Arial" w:cs="Arial"/>
          <w:sz w:val="24"/>
          <w:szCs w:val="24"/>
        </w:rPr>
      </w:pPr>
    </w:p>
    <w:p w:rsidR="003E0C50" w:rsidRDefault="003E0C50" w:rsidP="00C02D4B">
      <w:pPr>
        <w:autoSpaceDE w:val="0"/>
        <w:autoSpaceDN w:val="0"/>
        <w:adjustRightInd w:val="0"/>
        <w:spacing w:after="0" w:line="360" w:lineRule="auto"/>
        <w:ind w:firstLine="708"/>
        <w:jc w:val="both"/>
        <w:rPr>
          <w:rFonts w:ascii="Arial" w:hAnsi="Arial" w:cs="Arial"/>
          <w:sz w:val="24"/>
          <w:szCs w:val="24"/>
        </w:rPr>
      </w:pPr>
      <w:r w:rsidRPr="006D66E3">
        <w:rPr>
          <w:rFonts w:ascii="Arial" w:hAnsi="Arial" w:cs="Arial"/>
          <w:sz w:val="24"/>
          <w:szCs w:val="24"/>
        </w:rPr>
        <w:t>¿</w:t>
      </w:r>
      <w:r w:rsidR="009F434C">
        <w:rPr>
          <w:rFonts w:ascii="Arial" w:hAnsi="Arial" w:cs="Arial"/>
          <w:sz w:val="24"/>
          <w:szCs w:val="24"/>
        </w:rPr>
        <w:t>Se incluyen</w:t>
      </w:r>
      <w:r w:rsidRPr="006D66E3">
        <w:rPr>
          <w:rFonts w:ascii="Arial" w:hAnsi="Arial" w:cs="Arial"/>
          <w:sz w:val="24"/>
          <w:szCs w:val="24"/>
        </w:rPr>
        <w:t xml:space="preserve"> algunas variables que no sean pertinentes, en el sentido de que contribuyen muy poco a </w:t>
      </w:r>
      <w:r w:rsidR="009F434C">
        <w:rPr>
          <w:rFonts w:ascii="Arial" w:hAnsi="Arial" w:cs="Arial"/>
          <w:sz w:val="24"/>
          <w:szCs w:val="24"/>
        </w:rPr>
        <w:t>l</w:t>
      </w:r>
      <w:r w:rsidRPr="006D66E3">
        <w:rPr>
          <w:rFonts w:ascii="Arial" w:hAnsi="Arial" w:cs="Arial"/>
          <w:sz w:val="24"/>
          <w:szCs w:val="24"/>
        </w:rPr>
        <w:t>a capacidad para predecir el comportamient</w:t>
      </w:r>
      <w:r w:rsidR="009F434C">
        <w:rPr>
          <w:rFonts w:ascii="Arial" w:hAnsi="Arial" w:cs="Arial"/>
          <w:sz w:val="24"/>
          <w:szCs w:val="24"/>
        </w:rPr>
        <w:t xml:space="preserve">o de las variables endógenas del </w:t>
      </w:r>
      <w:r w:rsidRPr="006D66E3">
        <w:rPr>
          <w:rFonts w:ascii="Arial" w:hAnsi="Arial" w:cs="Arial"/>
          <w:sz w:val="24"/>
          <w:szCs w:val="24"/>
        </w:rPr>
        <w:t>sistema?</w:t>
      </w:r>
    </w:p>
    <w:p w:rsidR="003E0C50" w:rsidRPr="006D66E3" w:rsidRDefault="003E0C50" w:rsidP="00C02D4B">
      <w:pPr>
        <w:autoSpaceDE w:val="0"/>
        <w:autoSpaceDN w:val="0"/>
        <w:adjustRightInd w:val="0"/>
        <w:spacing w:after="0" w:line="360" w:lineRule="auto"/>
        <w:jc w:val="both"/>
        <w:rPr>
          <w:rFonts w:ascii="Arial" w:hAnsi="Arial" w:cs="Arial"/>
          <w:sz w:val="24"/>
          <w:szCs w:val="24"/>
        </w:rPr>
      </w:pPr>
    </w:p>
    <w:p w:rsidR="003E0C50" w:rsidRDefault="00B343FD" w:rsidP="00C02D4B">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¿Se omite</w:t>
      </w:r>
      <w:r w:rsidR="003E0C50" w:rsidRPr="006D66E3">
        <w:rPr>
          <w:rFonts w:ascii="Arial" w:hAnsi="Arial" w:cs="Arial"/>
          <w:sz w:val="24"/>
          <w:szCs w:val="24"/>
        </w:rPr>
        <w:t xml:space="preserve"> la inclusión de una o más variables exógenas que pudieran afectar el comportamiento de las variables endógenas en nuestro sistema?</w:t>
      </w:r>
    </w:p>
    <w:p w:rsidR="003E0C50" w:rsidRPr="006D66E3" w:rsidRDefault="003E0C50" w:rsidP="00C02D4B">
      <w:pPr>
        <w:autoSpaceDE w:val="0"/>
        <w:autoSpaceDN w:val="0"/>
        <w:adjustRightInd w:val="0"/>
        <w:spacing w:after="0" w:line="360" w:lineRule="auto"/>
        <w:jc w:val="both"/>
        <w:rPr>
          <w:rFonts w:ascii="Arial" w:hAnsi="Arial" w:cs="Arial"/>
          <w:sz w:val="24"/>
          <w:szCs w:val="24"/>
        </w:rPr>
      </w:pPr>
    </w:p>
    <w:p w:rsidR="003E0C50" w:rsidRDefault="00B343FD" w:rsidP="00C02D4B">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 xml:space="preserve">¿Se formularon </w:t>
      </w:r>
      <w:r w:rsidR="003E0C50" w:rsidRPr="006D66E3">
        <w:rPr>
          <w:rFonts w:ascii="Arial" w:hAnsi="Arial" w:cs="Arial"/>
          <w:sz w:val="24"/>
          <w:szCs w:val="24"/>
        </w:rPr>
        <w:t xml:space="preserve"> incorrectamente una o más relaciones funcionales entre las variables endógenas y exógenas de nuestro sistema?</w:t>
      </w:r>
    </w:p>
    <w:p w:rsidR="003E0C50" w:rsidRPr="006D66E3" w:rsidRDefault="003E0C50" w:rsidP="00C02D4B">
      <w:pPr>
        <w:autoSpaceDE w:val="0"/>
        <w:autoSpaceDN w:val="0"/>
        <w:adjustRightInd w:val="0"/>
        <w:spacing w:after="0" w:line="360" w:lineRule="auto"/>
        <w:jc w:val="both"/>
        <w:rPr>
          <w:rFonts w:ascii="Arial" w:hAnsi="Arial" w:cs="Arial"/>
          <w:sz w:val="24"/>
          <w:szCs w:val="24"/>
        </w:rPr>
      </w:pPr>
    </w:p>
    <w:p w:rsidR="003E0C50" w:rsidRDefault="00014361" w:rsidP="00C02D4B">
      <w:pPr>
        <w:autoSpaceDE w:val="0"/>
        <w:autoSpaceDN w:val="0"/>
        <w:adjustRightInd w:val="0"/>
        <w:spacing w:after="0" w:line="360" w:lineRule="auto"/>
        <w:ind w:firstLine="708"/>
        <w:jc w:val="both"/>
        <w:rPr>
          <w:rFonts w:ascii="Arial" w:hAnsi="Arial" w:cs="Arial"/>
          <w:sz w:val="24"/>
          <w:szCs w:val="24"/>
        </w:rPr>
      </w:pPr>
      <w:r>
        <w:rPr>
          <w:rFonts w:ascii="Arial" w:hAnsi="Arial" w:cs="Arial"/>
          <w:sz w:val="24"/>
          <w:szCs w:val="24"/>
        </w:rPr>
        <w:t>¿Se apreció</w:t>
      </w:r>
      <w:r w:rsidR="003E0C50" w:rsidRPr="006D66E3">
        <w:rPr>
          <w:rFonts w:ascii="Arial" w:hAnsi="Arial" w:cs="Arial"/>
          <w:sz w:val="24"/>
          <w:szCs w:val="24"/>
        </w:rPr>
        <w:t xml:space="preserve"> debidamente las estimaciones de los parámetros de las características operacionales de nuestro sistema?</w:t>
      </w:r>
    </w:p>
    <w:p w:rsidR="003E0C50" w:rsidRPr="006D66E3" w:rsidRDefault="003E0C50" w:rsidP="00C02D4B">
      <w:pPr>
        <w:autoSpaceDE w:val="0"/>
        <w:autoSpaceDN w:val="0"/>
        <w:adjustRightInd w:val="0"/>
        <w:spacing w:after="0" w:line="360" w:lineRule="auto"/>
        <w:jc w:val="both"/>
        <w:rPr>
          <w:rFonts w:ascii="Arial" w:hAnsi="Arial" w:cs="Arial"/>
          <w:sz w:val="24"/>
          <w:szCs w:val="24"/>
        </w:rPr>
      </w:pPr>
    </w:p>
    <w:p w:rsidR="003E0C50" w:rsidRDefault="003E0C50" w:rsidP="00C02D4B">
      <w:pPr>
        <w:autoSpaceDE w:val="0"/>
        <w:autoSpaceDN w:val="0"/>
        <w:adjustRightInd w:val="0"/>
        <w:spacing w:after="0" w:line="360" w:lineRule="auto"/>
        <w:ind w:firstLine="708"/>
        <w:jc w:val="both"/>
        <w:rPr>
          <w:rFonts w:ascii="Arial" w:hAnsi="Arial" w:cs="Arial"/>
          <w:sz w:val="24"/>
          <w:szCs w:val="24"/>
        </w:rPr>
      </w:pPr>
      <w:r w:rsidRPr="006D66E3">
        <w:rPr>
          <w:rFonts w:ascii="Arial" w:hAnsi="Arial" w:cs="Arial"/>
          <w:sz w:val="24"/>
          <w:szCs w:val="24"/>
        </w:rPr>
        <w:t>¿Cómo se comportan los valores teóricos de las variables</w:t>
      </w:r>
      <w:r w:rsidR="00B343FD">
        <w:rPr>
          <w:rFonts w:ascii="Arial" w:hAnsi="Arial" w:cs="Arial"/>
          <w:sz w:val="24"/>
          <w:szCs w:val="24"/>
        </w:rPr>
        <w:t xml:space="preserve"> endógenas del</w:t>
      </w:r>
      <w:r w:rsidRPr="006D66E3">
        <w:rPr>
          <w:rFonts w:ascii="Arial" w:hAnsi="Arial" w:cs="Arial"/>
          <w:sz w:val="24"/>
          <w:szCs w:val="24"/>
        </w:rPr>
        <w:t xml:space="preserve"> sistema con los valores históricos o reales basados en cálculos manuales</w:t>
      </w:r>
    </w:p>
    <w:p w:rsidR="009C6750" w:rsidRDefault="009C6750" w:rsidP="00C02D4B">
      <w:pPr>
        <w:autoSpaceDE w:val="0"/>
        <w:autoSpaceDN w:val="0"/>
        <w:adjustRightInd w:val="0"/>
        <w:spacing w:after="0" w:line="240" w:lineRule="auto"/>
        <w:rPr>
          <w:rFonts w:ascii="Arial" w:hAnsi="Arial" w:cs="Arial"/>
          <w:b/>
          <w:bCs/>
          <w:sz w:val="24"/>
          <w:szCs w:val="24"/>
        </w:rPr>
      </w:pPr>
    </w:p>
    <w:p w:rsidR="00D933EE" w:rsidRDefault="00D933EE" w:rsidP="00C02D4B">
      <w:pPr>
        <w:autoSpaceDE w:val="0"/>
        <w:autoSpaceDN w:val="0"/>
        <w:adjustRightInd w:val="0"/>
        <w:spacing w:after="0" w:line="240" w:lineRule="auto"/>
        <w:rPr>
          <w:rFonts w:ascii="Arial" w:hAnsi="Arial" w:cs="Arial"/>
          <w:b/>
          <w:bCs/>
          <w:sz w:val="24"/>
          <w:szCs w:val="24"/>
        </w:rPr>
      </w:pPr>
    </w:p>
    <w:p w:rsidR="008E40BC" w:rsidRDefault="006A2E7E" w:rsidP="00C02D4B">
      <w:pPr>
        <w:autoSpaceDE w:val="0"/>
        <w:autoSpaceDN w:val="0"/>
        <w:adjustRightInd w:val="0"/>
        <w:spacing w:after="0" w:line="240" w:lineRule="auto"/>
        <w:rPr>
          <w:rFonts w:ascii="Arial" w:hAnsi="Arial" w:cs="Arial"/>
          <w:b/>
          <w:sz w:val="24"/>
          <w:szCs w:val="24"/>
        </w:rPr>
      </w:pPr>
      <w:r w:rsidRPr="006A2E7E">
        <w:rPr>
          <w:rFonts w:ascii="Arial" w:hAnsi="Arial" w:cs="Arial"/>
          <w:b/>
          <w:bCs/>
          <w:sz w:val="24"/>
          <w:szCs w:val="24"/>
        </w:rPr>
        <w:t>3.1.8.3</w:t>
      </w:r>
      <w:r w:rsidR="00C13ABA">
        <w:rPr>
          <w:rFonts w:ascii="Arial" w:hAnsi="Arial" w:cs="Arial"/>
          <w:b/>
          <w:bCs/>
          <w:sz w:val="24"/>
          <w:szCs w:val="24"/>
        </w:rPr>
        <w:t>.4</w:t>
      </w:r>
      <w:r w:rsidRPr="006A2E7E">
        <w:rPr>
          <w:rFonts w:ascii="Arial" w:hAnsi="Arial" w:cs="Arial"/>
          <w:b/>
          <w:bCs/>
          <w:sz w:val="24"/>
          <w:szCs w:val="24"/>
        </w:rPr>
        <w:t xml:space="preserve">  </w:t>
      </w:r>
      <w:r w:rsidR="00267D7E">
        <w:rPr>
          <w:rFonts w:ascii="Arial" w:hAnsi="Arial" w:cs="Arial"/>
          <w:b/>
          <w:sz w:val="24"/>
          <w:szCs w:val="24"/>
        </w:rPr>
        <w:t>Pruebas E</w:t>
      </w:r>
      <w:r w:rsidRPr="006A2E7E">
        <w:rPr>
          <w:rFonts w:ascii="Arial" w:hAnsi="Arial" w:cs="Arial"/>
          <w:b/>
          <w:sz w:val="24"/>
          <w:szCs w:val="24"/>
        </w:rPr>
        <w:t xml:space="preserve">stadísticas </w:t>
      </w:r>
      <w:r w:rsidR="009F434C">
        <w:rPr>
          <w:rFonts w:ascii="Arial" w:hAnsi="Arial" w:cs="Arial"/>
          <w:b/>
          <w:sz w:val="24"/>
          <w:szCs w:val="24"/>
        </w:rPr>
        <w:t xml:space="preserve">de </w:t>
      </w:r>
      <w:r w:rsidR="000D6626">
        <w:rPr>
          <w:rFonts w:ascii="Arial" w:hAnsi="Arial" w:cs="Arial"/>
          <w:b/>
          <w:sz w:val="24"/>
          <w:szCs w:val="24"/>
        </w:rPr>
        <w:t>Bondad y A</w:t>
      </w:r>
      <w:r w:rsidRPr="006A2E7E">
        <w:rPr>
          <w:rFonts w:ascii="Arial" w:hAnsi="Arial" w:cs="Arial"/>
          <w:b/>
          <w:sz w:val="24"/>
          <w:szCs w:val="24"/>
        </w:rPr>
        <w:t>juste</w:t>
      </w:r>
    </w:p>
    <w:p w:rsidR="006A2E7E" w:rsidRDefault="006A2E7E" w:rsidP="00C02D4B">
      <w:pPr>
        <w:autoSpaceDE w:val="0"/>
        <w:autoSpaceDN w:val="0"/>
        <w:adjustRightInd w:val="0"/>
        <w:spacing w:after="0" w:line="240" w:lineRule="auto"/>
        <w:rPr>
          <w:rFonts w:ascii="Arial" w:hAnsi="Arial" w:cs="Arial"/>
          <w:b/>
          <w:sz w:val="24"/>
          <w:szCs w:val="24"/>
        </w:rPr>
      </w:pPr>
    </w:p>
    <w:p w:rsidR="009C6750" w:rsidRDefault="009C6750" w:rsidP="00C02D4B">
      <w:pPr>
        <w:autoSpaceDE w:val="0"/>
        <w:autoSpaceDN w:val="0"/>
        <w:adjustRightInd w:val="0"/>
        <w:spacing w:after="0" w:line="240" w:lineRule="auto"/>
        <w:rPr>
          <w:rFonts w:ascii="Arial" w:hAnsi="Arial" w:cs="Arial"/>
          <w:b/>
          <w:sz w:val="24"/>
          <w:szCs w:val="24"/>
        </w:rPr>
      </w:pPr>
    </w:p>
    <w:p w:rsidR="006A2E7E" w:rsidRDefault="006A2E7E" w:rsidP="00284DDB">
      <w:pPr>
        <w:pStyle w:val="Prrafodelista"/>
        <w:numPr>
          <w:ilvl w:val="0"/>
          <w:numId w:val="15"/>
        </w:numPr>
        <w:spacing w:after="0" w:line="360" w:lineRule="auto"/>
        <w:rPr>
          <w:rFonts w:ascii="Arial" w:hAnsi="Arial" w:cs="Arial"/>
          <w:b/>
          <w:sz w:val="24"/>
          <w:szCs w:val="24"/>
        </w:rPr>
      </w:pPr>
      <w:r w:rsidRPr="006A2E7E">
        <w:rPr>
          <w:rFonts w:ascii="Arial" w:hAnsi="Arial" w:cs="Arial"/>
          <w:b/>
          <w:sz w:val="24"/>
          <w:szCs w:val="24"/>
        </w:rPr>
        <w:t>Prueba chi cuadrada</w:t>
      </w:r>
      <w:r w:rsidRPr="006A2E7E">
        <w:rPr>
          <w:rFonts w:ascii="Arial" w:hAnsi="Arial" w:cs="Arial"/>
          <w:b/>
          <w:sz w:val="24"/>
          <w:szCs w:val="24"/>
        </w:rPr>
        <w:tab/>
      </w:r>
    </w:p>
    <w:p w:rsidR="00267D7E" w:rsidRPr="006A2E7E" w:rsidRDefault="00267D7E" w:rsidP="00C02D4B">
      <w:pPr>
        <w:pStyle w:val="Prrafodelista"/>
        <w:spacing w:after="0" w:line="360" w:lineRule="auto"/>
        <w:rPr>
          <w:rFonts w:ascii="Arial" w:hAnsi="Arial" w:cs="Arial"/>
          <w:b/>
          <w:sz w:val="24"/>
          <w:szCs w:val="24"/>
        </w:rPr>
      </w:pPr>
    </w:p>
    <w:p w:rsidR="006A2E7E" w:rsidRPr="007C0DE2" w:rsidRDefault="00890E0D" w:rsidP="00C02D4B">
      <w:pPr>
        <w:spacing w:after="0" w:line="360" w:lineRule="auto"/>
        <w:ind w:firstLine="708"/>
        <w:jc w:val="both"/>
        <w:rPr>
          <w:rFonts w:ascii="Arial" w:hAnsi="Arial" w:cs="Arial"/>
          <w:sz w:val="24"/>
          <w:szCs w:val="24"/>
        </w:rPr>
      </w:pPr>
      <w:r w:rsidRPr="00890E0D">
        <w:rPr>
          <w:rFonts w:ascii="Arial" w:hAnsi="Arial" w:cs="Arial"/>
          <w:color w:val="000000" w:themeColor="text1"/>
          <w:sz w:val="24"/>
          <w:szCs w:val="24"/>
          <w:lang w:val="es-ES"/>
        </w:rPr>
        <w:t xml:space="preserve">La </w:t>
      </w:r>
      <w:r>
        <w:rPr>
          <w:rFonts w:ascii="Arial" w:hAnsi="Arial" w:cs="Arial"/>
          <w:bCs/>
          <w:color w:val="000000" w:themeColor="text1"/>
          <w:sz w:val="24"/>
          <w:szCs w:val="24"/>
          <w:lang w:val="es-ES"/>
        </w:rPr>
        <w:t>prueba chi cuadrada</w:t>
      </w:r>
      <w:r w:rsidRPr="00890E0D">
        <w:rPr>
          <w:rFonts w:ascii="Arial" w:hAnsi="Arial" w:cs="Arial"/>
          <w:bCs/>
          <w:color w:val="000000" w:themeColor="text1"/>
          <w:sz w:val="24"/>
          <w:szCs w:val="24"/>
          <w:lang w:val="es-ES"/>
        </w:rPr>
        <w:t xml:space="preserve"> de</w:t>
      </w:r>
      <w:r w:rsidR="00165B45">
        <w:rPr>
          <w:rFonts w:ascii="Arial" w:hAnsi="Arial" w:cs="Arial"/>
          <w:bCs/>
          <w:color w:val="000000" w:themeColor="text1"/>
          <w:sz w:val="24"/>
          <w:szCs w:val="24"/>
          <w:lang w:val="es-ES"/>
        </w:rPr>
        <w:t xml:space="preserve"> Pearson </w:t>
      </w:r>
      <w:r w:rsidRPr="00890E0D">
        <w:rPr>
          <w:rFonts w:ascii="Arial" w:hAnsi="Arial" w:cs="Arial"/>
          <w:sz w:val="24"/>
          <w:szCs w:val="24"/>
          <w:lang w:val="es-ES"/>
        </w:rPr>
        <w:t>es considerada como una prueba no paramétrica que mide la diferencia entre una distribución observada y otra teórica (bondad de ajuste), indicando en qué medida las diferencias existentes entre ambas</w:t>
      </w:r>
      <w:r w:rsidR="002D4140">
        <w:rPr>
          <w:rFonts w:ascii="Arial" w:hAnsi="Arial" w:cs="Arial"/>
          <w:sz w:val="24"/>
          <w:szCs w:val="24"/>
          <w:lang w:val="es-ES"/>
        </w:rPr>
        <w:t>,</w:t>
      </w:r>
      <w:r w:rsidRPr="007C0DE2">
        <w:rPr>
          <w:rFonts w:ascii="Arial" w:hAnsi="Arial" w:cs="Arial"/>
          <w:sz w:val="24"/>
          <w:szCs w:val="24"/>
        </w:rPr>
        <w:t xml:space="preserve"> </w:t>
      </w:r>
      <w:r w:rsidR="002D4140">
        <w:rPr>
          <w:rFonts w:ascii="Arial" w:hAnsi="Arial" w:cs="Arial"/>
          <w:sz w:val="24"/>
          <w:szCs w:val="24"/>
        </w:rPr>
        <w:t>e</w:t>
      </w:r>
      <w:r w:rsidR="006A2E7E" w:rsidRPr="007C0DE2">
        <w:rPr>
          <w:rFonts w:ascii="Arial" w:hAnsi="Arial" w:cs="Arial"/>
          <w:sz w:val="24"/>
          <w:szCs w:val="24"/>
        </w:rPr>
        <w:t>l procedimiento genera</w:t>
      </w:r>
      <w:r>
        <w:rPr>
          <w:rFonts w:ascii="Arial" w:hAnsi="Arial" w:cs="Arial"/>
          <w:sz w:val="24"/>
          <w:szCs w:val="24"/>
        </w:rPr>
        <w:t>l de la pr</w:t>
      </w:r>
      <w:r w:rsidR="002D4140">
        <w:rPr>
          <w:rFonts w:ascii="Arial" w:hAnsi="Arial" w:cs="Arial"/>
          <w:sz w:val="24"/>
          <w:szCs w:val="24"/>
        </w:rPr>
        <w:t>ueba es</w:t>
      </w:r>
      <w:r w:rsidR="009F6A34">
        <w:rPr>
          <w:rFonts w:ascii="Arial" w:hAnsi="Arial" w:cs="Arial"/>
          <w:sz w:val="24"/>
          <w:szCs w:val="24"/>
        </w:rPr>
        <w:t xml:space="preserve"> </w:t>
      </w:r>
      <w:r w:rsidR="00F27BE7">
        <w:rPr>
          <w:rFonts w:ascii="Arial" w:hAnsi="Arial" w:cs="Arial"/>
          <w:sz w:val="24"/>
          <w:szCs w:val="24"/>
        </w:rPr>
        <w:t>(Dunna, 2009)</w:t>
      </w:r>
      <w:r>
        <w:rPr>
          <w:rFonts w:ascii="Arial" w:hAnsi="Arial" w:cs="Arial"/>
          <w:sz w:val="24"/>
          <w:szCs w:val="24"/>
        </w:rPr>
        <w:t>:</w:t>
      </w:r>
    </w:p>
    <w:p w:rsidR="006A2E7E" w:rsidRPr="007C0DE2" w:rsidRDefault="006A20B4" w:rsidP="00284DDB">
      <w:pPr>
        <w:numPr>
          <w:ilvl w:val="0"/>
          <w:numId w:val="24"/>
        </w:numPr>
        <w:spacing w:after="0" w:line="360" w:lineRule="auto"/>
        <w:jc w:val="both"/>
        <w:rPr>
          <w:rFonts w:ascii="Arial" w:hAnsi="Arial" w:cs="Arial"/>
          <w:sz w:val="24"/>
          <w:szCs w:val="24"/>
        </w:rPr>
      </w:pPr>
      <w:r>
        <w:rPr>
          <w:rFonts w:ascii="Arial" w:hAnsi="Arial" w:cs="Arial"/>
          <w:sz w:val="24"/>
          <w:szCs w:val="24"/>
        </w:rPr>
        <w:lastRenderedPageBreak/>
        <w:t>O</w:t>
      </w:r>
      <w:r w:rsidR="006A2E7E" w:rsidRPr="007C0DE2">
        <w:rPr>
          <w:rFonts w:ascii="Arial" w:hAnsi="Arial" w:cs="Arial"/>
          <w:sz w:val="24"/>
          <w:szCs w:val="24"/>
        </w:rPr>
        <w:t>btener al menos 30 datos de la variable aleatoria analizar</w:t>
      </w:r>
      <w:r w:rsidR="00165B45">
        <w:rPr>
          <w:rFonts w:ascii="Arial" w:hAnsi="Arial" w:cs="Arial"/>
          <w:sz w:val="24"/>
          <w:szCs w:val="24"/>
        </w:rPr>
        <w:t>.</w:t>
      </w:r>
    </w:p>
    <w:p w:rsidR="006A2E7E" w:rsidRPr="007C0DE2" w:rsidRDefault="009F434C" w:rsidP="00284DDB">
      <w:pPr>
        <w:numPr>
          <w:ilvl w:val="0"/>
          <w:numId w:val="24"/>
        </w:numPr>
        <w:spacing w:after="0" w:line="360" w:lineRule="auto"/>
        <w:jc w:val="both"/>
        <w:rPr>
          <w:rFonts w:ascii="Arial" w:hAnsi="Arial" w:cs="Arial"/>
          <w:sz w:val="24"/>
          <w:szCs w:val="24"/>
        </w:rPr>
      </w:pPr>
      <w:r>
        <w:rPr>
          <w:rFonts w:ascii="Arial" w:hAnsi="Arial" w:cs="Arial"/>
          <w:sz w:val="24"/>
          <w:szCs w:val="24"/>
        </w:rPr>
        <w:t>C</w:t>
      </w:r>
      <w:r w:rsidR="006A2E7E" w:rsidRPr="007C0DE2">
        <w:rPr>
          <w:rFonts w:ascii="Arial" w:hAnsi="Arial" w:cs="Arial"/>
          <w:sz w:val="24"/>
          <w:szCs w:val="24"/>
        </w:rPr>
        <w:t>alcular la media y la varianza de los datos</w:t>
      </w:r>
      <w:r w:rsidR="00165B45">
        <w:rPr>
          <w:rFonts w:ascii="Arial" w:hAnsi="Arial" w:cs="Arial"/>
          <w:sz w:val="24"/>
          <w:szCs w:val="24"/>
        </w:rPr>
        <w:t>.</w:t>
      </w:r>
    </w:p>
    <w:p w:rsidR="006A2E7E" w:rsidRPr="007C0DE2" w:rsidRDefault="006A2E7E" w:rsidP="00284DDB">
      <w:pPr>
        <w:numPr>
          <w:ilvl w:val="0"/>
          <w:numId w:val="24"/>
        </w:numPr>
        <w:spacing w:after="0" w:line="360" w:lineRule="auto"/>
        <w:jc w:val="both"/>
        <w:rPr>
          <w:rFonts w:ascii="Arial" w:hAnsi="Arial" w:cs="Arial"/>
          <w:sz w:val="24"/>
          <w:szCs w:val="24"/>
        </w:rPr>
      </w:pPr>
      <w:r w:rsidRPr="007C0DE2">
        <w:rPr>
          <w:rFonts w:ascii="Arial" w:hAnsi="Arial" w:cs="Arial"/>
          <w:sz w:val="24"/>
          <w:szCs w:val="24"/>
        </w:rPr>
        <w:t xml:space="preserve">Crear el histograma de m=√n intervalos, obtener la frecuencia observada en cada intervalo </w:t>
      </w:r>
      <w:r w:rsidR="00140C9E">
        <w:rPr>
          <w:rFonts w:ascii="Arial" w:hAnsi="Arial" w:cs="Arial"/>
          <w:sz w:val="24"/>
          <w:szCs w:val="24"/>
        </w:rPr>
        <w:t>O</w:t>
      </w:r>
      <w:r w:rsidRPr="007C0DE2">
        <w:rPr>
          <w:rFonts w:ascii="Arial" w:hAnsi="Arial" w:cs="Arial"/>
          <w:sz w:val="24"/>
          <w:szCs w:val="24"/>
          <w:vertAlign w:val="subscript"/>
        </w:rPr>
        <w:t>i</w:t>
      </w:r>
      <w:r w:rsidR="004A1176">
        <w:rPr>
          <w:rFonts w:ascii="Arial" w:hAnsi="Arial" w:cs="Arial"/>
          <w:sz w:val="24"/>
          <w:szCs w:val="24"/>
          <w:vertAlign w:val="subscript"/>
        </w:rPr>
        <w:t>.</w:t>
      </w:r>
    </w:p>
    <w:p w:rsidR="006A2E7E" w:rsidRPr="007C0DE2" w:rsidRDefault="006A2E7E" w:rsidP="00284DDB">
      <w:pPr>
        <w:numPr>
          <w:ilvl w:val="0"/>
          <w:numId w:val="24"/>
        </w:numPr>
        <w:spacing w:after="0" w:line="360" w:lineRule="auto"/>
        <w:jc w:val="both"/>
        <w:rPr>
          <w:rFonts w:ascii="Arial" w:hAnsi="Arial" w:cs="Arial"/>
          <w:sz w:val="24"/>
          <w:szCs w:val="24"/>
        </w:rPr>
      </w:pPr>
      <w:r w:rsidRPr="007C0DE2">
        <w:rPr>
          <w:rFonts w:ascii="Arial" w:hAnsi="Arial" w:cs="Arial"/>
          <w:sz w:val="24"/>
          <w:szCs w:val="24"/>
        </w:rPr>
        <w:t>Establecer explícitamente la hipótesis nula, proponiendo una distribución de probabilidad que se ajuste  a la forma del histograma</w:t>
      </w:r>
      <w:r w:rsidR="00165B45">
        <w:rPr>
          <w:rFonts w:ascii="Arial" w:hAnsi="Arial" w:cs="Arial"/>
          <w:sz w:val="24"/>
          <w:szCs w:val="24"/>
        </w:rPr>
        <w:t>.</w:t>
      </w:r>
    </w:p>
    <w:p w:rsidR="006A2E7E" w:rsidRPr="007C0DE2" w:rsidRDefault="009F434C" w:rsidP="00284DDB">
      <w:pPr>
        <w:numPr>
          <w:ilvl w:val="0"/>
          <w:numId w:val="24"/>
        </w:numPr>
        <w:spacing w:after="0" w:line="360" w:lineRule="auto"/>
        <w:jc w:val="both"/>
        <w:rPr>
          <w:rFonts w:ascii="Arial" w:hAnsi="Arial" w:cs="Arial"/>
          <w:sz w:val="24"/>
          <w:szCs w:val="24"/>
        </w:rPr>
      </w:pPr>
      <w:r>
        <w:rPr>
          <w:rFonts w:ascii="Arial" w:hAnsi="Arial" w:cs="Arial"/>
          <w:sz w:val="24"/>
          <w:szCs w:val="24"/>
        </w:rPr>
        <w:t>C</w:t>
      </w:r>
      <w:r w:rsidR="006A2E7E" w:rsidRPr="007C0DE2">
        <w:rPr>
          <w:rFonts w:ascii="Arial" w:hAnsi="Arial" w:cs="Arial"/>
          <w:sz w:val="24"/>
          <w:szCs w:val="24"/>
        </w:rPr>
        <w:t>alcular la frecuencia esperada E</w:t>
      </w:r>
      <w:r w:rsidR="006A2E7E" w:rsidRPr="007C0DE2">
        <w:rPr>
          <w:rFonts w:ascii="Arial" w:hAnsi="Arial" w:cs="Arial"/>
          <w:sz w:val="24"/>
          <w:szCs w:val="24"/>
          <w:vertAlign w:val="subscript"/>
        </w:rPr>
        <w:t>i</w:t>
      </w:r>
      <w:r w:rsidR="00890E0D">
        <w:rPr>
          <w:rFonts w:ascii="Arial" w:hAnsi="Arial" w:cs="Arial"/>
          <w:sz w:val="24"/>
          <w:szCs w:val="24"/>
          <w:vertAlign w:val="subscript"/>
        </w:rPr>
        <w:t xml:space="preserve"> </w:t>
      </w:r>
      <w:r w:rsidR="006A2E7E" w:rsidRPr="007C0DE2">
        <w:rPr>
          <w:rFonts w:ascii="Arial" w:hAnsi="Arial" w:cs="Arial"/>
          <w:sz w:val="24"/>
          <w:szCs w:val="24"/>
        </w:rPr>
        <w:t>a partir de la función de probabilidad propuesta</w:t>
      </w:r>
      <w:r w:rsidR="00165B45">
        <w:rPr>
          <w:rFonts w:ascii="Arial" w:hAnsi="Arial" w:cs="Arial"/>
          <w:sz w:val="24"/>
          <w:szCs w:val="24"/>
        </w:rPr>
        <w:t>.</w:t>
      </w:r>
      <w:r w:rsidR="006A2E7E" w:rsidRPr="007C0DE2">
        <w:rPr>
          <w:rFonts w:ascii="Arial" w:hAnsi="Arial" w:cs="Arial"/>
          <w:sz w:val="24"/>
          <w:szCs w:val="24"/>
        </w:rPr>
        <w:t xml:space="preserve"> </w:t>
      </w:r>
    </w:p>
    <w:p w:rsidR="006A2E7E" w:rsidRDefault="009F434C" w:rsidP="00284DDB">
      <w:pPr>
        <w:numPr>
          <w:ilvl w:val="0"/>
          <w:numId w:val="24"/>
        </w:numPr>
        <w:spacing w:after="0" w:line="360" w:lineRule="auto"/>
        <w:jc w:val="both"/>
        <w:rPr>
          <w:rFonts w:ascii="Arial" w:hAnsi="Arial" w:cs="Arial"/>
          <w:sz w:val="24"/>
          <w:szCs w:val="24"/>
        </w:rPr>
      </w:pPr>
      <w:r>
        <w:rPr>
          <w:rFonts w:ascii="Arial" w:hAnsi="Arial" w:cs="Arial"/>
          <w:sz w:val="24"/>
          <w:szCs w:val="24"/>
        </w:rPr>
        <w:t>C</w:t>
      </w:r>
      <w:r w:rsidR="006A2E7E" w:rsidRPr="007C0DE2">
        <w:rPr>
          <w:rFonts w:ascii="Arial" w:hAnsi="Arial" w:cs="Arial"/>
          <w:sz w:val="24"/>
          <w:szCs w:val="24"/>
        </w:rPr>
        <w:t>alcular el estadístico de prueba</w:t>
      </w:r>
      <w:r w:rsidR="00165B45">
        <w:rPr>
          <w:rFonts w:ascii="Arial" w:hAnsi="Arial" w:cs="Arial"/>
          <w:sz w:val="24"/>
          <w:szCs w:val="24"/>
        </w:rPr>
        <w:t xml:space="preserve"> por medio de la Ecuación</w:t>
      </w:r>
      <w:r w:rsidR="00B1598C">
        <w:rPr>
          <w:rFonts w:ascii="Arial" w:hAnsi="Arial" w:cs="Arial"/>
          <w:sz w:val="24"/>
          <w:szCs w:val="24"/>
        </w:rPr>
        <w:t xml:space="preserve"> 2.1</w:t>
      </w:r>
      <w:r w:rsidR="00890E0D">
        <w:rPr>
          <w:rFonts w:ascii="Arial" w:hAnsi="Arial" w:cs="Arial"/>
          <w:sz w:val="24"/>
          <w:szCs w:val="24"/>
        </w:rPr>
        <w:t xml:space="preserve"> </w:t>
      </w:r>
    </w:p>
    <w:p w:rsidR="00A712C4" w:rsidRPr="007C0DE2" w:rsidRDefault="00A712C4" w:rsidP="00C02D4B">
      <w:pPr>
        <w:spacing w:after="0" w:line="360" w:lineRule="auto"/>
        <w:ind w:left="720"/>
        <w:jc w:val="right"/>
        <w:rPr>
          <w:rFonts w:ascii="Arial" w:hAnsi="Arial" w:cs="Arial"/>
          <w:sz w:val="24"/>
          <w:szCs w:val="24"/>
        </w:rPr>
      </w:pPr>
      <m:oMath>
        <m:r>
          <w:rPr>
            <w:rFonts w:ascii="Cambria Math" w:hAnsi="Cambria Math" w:cs="Arial"/>
            <w:sz w:val="24"/>
            <w:szCs w:val="24"/>
          </w:rPr>
          <m:t>c=</m:t>
        </m:r>
        <m:nary>
          <m:naryPr>
            <m:chr m:val="∑"/>
            <m:limLoc m:val="undOvr"/>
            <m:ctrlPr>
              <w:rPr>
                <w:rFonts w:ascii="Cambria Math" w:hAnsi="Cambria Math" w:cs="Arial"/>
                <w:i/>
                <w:sz w:val="24"/>
                <w:szCs w:val="24"/>
              </w:rPr>
            </m:ctrlPr>
          </m:naryPr>
          <m:sub>
            <m:r>
              <w:rPr>
                <w:rFonts w:ascii="Cambria Math" w:hAnsi="Cambria Math" w:cs="Arial"/>
                <w:sz w:val="24"/>
                <w:szCs w:val="24"/>
              </w:rPr>
              <m:t>i=1</m:t>
            </m:r>
          </m:sub>
          <m:sup>
            <m:r>
              <w:rPr>
                <w:rFonts w:ascii="Cambria Math" w:hAnsi="Cambria Math" w:cs="Arial"/>
                <w:sz w:val="24"/>
                <w:szCs w:val="24"/>
              </w:rPr>
              <m:t>m</m:t>
            </m:r>
          </m:sup>
          <m:e>
            <m:f>
              <m:fPr>
                <m:ctrlPr>
                  <w:rPr>
                    <w:rFonts w:ascii="Cambria Math" w:hAnsi="Cambria Math" w:cs="Arial"/>
                    <w:i/>
                    <w:sz w:val="24"/>
                    <w:szCs w:val="24"/>
                  </w:rPr>
                </m:ctrlPr>
              </m:fPr>
              <m:num>
                <m:sSup>
                  <m:sSupPr>
                    <m:ctrlPr>
                      <w:rPr>
                        <w:rFonts w:ascii="Cambria Math" w:hAnsi="Cambria Math" w:cs="Arial"/>
                        <w:i/>
                        <w:sz w:val="24"/>
                        <w:szCs w:val="24"/>
                      </w:rPr>
                    </m:ctrlPr>
                  </m:sSupPr>
                  <m:e>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E</m:t>
                            </m:r>
                          </m:e>
                          <m:sub>
                            <m:r>
                              <w:rPr>
                                <w:rFonts w:ascii="Cambria Math" w:hAnsi="Cambria Math" w:cs="Arial"/>
                                <w:sz w:val="24"/>
                                <w:szCs w:val="24"/>
                              </w:rPr>
                              <m:t>i</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O</m:t>
                            </m:r>
                          </m:e>
                          <m:sub>
                            <m:r>
                              <w:rPr>
                                <w:rFonts w:ascii="Cambria Math" w:hAnsi="Cambria Math" w:cs="Arial"/>
                                <w:sz w:val="24"/>
                                <w:szCs w:val="24"/>
                              </w:rPr>
                              <m:t>i</m:t>
                            </m:r>
                          </m:sub>
                        </m:sSub>
                      </m:e>
                    </m:d>
                  </m:e>
                  <m:sup>
                    <m:r>
                      <w:rPr>
                        <w:rFonts w:ascii="Cambria Math" w:hAnsi="Cambria Math" w:cs="Arial"/>
                        <w:sz w:val="24"/>
                        <w:szCs w:val="24"/>
                      </w:rPr>
                      <m:t>2</m:t>
                    </m:r>
                  </m:sup>
                </m:sSup>
              </m:num>
              <m:den>
                <m:sSub>
                  <m:sSubPr>
                    <m:ctrlPr>
                      <w:rPr>
                        <w:rFonts w:ascii="Cambria Math" w:hAnsi="Cambria Math" w:cs="Arial"/>
                        <w:i/>
                        <w:sz w:val="24"/>
                        <w:szCs w:val="24"/>
                      </w:rPr>
                    </m:ctrlPr>
                  </m:sSubPr>
                  <m:e>
                    <m:r>
                      <w:rPr>
                        <w:rFonts w:ascii="Cambria Math" w:hAnsi="Cambria Math" w:cs="Arial"/>
                        <w:sz w:val="24"/>
                        <w:szCs w:val="24"/>
                      </w:rPr>
                      <m:t>E</m:t>
                    </m:r>
                  </m:e>
                  <m:sub>
                    <m:r>
                      <w:rPr>
                        <w:rFonts w:ascii="Cambria Math" w:hAnsi="Cambria Math" w:cs="Arial"/>
                        <w:sz w:val="24"/>
                        <w:szCs w:val="24"/>
                      </w:rPr>
                      <m:t>i</m:t>
                    </m:r>
                  </m:sub>
                </m:sSub>
              </m:den>
            </m:f>
          </m:e>
        </m:nary>
      </m:oMath>
      <w:r>
        <w:rPr>
          <w:rFonts w:ascii="Arial" w:hAnsi="Arial" w:cs="Arial"/>
          <w:sz w:val="24"/>
          <w:szCs w:val="24"/>
        </w:rPr>
        <w:t xml:space="preserve">                                  </w:t>
      </w:r>
      <w:r w:rsidR="00267D7E">
        <w:rPr>
          <w:rFonts w:ascii="Arial" w:hAnsi="Arial" w:cs="Arial"/>
          <w:sz w:val="24"/>
          <w:szCs w:val="24"/>
        </w:rPr>
        <w:t xml:space="preserve">         </w:t>
      </w:r>
      <w:r>
        <w:rPr>
          <w:rFonts w:ascii="Arial" w:hAnsi="Arial" w:cs="Arial"/>
          <w:sz w:val="24"/>
          <w:szCs w:val="24"/>
        </w:rPr>
        <w:t xml:space="preserve">     </w:t>
      </w:r>
      <w:r w:rsidR="00267D7E">
        <w:rPr>
          <w:rFonts w:ascii="Arial" w:hAnsi="Arial" w:cs="Arial"/>
          <w:b/>
          <w:sz w:val="24"/>
          <w:szCs w:val="24"/>
        </w:rPr>
        <w:t>(</w:t>
      </w:r>
      <w:r w:rsidR="0065601B">
        <w:rPr>
          <w:rFonts w:ascii="Arial" w:hAnsi="Arial" w:cs="Arial"/>
          <w:b/>
          <w:sz w:val="24"/>
          <w:szCs w:val="24"/>
        </w:rPr>
        <w:t>3</w:t>
      </w:r>
      <w:r w:rsidRPr="00A712C4">
        <w:rPr>
          <w:rFonts w:ascii="Arial" w:hAnsi="Arial" w:cs="Arial"/>
          <w:b/>
          <w:sz w:val="24"/>
          <w:szCs w:val="24"/>
        </w:rPr>
        <w:t>.1)</w:t>
      </w:r>
    </w:p>
    <w:p w:rsidR="006A2E7E" w:rsidRPr="007C0DE2" w:rsidRDefault="00751ADD" w:rsidP="00284DDB">
      <w:pPr>
        <w:numPr>
          <w:ilvl w:val="0"/>
          <w:numId w:val="24"/>
        </w:numPr>
        <w:spacing w:after="0" w:line="360" w:lineRule="auto"/>
        <w:jc w:val="both"/>
        <w:rPr>
          <w:rFonts w:ascii="Arial" w:hAnsi="Arial" w:cs="Arial"/>
          <w:sz w:val="24"/>
          <w:szCs w:val="24"/>
        </w:rPr>
      </w:pPr>
      <w:r>
        <w:rPr>
          <w:rFonts w:ascii="Arial" w:hAnsi="Arial" w:cs="Arial"/>
          <w:sz w:val="24"/>
          <w:szCs w:val="24"/>
        </w:rPr>
        <w:t>D</w:t>
      </w:r>
      <w:r w:rsidR="006A2E7E" w:rsidRPr="007C0DE2">
        <w:rPr>
          <w:rFonts w:ascii="Arial" w:hAnsi="Arial" w:cs="Arial"/>
          <w:sz w:val="24"/>
          <w:szCs w:val="24"/>
        </w:rPr>
        <w:t xml:space="preserve">efinir el nivel de significancia de la prueba α y determinar  el valor </w:t>
      </w:r>
      <w:r>
        <w:rPr>
          <w:rFonts w:ascii="Arial" w:hAnsi="Arial" w:cs="Arial"/>
          <w:sz w:val="24"/>
          <w:szCs w:val="24"/>
        </w:rPr>
        <w:t>crí</w:t>
      </w:r>
      <w:r w:rsidR="006A2E7E" w:rsidRPr="007C0DE2">
        <w:rPr>
          <w:rFonts w:ascii="Arial" w:hAnsi="Arial" w:cs="Arial"/>
          <w:sz w:val="24"/>
          <w:szCs w:val="24"/>
        </w:rPr>
        <w:t>tico de la prueba x</w:t>
      </w:r>
      <w:r w:rsidR="006A2E7E" w:rsidRPr="007C0DE2">
        <w:rPr>
          <w:rFonts w:ascii="Arial" w:hAnsi="Arial" w:cs="Arial"/>
          <w:sz w:val="24"/>
          <w:szCs w:val="24"/>
          <w:vertAlign w:val="superscript"/>
        </w:rPr>
        <w:t xml:space="preserve">2 </w:t>
      </w:r>
      <w:r w:rsidR="006A2E7E" w:rsidRPr="007C0DE2">
        <w:rPr>
          <w:rFonts w:ascii="Arial" w:hAnsi="Arial" w:cs="Arial"/>
          <w:sz w:val="24"/>
          <w:szCs w:val="24"/>
          <w:vertAlign w:val="subscript"/>
        </w:rPr>
        <w:t xml:space="preserve">α,m-k-1 </w:t>
      </w:r>
      <w:r w:rsidR="006A2E7E" w:rsidRPr="007C0DE2">
        <w:rPr>
          <w:rFonts w:ascii="Arial" w:hAnsi="Arial" w:cs="Arial"/>
          <w:sz w:val="24"/>
          <w:szCs w:val="24"/>
        </w:rPr>
        <w:t>(k es el n</w:t>
      </w:r>
      <w:r>
        <w:rPr>
          <w:rFonts w:ascii="Arial" w:hAnsi="Arial" w:cs="Arial"/>
          <w:sz w:val="24"/>
          <w:szCs w:val="24"/>
        </w:rPr>
        <w:t>ú</w:t>
      </w:r>
      <w:r w:rsidR="006A2E7E" w:rsidRPr="007C0DE2">
        <w:rPr>
          <w:rFonts w:ascii="Arial" w:hAnsi="Arial" w:cs="Arial"/>
          <w:sz w:val="24"/>
          <w:szCs w:val="24"/>
        </w:rPr>
        <w:t>mero  de parámetros estimados en la  distribución propuesta).</w:t>
      </w:r>
    </w:p>
    <w:p w:rsidR="006A2E7E" w:rsidRDefault="00751ADD" w:rsidP="00284DDB">
      <w:pPr>
        <w:numPr>
          <w:ilvl w:val="0"/>
          <w:numId w:val="24"/>
        </w:numPr>
        <w:spacing w:after="0" w:line="360" w:lineRule="auto"/>
        <w:jc w:val="both"/>
        <w:rPr>
          <w:rFonts w:ascii="Arial" w:hAnsi="Arial" w:cs="Arial"/>
          <w:sz w:val="24"/>
          <w:szCs w:val="24"/>
        </w:rPr>
      </w:pPr>
      <w:r>
        <w:rPr>
          <w:rFonts w:ascii="Arial" w:hAnsi="Arial" w:cs="Arial"/>
          <w:sz w:val="24"/>
          <w:szCs w:val="24"/>
        </w:rPr>
        <w:t>C</w:t>
      </w:r>
      <w:r w:rsidR="006A2E7E" w:rsidRPr="007C0DE2">
        <w:rPr>
          <w:rFonts w:ascii="Arial" w:hAnsi="Arial" w:cs="Arial"/>
          <w:sz w:val="24"/>
          <w:szCs w:val="24"/>
        </w:rPr>
        <w:t>omparar el estadístico</w:t>
      </w:r>
      <w:r>
        <w:rPr>
          <w:rFonts w:ascii="Arial" w:hAnsi="Arial" w:cs="Arial"/>
          <w:sz w:val="24"/>
          <w:szCs w:val="24"/>
        </w:rPr>
        <w:t xml:space="preserve"> de prueba con el valor cítrico</w:t>
      </w:r>
      <w:r w:rsidR="006A2E7E" w:rsidRPr="007C0DE2">
        <w:rPr>
          <w:rFonts w:ascii="Arial" w:hAnsi="Arial" w:cs="Arial"/>
          <w:sz w:val="24"/>
          <w:szCs w:val="24"/>
        </w:rPr>
        <w:t>.</w:t>
      </w:r>
      <w:r>
        <w:rPr>
          <w:rFonts w:ascii="Arial" w:hAnsi="Arial" w:cs="Arial"/>
          <w:sz w:val="24"/>
          <w:szCs w:val="24"/>
        </w:rPr>
        <w:t xml:space="preserve"> S</w:t>
      </w:r>
      <w:r w:rsidR="006A2E7E" w:rsidRPr="007C0DE2">
        <w:rPr>
          <w:rFonts w:ascii="Arial" w:hAnsi="Arial" w:cs="Arial"/>
          <w:sz w:val="24"/>
          <w:szCs w:val="24"/>
        </w:rPr>
        <w:t xml:space="preserve">i el estadístico de </w:t>
      </w:r>
      <w:r>
        <w:rPr>
          <w:rFonts w:ascii="Arial" w:hAnsi="Arial" w:cs="Arial"/>
          <w:sz w:val="24"/>
          <w:szCs w:val="24"/>
        </w:rPr>
        <w:t>prueba es menor que el valor crí</w:t>
      </w:r>
      <w:r w:rsidR="006A2E7E" w:rsidRPr="007C0DE2">
        <w:rPr>
          <w:rFonts w:ascii="Arial" w:hAnsi="Arial" w:cs="Arial"/>
          <w:sz w:val="24"/>
          <w:szCs w:val="24"/>
        </w:rPr>
        <w:t>tico</w:t>
      </w:r>
      <w:r w:rsidR="000B3630">
        <w:rPr>
          <w:rFonts w:ascii="Arial" w:hAnsi="Arial" w:cs="Arial"/>
          <w:sz w:val="24"/>
          <w:szCs w:val="24"/>
        </w:rPr>
        <w:t>,</w:t>
      </w:r>
      <w:r w:rsidR="006A2E7E" w:rsidRPr="007C0DE2">
        <w:rPr>
          <w:rFonts w:ascii="Arial" w:hAnsi="Arial" w:cs="Arial"/>
          <w:sz w:val="24"/>
          <w:szCs w:val="24"/>
        </w:rPr>
        <w:t xml:space="preserve"> no</w:t>
      </w:r>
      <w:r w:rsidR="000B3630">
        <w:rPr>
          <w:rFonts w:ascii="Arial" w:hAnsi="Arial" w:cs="Arial"/>
          <w:sz w:val="24"/>
          <w:szCs w:val="24"/>
        </w:rPr>
        <w:t xml:space="preserve"> se rechazar </w:t>
      </w:r>
      <w:r w:rsidR="006A2E7E" w:rsidRPr="007C0DE2">
        <w:rPr>
          <w:rFonts w:ascii="Arial" w:hAnsi="Arial" w:cs="Arial"/>
          <w:sz w:val="24"/>
          <w:szCs w:val="24"/>
        </w:rPr>
        <w:t>la hipótesis nul</w:t>
      </w:r>
      <w:r>
        <w:rPr>
          <w:rFonts w:ascii="Arial" w:hAnsi="Arial" w:cs="Arial"/>
          <w:sz w:val="24"/>
          <w:szCs w:val="24"/>
        </w:rPr>
        <w:t>a.</w:t>
      </w:r>
    </w:p>
    <w:p w:rsidR="00D65C7B" w:rsidRDefault="00D65C7B" w:rsidP="00C02D4B">
      <w:pPr>
        <w:spacing w:after="0" w:line="360" w:lineRule="auto"/>
        <w:ind w:left="360"/>
        <w:jc w:val="both"/>
        <w:rPr>
          <w:rFonts w:ascii="Arial" w:hAnsi="Arial" w:cs="Arial"/>
          <w:sz w:val="24"/>
          <w:szCs w:val="24"/>
        </w:rPr>
      </w:pPr>
    </w:p>
    <w:p w:rsidR="006A2E7E" w:rsidRPr="006A2E7E" w:rsidRDefault="004A1176" w:rsidP="00284DDB">
      <w:pPr>
        <w:pStyle w:val="Prrafodelista"/>
        <w:numPr>
          <w:ilvl w:val="0"/>
          <w:numId w:val="15"/>
        </w:numPr>
        <w:spacing w:after="0" w:line="360" w:lineRule="auto"/>
        <w:jc w:val="both"/>
        <w:rPr>
          <w:rFonts w:ascii="Arial" w:hAnsi="Arial" w:cs="Arial"/>
          <w:b/>
          <w:sz w:val="24"/>
          <w:szCs w:val="24"/>
        </w:rPr>
      </w:pPr>
      <w:r>
        <w:rPr>
          <w:rFonts w:ascii="Arial" w:hAnsi="Arial" w:cs="Arial"/>
          <w:b/>
          <w:sz w:val="24"/>
          <w:szCs w:val="24"/>
        </w:rPr>
        <w:t>Prueba Kolmogorov Smirnov</w:t>
      </w:r>
    </w:p>
    <w:p w:rsidR="009018AE" w:rsidRDefault="009018AE" w:rsidP="00165B45">
      <w:pPr>
        <w:spacing w:after="0" w:line="360" w:lineRule="auto"/>
        <w:ind w:firstLine="708"/>
        <w:jc w:val="both"/>
        <w:rPr>
          <w:rFonts w:ascii="Arial" w:hAnsi="Arial" w:cs="Arial"/>
          <w:sz w:val="24"/>
          <w:szCs w:val="24"/>
        </w:rPr>
      </w:pPr>
      <w:r>
        <w:rPr>
          <w:rFonts w:ascii="Arial" w:hAnsi="Arial" w:cs="Arial"/>
          <w:sz w:val="24"/>
          <w:szCs w:val="24"/>
        </w:rPr>
        <w:t>Esta prueba fue d</w:t>
      </w:r>
      <w:r w:rsidRPr="007C0DE2">
        <w:rPr>
          <w:rFonts w:ascii="Arial" w:hAnsi="Arial" w:cs="Arial"/>
          <w:sz w:val="24"/>
          <w:szCs w:val="24"/>
        </w:rPr>
        <w:t xml:space="preserve">esarrollada en la década de los treinta del siglo XX, </w:t>
      </w:r>
      <w:r>
        <w:rPr>
          <w:rFonts w:ascii="Arial" w:hAnsi="Arial" w:cs="Arial"/>
          <w:sz w:val="24"/>
          <w:szCs w:val="24"/>
        </w:rPr>
        <w:t xml:space="preserve">y al </w:t>
      </w:r>
      <w:r w:rsidRPr="007C0DE2">
        <w:rPr>
          <w:rFonts w:ascii="Arial" w:hAnsi="Arial" w:cs="Arial"/>
          <w:sz w:val="24"/>
          <w:szCs w:val="24"/>
        </w:rPr>
        <w:t xml:space="preserve"> </w:t>
      </w:r>
    </w:p>
    <w:p w:rsidR="006A2E7E" w:rsidRDefault="009018AE" w:rsidP="00165B45">
      <w:pPr>
        <w:spacing w:after="0" w:line="360" w:lineRule="auto"/>
        <w:jc w:val="both"/>
        <w:rPr>
          <w:rFonts w:ascii="Arial" w:hAnsi="Arial" w:cs="Arial"/>
          <w:sz w:val="24"/>
          <w:szCs w:val="24"/>
        </w:rPr>
      </w:pPr>
      <w:r>
        <w:rPr>
          <w:rFonts w:ascii="Arial" w:hAnsi="Arial" w:cs="Arial"/>
          <w:sz w:val="24"/>
          <w:szCs w:val="24"/>
        </w:rPr>
        <w:t xml:space="preserve"> igual</w:t>
      </w:r>
      <w:r w:rsidRPr="007C0DE2">
        <w:rPr>
          <w:rFonts w:ascii="Arial" w:hAnsi="Arial" w:cs="Arial"/>
          <w:sz w:val="24"/>
          <w:szCs w:val="24"/>
        </w:rPr>
        <w:t xml:space="preserve"> </w:t>
      </w:r>
      <w:r w:rsidR="006A2E7E" w:rsidRPr="007C0DE2">
        <w:rPr>
          <w:rFonts w:ascii="Arial" w:hAnsi="Arial" w:cs="Arial"/>
          <w:sz w:val="24"/>
          <w:szCs w:val="24"/>
        </w:rPr>
        <w:t xml:space="preserve">que la prueba chi cuadrada </w:t>
      </w:r>
      <w:r w:rsidR="00751ADD">
        <w:rPr>
          <w:rFonts w:ascii="Arial" w:hAnsi="Arial" w:cs="Arial"/>
          <w:sz w:val="24"/>
          <w:szCs w:val="24"/>
        </w:rPr>
        <w:t xml:space="preserve">permite </w:t>
      </w:r>
      <w:r w:rsidR="006A2E7E" w:rsidRPr="007C0DE2">
        <w:rPr>
          <w:rFonts w:ascii="Arial" w:hAnsi="Arial" w:cs="Arial"/>
          <w:sz w:val="24"/>
          <w:szCs w:val="24"/>
        </w:rPr>
        <w:t xml:space="preserve">determinar </w:t>
      </w:r>
      <w:r w:rsidR="00751ADD">
        <w:rPr>
          <w:rFonts w:ascii="Arial" w:hAnsi="Arial" w:cs="Arial"/>
          <w:sz w:val="24"/>
          <w:szCs w:val="24"/>
        </w:rPr>
        <w:t xml:space="preserve">si </w:t>
      </w:r>
      <w:r w:rsidR="006A2E7E" w:rsidRPr="007C0DE2">
        <w:rPr>
          <w:rFonts w:ascii="Arial" w:hAnsi="Arial" w:cs="Arial"/>
          <w:sz w:val="24"/>
          <w:szCs w:val="24"/>
        </w:rPr>
        <w:t>una serie de datos</w:t>
      </w:r>
      <w:r w:rsidR="00751ADD">
        <w:rPr>
          <w:rFonts w:ascii="Arial" w:hAnsi="Arial" w:cs="Arial"/>
          <w:sz w:val="24"/>
          <w:szCs w:val="24"/>
        </w:rPr>
        <w:t xml:space="preserve"> se comportan de acuerdo a una</w:t>
      </w:r>
      <w:r w:rsidR="00751ADD" w:rsidRPr="007C0DE2">
        <w:rPr>
          <w:rFonts w:ascii="Arial" w:hAnsi="Arial" w:cs="Arial"/>
          <w:sz w:val="24"/>
          <w:szCs w:val="24"/>
        </w:rPr>
        <w:t xml:space="preserve"> distribución de probabilidad</w:t>
      </w:r>
      <w:r w:rsidR="00751ADD">
        <w:rPr>
          <w:rFonts w:ascii="Arial" w:hAnsi="Arial" w:cs="Arial"/>
          <w:sz w:val="24"/>
          <w:szCs w:val="24"/>
        </w:rPr>
        <w:t xml:space="preserve"> determinada</w:t>
      </w:r>
      <w:r w:rsidR="006A2E7E" w:rsidRPr="007C0DE2">
        <w:rPr>
          <w:rFonts w:ascii="Arial" w:hAnsi="Arial" w:cs="Arial"/>
          <w:sz w:val="24"/>
          <w:szCs w:val="24"/>
        </w:rPr>
        <w:t>.</w:t>
      </w:r>
    </w:p>
    <w:p w:rsidR="00165B45" w:rsidRPr="007C0DE2" w:rsidRDefault="00165B45" w:rsidP="00165B45">
      <w:pPr>
        <w:spacing w:after="0" w:line="360" w:lineRule="auto"/>
        <w:jc w:val="both"/>
        <w:rPr>
          <w:rFonts w:ascii="Arial" w:hAnsi="Arial" w:cs="Arial"/>
          <w:sz w:val="24"/>
          <w:szCs w:val="24"/>
        </w:rPr>
      </w:pPr>
    </w:p>
    <w:p w:rsidR="006A2E7E" w:rsidRPr="007C0DE2" w:rsidRDefault="006A2E7E" w:rsidP="00C02D4B">
      <w:pPr>
        <w:spacing w:after="0" w:line="360" w:lineRule="auto"/>
        <w:ind w:firstLine="360"/>
        <w:jc w:val="both"/>
        <w:rPr>
          <w:rFonts w:ascii="Arial" w:hAnsi="Arial" w:cs="Arial"/>
          <w:sz w:val="24"/>
          <w:szCs w:val="24"/>
        </w:rPr>
      </w:pPr>
      <w:r w:rsidRPr="007C0DE2">
        <w:rPr>
          <w:rFonts w:ascii="Arial" w:hAnsi="Arial" w:cs="Arial"/>
          <w:sz w:val="24"/>
          <w:szCs w:val="24"/>
        </w:rPr>
        <w:t>Una limitan</w:t>
      </w:r>
      <w:r w:rsidR="004A7870">
        <w:rPr>
          <w:rFonts w:ascii="Arial" w:hAnsi="Arial" w:cs="Arial"/>
          <w:sz w:val="24"/>
          <w:szCs w:val="24"/>
        </w:rPr>
        <w:t>t</w:t>
      </w:r>
      <w:r w:rsidRPr="007C0DE2">
        <w:rPr>
          <w:rFonts w:ascii="Arial" w:hAnsi="Arial" w:cs="Arial"/>
          <w:sz w:val="24"/>
          <w:szCs w:val="24"/>
        </w:rPr>
        <w:t xml:space="preserve">e de la prueba de Kolmogorov Smirnov </w:t>
      </w:r>
      <w:r w:rsidR="00B1598C" w:rsidRPr="007C0DE2">
        <w:rPr>
          <w:rFonts w:ascii="Arial" w:hAnsi="Arial" w:cs="Arial"/>
          <w:sz w:val="24"/>
          <w:szCs w:val="24"/>
        </w:rPr>
        <w:t>consiste</w:t>
      </w:r>
      <w:r w:rsidR="000B3630">
        <w:rPr>
          <w:rFonts w:ascii="Arial" w:hAnsi="Arial" w:cs="Arial"/>
          <w:sz w:val="24"/>
          <w:szCs w:val="24"/>
        </w:rPr>
        <w:t xml:space="preserve"> en que solamente se  aplica</w:t>
      </w:r>
      <w:r w:rsidRPr="007C0DE2">
        <w:rPr>
          <w:rFonts w:ascii="Arial" w:hAnsi="Arial" w:cs="Arial"/>
          <w:sz w:val="24"/>
          <w:szCs w:val="24"/>
        </w:rPr>
        <w:t xml:space="preserve"> al </w:t>
      </w:r>
      <w:r w:rsidR="004A7870" w:rsidRPr="007C0DE2">
        <w:rPr>
          <w:rFonts w:ascii="Arial" w:hAnsi="Arial" w:cs="Arial"/>
          <w:sz w:val="24"/>
          <w:szCs w:val="24"/>
        </w:rPr>
        <w:t>análisis</w:t>
      </w:r>
      <w:r w:rsidRPr="007C0DE2">
        <w:rPr>
          <w:rFonts w:ascii="Arial" w:hAnsi="Arial" w:cs="Arial"/>
          <w:sz w:val="24"/>
          <w:szCs w:val="24"/>
        </w:rPr>
        <w:t xml:space="preserve"> de variables continuas. El procedimiento general de la prueba  es</w:t>
      </w:r>
      <w:r w:rsidR="00F27BE7">
        <w:rPr>
          <w:rFonts w:ascii="Arial" w:hAnsi="Arial" w:cs="Arial"/>
          <w:sz w:val="24"/>
          <w:szCs w:val="24"/>
        </w:rPr>
        <w:t>(Dunna, 2009)</w:t>
      </w:r>
      <w:r w:rsidRPr="007C0DE2">
        <w:rPr>
          <w:rFonts w:ascii="Arial" w:hAnsi="Arial" w:cs="Arial"/>
          <w:sz w:val="24"/>
          <w:szCs w:val="24"/>
        </w:rPr>
        <w:t>:</w:t>
      </w:r>
    </w:p>
    <w:p w:rsidR="006A2E7E" w:rsidRPr="007C0DE2" w:rsidRDefault="006A2E7E" w:rsidP="00284DDB">
      <w:pPr>
        <w:numPr>
          <w:ilvl w:val="0"/>
          <w:numId w:val="25"/>
        </w:numPr>
        <w:spacing w:after="0" w:line="360" w:lineRule="auto"/>
        <w:jc w:val="both"/>
        <w:rPr>
          <w:rFonts w:ascii="Arial" w:hAnsi="Arial" w:cs="Arial"/>
          <w:sz w:val="24"/>
          <w:szCs w:val="24"/>
        </w:rPr>
      </w:pPr>
      <w:r w:rsidRPr="007C0DE2">
        <w:rPr>
          <w:rFonts w:ascii="Arial" w:hAnsi="Arial" w:cs="Arial"/>
          <w:sz w:val="24"/>
          <w:szCs w:val="24"/>
        </w:rPr>
        <w:t xml:space="preserve">Observar al menos </w:t>
      </w:r>
      <w:r w:rsidR="00B1598C">
        <w:rPr>
          <w:rFonts w:ascii="Arial" w:hAnsi="Arial" w:cs="Arial"/>
          <w:sz w:val="24"/>
          <w:szCs w:val="24"/>
        </w:rPr>
        <w:t>3</w:t>
      </w:r>
      <w:r w:rsidRPr="007C0DE2">
        <w:rPr>
          <w:rFonts w:ascii="Arial" w:hAnsi="Arial" w:cs="Arial"/>
          <w:sz w:val="24"/>
          <w:szCs w:val="24"/>
        </w:rPr>
        <w:t>0 datos de  la variable aleatoria a analizar</w:t>
      </w:r>
      <w:r w:rsidR="00165B45">
        <w:rPr>
          <w:rFonts w:ascii="Arial" w:hAnsi="Arial" w:cs="Arial"/>
          <w:sz w:val="24"/>
          <w:szCs w:val="24"/>
        </w:rPr>
        <w:t>.</w:t>
      </w:r>
    </w:p>
    <w:p w:rsidR="006A2E7E" w:rsidRPr="007C0DE2" w:rsidRDefault="006A2E7E" w:rsidP="00284DDB">
      <w:pPr>
        <w:numPr>
          <w:ilvl w:val="0"/>
          <w:numId w:val="25"/>
        </w:numPr>
        <w:spacing w:after="0" w:line="360" w:lineRule="auto"/>
        <w:jc w:val="both"/>
        <w:rPr>
          <w:rFonts w:ascii="Arial" w:hAnsi="Arial" w:cs="Arial"/>
          <w:sz w:val="24"/>
          <w:szCs w:val="24"/>
        </w:rPr>
      </w:pPr>
      <w:r w:rsidRPr="007C0DE2">
        <w:rPr>
          <w:rFonts w:ascii="Arial" w:hAnsi="Arial" w:cs="Arial"/>
          <w:sz w:val="24"/>
          <w:szCs w:val="24"/>
        </w:rPr>
        <w:t>Calcular la media y varianza de los datos</w:t>
      </w:r>
      <w:r w:rsidR="00165B45">
        <w:rPr>
          <w:rFonts w:ascii="Arial" w:hAnsi="Arial" w:cs="Arial"/>
          <w:sz w:val="24"/>
          <w:szCs w:val="24"/>
        </w:rPr>
        <w:t>.</w:t>
      </w:r>
    </w:p>
    <w:p w:rsidR="006A2E7E" w:rsidRPr="007C0DE2" w:rsidRDefault="006A2E7E" w:rsidP="00284DDB">
      <w:pPr>
        <w:numPr>
          <w:ilvl w:val="0"/>
          <w:numId w:val="25"/>
        </w:numPr>
        <w:spacing w:after="0" w:line="360" w:lineRule="auto"/>
        <w:jc w:val="both"/>
        <w:rPr>
          <w:rFonts w:ascii="Arial" w:hAnsi="Arial" w:cs="Arial"/>
          <w:sz w:val="24"/>
          <w:szCs w:val="24"/>
        </w:rPr>
      </w:pPr>
      <w:r w:rsidRPr="007C0DE2">
        <w:rPr>
          <w:rFonts w:ascii="Arial" w:hAnsi="Arial" w:cs="Arial"/>
          <w:sz w:val="24"/>
          <w:szCs w:val="24"/>
        </w:rPr>
        <w:t xml:space="preserve">Crear el histograma de m=√n intervalos, obtener la frecuencia observada en cada intervalo </w:t>
      </w:r>
      <w:r w:rsidR="00140C9E">
        <w:rPr>
          <w:rFonts w:ascii="Arial" w:hAnsi="Arial" w:cs="Arial"/>
          <w:sz w:val="24"/>
          <w:szCs w:val="24"/>
        </w:rPr>
        <w:t>O</w:t>
      </w:r>
      <w:r w:rsidRPr="007C0DE2">
        <w:rPr>
          <w:rFonts w:ascii="Arial" w:hAnsi="Arial" w:cs="Arial"/>
          <w:sz w:val="24"/>
          <w:szCs w:val="24"/>
          <w:vertAlign w:val="subscript"/>
        </w:rPr>
        <w:t>i</w:t>
      </w:r>
      <w:r w:rsidR="00165B45">
        <w:rPr>
          <w:rFonts w:ascii="Arial" w:hAnsi="Arial" w:cs="Arial"/>
          <w:sz w:val="24"/>
          <w:szCs w:val="24"/>
          <w:vertAlign w:val="subscript"/>
        </w:rPr>
        <w:t>.</w:t>
      </w:r>
    </w:p>
    <w:p w:rsidR="006A2E7E" w:rsidRPr="007C0DE2" w:rsidRDefault="00696482" w:rsidP="00284DDB">
      <w:pPr>
        <w:numPr>
          <w:ilvl w:val="0"/>
          <w:numId w:val="25"/>
        </w:numPr>
        <w:spacing w:after="0" w:line="360" w:lineRule="auto"/>
        <w:jc w:val="both"/>
        <w:rPr>
          <w:rFonts w:ascii="Arial" w:hAnsi="Arial" w:cs="Arial"/>
          <w:sz w:val="24"/>
          <w:szCs w:val="24"/>
        </w:rPr>
      </w:pPr>
      <w:r>
        <w:rPr>
          <w:rFonts w:ascii="Arial" w:hAnsi="Arial" w:cs="Arial"/>
          <w:sz w:val="24"/>
          <w:szCs w:val="24"/>
        </w:rPr>
        <w:t>C</w:t>
      </w:r>
      <w:r w:rsidR="006A2E7E" w:rsidRPr="006A2E7E">
        <w:rPr>
          <w:rFonts w:ascii="Arial" w:hAnsi="Arial" w:cs="Arial"/>
          <w:sz w:val="24"/>
          <w:szCs w:val="24"/>
        </w:rPr>
        <w:t>alcular la probabilidad</w:t>
      </w:r>
      <w:r w:rsidR="006A2E7E" w:rsidRPr="007C0DE2">
        <w:rPr>
          <w:rFonts w:ascii="Arial" w:hAnsi="Arial" w:cs="Arial"/>
          <w:sz w:val="24"/>
          <w:szCs w:val="24"/>
          <w:vertAlign w:val="subscript"/>
        </w:rPr>
        <w:t xml:space="preserve"> </w:t>
      </w:r>
      <w:r w:rsidR="006A2E7E" w:rsidRPr="007C0DE2">
        <w:rPr>
          <w:rFonts w:ascii="Arial" w:hAnsi="Arial" w:cs="Arial"/>
          <w:sz w:val="24"/>
          <w:szCs w:val="24"/>
        </w:rPr>
        <w:t>observada en cada una  intervalo PO</w:t>
      </w:r>
      <w:r w:rsidR="006A2E7E" w:rsidRPr="007C0DE2">
        <w:rPr>
          <w:rFonts w:ascii="Arial" w:hAnsi="Arial" w:cs="Arial"/>
          <w:sz w:val="24"/>
          <w:szCs w:val="24"/>
          <w:vertAlign w:val="subscript"/>
        </w:rPr>
        <w:t xml:space="preserve">i </w:t>
      </w:r>
      <w:r w:rsidR="006A2E7E" w:rsidRPr="007C0DE2">
        <w:rPr>
          <w:rFonts w:ascii="Arial" w:hAnsi="Arial" w:cs="Arial"/>
          <w:sz w:val="24"/>
          <w:szCs w:val="24"/>
        </w:rPr>
        <w:t>= O</w:t>
      </w:r>
      <w:r w:rsidR="006A2E7E" w:rsidRPr="007C0DE2">
        <w:rPr>
          <w:rFonts w:ascii="Arial" w:hAnsi="Arial" w:cs="Arial"/>
          <w:sz w:val="24"/>
          <w:szCs w:val="24"/>
          <w:vertAlign w:val="subscript"/>
        </w:rPr>
        <w:t>i</w:t>
      </w:r>
      <w:r w:rsidR="006A2E7E" w:rsidRPr="007C0DE2">
        <w:rPr>
          <w:rFonts w:ascii="Arial" w:hAnsi="Arial" w:cs="Arial"/>
          <w:sz w:val="24"/>
          <w:szCs w:val="24"/>
        </w:rPr>
        <w:t>/n</w:t>
      </w:r>
      <w:r w:rsidR="006A2E7E" w:rsidRPr="007C0DE2">
        <w:rPr>
          <w:rFonts w:ascii="Arial" w:hAnsi="Arial" w:cs="Arial"/>
          <w:sz w:val="24"/>
          <w:szCs w:val="24"/>
          <w:vertAlign w:val="subscript"/>
        </w:rPr>
        <w:t xml:space="preserve">i </w:t>
      </w:r>
      <w:r w:rsidR="006A2E7E" w:rsidRPr="007C0DE2">
        <w:rPr>
          <w:rFonts w:ascii="Arial" w:hAnsi="Arial" w:cs="Arial"/>
          <w:sz w:val="24"/>
          <w:szCs w:val="24"/>
        </w:rPr>
        <w:t xml:space="preserve"> esto es  dividir la frecuencia observada O</w:t>
      </w:r>
      <w:r w:rsidR="00A712C4" w:rsidRPr="00A712C4">
        <w:rPr>
          <w:rFonts w:ascii="Arial" w:hAnsi="Arial" w:cs="Arial"/>
          <w:sz w:val="24"/>
          <w:szCs w:val="24"/>
          <w:vertAlign w:val="subscript"/>
        </w:rPr>
        <w:t>i</w:t>
      </w:r>
      <w:r w:rsidR="006A2E7E" w:rsidRPr="007C0DE2">
        <w:rPr>
          <w:rFonts w:ascii="Arial" w:hAnsi="Arial" w:cs="Arial"/>
          <w:sz w:val="24"/>
          <w:szCs w:val="24"/>
        </w:rPr>
        <w:t xml:space="preserve"> entre el </w:t>
      </w:r>
      <w:r w:rsidR="00140C9E" w:rsidRPr="007C0DE2">
        <w:rPr>
          <w:rFonts w:ascii="Arial" w:hAnsi="Arial" w:cs="Arial"/>
          <w:sz w:val="24"/>
          <w:szCs w:val="24"/>
        </w:rPr>
        <w:t>número</w:t>
      </w:r>
      <w:r w:rsidR="006A2E7E" w:rsidRPr="007C0DE2">
        <w:rPr>
          <w:rFonts w:ascii="Arial" w:hAnsi="Arial" w:cs="Arial"/>
          <w:sz w:val="24"/>
          <w:szCs w:val="24"/>
        </w:rPr>
        <w:t xml:space="preserve"> total de </w:t>
      </w:r>
      <w:r w:rsidR="00B1598C">
        <w:rPr>
          <w:rFonts w:ascii="Arial" w:hAnsi="Arial" w:cs="Arial"/>
          <w:sz w:val="24"/>
          <w:szCs w:val="24"/>
        </w:rPr>
        <w:t>datos ,</w:t>
      </w:r>
      <w:r w:rsidR="00B1598C" w:rsidRPr="00B1598C">
        <w:rPr>
          <w:rFonts w:ascii="Arial" w:hAnsi="Arial" w:cs="Arial"/>
          <w:i/>
          <w:sz w:val="24"/>
          <w:szCs w:val="24"/>
        </w:rPr>
        <w:t>n</w:t>
      </w:r>
      <w:r w:rsidR="00165B45">
        <w:rPr>
          <w:rFonts w:ascii="Arial" w:hAnsi="Arial" w:cs="Arial"/>
          <w:i/>
          <w:sz w:val="24"/>
          <w:szCs w:val="24"/>
        </w:rPr>
        <w:t>.</w:t>
      </w:r>
    </w:p>
    <w:p w:rsidR="006A2E7E" w:rsidRPr="007C0DE2" w:rsidRDefault="00696482" w:rsidP="00284DDB">
      <w:pPr>
        <w:numPr>
          <w:ilvl w:val="0"/>
          <w:numId w:val="25"/>
        </w:numPr>
        <w:spacing w:after="0" w:line="360" w:lineRule="auto"/>
        <w:jc w:val="both"/>
        <w:rPr>
          <w:rFonts w:ascii="Arial" w:hAnsi="Arial" w:cs="Arial"/>
          <w:sz w:val="24"/>
          <w:szCs w:val="24"/>
        </w:rPr>
      </w:pPr>
      <w:r>
        <w:rPr>
          <w:rFonts w:ascii="Arial" w:hAnsi="Arial" w:cs="Arial"/>
          <w:sz w:val="24"/>
          <w:szCs w:val="24"/>
        </w:rPr>
        <w:lastRenderedPageBreak/>
        <w:t>A</w:t>
      </w:r>
      <w:r w:rsidR="006A2E7E" w:rsidRPr="007C0DE2">
        <w:rPr>
          <w:rFonts w:ascii="Arial" w:hAnsi="Arial" w:cs="Arial"/>
          <w:sz w:val="24"/>
          <w:szCs w:val="24"/>
        </w:rPr>
        <w:t>cumular las probabilidades</w:t>
      </w:r>
      <w:r w:rsidR="006A2E7E">
        <w:rPr>
          <w:rFonts w:ascii="Arial" w:hAnsi="Arial" w:cs="Arial"/>
          <w:sz w:val="24"/>
          <w:szCs w:val="24"/>
        </w:rPr>
        <w:t xml:space="preserve"> PO</w:t>
      </w:r>
      <w:r w:rsidR="00A712C4" w:rsidRPr="00A712C4">
        <w:rPr>
          <w:rFonts w:ascii="Arial" w:hAnsi="Arial" w:cs="Arial"/>
          <w:sz w:val="24"/>
          <w:szCs w:val="24"/>
          <w:vertAlign w:val="subscript"/>
        </w:rPr>
        <w:t>i</w:t>
      </w:r>
      <w:r w:rsidR="006A2E7E">
        <w:rPr>
          <w:rFonts w:ascii="Arial" w:hAnsi="Arial" w:cs="Arial"/>
          <w:sz w:val="24"/>
          <w:szCs w:val="24"/>
        </w:rPr>
        <w:t xml:space="preserve"> para</w:t>
      </w:r>
      <w:r w:rsidR="006A2E7E" w:rsidRPr="007C0DE2">
        <w:rPr>
          <w:rFonts w:ascii="Arial" w:hAnsi="Arial" w:cs="Arial"/>
          <w:sz w:val="24"/>
          <w:szCs w:val="24"/>
        </w:rPr>
        <w:t xml:space="preserve"> obtener la probabilidad observada hasta el  i-esimo intervalo POA</w:t>
      </w:r>
      <w:r w:rsidR="00A712C4" w:rsidRPr="00A712C4">
        <w:rPr>
          <w:rFonts w:ascii="Arial" w:hAnsi="Arial" w:cs="Arial"/>
          <w:sz w:val="24"/>
          <w:szCs w:val="24"/>
          <w:vertAlign w:val="subscript"/>
        </w:rPr>
        <w:t>i*</w:t>
      </w:r>
      <w:r w:rsidR="00165B45">
        <w:rPr>
          <w:rFonts w:ascii="Arial" w:hAnsi="Arial" w:cs="Arial"/>
          <w:sz w:val="24"/>
          <w:szCs w:val="24"/>
          <w:vertAlign w:val="subscript"/>
        </w:rPr>
        <w:t>.</w:t>
      </w:r>
    </w:p>
    <w:p w:rsidR="006A2E7E" w:rsidRPr="007C0DE2" w:rsidRDefault="006A2E7E" w:rsidP="00284DDB">
      <w:pPr>
        <w:numPr>
          <w:ilvl w:val="0"/>
          <w:numId w:val="25"/>
        </w:numPr>
        <w:spacing w:after="0" w:line="360" w:lineRule="auto"/>
        <w:jc w:val="both"/>
        <w:rPr>
          <w:rFonts w:ascii="Arial" w:hAnsi="Arial" w:cs="Arial"/>
          <w:sz w:val="24"/>
          <w:szCs w:val="24"/>
        </w:rPr>
      </w:pPr>
      <w:r w:rsidRPr="007C0DE2">
        <w:rPr>
          <w:rFonts w:ascii="Arial" w:hAnsi="Arial" w:cs="Arial"/>
          <w:sz w:val="24"/>
          <w:szCs w:val="24"/>
        </w:rPr>
        <w:t>Establecer explícitamente la hipótesis nula  proponiendo  una distribución de probabilidad que se ajuste  ala forma del histograma</w:t>
      </w:r>
      <w:r w:rsidR="00165B45">
        <w:rPr>
          <w:rFonts w:ascii="Arial" w:hAnsi="Arial" w:cs="Arial"/>
          <w:sz w:val="24"/>
          <w:szCs w:val="24"/>
        </w:rPr>
        <w:t>.</w:t>
      </w:r>
    </w:p>
    <w:p w:rsidR="006A2E7E" w:rsidRPr="007C0DE2" w:rsidRDefault="00696482" w:rsidP="00284DDB">
      <w:pPr>
        <w:numPr>
          <w:ilvl w:val="0"/>
          <w:numId w:val="25"/>
        </w:numPr>
        <w:spacing w:after="0" w:line="360" w:lineRule="auto"/>
        <w:jc w:val="both"/>
        <w:rPr>
          <w:rFonts w:ascii="Arial" w:hAnsi="Arial" w:cs="Arial"/>
          <w:sz w:val="24"/>
          <w:szCs w:val="24"/>
        </w:rPr>
      </w:pPr>
      <w:r>
        <w:rPr>
          <w:rFonts w:ascii="Arial" w:hAnsi="Arial" w:cs="Arial"/>
          <w:sz w:val="24"/>
          <w:szCs w:val="24"/>
        </w:rPr>
        <w:t>C</w:t>
      </w:r>
      <w:r w:rsidR="006A2E7E" w:rsidRPr="007C0DE2">
        <w:rPr>
          <w:rFonts w:ascii="Arial" w:hAnsi="Arial" w:cs="Arial"/>
          <w:sz w:val="24"/>
          <w:szCs w:val="24"/>
        </w:rPr>
        <w:t>alcular la probabilidad esperada acumulada para cada uno de los intervalos  PEA</w:t>
      </w:r>
      <w:r w:rsidR="00A712C4" w:rsidRPr="00A712C4">
        <w:rPr>
          <w:rFonts w:ascii="Arial" w:hAnsi="Arial" w:cs="Arial"/>
          <w:sz w:val="24"/>
          <w:szCs w:val="24"/>
          <w:vertAlign w:val="subscript"/>
        </w:rPr>
        <w:t>i*</w:t>
      </w:r>
      <w:r w:rsidR="006A2E7E" w:rsidRPr="007C0DE2">
        <w:rPr>
          <w:rFonts w:ascii="Arial" w:hAnsi="Arial" w:cs="Arial"/>
          <w:sz w:val="24"/>
          <w:szCs w:val="24"/>
        </w:rPr>
        <w:t xml:space="preserve"> a partir de la fu</w:t>
      </w:r>
      <w:r w:rsidR="00B1598C">
        <w:rPr>
          <w:rFonts w:ascii="Arial" w:hAnsi="Arial" w:cs="Arial"/>
          <w:sz w:val="24"/>
          <w:szCs w:val="24"/>
        </w:rPr>
        <w:t>nción de probabilidad propuesta</w:t>
      </w:r>
      <w:r w:rsidR="00165B45">
        <w:rPr>
          <w:rFonts w:ascii="Arial" w:hAnsi="Arial" w:cs="Arial"/>
          <w:sz w:val="24"/>
          <w:szCs w:val="24"/>
        </w:rPr>
        <w:t>.</w:t>
      </w:r>
    </w:p>
    <w:p w:rsidR="006A2E7E" w:rsidRDefault="00A712C4" w:rsidP="00284DDB">
      <w:pPr>
        <w:numPr>
          <w:ilvl w:val="0"/>
          <w:numId w:val="25"/>
        </w:numPr>
        <w:spacing w:after="0" w:line="360" w:lineRule="auto"/>
        <w:jc w:val="both"/>
        <w:rPr>
          <w:rFonts w:ascii="Arial" w:hAnsi="Arial" w:cs="Arial"/>
          <w:sz w:val="24"/>
          <w:szCs w:val="24"/>
        </w:rPr>
      </w:pPr>
      <w:r>
        <w:rPr>
          <w:rFonts w:ascii="Arial" w:hAnsi="Arial" w:cs="Arial"/>
          <w:sz w:val="24"/>
          <w:szCs w:val="24"/>
        </w:rPr>
        <w:t>C</w:t>
      </w:r>
      <w:r w:rsidR="006A2E7E" w:rsidRPr="007C0DE2">
        <w:rPr>
          <w:rFonts w:ascii="Arial" w:hAnsi="Arial" w:cs="Arial"/>
          <w:sz w:val="24"/>
          <w:szCs w:val="24"/>
        </w:rPr>
        <w:t>alcular el estadístico de prueba</w:t>
      </w:r>
      <w:r w:rsidR="00165B45">
        <w:rPr>
          <w:rFonts w:ascii="Arial" w:hAnsi="Arial" w:cs="Arial"/>
          <w:sz w:val="24"/>
          <w:szCs w:val="24"/>
        </w:rPr>
        <w:t xml:space="preserve"> por medio de la ecuación 2.2.</w:t>
      </w:r>
    </w:p>
    <w:p w:rsidR="00A712C4" w:rsidRPr="00A712C4" w:rsidRDefault="00A712C4" w:rsidP="00C02D4B">
      <w:pPr>
        <w:spacing w:after="0" w:line="360" w:lineRule="auto"/>
        <w:ind w:left="720"/>
        <w:jc w:val="right"/>
        <w:rPr>
          <w:rFonts w:ascii="Arial" w:hAnsi="Arial" w:cs="Arial"/>
          <w:sz w:val="24"/>
          <w:szCs w:val="24"/>
        </w:rPr>
      </w:pPr>
      <m:oMath>
        <m:r>
          <w:rPr>
            <w:rFonts w:ascii="Cambria Math" w:hAnsi="Cambria Math" w:cs="Arial"/>
            <w:sz w:val="24"/>
            <w:szCs w:val="24"/>
          </w:rPr>
          <m:t>c=max</m:t>
        </m:r>
        <m:d>
          <m:dPr>
            <m:begChr m:val="["/>
            <m:endChr m:val="]"/>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PEA</m:t>
                </m:r>
              </m:e>
              <m:sub>
                <m:r>
                  <w:rPr>
                    <w:rFonts w:ascii="Cambria Math" w:hAnsi="Cambria Math" w:cs="Arial"/>
                    <w:sz w:val="24"/>
                    <w:szCs w:val="24"/>
                  </w:rPr>
                  <m:t>i</m:t>
                </m:r>
              </m:sub>
            </m:sSub>
            <m:r>
              <w:rPr>
                <w:rFonts w:ascii="Cambria Math" w:hAnsi="Cambria Math" w:cs="Arial"/>
                <w:sz w:val="24"/>
                <w:szCs w:val="24"/>
              </w:rPr>
              <m:t>-</m:t>
            </m:r>
            <m:sSub>
              <m:sSubPr>
                <m:ctrlPr>
                  <w:rPr>
                    <w:rFonts w:ascii="Cambria Math" w:hAnsi="Cambria Math" w:cs="Arial"/>
                    <w:i/>
                    <w:sz w:val="24"/>
                    <w:szCs w:val="24"/>
                  </w:rPr>
                </m:ctrlPr>
              </m:sSubPr>
              <m:e>
                <m:r>
                  <w:rPr>
                    <w:rFonts w:ascii="Cambria Math" w:hAnsi="Cambria Math" w:cs="Arial"/>
                    <w:sz w:val="24"/>
                    <w:szCs w:val="24"/>
                  </w:rPr>
                  <m:t>POA</m:t>
                </m:r>
              </m:e>
              <m:sub>
                <m:r>
                  <w:rPr>
                    <w:rFonts w:ascii="Cambria Math" w:hAnsi="Cambria Math" w:cs="Arial"/>
                    <w:sz w:val="24"/>
                    <w:szCs w:val="24"/>
                  </w:rPr>
                  <m:t>i</m:t>
                </m:r>
              </m:sub>
            </m:sSub>
          </m:e>
        </m:d>
        <m:r>
          <m:rPr>
            <m:sty m:val="bi"/>
          </m:rPr>
          <w:rPr>
            <w:rFonts w:ascii="Cambria Math" w:hAnsi="Cambria Math" w:cs="Arial"/>
            <w:sz w:val="24"/>
            <w:szCs w:val="24"/>
          </w:rPr>
          <m:t xml:space="preserve">                                         </m:t>
        </m:r>
      </m:oMath>
      <w:r w:rsidR="0065601B">
        <w:rPr>
          <w:rFonts w:ascii="Arial" w:hAnsi="Arial" w:cs="Arial"/>
          <w:b/>
          <w:sz w:val="24"/>
          <w:szCs w:val="24"/>
        </w:rPr>
        <w:t>(3</w:t>
      </w:r>
      <w:r w:rsidR="00B1598C">
        <w:rPr>
          <w:rFonts w:ascii="Arial" w:hAnsi="Arial" w:cs="Arial"/>
          <w:b/>
          <w:sz w:val="24"/>
          <w:szCs w:val="24"/>
        </w:rPr>
        <w:t>.2)</w:t>
      </w:r>
    </w:p>
    <w:p w:rsidR="00A712C4" w:rsidRDefault="00A712C4" w:rsidP="00C02D4B">
      <w:pPr>
        <w:spacing w:after="0" w:line="360" w:lineRule="auto"/>
        <w:ind w:left="720"/>
        <w:jc w:val="both"/>
        <w:rPr>
          <w:rFonts w:ascii="Arial" w:hAnsi="Arial" w:cs="Arial"/>
          <w:sz w:val="24"/>
          <w:szCs w:val="24"/>
        </w:rPr>
      </w:pPr>
      <m:oMathPara>
        <m:oMath>
          <m:r>
            <w:rPr>
              <w:rFonts w:ascii="Cambria Math" w:hAnsi="Cambria Math" w:cs="Arial"/>
              <w:sz w:val="24"/>
              <w:szCs w:val="24"/>
            </w:rPr>
            <m:t>donde i=1, 2, 3………….,k,……………m</m:t>
          </m:r>
        </m:oMath>
      </m:oMathPara>
    </w:p>
    <w:p w:rsidR="00B1598C" w:rsidRPr="00B1598C" w:rsidRDefault="006A2E7E" w:rsidP="00284DDB">
      <w:pPr>
        <w:numPr>
          <w:ilvl w:val="0"/>
          <w:numId w:val="25"/>
        </w:numPr>
        <w:spacing w:after="0" w:line="360" w:lineRule="auto"/>
        <w:jc w:val="both"/>
        <w:rPr>
          <w:rFonts w:ascii="Arial" w:hAnsi="Arial" w:cs="Arial"/>
          <w:sz w:val="24"/>
          <w:szCs w:val="24"/>
        </w:rPr>
      </w:pPr>
      <w:r w:rsidRPr="007C0DE2">
        <w:rPr>
          <w:rFonts w:ascii="Arial" w:hAnsi="Arial" w:cs="Arial"/>
          <w:sz w:val="24"/>
          <w:szCs w:val="24"/>
        </w:rPr>
        <w:t>Definir el nivel de significancia de la pr</w:t>
      </w:r>
      <w:r w:rsidR="008C30FB">
        <w:rPr>
          <w:rFonts w:ascii="Arial" w:hAnsi="Arial" w:cs="Arial"/>
          <w:sz w:val="24"/>
          <w:szCs w:val="24"/>
        </w:rPr>
        <w:t>ueba α y determinar el valor crí</w:t>
      </w:r>
      <w:r w:rsidR="004A1176">
        <w:rPr>
          <w:rFonts w:ascii="Arial" w:hAnsi="Arial" w:cs="Arial"/>
          <w:sz w:val="24"/>
          <w:szCs w:val="24"/>
        </w:rPr>
        <w:t>tico de la prueba D</w:t>
      </w:r>
      <w:r w:rsidR="00165B45">
        <w:rPr>
          <w:rFonts w:ascii="Arial" w:hAnsi="Arial" w:cs="Arial"/>
          <w:sz w:val="24"/>
          <w:szCs w:val="24"/>
        </w:rPr>
        <w:t>.</w:t>
      </w:r>
    </w:p>
    <w:p w:rsidR="006A2E7E" w:rsidRDefault="006A2E7E" w:rsidP="00284DDB">
      <w:pPr>
        <w:numPr>
          <w:ilvl w:val="0"/>
          <w:numId w:val="25"/>
        </w:numPr>
        <w:spacing w:after="0" w:line="360" w:lineRule="auto"/>
        <w:jc w:val="both"/>
        <w:rPr>
          <w:rFonts w:ascii="Arial" w:hAnsi="Arial" w:cs="Arial"/>
          <w:sz w:val="24"/>
          <w:szCs w:val="24"/>
        </w:rPr>
      </w:pPr>
      <w:r w:rsidRPr="007C0DE2">
        <w:rPr>
          <w:rFonts w:ascii="Arial" w:hAnsi="Arial" w:cs="Arial"/>
          <w:sz w:val="24"/>
          <w:szCs w:val="24"/>
        </w:rPr>
        <w:t>Comparar el estadístico de prueba  con</w:t>
      </w:r>
      <w:r>
        <w:rPr>
          <w:rFonts w:ascii="Arial" w:hAnsi="Arial" w:cs="Arial"/>
          <w:sz w:val="24"/>
          <w:szCs w:val="24"/>
        </w:rPr>
        <w:t xml:space="preserve"> el valo</w:t>
      </w:r>
      <w:r w:rsidR="00B1598C">
        <w:rPr>
          <w:rFonts w:ascii="Arial" w:hAnsi="Arial" w:cs="Arial"/>
          <w:sz w:val="24"/>
          <w:szCs w:val="24"/>
        </w:rPr>
        <w:t>r criticó. S</w:t>
      </w:r>
      <w:r>
        <w:rPr>
          <w:rFonts w:ascii="Arial" w:hAnsi="Arial" w:cs="Arial"/>
          <w:sz w:val="24"/>
          <w:szCs w:val="24"/>
        </w:rPr>
        <w:t>i el</w:t>
      </w:r>
      <w:r w:rsidRPr="007C0DE2">
        <w:rPr>
          <w:rFonts w:ascii="Arial" w:hAnsi="Arial" w:cs="Arial"/>
          <w:sz w:val="24"/>
          <w:szCs w:val="24"/>
        </w:rPr>
        <w:t xml:space="preserve"> estadístico</w:t>
      </w:r>
      <w:r>
        <w:rPr>
          <w:rFonts w:ascii="Arial" w:hAnsi="Arial" w:cs="Arial"/>
          <w:sz w:val="24"/>
          <w:szCs w:val="24"/>
        </w:rPr>
        <w:t xml:space="preserve"> de prue</w:t>
      </w:r>
      <w:r w:rsidRPr="007C0DE2">
        <w:rPr>
          <w:rFonts w:ascii="Arial" w:hAnsi="Arial" w:cs="Arial"/>
          <w:sz w:val="24"/>
          <w:szCs w:val="24"/>
        </w:rPr>
        <w:t>ba es menor qu</w:t>
      </w:r>
      <w:r>
        <w:rPr>
          <w:rFonts w:ascii="Arial" w:hAnsi="Arial" w:cs="Arial"/>
          <w:sz w:val="24"/>
          <w:szCs w:val="24"/>
        </w:rPr>
        <w:t>e</w:t>
      </w:r>
      <w:r w:rsidR="008C30FB">
        <w:rPr>
          <w:rFonts w:ascii="Arial" w:hAnsi="Arial" w:cs="Arial"/>
          <w:sz w:val="24"/>
          <w:szCs w:val="24"/>
        </w:rPr>
        <w:t xml:space="preserve"> el valor crí</w:t>
      </w:r>
      <w:r w:rsidR="000B3630">
        <w:rPr>
          <w:rFonts w:ascii="Arial" w:hAnsi="Arial" w:cs="Arial"/>
          <w:sz w:val="24"/>
          <w:szCs w:val="24"/>
        </w:rPr>
        <w:t xml:space="preserve">tico,  no se </w:t>
      </w:r>
      <w:r w:rsidRPr="007C0DE2">
        <w:rPr>
          <w:rFonts w:ascii="Arial" w:hAnsi="Arial" w:cs="Arial"/>
          <w:sz w:val="24"/>
          <w:szCs w:val="24"/>
        </w:rPr>
        <w:t>rechazar la hipótesis nula</w:t>
      </w:r>
      <w:r w:rsidR="004A1176">
        <w:rPr>
          <w:rFonts w:ascii="Arial" w:hAnsi="Arial" w:cs="Arial"/>
          <w:sz w:val="24"/>
          <w:szCs w:val="24"/>
        </w:rPr>
        <w:t>.</w:t>
      </w:r>
    </w:p>
    <w:p w:rsidR="00D65C7B" w:rsidRDefault="00D65C7B" w:rsidP="00C02D4B">
      <w:pPr>
        <w:spacing w:after="0" w:line="360" w:lineRule="auto"/>
        <w:ind w:left="720"/>
        <w:jc w:val="both"/>
        <w:rPr>
          <w:rFonts w:ascii="Arial" w:hAnsi="Arial" w:cs="Arial"/>
          <w:sz w:val="24"/>
          <w:szCs w:val="24"/>
        </w:rPr>
      </w:pPr>
    </w:p>
    <w:p w:rsidR="006A2E7E" w:rsidRPr="006A2E7E" w:rsidRDefault="006A2E7E" w:rsidP="00284DDB">
      <w:pPr>
        <w:pStyle w:val="Prrafodelista"/>
        <w:numPr>
          <w:ilvl w:val="0"/>
          <w:numId w:val="15"/>
        </w:numPr>
        <w:spacing w:after="0" w:line="360" w:lineRule="auto"/>
        <w:jc w:val="both"/>
        <w:rPr>
          <w:rFonts w:ascii="Arial" w:hAnsi="Arial" w:cs="Arial"/>
          <w:b/>
          <w:sz w:val="24"/>
          <w:szCs w:val="24"/>
        </w:rPr>
      </w:pPr>
      <w:r w:rsidRPr="006A2E7E">
        <w:rPr>
          <w:rFonts w:ascii="Arial" w:hAnsi="Arial" w:cs="Arial"/>
          <w:b/>
          <w:sz w:val="24"/>
          <w:szCs w:val="24"/>
        </w:rPr>
        <w:t>Prueba Anderson –Darling</w:t>
      </w:r>
    </w:p>
    <w:p w:rsidR="006A2E7E" w:rsidRDefault="006A2E7E" w:rsidP="00C02D4B">
      <w:pPr>
        <w:spacing w:after="0" w:line="360" w:lineRule="auto"/>
        <w:ind w:firstLine="708"/>
        <w:jc w:val="both"/>
        <w:rPr>
          <w:rFonts w:ascii="Arial" w:hAnsi="Arial" w:cs="Arial"/>
          <w:sz w:val="24"/>
          <w:szCs w:val="24"/>
        </w:rPr>
      </w:pPr>
      <w:r w:rsidRPr="007C0DE2">
        <w:rPr>
          <w:rFonts w:ascii="Arial" w:hAnsi="Arial" w:cs="Arial"/>
          <w:sz w:val="24"/>
          <w:szCs w:val="24"/>
        </w:rPr>
        <w:t xml:space="preserve">Dada  a conocer </w:t>
      </w:r>
      <w:r w:rsidR="00751ADD">
        <w:rPr>
          <w:rFonts w:ascii="Arial" w:hAnsi="Arial" w:cs="Arial"/>
          <w:sz w:val="24"/>
          <w:szCs w:val="24"/>
        </w:rPr>
        <w:t xml:space="preserve">en </w:t>
      </w:r>
      <w:r w:rsidRPr="007C0DE2">
        <w:rPr>
          <w:rFonts w:ascii="Arial" w:hAnsi="Arial" w:cs="Arial"/>
          <w:sz w:val="24"/>
          <w:szCs w:val="24"/>
        </w:rPr>
        <w:t xml:space="preserve">el </w:t>
      </w:r>
      <w:r w:rsidR="00751ADD">
        <w:rPr>
          <w:rFonts w:ascii="Arial" w:hAnsi="Arial" w:cs="Arial"/>
          <w:sz w:val="24"/>
          <w:szCs w:val="24"/>
        </w:rPr>
        <w:t xml:space="preserve">año </w:t>
      </w:r>
      <w:r w:rsidRPr="007C0DE2">
        <w:rPr>
          <w:rFonts w:ascii="Arial" w:hAnsi="Arial" w:cs="Arial"/>
          <w:sz w:val="24"/>
          <w:szCs w:val="24"/>
        </w:rPr>
        <w:t xml:space="preserve">1954, esta </w:t>
      </w:r>
      <w:r w:rsidR="00751ADD">
        <w:rPr>
          <w:rFonts w:ascii="Arial" w:hAnsi="Arial" w:cs="Arial"/>
          <w:sz w:val="24"/>
          <w:szCs w:val="24"/>
        </w:rPr>
        <w:t>prueba tiene como propósito corro</w:t>
      </w:r>
      <w:r w:rsidRPr="007C0DE2">
        <w:rPr>
          <w:rFonts w:ascii="Arial" w:hAnsi="Arial" w:cs="Arial"/>
          <w:sz w:val="24"/>
          <w:szCs w:val="24"/>
        </w:rPr>
        <w:t>borar si una muestra de variable aleatoria  proviene de una  población con una distribu</w:t>
      </w:r>
      <w:r w:rsidR="00327550">
        <w:rPr>
          <w:rFonts w:ascii="Arial" w:hAnsi="Arial" w:cs="Arial"/>
          <w:sz w:val="24"/>
          <w:szCs w:val="24"/>
        </w:rPr>
        <w:t>ción de probabilidad específica; e</w:t>
      </w:r>
      <w:r w:rsidRPr="007C0DE2">
        <w:rPr>
          <w:rFonts w:ascii="Arial" w:hAnsi="Arial" w:cs="Arial"/>
          <w:sz w:val="24"/>
          <w:szCs w:val="24"/>
        </w:rPr>
        <w:t>n realidad se trata de una modificación de la prueba Kolmogorov Smirnov aunque tiene la virtud de detectar la discrepancia entre los extremos de las distribuciones</w:t>
      </w:r>
      <w:r w:rsidR="00F27BE7">
        <w:rPr>
          <w:rFonts w:ascii="Arial" w:hAnsi="Arial" w:cs="Arial"/>
          <w:sz w:val="24"/>
          <w:szCs w:val="24"/>
        </w:rPr>
        <w:t>(Dunna, 2009)</w:t>
      </w:r>
      <w:r w:rsidRPr="007C0DE2">
        <w:rPr>
          <w:rFonts w:ascii="Arial" w:hAnsi="Arial" w:cs="Arial"/>
          <w:sz w:val="24"/>
          <w:szCs w:val="24"/>
        </w:rPr>
        <w:t>.</w:t>
      </w:r>
    </w:p>
    <w:p w:rsidR="00165B45" w:rsidRPr="007C0DE2" w:rsidRDefault="00165B45" w:rsidP="00C02D4B">
      <w:pPr>
        <w:spacing w:after="0" w:line="360" w:lineRule="auto"/>
        <w:ind w:firstLine="708"/>
        <w:jc w:val="both"/>
        <w:rPr>
          <w:rFonts w:ascii="Arial" w:hAnsi="Arial" w:cs="Arial"/>
          <w:sz w:val="24"/>
          <w:szCs w:val="24"/>
        </w:rPr>
      </w:pPr>
    </w:p>
    <w:p w:rsidR="00A712C4" w:rsidRPr="00696482" w:rsidRDefault="006A2E7E" w:rsidP="00C02D4B">
      <w:pPr>
        <w:spacing w:after="0" w:line="360" w:lineRule="auto"/>
        <w:ind w:firstLine="360"/>
        <w:jc w:val="both"/>
        <w:rPr>
          <w:rFonts w:ascii="Arial" w:hAnsi="Arial" w:cs="Arial"/>
          <w:sz w:val="24"/>
          <w:szCs w:val="24"/>
        </w:rPr>
      </w:pPr>
      <w:r w:rsidRPr="00696482">
        <w:rPr>
          <w:rFonts w:ascii="Arial" w:hAnsi="Arial" w:cs="Arial"/>
          <w:sz w:val="24"/>
          <w:szCs w:val="24"/>
        </w:rPr>
        <w:t>La  principal desventaja  de la prueba Anderson –Darling estriba en que es necesario calcular los valores críticos para cada distribución de probabilidad.</w:t>
      </w:r>
      <w:r w:rsidR="00B343FD" w:rsidRPr="00696482">
        <w:rPr>
          <w:rFonts w:ascii="Arial" w:hAnsi="Arial" w:cs="Arial"/>
          <w:sz w:val="24"/>
          <w:szCs w:val="24"/>
        </w:rPr>
        <w:t xml:space="preserve"> El procedimiento general de la prueba  es:</w:t>
      </w:r>
    </w:p>
    <w:p w:rsidR="006A2E7E" w:rsidRPr="00B343FD" w:rsidRDefault="006A2E7E" w:rsidP="00284DDB">
      <w:pPr>
        <w:numPr>
          <w:ilvl w:val="0"/>
          <w:numId w:val="26"/>
        </w:numPr>
        <w:spacing w:after="0" w:line="360" w:lineRule="auto"/>
        <w:jc w:val="both"/>
        <w:rPr>
          <w:rFonts w:ascii="Arial" w:hAnsi="Arial" w:cs="Arial"/>
          <w:sz w:val="24"/>
          <w:szCs w:val="24"/>
        </w:rPr>
      </w:pPr>
      <w:r w:rsidRPr="00B343FD">
        <w:rPr>
          <w:rFonts w:ascii="Arial" w:hAnsi="Arial" w:cs="Arial"/>
          <w:sz w:val="24"/>
          <w:szCs w:val="24"/>
        </w:rPr>
        <w:t>Obtener al menos 50 datos de la variable aleatoria a analizar</w:t>
      </w:r>
      <w:r w:rsidR="004A1176">
        <w:rPr>
          <w:rFonts w:ascii="Arial" w:hAnsi="Arial" w:cs="Arial"/>
          <w:sz w:val="24"/>
          <w:szCs w:val="24"/>
        </w:rPr>
        <w:t>.</w:t>
      </w:r>
    </w:p>
    <w:p w:rsidR="006A2E7E" w:rsidRPr="007C0DE2" w:rsidRDefault="006A2E7E" w:rsidP="00284DDB">
      <w:pPr>
        <w:numPr>
          <w:ilvl w:val="0"/>
          <w:numId w:val="26"/>
        </w:numPr>
        <w:spacing w:after="0" w:line="360" w:lineRule="auto"/>
        <w:jc w:val="both"/>
        <w:rPr>
          <w:rFonts w:ascii="Arial" w:hAnsi="Arial" w:cs="Arial"/>
          <w:sz w:val="24"/>
          <w:szCs w:val="24"/>
        </w:rPr>
      </w:pPr>
      <w:r w:rsidRPr="007C0DE2">
        <w:rPr>
          <w:rFonts w:ascii="Arial" w:hAnsi="Arial" w:cs="Arial"/>
          <w:sz w:val="24"/>
          <w:szCs w:val="24"/>
        </w:rPr>
        <w:t>Calcular la media y varianza de los datos</w:t>
      </w:r>
      <w:r w:rsidR="004A1176">
        <w:rPr>
          <w:rFonts w:ascii="Arial" w:hAnsi="Arial" w:cs="Arial"/>
          <w:sz w:val="24"/>
          <w:szCs w:val="24"/>
        </w:rPr>
        <w:t>.</w:t>
      </w:r>
    </w:p>
    <w:p w:rsidR="006A2E7E" w:rsidRPr="007C0DE2" w:rsidRDefault="006A2E7E" w:rsidP="00284DDB">
      <w:pPr>
        <w:numPr>
          <w:ilvl w:val="0"/>
          <w:numId w:val="26"/>
        </w:numPr>
        <w:spacing w:after="0" w:line="360" w:lineRule="auto"/>
        <w:jc w:val="both"/>
        <w:rPr>
          <w:rFonts w:ascii="Arial" w:hAnsi="Arial" w:cs="Arial"/>
          <w:sz w:val="24"/>
          <w:szCs w:val="24"/>
        </w:rPr>
      </w:pPr>
      <w:r w:rsidRPr="007C0DE2">
        <w:rPr>
          <w:rFonts w:ascii="Arial" w:hAnsi="Arial" w:cs="Arial"/>
          <w:sz w:val="24"/>
          <w:szCs w:val="24"/>
        </w:rPr>
        <w:t>Organizar los datos de forma ascendente</w:t>
      </w:r>
      <w:r w:rsidR="00A712C4">
        <w:rPr>
          <w:rFonts w:ascii="Arial" w:hAnsi="Arial" w:cs="Arial"/>
          <w:sz w:val="24"/>
          <w:szCs w:val="24"/>
        </w:rPr>
        <w:t xml:space="preserve"> Y</w:t>
      </w:r>
      <w:r w:rsidR="00A712C4" w:rsidRPr="00A712C4">
        <w:rPr>
          <w:rFonts w:ascii="Arial" w:hAnsi="Arial" w:cs="Arial"/>
          <w:sz w:val="24"/>
          <w:szCs w:val="24"/>
          <w:vertAlign w:val="subscript"/>
        </w:rPr>
        <w:t>i</w:t>
      </w:r>
      <w:r w:rsidR="00A712C4">
        <w:rPr>
          <w:rFonts w:ascii="Arial" w:hAnsi="Arial" w:cs="Arial"/>
          <w:sz w:val="24"/>
          <w:szCs w:val="24"/>
        </w:rPr>
        <w:t xml:space="preserve">       i= 1,2,3,……n</w:t>
      </w:r>
      <w:r w:rsidR="004A1176">
        <w:rPr>
          <w:rFonts w:ascii="Arial" w:hAnsi="Arial" w:cs="Arial"/>
          <w:sz w:val="24"/>
          <w:szCs w:val="24"/>
        </w:rPr>
        <w:t>.</w:t>
      </w:r>
    </w:p>
    <w:p w:rsidR="006A2E7E" w:rsidRPr="007C0DE2" w:rsidRDefault="006A2E7E" w:rsidP="00284DDB">
      <w:pPr>
        <w:numPr>
          <w:ilvl w:val="0"/>
          <w:numId w:val="26"/>
        </w:numPr>
        <w:spacing w:after="0" w:line="360" w:lineRule="auto"/>
        <w:jc w:val="both"/>
        <w:rPr>
          <w:rFonts w:ascii="Arial" w:hAnsi="Arial" w:cs="Arial"/>
          <w:sz w:val="24"/>
          <w:szCs w:val="24"/>
        </w:rPr>
      </w:pPr>
      <w:r w:rsidRPr="007C0DE2">
        <w:rPr>
          <w:rFonts w:ascii="Arial" w:hAnsi="Arial" w:cs="Arial"/>
          <w:sz w:val="24"/>
          <w:szCs w:val="24"/>
        </w:rPr>
        <w:t>Ordenar los datos de forma descendente</w:t>
      </w:r>
      <w:r w:rsidR="00A712C4">
        <w:rPr>
          <w:rFonts w:ascii="Arial" w:hAnsi="Arial" w:cs="Arial"/>
          <w:sz w:val="24"/>
          <w:szCs w:val="24"/>
        </w:rPr>
        <w:t xml:space="preserve"> Y</w:t>
      </w:r>
      <w:r w:rsidR="00A712C4" w:rsidRPr="00A712C4">
        <w:rPr>
          <w:rFonts w:ascii="Arial" w:hAnsi="Arial" w:cs="Arial"/>
          <w:sz w:val="24"/>
          <w:szCs w:val="24"/>
          <w:vertAlign w:val="subscript"/>
        </w:rPr>
        <w:t>n+1-i</w:t>
      </w:r>
      <w:r w:rsidR="00A712C4">
        <w:rPr>
          <w:rFonts w:ascii="Arial" w:hAnsi="Arial" w:cs="Arial"/>
          <w:sz w:val="24"/>
          <w:szCs w:val="24"/>
          <w:vertAlign w:val="subscript"/>
        </w:rPr>
        <w:t xml:space="preserve">    </w:t>
      </w:r>
      <w:r w:rsidR="00A712C4">
        <w:rPr>
          <w:rFonts w:ascii="Arial" w:hAnsi="Arial" w:cs="Arial"/>
          <w:sz w:val="24"/>
          <w:szCs w:val="24"/>
        </w:rPr>
        <w:t>i= 1,2,3,……n</w:t>
      </w:r>
      <w:r w:rsidR="004A1176">
        <w:rPr>
          <w:rFonts w:ascii="Arial" w:hAnsi="Arial" w:cs="Arial"/>
          <w:sz w:val="24"/>
          <w:szCs w:val="24"/>
        </w:rPr>
        <w:t>.</w:t>
      </w:r>
    </w:p>
    <w:p w:rsidR="006A2E7E" w:rsidRPr="007C0DE2" w:rsidRDefault="006A2E7E" w:rsidP="00284DDB">
      <w:pPr>
        <w:numPr>
          <w:ilvl w:val="0"/>
          <w:numId w:val="26"/>
        </w:numPr>
        <w:spacing w:after="0" w:line="360" w:lineRule="auto"/>
        <w:jc w:val="both"/>
        <w:rPr>
          <w:rFonts w:ascii="Arial" w:hAnsi="Arial" w:cs="Arial"/>
          <w:sz w:val="24"/>
          <w:szCs w:val="24"/>
        </w:rPr>
      </w:pPr>
      <w:r w:rsidRPr="007C0DE2">
        <w:rPr>
          <w:rFonts w:ascii="Arial" w:hAnsi="Arial" w:cs="Arial"/>
          <w:sz w:val="24"/>
          <w:szCs w:val="24"/>
        </w:rPr>
        <w:t>Establecer explícitamente  la hipótesis nula proponiendo un distribución de probabilidad</w:t>
      </w:r>
      <w:r w:rsidR="004A1176">
        <w:rPr>
          <w:rFonts w:ascii="Arial" w:hAnsi="Arial" w:cs="Arial"/>
          <w:sz w:val="24"/>
          <w:szCs w:val="24"/>
        </w:rPr>
        <w:t>.</w:t>
      </w:r>
    </w:p>
    <w:p w:rsidR="006A2E7E" w:rsidRPr="007C0DE2" w:rsidRDefault="00B343FD" w:rsidP="00284DDB">
      <w:pPr>
        <w:numPr>
          <w:ilvl w:val="0"/>
          <w:numId w:val="26"/>
        </w:numPr>
        <w:spacing w:after="0" w:line="360" w:lineRule="auto"/>
        <w:jc w:val="both"/>
        <w:rPr>
          <w:rFonts w:ascii="Arial" w:hAnsi="Arial" w:cs="Arial"/>
          <w:sz w:val="24"/>
          <w:szCs w:val="24"/>
        </w:rPr>
      </w:pPr>
      <w:r>
        <w:rPr>
          <w:rFonts w:ascii="Arial" w:hAnsi="Arial" w:cs="Arial"/>
          <w:sz w:val="24"/>
          <w:szCs w:val="24"/>
        </w:rPr>
        <w:lastRenderedPageBreak/>
        <w:t>C</w:t>
      </w:r>
      <w:r w:rsidR="006A2E7E" w:rsidRPr="007C0DE2">
        <w:rPr>
          <w:rFonts w:ascii="Arial" w:hAnsi="Arial" w:cs="Arial"/>
          <w:sz w:val="24"/>
          <w:szCs w:val="24"/>
        </w:rPr>
        <w:t>alcular la probabilidad</w:t>
      </w:r>
      <w:r>
        <w:rPr>
          <w:rFonts w:ascii="Arial" w:hAnsi="Arial" w:cs="Arial"/>
          <w:sz w:val="24"/>
          <w:szCs w:val="24"/>
        </w:rPr>
        <w:t xml:space="preserve"> esperada acumulada para cada nú</w:t>
      </w:r>
      <w:r w:rsidR="006A2E7E" w:rsidRPr="007C0DE2">
        <w:rPr>
          <w:rFonts w:ascii="Arial" w:hAnsi="Arial" w:cs="Arial"/>
          <w:sz w:val="24"/>
          <w:szCs w:val="24"/>
        </w:rPr>
        <w:t>me</w:t>
      </w:r>
      <w:r w:rsidR="0083434E">
        <w:rPr>
          <w:rFonts w:ascii="Arial" w:hAnsi="Arial" w:cs="Arial"/>
          <w:sz w:val="24"/>
          <w:szCs w:val="24"/>
        </w:rPr>
        <w:t xml:space="preserve">ro Y </w:t>
      </w:r>
      <w:r w:rsidR="006A2E7E" w:rsidRPr="007C0DE2">
        <w:rPr>
          <w:rFonts w:ascii="Arial" w:hAnsi="Arial" w:cs="Arial"/>
          <w:sz w:val="24"/>
          <w:szCs w:val="24"/>
        </w:rPr>
        <w:t>la probabilidad esperada ac</w:t>
      </w:r>
      <w:r w:rsidR="00A712C4">
        <w:rPr>
          <w:rFonts w:ascii="Arial" w:hAnsi="Arial" w:cs="Arial"/>
          <w:sz w:val="24"/>
          <w:szCs w:val="24"/>
        </w:rPr>
        <w:t>umulada para cada numero  PEA(Y</w:t>
      </w:r>
      <w:r w:rsidR="00A712C4" w:rsidRPr="00A712C4">
        <w:rPr>
          <w:rFonts w:ascii="Arial" w:hAnsi="Arial" w:cs="Arial"/>
          <w:sz w:val="24"/>
          <w:szCs w:val="24"/>
          <w:vertAlign w:val="subscript"/>
        </w:rPr>
        <w:t>n+1-i</w:t>
      </w:r>
      <w:r w:rsidR="00A712C4">
        <w:rPr>
          <w:rFonts w:ascii="Arial" w:hAnsi="Arial" w:cs="Arial"/>
          <w:sz w:val="24"/>
          <w:szCs w:val="24"/>
          <w:vertAlign w:val="subscript"/>
        </w:rPr>
        <w:t xml:space="preserve">    </w:t>
      </w:r>
      <w:r w:rsidR="006A2E7E" w:rsidRPr="007C0DE2">
        <w:rPr>
          <w:rFonts w:ascii="Arial" w:hAnsi="Arial" w:cs="Arial"/>
          <w:sz w:val="24"/>
          <w:szCs w:val="24"/>
        </w:rPr>
        <w:t>) a partir de la función de probabilidad</w:t>
      </w:r>
      <w:r w:rsidR="00165B45">
        <w:rPr>
          <w:rFonts w:ascii="Arial" w:hAnsi="Arial" w:cs="Arial"/>
          <w:sz w:val="24"/>
          <w:szCs w:val="24"/>
        </w:rPr>
        <w:t>.</w:t>
      </w:r>
    </w:p>
    <w:p w:rsidR="006A2E7E" w:rsidRDefault="00A712C4" w:rsidP="00284DDB">
      <w:pPr>
        <w:numPr>
          <w:ilvl w:val="0"/>
          <w:numId w:val="26"/>
        </w:numPr>
        <w:spacing w:after="0" w:line="360" w:lineRule="auto"/>
        <w:jc w:val="both"/>
        <w:rPr>
          <w:rFonts w:ascii="Arial" w:hAnsi="Arial" w:cs="Arial"/>
          <w:sz w:val="24"/>
          <w:szCs w:val="24"/>
        </w:rPr>
      </w:pPr>
      <w:r>
        <w:rPr>
          <w:rFonts w:ascii="Arial" w:hAnsi="Arial" w:cs="Arial"/>
          <w:sz w:val="24"/>
          <w:szCs w:val="24"/>
        </w:rPr>
        <w:t>C</w:t>
      </w:r>
      <w:r w:rsidR="006A2E7E" w:rsidRPr="007C0DE2">
        <w:rPr>
          <w:rFonts w:ascii="Arial" w:hAnsi="Arial" w:cs="Arial"/>
          <w:sz w:val="24"/>
          <w:szCs w:val="24"/>
        </w:rPr>
        <w:t>alcular el estadístico de prueba</w:t>
      </w:r>
      <w:r w:rsidR="00165B45">
        <w:rPr>
          <w:rFonts w:ascii="Arial" w:hAnsi="Arial" w:cs="Arial"/>
          <w:sz w:val="24"/>
          <w:szCs w:val="24"/>
        </w:rPr>
        <w:t xml:space="preserve"> por medio de la ecuación 2.3.</w:t>
      </w:r>
    </w:p>
    <w:p w:rsidR="00A712C4" w:rsidRDefault="00A712C4" w:rsidP="00C02D4B">
      <w:pPr>
        <w:spacing w:after="0" w:line="360" w:lineRule="auto"/>
        <w:ind w:left="720"/>
        <w:jc w:val="both"/>
        <w:rPr>
          <w:rFonts w:ascii="Arial" w:hAnsi="Arial" w:cs="Arial"/>
          <w:sz w:val="24"/>
          <w:szCs w:val="24"/>
        </w:rPr>
      </w:pPr>
    </w:p>
    <w:p w:rsidR="00A712C4" w:rsidRDefault="0062702B" w:rsidP="00C02D4B">
      <w:pPr>
        <w:spacing w:after="0" w:line="360" w:lineRule="auto"/>
        <w:ind w:left="720"/>
        <w:jc w:val="center"/>
        <w:rPr>
          <w:rFonts w:ascii="Arial" w:hAnsi="Arial" w:cs="Arial"/>
          <w:b/>
          <w:sz w:val="24"/>
          <w:szCs w:val="24"/>
        </w:rPr>
      </w:pPr>
      <m:oMath>
        <m:sSubSup>
          <m:sSubSupPr>
            <m:ctrlPr>
              <w:rPr>
                <w:rFonts w:ascii="Cambria Math" w:hAnsi="Cambria Math" w:cs="Arial"/>
                <w:i/>
                <w:sz w:val="24"/>
                <w:szCs w:val="24"/>
              </w:rPr>
            </m:ctrlPr>
          </m:sSubSupPr>
          <m:e>
            <m:r>
              <w:rPr>
                <w:rFonts w:ascii="Cambria Math" w:hAnsi="Cambria Math" w:cs="Arial"/>
                <w:sz w:val="24"/>
                <w:szCs w:val="24"/>
              </w:rPr>
              <m:t>A</m:t>
            </m:r>
          </m:e>
          <m:sub>
            <m:r>
              <w:rPr>
                <w:rFonts w:ascii="Cambria Math" w:hAnsi="Cambria Math" w:cs="Arial"/>
                <w:sz w:val="24"/>
                <w:szCs w:val="24"/>
              </w:rPr>
              <m:t xml:space="preserve">n </m:t>
            </m:r>
          </m:sub>
          <m:sup>
            <m:r>
              <w:rPr>
                <w:rFonts w:ascii="Cambria Math" w:hAnsi="Cambria Math" w:cs="Arial"/>
                <w:sz w:val="24"/>
                <w:szCs w:val="24"/>
              </w:rPr>
              <m:t xml:space="preserve">2 </m:t>
            </m:r>
          </m:sup>
        </m:sSubSup>
        <m:r>
          <w:rPr>
            <w:rFonts w:ascii="Cambria Math" w:hAnsi="Cambria Math" w:cs="Arial"/>
            <w:sz w:val="24"/>
            <w:szCs w:val="24"/>
          </w:rPr>
          <m:t>=-</m:t>
        </m:r>
        <m:d>
          <m:dPr>
            <m:begChr m:val="["/>
            <m:endChr m:val="]"/>
            <m:ctrlPr>
              <w:rPr>
                <w:rFonts w:ascii="Cambria Math" w:hAnsi="Cambria Math" w:cs="Arial"/>
                <w:i/>
                <w:sz w:val="24"/>
                <w:szCs w:val="24"/>
              </w:rPr>
            </m:ctrlPr>
          </m:dPr>
          <m:e>
            <m:r>
              <w:rPr>
                <w:rFonts w:ascii="Cambria Math" w:hAnsi="Cambria Math" w:cs="Arial"/>
                <w:sz w:val="24"/>
                <w:szCs w:val="24"/>
              </w:rPr>
              <m:t>n+</m:t>
            </m:r>
            <m:f>
              <m:fPr>
                <m:ctrlPr>
                  <w:rPr>
                    <w:rFonts w:ascii="Cambria Math" w:hAnsi="Cambria Math" w:cs="Arial"/>
                    <w:i/>
                    <w:sz w:val="24"/>
                    <w:szCs w:val="24"/>
                  </w:rPr>
                </m:ctrlPr>
              </m:fPr>
              <m:num>
                <m:r>
                  <w:rPr>
                    <w:rFonts w:ascii="Cambria Math" w:hAnsi="Cambria Math" w:cs="Arial"/>
                    <w:sz w:val="24"/>
                    <w:szCs w:val="24"/>
                  </w:rPr>
                  <m:t>1</m:t>
                </m:r>
              </m:num>
              <m:den>
                <m:r>
                  <w:rPr>
                    <w:rFonts w:ascii="Cambria Math" w:hAnsi="Cambria Math" w:cs="Arial"/>
                    <w:sz w:val="24"/>
                    <w:szCs w:val="24"/>
                  </w:rPr>
                  <m:t>n</m:t>
                </m:r>
              </m:den>
            </m:f>
            <m:nary>
              <m:naryPr>
                <m:chr m:val="∑"/>
                <m:limLoc m:val="undOvr"/>
                <m:ctrlPr>
                  <w:rPr>
                    <w:rFonts w:ascii="Cambria Math" w:hAnsi="Cambria Math" w:cs="Arial"/>
                    <w:i/>
                    <w:sz w:val="24"/>
                    <w:szCs w:val="24"/>
                  </w:rPr>
                </m:ctrlPr>
              </m:naryPr>
              <m:sub>
                <m:r>
                  <w:rPr>
                    <w:rFonts w:ascii="Cambria Math" w:hAnsi="Cambria Math" w:cs="Arial"/>
                    <w:sz w:val="24"/>
                    <w:szCs w:val="24"/>
                  </w:rPr>
                  <m:t>i=1</m:t>
                </m:r>
              </m:sub>
              <m:sup>
                <m:r>
                  <w:rPr>
                    <w:rFonts w:ascii="Cambria Math" w:hAnsi="Cambria Math" w:cs="Arial"/>
                    <w:sz w:val="24"/>
                    <w:szCs w:val="24"/>
                  </w:rPr>
                  <m:t>n</m:t>
                </m:r>
              </m:sup>
              <m:e>
                <m:r>
                  <w:rPr>
                    <w:rFonts w:ascii="Cambria Math" w:hAnsi="Cambria Math" w:cs="Arial"/>
                    <w:sz w:val="24"/>
                    <w:szCs w:val="24"/>
                  </w:rPr>
                  <m:t>(2i-1)</m:t>
                </m:r>
                <m:d>
                  <m:dPr>
                    <m:begChr m:val="["/>
                    <m:endChr m:val="]"/>
                    <m:ctrlPr>
                      <w:rPr>
                        <w:rFonts w:ascii="Cambria Math" w:hAnsi="Cambria Math" w:cs="Arial"/>
                        <w:i/>
                        <w:sz w:val="24"/>
                        <w:szCs w:val="24"/>
                      </w:rPr>
                    </m:ctrlPr>
                  </m:dPr>
                  <m:e>
                    <m:r>
                      <w:rPr>
                        <w:rFonts w:ascii="Cambria Math" w:hAnsi="Cambria Math" w:cs="Arial"/>
                        <w:sz w:val="24"/>
                        <w:szCs w:val="24"/>
                      </w:rPr>
                      <m:t>1 n PEA</m:t>
                    </m:r>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Y</m:t>
                            </m:r>
                          </m:e>
                          <m:sub>
                            <m:r>
                              <w:rPr>
                                <w:rFonts w:ascii="Cambria Math" w:hAnsi="Cambria Math" w:cs="Arial"/>
                                <w:sz w:val="24"/>
                                <w:szCs w:val="24"/>
                              </w:rPr>
                              <m:t>i</m:t>
                            </m:r>
                          </m:sub>
                        </m:sSub>
                      </m:e>
                    </m:d>
                    <m:r>
                      <w:rPr>
                        <w:rFonts w:ascii="Cambria Math" w:hAnsi="Cambria Math" w:cs="Arial"/>
                        <w:sz w:val="24"/>
                        <w:szCs w:val="24"/>
                      </w:rPr>
                      <m:t>+</m:t>
                    </m:r>
                    <m:d>
                      <m:dPr>
                        <m:begChr m:val="["/>
                        <m:endChr m:val="]"/>
                        <m:ctrlPr>
                          <w:rPr>
                            <w:rFonts w:ascii="Cambria Math" w:hAnsi="Cambria Math" w:cs="Arial"/>
                            <w:i/>
                            <w:sz w:val="24"/>
                            <w:szCs w:val="24"/>
                          </w:rPr>
                        </m:ctrlPr>
                      </m:dPr>
                      <m:e>
                        <m:r>
                          <w:rPr>
                            <w:rFonts w:ascii="Cambria Math" w:hAnsi="Cambria Math" w:cs="Arial"/>
                            <w:sz w:val="24"/>
                            <w:szCs w:val="24"/>
                          </w:rPr>
                          <m:t>1 n PEA</m:t>
                        </m:r>
                        <m:d>
                          <m:dPr>
                            <m:ctrlPr>
                              <w:rPr>
                                <w:rFonts w:ascii="Cambria Math" w:hAnsi="Cambria Math" w:cs="Arial"/>
                                <w:i/>
                                <w:sz w:val="24"/>
                                <w:szCs w:val="24"/>
                              </w:rPr>
                            </m:ctrlPr>
                          </m:dPr>
                          <m:e>
                            <m:sSub>
                              <m:sSubPr>
                                <m:ctrlPr>
                                  <w:rPr>
                                    <w:rFonts w:ascii="Cambria Math" w:hAnsi="Cambria Math" w:cs="Arial"/>
                                    <w:i/>
                                    <w:sz w:val="24"/>
                                    <w:szCs w:val="24"/>
                                  </w:rPr>
                                </m:ctrlPr>
                              </m:sSubPr>
                              <m:e>
                                <m:r>
                                  <w:rPr>
                                    <w:rFonts w:ascii="Cambria Math" w:hAnsi="Cambria Math" w:cs="Arial"/>
                                    <w:sz w:val="24"/>
                                    <w:szCs w:val="24"/>
                                  </w:rPr>
                                  <m:t>Y</m:t>
                                </m:r>
                              </m:e>
                              <m:sub>
                                <m:r>
                                  <w:rPr>
                                    <w:rFonts w:ascii="Cambria Math" w:hAnsi="Cambria Math" w:cs="Arial"/>
                                    <w:sz w:val="24"/>
                                    <w:szCs w:val="24"/>
                                  </w:rPr>
                                  <m:t>n+1-i</m:t>
                                </m:r>
                              </m:sub>
                            </m:sSub>
                          </m:e>
                        </m:d>
                        <m:r>
                          <w:rPr>
                            <w:rFonts w:ascii="Cambria Math" w:hAnsi="Cambria Math" w:cs="Arial"/>
                            <w:sz w:val="24"/>
                            <w:szCs w:val="24"/>
                          </w:rPr>
                          <m:t xml:space="preserve"> </m:t>
                        </m:r>
                      </m:e>
                    </m:d>
                  </m:e>
                </m:d>
              </m:e>
            </m:nary>
          </m:e>
        </m:d>
        <m:r>
          <w:rPr>
            <w:rFonts w:ascii="Cambria Math" w:hAnsi="Cambria Math" w:cs="Arial"/>
            <w:sz w:val="24"/>
            <w:szCs w:val="24"/>
          </w:rPr>
          <m:t xml:space="preserve">      </m:t>
        </m:r>
      </m:oMath>
      <w:r w:rsidR="0065601B">
        <w:rPr>
          <w:rFonts w:ascii="Arial" w:hAnsi="Arial" w:cs="Arial"/>
          <w:b/>
          <w:sz w:val="24"/>
          <w:szCs w:val="24"/>
        </w:rPr>
        <w:t>(3</w:t>
      </w:r>
      <w:r w:rsidR="00B1598C" w:rsidRPr="00B1598C">
        <w:rPr>
          <w:rFonts w:ascii="Arial" w:hAnsi="Arial" w:cs="Arial"/>
          <w:b/>
          <w:sz w:val="24"/>
          <w:szCs w:val="24"/>
        </w:rPr>
        <w:t>.3)</w:t>
      </w:r>
    </w:p>
    <w:p w:rsidR="00B1598C" w:rsidRPr="007C0DE2" w:rsidRDefault="00B1598C" w:rsidP="00C02D4B">
      <w:pPr>
        <w:spacing w:after="0" w:line="360" w:lineRule="auto"/>
        <w:ind w:left="720"/>
        <w:jc w:val="center"/>
        <w:rPr>
          <w:rFonts w:ascii="Arial" w:hAnsi="Arial" w:cs="Arial"/>
          <w:sz w:val="24"/>
          <w:szCs w:val="24"/>
        </w:rPr>
      </w:pPr>
    </w:p>
    <w:p w:rsidR="006A2E7E" w:rsidRPr="007C0DE2" w:rsidRDefault="006A2E7E" w:rsidP="00284DDB">
      <w:pPr>
        <w:numPr>
          <w:ilvl w:val="0"/>
          <w:numId w:val="26"/>
        </w:numPr>
        <w:spacing w:after="0" w:line="360" w:lineRule="auto"/>
        <w:jc w:val="both"/>
        <w:rPr>
          <w:rFonts w:ascii="Arial" w:hAnsi="Arial" w:cs="Arial"/>
          <w:sz w:val="24"/>
          <w:szCs w:val="24"/>
        </w:rPr>
      </w:pPr>
      <w:r w:rsidRPr="007C0DE2">
        <w:rPr>
          <w:rFonts w:ascii="Arial" w:hAnsi="Arial" w:cs="Arial"/>
          <w:sz w:val="24"/>
          <w:szCs w:val="24"/>
        </w:rPr>
        <w:t>Ajustar el estadístico de prueba de acuerdo a la función de probabilidad propuesta</w:t>
      </w:r>
      <w:r w:rsidR="004A1176">
        <w:rPr>
          <w:rFonts w:ascii="Arial" w:hAnsi="Arial" w:cs="Arial"/>
          <w:sz w:val="24"/>
          <w:szCs w:val="24"/>
        </w:rPr>
        <w:t>.</w:t>
      </w:r>
    </w:p>
    <w:p w:rsidR="006A2E7E" w:rsidRPr="007C0DE2" w:rsidRDefault="00B343FD" w:rsidP="00284DDB">
      <w:pPr>
        <w:numPr>
          <w:ilvl w:val="0"/>
          <w:numId w:val="26"/>
        </w:numPr>
        <w:spacing w:after="0" w:line="360" w:lineRule="auto"/>
        <w:jc w:val="both"/>
        <w:rPr>
          <w:rFonts w:ascii="Arial" w:hAnsi="Arial" w:cs="Arial"/>
          <w:sz w:val="24"/>
          <w:szCs w:val="24"/>
        </w:rPr>
      </w:pPr>
      <w:r>
        <w:rPr>
          <w:rFonts w:ascii="Arial" w:hAnsi="Arial" w:cs="Arial"/>
          <w:sz w:val="24"/>
          <w:szCs w:val="24"/>
        </w:rPr>
        <w:t>D</w:t>
      </w:r>
      <w:r w:rsidR="006A2E7E" w:rsidRPr="007C0DE2">
        <w:rPr>
          <w:rFonts w:ascii="Arial" w:hAnsi="Arial" w:cs="Arial"/>
          <w:sz w:val="24"/>
          <w:szCs w:val="24"/>
        </w:rPr>
        <w:t>efinir el nivel de  significancia de la prue</w:t>
      </w:r>
      <w:r w:rsidR="008C30FB">
        <w:rPr>
          <w:rFonts w:ascii="Arial" w:hAnsi="Arial" w:cs="Arial"/>
          <w:sz w:val="24"/>
          <w:szCs w:val="24"/>
        </w:rPr>
        <w:t>ba α  y determinar  su valor crí</w:t>
      </w:r>
      <w:r w:rsidR="00B1598C">
        <w:rPr>
          <w:rFonts w:ascii="Arial" w:hAnsi="Arial" w:cs="Arial"/>
          <w:sz w:val="24"/>
          <w:szCs w:val="24"/>
        </w:rPr>
        <w:t xml:space="preserve">tico, </w:t>
      </w:r>
      <w:r w:rsidR="004A1176">
        <w:rPr>
          <w:rFonts w:ascii="Arial" w:hAnsi="Arial" w:cs="Arial"/>
          <w:sz w:val="24"/>
          <w:szCs w:val="24"/>
        </w:rPr>
        <w:t>a α-n.</w:t>
      </w:r>
    </w:p>
    <w:p w:rsidR="00231CA7" w:rsidRDefault="006A2E7E" w:rsidP="00284DDB">
      <w:pPr>
        <w:numPr>
          <w:ilvl w:val="0"/>
          <w:numId w:val="26"/>
        </w:numPr>
        <w:spacing w:after="0" w:line="360" w:lineRule="auto"/>
        <w:jc w:val="both"/>
        <w:rPr>
          <w:rFonts w:ascii="Arial" w:hAnsi="Arial" w:cs="Arial"/>
          <w:sz w:val="24"/>
          <w:szCs w:val="24"/>
        </w:rPr>
      </w:pPr>
      <w:r w:rsidRPr="007C0DE2">
        <w:rPr>
          <w:rFonts w:ascii="Arial" w:hAnsi="Arial" w:cs="Arial"/>
          <w:sz w:val="24"/>
          <w:szCs w:val="24"/>
        </w:rPr>
        <w:t>Comparar el estadístico de prueba con e</w:t>
      </w:r>
      <w:r w:rsidR="008C30FB">
        <w:rPr>
          <w:rFonts w:ascii="Arial" w:hAnsi="Arial" w:cs="Arial"/>
          <w:sz w:val="24"/>
          <w:szCs w:val="24"/>
        </w:rPr>
        <w:t>l valor crítico. Si el valor crí</w:t>
      </w:r>
      <w:r w:rsidRPr="007C0DE2">
        <w:rPr>
          <w:rFonts w:ascii="Arial" w:hAnsi="Arial" w:cs="Arial"/>
          <w:sz w:val="24"/>
          <w:szCs w:val="24"/>
        </w:rPr>
        <w:t>tico. Si el estadístico de pr</w:t>
      </w:r>
      <w:r w:rsidR="008C30FB">
        <w:rPr>
          <w:rFonts w:ascii="Arial" w:hAnsi="Arial" w:cs="Arial"/>
          <w:sz w:val="24"/>
          <w:szCs w:val="24"/>
        </w:rPr>
        <w:t>ueba es menor que el valor crí</w:t>
      </w:r>
      <w:r w:rsidR="000B3630">
        <w:rPr>
          <w:rFonts w:ascii="Arial" w:hAnsi="Arial" w:cs="Arial"/>
          <w:sz w:val="24"/>
          <w:szCs w:val="24"/>
        </w:rPr>
        <w:t xml:space="preserve">tico,  no se </w:t>
      </w:r>
      <w:r w:rsidRPr="007C0DE2">
        <w:rPr>
          <w:rFonts w:ascii="Arial" w:hAnsi="Arial" w:cs="Arial"/>
          <w:sz w:val="24"/>
          <w:szCs w:val="24"/>
        </w:rPr>
        <w:t>rechazar la hipótesis nula</w:t>
      </w:r>
      <w:r w:rsidR="00544E2C">
        <w:rPr>
          <w:rFonts w:ascii="Arial" w:hAnsi="Arial" w:cs="Arial"/>
          <w:sz w:val="24"/>
          <w:szCs w:val="24"/>
        </w:rPr>
        <w:t>.</w:t>
      </w:r>
    </w:p>
    <w:p w:rsidR="00CD42D2" w:rsidRDefault="00CD42D2" w:rsidP="00C02D4B">
      <w:pPr>
        <w:spacing w:after="0" w:line="360" w:lineRule="auto"/>
        <w:ind w:left="360"/>
        <w:jc w:val="both"/>
        <w:rPr>
          <w:rFonts w:ascii="Arial" w:hAnsi="Arial" w:cs="Arial"/>
          <w:sz w:val="24"/>
          <w:szCs w:val="24"/>
        </w:rPr>
      </w:pPr>
    </w:p>
    <w:p w:rsidR="003E0C50" w:rsidRPr="006D66E3" w:rsidRDefault="003E0C50" w:rsidP="00C02D4B">
      <w:pPr>
        <w:autoSpaceDE w:val="0"/>
        <w:autoSpaceDN w:val="0"/>
        <w:adjustRightInd w:val="0"/>
        <w:spacing w:after="0" w:line="240" w:lineRule="auto"/>
        <w:rPr>
          <w:rFonts w:ascii="Arial" w:hAnsi="Arial" w:cs="Arial"/>
          <w:b/>
          <w:bCs/>
          <w:sz w:val="24"/>
          <w:szCs w:val="24"/>
        </w:rPr>
      </w:pPr>
      <w:r>
        <w:rPr>
          <w:rFonts w:ascii="Arial" w:hAnsi="Arial" w:cs="Arial"/>
          <w:b/>
          <w:bCs/>
          <w:sz w:val="24"/>
          <w:szCs w:val="24"/>
        </w:rPr>
        <w:t xml:space="preserve">3.1.8.4 </w:t>
      </w:r>
      <w:r>
        <w:rPr>
          <w:rFonts w:ascii="Times New Roman" w:hAnsi="Times New Roman"/>
          <w:b/>
          <w:bCs/>
        </w:rPr>
        <w:t xml:space="preserve"> </w:t>
      </w:r>
      <w:r>
        <w:rPr>
          <w:rFonts w:ascii="Arial" w:hAnsi="Arial" w:cs="Arial"/>
          <w:b/>
          <w:bCs/>
          <w:sz w:val="24"/>
          <w:szCs w:val="24"/>
        </w:rPr>
        <w:t>F</w:t>
      </w:r>
      <w:r w:rsidRPr="006D66E3">
        <w:rPr>
          <w:rFonts w:ascii="Arial" w:hAnsi="Arial" w:cs="Arial"/>
          <w:b/>
          <w:bCs/>
          <w:sz w:val="24"/>
          <w:szCs w:val="24"/>
        </w:rPr>
        <w:t xml:space="preserve">ormulación de </w:t>
      </w:r>
      <w:r w:rsidR="000D6626">
        <w:rPr>
          <w:rFonts w:ascii="Arial" w:hAnsi="Arial" w:cs="Arial"/>
          <w:b/>
          <w:bCs/>
          <w:sz w:val="24"/>
          <w:szCs w:val="24"/>
        </w:rPr>
        <w:t>un Programa para la C</w:t>
      </w:r>
      <w:r w:rsidR="004A1176">
        <w:rPr>
          <w:rFonts w:ascii="Arial" w:hAnsi="Arial" w:cs="Arial"/>
          <w:b/>
          <w:bCs/>
          <w:sz w:val="24"/>
          <w:szCs w:val="24"/>
        </w:rPr>
        <w:t>omputadora</w:t>
      </w:r>
    </w:p>
    <w:p w:rsidR="009018AE" w:rsidRDefault="009018AE" w:rsidP="00C02D4B">
      <w:pPr>
        <w:autoSpaceDE w:val="0"/>
        <w:autoSpaceDN w:val="0"/>
        <w:adjustRightInd w:val="0"/>
        <w:spacing w:after="0" w:line="360" w:lineRule="auto"/>
        <w:ind w:firstLine="708"/>
        <w:jc w:val="both"/>
        <w:rPr>
          <w:rFonts w:ascii="Arial" w:hAnsi="Arial" w:cs="Arial"/>
          <w:sz w:val="24"/>
          <w:szCs w:val="24"/>
        </w:rPr>
      </w:pPr>
    </w:p>
    <w:p w:rsidR="004A1176" w:rsidRDefault="009018AE" w:rsidP="00C02D4B">
      <w:pPr>
        <w:autoSpaceDE w:val="0"/>
        <w:autoSpaceDN w:val="0"/>
        <w:adjustRightInd w:val="0"/>
        <w:spacing w:after="0" w:line="360" w:lineRule="auto"/>
        <w:ind w:firstLine="708"/>
        <w:jc w:val="both"/>
        <w:rPr>
          <w:rFonts w:ascii="Arial" w:hAnsi="Arial" w:cs="Arial"/>
          <w:sz w:val="24"/>
          <w:szCs w:val="24"/>
        </w:rPr>
      </w:pPr>
      <w:r w:rsidRPr="006D66E3">
        <w:rPr>
          <w:rFonts w:ascii="Arial" w:hAnsi="Arial" w:cs="Arial"/>
          <w:sz w:val="24"/>
          <w:szCs w:val="24"/>
        </w:rPr>
        <w:t>La formulación de un programa para computadoras, cuyo propósito sea</w:t>
      </w:r>
      <w:r w:rsidR="00140C9E">
        <w:rPr>
          <w:rFonts w:ascii="Arial" w:hAnsi="Arial" w:cs="Arial"/>
          <w:sz w:val="24"/>
          <w:szCs w:val="24"/>
        </w:rPr>
        <w:t xml:space="preserve"> </w:t>
      </w:r>
      <w:r w:rsidR="003E0C50" w:rsidRPr="006D66E3">
        <w:rPr>
          <w:rFonts w:ascii="Arial" w:hAnsi="Arial" w:cs="Arial"/>
          <w:sz w:val="24"/>
          <w:szCs w:val="24"/>
        </w:rPr>
        <w:t>dirigir los experimentos de simulación con nuestros modelos del sistema bajo estudio, requiere que se considere especialmente las siguientes actividades</w:t>
      </w:r>
      <w:r w:rsidR="00140C9E">
        <w:rPr>
          <w:rFonts w:ascii="Arial" w:hAnsi="Arial" w:cs="Arial"/>
          <w:sz w:val="24"/>
          <w:szCs w:val="24"/>
        </w:rPr>
        <w:t xml:space="preserve"> </w:t>
      </w:r>
      <w:r w:rsidR="00D65C7B">
        <w:rPr>
          <w:rFonts w:ascii="Arial" w:hAnsi="Arial" w:cs="Arial"/>
          <w:sz w:val="24"/>
          <w:szCs w:val="24"/>
        </w:rPr>
        <w:t>(Blanks, 1995)</w:t>
      </w:r>
      <w:r w:rsidR="003E0C50" w:rsidRPr="006D66E3">
        <w:rPr>
          <w:rFonts w:ascii="Arial" w:hAnsi="Arial" w:cs="Arial"/>
          <w:sz w:val="24"/>
          <w:szCs w:val="24"/>
        </w:rPr>
        <w:t>:</w:t>
      </w:r>
    </w:p>
    <w:p w:rsidR="003E0C50" w:rsidRPr="004A1176" w:rsidRDefault="003E0C50" w:rsidP="00284DDB">
      <w:pPr>
        <w:pStyle w:val="Prrafodelista"/>
        <w:numPr>
          <w:ilvl w:val="0"/>
          <w:numId w:val="31"/>
        </w:numPr>
        <w:autoSpaceDE w:val="0"/>
        <w:autoSpaceDN w:val="0"/>
        <w:adjustRightInd w:val="0"/>
        <w:spacing w:after="0" w:line="360" w:lineRule="auto"/>
        <w:jc w:val="both"/>
        <w:rPr>
          <w:rFonts w:ascii="Arial" w:hAnsi="Arial" w:cs="Arial"/>
          <w:sz w:val="24"/>
          <w:szCs w:val="24"/>
        </w:rPr>
      </w:pPr>
      <w:r w:rsidRPr="004A1176">
        <w:rPr>
          <w:rFonts w:ascii="Arial" w:hAnsi="Arial" w:cs="Arial"/>
          <w:sz w:val="24"/>
          <w:szCs w:val="24"/>
        </w:rPr>
        <w:t>Diagrama de flujo</w:t>
      </w:r>
    </w:p>
    <w:p w:rsidR="003E0C50" w:rsidRPr="004A1176" w:rsidRDefault="003E0C50" w:rsidP="00284DDB">
      <w:pPr>
        <w:pStyle w:val="Prrafodelista"/>
        <w:numPr>
          <w:ilvl w:val="0"/>
          <w:numId w:val="31"/>
        </w:numPr>
        <w:autoSpaceDE w:val="0"/>
        <w:autoSpaceDN w:val="0"/>
        <w:adjustRightInd w:val="0"/>
        <w:spacing w:after="0" w:line="360" w:lineRule="auto"/>
        <w:jc w:val="both"/>
        <w:rPr>
          <w:rFonts w:ascii="Arial" w:hAnsi="Arial" w:cs="Arial"/>
          <w:sz w:val="24"/>
          <w:szCs w:val="24"/>
        </w:rPr>
      </w:pPr>
      <w:r w:rsidRPr="004A1176">
        <w:rPr>
          <w:rFonts w:ascii="Arial" w:hAnsi="Arial" w:cs="Arial"/>
          <w:sz w:val="24"/>
          <w:szCs w:val="24"/>
        </w:rPr>
        <w:t>Lenguaje de computadora</w:t>
      </w:r>
    </w:p>
    <w:p w:rsidR="003E0C50" w:rsidRPr="004A1176" w:rsidRDefault="003E0C50" w:rsidP="00284DDB">
      <w:pPr>
        <w:pStyle w:val="Prrafodelista"/>
        <w:numPr>
          <w:ilvl w:val="0"/>
          <w:numId w:val="31"/>
        </w:numPr>
        <w:autoSpaceDE w:val="0"/>
        <w:autoSpaceDN w:val="0"/>
        <w:adjustRightInd w:val="0"/>
        <w:spacing w:after="0" w:line="360" w:lineRule="auto"/>
        <w:jc w:val="both"/>
        <w:rPr>
          <w:rFonts w:ascii="Arial" w:hAnsi="Arial" w:cs="Arial"/>
          <w:sz w:val="24"/>
          <w:szCs w:val="24"/>
        </w:rPr>
      </w:pPr>
      <w:r w:rsidRPr="004A1176">
        <w:rPr>
          <w:rFonts w:ascii="Arial" w:hAnsi="Arial" w:cs="Arial"/>
          <w:sz w:val="24"/>
          <w:szCs w:val="24"/>
        </w:rPr>
        <w:t>Compiladores de propósito general</w:t>
      </w:r>
    </w:p>
    <w:p w:rsidR="003E0C50" w:rsidRPr="004A1176" w:rsidRDefault="003E0C50" w:rsidP="00284DDB">
      <w:pPr>
        <w:pStyle w:val="Prrafodelista"/>
        <w:numPr>
          <w:ilvl w:val="0"/>
          <w:numId w:val="31"/>
        </w:numPr>
        <w:autoSpaceDE w:val="0"/>
        <w:autoSpaceDN w:val="0"/>
        <w:adjustRightInd w:val="0"/>
        <w:spacing w:after="0" w:line="360" w:lineRule="auto"/>
        <w:jc w:val="both"/>
        <w:rPr>
          <w:rFonts w:ascii="Arial" w:hAnsi="Arial" w:cs="Arial"/>
          <w:sz w:val="24"/>
          <w:szCs w:val="24"/>
        </w:rPr>
      </w:pPr>
      <w:r w:rsidRPr="004A1176">
        <w:rPr>
          <w:rFonts w:ascii="Arial" w:hAnsi="Arial" w:cs="Arial"/>
          <w:sz w:val="24"/>
          <w:szCs w:val="24"/>
        </w:rPr>
        <w:t>Lenguajes de simulación de propósitos especiales</w:t>
      </w:r>
    </w:p>
    <w:p w:rsidR="004A1176" w:rsidRPr="004A1176" w:rsidRDefault="003E0C50" w:rsidP="00284DDB">
      <w:pPr>
        <w:pStyle w:val="Prrafodelista"/>
        <w:numPr>
          <w:ilvl w:val="0"/>
          <w:numId w:val="31"/>
        </w:numPr>
        <w:autoSpaceDE w:val="0"/>
        <w:autoSpaceDN w:val="0"/>
        <w:adjustRightInd w:val="0"/>
        <w:spacing w:after="0" w:line="360" w:lineRule="auto"/>
        <w:jc w:val="both"/>
        <w:rPr>
          <w:rFonts w:ascii="Arial" w:hAnsi="Arial" w:cs="Arial"/>
          <w:sz w:val="24"/>
          <w:szCs w:val="24"/>
        </w:rPr>
      </w:pPr>
      <w:r w:rsidRPr="004A1176">
        <w:rPr>
          <w:rFonts w:ascii="Arial" w:hAnsi="Arial" w:cs="Arial"/>
          <w:sz w:val="24"/>
          <w:szCs w:val="24"/>
        </w:rPr>
        <w:t>Búsqueda de errores</w:t>
      </w:r>
    </w:p>
    <w:p w:rsidR="004A1176" w:rsidRPr="004A1176" w:rsidRDefault="003E0C50" w:rsidP="00284DDB">
      <w:pPr>
        <w:pStyle w:val="Prrafodelista"/>
        <w:numPr>
          <w:ilvl w:val="0"/>
          <w:numId w:val="31"/>
        </w:numPr>
        <w:autoSpaceDE w:val="0"/>
        <w:autoSpaceDN w:val="0"/>
        <w:adjustRightInd w:val="0"/>
        <w:spacing w:after="0" w:line="360" w:lineRule="auto"/>
        <w:jc w:val="both"/>
        <w:rPr>
          <w:rFonts w:ascii="Arial" w:hAnsi="Arial" w:cs="Arial"/>
          <w:sz w:val="24"/>
          <w:szCs w:val="24"/>
        </w:rPr>
      </w:pPr>
      <w:r w:rsidRPr="004A1176">
        <w:rPr>
          <w:rFonts w:ascii="Arial" w:hAnsi="Arial" w:cs="Arial"/>
          <w:sz w:val="24"/>
          <w:szCs w:val="24"/>
        </w:rPr>
        <w:t>Datos de entrada y condiciones iniciales</w:t>
      </w:r>
    </w:p>
    <w:p w:rsidR="004A1176" w:rsidRPr="004A1176" w:rsidRDefault="003E0C50" w:rsidP="00284DDB">
      <w:pPr>
        <w:pStyle w:val="Prrafodelista"/>
        <w:numPr>
          <w:ilvl w:val="0"/>
          <w:numId w:val="31"/>
        </w:numPr>
        <w:autoSpaceDE w:val="0"/>
        <w:autoSpaceDN w:val="0"/>
        <w:adjustRightInd w:val="0"/>
        <w:spacing w:after="0" w:line="360" w:lineRule="auto"/>
        <w:jc w:val="both"/>
        <w:rPr>
          <w:rFonts w:ascii="Arial" w:hAnsi="Arial" w:cs="Arial"/>
          <w:sz w:val="24"/>
          <w:szCs w:val="24"/>
        </w:rPr>
      </w:pPr>
      <w:r w:rsidRPr="004A1176">
        <w:rPr>
          <w:rFonts w:ascii="Arial" w:hAnsi="Arial" w:cs="Arial"/>
          <w:sz w:val="24"/>
          <w:szCs w:val="24"/>
        </w:rPr>
        <w:t>Generación de datos</w:t>
      </w:r>
    </w:p>
    <w:p w:rsidR="003E0C50" w:rsidRPr="004A1176" w:rsidRDefault="003E0C50" w:rsidP="00284DDB">
      <w:pPr>
        <w:pStyle w:val="Prrafodelista"/>
        <w:numPr>
          <w:ilvl w:val="0"/>
          <w:numId w:val="31"/>
        </w:numPr>
        <w:autoSpaceDE w:val="0"/>
        <w:autoSpaceDN w:val="0"/>
        <w:adjustRightInd w:val="0"/>
        <w:spacing w:after="0" w:line="360" w:lineRule="auto"/>
        <w:jc w:val="both"/>
        <w:rPr>
          <w:rFonts w:ascii="Arial" w:hAnsi="Arial" w:cs="Arial"/>
          <w:sz w:val="24"/>
          <w:szCs w:val="24"/>
        </w:rPr>
      </w:pPr>
      <w:r w:rsidRPr="004A1176">
        <w:rPr>
          <w:rFonts w:ascii="Arial" w:hAnsi="Arial" w:cs="Arial"/>
          <w:sz w:val="24"/>
          <w:szCs w:val="24"/>
        </w:rPr>
        <w:t>Reportes de salida</w:t>
      </w:r>
    </w:p>
    <w:p w:rsidR="003E0C50" w:rsidRPr="006D66E3" w:rsidRDefault="003E0C50" w:rsidP="00C02D4B">
      <w:pPr>
        <w:autoSpaceDE w:val="0"/>
        <w:autoSpaceDN w:val="0"/>
        <w:adjustRightInd w:val="0"/>
        <w:spacing w:after="0" w:line="360" w:lineRule="auto"/>
        <w:jc w:val="both"/>
        <w:rPr>
          <w:rFonts w:ascii="Arial" w:hAnsi="Arial" w:cs="Arial"/>
          <w:sz w:val="24"/>
          <w:szCs w:val="24"/>
        </w:rPr>
      </w:pPr>
      <w:r w:rsidRPr="006D66E3">
        <w:rPr>
          <w:rFonts w:ascii="Arial" w:hAnsi="Arial" w:cs="Arial"/>
          <w:sz w:val="24"/>
          <w:szCs w:val="24"/>
        </w:rPr>
        <w:t xml:space="preserve"> </w:t>
      </w:r>
    </w:p>
    <w:p w:rsidR="003E0C50" w:rsidRPr="006D66E3" w:rsidRDefault="003E0C50" w:rsidP="00C02D4B">
      <w:pPr>
        <w:autoSpaceDE w:val="0"/>
        <w:autoSpaceDN w:val="0"/>
        <w:adjustRightInd w:val="0"/>
        <w:spacing w:after="0" w:line="360" w:lineRule="auto"/>
        <w:ind w:firstLine="708"/>
        <w:jc w:val="both"/>
        <w:rPr>
          <w:rFonts w:ascii="Arial" w:hAnsi="Arial" w:cs="Arial"/>
          <w:sz w:val="24"/>
          <w:szCs w:val="24"/>
        </w:rPr>
      </w:pPr>
      <w:r w:rsidRPr="006D66E3">
        <w:rPr>
          <w:rFonts w:ascii="Arial" w:hAnsi="Arial" w:cs="Arial"/>
          <w:sz w:val="24"/>
          <w:szCs w:val="24"/>
        </w:rPr>
        <w:lastRenderedPageBreak/>
        <w:t>Al escribir un programa de simulación para computadora la primera etapa requiere la formulación de un diagrama de flujo que bosqueje la secuencia lógica de los eventos que realizará la computadora, al generar los tiempos planificados para las variables endógenas de nuestro modelo.</w:t>
      </w:r>
    </w:p>
    <w:p w:rsidR="00165B45" w:rsidRDefault="00165B45" w:rsidP="00C02D4B">
      <w:pPr>
        <w:autoSpaceDE w:val="0"/>
        <w:autoSpaceDN w:val="0"/>
        <w:adjustRightInd w:val="0"/>
        <w:spacing w:after="0" w:line="360" w:lineRule="auto"/>
        <w:jc w:val="both"/>
        <w:rPr>
          <w:rFonts w:ascii="Arial" w:hAnsi="Arial" w:cs="Arial"/>
          <w:sz w:val="24"/>
          <w:szCs w:val="24"/>
        </w:rPr>
      </w:pPr>
    </w:p>
    <w:p w:rsidR="003E0C50" w:rsidRDefault="003E0C50" w:rsidP="00E111F2">
      <w:pPr>
        <w:autoSpaceDE w:val="0"/>
        <w:autoSpaceDN w:val="0"/>
        <w:adjustRightInd w:val="0"/>
        <w:spacing w:after="0" w:line="360" w:lineRule="auto"/>
        <w:ind w:firstLine="708"/>
        <w:jc w:val="both"/>
        <w:rPr>
          <w:rFonts w:ascii="Arial" w:hAnsi="Arial" w:cs="Arial"/>
          <w:sz w:val="24"/>
          <w:szCs w:val="24"/>
        </w:rPr>
      </w:pPr>
      <w:r w:rsidRPr="006D66E3">
        <w:rPr>
          <w:rFonts w:ascii="Arial" w:hAnsi="Arial" w:cs="Arial"/>
          <w:sz w:val="24"/>
          <w:szCs w:val="24"/>
        </w:rPr>
        <w:t>Podemos escribir nuestro programa en un lenguaje de propósitos generales como FORTRAN, BASIC, PASCAL , C++ o sus visuales o bien emplear un lenguaje de simulación como . SIMPAC, DINAMO PROGRA</w:t>
      </w:r>
      <w:r w:rsidR="00E111F2">
        <w:rPr>
          <w:rFonts w:ascii="Arial" w:hAnsi="Arial" w:cs="Arial"/>
          <w:sz w:val="24"/>
          <w:szCs w:val="24"/>
        </w:rPr>
        <w:t xml:space="preserve">M SIMULATE, GPSS, o nuevos como; </w:t>
      </w:r>
      <w:r w:rsidRPr="006D66E3">
        <w:rPr>
          <w:rFonts w:ascii="Arial" w:hAnsi="Arial" w:cs="Arial"/>
          <w:sz w:val="24"/>
          <w:szCs w:val="24"/>
        </w:rPr>
        <w:t xml:space="preserve">GPSSH, SLAM, PROMODEL, SINFACTORY, MICLROMANAGER, entre otros. </w:t>
      </w:r>
    </w:p>
    <w:p w:rsidR="00D309A1" w:rsidRPr="00E111F2" w:rsidRDefault="00D309A1" w:rsidP="00E111F2">
      <w:pPr>
        <w:autoSpaceDE w:val="0"/>
        <w:autoSpaceDN w:val="0"/>
        <w:adjustRightInd w:val="0"/>
        <w:spacing w:after="0" w:line="360" w:lineRule="auto"/>
        <w:ind w:firstLine="708"/>
        <w:jc w:val="both"/>
        <w:rPr>
          <w:rFonts w:ascii="Arial" w:hAnsi="Arial" w:cs="Arial"/>
          <w:sz w:val="24"/>
          <w:szCs w:val="24"/>
        </w:rPr>
      </w:pPr>
    </w:p>
    <w:p w:rsidR="00751ADD" w:rsidRDefault="003E0C50" w:rsidP="00C02D4B">
      <w:pPr>
        <w:autoSpaceDE w:val="0"/>
        <w:autoSpaceDN w:val="0"/>
        <w:adjustRightInd w:val="0"/>
        <w:spacing w:after="0" w:line="360" w:lineRule="auto"/>
        <w:ind w:firstLine="708"/>
        <w:jc w:val="both"/>
        <w:rPr>
          <w:rFonts w:ascii="Arial" w:hAnsi="Arial" w:cs="Arial"/>
          <w:sz w:val="24"/>
          <w:szCs w:val="24"/>
        </w:rPr>
      </w:pPr>
      <w:r w:rsidRPr="00D645A4">
        <w:rPr>
          <w:rFonts w:ascii="Arial" w:hAnsi="Arial" w:cs="Arial"/>
          <w:sz w:val="24"/>
          <w:szCs w:val="24"/>
        </w:rPr>
        <w:t xml:space="preserve">Aunque un modelo de simulación pueda ser construido usando los lenguajes de programación de </w:t>
      </w:r>
      <w:r w:rsidR="00751ADD">
        <w:rPr>
          <w:rFonts w:ascii="Arial" w:hAnsi="Arial" w:cs="Arial"/>
          <w:sz w:val="24"/>
          <w:szCs w:val="24"/>
        </w:rPr>
        <w:t>propósitos</w:t>
      </w:r>
      <w:r w:rsidRPr="00D645A4">
        <w:rPr>
          <w:rFonts w:ascii="Arial" w:hAnsi="Arial" w:cs="Arial"/>
          <w:sz w:val="24"/>
          <w:szCs w:val="24"/>
        </w:rPr>
        <w:t xml:space="preserve"> generales que </w:t>
      </w:r>
      <w:r w:rsidR="00751ADD">
        <w:rPr>
          <w:rFonts w:ascii="Arial" w:hAnsi="Arial" w:cs="Arial"/>
          <w:sz w:val="24"/>
          <w:szCs w:val="24"/>
        </w:rPr>
        <w:t>son</w:t>
      </w:r>
      <w:r w:rsidRPr="00D645A4">
        <w:rPr>
          <w:rFonts w:ascii="Arial" w:hAnsi="Arial" w:cs="Arial"/>
          <w:sz w:val="24"/>
          <w:szCs w:val="24"/>
        </w:rPr>
        <w:t xml:space="preserve"> familiares al analista, disponible sobre una amplia variedad de plataformas, y menos caro</w:t>
      </w:r>
      <w:r w:rsidR="00751ADD">
        <w:rPr>
          <w:rFonts w:ascii="Arial" w:hAnsi="Arial" w:cs="Arial"/>
          <w:sz w:val="24"/>
          <w:szCs w:val="24"/>
        </w:rPr>
        <w:t>s</w:t>
      </w:r>
      <w:r w:rsidRPr="00D645A4">
        <w:rPr>
          <w:rFonts w:ascii="Arial" w:hAnsi="Arial" w:cs="Arial"/>
          <w:sz w:val="24"/>
          <w:szCs w:val="24"/>
        </w:rPr>
        <w:t>, la mayor parte de estudios de simulación hoy son puestos en práctica usando un paquete de simulación</w:t>
      </w:r>
      <w:r w:rsidR="00751ADD">
        <w:rPr>
          <w:rFonts w:ascii="Arial" w:hAnsi="Arial" w:cs="Arial"/>
          <w:sz w:val="24"/>
          <w:szCs w:val="24"/>
        </w:rPr>
        <w:t xml:space="preserve"> de propósitos especiales</w:t>
      </w:r>
      <w:r w:rsidR="006C2B66">
        <w:rPr>
          <w:rFonts w:ascii="Arial" w:hAnsi="Arial" w:cs="Arial"/>
          <w:sz w:val="24"/>
          <w:szCs w:val="24"/>
        </w:rPr>
        <w:t xml:space="preserve"> , por lo que se reduce</w:t>
      </w:r>
      <w:r w:rsidR="00696482">
        <w:rPr>
          <w:rFonts w:ascii="Arial" w:hAnsi="Arial" w:cs="Arial"/>
          <w:sz w:val="24"/>
          <w:szCs w:val="24"/>
        </w:rPr>
        <w:t xml:space="preserve"> la exigencia de la complejidad de la programación.</w:t>
      </w:r>
    </w:p>
    <w:p w:rsidR="007C5F75" w:rsidRDefault="007C5F75" w:rsidP="00C02D4B">
      <w:pPr>
        <w:autoSpaceDE w:val="0"/>
        <w:autoSpaceDN w:val="0"/>
        <w:adjustRightInd w:val="0"/>
        <w:spacing w:after="0" w:line="360" w:lineRule="auto"/>
        <w:ind w:firstLine="708"/>
        <w:jc w:val="both"/>
        <w:rPr>
          <w:rFonts w:ascii="Arial" w:hAnsi="Arial" w:cs="Arial"/>
          <w:sz w:val="24"/>
          <w:szCs w:val="24"/>
        </w:rPr>
      </w:pPr>
    </w:p>
    <w:p w:rsidR="00195DF8" w:rsidRDefault="003E0C50" w:rsidP="00C02D4B">
      <w:pPr>
        <w:autoSpaceDE w:val="0"/>
        <w:autoSpaceDN w:val="0"/>
        <w:adjustRightInd w:val="0"/>
        <w:spacing w:after="0" w:line="360" w:lineRule="auto"/>
        <w:ind w:firstLine="708"/>
        <w:jc w:val="both"/>
        <w:rPr>
          <w:rFonts w:ascii="Arial" w:hAnsi="Arial" w:cs="Arial"/>
          <w:sz w:val="24"/>
          <w:szCs w:val="24"/>
        </w:rPr>
      </w:pPr>
      <w:r w:rsidRPr="00D645A4">
        <w:rPr>
          <w:rFonts w:ascii="Arial" w:hAnsi="Arial" w:cs="Arial"/>
          <w:sz w:val="24"/>
          <w:szCs w:val="24"/>
        </w:rPr>
        <w:t xml:space="preserve">Naturalmente, </w:t>
      </w:r>
      <w:r w:rsidR="00751ADD">
        <w:rPr>
          <w:rFonts w:ascii="Arial" w:hAnsi="Arial" w:cs="Arial"/>
          <w:sz w:val="24"/>
          <w:szCs w:val="24"/>
        </w:rPr>
        <w:t>la pregunta</w:t>
      </w:r>
      <w:r w:rsidR="004A1176">
        <w:rPr>
          <w:rFonts w:ascii="Arial" w:hAnsi="Arial" w:cs="Arial"/>
          <w:sz w:val="24"/>
          <w:szCs w:val="24"/>
        </w:rPr>
        <w:t xml:space="preserve"> surge</w:t>
      </w:r>
      <w:r w:rsidR="00751ADD">
        <w:rPr>
          <w:rFonts w:ascii="Arial" w:hAnsi="Arial" w:cs="Arial"/>
          <w:sz w:val="24"/>
          <w:szCs w:val="24"/>
        </w:rPr>
        <w:t xml:space="preserve"> de có</w:t>
      </w:r>
      <w:r w:rsidRPr="00D645A4">
        <w:rPr>
          <w:rFonts w:ascii="Arial" w:hAnsi="Arial" w:cs="Arial"/>
          <w:sz w:val="24"/>
          <w:szCs w:val="24"/>
        </w:rPr>
        <w:t>mo seleccionar el mejor software de simulaci</w:t>
      </w:r>
      <w:r w:rsidR="004C5EF6">
        <w:rPr>
          <w:rFonts w:ascii="Arial" w:hAnsi="Arial" w:cs="Arial"/>
          <w:sz w:val="24"/>
          <w:szCs w:val="24"/>
        </w:rPr>
        <w:t>ón para un uso especifico, e</w:t>
      </w:r>
      <w:r w:rsidR="004A1176">
        <w:rPr>
          <w:rFonts w:ascii="Arial" w:hAnsi="Arial" w:cs="Arial"/>
          <w:sz w:val="24"/>
          <w:szCs w:val="24"/>
        </w:rPr>
        <w:t>ntre las cuestiones que se debe tomar en cuenta</w:t>
      </w:r>
      <w:r w:rsidRPr="00D645A4">
        <w:rPr>
          <w:rFonts w:ascii="Arial" w:hAnsi="Arial" w:cs="Arial"/>
          <w:sz w:val="24"/>
          <w:szCs w:val="24"/>
        </w:rPr>
        <w:t xml:space="preserve"> para la evalu</w:t>
      </w:r>
      <w:r w:rsidR="004A1176">
        <w:rPr>
          <w:rFonts w:ascii="Arial" w:hAnsi="Arial" w:cs="Arial"/>
          <w:sz w:val="24"/>
          <w:szCs w:val="24"/>
        </w:rPr>
        <w:t>ación incluye la flexibilidad d</w:t>
      </w:r>
      <w:r w:rsidRPr="00D645A4">
        <w:rPr>
          <w:rFonts w:ascii="Arial" w:hAnsi="Arial" w:cs="Arial"/>
          <w:sz w:val="24"/>
          <w:szCs w:val="24"/>
        </w:rPr>
        <w:t>e modela</w:t>
      </w:r>
      <w:r w:rsidR="004A1176">
        <w:rPr>
          <w:rFonts w:ascii="Arial" w:hAnsi="Arial" w:cs="Arial"/>
          <w:sz w:val="24"/>
          <w:szCs w:val="24"/>
        </w:rPr>
        <w:t>r</w:t>
      </w:r>
      <w:r w:rsidRPr="00D645A4">
        <w:rPr>
          <w:rFonts w:ascii="Arial" w:hAnsi="Arial" w:cs="Arial"/>
          <w:sz w:val="24"/>
          <w:szCs w:val="24"/>
        </w:rPr>
        <w:t>, l</w:t>
      </w:r>
      <w:r w:rsidR="004A1176">
        <w:rPr>
          <w:rFonts w:ascii="Arial" w:hAnsi="Arial" w:cs="Arial"/>
          <w:sz w:val="24"/>
          <w:szCs w:val="24"/>
        </w:rPr>
        <w:t>a facilidad de empleo, modelo de</w:t>
      </w:r>
      <w:r w:rsidRPr="00D645A4">
        <w:rPr>
          <w:rFonts w:ascii="Arial" w:hAnsi="Arial" w:cs="Arial"/>
          <w:sz w:val="24"/>
          <w:szCs w:val="24"/>
        </w:rPr>
        <w:t xml:space="preserve"> la estructura </w:t>
      </w:r>
      <w:r w:rsidR="000C34EF">
        <w:rPr>
          <w:rFonts w:ascii="Arial" w:hAnsi="Arial" w:cs="Arial"/>
          <w:sz w:val="24"/>
          <w:szCs w:val="24"/>
        </w:rPr>
        <w:t xml:space="preserve">, </w:t>
      </w:r>
      <w:r w:rsidRPr="00D645A4">
        <w:rPr>
          <w:rFonts w:ascii="Arial" w:hAnsi="Arial" w:cs="Arial"/>
          <w:sz w:val="24"/>
          <w:szCs w:val="24"/>
        </w:rPr>
        <w:t>la reutilizabilidad de código, el interfaz de usuario gráfico, la animación</w:t>
      </w:r>
      <w:r w:rsidR="004A1176">
        <w:rPr>
          <w:rFonts w:ascii="Arial" w:hAnsi="Arial" w:cs="Arial"/>
          <w:sz w:val="24"/>
          <w:szCs w:val="24"/>
        </w:rPr>
        <w:t>, las gráficas dinámica</w:t>
      </w:r>
      <w:r w:rsidRPr="00D645A4">
        <w:rPr>
          <w:rFonts w:ascii="Arial" w:hAnsi="Arial" w:cs="Arial"/>
          <w:sz w:val="24"/>
          <w:szCs w:val="24"/>
        </w:rPr>
        <w:t xml:space="preserve">, el hardware y </w:t>
      </w:r>
      <w:r w:rsidR="004A1176">
        <w:rPr>
          <w:rFonts w:ascii="Arial" w:hAnsi="Arial" w:cs="Arial"/>
          <w:sz w:val="24"/>
          <w:szCs w:val="24"/>
        </w:rPr>
        <w:t xml:space="preserve"> las </w:t>
      </w:r>
      <w:r w:rsidRPr="00D645A4">
        <w:rPr>
          <w:rFonts w:ascii="Arial" w:hAnsi="Arial" w:cs="Arial"/>
          <w:sz w:val="24"/>
          <w:szCs w:val="24"/>
        </w:rPr>
        <w:t>exigencias de soft</w:t>
      </w:r>
      <w:r w:rsidR="000C34EF">
        <w:rPr>
          <w:rFonts w:ascii="Arial" w:hAnsi="Arial" w:cs="Arial"/>
          <w:sz w:val="24"/>
          <w:szCs w:val="24"/>
        </w:rPr>
        <w:t xml:space="preserve">ware, capacidades estadísticas y los </w:t>
      </w:r>
      <w:r w:rsidRPr="00D645A4">
        <w:rPr>
          <w:rFonts w:ascii="Arial" w:hAnsi="Arial" w:cs="Arial"/>
          <w:sz w:val="24"/>
          <w:szCs w:val="24"/>
        </w:rPr>
        <w:t>informes de salida.</w:t>
      </w:r>
      <w:r w:rsidR="00D66AEC">
        <w:rPr>
          <w:rFonts w:ascii="Arial" w:hAnsi="Arial" w:cs="Arial"/>
          <w:sz w:val="24"/>
          <w:szCs w:val="24"/>
        </w:rPr>
        <w:t xml:space="preserve"> La  </w:t>
      </w:r>
      <w:r w:rsidR="00560737">
        <w:rPr>
          <w:rFonts w:ascii="Arial" w:hAnsi="Arial" w:cs="Arial"/>
          <w:b/>
          <w:sz w:val="24"/>
          <w:szCs w:val="24"/>
        </w:rPr>
        <w:t>Figura 3.9</w:t>
      </w:r>
      <w:r w:rsidR="00D66AEC">
        <w:rPr>
          <w:rFonts w:ascii="Arial" w:hAnsi="Arial" w:cs="Arial"/>
          <w:b/>
          <w:sz w:val="24"/>
          <w:szCs w:val="24"/>
        </w:rPr>
        <w:t xml:space="preserve"> </w:t>
      </w:r>
      <w:r w:rsidR="00206608">
        <w:rPr>
          <w:rFonts w:ascii="Arial" w:hAnsi="Arial" w:cs="Arial"/>
          <w:sz w:val="24"/>
          <w:szCs w:val="24"/>
        </w:rPr>
        <w:t>muestra la relación de Model P</w:t>
      </w:r>
      <w:r w:rsidR="00D66AEC" w:rsidRPr="00D66AEC">
        <w:rPr>
          <w:rFonts w:ascii="Arial" w:hAnsi="Arial" w:cs="Arial"/>
          <w:sz w:val="24"/>
          <w:szCs w:val="24"/>
        </w:rPr>
        <w:t>ackages.</w:t>
      </w:r>
    </w:p>
    <w:p w:rsidR="00D309A1" w:rsidRDefault="00D309A1" w:rsidP="00C02D4B">
      <w:pPr>
        <w:autoSpaceDE w:val="0"/>
        <w:autoSpaceDN w:val="0"/>
        <w:adjustRightInd w:val="0"/>
        <w:spacing w:after="0" w:line="360" w:lineRule="auto"/>
        <w:ind w:firstLine="708"/>
        <w:jc w:val="both"/>
        <w:rPr>
          <w:rFonts w:ascii="Arial" w:hAnsi="Arial" w:cs="Arial"/>
          <w:sz w:val="24"/>
          <w:szCs w:val="24"/>
        </w:rPr>
      </w:pPr>
    </w:p>
    <w:p w:rsidR="00D309A1" w:rsidRDefault="00D309A1" w:rsidP="00C02D4B">
      <w:pPr>
        <w:autoSpaceDE w:val="0"/>
        <w:autoSpaceDN w:val="0"/>
        <w:adjustRightInd w:val="0"/>
        <w:spacing w:after="0" w:line="360" w:lineRule="auto"/>
        <w:ind w:firstLine="708"/>
        <w:jc w:val="both"/>
        <w:rPr>
          <w:rFonts w:ascii="Arial" w:hAnsi="Arial" w:cs="Arial"/>
          <w:sz w:val="24"/>
          <w:szCs w:val="24"/>
        </w:rPr>
      </w:pPr>
    </w:p>
    <w:p w:rsidR="00D309A1" w:rsidRDefault="00D309A1" w:rsidP="00C02D4B">
      <w:pPr>
        <w:autoSpaceDE w:val="0"/>
        <w:autoSpaceDN w:val="0"/>
        <w:adjustRightInd w:val="0"/>
        <w:spacing w:after="0" w:line="360" w:lineRule="auto"/>
        <w:ind w:firstLine="708"/>
        <w:jc w:val="both"/>
        <w:rPr>
          <w:rFonts w:ascii="Arial" w:hAnsi="Arial" w:cs="Arial"/>
          <w:sz w:val="24"/>
          <w:szCs w:val="24"/>
        </w:rPr>
      </w:pPr>
    </w:p>
    <w:p w:rsidR="00D309A1" w:rsidRDefault="00D309A1" w:rsidP="00C02D4B">
      <w:pPr>
        <w:autoSpaceDE w:val="0"/>
        <w:autoSpaceDN w:val="0"/>
        <w:adjustRightInd w:val="0"/>
        <w:spacing w:after="0" w:line="360" w:lineRule="auto"/>
        <w:ind w:firstLine="708"/>
        <w:jc w:val="both"/>
        <w:rPr>
          <w:rFonts w:ascii="Arial" w:hAnsi="Arial" w:cs="Arial"/>
          <w:sz w:val="24"/>
          <w:szCs w:val="24"/>
        </w:rPr>
      </w:pPr>
    </w:p>
    <w:p w:rsidR="00D309A1" w:rsidRDefault="00D309A1" w:rsidP="00C02D4B">
      <w:pPr>
        <w:autoSpaceDE w:val="0"/>
        <w:autoSpaceDN w:val="0"/>
        <w:adjustRightInd w:val="0"/>
        <w:spacing w:after="0" w:line="360" w:lineRule="auto"/>
        <w:ind w:firstLine="708"/>
        <w:jc w:val="both"/>
        <w:rPr>
          <w:rFonts w:ascii="Arial" w:hAnsi="Arial" w:cs="Arial"/>
          <w:sz w:val="24"/>
          <w:szCs w:val="24"/>
        </w:rPr>
      </w:pPr>
    </w:p>
    <w:p w:rsidR="003E0C50" w:rsidRDefault="00D66AEC" w:rsidP="00C02D4B">
      <w:pPr>
        <w:autoSpaceDE w:val="0"/>
        <w:autoSpaceDN w:val="0"/>
        <w:adjustRightInd w:val="0"/>
        <w:spacing w:after="0" w:line="360" w:lineRule="auto"/>
        <w:ind w:firstLine="708"/>
        <w:jc w:val="both"/>
        <w:rPr>
          <w:rFonts w:ascii="Arial" w:hAnsi="Arial" w:cs="Arial"/>
          <w:sz w:val="24"/>
          <w:szCs w:val="24"/>
        </w:rPr>
      </w:pPr>
      <w:r w:rsidRPr="00D66AEC">
        <w:rPr>
          <w:rFonts w:ascii="Arial" w:hAnsi="Arial" w:cs="Arial"/>
          <w:sz w:val="24"/>
          <w:szCs w:val="24"/>
        </w:rPr>
        <w:t xml:space="preserve"> </w:t>
      </w:r>
    </w:p>
    <w:p w:rsidR="00E77312" w:rsidRPr="00F27BE7" w:rsidRDefault="00E77312" w:rsidP="00E77312">
      <w:pPr>
        <w:autoSpaceDE w:val="0"/>
        <w:autoSpaceDN w:val="0"/>
        <w:adjustRightInd w:val="0"/>
        <w:spacing w:after="0" w:line="240" w:lineRule="auto"/>
        <w:jc w:val="center"/>
        <w:rPr>
          <w:rFonts w:ascii="Arial" w:hAnsi="Arial" w:cs="Arial"/>
          <w:bCs/>
          <w:sz w:val="20"/>
          <w:szCs w:val="20"/>
        </w:rPr>
      </w:pPr>
      <w:r>
        <w:rPr>
          <w:rFonts w:ascii="Arial" w:hAnsi="Arial" w:cs="Arial"/>
          <w:sz w:val="24"/>
          <w:szCs w:val="24"/>
        </w:rPr>
        <w:lastRenderedPageBreak/>
        <w:tab/>
      </w:r>
    </w:p>
    <w:tbl>
      <w:tblPr>
        <w:tblStyle w:val="Tablaconcuadrcula"/>
        <w:tblW w:w="0" w:type="auto"/>
        <w:tblLook w:val="04A0"/>
      </w:tblPr>
      <w:tblGrid>
        <w:gridCol w:w="2518"/>
        <w:gridCol w:w="6379"/>
      </w:tblGrid>
      <w:tr w:rsidR="00206608" w:rsidTr="00206608">
        <w:tc>
          <w:tcPr>
            <w:tcW w:w="2518" w:type="dxa"/>
            <w:shd w:val="clear" w:color="auto" w:fill="D6E3BC" w:themeFill="accent3" w:themeFillTint="66"/>
          </w:tcPr>
          <w:p w:rsidR="00206608" w:rsidRPr="00206608" w:rsidRDefault="00206608" w:rsidP="00206608">
            <w:pPr>
              <w:spacing w:after="0"/>
              <w:jc w:val="center"/>
              <w:rPr>
                <w:rFonts w:ascii="Arial" w:hAnsi="Arial" w:cs="Arial"/>
                <w:b/>
                <w:sz w:val="24"/>
                <w:szCs w:val="24"/>
              </w:rPr>
            </w:pPr>
            <w:r w:rsidRPr="00206608">
              <w:rPr>
                <w:rFonts w:ascii="Arial" w:hAnsi="Arial" w:cs="Arial"/>
                <w:b/>
                <w:sz w:val="24"/>
                <w:szCs w:val="24"/>
              </w:rPr>
              <w:t>Type of  Simulation</w:t>
            </w:r>
          </w:p>
          <w:p w:rsidR="00206608" w:rsidRPr="00206608" w:rsidRDefault="00206608" w:rsidP="00206608">
            <w:pPr>
              <w:spacing w:after="0"/>
              <w:jc w:val="center"/>
              <w:rPr>
                <w:rFonts w:ascii="Arial" w:hAnsi="Arial" w:cs="Arial"/>
                <w:b/>
                <w:sz w:val="24"/>
                <w:szCs w:val="24"/>
              </w:rPr>
            </w:pPr>
            <w:r w:rsidRPr="00206608">
              <w:rPr>
                <w:rFonts w:ascii="Arial" w:hAnsi="Arial" w:cs="Arial"/>
                <w:b/>
                <w:sz w:val="24"/>
                <w:szCs w:val="24"/>
              </w:rPr>
              <w:t>Package</w:t>
            </w:r>
          </w:p>
        </w:tc>
        <w:tc>
          <w:tcPr>
            <w:tcW w:w="6379" w:type="dxa"/>
            <w:shd w:val="clear" w:color="auto" w:fill="D6E3BC" w:themeFill="accent3" w:themeFillTint="66"/>
          </w:tcPr>
          <w:p w:rsidR="00206608" w:rsidRPr="00206608" w:rsidRDefault="00206608" w:rsidP="00206608">
            <w:pPr>
              <w:spacing w:after="0"/>
              <w:jc w:val="center"/>
              <w:rPr>
                <w:rFonts w:ascii="Arial" w:hAnsi="Arial" w:cs="Arial"/>
                <w:b/>
                <w:sz w:val="24"/>
                <w:szCs w:val="24"/>
              </w:rPr>
            </w:pPr>
            <w:r w:rsidRPr="00206608">
              <w:rPr>
                <w:rFonts w:ascii="Arial" w:hAnsi="Arial" w:cs="Arial"/>
                <w:b/>
                <w:sz w:val="24"/>
                <w:szCs w:val="24"/>
              </w:rPr>
              <w:t>Example</w:t>
            </w:r>
          </w:p>
        </w:tc>
      </w:tr>
      <w:tr w:rsidR="00206608" w:rsidRPr="009F2E13" w:rsidTr="00206608">
        <w:tc>
          <w:tcPr>
            <w:tcW w:w="2518" w:type="dxa"/>
          </w:tcPr>
          <w:p w:rsidR="00206608" w:rsidRPr="00206608" w:rsidRDefault="00206608" w:rsidP="00206608">
            <w:pPr>
              <w:spacing w:after="0"/>
              <w:jc w:val="center"/>
              <w:rPr>
                <w:rFonts w:ascii="Arial" w:hAnsi="Arial" w:cs="Arial"/>
                <w:sz w:val="16"/>
                <w:szCs w:val="16"/>
              </w:rPr>
            </w:pPr>
            <w:r w:rsidRPr="00206608">
              <w:rPr>
                <w:rFonts w:ascii="Arial" w:hAnsi="Arial" w:cs="Arial"/>
                <w:sz w:val="16"/>
                <w:szCs w:val="16"/>
              </w:rPr>
              <w:t>Simulation</w:t>
            </w:r>
          </w:p>
          <w:p w:rsidR="00206608" w:rsidRPr="00206608" w:rsidRDefault="00206608" w:rsidP="00206608">
            <w:pPr>
              <w:spacing w:after="0"/>
              <w:jc w:val="center"/>
              <w:rPr>
                <w:rFonts w:ascii="Arial" w:hAnsi="Arial" w:cs="Arial"/>
                <w:sz w:val="16"/>
                <w:szCs w:val="16"/>
              </w:rPr>
            </w:pPr>
            <w:r w:rsidRPr="00206608">
              <w:rPr>
                <w:rFonts w:ascii="Arial" w:hAnsi="Arial" w:cs="Arial"/>
                <w:sz w:val="16"/>
                <w:szCs w:val="16"/>
              </w:rPr>
              <w:t>Language</w:t>
            </w:r>
          </w:p>
        </w:tc>
        <w:tc>
          <w:tcPr>
            <w:tcW w:w="6379" w:type="dxa"/>
          </w:tcPr>
          <w:p w:rsidR="00206608" w:rsidRPr="00206608" w:rsidRDefault="00206608" w:rsidP="00206608">
            <w:pPr>
              <w:spacing w:after="0"/>
              <w:rPr>
                <w:rFonts w:ascii="Arial" w:hAnsi="Arial" w:cs="Arial"/>
                <w:sz w:val="16"/>
                <w:szCs w:val="16"/>
                <w:lang w:val="en-US"/>
              </w:rPr>
            </w:pPr>
            <w:r w:rsidRPr="00327550">
              <w:rPr>
                <w:rFonts w:ascii="Arial" w:hAnsi="Arial" w:cs="Arial"/>
                <w:sz w:val="16"/>
                <w:szCs w:val="16"/>
                <w:lang w:val="en-US"/>
              </w:rPr>
              <w:t>Arena(Previuosly Siman), Awesin (Previuosly SLAM II),</w:t>
            </w:r>
            <w:r w:rsidRPr="00206608">
              <w:rPr>
                <w:rFonts w:ascii="Arial" w:hAnsi="Arial" w:cs="Arial"/>
                <w:sz w:val="16"/>
                <w:szCs w:val="16"/>
                <w:lang w:val="en-US"/>
              </w:rPr>
              <w:t>Extend, GPSS,  Micro saint</w:t>
            </w:r>
          </w:p>
          <w:p w:rsidR="00206608" w:rsidRPr="00206608" w:rsidRDefault="00206608" w:rsidP="00206608">
            <w:pPr>
              <w:spacing w:after="0"/>
              <w:rPr>
                <w:rFonts w:ascii="Arial" w:hAnsi="Arial" w:cs="Arial"/>
                <w:sz w:val="16"/>
                <w:szCs w:val="16"/>
                <w:lang w:val="en-US"/>
              </w:rPr>
            </w:pPr>
            <w:r w:rsidRPr="00206608">
              <w:rPr>
                <w:rFonts w:ascii="Arial" w:hAnsi="Arial" w:cs="Arial"/>
                <w:sz w:val="16"/>
                <w:szCs w:val="16"/>
                <w:lang w:val="en-US"/>
              </w:rPr>
              <w:t xml:space="preserve">SIMSCRIPT, </w:t>
            </w:r>
          </w:p>
          <w:p w:rsidR="00206608" w:rsidRPr="00206608" w:rsidRDefault="00206608" w:rsidP="00206608">
            <w:pPr>
              <w:spacing w:after="0"/>
              <w:rPr>
                <w:rFonts w:ascii="Arial" w:hAnsi="Arial" w:cs="Arial"/>
                <w:sz w:val="16"/>
                <w:szCs w:val="16"/>
                <w:lang w:val="en-US"/>
              </w:rPr>
            </w:pPr>
            <w:r w:rsidRPr="00206608">
              <w:rPr>
                <w:rFonts w:ascii="Arial" w:hAnsi="Arial" w:cs="Arial"/>
                <w:sz w:val="16"/>
                <w:szCs w:val="16"/>
                <w:lang w:val="en-US"/>
              </w:rPr>
              <w:t>Oriented Object Software MOD SIM II, SIMPLE ++</w:t>
            </w:r>
          </w:p>
          <w:p w:rsidR="00206608" w:rsidRPr="00206608" w:rsidRDefault="00206608" w:rsidP="00206608">
            <w:pPr>
              <w:spacing w:after="0"/>
              <w:rPr>
                <w:rFonts w:ascii="Arial" w:hAnsi="Arial" w:cs="Arial"/>
                <w:sz w:val="16"/>
                <w:szCs w:val="16"/>
                <w:lang w:val="en-US"/>
              </w:rPr>
            </w:pPr>
            <w:r w:rsidRPr="00206608">
              <w:rPr>
                <w:rFonts w:ascii="Arial" w:hAnsi="Arial" w:cs="Arial"/>
                <w:sz w:val="16"/>
                <w:szCs w:val="16"/>
                <w:lang w:val="en-US"/>
              </w:rPr>
              <w:t xml:space="preserve">Annimation Program;  Proof Animation. </w:t>
            </w:r>
          </w:p>
          <w:p w:rsidR="00206608" w:rsidRPr="00206608" w:rsidRDefault="00206608" w:rsidP="00206608">
            <w:pPr>
              <w:spacing w:after="0"/>
              <w:rPr>
                <w:rFonts w:ascii="Arial" w:hAnsi="Arial" w:cs="Arial"/>
                <w:sz w:val="16"/>
                <w:szCs w:val="16"/>
                <w:lang w:val="en-US"/>
              </w:rPr>
            </w:pPr>
          </w:p>
        </w:tc>
      </w:tr>
      <w:tr w:rsidR="00206608" w:rsidRPr="00AA2613" w:rsidTr="00206608">
        <w:tc>
          <w:tcPr>
            <w:tcW w:w="2518" w:type="dxa"/>
          </w:tcPr>
          <w:p w:rsidR="00206608" w:rsidRPr="00206608" w:rsidRDefault="00206608" w:rsidP="00206608">
            <w:pPr>
              <w:spacing w:after="0"/>
              <w:jc w:val="center"/>
              <w:rPr>
                <w:rFonts w:ascii="Arial" w:hAnsi="Arial" w:cs="Arial"/>
                <w:sz w:val="16"/>
                <w:szCs w:val="16"/>
                <w:lang w:val="en-US"/>
              </w:rPr>
            </w:pPr>
            <w:r w:rsidRPr="00206608">
              <w:rPr>
                <w:rFonts w:ascii="Arial" w:hAnsi="Arial" w:cs="Arial"/>
                <w:sz w:val="16"/>
                <w:szCs w:val="16"/>
                <w:lang w:val="en-US"/>
              </w:rPr>
              <w:t>Aplication</w:t>
            </w:r>
          </w:p>
          <w:p w:rsidR="00206608" w:rsidRPr="00206608" w:rsidRDefault="00206608" w:rsidP="00206608">
            <w:pPr>
              <w:spacing w:after="0"/>
              <w:jc w:val="center"/>
              <w:rPr>
                <w:rFonts w:ascii="Arial" w:hAnsi="Arial" w:cs="Arial"/>
                <w:sz w:val="16"/>
                <w:szCs w:val="16"/>
                <w:lang w:val="en-US"/>
              </w:rPr>
            </w:pPr>
            <w:r w:rsidRPr="00206608">
              <w:rPr>
                <w:rFonts w:ascii="Arial" w:hAnsi="Arial" w:cs="Arial"/>
                <w:sz w:val="16"/>
                <w:szCs w:val="16"/>
                <w:lang w:val="en-US"/>
              </w:rPr>
              <w:t>Oriented</w:t>
            </w:r>
          </w:p>
          <w:p w:rsidR="00206608" w:rsidRPr="00206608" w:rsidRDefault="00206608" w:rsidP="00206608">
            <w:pPr>
              <w:spacing w:after="0"/>
              <w:jc w:val="center"/>
              <w:rPr>
                <w:rFonts w:ascii="Arial" w:hAnsi="Arial" w:cs="Arial"/>
                <w:sz w:val="16"/>
                <w:szCs w:val="16"/>
                <w:lang w:val="en-US"/>
              </w:rPr>
            </w:pPr>
            <w:r w:rsidRPr="00206608">
              <w:rPr>
                <w:rFonts w:ascii="Arial" w:hAnsi="Arial" w:cs="Arial"/>
                <w:sz w:val="16"/>
                <w:szCs w:val="16"/>
                <w:lang w:val="en-US"/>
              </w:rPr>
              <w:t>Of simulator</w:t>
            </w:r>
          </w:p>
        </w:tc>
        <w:tc>
          <w:tcPr>
            <w:tcW w:w="6379" w:type="dxa"/>
          </w:tcPr>
          <w:p w:rsidR="00206608" w:rsidRPr="00206608" w:rsidRDefault="00206608" w:rsidP="00206608">
            <w:pPr>
              <w:spacing w:after="0"/>
              <w:rPr>
                <w:rFonts w:ascii="Arial" w:hAnsi="Arial" w:cs="Arial"/>
                <w:sz w:val="16"/>
                <w:szCs w:val="16"/>
                <w:lang w:val="en-US"/>
              </w:rPr>
            </w:pPr>
            <w:r w:rsidRPr="00206608">
              <w:rPr>
                <w:rFonts w:ascii="Arial" w:hAnsi="Arial" w:cs="Arial"/>
                <w:sz w:val="16"/>
                <w:szCs w:val="16"/>
                <w:lang w:val="en-US"/>
              </w:rPr>
              <w:t>Manufacturing; Auto Mod, Expend +MFG, Factor-AMI, ProModel, Quest,  Taylor II, Witenss</w:t>
            </w:r>
          </w:p>
          <w:p w:rsidR="00206608" w:rsidRPr="00206608" w:rsidRDefault="00206608" w:rsidP="00206608">
            <w:pPr>
              <w:spacing w:after="0"/>
              <w:rPr>
                <w:rFonts w:ascii="Arial" w:hAnsi="Arial" w:cs="Arial"/>
                <w:sz w:val="16"/>
                <w:szCs w:val="16"/>
                <w:lang w:val="en-US"/>
              </w:rPr>
            </w:pPr>
            <w:r w:rsidRPr="00206608">
              <w:rPr>
                <w:rFonts w:ascii="Arial" w:hAnsi="Arial" w:cs="Arial"/>
                <w:sz w:val="16"/>
                <w:szCs w:val="16"/>
                <w:lang w:val="en-US"/>
              </w:rPr>
              <w:t>Commutation computer:</w:t>
            </w:r>
            <w:r>
              <w:rPr>
                <w:rFonts w:ascii="Arial" w:hAnsi="Arial" w:cs="Arial"/>
                <w:sz w:val="16"/>
                <w:szCs w:val="16"/>
                <w:lang w:val="en-US"/>
              </w:rPr>
              <w:t xml:space="preserve"> </w:t>
            </w:r>
            <w:r w:rsidRPr="00206608">
              <w:rPr>
                <w:rFonts w:ascii="Arial" w:hAnsi="Arial" w:cs="Arial"/>
                <w:sz w:val="16"/>
                <w:szCs w:val="16"/>
                <w:lang w:val="en-US"/>
              </w:rPr>
              <w:t>Networt II. OPNET, Modeler,</w:t>
            </w:r>
          </w:p>
          <w:p w:rsidR="00206608" w:rsidRPr="00206608" w:rsidRDefault="00206608" w:rsidP="00206608">
            <w:pPr>
              <w:spacing w:after="0"/>
              <w:rPr>
                <w:rFonts w:ascii="Arial" w:hAnsi="Arial" w:cs="Arial"/>
                <w:sz w:val="16"/>
                <w:szCs w:val="16"/>
                <w:lang w:val="en-US"/>
              </w:rPr>
            </w:pPr>
            <w:r w:rsidRPr="00206608">
              <w:rPr>
                <w:rFonts w:ascii="Arial" w:hAnsi="Arial" w:cs="Arial"/>
                <w:sz w:val="16"/>
                <w:szCs w:val="16"/>
                <w:lang w:val="en-US"/>
              </w:rPr>
              <w:t>Buness; BPSIM, ProcessModel, SIMPROCESS, ServiceModel</w:t>
            </w:r>
          </w:p>
        </w:tc>
      </w:tr>
    </w:tbl>
    <w:p w:rsidR="007E30AF" w:rsidRDefault="00560737" w:rsidP="007E30AF">
      <w:pPr>
        <w:autoSpaceDE w:val="0"/>
        <w:autoSpaceDN w:val="0"/>
        <w:adjustRightInd w:val="0"/>
        <w:spacing w:after="0" w:line="240" w:lineRule="auto"/>
        <w:jc w:val="center"/>
        <w:rPr>
          <w:rFonts w:ascii="Arial" w:hAnsi="Arial" w:cs="Arial"/>
          <w:b/>
          <w:bCs/>
          <w:sz w:val="24"/>
          <w:szCs w:val="24"/>
        </w:rPr>
      </w:pPr>
      <w:r>
        <w:rPr>
          <w:rFonts w:ascii="Arial" w:hAnsi="Arial" w:cs="Arial"/>
          <w:b/>
          <w:bCs/>
          <w:sz w:val="24"/>
          <w:szCs w:val="24"/>
        </w:rPr>
        <w:t>Figura 3.9</w:t>
      </w:r>
      <w:r w:rsidR="007E30AF">
        <w:rPr>
          <w:rFonts w:ascii="Arial" w:hAnsi="Arial" w:cs="Arial"/>
          <w:b/>
          <w:bCs/>
          <w:sz w:val="24"/>
          <w:szCs w:val="24"/>
        </w:rPr>
        <w:t xml:space="preserve"> </w:t>
      </w:r>
      <w:r w:rsidR="007E30AF">
        <w:rPr>
          <w:rFonts w:ascii="Arial" w:hAnsi="Arial" w:cs="Arial"/>
          <w:bCs/>
          <w:sz w:val="24"/>
          <w:szCs w:val="24"/>
        </w:rPr>
        <w:t>Relación de Simulación Model P</w:t>
      </w:r>
      <w:r w:rsidR="007E30AF" w:rsidRPr="00137888">
        <w:rPr>
          <w:rFonts w:ascii="Arial" w:hAnsi="Arial" w:cs="Arial"/>
          <w:bCs/>
          <w:sz w:val="24"/>
          <w:szCs w:val="24"/>
        </w:rPr>
        <w:t>ackages</w:t>
      </w:r>
    </w:p>
    <w:p w:rsidR="00165B45" w:rsidRPr="00560737" w:rsidRDefault="007E30AF" w:rsidP="007E30AF">
      <w:pPr>
        <w:autoSpaceDE w:val="0"/>
        <w:autoSpaceDN w:val="0"/>
        <w:adjustRightInd w:val="0"/>
        <w:spacing w:after="0" w:line="240" w:lineRule="auto"/>
        <w:jc w:val="center"/>
        <w:rPr>
          <w:rFonts w:ascii="Arial" w:hAnsi="Arial" w:cs="Arial"/>
          <w:b/>
          <w:bCs/>
          <w:sz w:val="24"/>
          <w:szCs w:val="24"/>
        </w:rPr>
      </w:pPr>
      <w:r w:rsidRPr="00165B45">
        <w:rPr>
          <w:rFonts w:ascii="Arial" w:hAnsi="Arial" w:cs="Arial"/>
          <w:bCs/>
          <w:sz w:val="20"/>
          <w:szCs w:val="20"/>
        </w:rPr>
        <w:t>(</w:t>
      </w:r>
      <w:r>
        <w:rPr>
          <w:rFonts w:ascii="Arial" w:hAnsi="Arial" w:cs="Arial"/>
          <w:bCs/>
          <w:sz w:val="20"/>
          <w:szCs w:val="20"/>
        </w:rPr>
        <w:t>Fuente:</w:t>
      </w:r>
      <w:r w:rsidRPr="00F27BE7">
        <w:rPr>
          <w:rFonts w:ascii="Arial" w:hAnsi="Arial" w:cs="Arial"/>
          <w:bCs/>
          <w:sz w:val="20"/>
          <w:szCs w:val="20"/>
        </w:rPr>
        <w:t xml:space="preserve"> Adaptación</w:t>
      </w:r>
      <w:r>
        <w:rPr>
          <w:rFonts w:ascii="Arial" w:hAnsi="Arial" w:cs="Arial"/>
          <w:bCs/>
          <w:sz w:val="20"/>
          <w:szCs w:val="20"/>
        </w:rPr>
        <w:t xml:space="preserve"> de Blan</w:t>
      </w:r>
      <w:r w:rsidRPr="00F27BE7">
        <w:rPr>
          <w:rFonts w:ascii="Arial" w:hAnsi="Arial" w:cs="Arial"/>
          <w:bCs/>
          <w:sz w:val="20"/>
          <w:szCs w:val="20"/>
        </w:rPr>
        <w:t>k</w:t>
      </w:r>
      <w:r>
        <w:rPr>
          <w:rFonts w:ascii="Arial" w:hAnsi="Arial" w:cs="Arial"/>
          <w:bCs/>
          <w:sz w:val="20"/>
          <w:szCs w:val="20"/>
        </w:rPr>
        <w:t>s</w:t>
      </w:r>
      <w:r w:rsidRPr="00F27BE7">
        <w:rPr>
          <w:rFonts w:ascii="Arial" w:hAnsi="Arial" w:cs="Arial"/>
          <w:bCs/>
          <w:sz w:val="20"/>
          <w:szCs w:val="20"/>
        </w:rPr>
        <w:t>, 1995</w:t>
      </w:r>
      <w:r>
        <w:rPr>
          <w:rFonts w:ascii="Arial" w:hAnsi="Arial" w:cs="Arial"/>
          <w:bCs/>
          <w:sz w:val="20"/>
          <w:szCs w:val="20"/>
        </w:rPr>
        <w:t>)</w:t>
      </w:r>
    </w:p>
    <w:p w:rsidR="00206608" w:rsidRPr="00560737" w:rsidRDefault="00206608" w:rsidP="00C02D4B">
      <w:pPr>
        <w:autoSpaceDE w:val="0"/>
        <w:autoSpaceDN w:val="0"/>
        <w:adjustRightInd w:val="0"/>
        <w:spacing w:after="0" w:line="240" w:lineRule="auto"/>
        <w:rPr>
          <w:rFonts w:ascii="Arial" w:hAnsi="Arial" w:cs="Arial"/>
          <w:b/>
          <w:bCs/>
          <w:sz w:val="24"/>
          <w:szCs w:val="24"/>
        </w:rPr>
      </w:pPr>
    </w:p>
    <w:p w:rsidR="003E0C50" w:rsidRPr="006A20B4" w:rsidRDefault="003E0C50" w:rsidP="00C02D4B">
      <w:pPr>
        <w:autoSpaceDE w:val="0"/>
        <w:autoSpaceDN w:val="0"/>
        <w:adjustRightInd w:val="0"/>
        <w:spacing w:after="0" w:line="240" w:lineRule="auto"/>
        <w:rPr>
          <w:rFonts w:ascii="Arial" w:hAnsi="Arial" w:cs="Arial"/>
          <w:b/>
          <w:bCs/>
          <w:sz w:val="24"/>
          <w:szCs w:val="24"/>
        </w:rPr>
      </w:pPr>
      <w:r w:rsidRPr="006A20B4">
        <w:rPr>
          <w:rFonts w:ascii="Arial" w:hAnsi="Arial" w:cs="Arial"/>
          <w:b/>
          <w:bCs/>
          <w:sz w:val="24"/>
          <w:szCs w:val="24"/>
        </w:rPr>
        <w:t>3.1.8.5   Validación</w:t>
      </w:r>
    </w:p>
    <w:p w:rsidR="008D7A89" w:rsidRDefault="003E0C50" w:rsidP="008D7A89">
      <w:pPr>
        <w:autoSpaceDE w:val="0"/>
        <w:autoSpaceDN w:val="0"/>
        <w:adjustRightInd w:val="0"/>
        <w:spacing w:after="0" w:line="360" w:lineRule="auto"/>
        <w:rPr>
          <w:rFonts w:ascii="Times New Roman" w:hAnsi="Times New Roman"/>
        </w:rPr>
      </w:pPr>
      <w:r>
        <w:rPr>
          <w:rFonts w:ascii="Times New Roman" w:hAnsi="Times New Roman"/>
        </w:rPr>
        <w:t xml:space="preserve"> </w:t>
      </w:r>
    </w:p>
    <w:p w:rsidR="00E111F2" w:rsidRDefault="003E0C50" w:rsidP="00C02D4B">
      <w:pPr>
        <w:autoSpaceDE w:val="0"/>
        <w:autoSpaceDN w:val="0"/>
        <w:adjustRightInd w:val="0"/>
        <w:spacing w:after="0" w:line="360" w:lineRule="auto"/>
        <w:ind w:firstLine="709"/>
        <w:jc w:val="both"/>
        <w:rPr>
          <w:rFonts w:ascii="Arial" w:hAnsi="Arial" w:cs="Arial"/>
          <w:sz w:val="24"/>
          <w:szCs w:val="24"/>
        </w:rPr>
      </w:pPr>
      <w:r w:rsidRPr="00761A66">
        <w:rPr>
          <w:rFonts w:ascii="Arial" w:hAnsi="Arial" w:cs="Arial"/>
          <w:sz w:val="24"/>
          <w:szCs w:val="24"/>
        </w:rPr>
        <w:t>Ciertamente, el problema de validar modelos</w:t>
      </w:r>
      <w:r w:rsidR="00080617">
        <w:rPr>
          <w:rFonts w:ascii="Arial" w:hAnsi="Arial" w:cs="Arial"/>
          <w:sz w:val="24"/>
          <w:szCs w:val="24"/>
        </w:rPr>
        <w:t xml:space="preserve"> de simulación es difícil debido a</w:t>
      </w:r>
      <w:r w:rsidRPr="00761A66">
        <w:rPr>
          <w:rFonts w:ascii="Arial" w:hAnsi="Arial" w:cs="Arial"/>
          <w:sz w:val="24"/>
          <w:szCs w:val="24"/>
        </w:rPr>
        <w:t xml:space="preserve"> implica un sinnúmero de complejidades de tipo práctico, teórico, estad</w:t>
      </w:r>
      <w:r w:rsidR="004C5EF6">
        <w:rPr>
          <w:rFonts w:ascii="Arial" w:hAnsi="Arial" w:cs="Arial"/>
          <w:sz w:val="24"/>
          <w:szCs w:val="24"/>
        </w:rPr>
        <w:t>ístico e inclusive filosófico; l</w:t>
      </w:r>
      <w:r w:rsidRPr="00761A66">
        <w:rPr>
          <w:rFonts w:ascii="Arial" w:hAnsi="Arial" w:cs="Arial"/>
          <w:sz w:val="24"/>
          <w:szCs w:val="24"/>
        </w:rPr>
        <w:t xml:space="preserve">a validación de experimentos  de simulación forma parte de un problema mucho más general, es decir, el de la validación de cualquier clase de modelo o hipótesis. </w:t>
      </w:r>
    </w:p>
    <w:p w:rsidR="00956FC1" w:rsidRDefault="00956FC1" w:rsidP="00C02D4B">
      <w:pPr>
        <w:autoSpaceDE w:val="0"/>
        <w:autoSpaceDN w:val="0"/>
        <w:adjustRightInd w:val="0"/>
        <w:spacing w:after="0" w:line="360" w:lineRule="auto"/>
        <w:ind w:firstLine="709"/>
        <w:jc w:val="both"/>
        <w:rPr>
          <w:rFonts w:ascii="Arial" w:hAnsi="Arial" w:cs="Arial"/>
          <w:sz w:val="24"/>
          <w:szCs w:val="24"/>
        </w:rPr>
      </w:pPr>
    </w:p>
    <w:p w:rsidR="003E0C50" w:rsidRDefault="00956FC1" w:rsidP="00C02D4B">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Los cuestionamientos básico son: q</w:t>
      </w:r>
      <w:r w:rsidR="003E0C50" w:rsidRPr="00761A66">
        <w:rPr>
          <w:rFonts w:ascii="Arial" w:hAnsi="Arial" w:cs="Arial"/>
          <w:sz w:val="24"/>
          <w:szCs w:val="24"/>
        </w:rPr>
        <w:t xml:space="preserve">ué </w:t>
      </w:r>
      <w:r>
        <w:rPr>
          <w:rFonts w:ascii="Arial" w:hAnsi="Arial" w:cs="Arial"/>
          <w:sz w:val="24"/>
          <w:szCs w:val="24"/>
        </w:rPr>
        <w:t>significa validar una hipótesis</w:t>
      </w:r>
      <w:r w:rsidR="003E0C50" w:rsidRPr="00761A66">
        <w:rPr>
          <w:rFonts w:ascii="Arial" w:hAnsi="Arial" w:cs="Arial"/>
          <w:sz w:val="24"/>
          <w:szCs w:val="24"/>
        </w:rPr>
        <w:t xml:space="preserve"> y </w:t>
      </w:r>
      <w:r>
        <w:rPr>
          <w:rFonts w:ascii="Arial" w:hAnsi="Arial" w:cs="Arial"/>
          <w:sz w:val="24"/>
          <w:szCs w:val="24"/>
        </w:rPr>
        <w:t>c</w:t>
      </w:r>
      <w:r w:rsidR="003E0C50" w:rsidRPr="00761A66">
        <w:rPr>
          <w:rFonts w:ascii="Arial" w:hAnsi="Arial" w:cs="Arial"/>
          <w:sz w:val="24"/>
          <w:szCs w:val="24"/>
        </w:rPr>
        <w:t>uáles criterios deberán utilizarse para establec</w:t>
      </w:r>
      <w:r>
        <w:rPr>
          <w:rFonts w:ascii="Arial" w:hAnsi="Arial" w:cs="Arial"/>
          <w:sz w:val="24"/>
          <w:szCs w:val="24"/>
        </w:rPr>
        <w:t>er la validez de una hipótesis</w:t>
      </w:r>
      <w:r w:rsidR="00165B45">
        <w:rPr>
          <w:rFonts w:ascii="Arial" w:hAnsi="Arial" w:cs="Arial"/>
          <w:sz w:val="24"/>
          <w:szCs w:val="24"/>
        </w:rPr>
        <w:t>.</w:t>
      </w:r>
    </w:p>
    <w:p w:rsidR="00165B45" w:rsidRDefault="00165B45" w:rsidP="00C02D4B">
      <w:pPr>
        <w:autoSpaceDE w:val="0"/>
        <w:autoSpaceDN w:val="0"/>
        <w:adjustRightInd w:val="0"/>
        <w:spacing w:after="0" w:line="360" w:lineRule="auto"/>
        <w:ind w:firstLine="709"/>
        <w:jc w:val="both"/>
        <w:rPr>
          <w:rFonts w:ascii="Arial" w:hAnsi="Arial" w:cs="Arial"/>
          <w:sz w:val="24"/>
          <w:szCs w:val="24"/>
        </w:rPr>
      </w:pPr>
    </w:p>
    <w:p w:rsidR="003E0C50" w:rsidRDefault="00956FC1" w:rsidP="00C02D4B">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 xml:space="preserve">Para ello se deben </w:t>
      </w:r>
      <w:r w:rsidR="004E375C">
        <w:rPr>
          <w:rFonts w:ascii="Arial" w:hAnsi="Arial" w:cs="Arial"/>
          <w:sz w:val="24"/>
          <w:szCs w:val="24"/>
        </w:rPr>
        <w:t>t</w:t>
      </w:r>
      <w:r w:rsidR="006C2B66">
        <w:rPr>
          <w:rFonts w:ascii="Arial" w:hAnsi="Arial" w:cs="Arial"/>
          <w:sz w:val="24"/>
          <w:szCs w:val="24"/>
        </w:rPr>
        <w:t xml:space="preserve">ener dos conceptos en </w:t>
      </w:r>
      <w:r>
        <w:rPr>
          <w:rFonts w:ascii="Arial" w:hAnsi="Arial" w:cs="Arial"/>
          <w:sz w:val="24"/>
          <w:szCs w:val="24"/>
        </w:rPr>
        <w:t xml:space="preserve">mente </w:t>
      </w:r>
      <w:r w:rsidR="00E16D96">
        <w:rPr>
          <w:rFonts w:ascii="Arial" w:hAnsi="Arial" w:cs="Arial"/>
          <w:sz w:val="24"/>
          <w:szCs w:val="24"/>
        </w:rPr>
        <w:t>ayudaran a</w:t>
      </w:r>
      <w:r w:rsidR="004E375C">
        <w:rPr>
          <w:rFonts w:ascii="Arial" w:hAnsi="Arial" w:cs="Arial"/>
          <w:sz w:val="24"/>
          <w:szCs w:val="24"/>
        </w:rPr>
        <w:t xml:space="preserve"> orientar al analista para solucionar el problema:</w:t>
      </w:r>
    </w:p>
    <w:p w:rsidR="004E375C" w:rsidRDefault="00956FC1" w:rsidP="00C02D4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1.- Verificación se refiere </w:t>
      </w:r>
      <w:r w:rsidR="004E375C">
        <w:rPr>
          <w:rFonts w:ascii="Arial" w:hAnsi="Arial" w:cs="Arial"/>
          <w:sz w:val="24"/>
          <w:szCs w:val="24"/>
        </w:rPr>
        <w:t>a la comparación del modelo conceptual con el código computacio</w:t>
      </w:r>
      <w:r w:rsidR="006C2B66">
        <w:rPr>
          <w:rFonts w:ascii="Arial" w:hAnsi="Arial" w:cs="Arial"/>
          <w:sz w:val="24"/>
          <w:szCs w:val="24"/>
        </w:rPr>
        <w:t>nal que se genero, por lo que es</w:t>
      </w:r>
      <w:r w:rsidR="004E375C">
        <w:rPr>
          <w:rFonts w:ascii="Arial" w:hAnsi="Arial" w:cs="Arial"/>
          <w:sz w:val="24"/>
          <w:szCs w:val="24"/>
        </w:rPr>
        <w:t xml:space="preserve"> necesario contestar preguntas como:</w:t>
      </w:r>
    </w:p>
    <w:p w:rsidR="004E375C" w:rsidRDefault="00560737" w:rsidP="00C02D4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Está correcta la codificación; son</w:t>
      </w:r>
      <w:r w:rsidR="004E375C">
        <w:rPr>
          <w:rFonts w:ascii="Arial" w:hAnsi="Arial" w:cs="Arial"/>
          <w:sz w:val="24"/>
          <w:szCs w:val="24"/>
        </w:rPr>
        <w:t xml:space="preserve"> correctas las entradas de los datos y la</w:t>
      </w:r>
      <w:r>
        <w:rPr>
          <w:rFonts w:ascii="Arial" w:hAnsi="Arial" w:cs="Arial"/>
          <w:sz w:val="24"/>
          <w:szCs w:val="24"/>
        </w:rPr>
        <w:t xml:space="preserve"> estructura lógica del programa.</w:t>
      </w:r>
    </w:p>
    <w:p w:rsidR="004E375C" w:rsidRDefault="004E375C" w:rsidP="00C02D4B">
      <w:pPr>
        <w:autoSpaceDE w:val="0"/>
        <w:autoSpaceDN w:val="0"/>
        <w:adjustRightInd w:val="0"/>
        <w:spacing w:after="0" w:line="360" w:lineRule="auto"/>
        <w:jc w:val="both"/>
        <w:rPr>
          <w:rFonts w:ascii="Arial" w:hAnsi="Arial" w:cs="Arial"/>
          <w:sz w:val="24"/>
          <w:szCs w:val="24"/>
        </w:rPr>
      </w:pPr>
      <w:r>
        <w:rPr>
          <w:rFonts w:ascii="Arial" w:hAnsi="Arial" w:cs="Arial"/>
          <w:sz w:val="24"/>
          <w:szCs w:val="24"/>
        </w:rPr>
        <w:t>2.-</w:t>
      </w:r>
      <w:r w:rsidR="00956FC1">
        <w:rPr>
          <w:rFonts w:ascii="Arial" w:hAnsi="Arial" w:cs="Arial"/>
          <w:sz w:val="24"/>
          <w:szCs w:val="24"/>
        </w:rPr>
        <w:t>V</w:t>
      </w:r>
      <w:r>
        <w:rPr>
          <w:rFonts w:ascii="Arial" w:hAnsi="Arial" w:cs="Arial"/>
          <w:sz w:val="24"/>
          <w:szCs w:val="24"/>
        </w:rPr>
        <w:t>alidacion es la demostración de que el modelo es realmente una representación fiel de la realida</w:t>
      </w:r>
      <w:r w:rsidR="00327550">
        <w:rPr>
          <w:rFonts w:ascii="Arial" w:hAnsi="Arial" w:cs="Arial"/>
          <w:sz w:val="24"/>
          <w:szCs w:val="24"/>
        </w:rPr>
        <w:t>d</w:t>
      </w:r>
      <w:r>
        <w:rPr>
          <w:rFonts w:ascii="Arial" w:hAnsi="Arial" w:cs="Arial"/>
          <w:sz w:val="24"/>
          <w:szCs w:val="24"/>
        </w:rPr>
        <w:t>, generalmente</w:t>
      </w:r>
      <w:r w:rsidR="00327550">
        <w:rPr>
          <w:rFonts w:ascii="Arial" w:hAnsi="Arial" w:cs="Arial"/>
          <w:sz w:val="24"/>
          <w:szCs w:val="24"/>
        </w:rPr>
        <w:t xml:space="preserve"> se lleva </w:t>
      </w:r>
      <w:r>
        <w:rPr>
          <w:rFonts w:ascii="Arial" w:hAnsi="Arial" w:cs="Arial"/>
          <w:sz w:val="24"/>
          <w:szCs w:val="24"/>
        </w:rPr>
        <w:t xml:space="preserve"> a través de un proceso  comparativo entre ambas partes y usa las diferencias para lograr el objetivo.</w:t>
      </w:r>
    </w:p>
    <w:p w:rsidR="004E375C" w:rsidRPr="00761A66" w:rsidRDefault="004E375C" w:rsidP="008D7A89">
      <w:pPr>
        <w:autoSpaceDE w:val="0"/>
        <w:autoSpaceDN w:val="0"/>
        <w:adjustRightInd w:val="0"/>
        <w:spacing w:after="0" w:line="360" w:lineRule="auto"/>
        <w:ind w:firstLine="709"/>
        <w:jc w:val="both"/>
        <w:rPr>
          <w:rFonts w:ascii="Arial" w:hAnsi="Arial" w:cs="Arial"/>
          <w:sz w:val="24"/>
          <w:szCs w:val="24"/>
        </w:rPr>
      </w:pPr>
    </w:p>
    <w:p w:rsidR="004E375C" w:rsidRDefault="003E0C50" w:rsidP="008D7A89">
      <w:pPr>
        <w:autoSpaceDE w:val="0"/>
        <w:autoSpaceDN w:val="0"/>
        <w:adjustRightInd w:val="0"/>
        <w:spacing w:after="0" w:line="360" w:lineRule="auto"/>
        <w:ind w:firstLine="709"/>
        <w:jc w:val="both"/>
        <w:rPr>
          <w:rFonts w:ascii="Arial" w:hAnsi="Arial" w:cs="Arial"/>
          <w:sz w:val="24"/>
          <w:szCs w:val="24"/>
        </w:rPr>
      </w:pPr>
      <w:r w:rsidRPr="00761A66">
        <w:rPr>
          <w:rFonts w:ascii="Arial" w:hAnsi="Arial" w:cs="Arial"/>
          <w:sz w:val="24"/>
          <w:szCs w:val="24"/>
        </w:rPr>
        <w:lastRenderedPageBreak/>
        <w:t xml:space="preserve">Aún así parece que por lo general sólo dos pruebas se consideran apropiadas para </w:t>
      </w:r>
      <w:r w:rsidR="004C5EF6">
        <w:rPr>
          <w:rFonts w:ascii="Arial" w:hAnsi="Arial" w:cs="Arial"/>
          <w:sz w:val="24"/>
          <w:szCs w:val="24"/>
        </w:rPr>
        <w:t xml:space="preserve">validar los modelos simulación; primeramente, </w:t>
      </w:r>
      <w:r w:rsidRPr="00761A66">
        <w:rPr>
          <w:rFonts w:ascii="Arial" w:hAnsi="Arial" w:cs="Arial"/>
          <w:sz w:val="24"/>
          <w:szCs w:val="24"/>
        </w:rPr>
        <w:t>Qué tan bien coinciden los valores simulados de las variables endógenas con los datos históricos conocidos, si e</w:t>
      </w:r>
      <w:r w:rsidR="004C5EF6">
        <w:rPr>
          <w:rFonts w:ascii="Arial" w:hAnsi="Arial" w:cs="Arial"/>
          <w:sz w:val="24"/>
          <w:szCs w:val="24"/>
        </w:rPr>
        <w:t xml:space="preserve">s que estos están disponibles, en segundo lugar, </w:t>
      </w:r>
      <w:r w:rsidRPr="00761A66">
        <w:rPr>
          <w:rFonts w:ascii="Arial" w:hAnsi="Arial" w:cs="Arial"/>
          <w:sz w:val="24"/>
          <w:szCs w:val="24"/>
        </w:rPr>
        <w:t>Qué tan exactas son las predicciones del comportamiento del sistema real hechas por el modelo de simulación, pa</w:t>
      </w:r>
      <w:r w:rsidR="004C5EF6">
        <w:rPr>
          <w:rFonts w:ascii="Arial" w:hAnsi="Arial" w:cs="Arial"/>
          <w:sz w:val="24"/>
          <w:szCs w:val="24"/>
        </w:rPr>
        <w:t>ra períodos futuros (de tiempo)</w:t>
      </w:r>
      <w:r w:rsidRPr="00761A66">
        <w:rPr>
          <w:rFonts w:ascii="Arial" w:hAnsi="Arial" w:cs="Arial"/>
          <w:sz w:val="24"/>
          <w:szCs w:val="24"/>
        </w:rPr>
        <w:t>. Asociada con cada una de estas pruebas, existe una gran variedad de pruebas estadísticas, tanto como clásicas como recientes.</w:t>
      </w:r>
      <w:r w:rsidR="004E375C">
        <w:rPr>
          <w:rFonts w:ascii="Arial" w:hAnsi="Arial" w:cs="Arial"/>
          <w:sz w:val="24"/>
          <w:szCs w:val="24"/>
        </w:rPr>
        <w:t xml:space="preserve"> </w:t>
      </w:r>
    </w:p>
    <w:p w:rsidR="004E375C" w:rsidRDefault="004E375C" w:rsidP="00C02D4B">
      <w:pPr>
        <w:autoSpaceDE w:val="0"/>
        <w:autoSpaceDN w:val="0"/>
        <w:adjustRightInd w:val="0"/>
        <w:spacing w:after="0" w:line="360" w:lineRule="auto"/>
        <w:ind w:firstLine="709"/>
        <w:jc w:val="both"/>
        <w:rPr>
          <w:rFonts w:ascii="Arial" w:hAnsi="Arial" w:cs="Arial"/>
          <w:sz w:val="24"/>
          <w:szCs w:val="24"/>
        </w:rPr>
      </w:pPr>
    </w:p>
    <w:p w:rsidR="004E375C" w:rsidRDefault="00E16D96" w:rsidP="00C02D4B">
      <w:pPr>
        <w:autoSpaceDE w:val="0"/>
        <w:autoSpaceDN w:val="0"/>
        <w:adjustRightInd w:val="0"/>
        <w:spacing w:after="0" w:line="360" w:lineRule="auto"/>
        <w:ind w:firstLine="360"/>
        <w:jc w:val="both"/>
        <w:rPr>
          <w:rFonts w:ascii="Arial" w:hAnsi="Arial" w:cs="Arial"/>
          <w:sz w:val="24"/>
          <w:szCs w:val="24"/>
        </w:rPr>
      </w:pPr>
      <w:r>
        <w:rPr>
          <w:rFonts w:ascii="Arial" w:hAnsi="Arial" w:cs="Arial"/>
          <w:sz w:val="24"/>
          <w:szCs w:val="24"/>
        </w:rPr>
        <w:t xml:space="preserve">Según Azarang (1996) en el </w:t>
      </w:r>
      <w:r w:rsidR="004E375C">
        <w:rPr>
          <w:rFonts w:ascii="Arial" w:hAnsi="Arial" w:cs="Arial"/>
          <w:sz w:val="24"/>
          <w:szCs w:val="24"/>
        </w:rPr>
        <w:t xml:space="preserve"> proceso de </w:t>
      </w:r>
      <w:r>
        <w:rPr>
          <w:rFonts w:ascii="Arial" w:hAnsi="Arial" w:cs="Arial"/>
          <w:sz w:val="24"/>
          <w:szCs w:val="24"/>
        </w:rPr>
        <w:t>validación usualmente se emplean</w:t>
      </w:r>
      <w:r w:rsidR="004E375C">
        <w:rPr>
          <w:rFonts w:ascii="Arial" w:hAnsi="Arial" w:cs="Arial"/>
          <w:sz w:val="24"/>
          <w:szCs w:val="24"/>
        </w:rPr>
        <w:t xml:space="preserve"> las pruebas estadísticas siguientes:</w:t>
      </w:r>
    </w:p>
    <w:p w:rsidR="004E375C" w:rsidRDefault="004E375C" w:rsidP="00284DDB">
      <w:pPr>
        <w:pStyle w:val="Prrafodelista"/>
        <w:numPr>
          <w:ilvl w:val="0"/>
          <w:numId w:val="15"/>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Pruebas  de estimaciones de los parámetros de la población asumiendo una distribución de probabilidad (pruebas f,</w:t>
      </w:r>
      <w:r w:rsidR="00140C9E">
        <w:rPr>
          <w:rFonts w:ascii="Arial" w:hAnsi="Arial" w:cs="Arial"/>
          <w:sz w:val="24"/>
          <w:szCs w:val="24"/>
        </w:rPr>
        <w:t xml:space="preserve"> </w:t>
      </w:r>
      <w:r>
        <w:rPr>
          <w:rFonts w:ascii="Arial" w:hAnsi="Arial" w:cs="Arial"/>
          <w:sz w:val="24"/>
          <w:szCs w:val="24"/>
        </w:rPr>
        <w:t>t,</w:t>
      </w:r>
      <w:r w:rsidR="00140C9E">
        <w:rPr>
          <w:rFonts w:ascii="Arial" w:hAnsi="Arial" w:cs="Arial"/>
          <w:sz w:val="24"/>
          <w:szCs w:val="24"/>
        </w:rPr>
        <w:t xml:space="preserve"> </w:t>
      </w:r>
      <w:r>
        <w:rPr>
          <w:rFonts w:ascii="Arial" w:hAnsi="Arial" w:cs="Arial"/>
          <w:sz w:val="24"/>
          <w:szCs w:val="24"/>
        </w:rPr>
        <w:t>z)</w:t>
      </w:r>
      <w:r w:rsidR="008D7A89">
        <w:rPr>
          <w:rFonts w:ascii="Arial" w:hAnsi="Arial" w:cs="Arial"/>
          <w:sz w:val="24"/>
          <w:szCs w:val="24"/>
        </w:rPr>
        <w:t>.</w:t>
      </w:r>
    </w:p>
    <w:p w:rsidR="004E375C" w:rsidRDefault="004E375C" w:rsidP="00284DDB">
      <w:pPr>
        <w:pStyle w:val="Prrafodelista"/>
        <w:numPr>
          <w:ilvl w:val="0"/>
          <w:numId w:val="15"/>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Pruebas  de las estimaciones de los parámetros  de la población que no son dependientas de la suposición de una distribución de población implícita (pruebas de medias Mann-</w:t>
      </w:r>
      <w:r w:rsidR="00140C9E">
        <w:rPr>
          <w:rFonts w:ascii="Arial" w:hAnsi="Arial" w:cs="Arial"/>
          <w:sz w:val="24"/>
          <w:szCs w:val="24"/>
        </w:rPr>
        <w:t>W</w:t>
      </w:r>
      <w:r>
        <w:rPr>
          <w:rFonts w:ascii="Arial" w:hAnsi="Arial" w:cs="Arial"/>
          <w:sz w:val="24"/>
          <w:szCs w:val="24"/>
        </w:rPr>
        <w:t>hitney)</w:t>
      </w:r>
      <w:r w:rsidR="008D7A89">
        <w:rPr>
          <w:rFonts w:ascii="Arial" w:hAnsi="Arial" w:cs="Arial"/>
          <w:sz w:val="24"/>
          <w:szCs w:val="24"/>
        </w:rPr>
        <w:t>.</w:t>
      </w:r>
    </w:p>
    <w:p w:rsidR="004E375C" w:rsidRDefault="004E375C" w:rsidP="00284DDB">
      <w:pPr>
        <w:pStyle w:val="Prrafodelista"/>
        <w:numPr>
          <w:ilvl w:val="0"/>
          <w:numId w:val="15"/>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Pruebas  para determinar  la distribuc</w:t>
      </w:r>
      <w:r w:rsidR="006C2B66">
        <w:rPr>
          <w:rFonts w:ascii="Arial" w:hAnsi="Arial" w:cs="Arial"/>
          <w:sz w:val="24"/>
          <w:szCs w:val="24"/>
        </w:rPr>
        <w:t>ión  de probabilidad  de  que</w:t>
      </w:r>
      <w:r>
        <w:rPr>
          <w:rFonts w:ascii="Arial" w:hAnsi="Arial" w:cs="Arial"/>
          <w:sz w:val="24"/>
          <w:szCs w:val="24"/>
        </w:rPr>
        <w:t xml:space="preserve"> proviene la muestra (Pruebas de bondad y ajuste kolmogorov </w:t>
      </w:r>
      <w:r w:rsidR="00140C9E">
        <w:rPr>
          <w:rFonts w:ascii="Arial" w:hAnsi="Arial" w:cs="Arial"/>
          <w:sz w:val="24"/>
          <w:szCs w:val="24"/>
        </w:rPr>
        <w:t>S</w:t>
      </w:r>
      <w:r>
        <w:rPr>
          <w:rFonts w:ascii="Arial" w:hAnsi="Arial" w:cs="Arial"/>
          <w:sz w:val="24"/>
          <w:szCs w:val="24"/>
        </w:rPr>
        <w:t xml:space="preserve">mirnov o </w:t>
      </w:r>
      <w:r w:rsidR="00140C9E">
        <w:rPr>
          <w:rFonts w:ascii="Arial" w:hAnsi="Arial" w:cs="Arial"/>
          <w:sz w:val="24"/>
          <w:szCs w:val="24"/>
        </w:rPr>
        <w:t>X</w:t>
      </w:r>
      <w:r w:rsidRPr="006978AC">
        <w:rPr>
          <w:rFonts w:ascii="Arial" w:hAnsi="Arial" w:cs="Arial"/>
          <w:sz w:val="24"/>
          <w:szCs w:val="24"/>
          <w:vertAlign w:val="superscript"/>
        </w:rPr>
        <w:t>2</w:t>
      </w:r>
      <w:r>
        <w:rPr>
          <w:rFonts w:ascii="Arial" w:hAnsi="Arial" w:cs="Arial"/>
          <w:sz w:val="24"/>
          <w:szCs w:val="24"/>
        </w:rPr>
        <w:t>)</w:t>
      </w:r>
      <w:r w:rsidR="008D7A89">
        <w:rPr>
          <w:rFonts w:ascii="Arial" w:hAnsi="Arial" w:cs="Arial"/>
          <w:sz w:val="24"/>
          <w:szCs w:val="24"/>
        </w:rPr>
        <w:t>.</w:t>
      </w:r>
    </w:p>
    <w:p w:rsidR="003E0C50" w:rsidRDefault="003E0C50" w:rsidP="00C02D4B">
      <w:pPr>
        <w:autoSpaceDE w:val="0"/>
        <w:autoSpaceDN w:val="0"/>
        <w:adjustRightInd w:val="0"/>
        <w:spacing w:after="0" w:line="360" w:lineRule="auto"/>
        <w:ind w:firstLine="709"/>
        <w:jc w:val="both"/>
        <w:rPr>
          <w:rFonts w:ascii="Arial" w:hAnsi="Arial" w:cs="Arial"/>
          <w:sz w:val="24"/>
          <w:szCs w:val="24"/>
        </w:rPr>
      </w:pPr>
    </w:p>
    <w:p w:rsidR="008D7A89" w:rsidRDefault="00E16D96" w:rsidP="008D7A89">
      <w:pPr>
        <w:autoSpaceDE w:val="0"/>
        <w:autoSpaceDN w:val="0"/>
        <w:adjustRightInd w:val="0"/>
        <w:spacing w:after="0" w:line="360" w:lineRule="auto"/>
        <w:ind w:firstLine="360"/>
        <w:jc w:val="both"/>
        <w:rPr>
          <w:rFonts w:ascii="Arial" w:hAnsi="Arial" w:cs="Arial"/>
          <w:sz w:val="24"/>
          <w:szCs w:val="24"/>
        </w:rPr>
      </w:pPr>
      <w:r>
        <w:rPr>
          <w:rFonts w:ascii="Arial" w:hAnsi="Arial" w:cs="Arial"/>
          <w:sz w:val="24"/>
          <w:szCs w:val="24"/>
        </w:rPr>
        <w:t>Muchas veces el proceso de validación es tardado, debido a la complej</w:t>
      </w:r>
      <w:r w:rsidR="00080617">
        <w:rPr>
          <w:rFonts w:ascii="Arial" w:hAnsi="Arial" w:cs="Arial"/>
          <w:sz w:val="24"/>
          <w:szCs w:val="24"/>
        </w:rPr>
        <w:t>idad del</w:t>
      </w:r>
      <w:r w:rsidR="008D7A89">
        <w:rPr>
          <w:rFonts w:ascii="Arial" w:hAnsi="Arial" w:cs="Arial"/>
          <w:sz w:val="24"/>
          <w:szCs w:val="24"/>
        </w:rPr>
        <w:t xml:space="preserve"> sistema de simulación </w:t>
      </w:r>
      <w:r w:rsidR="00080617">
        <w:rPr>
          <w:rFonts w:ascii="Arial" w:hAnsi="Arial" w:cs="Arial"/>
          <w:sz w:val="24"/>
          <w:szCs w:val="24"/>
        </w:rPr>
        <w:t xml:space="preserve">que </w:t>
      </w:r>
      <w:r>
        <w:rPr>
          <w:rFonts w:ascii="Arial" w:hAnsi="Arial" w:cs="Arial"/>
          <w:sz w:val="24"/>
          <w:szCs w:val="24"/>
        </w:rPr>
        <w:t>provoca que el analista incurra con facilidad a tipos de errores que inducen que el modelo de simulación tenga di</w:t>
      </w:r>
      <w:r w:rsidR="008D7A89">
        <w:rPr>
          <w:rFonts w:ascii="Arial" w:hAnsi="Arial" w:cs="Arial"/>
          <w:sz w:val="24"/>
          <w:szCs w:val="24"/>
        </w:rPr>
        <w:t>ferencias con el sistemas real.</w:t>
      </w:r>
    </w:p>
    <w:p w:rsidR="008D7A89" w:rsidRDefault="008D7A89" w:rsidP="008D7A89">
      <w:pPr>
        <w:autoSpaceDE w:val="0"/>
        <w:autoSpaceDN w:val="0"/>
        <w:adjustRightInd w:val="0"/>
        <w:spacing w:after="0" w:line="360" w:lineRule="auto"/>
        <w:ind w:firstLine="360"/>
        <w:jc w:val="both"/>
        <w:rPr>
          <w:rFonts w:ascii="Arial" w:hAnsi="Arial" w:cs="Arial"/>
          <w:sz w:val="24"/>
          <w:szCs w:val="24"/>
        </w:rPr>
      </w:pPr>
    </w:p>
    <w:p w:rsidR="004E375C" w:rsidRDefault="008D7A89" w:rsidP="008D7A89">
      <w:pPr>
        <w:autoSpaceDE w:val="0"/>
        <w:autoSpaceDN w:val="0"/>
        <w:adjustRightInd w:val="0"/>
        <w:spacing w:after="0" w:line="360" w:lineRule="auto"/>
        <w:ind w:firstLine="360"/>
        <w:jc w:val="both"/>
        <w:rPr>
          <w:rFonts w:ascii="Arial" w:hAnsi="Arial" w:cs="Arial"/>
          <w:sz w:val="24"/>
          <w:szCs w:val="24"/>
        </w:rPr>
      </w:pPr>
      <w:r>
        <w:rPr>
          <w:rFonts w:ascii="Arial" w:hAnsi="Arial" w:cs="Arial"/>
          <w:sz w:val="24"/>
          <w:szCs w:val="24"/>
        </w:rPr>
        <w:t>Los  tipos de errores en que incurre el analista son</w:t>
      </w:r>
      <w:r w:rsidR="004E375C">
        <w:rPr>
          <w:rFonts w:ascii="Arial" w:hAnsi="Arial" w:cs="Arial"/>
          <w:sz w:val="24"/>
          <w:szCs w:val="24"/>
        </w:rPr>
        <w:t>:</w:t>
      </w:r>
    </w:p>
    <w:p w:rsidR="003E0C50" w:rsidRDefault="003E0C50" w:rsidP="00284DDB">
      <w:pPr>
        <w:pStyle w:val="Prrafodelista"/>
        <w:numPr>
          <w:ilvl w:val="0"/>
          <w:numId w:val="18"/>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Errores diseño</w:t>
      </w:r>
    </w:p>
    <w:p w:rsidR="003E0C50" w:rsidRDefault="003E0C50" w:rsidP="00284DDB">
      <w:pPr>
        <w:pStyle w:val="Prrafodelista"/>
        <w:numPr>
          <w:ilvl w:val="0"/>
          <w:numId w:val="18"/>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Errores de programación</w:t>
      </w:r>
    </w:p>
    <w:p w:rsidR="003E0C50" w:rsidRDefault="003E0C50" w:rsidP="00284DDB">
      <w:pPr>
        <w:pStyle w:val="Prrafodelista"/>
        <w:numPr>
          <w:ilvl w:val="0"/>
          <w:numId w:val="18"/>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Errores de los datos utilizados</w:t>
      </w:r>
    </w:p>
    <w:p w:rsidR="003E0C50" w:rsidRDefault="003E0C50" w:rsidP="00284DDB">
      <w:pPr>
        <w:pStyle w:val="Prrafodelista"/>
        <w:numPr>
          <w:ilvl w:val="0"/>
          <w:numId w:val="18"/>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Errores en el uso del modelo</w:t>
      </w:r>
    </w:p>
    <w:p w:rsidR="008D7A89" w:rsidRPr="00D309A1" w:rsidRDefault="003E0C50" w:rsidP="00C02D4B">
      <w:pPr>
        <w:pStyle w:val="Prrafodelista"/>
        <w:numPr>
          <w:ilvl w:val="0"/>
          <w:numId w:val="18"/>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Errores en la interpretación  de resultados</w:t>
      </w:r>
    </w:p>
    <w:p w:rsidR="00005348" w:rsidRDefault="00C13ABA" w:rsidP="00C02D4B">
      <w:pPr>
        <w:autoSpaceDE w:val="0"/>
        <w:autoSpaceDN w:val="0"/>
        <w:adjustRightInd w:val="0"/>
        <w:spacing w:after="0" w:line="360" w:lineRule="auto"/>
        <w:jc w:val="both"/>
        <w:rPr>
          <w:rFonts w:ascii="Arial" w:hAnsi="Arial" w:cs="Arial"/>
          <w:b/>
          <w:bCs/>
          <w:sz w:val="24"/>
          <w:szCs w:val="24"/>
        </w:rPr>
      </w:pPr>
      <w:r>
        <w:rPr>
          <w:rFonts w:ascii="Arial" w:hAnsi="Arial" w:cs="Arial"/>
          <w:b/>
          <w:bCs/>
          <w:sz w:val="24"/>
          <w:szCs w:val="24"/>
        </w:rPr>
        <w:lastRenderedPageBreak/>
        <w:t>3.1</w:t>
      </w:r>
      <w:r w:rsidR="00140C9E">
        <w:rPr>
          <w:rFonts w:ascii="Arial" w:hAnsi="Arial" w:cs="Arial"/>
          <w:b/>
          <w:bCs/>
          <w:sz w:val="24"/>
          <w:szCs w:val="24"/>
        </w:rPr>
        <w:t>.8.5.1  Cá</w:t>
      </w:r>
      <w:r w:rsidR="000D6626">
        <w:rPr>
          <w:rFonts w:ascii="Arial" w:hAnsi="Arial" w:cs="Arial"/>
          <w:b/>
          <w:bCs/>
          <w:sz w:val="24"/>
          <w:szCs w:val="24"/>
        </w:rPr>
        <w:t>lculo del Número de Réplicas</w:t>
      </w:r>
    </w:p>
    <w:p w:rsidR="00100EE5" w:rsidRDefault="00100EE5" w:rsidP="00C02D4B">
      <w:pPr>
        <w:autoSpaceDE w:val="0"/>
        <w:autoSpaceDN w:val="0"/>
        <w:adjustRightInd w:val="0"/>
        <w:spacing w:after="0" w:line="360" w:lineRule="auto"/>
        <w:jc w:val="both"/>
        <w:rPr>
          <w:rFonts w:ascii="Arial" w:hAnsi="Arial" w:cs="Arial"/>
          <w:b/>
          <w:bCs/>
          <w:sz w:val="24"/>
          <w:szCs w:val="24"/>
        </w:rPr>
      </w:pPr>
    </w:p>
    <w:p w:rsidR="00C13ABA" w:rsidRDefault="00100EE5" w:rsidP="00C02D4B">
      <w:pPr>
        <w:autoSpaceDE w:val="0"/>
        <w:autoSpaceDN w:val="0"/>
        <w:adjustRightInd w:val="0"/>
        <w:spacing w:after="0" w:line="360" w:lineRule="auto"/>
        <w:ind w:firstLine="708"/>
        <w:jc w:val="both"/>
        <w:rPr>
          <w:rFonts w:ascii="Arial" w:hAnsi="Arial" w:cs="Arial"/>
          <w:bCs/>
          <w:sz w:val="24"/>
          <w:szCs w:val="24"/>
        </w:rPr>
      </w:pPr>
      <w:r w:rsidRPr="00100EE5">
        <w:rPr>
          <w:rFonts w:ascii="Arial" w:hAnsi="Arial" w:cs="Arial"/>
          <w:bCs/>
          <w:sz w:val="24"/>
          <w:szCs w:val="24"/>
        </w:rPr>
        <w:t>La naturaleza de los sistemas de simulación de dividen en dos: las simulaciones terminales  y los modelos no terminales o estables</w:t>
      </w:r>
      <w:r>
        <w:rPr>
          <w:rFonts w:ascii="Arial" w:hAnsi="Arial" w:cs="Arial"/>
          <w:bCs/>
          <w:sz w:val="24"/>
          <w:szCs w:val="24"/>
        </w:rPr>
        <w:t>.</w:t>
      </w:r>
      <w:r w:rsidR="00C254A4">
        <w:rPr>
          <w:rFonts w:ascii="Arial" w:hAnsi="Arial" w:cs="Arial"/>
          <w:bCs/>
          <w:sz w:val="24"/>
          <w:szCs w:val="24"/>
        </w:rPr>
        <w:t>(Dunnan, 2009)</w:t>
      </w:r>
    </w:p>
    <w:p w:rsidR="00100EE5" w:rsidRDefault="00100EE5" w:rsidP="00C02D4B">
      <w:pPr>
        <w:autoSpaceDE w:val="0"/>
        <w:autoSpaceDN w:val="0"/>
        <w:adjustRightInd w:val="0"/>
        <w:spacing w:after="0" w:line="360" w:lineRule="auto"/>
        <w:jc w:val="both"/>
        <w:rPr>
          <w:rFonts w:ascii="Arial" w:hAnsi="Arial" w:cs="Arial"/>
          <w:bCs/>
          <w:sz w:val="24"/>
          <w:szCs w:val="24"/>
        </w:rPr>
      </w:pPr>
    </w:p>
    <w:p w:rsidR="00330606" w:rsidRDefault="00100EE5" w:rsidP="00C02D4B">
      <w:pPr>
        <w:autoSpaceDE w:val="0"/>
        <w:autoSpaceDN w:val="0"/>
        <w:adjustRightInd w:val="0"/>
        <w:spacing w:after="0" w:line="360" w:lineRule="auto"/>
        <w:ind w:firstLine="708"/>
        <w:jc w:val="both"/>
        <w:rPr>
          <w:rFonts w:ascii="Arial" w:hAnsi="Arial" w:cs="Arial"/>
          <w:bCs/>
          <w:sz w:val="24"/>
          <w:szCs w:val="24"/>
        </w:rPr>
      </w:pPr>
      <w:r>
        <w:rPr>
          <w:rFonts w:ascii="Arial" w:hAnsi="Arial" w:cs="Arial"/>
          <w:bCs/>
          <w:sz w:val="24"/>
          <w:szCs w:val="24"/>
        </w:rPr>
        <w:t xml:space="preserve">Los sistemas de tipo terminal tiene la características se encuentra establecido  una ocurrencia del evento; es decir, presenta  un evento que da por terminada la simulación. Los ejemplos mas comunes son: tiempo que se llevara procesar un lote, el tiempo requerido para vender 100 periódicos, o el numero de clientes que atiende una cafetería de 8:00 a 10:00 de la noche. </w:t>
      </w:r>
    </w:p>
    <w:p w:rsidR="00492C37" w:rsidRDefault="00492C37" w:rsidP="00C02D4B">
      <w:pPr>
        <w:autoSpaceDE w:val="0"/>
        <w:autoSpaceDN w:val="0"/>
        <w:adjustRightInd w:val="0"/>
        <w:spacing w:after="0" w:line="360" w:lineRule="auto"/>
        <w:ind w:firstLine="708"/>
        <w:jc w:val="both"/>
        <w:rPr>
          <w:rFonts w:ascii="Arial" w:hAnsi="Arial" w:cs="Arial"/>
          <w:bCs/>
          <w:sz w:val="24"/>
          <w:szCs w:val="24"/>
        </w:rPr>
      </w:pPr>
    </w:p>
    <w:p w:rsidR="00231CA7" w:rsidRDefault="00100EE5" w:rsidP="00C02D4B">
      <w:pPr>
        <w:autoSpaceDE w:val="0"/>
        <w:autoSpaceDN w:val="0"/>
        <w:adjustRightInd w:val="0"/>
        <w:spacing w:after="0" w:line="360" w:lineRule="auto"/>
        <w:ind w:firstLine="708"/>
        <w:jc w:val="both"/>
        <w:rPr>
          <w:rFonts w:ascii="Arial" w:hAnsi="Arial" w:cs="Arial"/>
          <w:bCs/>
          <w:sz w:val="24"/>
          <w:szCs w:val="24"/>
        </w:rPr>
      </w:pPr>
      <w:r>
        <w:rPr>
          <w:rFonts w:ascii="Arial" w:hAnsi="Arial" w:cs="Arial"/>
          <w:bCs/>
          <w:sz w:val="24"/>
          <w:szCs w:val="24"/>
        </w:rPr>
        <w:t>Por lo consiguiente el estadístico recomendado para este tipo de simulaciones involucra la utilización de intervalos de confianza y la determinación de la distribución de probabilidad de la variable.</w:t>
      </w:r>
    </w:p>
    <w:p w:rsidR="00231CA7" w:rsidRDefault="00231CA7" w:rsidP="00C02D4B">
      <w:pPr>
        <w:autoSpaceDE w:val="0"/>
        <w:autoSpaceDN w:val="0"/>
        <w:adjustRightInd w:val="0"/>
        <w:spacing w:after="0" w:line="360" w:lineRule="auto"/>
        <w:jc w:val="both"/>
        <w:rPr>
          <w:rFonts w:ascii="Arial" w:hAnsi="Arial" w:cs="Arial"/>
          <w:b/>
          <w:bCs/>
          <w:sz w:val="24"/>
          <w:szCs w:val="24"/>
        </w:rPr>
      </w:pPr>
    </w:p>
    <w:p w:rsidR="00100EE5" w:rsidRPr="00591CCB" w:rsidRDefault="00591CCB" w:rsidP="00C02D4B">
      <w:pPr>
        <w:autoSpaceDE w:val="0"/>
        <w:autoSpaceDN w:val="0"/>
        <w:adjustRightInd w:val="0"/>
        <w:spacing w:after="0" w:line="360" w:lineRule="auto"/>
        <w:jc w:val="both"/>
        <w:rPr>
          <w:rFonts w:ascii="Arial" w:hAnsi="Arial" w:cs="Arial"/>
          <w:b/>
          <w:bCs/>
          <w:sz w:val="24"/>
          <w:szCs w:val="24"/>
        </w:rPr>
      </w:pPr>
      <w:r w:rsidRPr="00591CCB">
        <w:rPr>
          <w:rFonts w:ascii="Arial" w:hAnsi="Arial" w:cs="Arial"/>
          <w:b/>
          <w:bCs/>
          <w:sz w:val="24"/>
          <w:szCs w:val="24"/>
        </w:rPr>
        <w:t>Intervalo de confianza</w:t>
      </w:r>
    </w:p>
    <w:p w:rsidR="00231CA7" w:rsidRDefault="00231CA7" w:rsidP="00C02D4B">
      <w:pPr>
        <w:autoSpaceDE w:val="0"/>
        <w:autoSpaceDN w:val="0"/>
        <w:adjustRightInd w:val="0"/>
        <w:spacing w:after="0" w:line="360" w:lineRule="auto"/>
        <w:ind w:firstLine="708"/>
        <w:jc w:val="both"/>
        <w:rPr>
          <w:rFonts w:ascii="Arial" w:hAnsi="Arial" w:cs="Arial"/>
          <w:bCs/>
          <w:sz w:val="24"/>
          <w:szCs w:val="24"/>
        </w:rPr>
      </w:pPr>
    </w:p>
    <w:p w:rsidR="00591CCB" w:rsidRDefault="00591CCB" w:rsidP="00C02D4B">
      <w:pPr>
        <w:autoSpaceDE w:val="0"/>
        <w:autoSpaceDN w:val="0"/>
        <w:adjustRightInd w:val="0"/>
        <w:spacing w:after="0" w:line="360" w:lineRule="auto"/>
        <w:ind w:firstLine="708"/>
        <w:jc w:val="both"/>
        <w:rPr>
          <w:rFonts w:ascii="Arial" w:hAnsi="Arial" w:cs="Arial"/>
          <w:bCs/>
          <w:sz w:val="24"/>
          <w:szCs w:val="24"/>
        </w:rPr>
      </w:pPr>
      <w:r w:rsidRPr="00591CCB">
        <w:rPr>
          <w:rFonts w:ascii="Arial" w:hAnsi="Arial" w:cs="Arial"/>
          <w:bCs/>
          <w:sz w:val="24"/>
          <w:szCs w:val="24"/>
        </w:rPr>
        <w:t>Debido a la naturaleza aleator</w:t>
      </w:r>
      <w:r w:rsidR="00231CA7">
        <w:rPr>
          <w:rFonts w:ascii="Arial" w:hAnsi="Arial" w:cs="Arial"/>
          <w:bCs/>
          <w:sz w:val="24"/>
          <w:szCs w:val="24"/>
        </w:rPr>
        <w:t xml:space="preserve">ia de los modelos de simulación </w:t>
      </w:r>
      <w:r w:rsidRPr="00591CCB">
        <w:rPr>
          <w:rFonts w:ascii="Arial" w:hAnsi="Arial" w:cs="Arial"/>
          <w:bCs/>
          <w:sz w:val="24"/>
          <w:szCs w:val="24"/>
        </w:rPr>
        <w:t xml:space="preserve">terminal, es necesario determinar  su distribución de probabilidad y su intervalo de confianza  en la </w:t>
      </w:r>
      <w:r>
        <w:rPr>
          <w:rFonts w:ascii="Arial" w:hAnsi="Arial" w:cs="Arial"/>
          <w:bCs/>
          <w:sz w:val="24"/>
          <w:szCs w:val="24"/>
        </w:rPr>
        <w:t xml:space="preserve">simulación </w:t>
      </w:r>
      <w:r w:rsidR="00CC0DB6">
        <w:rPr>
          <w:rFonts w:ascii="Arial" w:hAnsi="Arial" w:cs="Arial"/>
          <w:bCs/>
          <w:sz w:val="24"/>
          <w:szCs w:val="24"/>
        </w:rPr>
        <w:t>de las siguientes consideraciones.</w:t>
      </w:r>
    </w:p>
    <w:p w:rsidR="00CC0DB6" w:rsidRDefault="00CC0DB6" w:rsidP="00C02D4B">
      <w:pPr>
        <w:autoSpaceDE w:val="0"/>
        <w:autoSpaceDN w:val="0"/>
        <w:adjustRightInd w:val="0"/>
        <w:spacing w:after="0" w:line="360" w:lineRule="auto"/>
        <w:ind w:firstLine="708"/>
        <w:jc w:val="both"/>
        <w:rPr>
          <w:rFonts w:ascii="Arial" w:hAnsi="Arial" w:cs="Arial"/>
          <w:bCs/>
          <w:sz w:val="24"/>
          <w:szCs w:val="24"/>
        </w:rPr>
      </w:pPr>
    </w:p>
    <w:p w:rsidR="00591CCB" w:rsidRDefault="00591CCB" w:rsidP="00C02D4B">
      <w:pPr>
        <w:autoSpaceDE w:val="0"/>
        <w:autoSpaceDN w:val="0"/>
        <w:adjustRightInd w:val="0"/>
        <w:spacing w:after="0" w:line="360" w:lineRule="auto"/>
        <w:ind w:firstLine="708"/>
        <w:jc w:val="both"/>
        <w:rPr>
          <w:rFonts w:ascii="Arial" w:hAnsi="Arial" w:cs="Arial"/>
          <w:bCs/>
          <w:sz w:val="24"/>
          <w:szCs w:val="24"/>
        </w:rPr>
      </w:pPr>
      <w:r>
        <w:rPr>
          <w:rFonts w:ascii="Arial" w:hAnsi="Arial" w:cs="Arial"/>
          <w:bCs/>
          <w:sz w:val="24"/>
          <w:szCs w:val="24"/>
        </w:rPr>
        <w:t xml:space="preserve"> Si la variable aleatoria  sigue un dis</w:t>
      </w:r>
      <w:r w:rsidR="008D7A89">
        <w:rPr>
          <w:rFonts w:ascii="Arial" w:hAnsi="Arial" w:cs="Arial"/>
          <w:bCs/>
          <w:sz w:val="24"/>
          <w:szCs w:val="24"/>
        </w:rPr>
        <w:t>tribución normal el intervalo se calculo por medio de la Ecuación 2.4</w:t>
      </w:r>
      <w:r>
        <w:rPr>
          <w:rFonts w:ascii="Arial" w:hAnsi="Arial" w:cs="Arial"/>
          <w:bCs/>
          <w:sz w:val="24"/>
          <w:szCs w:val="24"/>
        </w:rPr>
        <w:t>:</w:t>
      </w:r>
    </w:p>
    <w:p w:rsidR="00591CCB" w:rsidRDefault="00591CCB" w:rsidP="00C02D4B">
      <w:pPr>
        <w:autoSpaceDE w:val="0"/>
        <w:autoSpaceDN w:val="0"/>
        <w:adjustRightInd w:val="0"/>
        <w:spacing w:after="0" w:line="360" w:lineRule="auto"/>
        <w:jc w:val="both"/>
        <w:rPr>
          <w:rFonts w:ascii="Arial" w:hAnsi="Arial" w:cs="Arial"/>
          <w:bCs/>
          <w:sz w:val="24"/>
          <w:szCs w:val="24"/>
        </w:rPr>
      </w:pPr>
    </w:p>
    <w:p w:rsidR="00591CCB" w:rsidRDefault="00591CCB" w:rsidP="00C02D4B">
      <w:pPr>
        <w:autoSpaceDE w:val="0"/>
        <w:autoSpaceDN w:val="0"/>
        <w:adjustRightInd w:val="0"/>
        <w:spacing w:after="0" w:line="360" w:lineRule="auto"/>
        <w:jc w:val="right"/>
        <w:rPr>
          <w:rFonts w:ascii="Arial" w:hAnsi="Arial" w:cs="Arial"/>
          <w:bCs/>
          <w:sz w:val="24"/>
          <w:szCs w:val="24"/>
        </w:rPr>
      </w:pPr>
      <m:oMath>
        <m:r>
          <w:rPr>
            <w:rFonts w:ascii="Cambria Math" w:hAnsi="Cambria Math" w:cs="Arial"/>
            <w:sz w:val="24"/>
            <w:szCs w:val="24"/>
          </w:rPr>
          <m:t>IC=</m:t>
        </m:r>
        <m:d>
          <m:dPr>
            <m:begChr m:val="["/>
            <m:endChr m:val="]"/>
            <m:ctrlPr>
              <w:rPr>
                <w:rFonts w:ascii="Cambria Math" w:hAnsi="Cambria Math" w:cs="Arial"/>
                <w:bCs/>
                <w:i/>
                <w:sz w:val="24"/>
                <w:szCs w:val="24"/>
              </w:rPr>
            </m:ctrlPr>
          </m:dPr>
          <m:e>
            <m:r>
              <w:rPr>
                <w:rFonts w:ascii="Cambria Math" w:hAnsi="Cambria Math" w:cs="Arial"/>
                <w:sz w:val="24"/>
                <w:szCs w:val="24"/>
              </w:rPr>
              <m:t>µ-</m:t>
            </m:r>
            <m:f>
              <m:fPr>
                <m:ctrlPr>
                  <w:rPr>
                    <w:rFonts w:ascii="Cambria Math" w:hAnsi="Cambria Math" w:cs="Arial"/>
                    <w:bCs/>
                    <w:i/>
                    <w:sz w:val="24"/>
                    <w:szCs w:val="24"/>
                  </w:rPr>
                </m:ctrlPr>
              </m:fPr>
              <m:num>
                <m:r>
                  <w:rPr>
                    <w:rFonts w:ascii="Cambria Math" w:hAnsi="Cambria Math" w:cs="Arial"/>
                    <w:sz w:val="24"/>
                    <w:szCs w:val="24"/>
                  </w:rPr>
                  <m:t>s</m:t>
                </m:r>
              </m:num>
              <m:den>
                <m:rad>
                  <m:radPr>
                    <m:degHide m:val="on"/>
                    <m:ctrlPr>
                      <w:rPr>
                        <w:rFonts w:ascii="Cambria Math" w:hAnsi="Cambria Math" w:cs="Arial"/>
                        <w:bCs/>
                        <w:i/>
                        <w:sz w:val="24"/>
                        <w:szCs w:val="24"/>
                      </w:rPr>
                    </m:ctrlPr>
                  </m:radPr>
                  <m:deg/>
                  <m:e>
                    <m:r>
                      <w:rPr>
                        <w:rFonts w:ascii="Cambria Math" w:hAnsi="Cambria Math" w:cs="Arial"/>
                        <w:sz w:val="24"/>
                        <w:szCs w:val="24"/>
                      </w:rPr>
                      <m:t>r</m:t>
                    </m:r>
                  </m:e>
                </m:rad>
              </m:den>
            </m:f>
            <m:d>
              <m:dPr>
                <m:ctrlPr>
                  <w:rPr>
                    <w:rFonts w:ascii="Cambria Math" w:hAnsi="Cambria Math" w:cs="Arial"/>
                    <w:bCs/>
                    <w:i/>
                    <w:sz w:val="24"/>
                    <w:szCs w:val="24"/>
                  </w:rPr>
                </m:ctrlPr>
              </m:dPr>
              <m:e>
                <m:sSub>
                  <m:sSubPr>
                    <m:ctrlPr>
                      <w:rPr>
                        <w:rFonts w:ascii="Cambria Math" w:hAnsi="Cambria Math" w:cs="Arial"/>
                        <w:bCs/>
                        <w:i/>
                        <w:sz w:val="24"/>
                        <w:szCs w:val="24"/>
                      </w:rPr>
                    </m:ctrlPr>
                  </m:sSubPr>
                  <m:e>
                    <m:r>
                      <w:rPr>
                        <w:rFonts w:ascii="Cambria Math" w:hAnsi="Cambria Math" w:cs="Arial"/>
                        <w:sz w:val="24"/>
                        <w:szCs w:val="24"/>
                      </w:rPr>
                      <m:t>t</m:t>
                    </m:r>
                  </m:e>
                  <m:sub>
                    <m:f>
                      <m:fPr>
                        <m:ctrlPr>
                          <w:rPr>
                            <w:rFonts w:ascii="Cambria Math" w:hAnsi="Cambria Math" w:cs="Arial"/>
                            <w:bCs/>
                            <w:i/>
                            <w:sz w:val="24"/>
                            <w:szCs w:val="24"/>
                          </w:rPr>
                        </m:ctrlPr>
                      </m:fPr>
                      <m:num>
                        <m:r>
                          <w:rPr>
                            <w:rFonts w:ascii="Cambria Math" w:hAnsi="Cambria Math" w:cs="Arial"/>
                            <w:sz w:val="24"/>
                            <w:szCs w:val="24"/>
                          </w:rPr>
                          <m:t>α</m:t>
                        </m:r>
                      </m:num>
                      <m:den>
                        <m:r>
                          <w:rPr>
                            <w:rFonts w:ascii="Cambria Math" w:hAnsi="Cambria Math" w:cs="Arial"/>
                            <w:sz w:val="24"/>
                            <w:szCs w:val="24"/>
                          </w:rPr>
                          <m:t>2</m:t>
                        </m:r>
                      </m:den>
                    </m:f>
                    <m:r>
                      <w:rPr>
                        <w:rFonts w:ascii="Cambria Math" w:hAnsi="Cambria Math" w:cs="Arial"/>
                        <w:sz w:val="24"/>
                        <w:szCs w:val="24"/>
                      </w:rPr>
                      <m:t>,r-1</m:t>
                    </m:r>
                  </m:sub>
                </m:sSub>
              </m:e>
            </m:d>
            <m:r>
              <w:rPr>
                <w:rFonts w:ascii="Cambria Math" w:hAnsi="Cambria Math" w:cs="Arial"/>
                <w:sz w:val="24"/>
                <w:szCs w:val="24"/>
              </w:rPr>
              <m:t>,µ+</m:t>
            </m:r>
            <m:f>
              <m:fPr>
                <m:ctrlPr>
                  <w:rPr>
                    <w:rFonts w:ascii="Cambria Math" w:hAnsi="Cambria Math" w:cs="Arial"/>
                    <w:bCs/>
                    <w:i/>
                    <w:sz w:val="24"/>
                    <w:szCs w:val="24"/>
                  </w:rPr>
                </m:ctrlPr>
              </m:fPr>
              <m:num>
                <m:r>
                  <w:rPr>
                    <w:rFonts w:ascii="Cambria Math" w:hAnsi="Cambria Math" w:cs="Arial"/>
                    <w:sz w:val="24"/>
                    <w:szCs w:val="24"/>
                  </w:rPr>
                  <m:t>s</m:t>
                </m:r>
              </m:num>
              <m:den>
                <m:rad>
                  <m:radPr>
                    <m:degHide m:val="on"/>
                    <m:ctrlPr>
                      <w:rPr>
                        <w:rFonts w:ascii="Cambria Math" w:hAnsi="Cambria Math" w:cs="Arial"/>
                        <w:bCs/>
                        <w:i/>
                        <w:sz w:val="24"/>
                        <w:szCs w:val="24"/>
                      </w:rPr>
                    </m:ctrlPr>
                  </m:radPr>
                  <m:deg/>
                  <m:e>
                    <m:r>
                      <w:rPr>
                        <w:rFonts w:ascii="Cambria Math" w:hAnsi="Cambria Math" w:cs="Arial"/>
                        <w:sz w:val="24"/>
                        <w:szCs w:val="24"/>
                      </w:rPr>
                      <m:t>r</m:t>
                    </m:r>
                  </m:e>
                </m:rad>
              </m:den>
            </m:f>
            <m:d>
              <m:dPr>
                <m:ctrlPr>
                  <w:rPr>
                    <w:rFonts w:ascii="Cambria Math" w:hAnsi="Cambria Math" w:cs="Arial"/>
                    <w:bCs/>
                    <w:i/>
                    <w:sz w:val="24"/>
                    <w:szCs w:val="24"/>
                  </w:rPr>
                </m:ctrlPr>
              </m:dPr>
              <m:e>
                <m:sSub>
                  <m:sSubPr>
                    <m:ctrlPr>
                      <w:rPr>
                        <w:rFonts w:ascii="Cambria Math" w:hAnsi="Cambria Math" w:cs="Arial"/>
                        <w:bCs/>
                        <w:i/>
                        <w:sz w:val="24"/>
                        <w:szCs w:val="24"/>
                      </w:rPr>
                    </m:ctrlPr>
                  </m:sSubPr>
                  <m:e>
                    <m:r>
                      <w:rPr>
                        <w:rFonts w:ascii="Cambria Math" w:hAnsi="Cambria Math" w:cs="Arial"/>
                        <w:sz w:val="24"/>
                        <w:szCs w:val="24"/>
                      </w:rPr>
                      <m:t>t</m:t>
                    </m:r>
                  </m:e>
                  <m:sub>
                    <m:f>
                      <m:fPr>
                        <m:ctrlPr>
                          <w:rPr>
                            <w:rFonts w:ascii="Cambria Math" w:hAnsi="Cambria Math" w:cs="Arial"/>
                            <w:bCs/>
                            <w:i/>
                            <w:sz w:val="24"/>
                            <w:szCs w:val="24"/>
                          </w:rPr>
                        </m:ctrlPr>
                      </m:fPr>
                      <m:num>
                        <m:r>
                          <w:rPr>
                            <w:rFonts w:ascii="Cambria Math" w:hAnsi="Cambria Math" w:cs="Arial"/>
                            <w:sz w:val="24"/>
                            <w:szCs w:val="24"/>
                          </w:rPr>
                          <m:t>α</m:t>
                        </m:r>
                      </m:num>
                      <m:den>
                        <m:r>
                          <w:rPr>
                            <w:rFonts w:ascii="Cambria Math" w:hAnsi="Cambria Math" w:cs="Arial"/>
                            <w:sz w:val="24"/>
                            <w:szCs w:val="24"/>
                          </w:rPr>
                          <m:t>2</m:t>
                        </m:r>
                      </m:den>
                    </m:f>
                    <m:r>
                      <w:rPr>
                        <w:rFonts w:ascii="Cambria Math" w:hAnsi="Cambria Math" w:cs="Arial"/>
                        <w:sz w:val="24"/>
                        <w:szCs w:val="24"/>
                      </w:rPr>
                      <m:t>,r-1</m:t>
                    </m:r>
                  </m:sub>
                </m:sSub>
              </m:e>
            </m:d>
          </m:e>
        </m:d>
        <m:r>
          <w:rPr>
            <w:rFonts w:ascii="Cambria Math" w:hAnsi="Cambria Math" w:cs="Arial"/>
            <w:sz w:val="24"/>
            <w:szCs w:val="24"/>
          </w:rPr>
          <m:t xml:space="preserve">                                     </m:t>
        </m:r>
      </m:oMath>
      <w:r w:rsidR="0065601B">
        <w:rPr>
          <w:rFonts w:ascii="Arial" w:hAnsi="Arial" w:cs="Arial"/>
          <w:b/>
          <w:bCs/>
          <w:sz w:val="24"/>
          <w:szCs w:val="24"/>
        </w:rPr>
        <w:t>(3</w:t>
      </w:r>
      <w:r w:rsidR="00CC0DB6" w:rsidRPr="00CC0DB6">
        <w:rPr>
          <w:rFonts w:ascii="Arial" w:hAnsi="Arial" w:cs="Arial"/>
          <w:b/>
          <w:bCs/>
          <w:sz w:val="24"/>
          <w:szCs w:val="24"/>
        </w:rPr>
        <w:t>.4)</w:t>
      </w:r>
    </w:p>
    <w:p w:rsidR="00C13ABA" w:rsidRDefault="00C13ABA" w:rsidP="00C02D4B">
      <w:pPr>
        <w:autoSpaceDE w:val="0"/>
        <w:autoSpaceDN w:val="0"/>
        <w:adjustRightInd w:val="0"/>
        <w:spacing w:after="0" w:line="360" w:lineRule="auto"/>
        <w:jc w:val="both"/>
        <w:rPr>
          <w:rFonts w:ascii="Arial" w:hAnsi="Arial" w:cs="Arial"/>
          <w:b/>
          <w:bCs/>
          <w:sz w:val="24"/>
          <w:szCs w:val="24"/>
        </w:rPr>
      </w:pPr>
    </w:p>
    <w:p w:rsidR="00591CCB" w:rsidRDefault="00591CCB" w:rsidP="00C02D4B">
      <w:pPr>
        <w:autoSpaceDE w:val="0"/>
        <w:autoSpaceDN w:val="0"/>
        <w:adjustRightInd w:val="0"/>
        <w:spacing w:after="0" w:line="360" w:lineRule="auto"/>
        <w:ind w:firstLine="708"/>
        <w:jc w:val="both"/>
        <w:rPr>
          <w:rFonts w:ascii="Arial" w:hAnsi="Arial" w:cs="Arial"/>
          <w:b/>
          <w:bCs/>
          <w:sz w:val="24"/>
          <w:szCs w:val="24"/>
        </w:rPr>
      </w:pPr>
      <w:r w:rsidRPr="00591CCB">
        <w:rPr>
          <w:rFonts w:ascii="Arial" w:hAnsi="Arial" w:cs="Arial"/>
          <w:bCs/>
          <w:sz w:val="24"/>
          <w:szCs w:val="24"/>
        </w:rPr>
        <w:t xml:space="preserve">Si la variable aleatoria sigue el comportamiento de otra distribución el intervalo de confianza esta dado por la </w:t>
      </w:r>
      <w:r w:rsidR="00140C9E">
        <w:rPr>
          <w:rFonts w:ascii="Arial" w:hAnsi="Arial" w:cs="Arial"/>
          <w:bCs/>
          <w:sz w:val="24"/>
          <w:szCs w:val="24"/>
        </w:rPr>
        <w:t>ecuación 2.5</w:t>
      </w:r>
      <w:r>
        <w:rPr>
          <w:rFonts w:ascii="Arial" w:hAnsi="Arial" w:cs="Arial"/>
          <w:b/>
          <w:bCs/>
          <w:sz w:val="24"/>
          <w:szCs w:val="24"/>
        </w:rPr>
        <w:t>:</w:t>
      </w:r>
    </w:p>
    <w:p w:rsidR="00591CCB" w:rsidRDefault="00591CCB" w:rsidP="00C02D4B">
      <w:pPr>
        <w:autoSpaceDE w:val="0"/>
        <w:autoSpaceDN w:val="0"/>
        <w:adjustRightInd w:val="0"/>
        <w:spacing w:after="0" w:line="360" w:lineRule="auto"/>
        <w:jc w:val="both"/>
        <w:rPr>
          <w:rFonts w:ascii="Arial" w:hAnsi="Arial" w:cs="Arial"/>
          <w:b/>
          <w:bCs/>
          <w:sz w:val="24"/>
          <w:szCs w:val="24"/>
        </w:rPr>
      </w:pPr>
    </w:p>
    <w:p w:rsidR="00591CCB" w:rsidRDefault="00591CCB" w:rsidP="00C02D4B">
      <w:pPr>
        <w:autoSpaceDE w:val="0"/>
        <w:autoSpaceDN w:val="0"/>
        <w:adjustRightInd w:val="0"/>
        <w:spacing w:after="0" w:line="360" w:lineRule="auto"/>
        <w:jc w:val="right"/>
        <w:rPr>
          <w:rFonts w:ascii="Arial" w:hAnsi="Arial" w:cs="Arial"/>
          <w:b/>
          <w:bCs/>
          <w:sz w:val="24"/>
          <w:szCs w:val="24"/>
        </w:rPr>
      </w:pPr>
      <m:oMath>
        <m:r>
          <w:rPr>
            <w:rFonts w:ascii="Cambria Math" w:hAnsi="Cambria Math" w:cs="Arial"/>
            <w:sz w:val="24"/>
            <w:szCs w:val="24"/>
          </w:rPr>
          <w:lastRenderedPageBreak/>
          <m:t>IC=</m:t>
        </m:r>
        <m:d>
          <m:dPr>
            <m:begChr m:val="["/>
            <m:endChr m:val="]"/>
            <m:ctrlPr>
              <w:rPr>
                <w:rFonts w:ascii="Cambria Math" w:hAnsi="Cambria Math" w:cs="Arial"/>
                <w:bCs/>
                <w:i/>
                <w:sz w:val="24"/>
                <w:szCs w:val="24"/>
              </w:rPr>
            </m:ctrlPr>
          </m:dPr>
          <m:e>
            <m:r>
              <w:rPr>
                <w:rFonts w:ascii="Cambria Math" w:hAnsi="Cambria Math" w:cs="Arial"/>
                <w:sz w:val="24"/>
                <w:szCs w:val="24"/>
              </w:rPr>
              <m:t>µ-</m:t>
            </m:r>
            <m:f>
              <m:fPr>
                <m:ctrlPr>
                  <w:rPr>
                    <w:rFonts w:ascii="Cambria Math" w:hAnsi="Cambria Math" w:cs="Arial"/>
                    <w:bCs/>
                    <w:i/>
                    <w:sz w:val="24"/>
                    <w:szCs w:val="24"/>
                  </w:rPr>
                </m:ctrlPr>
              </m:fPr>
              <m:num>
                <m:r>
                  <w:rPr>
                    <w:rFonts w:ascii="Cambria Math" w:hAnsi="Cambria Math" w:cs="Arial"/>
                    <w:sz w:val="24"/>
                    <w:szCs w:val="24"/>
                  </w:rPr>
                  <m:t>s</m:t>
                </m:r>
              </m:num>
              <m:den>
                <m:rad>
                  <m:radPr>
                    <m:degHide m:val="on"/>
                    <m:ctrlPr>
                      <w:rPr>
                        <w:rFonts w:ascii="Cambria Math" w:hAnsi="Cambria Math" w:cs="Arial"/>
                        <w:bCs/>
                        <w:i/>
                        <w:sz w:val="24"/>
                        <w:szCs w:val="24"/>
                      </w:rPr>
                    </m:ctrlPr>
                  </m:radPr>
                  <m:deg/>
                  <m:e>
                    <m:r>
                      <w:rPr>
                        <w:rFonts w:ascii="Cambria Math" w:hAnsi="Cambria Math" w:cs="Arial"/>
                        <w:sz w:val="24"/>
                        <w:szCs w:val="24"/>
                      </w:rPr>
                      <m:t>rα/2</m:t>
                    </m:r>
                  </m:e>
                </m:rad>
              </m:den>
            </m:f>
            <m:r>
              <w:rPr>
                <w:rFonts w:ascii="Cambria Math" w:hAnsi="Cambria Math" w:cs="Arial"/>
                <w:sz w:val="24"/>
                <w:szCs w:val="24"/>
              </w:rPr>
              <m:t>,µ+</m:t>
            </m:r>
            <m:f>
              <m:fPr>
                <m:ctrlPr>
                  <w:rPr>
                    <w:rFonts w:ascii="Cambria Math" w:hAnsi="Cambria Math" w:cs="Arial"/>
                    <w:bCs/>
                    <w:i/>
                    <w:sz w:val="24"/>
                    <w:szCs w:val="24"/>
                  </w:rPr>
                </m:ctrlPr>
              </m:fPr>
              <m:num>
                <m:r>
                  <w:rPr>
                    <w:rFonts w:ascii="Cambria Math" w:hAnsi="Cambria Math" w:cs="Arial"/>
                    <w:sz w:val="24"/>
                    <w:szCs w:val="24"/>
                  </w:rPr>
                  <m:t>s</m:t>
                </m:r>
              </m:num>
              <m:den>
                <m:rad>
                  <m:radPr>
                    <m:degHide m:val="on"/>
                    <m:ctrlPr>
                      <w:rPr>
                        <w:rFonts w:ascii="Cambria Math" w:hAnsi="Cambria Math" w:cs="Arial"/>
                        <w:bCs/>
                        <w:i/>
                        <w:sz w:val="24"/>
                        <w:szCs w:val="24"/>
                      </w:rPr>
                    </m:ctrlPr>
                  </m:radPr>
                  <m:deg/>
                  <m:e>
                    <m:r>
                      <w:rPr>
                        <w:rFonts w:ascii="Cambria Math" w:hAnsi="Cambria Math" w:cs="Arial"/>
                        <w:sz w:val="24"/>
                        <w:szCs w:val="24"/>
                      </w:rPr>
                      <m:t>rα/2</m:t>
                    </m:r>
                  </m:e>
                </m:rad>
              </m:den>
            </m:f>
          </m:e>
        </m:d>
        <m:r>
          <w:rPr>
            <w:rFonts w:ascii="Cambria Math" w:hAnsi="Cambria Math" w:cs="Arial"/>
            <w:sz w:val="24"/>
            <w:szCs w:val="24"/>
          </w:rPr>
          <m:t xml:space="preserve">                                              </m:t>
        </m:r>
      </m:oMath>
      <w:r w:rsidR="00CC0DB6" w:rsidRPr="00CC0DB6">
        <w:rPr>
          <w:rFonts w:ascii="Arial" w:hAnsi="Arial" w:cs="Arial"/>
          <w:b/>
          <w:bCs/>
          <w:sz w:val="24"/>
          <w:szCs w:val="24"/>
        </w:rPr>
        <w:t>(</w:t>
      </w:r>
      <w:r w:rsidR="0065601B">
        <w:rPr>
          <w:rFonts w:ascii="Arial" w:hAnsi="Arial" w:cs="Arial"/>
          <w:b/>
          <w:bCs/>
          <w:sz w:val="24"/>
          <w:szCs w:val="24"/>
        </w:rPr>
        <w:t>3</w:t>
      </w:r>
      <w:r w:rsidR="00CC0DB6">
        <w:rPr>
          <w:rFonts w:ascii="Arial" w:hAnsi="Arial" w:cs="Arial"/>
          <w:b/>
          <w:bCs/>
          <w:sz w:val="24"/>
          <w:szCs w:val="24"/>
        </w:rPr>
        <w:t>.5</w:t>
      </w:r>
      <w:r w:rsidR="00CC0DB6" w:rsidRPr="00CC0DB6">
        <w:rPr>
          <w:rFonts w:ascii="Arial" w:hAnsi="Arial" w:cs="Arial"/>
          <w:b/>
          <w:bCs/>
          <w:sz w:val="24"/>
          <w:szCs w:val="24"/>
        </w:rPr>
        <w:t>)</w:t>
      </w:r>
    </w:p>
    <w:p w:rsidR="00CC0DB6" w:rsidRPr="00CC0DB6" w:rsidRDefault="00CC0DB6" w:rsidP="00C02D4B">
      <w:pPr>
        <w:autoSpaceDE w:val="0"/>
        <w:autoSpaceDN w:val="0"/>
        <w:adjustRightInd w:val="0"/>
        <w:spacing w:after="0" w:line="360" w:lineRule="auto"/>
        <w:jc w:val="both"/>
        <w:rPr>
          <w:rFonts w:ascii="Arial" w:hAnsi="Arial" w:cs="Arial"/>
          <w:bCs/>
          <w:sz w:val="24"/>
          <w:szCs w:val="24"/>
        </w:rPr>
      </w:pPr>
      <w:r w:rsidRPr="00CC0DB6">
        <w:rPr>
          <w:rFonts w:ascii="Arial" w:hAnsi="Arial" w:cs="Arial"/>
          <w:bCs/>
          <w:sz w:val="24"/>
          <w:szCs w:val="24"/>
        </w:rPr>
        <w:t>Donde en ambas ecuaciones</w:t>
      </w:r>
    </w:p>
    <w:p w:rsidR="00CC0DB6" w:rsidRDefault="00CC0DB6" w:rsidP="00C02D4B">
      <w:pPr>
        <w:autoSpaceDE w:val="0"/>
        <w:autoSpaceDN w:val="0"/>
        <w:adjustRightInd w:val="0"/>
        <w:spacing w:after="0" w:line="360" w:lineRule="auto"/>
        <w:jc w:val="both"/>
        <w:rPr>
          <w:rFonts w:ascii="Arial" w:hAnsi="Arial" w:cs="Arial"/>
          <w:b/>
          <w:bCs/>
          <w:sz w:val="24"/>
          <w:szCs w:val="24"/>
        </w:rPr>
      </w:pPr>
    </w:p>
    <w:p w:rsidR="00CC0DB6" w:rsidRPr="00CC0DB6" w:rsidRDefault="00A14F1E" w:rsidP="00C02D4B">
      <w:pPr>
        <w:autoSpaceDE w:val="0"/>
        <w:autoSpaceDN w:val="0"/>
        <w:adjustRightInd w:val="0"/>
        <w:spacing w:after="0" w:line="360" w:lineRule="auto"/>
        <w:jc w:val="both"/>
        <w:rPr>
          <w:rFonts w:ascii="Arial" w:hAnsi="Arial" w:cs="Arial"/>
          <w:bCs/>
          <w:sz w:val="24"/>
          <w:szCs w:val="24"/>
        </w:rPr>
      </w:pPr>
      <w:r>
        <w:rPr>
          <w:rFonts w:ascii="Arial" w:hAnsi="Arial" w:cs="Arial"/>
          <w:bCs/>
          <w:sz w:val="24"/>
          <w:szCs w:val="24"/>
        </w:rPr>
        <w:t>r= Número de Réplicas P</w:t>
      </w:r>
      <w:r w:rsidR="00CC0DB6" w:rsidRPr="00CC0DB6">
        <w:rPr>
          <w:rFonts w:ascii="Arial" w:hAnsi="Arial" w:cs="Arial"/>
          <w:bCs/>
          <w:sz w:val="24"/>
          <w:szCs w:val="24"/>
        </w:rPr>
        <w:t>iloto</w:t>
      </w:r>
    </w:p>
    <w:p w:rsidR="00CC0DB6" w:rsidRPr="00CC0DB6" w:rsidRDefault="00A14F1E" w:rsidP="00C02D4B">
      <w:pPr>
        <w:autoSpaceDE w:val="0"/>
        <w:autoSpaceDN w:val="0"/>
        <w:adjustRightInd w:val="0"/>
        <w:spacing w:after="0" w:line="360" w:lineRule="auto"/>
        <w:jc w:val="both"/>
        <w:rPr>
          <w:rFonts w:ascii="Arial" w:hAnsi="Arial" w:cs="Arial"/>
          <w:bCs/>
          <w:sz w:val="24"/>
          <w:szCs w:val="24"/>
        </w:rPr>
      </w:pPr>
      <w:r>
        <w:rPr>
          <w:rFonts w:ascii="Arial" w:hAnsi="Arial" w:cs="Arial"/>
          <w:bCs/>
          <w:sz w:val="24"/>
          <w:szCs w:val="24"/>
        </w:rPr>
        <w:t>α= Nivel de R</w:t>
      </w:r>
      <w:r w:rsidR="00CC0DB6" w:rsidRPr="00CC0DB6">
        <w:rPr>
          <w:rFonts w:ascii="Arial" w:hAnsi="Arial" w:cs="Arial"/>
          <w:bCs/>
          <w:sz w:val="24"/>
          <w:szCs w:val="24"/>
        </w:rPr>
        <w:t>echazo</w:t>
      </w:r>
    </w:p>
    <w:p w:rsidR="00CC0DB6" w:rsidRPr="00CC0DB6" w:rsidRDefault="00A14F1E" w:rsidP="00C02D4B">
      <w:pPr>
        <w:autoSpaceDE w:val="0"/>
        <w:autoSpaceDN w:val="0"/>
        <w:adjustRightInd w:val="0"/>
        <w:spacing w:after="0" w:line="360" w:lineRule="auto"/>
        <w:jc w:val="both"/>
        <w:rPr>
          <w:rFonts w:ascii="Arial" w:hAnsi="Arial" w:cs="Arial"/>
          <w:bCs/>
          <w:sz w:val="24"/>
          <w:szCs w:val="24"/>
        </w:rPr>
      </w:pPr>
      <w:r>
        <w:rPr>
          <w:rFonts w:ascii="Arial" w:hAnsi="Arial" w:cs="Arial"/>
          <w:bCs/>
          <w:sz w:val="24"/>
          <w:szCs w:val="24"/>
        </w:rPr>
        <w:t>µ= M</w:t>
      </w:r>
      <w:r w:rsidR="00CC0DB6" w:rsidRPr="00CC0DB6">
        <w:rPr>
          <w:rFonts w:ascii="Arial" w:hAnsi="Arial" w:cs="Arial"/>
          <w:bCs/>
          <w:sz w:val="24"/>
          <w:szCs w:val="24"/>
        </w:rPr>
        <w:t>edia</w:t>
      </w:r>
    </w:p>
    <w:p w:rsidR="00CC0DB6" w:rsidRPr="00CC0DB6" w:rsidRDefault="00A14F1E" w:rsidP="00C02D4B">
      <w:pPr>
        <w:autoSpaceDE w:val="0"/>
        <w:autoSpaceDN w:val="0"/>
        <w:adjustRightInd w:val="0"/>
        <w:spacing w:after="0" w:line="360" w:lineRule="auto"/>
        <w:jc w:val="both"/>
        <w:rPr>
          <w:rFonts w:ascii="Arial" w:hAnsi="Arial" w:cs="Arial"/>
          <w:bCs/>
          <w:sz w:val="24"/>
          <w:szCs w:val="24"/>
        </w:rPr>
      </w:pPr>
      <w:r>
        <w:rPr>
          <w:rFonts w:ascii="Arial" w:hAnsi="Arial" w:cs="Arial"/>
          <w:bCs/>
          <w:sz w:val="24"/>
          <w:szCs w:val="24"/>
        </w:rPr>
        <w:t>s= Desviación E</w:t>
      </w:r>
      <w:r w:rsidR="00CC0DB6" w:rsidRPr="00CC0DB6">
        <w:rPr>
          <w:rFonts w:ascii="Arial" w:hAnsi="Arial" w:cs="Arial"/>
          <w:bCs/>
          <w:sz w:val="24"/>
          <w:szCs w:val="24"/>
        </w:rPr>
        <w:t xml:space="preserve">stándar </w:t>
      </w:r>
      <w:r w:rsidR="00CC0DB6">
        <w:rPr>
          <w:rFonts w:ascii="Arial" w:hAnsi="Arial" w:cs="Arial"/>
          <w:bCs/>
          <w:sz w:val="24"/>
          <w:szCs w:val="24"/>
        </w:rPr>
        <w:t xml:space="preserve"> de las corridas pilotos</w:t>
      </w:r>
    </w:p>
    <w:p w:rsidR="00591CCB" w:rsidRDefault="00591CCB" w:rsidP="00C02D4B">
      <w:pPr>
        <w:autoSpaceDE w:val="0"/>
        <w:autoSpaceDN w:val="0"/>
        <w:adjustRightInd w:val="0"/>
        <w:spacing w:after="0" w:line="360" w:lineRule="auto"/>
        <w:jc w:val="both"/>
        <w:rPr>
          <w:rFonts w:ascii="Arial" w:hAnsi="Arial" w:cs="Arial"/>
          <w:b/>
          <w:bCs/>
          <w:sz w:val="24"/>
          <w:szCs w:val="24"/>
        </w:rPr>
      </w:pPr>
    </w:p>
    <w:p w:rsidR="00A14F1E" w:rsidRDefault="00A14F1E" w:rsidP="00C02D4B">
      <w:pPr>
        <w:autoSpaceDE w:val="0"/>
        <w:autoSpaceDN w:val="0"/>
        <w:adjustRightInd w:val="0"/>
        <w:spacing w:after="0" w:line="360" w:lineRule="auto"/>
        <w:jc w:val="both"/>
        <w:rPr>
          <w:rFonts w:ascii="Arial" w:hAnsi="Arial" w:cs="Arial"/>
          <w:b/>
          <w:bCs/>
          <w:sz w:val="24"/>
          <w:szCs w:val="24"/>
        </w:rPr>
      </w:pPr>
    </w:p>
    <w:p w:rsidR="003E0C50" w:rsidRPr="006978AC" w:rsidRDefault="003E0C50" w:rsidP="00C02D4B">
      <w:pPr>
        <w:autoSpaceDE w:val="0"/>
        <w:autoSpaceDN w:val="0"/>
        <w:adjustRightInd w:val="0"/>
        <w:spacing w:after="0" w:line="360" w:lineRule="auto"/>
        <w:jc w:val="both"/>
        <w:rPr>
          <w:rFonts w:ascii="Arial" w:hAnsi="Arial" w:cs="Arial"/>
          <w:sz w:val="24"/>
          <w:szCs w:val="24"/>
        </w:rPr>
      </w:pPr>
      <w:r>
        <w:rPr>
          <w:rFonts w:ascii="Arial" w:hAnsi="Arial" w:cs="Arial"/>
          <w:b/>
          <w:bCs/>
          <w:sz w:val="24"/>
          <w:szCs w:val="24"/>
        </w:rPr>
        <w:t xml:space="preserve">3.1.8.6 Experimentación </w:t>
      </w:r>
      <w:r w:rsidRPr="00761A66">
        <w:rPr>
          <w:rFonts w:ascii="Arial" w:hAnsi="Arial" w:cs="Arial"/>
          <w:b/>
          <w:bCs/>
          <w:sz w:val="24"/>
          <w:szCs w:val="24"/>
        </w:rPr>
        <w:t xml:space="preserve"> </w:t>
      </w:r>
      <w:r w:rsidRPr="00761A66">
        <w:rPr>
          <w:rFonts w:ascii="Times New Roman" w:hAnsi="Times New Roman"/>
          <w:b/>
          <w:bCs/>
          <w:sz w:val="24"/>
          <w:szCs w:val="24"/>
        </w:rPr>
        <w:t xml:space="preserve">  </w:t>
      </w:r>
    </w:p>
    <w:p w:rsidR="00A14F1E" w:rsidRDefault="00A14F1E" w:rsidP="00C02D4B">
      <w:pPr>
        <w:autoSpaceDE w:val="0"/>
        <w:autoSpaceDN w:val="0"/>
        <w:adjustRightInd w:val="0"/>
        <w:spacing w:after="0" w:line="360" w:lineRule="auto"/>
        <w:ind w:firstLine="709"/>
        <w:jc w:val="both"/>
        <w:rPr>
          <w:rFonts w:ascii="Arial" w:hAnsi="Arial" w:cs="Arial"/>
          <w:sz w:val="24"/>
          <w:szCs w:val="24"/>
        </w:rPr>
      </w:pPr>
    </w:p>
    <w:p w:rsidR="003E0C50" w:rsidRDefault="003E0C50" w:rsidP="00C02D4B">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Tras validados  el modelo es necesario acordar con el cliente los</w:t>
      </w:r>
      <w:r w:rsidR="00327550">
        <w:rPr>
          <w:rFonts w:ascii="Arial" w:hAnsi="Arial" w:cs="Arial"/>
          <w:sz w:val="24"/>
          <w:szCs w:val="24"/>
        </w:rPr>
        <w:t xml:space="preserve"> escenarios que desea analizar, u</w:t>
      </w:r>
      <w:r>
        <w:rPr>
          <w:rFonts w:ascii="Arial" w:hAnsi="Arial" w:cs="Arial"/>
          <w:sz w:val="24"/>
          <w:szCs w:val="24"/>
        </w:rPr>
        <w:t>na manera  muy sencilla de determinarlos consiste en utilizar los diferentes escenarios tan</w:t>
      </w:r>
      <w:r w:rsidR="00E16D96">
        <w:rPr>
          <w:rFonts w:ascii="Arial" w:hAnsi="Arial" w:cs="Arial"/>
          <w:sz w:val="24"/>
          <w:szCs w:val="24"/>
        </w:rPr>
        <w:t>to pesimista, optimista</w:t>
      </w:r>
      <w:r>
        <w:rPr>
          <w:rFonts w:ascii="Arial" w:hAnsi="Arial" w:cs="Arial"/>
          <w:sz w:val="24"/>
          <w:szCs w:val="24"/>
        </w:rPr>
        <w:t xml:space="preserve"> y un intermedio para la variable de respuesta más importante.</w:t>
      </w:r>
    </w:p>
    <w:p w:rsidR="002D4140" w:rsidRDefault="002D4140" w:rsidP="00C02D4B">
      <w:pPr>
        <w:autoSpaceDE w:val="0"/>
        <w:autoSpaceDN w:val="0"/>
        <w:adjustRightInd w:val="0"/>
        <w:spacing w:after="0" w:line="360" w:lineRule="auto"/>
        <w:ind w:firstLine="709"/>
        <w:jc w:val="both"/>
        <w:rPr>
          <w:rFonts w:ascii="Arial" w:hAnsi="Arial" w:cs="Arial"/>
          <w:sz w:val="24"/>
          <w:szCs w:val="24"/>
        </w:rPr>
      </w:pPr>
    </w:p>
    <w:p w:rsidR="003E0C50" w:rsidRDefault="003E0C50" w:rsidP="00C02D4B">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Sin embargo es preciso tomar en cuenta que no todas las variables se comportan igual ante los cambios en los distintos escenarios, por lo que tal vez más de una variable se analice bajo l</w:t>
      </w:r>
      <w:r w:rsidR="004C5EF6">
        <w:rPr>
          <w:rFonts w:ascii="Arial" w:hAnsi="Arial" w:cs="Arial"/>
          <w:sz w:val="24"/>
          <w:szCs w:val="24"/>
        </w:rPr>
        <w:t>as perspectivas antes descritas,</w:t>
      </w:r>
      <w:r w:rsidR="000C34EF">
        <w:rPr>
          <w:rFonts w:ascii="Arial" w:hAnsi="Arial" w:cs="Arial"/>
          <w:sz w:val="24"/>
          <w:szCs w:val="24"/>
        </w:rPr>
        <w:t xml:space="preserve"> </w:t>
      </w:r>
      <w:r w:rsidR="004C5EF6">
        <w:rPr>
          <w:rFonts w:ascii="Arial" w:hAnsi="Arial" w:cs="Arial"/>
          <w:sz w:val="24"/>
          <w:szCs w:val="24"/>
        </w:rPr>
        <w:t>e</w:t>
      </w:r>
      <w:r>
        <w:rPr>
          <w:rFonts w:ascii="Arial" w:hAnsi="Arial" w:cs="Arial"/>
          <w:sz w:val="24"/>
          <w:szCs w:val="24"/>
        </w:rPr>
        <w:t>l riego de esta situación radica en que el analista podría caer en un diseño de experimentos capaz de generar una gran cantidad de r</w:t>
      </w:r>
      <w:r w:rsidR="008577CD">
        <w:rPr>
          <w:rFonts w:ascii="Arial" w:hAnsi="Arial" w:cs="Arial"/>
          <w:sz w:val="24"/>
          <w:szCs w:val="24"/>
        </w:rPr>
        <w:t>é</w:t>
      </w:r>
      <w:r>
        <w:rPr>
          <w:rFonts w:ascii="Arial" w:hAnsi="Arial" w:cs="Arial"/>
          <w:sz w:val="24"/>
          <w:szCs w:val="24"/>
        </w:rPr>
        <w:t xml:space="preserve">plicas, lo que redundaría en un incremento considerable de costo, </w:t>
      </w:r>
      <w:r w:rsidR="00327550">
        <w:rPr>
          <w:rFonts w:ascii="Arial" w:hAnsi="Arial" w:cs="Arial"/>
          <w:sz w:val="24"/>
          <w:szCs w:val="24"/>
        </w:rPr>
        <w:t>análisis y tiempo de simulación, e</w:t>
      </w:r>
      <w:r>
        <w:rPr>
          <w:rFonts w:ascii="Arial" w:hAnsi="Arial" w:cs="Arial"/>
          <w:sz w:val="24"/>
          <w:szCs w:val="24"/>
        </w:rPr>
        <w:t>sta herramienta permiten realizar  varias  replicas del mismo escenario para obtener resultados con estadísticas importantes respeto de la toma de decisiones.</w:t>
      </w:r>
    </w:p>
    <w:p w:rsidR="000C34EF" w:rsidRDefault="000C34EF" w:rsidP="00C02D4B">
      <w:pPr>
        <w:autoSpaceDE w:val="0"/>
        <w:autoSpaceDN w:val="0"/>
        <w:adjustRightInd w:val="0"/>
        <w:spacing w:after="0" w:line="360" w:lineRule="auto"/>
        <w:ind w:firstLine="709"/>
        <w:jc w:val="both"/>
        <w:rPr>
          <w:rFonts w:ascii="Arial" w:hAnsi="Arial" w:cs="Arial"/>
          <w:sz w:val="24"/>
          <w:szCs w:val="24"/>
        </w:rPr>
      </w:pPr>
    </w:p>
    <w:p w:rsidR="003E0C50" w:rsidRDefault="003E0C50" w:rsidP="00C02D4B">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Por otra</w:t>
      </w:r>
      <w:r w:rsidR="000B3630">
        <w:rPr>
          <w:rFonts w:ascii="Arial" w:hAnsi="Arial" w:cs="Arial"/>
          <w:sz w:val="24"/>
          <w:szCs w:val="24"/>
        </w:rPr>
        <w:t xml:space="preserve"> parte el analista también  contribuye</w:t>
      </w:r>
      <w:r>
        <w:rPr>
          <w:rFonts w:ascii="Arial" w:hAnsi="Arial" w:cs="Arial"/>
          <w:sz w:val="24"/>
          <w:szCs w:val="24"/>
        </w:rPr>
        <w:t xml:space="preserve"> a la selección de escenarios sugi</w:t>
      </w:r>
      <w:r w:rsidR="00140C9E">
        <w:rPr>
          <w:rFonts w:ascii="Arial" w:hAnsi="Arial" w:cs="Arial"/>
          <w:sz w:val="24"/>
          <w:szCs w:val="24"/>
        </w:rPr>
        <w:t>riendo aquellos que considere má</w:t>
      </w:r>
      <w:r>
        <w:rPr>
          <w:rFonts w:ascii="Arial" w:hAnsi="Arial" w:cs="Arial"/>
          <w:sz w:val="24"/>
          <w:szCs w:val="24"/>
        </w:rPr>
        <w:t xml:space="preserve">s importante; al hacerlo dará pie a que se reduzca el </w:t>
      </w:r>
      <w:r w:rsidR="00140C9E">
        <w:rPr>
          <w:rFonts w:ascii="Arial" w:hAnsi="Arial" w:cs="Arial"/>
          <w:sz w:val="24"/>
          <w:szCs w:val="24"/>
        </w:rPr>
        <w:t>número</w:t>
      </w:r>
      <w:r>
        <w:rPr>
          <w:rFonts w:ascii="Arial" w:hAnsi="Arial" w:cs="Arial"/>
          <w:sz w:val="24"/>
          <w:szCs w:val="24"/>
        </w:rPr>
        <w:t xml:space="preserve"> de combinaciones.</w:t>
      </w:r>
    </w:p>
    <w:p w:rsidR="00693A4B" w:rsidRDefault="00693A4B" w:rsidP="00C02D4B">
      <w:pPr>
        <w:autoSpaceDE w:val="0"/>
        <w:autoSpaceDN w:val="0"/>
        <w:adjustRightInd w:val="0"/>
        <w:spacing w:after="0" w:line="360" w:lineRule="auto"/>
        <w:jc w:val="both"/>
        <w:rPr>
          <w:rFonts w:ascii="Arial" w:hAnsi="Arial" w:cs="Arial"/>
          <w:sz w:val="24"/>
          <w:szCs w:val="24"/>
        </w:rPr>
      </w:pPr>
    </w:p>
    <w:p w:rsidR="00CD42D2" w:rsidRDefault="00CD42D2" w:rsidP="00C02D4B">
      <w:pPr>
        <w:autoSpaceDE w:val="0"/>
        <w:autoSpaceDN w:val="0"/>
        <w:adjustRightInd w:val="0"/>
        <w:spacing w:after="0" w:line="360" w:lineRule="auto"/>
        <w:jc w:val="both"/>
        <w:rPr>
          <w:rFonts w:ascii="Arial" w:hAnsi="Arial" w:cs="Arial"/>
          <w:sz w:val="24"/>
          <w:szCs w:val="24"/>
        </w:rPr>
      </w:pPr>
    </w:p>
    <w:p w:rsidR="003E0C50" w:rsidRDefault="003E0C50" w:rsidP="00C02D4B">
      <w:pPr>
        <w:autoSpaceDE w:val="0"/>
        <w:autoSpaceDN w:val="0"/>
        <w:adjustRightInd w:val="0"/>
        <w:spacing w:after="0" w:line="360" w:lineRule="auto"/>
        <w:jc w:val="both"/>
        <w:rPr>
          <w:rFonts w:ascii="Arial" w:hAnsi="Arial" w:cs="Arial"/>
          <w:b/>
          <w:sz w:val="24"/>
          <w:szCs w:val="24"/>
        </w:rPr>
      </w:pPr>
      <w:r w:rsidRPr="006978AC">
        <w:rPr>
          <w:rFonts w:ascii="Arial" w:hAnsi="Arial" w:cs="Arial"/>
          <w:b/>
          <w:sz w:val="24"/>
          <w:szCs w:val="24"/>
        </w:rPr>
        <w:lastRenderedPageBreak/>
        <w:t xml:space="preserve">3.1.8.7 Documentación e </w:t>
      </w:r>
      <w:r w:rsidR="000D6626">
        <w:rPr>
          <w:rFonts w:ascii="Arial" w:hAnsi="Arial" w:cs="Arial"/>
          <w:b/>
          <w:sz w:val="24"/>
          <w:szCs w:val="24"/>
        </w:rPr>
        <w:t>I</w:t>
      </w:r>
      <w:r w:rsidRPr="006978AC">
        <w:rPr>
          <w:rFonts w:ascii="Arial" w:hAnsi="Arial" w:cs="Arial"/>
          <w:b/>
          <w:sz w:val="24"/>
          <w:szCs w:val="24"/>
        </w:rPr>
        <w:t xml:space="preserve">nterpretación </w:t>
      </w:r>
    </w:p>
    <w:p w:rsidR="000C34EF" w:rsidRPr="006978AC" w:rsidRDefault="000C34EF" w:rsidP="00C02D4B">
      <w:pPr>
        <w:autoSpaceDE w:val="0"/>
        <w:autoSpaceDN w:val="0"/>
        <w:adjustRightInd w:val="0"/>
        <w:spacing w:after="0" w:line="360" w:lineRule="auto"/>
        <w:jc w:val="both"/>
        <w:rPr>
          <w:rFonts w:ascii="Arial" w:hAnsi="Arial" w:cs="Arial"/>
          <w:b/>
          <w:sz w:val="24"/>
          <w:szCs w:val="24"/>
        </w:rPr>
      </w:pPr>
    </w:p>
    <w:p w:rsidR="003E0C50" w:rsidRDefault="003E0C50" w:rsidP="00C02D4B">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Una vez realizado el análisis de los resultados, es necesario efectuar toda la documentación del modelo.</w:t>
      </w:r>
    </w:p>
    <w:p w:rsidR="00267D7E" w:rsidRDefault="00267D7E" w:rsidP="00C02D4B">
      <w:pPr>
        <w:autoSpaceDE w:val="0"/>
        <w:autoSpaceDN w:val="0"/>
        <w:adjustRightInd w:val="0"/>
        <w:spacing w:after="0" w:line="360" w:lineRule="auto"/>
        <w:ind w:firstLine="709"/>
        <w:jc w:val="both"/>
        <w:rPr>
          <w:rFonts w:ascii="Arial" w:hAnsi="Arial" w:cs="Arial"/>
          <w:sz w:val="24"/>
          <w:szCs w:val="24"/>
        </w:rPr>
      </w:pPr>
    </w:p>
    <w:p w:rsidR="00330606" w:rsidRDefault="003E0C50" w:rsidP="00C02D4B">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Esta documentación es muy importante, pues permitirá el uso del modelo generado en caso de que se req</w:t>
      </w:r>
      <w:r w:rsidR="00327550">
        <w:rPr>
          <w:rFonts w:ascii="Arial" w:hAnsi="Arial" w:cs="Arial"/>
          <w:sz w:val="24"/>
          <w:szCs w:val="24"/>
        </w:rPr>
        <w:t>uieran ajustes futuros, e</w:t>
      </w:r>
      <w:r w:rsidR="00140C9E">
        <w:rPr>
          <w:rFonts w:ascii="Arial" w:hAnsi="Arial" w:cs="Arial"/>
          <w:sz w:val="24"/>
          <w:szCs w:val="24"/>
        </w:rPr>
        <w:t>n ella</w:t>
      </w:r>
      <w:r>
        <w:rPr>
          <w:rFonts w:ascii="Arial" w:hAnsi="Arial" w:cs="Arial"/>
          <w:sz w:val="24"/>
          <w:szCs w:val="24"/>
        </w:rPr>
        <w:t xml:space="preserve">s deben incluir los supuestos del modelo, las distribuciones asociadas a sus variables, todos sus alcances y limitaciones y en general, la totalidad de las consideraciones de programación. </w:t>
      </w:r>
    </w:p>
    <w:p w:rsidR="002D4140" w:rsidRDefault="002D4140" w:rsidP="00C02D4B">
      <w:pPr>
        <w:autoSpaceDE w:val="0"/>
        <w:autoSpaceDN w:val="0"/>
        <w:adjustRightInd w:val="0"/>
        <w:spacing w:after="0" w:line="360" w:lineRule="auto"/>
        <w:ind w:firstLine="709"/>
        <w:jc w:val="both"/>
        <w:rPr>
          <w:rFonts w:ascii="Arial" w:hAnsi="Arial" w:cs="Arial"/>
          <w:sz w:val="24"/>
          <w:szCs w:val="24"/>
        </w:rPr>
      </w:pPr>
    </w:p>
    <w:p w:rsidR="003E0C50" w:rsidRDefault="00330606" w:rsidP="00C02D4B">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E</w:t>
      </w:r>
      <w:r w:rsidR="003E0C50">
        <w:rPr>
          <w:rFonts w:ascii="Arial" w:hAnsi="Arial" w:cs="Arial"/>
          <w:sz w:val="24"/>
          <w:szCs w:val="24"/>
        </w:rPr>
        <w:t>s importante incluir sugerencias tanto del uso del modelo como sobre los resultados obtenidos, con el prop</w:t>
      </w:r>
      <w:r w:rsidR="00140C9E">
        <w:rPr>
          <w:rFonts w:ascii="Arial" w:hAnsi="Arial" w:cs="Arial"/>
          <w:sz w:val="24"/>
          <w:szCs w:val="24"/>
        </w:rPr>
        <w:t>ósito de realizar  un reporte má</w:t>
      </w:r>
      <w:r w:rsidR="003E0C50">
        <w:rPr>
          <w:rFonts w:ascii="Arial" w:hAnsi="Arial" w:cs="Arial"/>
          <w:sz w:val="24"/>
          <w:szCs w:val="24"/>
        </w:rPr>
        <w:t>s completo.</w:t>
      </w:r>
    </w:p>
    <w:p w:rsidR="00267D7E" w:rsidRDefault="00267D7E" w:rsidP="00C02D4B">
      <w:pPr>
        <w:autoSpaceDE w:val="0"/>
        <w:autoSpaceDN w:val="0"/>
        <w:adjustRightInd w:val="0"/>
        <w:spacing w:after="0" w:line="360" w:lineRule="auto"/>
        <w:ind w:firstLine="709"/>
        <w:jc w:val="both"/>
        <w:rPr>
          <w:rFonts w:ascii="Arial" w:hAnsi="Arial" w:cs="Arial"/>
          <w:sz w:val="24"/>
          <w:szCs w:val="24"/>
        </w:rPr>
      </w:pPr>
    </w:p>
    <w:p w:rsidR="00F27BE7" w:rsidRDefault="003E0C50" w:rsidP="00C02D4B">
      <w:pPr>
        <w:autoSpaceDE w:val="0"/>
        <w:autoSpaceDN w:val="0"/>
        <w:adjustRightInd w:val="0"/>
        <w:spacing w:after="0" w:line="360" w:lineRule="auto"/>
        <w:ind w:firstLine="709"/>
        <w:jc w:val="both"/>
        <w:rPr>
          <w:rFonts w:ascii="Arial" w:hAnsi="Arial" w:cs="Arial"/>
          <w:sz w:val="24"/>
          <w:szCs w:val="24"/>
        </w:rPr>
      </w:pPr>
      <w:r>
        <w:rPr>
          <w:rFonts w:ascii="Arial" w:hAnsi="Arial" w:cs="Arial"/>
          <w:sz w:val="24"/>
          <w:szCs w:val="24"/>
        </w:rPr>
        <w:t xml:space="preserve">Por </w:t>
      </w:r>
      <w:r w:rsidR="00140C9E">
        <w:rPr>
          <w:rFonts w:ascii="Arial" w:hAnsi="Arial" w:cs="Arial"/>
          <w:sz w:val="24"/>
          <w:szCs w:val="24"/>
        </w:rPr>
        <w:t>último</w:t>
      </w:r>
      <w:r>
        <w:rPr>
          <w:rFonts w:ascii="Arial" w:hAnsi="Arial" w:cs="Arial"/>
          <w:sz w:val="24"/>
          <w:szCs w:val="24"/>
        </w:rPr>
        <w:t xml:space="preserve"> deberían presentarse asimismo las conclusiones del proyecto de simulación a partir de las cuales es posible obtener reportes ejecutivos para la presentación final.</w:t>
      </w:r>
    </w:p>
    <w:p w:rsidR="00492C37" w:rsidRDefault="00492C37" w:rsidP="00C02D4B">
      <w:pPr>
        <w:autoSpaceDE w:val="0"/>
        <w:autoSpaceDN w:val="0"/>
        <w:adjustRightInd w:val="0"/>
        <w:spacing w:after="0" w:line="360" w:lineRule="auto"/>
        <w:ind w:firstLine="709"/>
        <w:jc w:val="both"/>
        <w:rPr>
          <w:rFonts w:ascii="Arial" w:hAnsi="Arial" w:cs="Arial"/>
          <w:sz w:val="24"/>
          <w:szCs w:val="24"/>
        </w:rPr>
      </w:pPr>
    </w:p>
    <w:p w:rsidR="003E0C50" w:rsidRDefault="003E0C50" w:rsidP="00C02D4B">
      <w:pPr>
        <w:autoSpaceDE w:val="0"/>
        <w:autoSpaceDN w:val="0"/>
        <w:adjustRightInd w:val="0"/>
        <w:spacing w:after="0" w:line="360" w:lineRule="auto"/>
        <w:jc w:val="both"/>
        <w:rPr>
          <w:rFonts w:ascii="Arial" w:hAnsi="Arial" w:cs="Arial"/>
          <w:b/>
          <w:sz w:val="24"/>
          <w:szCs w:val="24"/>
          <w:shd w:val="clear" w:color="auto" w:fill="FFFFFF"/>
        </w:rPr>
      </w:pPr>
      <w:r>
        <w:rPr>
          <w:rFonts w:ascii="Arial" w:hAnsi="Arial" w:cs="Arial"/>
          <w:b/>
          <w:sz w:val="24"/>
          <w:szCs w:val="24"/>
          <w:shd w:val="clear" w:color="auto" w:fill="FFFFFF"/>
        </w:rPr>
        <w:t xml:space="preserve">3.1.9 </w:t>
      </w:r>
      <w:r w:rsidR="00267D7E">
        <w:rPr>
          <w:rFonts w:ascii="Arial" w:hAnsi="Arial" w:cs="Arial"/>
          <w:b/>
          <w:sz w:val="24"/>
          <w:szCs w:val="24"/>
          <w:shd w:val="clear" w:color="auto" w:fill="FFFFFF"/>
        </w:rPr>
        <w:t xml:space="preserve"> Concepto </w:t>
      </w:r>
      <w:r w:rsidR="000D6626">
        <w:rPr>
          <w:rFonts w:ascii="Arial" w:hAnsi="Arial" w:cs="Arial"/>
          <w:b/>
          <w:sz w:val="24"/>
          <w:szCs w:val="24"/>
          <w:shd w:val="clear" w:color="auto" w:fill="FFFFFF"/>
        </w:rPr>
        <w:t xml:space="preserve">de </w:t>
      </w:r>
      <w:r w:rsidR="00267D7E">
        <w:rPr>
          <w:rFonts w:ascii="Arial" w:hAnsi="Arial" w:cs="Arial"/>
          <w:b/>
          <w:sz w:val="24"/>
          <w:szCs w:val="24"/>
          <w:shd w:val="clear" w:color="auto" w:fill="FFFFFF"/>
        </w:rPr>
        <w:t>ProM</w:t>
      </w:r>
      <w:r>
        <w:rPr>
          <w:rFonts w:ascii="Arial" w:hAnsi="Arial" w:cs="Arial"/>
          <w:b/>
          <w:sz w:val="24"/>
          <w:szCs w:val="24"/>
          <w:shd w:val="clear" w:color="auto" w:fill="FFFFFF"/>
        </w:rPr>
        <w:t>odel</w:t>
      </w:r>
    </w:p>
    <w:p w:rsidR="004C5EF6" w:rsidRDefault="004C5EF6" w:rsidP="00C02D4B">
      <w:pPr>
        <w:autoSpaceDE w:val="0"/>
        <w:autoSpaceDN w:val="0"/>
        <w:adjustRightInd w:val="0"/>
        <w:spacing w:after="0" w:line="360" w:lineRule="auto"/>
        <w:jc w:val="both"/>
        <w:rPr>
          <w:rFonts w:ascii="Arial" w:hAnsi="Arial" w:cs="Arial"/>
          <w:b/>
          <w:sz w:val="24"/>
          <w:szCs w:val="24"/>
          <w:shd w:val="clear" w:color="auto" w:fill="FFFFFF"/>
        </w:rPr>
      </w:pPr>
    </w:p>
    <w:p w:rsidR="004C5EF6" w:rsidRDefault="003E0C50" w:rsidP="004C5EF6">
      <w:pPr>
        <w:spacing w:after="0" w:line="360" w:lineRule="auto"/>
        <w:ind w:firstLine="708"/>
        <w:jc w:val="both"/>
        <w:rPr>
          <w:rFonts w:ascii="Arial" w:hAnsi="Arial" w:cs="Arial"/>
          <w:sz w:val="24"/>
          <w:szCs w:val="24"/>
          <w:lang w:eastAsia="es-MX"/>
        </w:rPr>
      </w:pPr>
      <w:r w:rsidRPr="006978AC">
        <w:rPr>
          <w:rFonts w:ascii="Arial" w:hAnsi="Arial" w:cs="Arial"/>
          <w:sz w:val="24"/>
          <w:szCs w:val="24"/>
          <w:lang w:eastAsia="es-MX"/>
        </w:rPr>
        <w:t>ProModel es un simulador con animación para computadoras personales. Permite simular cualquier tipo de sistemas de manufactura, logística, manejo de materiales,</w:t>
      </w:r>
      <w:r>
        <w:rPr>
          <w:rFonts w:ascii="Arial" w:hAnsi="Arial" w:cs="Arial"/>
          <w:sz w:val="24"/>
          <w:szCs w:val="24"/>
          <w:lang w:eastAsia="es-MX"/>
        </w:rPr>
        <w:t xml:space="preserve"> </w:t>
      </w:r>
      <w:r w:rsidR="000B3630">
        <w:rPr>
          <w:rFonts w:ascii="Arial" w:hAnsi="Arial" w:cs="Arial"/>
          <w:sz w:val="24"/>
          <w:szCs w:val="24"/>
          <w:lang w:eastAsia="es-MX"/>
        </w:rPr>
        <w:t>etc. Aplica a la simulación</w:t>
      </w:r>
      <w:r w:rsidRPr="006978AC">
        <w:rPr>
          <w:rFonts w:ascii="Arial" w:hAnsi="Arial" w:cs="Arial"/>
          <w:sz w:val="24"/>
          <w:szCs w:val="24"/>
          <w:lang w:eastAsia="es-MX"/>
        </w:rPr>
        <w:t xml:space="preserve"> bandas de transporte, grúas viajeras, ensamble, corte, talleres, logística, etc.</w:t>
      </w:r>
    </w:p>
    <w:p w:rsidR="004C5EF6" w:rsidRPr="006978AC" w:rsidRDefault="004C5EF6" w:rsidP="004C5EF6">
      <w:pPr>
        <w:spacing w:after="0" w:line="360" w:lineRule="auto"/>
        <w:ind w:firstLine="708"/>
        <w:jc w:val="both"/>
        <w:rPr>
          <w:rFonts w:ascii="Arial" w:hAnsi="Arial" w:cs="Arial"/>
          <w:sz w:val="24"/>
          <w:szCs w:val="24"/>
          <w:lang w:eastAsia="es-MX"/>
        </w:rPr>
      </w:pPr>
    </w:p>
    <w:p w:rsidR="003E0C50" w:rsidRDefault="003E0C50" w:rsidP="004C5EF6">
      <w:pPr>
        <w:spacing w:after="0" w:line="360" w:lineRule="auto"/>
        <w:ind w:firstLine="708"/>
        <w:jc w:val="both"/>
        <w:rPr>
          <w:rFonts w:ascii="Arial" w:hAnsi="Arial" w:cs="Arial"/>
          <w:sz w:val="24"/>
          <w:szCs w:val="24"/>
          <w:lang w:eastAsia="es-MX"/>
        </w:rPr>
      </w:pPr>
      <w:r w:rsidRPr="006978AC">
        <w:rPr>
          <w:rFonts w:ascii="Arial" w:hAnsi="Arial" w:cs="Arial"/>
          <w:sz w:val="24"/>
          <w:szCs w:val="24"/>
          <w:lang w:eastAsia="es-MX"/>
        </w:rPr>
        <w:t>ProModel es un paquete de simulación que no requiere programación, aunque sí lo permite. Corre en equipos 486 en adelante y utiliza la plataforma Windows®. Tiene la combinación perfecta entre facilidad de uso y flexibilidad para aplicaciones complejas.</w:t>
      </w:r>
    </w:p>
    <w:p w:rsidR="008D7A89" w:rsidRPr="006978AC" w:rsidRDefault="008D7A89" w:rsidP="004C5EF6">
      <w:pPr>
        <w:spacing w:after="0" w:line="360" w:lineRule="auto"/>
        <w:ind w:firstLine="708"/>
        <w:jc w:val="both"/>
        <w:rPr>
          <w:rFonts w:ascii="Arial" w:hAnsi="Arial" w:cs="Arial"/>
          <w:sz w:val="24"/>
          <w:szCs w:val="24"/>
          <w:lang w:eastAsia="es-MX"/>
        </w:rPr>
      </w:pPr>
    </w:p>
    <w:p w:rsidR="003E0C50" w:rsidRDefault="000B3630" w:rsidP="00C02D4B">
      <w:pPr>
        <w:spacing w:after="0" w:line="360" w:lineRule="auto"/>
        <w:ind w:firstLine="708"/>
        <w:jc w:val="both"/>
        <w:rPr>
          <w:rFonts w:ascii="Arial" w:hAnsi="Arial" w:cs="Arial"/>
          <w:sz w:val="24"/>
          <w:szCs w:val="24"/>
          <w:lang w:eastAsia="es-MX"/>
        </w:rPr>
      </w:pPr>
      <w:r>
        <w:rPr>
          <w:rFonts w:ascii="Arial" w:hAnsi="Arial" w:cs="Arial"/>
          <w:sz w:val="24"/>
          <w:szCs w:val="24"/>
          <w:lang w:eastAsia="es-MX"/>
        </w:rPr>
        <w:lastRenderedPageBreak/>
        <w:t>Este software  ayuda a</w:t>
      </w:r>
      <w:r w:rsidR="003E0C50" w:rsidRPr="006978AC">
        <w:rPr>
          <w:rFonts w:ascii="Arial" w:hAnsi="Arial" w:cs="Arial"/>
          <w:sz w:val="24"/>
          <w:szCs w:val="24"/>
          <w:lang w:eastAsia="es-MX"/>
        </w:rPr>
        <w:t xml:space="preserve"> simular Justo a Tiempo, Teoría de Restricciones, Sistemas de</w:t>
      </w:r>
      <w:r w:rsidR="004C5EF6">
        <w:rPr>
          <w:rFonts w:ascii="Arial" w:hAnsi="Arial" w:cs="Arial"/>
          <w:sz w:val="24"/>
          <w:szCs w:val="24"/>
          <w:lang w:eastAsia="es-MX"/>
        </w:rPr>
        <w:t xml:space="preserve"> Empujar, Jalar, Logística, etc. P</w:t>
      </w:r>
      <w:r w:rsidR="003E0C50" w:rsidRPr="006978AC">
        <w:rPr>
          <w:rFonts w:ascii="Arial" w:hAnsi="Arial" w:cs="Arial"/>
          <w:sz w:val="24"/>
          <w:szCs w:val="24"/>
          <w:lang w:eastAsia="es-MX"/>
        </w:rPr>
        <w:t xml:space="preserve">rácticamente, cualquier sistema </w:t>
      </w:r>
      <w:r w:rsidRPr="006978AC">
        <w:rPr>
          <w:rFonts w:ascii="Arial" w:hAnsi="Arial" w:cs="Arial"/>
          <w:sz w:val="24"/>
          <w:szCs w:val="24"/>
          <w:lang w:eastAsia="es-MX"/>
        </w:rPr>
        <w:t>consigue</w:t>
      </w:r>
      <w:r w:rsidR="004C5EF6">
        <w:rPr>
          <w:rFonts w:ascii="Arial" w:hAnsi="Arial" w:cs="Arial"/>
          <w:sz w:val="24"/>
          <w:szCs w:val="24"/>
          <w:lang w:eastAsia="es-MX"/>
        </w:rPr>
        <w:t xml:space="preserve"> ser modelado, he</w:t>
      </w:r>
      <w:r w:rsidR="00683642">
        <w:rPr>
          <w:rFonts w:ascii="Arial" w:hAnsi="Arial" w:cs="Arial"/>
          <w:sz w:val="24"/>
          <w:szCs w:val="24"/>
          <w:lang w:eastAsia="es-MX"/>
        </w:rPr>
        <w:t xml:space="preserve">cho el modelo, éste  </w:t>
      </w:r>
      <w:r w:rsidR="004C5EF6">
        <w:rPr>
          <w:rFonts w:ascii="Arial" w:hAnsi="Arial" w:cs="Arial"/>
          <w:sz w:val="24"/>
          <w:szCs w:val="24"/>
          <w:lang w:eastAsia="es-MX"/>
        </w:rPr>
        <w:t>encuentra</w:t>
      </w:r>
      <w:r w:rsidR="003E0C50" w:rsidRPr="006978AC">
        <w:rPr>
          <w:rFonts w:ascii="Arial" w:hAnsi="Arial" w:cs="Arial"/>
          <w:sz w:val="24"/>
          <w:szCs w:val="24"/>
          <w:lang w:eastAsia="es-MX"/>
        </w:rPr>
        <w:t xml:space="preserve"> los valores óptimos de l</w:t>
      </w:r>
      <w:r w:rsidR="004C5EF6">
        <w:rPr>
          <w:rFonts w:ascii="Arial" w:hAnsi="Arial" w:cs="Arial"/>
          <w:sz w:val="24"/>
          <w:szCs w:val="24"/>
          <w:lang w:eastAsia="es-MX"/>
        </w:rPr>
        <w:t>os parámetros claves del modelo, a</w:t>
      </w:r>
      <w:r w:rsidR="003E0C50" w:rsidRPr="006978AC">
        <w:rPr>
          <w:rFonts w:ascii="Arial" w:hAnsi="Arial" w:cs="Arial"/>
          <w:sz w:val="24"/>
          <w:szCs w:val="24"/>
          <w:lang w:eastAsia="es-MX"/>
        </w:rPr>
        <w:t>lgunos ejemplos incluyen determinar la mejor combinación de factores para maximizar producción minimizando costo, minimiza</w:t>
      </w:r>
      <w:r w:rsidR="0083434E">
        <w:rPr>
          <w:rFonts w:ascii="Arial" w:hAnsi="Arial" w:cs="Arial"/>
          <w:sz w:val="24"/>
          <w:szCs w:val="24"/>
          <w:lang w:eastAsia="es-MX"/>
        </w:rPr>
        <w:t>r el número de camiones sin pena</w:t>
      </w:r>
      <w:r w:rsidR="003E0C50" w:rsidRPr="006978AC">
        <w:rPr>
          <w:rFonts w:ascii="Arial" w:hAnsi="Arial" w:cs="Arial"/>
          <w:sz w:val="24"/>
          <w:szCs w:val="24"/>
          <w:lang w:eastAsia="es-MX"/>
        </w:rPr>
        <w:t>li</w:t>
      </w:r>
      <w:r w:rsidR="0083434E">
        <w:rPr>
          <w:rFonts w:ascii="Arial" w:hAnsi="Arial" w:cs="Arial"/>
          <w:sz w:val="24"/>
          <w:szCs w:val="24"/>
          <w:lang w:eastAsia="es-MX"/>
        </w:rPr>
        <w:t>z</w:t>
      </w:r>
      <w:r w:rsidR="003E0C50" w:rsidRPr="006978AC">
        <w:rPr>
          <w:rFonts w:ascii="Arial" w:hAnsi="Arial" w:cs="Arial"/>
          <w:sz w:val="24"/>
          <w:szCs w:val="24"/>
          <w:lang w:eastAsia="es-MX"/>
        </w:rPr>
        <w:t>ar el servicio, etc.</w:t>
      </w:r>
    </w:p>
    <w:p w:rsidR="008D7A89" w:rsidRPr="006978AC" w:rsidRDefault="008D7A89" w:rsidP="00C02D4B">
      <w:pPr>
        <w:spacing w:after="0" w:line="360" w:lineRule="auto"/>
        <w:ind w:firstLine="708"/>
        <w:jc w:val="both"/>
        <w:rPr>
          <w:rFonts w:ascii="Arial" w:hAnsi="Arial" w:cs="Arial"/>
          <w:sz w:val="24"/>
          <w:szCs w:val="24"/>
          <w:lang w:eastAsia="es-MX"/>
        </w:rPr>
      </w:pPr>
    </w:p>
    <w:p w:rsidR="00CD52E0" w:rsidRDefault="003E0C50" w:rsidP="00C02D4B">
      <w:pPr>
        <w:spacing w:after="0" w:line="360" w:lineRule="auto"/>
        <w:ind w:firstLine="708"/>
        <w:jc w:val="both"/>
        <w:rPr>
          <w:rFonts w:ascii="Arial" w:hAnsi="Arial" w:cs="Arial"/>
          <w:sz w:val="24"/>
          <w:szCs w:val="24"/>
          <w:lang w:eastAsia="es-MX"/>
        </w:rPr>
      </w:pPr>
      <w:r w:rsidRPr="006978AC">
        <w:rPr>
          <w:rFonts w:ascii="Arial" w:hAnsi="Arial" w:cs="Arial"/>
          <w:sz w:val="24"/>
          <w:szCs w:val="24"/>
          <w:lang w:eastAsia="es-MX"/>
        </w:rPr>
        <w:t>El módulo de optimización nos ayuda a encontrar rápidamente la solución óptima, en lugar de solamente</w:t>
      </w:r>
      <w:r w:rsidR="00327550">
        <w:rPr>
          <w:rFonts w:ascii="Arial" w:hAnsi="Arial" w:cs="Arial"/>
          <w:sz w:val="24"/>
          <w:szCs w:val="24"/>
          <w:lang w:eastAsia="es-MX"/>
        </w:rPr>
        <w:t xml:space="preserve"> hacer prueba y error; </w:t>
      </w:r>
      <w:r w:rsidRPr="006978AC">
        <w:rPr>
          <w:rFonts w:ascii="Arial" w:hAnsi="Arial" w:cs="Arial"/>
          <w:sz w:val="24"/>
          <w:szCs w:val="24"/>
          <w:lang w:eastAsia="es-MX"/>
        </w:rPr>
        <w:t>cuenta con 2 optimizadores disponibles y permite de esta manera explotar los modelos de forma rápida y confiable.</w:t>
      </w:r>
    </w:p>
    <w:p w:rsidR="00093572" w:rsidRDefault="00093572" w:rsidP="00C02D4B">
      <w:pPr>
        <w:spacing w:after="0" w:line="360" w:lineRule="auto"/>
        <w:jc w:val="both"/>
        <w:rPr>
          <w:rFonts w:ascii="Arial" w:hAnsi="Arial" w:cs="Arial"/>
          <w:b/>
          <w:sz w:val="24"/>
          <w:szCs w:val="24"/>
        </w:rPr>
      </w:pPr>
    </w:p>
    <w:p w:rsidR="003E0C50" w:rsidRDefault="008160B9" w:rsidP="00C02D4B">
      <w:pPr>
        <w:spacing w:after="0" w:line="360" w:lineRule="auto"/>
        <w:jc w:val="both"/>
        <w:rPr>
          <w:rFonts w:ascii="Arial" w:hAnsi="Arial" w:cs="Arial"/>
          <w:b/>
          <w:sz w:val="24"/>
          <w:szCs w:val="24"/>
        </w:rPr>
      </w:pPr>
      <w:r>
        <w:rPr>
          <w:rFonts w:ascii="Arial" w:hAnsi="Arial" w:cs="Arial"/>
          <w:b/>
          <w:sz w:val="24"/>
          <w:szCs w:val="24"/>
        </w:rPr>
        <w:t>3.1.9.1 B</w:t>
      </w:r>
      <w:r w:rsidR="00267D7E">
        <w:rPr>
          <w:rFonts w:ascii="Arial" w:hAnsi="Arial" w:cs="Arial"/>
          <w:b/>
          <w:sz w:val="24"/>
          <w:szCs w:val="24"/>
        </w:rPr>
        <w:t>eneficios de ProM</w:t>
      </w:r>
      <w:r w:rsidR="003E0C50" w:rsidRPr="006978AC">
        <w:rPr>
          <w:rFonts w:ascii="Arial" w:hAnsi="Arial" w:cs="Arial"/>
          <w:b/>
          <w:sz w:val="24"/>
          <w:szCs w:val="24"/>
        </w:rPr>
        <w:t xml:space="preserve">odel </w:t>
      </w:r>
    </w:p>
    <w:p w:rsidR="003E0C50" w:rsidRPr="006978AC" w:rsidRDefault="003E0C50" w:rsidP="00284DDB">
      <w:pPr>
        <w:numPr>
          <w:ilvl w:val="0"/>
          <w:numId w:val="16"/>
        </w:numPr>
        <w:spacing w:after="0" w:line="360" w:lineRule="auto"/>
        <w:ind w:left="714" w:hanging="357"/>
        <w:rPr>
          <w:rFonts w:ascii="Arial" w:hAnsi="Arial" w:cs="Arial"/>
          <w:sz w:val="24"/>
          <w:szCs w:val="24"/>
          <w:lang w:eastAsia="es-MX"/>
        </w:rPr>
      </w:pPr>
      <w:r w:rsidRPr="006978AC">
        <w:rPr>
          <w:rFonts w:ascii="Arial" w:hAnsi="Arial" w:cs="Arial"/>
          <w:sz w:val="24"/>
          <w:szCs w:val="24"/>
          <w:lang w:eastAsia="es-MX"/>
        </w:rPr>
        <w:t>Único software de simulación con Optimización plenamente integrada</w:t>
      </w:r>
      <w:r w:rsidR="008D7A89">
        <w:rPr>
          <w:rFonts w:ascii="Arial" w:hAnsi="Arial" w:cs="Arial"/>
          <w:sz w:val="24"/>
          <w:szCs w:val="24"/>
          <w:lang w:eastAsia="es-MX"/>
        </w:rPr>
        <w:t>.</w:t>
      </w:r>
      <w:r w:rsidRPr="006978AC">
        <w:rPr>
          <w:rFonts w:ascii="Arial" w:hAnsi="Arial" w:cs="Arial"/>
          <w:sz w:val="24"/>
          <w:szCs w:val="24"/>
          <w:lang w:eastAsia="es-MX"/>
        </w:rPr>
        <w:t xml:space="preserve"> </w:t>
      </w:r>
    </w:p>
    <w:p w:rsidR="003E0C50" w:rsidRPr="006978AC" w:rsidRDefault="003E0C50" w:rsidP="00284DDB">
      <w:pPr>
        <w:numPr>
          <w:ilvl w:val="0"/>
          <w:numId w:val="16"/>
        </w:numPr>
        <w:spacing w:before="100" w:beforeAutospacing="1" w:after="0" w:line="360" w:lineRule="auto"/>
        <w:ind w:left="714" w:hanging="357"/>
        <w:rPr>
          <w:rFonts w:ascii="Arial" w:hAnsi="Arial" w:cs="Arial"/>
          <w:sz w:val="24"/>
          <w:szCs w:val="24"/>
          <w:lang w:eastAsia="es-MX"/>
        </w:rPr>
      </w:pPr>
      <w:r w:rsidRPr="006978AC">
        <w:rPr>
          <w:rFonts w:ascii="Arial" w:hAnsi="Arial" w:cs="Arial"/>
          <w:sz w:val="24"/>
          <w:szCs w:val="24"/>
          <w:lang w:eastAsia="es-MX"/>
        </w:rPr>
        <w:t xml:space="preserve">Creación de modelos rápida, sencilla y flexible. </w:t>
      </w:r>
    </w:p>
    <w:p w:rsidR="003E0C50" w:rsidRPr="006978AC" w:rsidRDefault="003E0C50" w:rsidP="00284DDB">
      <w:pPr>
        <w:numPr>
          <w:ilvl w:val="0"/>
          <w:numId w:val="16"/>
        </w:numPr>
        <w:spacing w:before="100" w:beforeAutospacing="1" w:after="0" w:line="360" w:lineRule="auto"/>
        <w:ind w:left="714" w:hanging="357"/>
        <w:rPr>
          <w:rFonts w:ascii="Arial" w:hAnsi="Arial" w:cs="Arial"/>
          <w:sz w:val="24"/>
          <w:szCs w:val="24"/>
          <w:lang w:eastAsia="es-MX"/>
        </w:rPr>
      </w:pPr>
      <w:r w:rsidRPr="006978AC">
        <w:rPr>
          <w:rFonts w:ascii="Arial" w:hAnsi="Arial" w:cs="Arial"/>
          <w:sz w:val="24"/>
          <w:szCs w:val="24"/>
          <w:lang w:eastAsia="es-MX"/>
        </w:rPr>
        <w:t xml:space="preserve">Modelos optimizables. </w:t>
      </w:r>
    </w:p>
    <w:p w:rsidR="003E0C50" w:rsidRPr="006978AC" w:rsidRDefault="003E0C50" w:rsidP="00284DDB">
      <w:pPr>
        <w:numPr>
          <w:ilvl w:val="0"/>
          <w:numId w:val="16"/>
        </w:numPr>
        <w:spacing w:before="100" w:beforeAutospacing="1" w:after="0" w:line="360" w:lineRule="auto"/>
        <w:ind w:left="714" w:hanging="357"/>
        <w:rPr>
          <w:rFonts w:ascii="Arial" w:hAnsi="Arial" w:cs="Arial"/>
          <w:sz w:val="24"/>
          <w:szCs w:val="24"/>
          <w:lang w:eastAsia="es-MX"/>
        </w:rPr>
      </w:pPr>
      <w:r w:rsidRPr="006978AC">
        <w:rPr>
          <w:rFonts w:ascii="Arial" w:hAnsi="Arial" w:cs="Arial"/>
          <w:sz w:val="24"/>
          <w:szCs w:val="24"/>
          <w:lang w:eastAsia="es-MX"/>
        </w:rPr>
        <w:t xml:space="preserve">Elementos de Logística, Manejo de Materiales, y Operaciones incluidas. (Bandas de transporte, Grúas Viajeras, Operadores). </w:t>
      </w:r>
    </w:p>
    <w:p w:rsidR="003E0C50" w:rsidRPr="006978AC" w:rsidRDefault="003E0C50" w:rsidP="00284DDB">
      <w:pPr>
        <w:numPr>
          <w:ilvl w:val="0"/>
          <w:numId w:val="16"/>
        </w:numPr>
        <w:spacing w:before="100" w:beforeAutospacing="1" w:after="0" w:line="360" w:lineRule="auto"/>
        <w:ind w:left="714" w:hanging="357"/>
        <w:rPr>
          <w:rFonts w:ascii="Arial" w:hAnsi="Arial" w:cs="Arial"/>
          <w:sz w:val="24"/>
          <w:szCs w:val="24"/>
          <w:lang w:eastAsia="es-MX"/>
        </w:rPr>
      </w:pPr>
      <w:r w:rsidRPr="006978AC">
        <w:rPr>
          <w:rFonts w:ascii="Arial" w:hAnsi="Arial" w:cs="Arial"/>
          <w:sz w:val="24"/>
          <w:szCs w:val="24"/>
          <w:lang w:eastAsia="es-MX"/>
        </w:rPr>
        <w:t xml:space="preserve">Entrenamiento en Español. </w:t>
      </w:r>
    </w:p>
    <w:p w:rsidR="003E0C50" w:rsidRPr="006978AC" w:rsidRDefault="003E0C50" w:rsidP="00284DDB">
      <w:pPr>
        <w:numPr>
          <w:ilvl w:val="0"/>
          <w:numId w:val="16"/>
        </w:numPr>
        <w:spacing w:before="100" w:beforeAutospacing="1" w:after="0" w:line="360" w:lineRule="auto"/>
        <w:ind w:left="714" w:hanging="357"/>
        <w:rPr>
          <w:rFonts w:ascii="Arial" w:hAnsi="Arial" w:cs="Arial"/>
          <w:sz w:val="24"/>
          <w:szCs w:val="24"/>
          <w:lang w:eastAsia="es-MX"/>
        </w:rPr>
      </w:pPr>
      <w:r w:rsidRPr="006978AC">
        <w:rPr>
          <w:rFonts w:ascii="Arial" w:hAnsi="Arial" w:cs="Arial"/>
          <w:sz w:val="24"/>
          <w:szCs w:val="24"/>
          <w:lang w:eastAsia="es-MX"/>
        </w:rPr>
        <w:t xml:space="preserve">Resultados probados. </w:t>
      </w:r>
    </w:p>
    <w:p w:rsidR="003E0C50" w:rsidRPr="006978AC" w:rsidRDefault="003E0C50" w:rsidP="00284DDB">
      <w:pPr>
        <w:numPr>
          <w:ilvl w:val="0"/>
          <w:numId w:val="16"/>
        </w:numPr>
        <w:spacing w:before="100" w:beforeAutospacing="1" w:after="0" w:line="360" w:lineRule="auto"/>
        <w:ind w:left="714" w:hanging="357"/>
        <w:rPr>
          <w:rFonts w:ascii="Arial" w:hAnsi="Arial" w:cs="Arial"/>
          <w:sz w:val="24"/>
          <w:szCs w:val="24"/>
          <w:lang w:eastAsia="es-MX"/>
        </w:rPr>
      </w:pPr>
      <w:r w:rsidRPr="006978AC">
        <w:rPr>
          <w:rFonts w:ascii="Arial" w:hAnsi="Arial" w:cs="Arial"/>
          <w:sz w:val="24"/>
          <w:szCs w:val="24"/>
          <w:lang w:eastAsia="es-MX"/>
        </w:rPr>
        <w:t xml:space="preserve">Importación del Layout de Autocad, y cualquier herramienta de CAD / CAE / Diseño, así como de fotografías digitales. </w:t>
      </w:r>
    </w:p>
    <w:p w:rsidR="003E0C50" w:rsidRPr="006978AC" w:rsidRDefault="003E0C50" w:rsidP="00284DDB">
      <w:pPr>
        <w:numPr>
          <w:ilvl w:val="0"/>
          <w:numId w:val="16"/>
        </w:numPr>
        <w:spacing w:before="100" w:beforeAutospacing="1" w:after="0" w:line="360" w:lineRule="auto"/>
        <w:ind w:left="714" w:hanging="357"/>
        <w:rPr>
          <w:rFonts w:ascii="Arial" w:hAnsi="Arial" w:cs="Arial"/>
          <w:sz w:val="24"/>
          <w:szCs w:val="24"/>
          <w:lang w:eastAsia="es-MX"/>
        </w:rPr>
      </w:pPr>
      <w:r w:rsidRPr="006978AC">
        <w:rPr>
          <w:rFonts w:ascii="Arial" w:hAnsi="Arial" w:cs="Arial"/>
          <w:sz w:val="24"/>
          <w:szCs w:val="24"/>
          <w:lang w:eastAsia="es-MX"/>
        </w:rPr>
        <w:t xml:space="preserve">Soporte Técnico 24 horas al día, 365 días del Año. </w:t>
      </w:r>
    </w:p>
    <w:p w:rsidR="003E0C50" w:rsidRPr="006978AC" w:rsidRDefault="003E0C50" w:rsidP="00284DDB">
      <w:pPr>
        <w:numPr>
          <w:ilvl w:val="0"/>
          <w:numId w:val="16"/>
        </w:numPr>
        <w:spacing w:before="100" w:beforeAutospacing="1" w:after="0" w:line="360" w:lineRule="auto"/>
        <w:ind w:left="714" w:hanging="357"/>
        <w:rPr>
          <w:rFonts w:ascii="Arial" w:hAnsi="Arial" w:cs="Arial"/>
          <w:sz w:val="24"/>
          <w:szCs w:val="24"/>
          <w:lang w:eastAsia="es-MX"/>
        </w:rPr>
      </w:pPr>
      <w:r w:rsidRPr="006978AC">
        <w:rPr>
          <w:rFonts w:ascii="Arial" w:hAnsi="Arial" w:cs="Arial"/>
          <w:sz w:val="24"/>
          <w:szCs w:val="24"/>
          <w:lang w:eastAsia="es-MX"/>
        </w:rPr>
        <w:t xml:space="preserve">Integración a Excel, Lotus, Visual Basic y herramientas de Microsoft. </w:t>
      </w:r>
    </w:p>
    <w:p w:rsidR="00DD042D" w:rsidRDefault="00DD042D" w:rsidP="00C02D4B">
      <w:pPr>
        <w:spacing w:after="0"/>
        <w:rPr>
          <w:rFonts w:ascii="Arial" w:hAnsi="Arial" w:cs="Arial"/>
          <w:sz w:val="24"/>
          <w:szCs w:val="24"/>
        </w:rPr>
      </w:pPr>
    </w:p>
    <w:p w:rsidR="00F8577C" w:rsidRDefault="00F8577C" w:rsidP="00C02D4B">
      <w:pPr>
        <w:spacing w:after="0"/>
        <w:rPr>
          <w:rFonts w:ascii="Arial" w:hAnsi="Arial" w:cs="Arial"/>
          <w:sz w:val="24"/>
          <w:szCs w:val="24"/>
        </w:rPr>
      </w:pPr>
    </w:p>
    <w:p w:rsidR="00DD042D" w:rsidRDefault="00DD042D" w:rsidP="00DD042D">
      <w:pPr>
        <w:spacing w:after="0" w:line="360" w:lineRule="auto"/>
        <w:contextualSpacing/>
        <w:jc w:val="both"/>
        <w:rPr>
          <w:rFonts w:ascii="Arial" w:hAnsi="Arial" w:cs="Arial"/>
          <w:b/>
          <w:sz w:val="24"/>
          <w:szCs w:val="24"/>
        </w:rPr>
      </w:pPr>
      <w:r>
        <w:rPr>
          <w:rFonts w:ascii="Arial" w:hAnsi="Arial" w:cs="Arial"/>
          <w:b/>
          <w:sz w:val="24"/>
          <w:szCs w:val="24"/>
        </w:rPr>
        <w:t>3.2 Valor Presente Neto</w:t>
      </w:r>
    </w:p>
    <w:p w:rsidR="00DD042D" w:rsidRDefault="00DD042D" w:rsidP="00FC5E2D">
      <w:pPr>
        <w:spacing w:after="0" w:line="360" w:lineRule="auto"/>
        <w:contextualSpacing/>
        <w:jc w:val="both"/>
        <w:rPr>
          <w:rFonts w:ascii="Arial" w:hAnsi="Arial" w:cs="Arial"/>
          <w:b/>
          <w:sz w:val="24"/>
          <w:szCs w:val="24"/>
        </w:rPr>
      </w:pPr>
    </w:p>
    <w:p w:rsidR="00DD042D" w:rsidRDefault="00DD042D" w:rsidP="00DD042D">
      <w:pPr>
        <w:spacing w:after="0" w:line="360" w:lineRule="auto"/>
        <w:ind w:firstLine="709"/>
        <w:contextualSpacing/>
        <w:jc w:val="both"/>
        <w:rPr>
          <w:rFonts w:ascii="Arial" w:hAnsi="Arial" w:cs="Arial"/>
          <w:sz w:val="24"/>
          <w:szCs w:val="24"/>
        </w:rPr>
      </w:pPr>
      <w:r>
        <w:rPr>
          <w:rFonts w:ascii="Arial" w:hAnsi="Arial" w:cs="Arial"/>
          <w:sz w:val="24"/>
          <w:szCs w:val="24"/>
        </w:rPr>
        <w:t>“</w:t>
      </w:r>
      <w:r w:rsidRPr="00DC1A26">
        <w:rPr>
          <w:rFonts w:ascii="Arial" w:hAnsi="Arial" w:cs="Arial"/>
          <w:sz w:val="24"/>
          <w:szCs w:val="24"/>
        </w:rPr>
        <w:t>Es el valor monetario</w:t>
      </w:r>
      <w:r>
        <w:rPr>
          <w:rFonts w:ascii="Arial" w:hAnsi="Arial" w:cs="Arial"/>
          <w:sz w:val="24"/>
          <w:szCs w:val="24"/>
        </w:rPr>
        <w:t xml:space="preserve"> que resulta de restar la suma de los flujos descontados a la inversión anual.” </w:t>
      </w:r>
      <w:r w:rsidRPr="00DD042D">
        <w:rPr>
          <w:rFonts w:ascii="Arial" w:hAnsi="Arial" w:cs="Arial"/>
          <w:sz w:val="24"/>
          <w:szCs w:val="24"/>
        </w:rPr>
        <w:t>(Urbina 2006).</w:t>
      </w:r>
    </w:p>
    <w:p w:rsidR="00DD042D" w:rsidRDefault="00DD042D" w:rsidP="00DD042D">
      <w:pPr>
        <w:spacing w:after="0" w:line="360" w:lineRule="auto"/>
        <w:contextualSpacing/>
        <w:jc w:val="both"/>
        <w:rPr>
          <w:rFonts w:ascii="Arial" w:hAnsi="Arial" w:cs="Arial"/>
          <w:sz w:val="24"/>
          <w:szCs w:val="24"/>
        </w:rPr>
      </w:pPr>
    </w:p>
    <w:p w:rsidR="00DD042D" w:rsidRDefault="00DD042D" w:rsidP="00DD042D">
      <w:pPr>
        <w:spacing w:after="0" w:line="360" w:lineRule="auto"/>
        <w:ind w:firstLine="709"/>
        <w:contextualSpacing/>
        <w:jc w:val="both"/>
        <w:rPr>
          <w:rFonts w:ascii="Arial" w:hAnsi="Arial" w:cs="Arial"/>
          <w:sz w:val="24"/>
          <w:szCs w:val="24"/>
        </w:rPr>
      </w:pPr>
      <w:r>
        <w:rPr>
          <w:rFonts w:ascii="Arial" w:hAnsi="Arial" w:cs="Arial"/>
          <w:sz w:val="24"/>
          <w:szCs w:val="24"/>
        </w:rPr>
        <w:lastRenderedPageBreak/>
        <w:t>Cuando se hacen los cálculos de pasar, en forma equivalente, el dinero del presente al futuro, se utiliza  una i de interés o de crecimiento  del dinero; pero cuando se quieren pasar cantidades futuras al presente, se usa una tasa de descuento llamada así por que descuenta el valor del dinero en el futuro al equivalente  en el presente; y a los flujos traídos  al tiempo cero se les llama flujos descontados.</w:t>
      </w:r>
    </w:p>
    <w:p w:rsidR="00DD042D" w:rsidRDefault="00DD042D" w:rsidP="00DD042D">
      <w:pPr>
        <w:spacing w:after="0" w:line="360" w:lineRule="auto"/>
        <w:contextualSpacing/>
        <w:jc w:val="both"/>
        <w:rPr>
          <w:rFonts w:ascii="Arial" w:hAnsi="Arial" w:cs="Arial"/>
          <w:sz w:val="24"/>
          <w:szCs w:val="24"/>
        </w:rPr>
      </w:pPr>
    </w:p>
    <w:p w:rsidR="00330606" w:rsidRDefault="00DD042D" w:rsidP="00FC5E2D">
      <w:pPr>
        <w:spacing w:after="0" w:line="360" w:lineRule="auto"/>
        <w:ind w:firstLine="709"/>
        <w:contextualSpacing/>
        <w:jc w:val="both"/>
        <w:rPr>
          <w:rFonts w:ascii="Arial" w:hAnsi="Arial" w:cs="Arial"/>
          <w:sz w:val="24"/>
          <w:szCs w:val="24"/>
        </w:rPr>
      </w:pPr>
      <w:r>
        <w:rPr>
          <w:rFonts w:ascii="Arial" w:hAnsi="Arial" w:cs="Arial"/>
          <w:sz w:val="24"/>
          <w:szCs w:val="24"/>
        </w:rPr>
        <w:t>Sumar los flujos descontados en el presente y restar</w:t>
      </w:r>
      <w:r w:rsidR="00327550">
        <w:rPr>
          <w:rFonts w:ascii="Arial" w:hAnsi="Arial" w:cs="Arial"/>
          <w:sz w:val="24"/>
          <w:szCs w:val="24"/>
        </w:rPr>
        <w:t xml:space="preserve"> la inversión inicial equivale </w:t>
      </w:r>
      <w:r>
        <w:rPr>
          <w:rFonts w:ascii="Arial" w:hAnsi="Arial" w:cs="Arial"/>
          <w:sz w:val="24"/>
          <w:szCs w:val="24"/>
        </w:rPr>
        <w:t xml:space="preserve">a comparar todas las ganancias esperadas contra todos los desembolsos necesarios para producir todas esas ganancias, en términos de su valor equivalente en ese momento o tiempo cero. </w:t>
      </w:r>
    </w:p>
    <w:p w:rsidR="00A075C3" w:rsidRDefault="00A075C3" w:rsidP="00FC5E2D">
      <w:pPr>
        <w:spacing w:after="0" w:line="360" w:lineRule="auto"/>
        <w:ind w:firstLine="709"/>
        <w:contextualSpacing/>
        <w:jc w:val="both"/>
        <w:rPr>
          <w:rFonts w:ascii="Arial" w:hAnsi="Arial" w:cs="Arial"/>
          <w:sz w:val="24"/>
          <w:szCs w:val="24"/>
        </w:rPr>
      </w:pPr>
    </w:p>
    <w:p w:rsidR="00A075C3" w:rsidRDefault="00DD042D" w:rsidP="00A075C3">
      <w:pPr>
        <w:tabs>
          <w:tab w:val="left" w:pos="4820"/>
        </w:tabs>
        <w:spacing w:after="0" w:line="360" w:lineRule="auto"/>
        <w:ind w:firstLine="709"/>
        <w:contextualSpacing/>
        <w:jc w:val="both"/>
        <w:rPr>
          <w:rFonts w:ascii="Arial" w:hAnsi="Arial" w:cs="Arial"/>
          <w:sz w:val="24"/>
          <w:szCs w:val="24"/>
        </w:rPr>
      </w:pPr>
      <w:r>
        <w:rPr>
          <w:rFonts w:ascii="Arial" w:hAnsi="Arial" w:cs="Arial"/>
          <w:sz w:val="24"/>
          <w:szCs w:val="24"/>
        </w:rPr>
        <w:t>De tal forma es claro que para aceptar un proyecto sus ganancias deben de ser mayor</w:t>
      </w:r>
      <w:r w:rsidR="0099721A">
        <w:rPr>
          <w:rFonts w:ascii="Arial" w:hAnsi="Arial" w:cs="Arial"/>
          <w:sz w:val="24"/>
          <w:szCs w:val="24"/>
        </w:rPr>
        <w:t xml:space="preserve">es que los desembolsos, </w:t>
      </w:r>
      <w:r>
        <w:rPr>
          <w:rFonts w:ascii="Arial" w:hAnsi="Arial" w:cs="Arial"/>
          <w:sz w:val="24"/>
          <w:szCs w:val="24"/>
        </w:rPr>
        <w:t>resulta</w:t>
      </w:r>
      <w:r w:rsidR="0099721A">
        <w:rPr>
          <w:rFonts w:ascii="Arial" w:hAnsi="Arial" w:cs="Arial"/>
          <w:sz w:val="24"/>
          <w:szCs w:val="24"/>
        </w:rPr>
        <w:t>ndo</w:t>
      </w:r>
      <w:r>
        <w:rPr>
          <w:rFonts w:ascii="Arial" w:hAnsi="Arial" w:cs="Arial"/>
          <w:sz w:val="24"/>
          <w:szCs w:val="24"/>
        </w:rPr>
        <w:t xml:space="preserve"> que el VPN sea mayor que cero, para el cálculo del VPN se utiliza el denominado costo de capital o TMAR (Tasa M</w:t>
      </w:r>
      <w:r w:rsidR="00A075C3">
        <w:rPr>
          <w:rFonts w:ascii="Arial" w:hAnsi="Arial" w:cs="Arial"/>
          <w:sz w:val="24"/>
          <w:szCs w:val="24"/>
        </w:rPr>
        <w:t xml:space="preserve">ínima Aceptable de Rendimiento), </w:t>
      </w:r>
      <w:r>
        <w:rPr>
          <w:rFonts w:ascii="Arial" w:hAnsi="Arial" w:cs="Arial"/>
          <w:sz w:val="24"/>
          <w:szCs w:val="24"/>
        </w:rPr>
        <w:t xml:space="preserve">Si al tasa de descuento o costo de capital, TMAR, aplicada en el cálculo del VPN  fuera la tasa inflacionaria promedio pronosticada para los próximos cinco años, las ganancias de la empresa solo servirían para mantener el valor adquisitivo real que esta tenía en el año cero, siempre y cuando se reinvirtieran todas las ganancias. </w:t>
      </w:r>
    </w:p>
    <w:p w:rsidR="004C5EF6" w:rsidRDefault="004C5EF6" w:rsidP="00A075C3">
      <w:pPr>
        <w:tabs>
          <w:tab w:val="left" w:pos="4820"/>
        </w:tabs>
        <w:spacing w:after="0" w:line="360" w:lineRule="auto"/>
        <w:ind w:firstLine="709"/>
        <w:contextualSpacing/>
        <w:jc w:val="both"/>
        <w:rPr>
          <w:rFonts w:ascii="Arial" w:hAnsi="Arial" w:cs="Arial"/>
          <w:sz w:val="24"/>
          <w:szCs w:val="24"/>
        </w:rPr>
      </w:pPr>
    </w:p>
    <w:p w:rsidR="00DD042D" w:rsidRDefault="00A075C3" w:rsidP="00DD042D">
      <w:pPr>
        <w:spacing w:after="0" w:line="360" w:lineRule="auto"/>
        <w:ind w:firstLine="709"/>
        <w:contextualSpacing/>
        <w:jc w:val="both"/>
        <w:rPr>
          <w:rFonts w:ascii="Arial" w:hAnsi="Arial" w:cs="Arial"/>
          <w:sz w:val="24"/>
          <w:szCs w:val="24"/>
        </w:rPr>
      </w:pPr>
      <w:r>
        <w:rPr>
          <w:rFonts w:ascii="Arial" w:hAnsi="Arial" w:cs="Arial"/>
          <w:sz w:val="24"/>
          <w:szCs w:val="24"/>
        </w:rPr>
        <w:t>Con un VPN = 0 no se aumenta</w:t>
      </w:r>
      <w:r w:rsidR="00DD042D">
        <w:rPr>
          <w:rFonts w:ascii="Arial" w:hAnsi="Arial" w:cs="Arial"/>
          <w:sz w:val="24"/>
          <w:szCs w:val="24"/>
        </w:rPr>
        <w:t xml:space="preserve"> el patrimonio de la empresa durante  el horizonte de planeación, si el costo de capital o TMAR es igual al promedio de la inflación en ese periodo. Pero aunque VPN = 0, habrá un aumento en el patrimonio  de la empresa  si la TMAR  aplicada para calcular fuera superior a la tas inflacionaria de ese periodo.</w:t>
      </w:r>
    </w:p>
    <w:p w:rsidR="00DD042D" w:rsidRDefault="00DD042D" w:rsidP="00DD042D">
      <w:pPr>
        <w:spacing w:before="240" w:after="0" w:line="360" w:lineRule="auto"/>
        <w:contextualSpacing/>
        <w:jc w:val="both"/>
        <w:rPr>
          <w:rFonts w:ascii="Arial" w:hAnsi="Arial" w:cs="Arial"/>
          <w:sz w:val="24"/>
          <w:szCs w:val="24"/>
        </w:rPr>
      </w:pPr>
    </w:p>
    <w:p w:rsidR="00DD042D" w:rsidRDefault="00DD042D" w:rsidP="00DD042D">
      <w:pPr>
        <w:spacing w:after="0" w:line="360" w:lineRule="auto"/>
        <w:ind w:firstLine="709"/>
        <w:contextualSpacing/>
        <w:jc w:val="both"/>
        <w:rPr>
          <w:rFonts w:ascii="Arial" w:hAnsi="Arial" w:cs="Arial"/>
          <w:sz w:val="24"/>
          <w:szCs w:val="24"/>
        </w:rPr>
      </w:pPr>
      <w:r>
        <w:rPr>
          <w:rFonts w:ascii="Arial" w:hAnsi="Arial" w:cs="Arial"/>
          <w:sz w:val="24"/>
          <w:szCs w:val="24"/>
        </w:rPr>
        <w:t>Por otro lado si el resultado es VPN&gt; 0, sin importar cuánto supere a cero ese valor, esto implica una ganancia extra</w:t>
      </w:r>
      <w:r w:rsidR="00A075C3">
        <w:rPr>
          <w:rFonts w:ascii="Arial" w:hAnsi="Arial" w:cs="Arial"/>
          <w:sz w:val="24"/>
          <w:szCs w:val="24"/>
        </w:rPr>
        <w:t>,</w:t>
      </w:r>
      <w:r>
        <w:rPr>
          <w:rFonts w:ascii="Arial" w:hAnsi="Arial" w:cs="Arial"/>
          <w:sz w:val="24"/>
          <w:szCs w:val="24"/>
        </w:rPr>
        <w:t xml:space="preserve"> </w:t>
      </w:r>
      <w:r w:rsidR="00FB0DB1">
        <w:rPr>
          <w:rFonts w:ascii="Arial" w:hAnsi="Arial" w:cs="Arial"/>
          <w:sz w:val="24"/>
          <w:szCs w:val="24"/>
        </w:rPr>
        <w:t xml:space="preserve">lo que expresa </w:t>
      </w:r>
      <w:r>
        <w:rPr>
          <w:rFonts w:ascii="Arial" w:hAnsi="Arial" w:cs="Arial"/>
          <w:sz w:val="24"/>
          <w:szCs w:val="24"/>
        </w:rPr>
        <w:t>la gran importancia de seleccionar una TMAR adecuada al proyecto.</w:t>
      </w:r>
    </w:p>
    <w:p w:rsidR="00FC5E2D" w:rsidRDefault="00FC5E2D" w:rsidP="00DD042D">
      <w:pPr>
        <w:spacing w:after="0" w:line="360" w:lineRule="auto"/>
        <w:ind w:firstLine="709"/>
        <w:contextualSpacing/>
        <w:jc w:val="both"/>
        <w:rPr>
          <w:rFonts w:ascii="Arial" w:hAnsi="Arial" w:cs="Arial"/>
          <w:sz w:val="24"/>
          <w:szCs w:val="24"/>
        </w:rPr>
      </w:pPr>
    </w:p>
    <w:p w:rsidR="00DD042D" w:rsidRPr="00FC5E2D" w:rsidRDefault="00FC5E2D" w:rsidP="0065601B">
      <w:pPr>
        <w:spacing w:after="0" w:line="360" w:lineRule="auto"/>
        <w:contextualSpacing/>
        <w:jc w:val="right"/>
        <w:rPr>
          <w:rFonts w:ascii="Arial" w:hAnsi="Arial" w:cs="Arial"/>
          <w:sz w:val="24"/>
          <w:szCs w:val="24"/>
        </w:rPr>
      </w:pPr>
      <m:oMath>
        <m:r>
          <w:rPr>
            <w:rFonts w:ascii="Cambria Math" w:hAnsi="Cambria Math" w:cs="Arial"/>
            <w:sz w:val="24"/>
            <w:szCs w:val="24"/>
          </w:rPr>
          <w:lastRenderedPageBreak/>
          <m:t>VPN=-P+</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FNE</m:t>
                </m:r>
              </m:e>
              <m:sub>
                <m:r>
                  <w:rPr>
                    <w:rFonts w:ascii="Cambria Math" w:hAnsi="Cambria Math" w:cs="Arial"/>
                    <w:sz w:val="24"/>
                    <w:szCs w:val="24"/>
                  </w:rPr>
                  <m:t>1</m:t>
                </m:r>
              </m:sub>
            </m:sSub>
          </m:num>
          <m:den>
            <m:sSup>
              <m:sSupPr>
                <m:ctrlPr>
                  <w:rPr>
                    <w:rFonts w:ascii="Cambria Math" w:hAnsi="Cambria Math" w:cs="Arial"/>
                    <w:i/>
                    <w:sz w:val="24"/>
                    <w:szCs w:val="24"/>
                  </w:rPr>
                </m:ctrlPr>
              </m:sSupPr>
              <m:e>
                <m:d>
                  <m:dPr>
                    <m:ctrlPr>
                      <w:rPr>
                        <w:rFonts w:ascii="Cambria Math" w:hAnsi="Cambria Math" w:cs="Arial"/>
                        <w:i/>
                        <w:sz w:val="24"/>
                        <w:szCs w:val="24"/>
                      </w:rPr>
                    </m:ctrlPr>
                  </m:dPr>
                  <m:e>
                    <m:r>
                      <w:rPr>
                        <w:rFonts w:ascii="Cambria Math" w:hAnsi="Cambria Math" w:cs="Arial"/>
                        <w:sz w:val="24"/>
                        <w:szCs w:val="24"/>
                      </w:rPr>
                      <m:t>1+i</m:t>
                    </m:r>
                  </m:e>
                </m:d>
              </m:e>
              <m:sup>
                <m:r>
                  <w:rPr>
                    <w:rFonts w:ascii="Cambria Math" w:hAnsi="Cambria Math" w:cs="Arial"/>
                    <w:sz w:val="24"/>
                    <w:szCs w:val="24"/>
                  </w:rPr>
                  <m:t>1</m:t>
                </m:r>
              </m:sup>
            </m:sSup>
          </m:den>
        </m:f>
      </m:oMath>
      <w:r>
        <w:rPr>
          <w:rFonts w:ascii="Arial" w:hAnsi="Arial" w:cs="Arial"/>
          <w:sz w:val="24"/>
          <w:szCs w:val="24"/>
        </w:rPr>
        <w:t>+</w:t>
      </w:r>
      <m:oMath>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FNE</m:t>
                </m:r>
              </m:e>
              <m:sub>
                <m:r>
                  <w:rPr>
                    <w:rFonts w:ascii="Cambria Math" w:hAnsi="Cambria Math" w:cs="Arial"/>
                    <w:sz w:val="24"/>
                    <w:szCs w:val="24"/>
                  </w:rPr>
                  <m:t>2</m:t>
                </m:r>
              </m:sub>
            </m:sSub>
          </m:num>
          <m:den>
            <m:sSup>
              <m:sSupPr>
                <m:ctrlPr>
                  <w:rPr>
                    <w:rFonts w:ascii="Cambria Math" w:hAnsi="Cambria Math" w:cs="Arial"/>
                    <w:i/>
                    <w:sz w:val="24"/>
                    <w:szCs w:val="24"/>
                  </w:rPr>
                </m:ctrlPr>
              </m:sSupPr>
              <m:e>
                <m:d>
                  <m:dPr>
                    <m:ctrlPr>
                      <w:rPr>
                        <w:rFonts w:ascii="Cambria Math" w:hAnsi="Cambria Math" w:cs="Arial"/>
                        <w:i/>
                        <w:sz w:val="24"/>
                        <w:szCs w:val="24"/>
                      </w:rPr>
                    </m:ctrlPr>
                  </m:dPr>
                  <m:e>
                    <m:r>
                      <w:rPr>
                        <w:rFonts w:ascii="Cambria Math" w:hAnsi="Cambria Math" w:cs="Arial"/>
                        <w:sz w:val="24"/>
                        <w:szCs w:val="24"/>
                      </w:rPr>
                      <m:t>1+i</m:t>
                    </m:r>
                  </m:e>
                </m:d>
              </m:e>
              <m:sup>
                <m:r>
                  <w:rPr>
                    <w:rFonts w:ascii="Cambria Math" w:hAnsi="Cambria Math" w:cs="Arial"/>
                    <w:sz w:val="24"/>
                    <w:szCs w:val="24"/>
                  </w:rPr>
                  <m:t>2</m:t>
                </m:r>
              </m:sup>
            </m:sSup>
          </m:den>
        </m:f>
      </m:oMath>
      <w:r>
        <w:rPr>
          <w:rFonts w:ascii="Arial" w:hAnsi="Arial" w:cs="Arial"/>
          <w:sz w:val="24"/>
          <w:szCs w:val="24"/>
        </w:rPr>
        <w:t>+………..</w:t>
      </w:r>
      <m:oMath>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FNE</m:t>
                </m:r>
              </m:e>
              <m:sub>
                <m:r>
                  <w:rPr>
                    <w:rFonts w:ascii="Cambria Math" w:hAnsi="Cambria Math" w:cs="Arial"/>
                    <w:sz w:val="24"/>
                    <w:szCs w:val="24"/>
                  </w:rPr>
                  <m:t>n</m:t>
                </m:r>
              </m:sub>
            </m:sSub>
          </m:num>
          <m:den>
            <m:sSup>
              <m:sSupPr>
                <m:ctrlPr>
                  <w:rPr>
                    <w:rFonts w:ascii="Cambria Math" w:hAnsi="Cambria Math" w:cs="Arial"/>
                    <w:i/>
                    <w:sz w:val="24"/>
                    <w:szCs w:val="24"/>
                  </w:rPr>
                </m:ctrlPr>
              </m:sSupPr>
              <m:e>
                <m:d>
                  <m:dPr>
                    <m:ctrlPr>
                      <w:rPr>
                        <w:rFonts w:ascii="Cambria Math" w:hAnsi="Cambria Math" w:cs="Arial"/>
                        <w:i/>
                        <w:sz w:val="24"/>
                        <w:szCs w:val="24"/>
                      </w:rPr>
                    </m:ctrlPr>
                  </m:dPr>
                  <m:e>
                    <m:r>
                      <w:rPr>
                        <w:rFonts w:ascii="Cambria Math" w:hAnsi="Cambria Math" w:cs="Arial"/>
                        <w:sz w:val="24"/>
                        <w:szCs w:val="24"/>
                      </w:rPr>
                      <m:t>1+i</m:t>
                    </m:r>
                  </m:e>
                </m:d>
              </m:e>
              <m:sup>
                <m:r>
                  <w:rPr>
                    <w:rFonts w:ascii="Cambria Math" w:hAnsi="Cambria Math" w:cs="Arial"/>
                    <w:sz w:val="24"/>
                    <w:szCs w:val="24"/>
                  </w:rPr>
                  <m:t>n</m:t>
                </m:r>
              </m:sup>
            </m:sSup>
          </m:den>
        </m:f>
        <m:r>
          <w:rPr>
            <w:rFonts w:ascii="Cambria Math" w:hAnsi="Cambria Math" w:cs="Arial"/>
            <w:sz w:val="24"/>
            <w:szCs w:val="24"/>
          </w:rPr>
          <m:t xml:space="preserve">                                    </m:t>
        </m:r>
      </m:oMath>
      <w:r w:rsidR="0065601B" w:rsidRPr="0065601B">
        <w:rPr>
          <w:rFonts w:ascii="Arial" w:hAnsi="Arial" w:cs="Arial"/>
          <w:b/>
          <w:sz w:val="24"/>
          <w:szCs w:val="24"/>
        </w:rPr>
        <w:t>(</w:t>
      </w:r>
      <w:r w:rsidR="0065601B">
        <w:rPr>
          <w:rFonts w:ascii="Arial" w:hAnsi="Arial" w:cs="Arial"/>
          <w:b/>
          <w:sz w:val="24"/>
          <w:szCs w:val="24"/>
        </w:rPr>
        <w:t>3.7</w:t>
      </w:r>
      <w:r w:rsidR="0065601B" w:rsidRPr="0065601B">
        <w:rPr>
          <w:rFonts w:ascii="Arial" w:hAnsi="Arial" w:cs="Arial"/>
          <w:b/>
          <w:sz w:val="24"/>
          <w:szCs w:val="24"/>
        </w:rPr>
        <w:t>)</w:t>
      </w:r>
    </w:p>
    <w:p w:rsidR="00DD042D" w:rsidRDefault="00DD042D" w:rsidP="00DD042D">
      <w:pPr>
        <w:spacing w:before="240" w:after="0" w:line="360" w:lineRule="auto"/>
        <w:contextualSpacing/>
        <w:jc w:val="right"/>
        <w:rPr>
          <w:rFonts w:ascii="Arial" w:hAnsi="Arial" w:cs="Arial"/>
          <w:sz w:val="24"/>
          <w:szCs w:val="24"/>
        </w:rPr>
      </w:pPr>
    </w:p>
    <w:p w:rsidR="00DD042D" w:rsidRDefault="00DD042D" w:rsidP="00DD042D">
      <w:pPr>
        <w:spacing w:after="0" w:line="360" w:lineRule="auto"/>
        <w:ind w:firstLine="360"/>
        <w:contextualSpacing/>
        <w:jc w:val="both"/>
        <w:rPr>
          <w:rFonts w:ascii="Arial" w:hAnsi="Arial" w:cs="Arial"/>
          <w:sz w:val="24"/>
          <w:szCs w:val="24"/>
        </w:rPr>
      </w:pPr>
      <w:r>
        <w:rPr>
          <w:rFonts w:ascii="Arial" w:hAnsi="Arial" w:cs="Arial"/>
          <w:sz w:val="24"/>
          <w:szCs w:val="24"/>
        </w:rPr>
        <w:t>El valor del VPN, es inversamente proporcional al valor de la i aplicada, de mod</w:t>
      </w:r>
      <w:r w:rsidR="00FB0DB1">
        <w:rPr>
          <w:rFonts w:ascii="Arial" w:hAnsi="Arial" w:cs="Arial"/>
          <w:sz w:val="24"/>
          <w:szCs w:val="24"/>
        </w:rPr>
        <w:t xml:space="preserve">o que </w:t>
      </w:r>
      <w:r>
        <w:rPr>
          <w:rFonts w:ascii="Arial" w:hAnsi="Arial" w:cs="Arial"/>
          <w:sz w:val="24"/>
          <w:szCs w:val="24"/>
        </w:rPr>
        <w:t xml:space="preserve"> la i aplicada es la TMAR, si se pide un rendimiento a la inversión (es decir, si la tasa mínima aceptable es muy alta), el VPN fácilmente se vuelve negativo, y en ese caso se rechazaría el proyecto.  Las conclusiones generales del VPN son </w:t>
      </w:r>
      <w:r w:rsidRPr="00DD042D">
        <w:rPr>
          <w:rFonts w:ascii="Arial" w:hAnsi="Arial" w:cs="Arial"/>
          <w:sz w:val="24"/>
          <w:szCs w:val="24"/>
        </w:rPr>
        <w:t>(Urbina 2006):</w:t>
      </w:r>
    </w:p>
    <w:p w:rsidR="00DD042D" w:rsidRDefault="00DD042D" w:rsidP="00284DDB">
      <w:pPr>
        <w:numPr>
          <w:ilvl w:val="0"/>
          <w:numId w:val="44"/>
        </w:numPr>
        <w:spacing w:after="0" w:line="360" w:lineRule="auto"/>
        <w:contextualSpacing/>
        <w:jc w:val="both"/>
        <w:rPr>
          <w:rFonts w:ascii="Arial" w:hAnsi="Arial" w:cs="Arial"/>
          <w:sz w:val="24"/>
          <w:szCs w:val="24"/>
        </w:rPr>
      </w:pPr>
      <w:r>
        <w:rPr>
          <w:rFonts w:ascii="Arial" w:hAnsi="Arial" w:cs="Arial"/>
          <w:sz w:val="24"/>
          <w:szCs w:val="24"/>
        </w:rPr>
        <w:t>Se interpreta fácilmente su resultado en términos monetarios.</w:t>
      </w:r>
    </w:p>
    <w:p w:rsidR="0065601B" w:rsidRDefault="00DD042D" w:rsidP="00284DDB">
      <w:pPr>
        <w:numPr>
          <w:ilvl w:val="0"/>
          <w:numId w:val="44"/>
        </w:numPr>
        <w:spacing w:before="240" w:after="0" w:line="360" w:lineRule="auto"/>
        <w:contextualSpacing/>
        <w:jc w:val="both"/>
        <w:rPr>
          <w:rFonts w:ascii="Arial" w:hAnsi="Arial" w:cs="Arial"/>
          <w:sz w:val="24"/>
          <w:szCs w:val="24"/>
        </w:rPr>
      </w:pPr>
      <w:r w:rsidRPr="0065601B">
        <w:rPr>
          <w:rFonts w:ascii="Arial" w:hAnsi="Arial" w:cs="Arial"/>
          <w:sz w:val="24"/>
          <w:szCs w:val="24"/>
        </w:rPr>
        <w:t>Supone una reinversión total de las ganancias anuales</w:t>
      </w:r>
    </w:p>
    <w:p w:rsidR="00DD042D" w:rsidRPr="0065601B" w:rsidRDefault="00DD042D" w:rsidP="00284DDB">
      <w:pPr>
        <w:numPr>
          <w:ilvl w:val="0"/>
          <w:numId w:val="44"/>
        </w:numPr>
        <w:spacing w:before="240" w:after="0" w:line="360" w:lineRule="auto"/>
        <w:contextualSpacing/>
        <w:jc w:val="both"/>
        <w:rPr>
          <w:rFonts w:ascii="Arial" w:hAnsi="Arial" w:cs="Arial"/>
          <w:sz w:val="24"/>
          <w:szCs w:val="24"/>
        </w:rPr>
      </w:pPr>
      <w:r w:rsidRPr="0065601B">
        <w:rPr>
          <w:rFonts w:ascii="Arial" w:hAnsi="Arial" w:cs="Arial"/>
          <w:sz w:val="24"/>
          <w:szCs w:val="24"/>
        </w:rPr>
        <w:t>Su valor depende exclusivamente de la i aplicada. Como esta i es la TMAR, su valor lo determina el evaluador.</w:t>
      </w:r>
    </w:p>
    <w:p w:rsidR="00DD042D" w:rsidRPr="00E93F90" w:rsidRDefault="00DD042D" w:rsidP="00284DDB">
      <w:pPr>
        <w:numPr>
          <w:ilvl w:val="0"/>
          <w:numId w:val="44"/>
        </w:numPr>
        <w:spacing w:before="240" w:after="0" w:line="360" w:lineRule="auto"/>
        <w:contextualSpacing/>
        <w:jc w:val="both"/>
        <w:rPr>
          <w:rFonts w:ascii="Arial" w:hAnsi="Arial" w:cs="Arial"/>
          <w:sz w:val="24"/>
          <w:szCs w:val="24"/>
        </w:rPr>
      </w:pPr>
      <w:r>
        <w:rPr>
          <w:rFonts w:ascii="Arial" w:hAnsi="Arial" w:cs="Arial"/>
          <w:sz w:val="24"/>
          <w:szCs w:val="24"/>
        </w:rPr>
        <w:t>Los criterios de evaluación son: si VPN ≥ 0, acepte la inversión; si VPN ≤ 0 rechácela.</w:t>
      </w:r>
    </w:p>
    <w:p w:rsidR="00DD042D" w:rsidRDefault="00DD042D" w:rsidP="00DD042D">
      <w:pPr>
        <w:spacing w:before="240" w:after="0" w:line="360" w:lineRule="auto"/>
        <w:contextualSpacing/>
        <w:jc w:val="both"/>
        <w:rPr>
          <w:rFonts w:ascii="Arial" w:hAnsi="Arial" w:cs="Arial"/>
          <w:sz w:val="24"/>
          <w:szCs w:val="24"/>
        </w:rPr>
      </w:pPr>
    </w:p>
    <w:p w:rsidR="00D933EE" w:rsidRPr="00DC1A26" w:rsidRDefault="00D933EE" w:rsidP="00DD042D">
      <w:pPr>
        <w:spacing w:before="240" w:after="0" w:line="360" w:lineRule="auto"/>
        <w:contextualSpacing/>
        <w:jc w:val="both"/>
        <w:rPr>
          <w:rFonts w:ascii="Arial" w:hAnsi="Arial" w:cs="Arial"/>
          <w:sz w:val="24"/>
          <w:szCs w:val="24"/>
        </w:rPr>
      </w:pPr>
    </w:p>
    <w:p w:rsidR="00DD042D" w:rsidRDefault="00DD042D" w:rsidP="00DD042D">
      <w:pPr>
        <w:spacing w:before="240" w:after="0" w:line="360" w:lineRule="auto"/>
        <w:contextualSpacing/>
        <w:jc w:val="both"/>
        <w:rPr>
          <w:rFonts w:ascii="Arial" w:hAnsi="Arial" w:cs="Arial"/>
          <w:b/>
          <w:sz w:val="24"/>
          <w:szCs w:val="24"/>
        </w:rPr>
      </w:pPr>
      <w:r>
        <w:rPr>
          <w:rFonts w:ascii="Arial" w:hAnsi="Arial" w:cs="Arial"/>
          <w:b/>
          <w:sz w:val="24"/>
          <w:szCs w:val="24"/>
        </w:rPr>
        <w:t>3.3 Tasa Mínima Atractiva de Rendimiento</w:t>
      </w:r>
    </w:p>
    <w:p w:rsidR="00DD042D" w:rsidRDefault="00DD042D" w:rsidP="00DD042D">
      <w:pPr>
        <w:spacing w:before="240" w:after="0" w:line="360" w:lineRule="auto"/>
        <w:contextualSpacing/>
        <w:jc w:val="both"/>
        <w:rPr>
          <w:rFonts w:ascii="Arial" w:hAnsi="Arial" w:cs="Arial"/>
          <w:b/>
          <w:sz w:val="24"/>
          <w:szCs w:val="24"/>
        </w:rPr>
      </w:pPr>
    </w:p>
    <w:p w:rsidR="00492C37" w:rsidRDefault="00DD042D" w:rsidP="00DD042D">
      <w:pPr>
        <w:spacing w:before="240" w:after="0" w:line="360" w:lineRule="auto"/>
        <w:ind w:firstLine="709"/>
        <w:contextualSpacing/>
        <w:jc w:val="both"/>
        <w:rPr>
          <w:rFonts w:ascii="Arial" w:hAnsi="Arial" w:cs="Arial"/>
          <w:sz w:val="24"/>
          <w:szCs w:val="24"/>
        </w:rPr>
      </w:pPr>
      <w:r w:rsidRPr="004767C8">
        <w:rPr>
          <w:rFonts w:ascii="Arial" w:hAnsi="Arial" w:cs="Arial"/>
          <w:sz w:val="24"/>
          <w:szCs w:val="24"/>
        </w:rPr>
        <w:t xml:space="preserve">El </w:t>
      </w:r>
      <w:r>
        <w:rPr>
          <w:rFonts w:ascii="Arial" w:hAnsi="Arial" w:cs="Arial"/>
          <w:sz w:val="24"/>
          <w:szCs w:val="24"/>
        </w:rPr>
        <w:t>capital de cualquier</w:t>
      </w:r>
      <w:r w:rsidR="000B3630">
        <w:rPr>
          <w:rFonts w:ascii="Arial" w:hAnsi="Arial" w:cs="Arial"/>
          <w:sz w:val="24"/>
          <w:szCs w:val="24"/>
        </w:rPr>
        <w:t xml:space="preserve"> inversión </w:t>
      </w:r>
      <w:r w:rsidRPr="004767C8">
        <w:rPr>
          <w:rFonts w:ascii="Arial" w:hAnsi="Arial" w:cs="Arial"/>
          <w:sz w:val="24"/>
          <w:szCs w:val="24"/>
        </w:rPr>
        <w:t>prov</w:t>
      </w:r>
      <w:r w:rsidR="000B3630">
        <w:rPr>
          <w:rFonts w:ascii="Arial" w:hAnsi="Arial" w:cs="Arial"/>
          <w:sz w:val="24"/>
          <w:szCs w:val="24"/>
        </w:rPr>
        <w:t>iene</w:t>
      </w:r>
      <w:r w:rsidRPr="004767C8">
        <w:rPr>
          <w:rFonts w:ascii="Arial" w:hAnsi="Arial" w:cs="Arial"/>
          <w:sz w:val="24"/>
          <w:szCs w:val="24"/>
        </w:rPr>
        <w:t xml:space="preserve"> de varias fuentes: personas físicas, inversionistas, morales, empresas, e instituciones de crédito</w:t>
      </w:r>
      <w:r>
        <w:rPr>
          <w:rFonts w:ascii="Arial" w:hAnsi="Arial" w:cs="Arial"/>
          <w:sz w:val="24"/>
          <w:szCs w:val="24"/>
        </w:rPr>
        <w:t xml:space="preserve">. </w:t>
      </w:r>
    </w:p>
    <w:p w:rsidR="004C5EF6" w:rsidRDefault="004C5EF6" w:rsidP="00DD042D">
      <w:pPr>
        <w:spacing w:before="240" w:after="0" w:line="360" w:lineRule="auto"/>
        <w:ind w:firstLine="709"/>
        <w:contextualSpacing/>
        <w:jc w:val="both"/>
        <w:rPr>
          <w:rFonts w:ascii="Arial" w:hAnsi="Arial" w:cs="Arial"/>
          <w:sz w:val="24"/>
          <w:szCs w:val="24"/>
        </w:rPr>
      </w:pPr>
    </w:p>
    <w:p w:rsidR="00DD042D" w:rsidRDefault="00683642" w:rsidP="00DD042D">
      <w:pPr>
        <w:spacing w:before="240" w:after="0" w:line="360" w:lineRule="auto"/>
        <w:ind w:firstLine="709"/>
        <w:contextualSpacing/>
        <w:jc w:val="both"/>
        <w:rPr>
          <w:rFonts w:ascii="Arial" w:hAnsi="Arial" w:cs="Arial"/>
          <w:sz w:val="24"/>
          <w:szCs w:val="24"/>
        </w:rPr>
      </w:pPr>
      <w:r>
        <w:rPr>
          <w:rFonts w:ascii="Arial" w:hAnsi="Arial" w:cs="Arial"/>
          <w:sz w:val="24"/>
          <w:szCs w:val="24"/>
        </w:rPr>
        <w:t>Cada</w:t>
      </w:r>
      <w:r w:rsidR="00DD042D">
        <w:rPr>
          <w:rFonts w:ascii="Arial" w:hAnsi="Arial" w:cs="Arial"/>
          <w:sz w:val="24"/>
          <w:szCs w:val="24"/>
        </w:rPr>
        <w:t xml:space="preserve"> uno de ellos tendrá un costo asociado al capital que aporte, y la nueva empresa</w:t>
      </w:r>
      <w:r>
        <w:rPr>
          <w:rFonts w:ascii="Arial" w:hAnsi="Arial" w:cs="Arial"/>
          <w:sz w:val="24"/>
          <w:szCs w:val="24"/>
        </w:rPr>
        <w:t>,</w:t>
      </w:r>
      <w:r w:rsidR="00DD042D">
        <w:rPr>
          <w:rFonts w:ascii="Arial" w:hAnsi="Arial" w:cs="Arial"/>
          <w:sz w:val="24"/>
          <w:szCs w:val="24"/>
        </w:rPr>
        <w:t xml:space="preserve"> así formada tendrá un costo de capital propio. Cuando el capital es aportado por una persona física este debe de tener en mente una tasa mínima de ganancia sobre la inversión propuesta llamada tasa mínima atractiva de rendimiento </w:t>
      </w:r>
      <w:r w:rsidR="00DD042D" w:rsidRPr="00DD042D">
        <w:rPr>
          <w:rFonts w:ascii="Arial" w:hAnsi="Arial" w:cs="Arial"/>
          <w:sz w:val="24"/>
          <w:szCs w:val="24"/>
        </w:rPr>
        <w:t>(Urbina 2006).</w:t>
      </w:r>
      <w:r w:rsidR="00DD042D">
        <w:rPr>
          <w:rFonts w:ascii="Arial" w:hAnsi="Arial" w:cs="Arial"/>
          <w:sz w:val="24"/>
          <w:szCs w:val="24"/>
        </w:rPr>
        <w:t xml:space="preserve"> </w:t>
      </w:r>
    </w:p>
    <w:p w:rsidR="00DD042D" w:rsidRDefault="00DD042D" w:rsidP="00DD042D">
      <w:pPr>
        <w:spacing w:before="240" w:after="0" w:line="360" w:lineRule="auto"/>
        <w:contextualSpacing/>
        <w:jc w:val="both"/>
        <w:rPr>
          <w:rFonts w:ascii="Arial" w:hAnsi="Arial" w:cs="Arial"/>
          <w:sz w:val="24"/>
          <w:szCs w:val="24"/>
        </w:rPr>
      </w:pPr>
    </w:p>
    <w:p w:rsidR="00DD042D" w:rsidRDefault="00DD042D" w:rsidP="00DD042D">
      <w:pPr>
        <w:spacing w:after="0" w:line="360" w:lineRule="auto"/>
        <w:ind w:firstLine="709"/>
        <w:contextualSpacing/>
        <w:jc w:val="both"/>
        <w:rPr>
          <w:rFonts w:ascii="Arial" w:hAnsi="Arial" w:cs="Arial"/>
          <w:sz w:val="24"/>
          <w:szCs w:val="24"/>
        </w:rPr>
      </w:pPr>
      <w:r>
        <w:rPr>
          <w:rFonts w:ascii="Arial" w:hAnsi="Arial" w:cs="Arial"/>
          <w:sz w:val="24"/>
          <w:szCs w:val="24"/>
        </w:rPr>
        <w:t>Una creencia común es que la TMAR de referencia debe ser la tasa máxima que ofrecen los bancos por una inversión a plazo fijo</w:t>
      </w:r>
      <w:r w:rsidR="00683642">
        <w:rPr>
          <w:rFonts w:ascii="Arial" w:hAnsi="Arial" w:cs="Arial"/>
          <w:sz w:val="24"/>
          <w:szCs w:val="24"/>
        </w:rPr>
        <w:t>,</w:t>
      </w:r>
      <w:r>
        <w:rPr>
          <w:rFonts w:ascii="Arial" w:hAnsi="Arial" w:cs="Arial"/>
          <w:sz w:val="24"/>
          <w:szCs w:val="24"/>
        </w:rPr>
        <w:t xml:space="preserve"> sin embargo realizando un balance entre  la inflación y el rendimiento bancario siempre habrá una pérdida de valor adquisitivo</w:t>
      </w:r>
      <w:r w:rsidR="00683642">
        <w:rPr>
          <w:rFonts w:ascii="Arial" w:hAnsi="Arial" w:cs="Arial"/>
          <w:sz w:val="24"/>
          <w:szCs w:val="24"/>
        </w:rPr>
        <w:t>,</w:t>
      </w:r>
      <w:r>
        <w:rPr>
          <w:rFonts w:ascii="Arial" w:hAnsi="Arial" w:cs="Arial"/>
          <w:sz w:val="24"/>
          <w:szCs w:val="24"/>
        </w:rPr>
        <w:t xml:space="preserve"> si se mantiene el dinero invertido en un banco </w:t>
      </w:r>
      <w:r>
        <w:rPr>
          <w:rFonts w:ascii="Arial" w:hAnsi="Arial" w:cs="Arial"/>
          <w:sz w:val="24"/>
          <w:szCs w:val="24"/>
        </w:rPr>
        <w:lastRenderedPageBreak/>
        <w:t xml:space="preserve">lógicamente </w:t>
      </w:r>
      <w:r w:rsidR="00683642">
        <w:rPr>
          <w:rFonts w:ascii="Arial" w:hAnsi="Arial" w:cs="Arial"/>
          <w:sz w:val="24"/>
          <w:szCs w:val="24"/>
        </w:rPr>
        <w:t xml:space="preserve">no significa que solo por el hecho de invertir, el deba </w:t>
      </w:r>
      <w:r>
        <w:rPr>
          <w:rFonts w:ascii="Arial" w:hAnsi="Arial" w:cs="Arial"/>
          <w:sz w:val="24"/>
          <w:szCs w:val="24"/>
        </w:rPr>
        <w:t xml:space="preserve"> aumentar</w:t>
      </w:r>
      <w:r w:rsidR="00683642">
        <w:rPr>
          <w:rFonts w:ascii="Arial" w:hAnsi="Arial" w:cs="Arial"/>
          <w:sz w:val="24"/>
          <w:szCs w:val="24"/>
        </w:rPr>
        <w:t xml:space="preserve"> el poder adquisitivo del dinero </w:t>
      </w:r>
      <w:r>
        <w:rPr>
          <w:rFonts w:ascii="Arial" w:hAnsi="Arial" w:cs="Arial"/>
          <w:sz w:val="24"/>
          <w:szCs w:val="24"/>
        </w:rPr>
        <w:t>, sin embargo el riesgo implícito e</w:t>
      </w:r>
      <w:r w:rsidR="0065601B">
        <w:rPr>
          <w:rFonts w:ascii="Arial" w:hAnsi="Arial" w:cs="Arial"/>
          <w:sz w:val="24"/>
          <w:szCs w:val="24"/>
        </w:rPr>
        <w:t xml:space="preserve">n esto es casi cero y </w:t>
      </w:r>
      <w:r>
        <w:rPr>
          <w:rFonts w:ascii="Arial" w:hAnsi="Arial" w:cs="Arial"/>
          <w:sz w:val="24"/>
          <w:szCs w:val="24"/>
        </w:rPr>
        <w:t xml:space="preserve">es una </w:t>
      </w:r>
      <w:r w:rsidR="00683642">
        <w:rPr>
          <w:rFonts w:ascii="Arial" w:hAnsi="Arial" w:cs="Arial"/>
          <w:sz w:val="24"/>
          <w:szCs w:val="24"/>
        </w:rPr>
        <w:t xml:space="preserve"> de las </w:t>
      </w:r>
      <w:r>
        <w:rPr>
          <w:rFonts w:ascii="Arial" w:hAnsi="Arial" w:cs="Arial"/>
          <w:sz w:val="24"/>
          <w:szCs w:val="24"/>
        </w:rPr>
        <w:t>opciones más viables.</w:t>
      </w:r>
    </w:p>
    <w:p w:rsidR="00DD042D" w:rsidRDefault="00DD042D" w:rsidP="00DD042D">
      <w:pPr>
        <w:spacing w:after="0" w:line="360" w:lineRule="auto"/>
        <w:contextualSpacing/>
        <w:jc w:val="both"/>
        <w:rPr>
          <w:rFonts w:ascii="Arial" w:hAnsi="Arial" w:cs="Arial"/>
          <w:sz w:val="24"/>
          <w:szCs w:val="24"/>
        </w:rPr>
      </w:pPr>
    </w:p>
    <w:p w:rsidR="00DD042D" w:rsidRDefault="00DD042D" w:rsidP="00DD042D">
      <w:pPr>
        <w:spacing w:before="240" w:after="0" w:line="360" w:lineRule="auto"/>
        <w:ind w:firstLine="709"/>
        <w:contextualSpacing/>
        <w:jc w:val="both"/>
        <w:rPr>
          <w:rFonts w:ascii="Arial" w:hAnsi="Arial" w:cs="Arial"/>
          <w:sz w:val="24"/>
          <w:szCs w:val="24"/>
        </w:rPr>
      </w:pPr>
      <w:r>
        <w:rPr>
          <w:rFonts w:ascii="Arial" w:hAnsi="Arial" w:cs="Arial"/>
          <w:sz w:val="24"/>
          <w:szCs w:val="24"/>
        </w:rPr>
        <w:t xml:space="preserve">Una referencia </w:t>
      </w:r>
      <w:r w:rsidR="00683642">
        <w:rPr>
          <w:rFonts w:ascii="Arial" w:hAnsi="Arial" w:cs="Arial"/>
          <w:sz w:val="24"/>
          <w:szCs w:val="24"/>
        </w:rPr>
        <w:t xml:space="preserve"> que influye</w:t>
      </w:r>
      <w:r>
        <w:rPr>
          <w:rFonts w:ascii="Arial" w:hAnsi="Arial" w:cs="Arial"/>
          <w:sz w:val="24"/>
          <w:szCs w:val="24"/>
        </w:rPr>
        <w:t xml:space="preserve"> para el cálculo de la TMAR es el índice inflacionario, sin embargo cuando un inversionista arriesga su dinero no es atractivo el mantener el poder adquisitivo  de su inversión, si no que tenga un crecimiento  real; es decir, le interesa un rendimiento que haga crecer su dinero más allá de haber compensado los efectos de la inversión.</w:t>
      </w:r>
    </w:p>
    <w:p w:rsidR="00DD042D" w:rsidRDefault="00DD042D" w:rsidP="00DD042D">
      <w:pPr>
        <w:spacing w:before="240" w:after="0" w:line="360" w:lineRule="auto"/>
        <w:contextualSpacing/>
        <w:jc w:val="both"/>
        <w:rPr>
          <w:rFonts w:ascii="Arial" w:hAnsi="Arial" w:cs="Arial"/>
          <w:sz w:val="24"/>
          <w:szCs w:val="24"/>
        </w:rPr>
      </w:pPr>
    </w:p>
    <w:p w:rsidR="00DD042D" w:rsidRDefault="00683642" w:rsidP="00DD042D">
      <w:pPr>
        <w:spacing w:before="240" w:after="0" w:line="360" w:lineRule="auto"/>
        <w:contextualSpacing/>
        <w:jc w:val="both"/>
        <w:rPr>
          <w:rFonts w:ascii="Arial" w:hAnsi="Arial" w:cs="Arial"/>
          <w:sz w:val="24"/>
          <w:szCs w:val="24"/>
        </w:rPr>
      </w:pPr>
      <w:r>
        <w:rPr>
          <w:rFonts w:ascii="Arial" w:hAnsi="Arial" w:cs="Arial"/>
          <w:sz w:val="24"/>
          <w:szCs w:val="24"/>
        </w:rPr>
        <w:t xml:space="preserve">Si </w:t>
      </w:r>
      <w:r w:rsidR="00DD042D">
        <w:rPr>
          <w:rFonts w:ascii="Arial" w:hAnsi="Arial" w:cs="Arial"/>
          <w:sz w:val="24"/>
          <w:szCs w:val="24"/>
        </w:rPr>
        <w:t xml:space="preserve">la TMAR </w:t>
      </w:r>
      <w:r>
        <w:rPr>
          <w:rFonts w:ascii="Arial" w:hAnsi="Arial" w:cs="Arial"/>
          <w:sz w:val="24"/>
          <w:szCs w:val="24"/>
        </w:rPr>
        <w:t xml:space="preserve"> se calcula por la Ecuación 3.4</w:t>
      </w:r>
      <w:r w:rsidR="00DD042D">
        <w:rPr>
          <w:rFonts w:ascii="Arial" w:hAnsi="Arial" w:cs="Arial"/>
          <w:sz w:val="24"/>
          <w:szCs w:val="24"/>
        </w:rPr>
        <w:t>:</w:t>
      </w:r>
    </w:p>
    <w:p w:rsidR="004C5EF6" w:rsidRDefault="00DD042D" w:rsidP="00F64153">
      <w:pPr>
        <w:spacing w:after="0" w:line="360" w:lineRule="auto"/>
        <w:jc w:val="right"/>
        <w:rPr>
          <w:rFonts w:ascii="Arial" w:hAnsi="Arial" w:cs="Arial"/>
          <w:sz w:val="24"/>
          <w:szCs w:val="24"/>
        </w:rPr>
      </w:pPr>
      <w:r w:rsidRPr="00E93F90">
        <w:rPr>
          <w:rFonts w:ascii="Arial" w:hAnsi="Arial" w:cs="Arial"/>
          <w:sz w:val="24"/>
          <w:szCs w:val="24"/>
        </w:rPr>
        <w:t xml:space="preserve">   </w:t>
      </w:r>
    </w:p>
    <w:p w:rsidR="00DD042D" w:rsidRPr="00F64153" w:rsidRDefault="00DD042D" w:rsidP="00F64153">
      <w:pPr>
        <w:spacing w:after="0" w:line="360" w:lineRule="auto"/>
        <w:jc w:val="right"/>
        <w:rPr>
          <w:rFonts w:ascii="Arial" w:hAnsi="Arial" w:cs="Arial"/>
          <w:sz w:val="24"/>
          <w:szCs w:val="24"/>
        </w:rPr>
      </w:pPr>
      <w:r w:rsidRPr="00E93F90">
        <w:rPr>
          <w:rFonts w:ascii="Arial" w:hAnsi="Arial" w:cs="Arial"/>
          <w:sz w:val="24"/>
          <w:szCs w:val="24"/>
        </w:rPr>
        <w:t xml:space="preserve">     </w:t>
      </w:r>
      <m:oMath>
        <m:r>
          <w:rPr>
            <w:rFonts w:ascii="Cambria Math" w:hAnsi="Cambria Math" w:cs="Arial"/>
            <w:sz w:val="24"/>
            <w:szCs w:val="24"/>
          </w:rPr>
          <m:t xml:space="preserve">TARM=f+i +i*f                                                       </m:t>
        </m:r>
      </m:oMath>
      <w:r w:rsidR="00F64153" w:rsidRPr="00F64153">
        <w:rPr>
          <w:rFonts w:ascii="Arial" w:hAnsi="Arial" w:cs="Arial"/>
          <w:b/>
          <w:position w:val="-12"/>
          <w:sz w:val="20"/>
          <w:szCs w:val="20"/>
        </w:rPr>
        <w:t>(3.4)</w:t>
      </w:r>
    </w:p>
    <w:p w:rsidR="00DD042D" w:rsidRPr="005F4325" w:rsidRDefault="00DD042D" w:rsidP="00DD042D">
      <w:pPr>
        <w:spacing w:after="0" w:line="360" w:lineRule="auto"/>
        <w:rPr>
          <w:rFonts w:ascii="Arial" w:hAnsi="Arial" w:cs="Arial"/>
          <w:sz w:val="24"/>
          <w:szCs w:val="24"/>
        </w:rPr>
      </w:pPr>
      <w:r w:rsidRPr="005F4325">
        <w:rPr>
          <w:rFonts w:ascii="Arial" w:hAnsi="Arial" w:cs="Arial"/>
          <w:sz w:val="24"/>
          <w:szCs w:val="24"/>
        </w:rPr>
        <w:t>Donde:</w:t>
      </w:r>
    </w:p>
    <w:p w:rsidR="00DD042D" w:rsidRPr="000043BC" w:rsidRDefault="00DD042D" w:rsidP="00DD042D">
      <w:pPr>
        <w:spacing w:after="0" w:line="360" w:lineRule="auto"/>
        <w:rPr>
          <w:rFonts w:ascii="Arial" w:hAnsi="Arial" w:cs="Arial"/>
          <w:sz w:val="24"/>
          <w:szCs w:val="24"/>
        </w:rPr>
      </w:pPr>
      <w:r w:rsidRPr="005F4325">
        <w:rPr>
          <w:rFonts w:ascii="Arial" w:hAnsi="Arial" w:cs="Arial"/>
          <w:sz w:val="24"/>
          <w:szCs w:val="24"/>
        </w:rPr>
        <w:t xml:space="preserve"> </w:t>
      </w:r>
      <w:r w:rsidRPr="000043BC">
        <w:rPr>
          <w:rFonts w:ascii="Arial" w:hAnsi="Arial" w:cs="Arial"/>
          <w:sz w:val="24"/>
          <w:szCs w:val="24"/>
        </w:rPr>
        <w:t>i = premio al riesgo.</w:t>
      </w:r>
    </w:p>
    <w:p w:rsidR="00DD042D" w:rsidRDefault="00DD042D" w:rsidP="00DD042D">
      <w:pPr>
        <w:spacing w:after="0" w:line="360" w:lineRule="auto"/>
        <w:rPr>
          <w:rFonts w:ascii="Arial" w:hAnsi="Arial" w:cs="Arial"/>
          <w:sz w:val="24"/>
          <w:szCs w:val="24"/>
        </w:rPr>
      </w:pPr>
      <w:r w:rsidRPr="000043BC">
        <w:rPr>
          <w:rFonts w:ascii="Arial" w:hAnsi="Arial" w:cs="Arial"/>
          <w:sz w:val="24"/>
          <w:szCs w:val="24"/>
        </w:rPr>
        <w:t>f = inflación.</w:t>
      </w:r>
    </w:p>
    <w:p w:rsidR="00DD042D" w:rsidRDefault="00DD042D" w:rsidP="00DD042D">
      <w:pPr>
        <w:spacing w:after="0" w:line="360" w:lineRule="auto"/>
        <w:jc w:val="both"/>
        <w:rPr>
          <w:rFonts w:ascii="Arial" w:hAnsi="Arial" w:cs="Arial"/>
          <w:sz w:val="24"/>
          <w:szCs w:val="24"/>
        </w:rPr>
      </w:pPr>
    </w:p>
    <w:p w:rsidR="00492C37" w:rsidRDefault="00DD042D" w:rsidP="00DD042D">
      <w:pPr>
        <w:spacing w:after="0" w:line="360" w:lineRule="auto"/>
        <w:ind w:firstLine="709"/>
        <w:jc w:val="both"/>
        <w:rPr>
          <w:rFonts w:ascii="Arial" w:hAnsi="Arial" w:cs="Arial"/>
          <w:sz w:val="24"/>
          <w:szCs w:val="24"/>
        </w:rPr>
      </w:pPr>
      <w:r>
        <w:rPr>
          <w:rFonts w:ascii="Arial" w:hAnsi="Arial" w:cs="Arial"/>
          <w:sz w:val="24"/>
          <w:szCs w:val="24"/>
        </w:rPr>
        <w:t xml:space="preserve">Esto significa que la TMAR que un inversionista le pida a una inversión debe, compensar los efectos inflacionarios y por otro lado el dar un premio o sobre tasa para arriesgar su dinero en determinada inversión. </w:t>
      </w:r>
    </w:p>
    <w:p w:rsidR="00560737" w:rsidRDefault="00560737" w:rsidP="00DD042D">
      <w:pPr>
        <w:spacing w:after="0" w:line="360" w:lineRule="auto"/>
        <w:ind w:firstLine="709"/>
        <w:jc w:val="both"/>
        <w:rPr>
          <w:rFonts w:ascii="Arial" w:hAnsi="Arial" w:cs="Arial"/>
          <w:sz w:val="24"/>
          <w:szCs w:val="24"/>
        </w:rPr>
      </w:pPr>
    </w:p>
    <w:p w:rsidR="00DD042D" w:rsidRDefault="00DD042D" w:rsidP="00DD042D">
      <w:pPr>
        <w:spacing w:after="0" w:line="360" w:lineRule="auto"/>
        <w:ind w:firstLine="709"/>
        <w:jc w:val="both"/>
        <w:rPr>
          <w:rFonts w:ascii="Arial" w:hAnsi="Arial" w:cs="Arial"/>
          <w:sz w:val="24"/>
          <w:szCs w:val="24"/>
        </w:rPr>
      </w:pPr>
      <w:r>
        <w:rPr>
          <w:rFonts w:ascii="Arial" w:hAnsi="Arial" w:cs="Arial"/>
          <w:sz w:val="24"/>
          <w:szCs w:val="24"/>
        </w:rPr>
        <w:t>El índice inflacionario  para calcular la TMAR  debe de ser el promedio del índice inflacionario pronosticado par</w:t>
      </w:r>
      <w:r w:rsidR="0065601B">
        <w:rPr>
          <w:rFonts w:ascii="Arial" w:hAnsi="Arial" w:cs="Arial"/>
          <w:sz w:val="24"/>
          <w:szCs w:val="24"/>
        </w:rPr>
        <w:t xml:space="preserve">a los próximos cinco años, a consecuencia de que las </w:t>
      </w:r>
      <w:r>
        <w:rPr>
          <w:rFonts w:ascii="Arial" w:hAnsi="Arial" w:cs="Arial"/>
          <w:sz w:val="24"/>
          <w:szCs w:val="24"/>
        </w:rPr>
        <w:t xml:space="preserve"> inversiones presentan horizontes</w:t>
      </w:r>
      <w:r w:rsidR="00683642">
        <w:rPr>
          <w:rFonts w:ascii="Arial" w:hAnsi="Arial" w:cs="Arial"/>
          <w:sz w:val="24"/>
          <w:szCs w:val="24"/>
        </w:rPr>
        <w:t xml:space="preserve"> </w:t>
      </w:r>
      <w:r>
        <w:rPr>
          <w:rFonts w:ascii="Arial" w:hAnsi="Arial" w:cs="Arial"/>
          <w:sz w:val="24"/>
          <w:szCs w:val="24"/>
        </w:rPr>
        <w:t xml:space="preserve"> de planeación de 5 años. </w:t>
      </w:r>
    </w:p>
    <w:p w:rsidR="00DD042D" w:rsidRDefault="00DD042D" w:rsidP="00C02D4B">
      <w:pPr>
        <w:spacing w:after="0"/>
        <w:rPr>
          <w:rFonts w:ascii="Arial" w:hAnsi="Arial" w:cs="Arial"/>
          <w:sz w:val="24"/>
          <w:szCs w:val="24"/>
        </w:rPr>
        <w:sectPr w:rsidR="00DD042D" w:rsidSect="008679A1">
          <w:headerReference w:type="default" r:id="rId34"/>
          <w:footerReference w:type="default" r:id="rId35"/>
          <w:pgSz w:w="12240" w:h="15840" w:code="1"/>
          <w:pgMar w:top="1418" w:right="1701" w:bottom="1418" w:left="1701" w:header="709" w:footer="709" w:gutter="0"/>
          <w:cols w:space="708"/>
          <w:docGrid w:linePitch="360"/>
        </w:sectPr>
      </w:pPr>
    </w:p>
    <w:p w:rsidR="00E72028" w:rsidRPr="00A356D0" w:rsidRDefault="00E72028" w:rsidP="00DC2A44">
      <w:pPr>
        <w:rPr>
          <w:rFonts w:ascii="Arial" w:hAnsi="Arial" w:cs="Arial"/>
          <w:sz w:val="24"/>
          <w:szCs w:val="24"/>
        </w:rPr>
      </w:pPr>
    </w:p>
    <w:p w:rsidR="00A356D0" w:rsidRDefault="00A356D0" w:rsidP="00DC2A44">
      <w:pPr>
        <w:rPr>
          <w:rFonts w:ascii="Arial" w:hAnsi="Arial" w:cs="Arial"/>
          <w:sz w:val="52"/>
          <w:szCs w:val="52"/>
        </w:rPr>
      </w:pPr>
    </w:p>
    <w:p w:rsidR="00A356D0" w:rsidRDefault="00A356D0" w:rsidP="00DC2A44">
      <w:pPr>
        <w:rPr>
          <w:rFonts w:ascii="Arial" w:hAnsi="Arial" w:cs="Arial"/>
          <w:sz w:val="52"/>
          <w:szCs w:val="52"/>
        </w:rPr>
      </w:pPr>
    </w:p>
    <w:p w:rsidR="00A356D0" w:rsidRDefault="00A356D0" w:rsidP="00DC2A44">
      <w:pPr>
        <w:rPr>
          <w:rFonts w:ascii="Arial" w:hAnsi="Arial" w:cs="Arial"/>
          <w:sz w:val="52"/>
          <w:szCs w:val="52"/>
        </w:rPr>
      </w:pPr>
    </w:p>
    <w:p w:rsidR="00CC0DB6" w:rsidRDefault="00CC0DB6" w:rsidP="00DC2A44">
      <w:pPr>
        <w:rPr>
          <w:rFonts w:ascii="Arial" w:hAnsi="Arial" w:cs="Arial"/>
          <w:sz w:val="52"/>
          <w:szCs w:val="52"/>
        </w:rPr>
      </w:pPr>
    </w:p>
    <w:p w:rsidR="00E72028" w:rsidRDefault="00E72028" w:rsidP="00DC2A44">
      <w:pPr>
        <w:rPr>
          <w:rFonts w:ascii="Arial" w:hAnsi="Arial" w:cs="Arial"/>
          <w:sz w:val="52"/>
          <w:szCs w:val="52"/>
        </w:rPr>
      </w:pPr>
    </w:p>
    <w:p w:rsidR="00106327" w:rsidRDefault="00106327" w:rsidP="00DC2A44">
      <w:pPr>
        <w:rPr>
          <w:rFonts w:ascii="Arial" w:hAnsi="Arial" w:cs="Arial"/>
          <w:sz w:val="52"/>
          <w:szCs w:val="52"/>
        </w:rPr>
      </w:pPr>
    </w:p>
    <w:p w:rsidR="00AC369F" w:rsidRPr="00743534" w:rsidRDefault="00AC369F" w:rsidP="00DC2A44">
      <w:pPr>
        <w:rPr>
          <w:rFonts w:ascii="Arial" w:hAnsi="Arial" w:cs="Arial"/>
          <w:sz w:val="52"/>
          <w:szCs w:val="52"/>
        </w:rPr>
      </w:pPr>
    </w:p>
    <w:p w:rsidR="00AC369F" w:rsidRPr="00743534" w:rsidRDefault="008407E9" w:rsidP="00DC2A44">
      <w:pPr>
        <w:jc w:val="center"/>
        <w:rPr>
          <w:rFonts w:ascii="Arial" w:hAnsi="Arial" w:cs="Arial"/>
          <w:b/>
          <w:sz w:val="52"/>
          <w:szCs w:val="52"/>
        </w:rPr>
      </w:pPr>
      <w:r>
        <w:rPr>
          <w:rFonts w:ascii="Arial" w:hAnsi="Arial" w:cs="Arial"/>
          <w:b/>
          <w:sz w:val="52"/>
          <w:szCs w:val="52"/>
        </w:rPr>
        <w:t>Capítulo</w:t>
      </w:r>
      <w:r w:rsidR="00A356D0">
        <w:rPr>
          <w:rFonts w:ascii="Arial" w:hAnsi="Arial" w:cs="Arial"/>
          <w:b/>
          <w:sz w:val="52"/>
          <w:szCs w:val="52"/>
        </w:rPr>
        <w:t xml:space="preserve"> 4</w:t>
      </w:r>
    </w:p>
    <w:p w:rsidR="00AC369F" w:rsidRPr="00791899" w:rsidRDefault="007B56FD" w:rsidP="00DC2A44">
      <w:pPr>
        <w:tabs>
          <w:tab w:val="left" w:pos="5776"/>
        </w:tabs>
        <w:jc w:val="center"/>
        <w:rPr>
          <w:rFonts w:ascii="Arial" w:hAnsi="Arial" w:cs="Arial"/>
          <w:b/>
          <w:color w:val="1F497D"/>
          <w:sz w:val="52"/>
          <w:szCs w:val="52"/>
        </w:rPr>
      </w:pPr>
      <w:r w:rsidRPr="00791899">
        <w:rPr>
          <w:noProof/>
          <w:sz w:val="52"/>
          <w:szCs w:val="52"/>
          <w:lang w:eastAsia="es-MX"/>
        </w:rPr>
        <w:drawing>
          <wp:anchor distT="0" distB="0" distL="114300" distR="114300" simplePos="0" relativeHeight="251660288" behindDoc="1" locked="0" layoutInCell="1" allowOverlap="1">
            <wp:simplePos x="0" y="0"/>
            <wp:positionH relativeFrom="column">
              <wp:posOffset>1527175</wp:posOffset>
            </wp:positionH>
            <wp:positionV relativeFrom="paragraph">
              <wp:posOffset>-2832735</wp:posOffset>
            </wp:positionV>
            <wp:extent cx="2956560" cy="1731010"/>
            <wp:effectExtent l="19050" t="0" r="0" b="0"/>
            <wp:wrapThrough wrapText="bothSides">
              <wp:wrapPolygon edited="0">
                <wp:start x="2227" y="0"/>
                <wp:lineTo x="974" y="475"/>
                <wp:lineTo x="-139" y="2377"/>
                <wp:lineTo x="0" y="19968"/>
                <wp:lineTo x="1253" y="21394"/>
                <wp:lineTo x="1948" y="21394"/>
                <wp:lineTo x="19763" y="21394"/>
                <wp:lineTo x="20320" y="21394"/>
                <wp:lineTo x="21572" y="19730"/>
                <wp:lineTo x="21572" y="2377"/>
                <wp:lineTo x="20459" y="475"/>
                <wp:lineTo x="19345" y="0"/>
                <wp:lineTo x="2227" y="0"/>
              </wp:wrapPolygon>
            </wp:wrapThrough>
            <wp:docPr id="2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noChangeArrowheads="1"/>
                    </pic:cNvPicPr>
                  </pic:nvPicPr>
                  <pic:blipFill>
                    <a:blip r:embed="rId36" cstate="print"/>
                    <a:srcRect/>
                    <a:stretch>
                      <a:fillRect/>
                    </a:stretch>
                  </pic:blipFill>
                  <pic:spPr bwMode="auto">
                    <a:xfrm>
                      <a:off x="0" y="0"/>
                      <a:ext cx="2956560" cy="1731010"/>
                    </a:xfrm>
                    <a:prstGeom prst="rect">
                      <a:avLst/>
                    </a:prstGeom>
                    <a:noFill/>
                  </pic:spPr>
                </pic:pic>
              </a:graphicData>
            </a:graphic>
          </wp:anchor>
        </w:drawing>
      </w:r>
      <w:r w:rsidR="00DA353F" w:rsidRPr="00791899">
        <w:rPr>
          <w:rFonts w:ascii="Arial" w:hAnsi="Arial" w:cs="Arial"/>
          <w:b/>
          <w:color w:val="1F497D"/>
          <w:sz w:val="52"/>
          <w:szCs w:val="52"/>
        </w:rPr>
        <w:t>Recono</w:t>
      </w:r>
      <w:r w:rsidR="00CF2A4B">
        <w:rPr>
          <w:rFonts w:ascii="Arial" w:hAnsi="Arial" w:cs="Arial"/>
          <w:b/>
          <w:color w:val="1F497D"/>
          <w:sz w:val="52"/>
          <w:szCs w:val="52"/>
        </w:rPr>
        <w:t>cimientos de Área de T</w:t>
      </w:r>
      <w:r w:rsidR="00DC63A0" w:rsidRPr="00791899">
        <w:rPr>
          <w:rFonts w:ascii="Arial" w:hAnsi="Arial" w:cs="Arial"/>
          <w:b/>
          <w:color w:val="1F497D"/>
          <w:sz w:val="52"/>
          <w:szCs w:val="52"/>
        </w:rPr>
        <w:t>rabajo y M</w:t>
      </w:r>
      <w:r w:rsidR="00DA353F" w:rsidRPr="00791899">
        <w:rPr>
          <w:rFonts w:ascii="Arial" w:hAnsi="Arial" w:cs="Arial"/>
          <w:b/>
          <w:color w:val="1F497D"/>
          <w:sz w:val="52"/>
          <w:szCs w:val="52"/>
        </w:rPr>
        <w:t>etodología</w:t>
      </w:r>
    </w:p>
    <w:p w:rsidR="00AC369F" w:rsidRDefault="00AC369F" w:rsidP="00521B5D">
      <w:pPr>
        <w:tabs>
          <w:tab w:val="left" w:pos="5776"/>
        </w:tabs>
        <w:jc w:val="center"/>
        <w:rPr>
          <w:rFonts w:ascii="Arial" w:hAnsi="Arial" w:cs="Arial"/>
          <w:b/>
          <w:sz w:val="28"/>
          <w:szCs w:val="28"/>
        </w:rPr>
      </w:pPr>
    </w:p>
    <w:p w:rsidR="00B343FD" w:rsidRDefault="00B343FD" w:rsidP="00521B5D">
      <w:pPr>
        <w:tabs>
          <w:tab w:val="left" w:pos="5776"/>
        </w:tabs>
        <w:jc w:val="center"/>
        <w:rPr>
          <w:rFonts w:ascii="Arial" w:hAnsi="Arial" w:cs="Arial"/>
          <w:b/>
          <w:sz w:val="28"/>
          <w:szCs w:val="28"/>
        </w:rPr>
      </w:pPr>
    </w:p>
    <w:p w:rsidR="005A4D2A" w:rsidRDefault="005A4D2A" w:rsidP="00521B5D">
      <w:pPr>
        <w:tabs>
          <w:tab w:val="left" w:pos="5776"/>
        </w:tabs>
        <w:jc w:val="center"/>
        <w:rPr>
          <w:rFonts w:ascii="Arial" w:hAnsi="Arial" w:cs="Arial"/>
          <w:b/>
          <w:sz w:val="28"/>
          <w:szCs w:val="28"/>
        </w:rPr>
      </w:pPr>
    </w:p>
    <w:p w:rsidR="005A4D2A" w:rsidRDefault="005A4D2A" w:rsidP="00521B5D">
      <w:pPr>
        <w:tabs>
          <w:tab w:val="left" w:pos="5776"/>
        </w:tabs>
        <w:jc w:val="center"/>
        <w:rPr>
          <w:rFonts w:ascii="Arial" w:hAnsi="Arial" w:cs="Arial"/>
          <w:b/>
          <w:sz w:val="28"/>
          <w:szCs w:val="28"/>
        </w:rPr>
      </w:pPr>
    </w:p>
    <w:p w:rsidR="005A4D2A" w:rsidRDefault="005A4D2A" w:rsidP="00521B5D">
      <w:pPr>
        <w:tabs>
          <w:tab w:val="left" w:pos="5776"/>
        </w:tabs>
        <w:jc w:val="center"/>
        <w:rPr>
          <w:rFonts w:ascii="Arial" w:hAnsi="Arial" w:cs="Arial"/>
          <w:b/>
          <w:sz w:val="28"/>
          <w:szCs w:val="28"/>
        </w:rPr>
      </w:pPr>
    </w:p>
    <w:p w:rsidR="00A356D0" w:rsidRDefault="00A356D0" w:rsidP="00594478">
      <w:pPr>
        <w:rPr>
          <w:rFonts w:ascii="Arial" w:hAnsi="Arial" w:cs="Arial"/>
          <w:b/>
          <w:sz w:val="24"/>
          <w:szCs w:val="24"/>
        </w:rPr>
        <w:sectPr w:rsidR="00A356D0" w:rsidSect="008679A1">
          <w:headerReference w:type="default" r:id="rId37"/>
          <w:footerReference w:type="default" r:id="rId38"/>
          <w:pgSz w:w="12240" w:h="15840" w:code="1"/>
          <w:pgMar w:top="1418" w:right="1701" w:bottom="1418" w:left="1701" w:header="709" w:footer="709" w:gutter="0"/>
          <w:cols w:space="708"/>
          <w:docGrid w:linePitch="360"/>
        </w:sectPr>
      </w:pPr>
    </w:p>
    <w:p w:rsidR="00AC369F" w:rsidRDefault="00AC369F" w:rsidP="00A356D0">
      <w:pPr>
        <w:spacing w:after="0"/>
        <w:rPr>
          <w:rFonts w:ascii="Arial" w:hAnsi="Arial" w:cs="Arial"/>
          <w:b/>
          <w:sz w:val="24"/>
          <w:szCs w:val="24"/>
        </w:rPr>
      </w:pPr>
      <w:r w:rsidRPr="00B343FD">
        <w:rPr>
          <w:rFonts w:ascii="Arial" w:hAnsi="Arial" w:cs="Arial"/>
          <w:b/>
          <w:sz w:val="24"/>
          <w:szCs w:val="24"/>
        </w:rPr>
        <w:lastRenderedPageBreak/>
        <w:t xml:space="preserve">4.1 </w:t>
      </w:r>
      <w:r w:rsidR="00B343FD" w:rsidRPr="00B343FD">
        <w:rPr>
          <w:rFonts w:ascii="Arial" w:hAnsi="Arial" w:cs="Arial"/>
          <w:b/>
          <w:sz w:val="24"/>
          <w:szCs w:val="24"/>
        </w:rPr>
        <w:t>Áreas de Trabajo</w:t>
      </w:r>
    </w:p>
    <w:p w:rsidR="00B343FD" w:rsidRDefault="00B343FD" w:rsidP="00A356D0">
      <w:pPr>
        <w:spacing w:after="0"/>
        <w:rPr>
          <w:rFonts w:ascii="Arial" w:hAnsi="Arial" w:cs="Arial"/>
          <w:b/>
          <w:sz w:val="24"/>
          <w:szCs w:val="24"/>
        </w:rPr>
      </w:pPr>
    </w:p>
    <w:p w:rsidR="00A356D0" w:rsidRPr="0066421D" w:rsidRDefault="00A356D0" w:rsidP="00A356D0">
      <w:pPr>
        <w:spacing w:after="0"/>
        <w:rPr>
          <w:rFonts w:ascii="Arial" w:hAnsi="Arial" w:cs="Arial"/>
          <w:b/>
          <w:sz w:val="24"/>
          <w:szCs w:val="24"/>
        </w:rPr>
      </w:pPr>
    </w:p>
    <w:p w:rsidR="00AC369F" w:rsidRDefault="00AC369F" w:rsidP="008D7A89">
      <w:pPr>
        <w:spacing w:after="0"/>
        <w:rPr>
          <w:rFonts w:ascii="Arial" w:hAnsi="Arial" w:cs="Arial"/>
          <w:b/>
          <w:sz w:val="24"/>
          <w:szCs w:val="24"/>
        </w:rPr>
      </w:pPr>
      <w:r>
        <w:rPr>
          <w:rFonts w:ascii="Arial" w:hAnsi="Arial" w:cs="Arial"/>
          <w:b/>
          <w:sz w:val="24"/>
          <w:szCs w:val="24"/>
        </w:rPr>
        <w:t xml:space="preserve">4.1.1. </w:t>
      </w:r>
      <w:r w:rsidR="00751ADD" w:rsidRPr="00787631">
        <w:rPr>
          <w:rFonts w:ascii="Arial" w:hAnsi="Arial" w:cs="Arial"/>
          <w:b/>
          <w:sz w:val="24"/>
          <w:szCs w:val="24"/>
        </w:rPr>
        <w:t>Reconocimiento</w:t>
      </w:r>
      <w:r w:rsidRPr="00787631">
        <w:rPr>
          <w:rFonts w:ascii="Arial" w:hAnsi="Arial" w:cs="Arial"/>
          <w:b/>
          <w:sz w:val="24"/>
          <w:szCs w:val="24"/>
        </w:rPr>
        <w:t xml:space="preserve"> de</w:t>
      </w:r>
      <w:r w:rsidR="00B343FD" w:rsidRPr="00787631">
        <w:rPr>
          <w:rFonts w:ascii="Arial" w:hAnsi="Arial" w:cs="Arial"/>
          <w:b/>
          <w:sz w:val="24"/>
          <w:szCs w:val="24"/>
        </w:rPr>
        <w:t xml:space="preserve"> Á</w:t>
      </w:r>
      <w:r w:rsidRPr="00787631">
        <w:rPr>
          <w:rFonts w:ascii="Arial" w:hAnsi="Arial" w:cs="Arial"/>
          <w:b/>
          <w:sz w:val="24"/>
          <w:szCs w:val="24"/>
        </w:rPr>
        <w:t>rea</w:t>
      </w:r>
      <w:r w:rsidR="00B343FD" w:rsidRPr="00787631">
        <w:rPr>
          <w:rFonts w:ascii="Arial" w:hAnsi="Arial" w:cs="Arial"/>
          <w:b/>
          <w:sz w:val="24"/>
          <w:szCs w:val="24"/>
        </w:rPr>
        <w:t>s</w:t>
      </w:r>
      <w:r w:rsidRPr="00787631">
        <w:rPr>
          <w:rFonts w:ascii="Arial" w:hAnsi="Arial" w:cs="Arial"/>
          <w:b/>
          <w:sz w:val="24"/>
          <w:szCs w:val="24"/>
        </w:rPr>
        <w:t xml:space="preserve"> de Trabajo</w:t>
      </w:r>
    </w:p>
    <w:p w:rsidR="00B14C29" w:rsidRPr="0066421D" w:rsidRDefault="00B14C29" w:rsidP="008D7A89">
      <w:pPr>
        <w:spacing w:after="0"/>
        <w:rPr>
          <w:rFonts w:ascii="Arial" w:hAnsi="Arial" w:cs="Arial"/>
          <w:b/>
          <w:sz w:val="24"/>
          <w:szCs w:val="24"/>
        </w:rPr>
      </w:pPr>
    </w:p>
    <w:p w:rsidR="00AC369F" w:rsidRPr="0066421D" w:rsidRDefault="00B343FD" w:rsidP="00E72028">
      <w:pPr>
        <w:spacing w:after="0"/>
        <w:ind w:firstLine="360"/>
        <w:jc w:val="both"/>
        <w:rPr>
          <w:rFonts w:ascii="Arial" w:hAnsi="Arial" w:cs="Arial"/>
          <w:sz w:val="24"/>
          <w:szCs w:val="24"/>
        </w:rPr>
      </w:pPr>
      <w:r>
        <w:rPr>
          <w:rFonts w:ascii="Arial" w:hAnsi="Arial" w:cs="Arial"/>
          <w:sz w:val="24"/>
          <w:szCs w:val="24"/>
        </w:rPr>
        <w:t>La planta E</w:t>
      </w:r>
      <w:r w:rsidR="00AC369F" w:rsidRPr="0066421D">
        <w:rPr>
          <w:rFonts w:ascii="Arial" w:hAnsi="Arial" w:cs="Arial"/>
          <w:sz w:val="24"/>
          <w:szCs w:val="24"/>
        </w:rPr>
        <w:t xml:space="preserve">scapes Monterrey S.A. de CV </w:t>
      </w:r>
      <w:r w:rsidR="00751ADD">
        <w:rPr>
          <w:rFonts w:ascii="Arial" w:hAnsi="Arial" w:cs="Arial"/>
          <w:sz w:val="24"/>
          <w:szCs w:val="24"/>
        </w:rPr>
        <w:t xml:space="preserve">está formada por </w:t>
      </w:r>
      <w:r w:rsidR="00AC369F" w:rsidRPr="0066421D">
        <w:rPr>
          <w:rFonts w:ascii="Arial" w:hAnsi="Arial" w:cs="Arial"/>
          <w:sz w:val="24"/>
          <w:szCs w:val="24"/>
        </w:rPr>
        <w:t>las siguientes líneas de producción:</w:t>
      </w:r>
    </w:p>
    <w:p w:rsidR="00AC369F" w:rsidRPr="0066421D" w:rsidRDefault="00AC369F" w:rsidP="00284DDB">
      <w:pPr>
        <w:numPr>
          <w:ilvl w:val="0"/>
          <w:numId w:val="5"/>
        </w:numPr>
        <w:spacing w:after="0" w:line="240" w:lineRule="auto"/>
        <w:rPr>
          <w:rFonts w:ascii="Arial" w:hAnsi="Arial" w:cs="Arial"/>
          <w:sz w:val="24"/>
          <w:szCs w:val="24"/>
        </w:rPr>
      </w:pPr>
      <w:r w:rsidRPr="0066421D">
        <w:rPr>
          <w:rFonts w:ascii="Arial" w:hAnsi="Arial" w:cs="Arial"/>
          <w:sz w:val="24"/>
          <w:szCs w:val="24"/>
        </w:rPr>
        <w:t>Línea de mofle Regular</w:t>
      </w:r>
    </w:p>
    <w:p w:rsidR="00AC369F" w:rsidRPr="0066421D" w:rsidRDefault="00AC369F" w:rsidP="00284DDB">
      <w:pPr>
        <w:numPr>
          <w:ilvl w:val="0"/>
          <w:numId w:val="5"/>
        </w:numPr>
        <w:spacing w:after="0" w:line="240" w:lineRule="auto"/>
        <w:rPr>
          <w:rFonts w:ascii="Arial" w:hAnsi="Arial" w:cs="Arial"/>
          <w:sz w:val="24"/>
          <w:szCs w:val="24"/>
        </w:rPr>
      </w:pPr>
      <w:r w:rsidRPr="0066421D">
        <w:rPr>
          <w:rFonts w:ascii="Arial" w:hAnsi="Arial" w:cs="Arial"/>
          <w:sz w:val="24"/>
          <w:szCs w:val="24"/>
        </w:rPr>
        <w:t>Línea Pesada</w:t>
      </w:r>
    </w:p>
    <w:p w:rsidR="00AC369F" w:rsidRPr="0066421D" w:rsidRDefault="00AC369F" w:rsidP="00284DDB">
      <w:pPr>
        <w:numPr>
          <w:ilvl w:val="0"/>
          <w:numId w:val="5"/>
        </w:numPr>
        <w:spacing w:after="0" w:line="240" w:lineRule="auto"/>
        <w:rPr>
          <w:rFonts w:ascii="Arial" w:hAnsi="Arial" w:cs="Arial"/>
          <w:sz w:val="24"/>
          <w:szCs w:val="24"/>
        </w:rPr>
      </w:pPr>
      <w:r w:rsidRPr="0066421D">
        <w:rPr>
          <w:rFonts w:ascii="Arial" w:hAnsi="Arial" w:cs="Arial"/>
          <w:sz w:val="24"/>
          <w:szCs w:val="24"/>
        </w:rPr>
        <w:t>Línea Air Flow 1 (AF1)</w:t>
      </w:r>
    </w:p>
    <w:p w:rsidR="00AC369F" w:rsidRPr="0066421D" w:rsidRDefault="00AC369F" w:rsidP="00284DDB">
      <w:pPr>
        <w:numPr>
          <w:ilvl w:val="0"/>
          <w:numId w:val="5"/>
        </w:numPr>
        <w:spacing w:after="0" w:line="240" w:lineRule="auto"/>
        <w:rPr>
          <w:rFonts w:ascii="Arial" w:hAnsi="Arial" w:cs="Arial"/>
          <w:sz w:val="24"/>
          <w:szCs w:val="24"/>
        </w:rPr>
      </w:pPr>
      <w:r w:rsidRPr="0066421D">
        <w:rPr>
          <w:rFonts w:ascii="Arial" w:hAnsi="Arial" w:cs="Arial"/>
          <w:sz w:val="24"/>
          <w:szCs w:val="24"/>
        </w:rPr>
        <w:t>Línea de original</w:t>
      </w:r>
    </w:p>
    <w:p w:rsidR="00AC369F" w:rsidRPr="0066421D" w:rsidRDefault="00AC369F" w:rsidP="00284DDB">
      <w:pPr>
        <w:numPr>
          <w:ilvl w:val="0"/>
          <w:numId w:val="5"/>
        </w:numPr>
        <w:spacing w:after="0" w:line="240" w:lineRule="auto"/>
        <w:rPr>
          <w:rFonts w:ascii="Arial" w:hAnsi="Arial" w:cs="Arial"/>
          <w:sz w:val="24"/>
          <w:szCs w:val="24"/>
        </w:rPr>
      </w:pPr>
      <w:r w:rsidRPr="0066421D">
        <w:rPr>
          <w:rFonts w:ascii="Arial" w:hAnsi="Arial" w:cs="Arial"/>
          <w:sz w:val="24"/>
          <w:szCs w:val="24"/>
        </w:rPr>
        <w:t>Tubo doblado y Deportivo</w:t>
      </w:r>
    </w:p>
    <w:p w:rsidR="00AC369F" w:rsidRPr="0066421D" w:rsidRDefault="00AC369F" w:rsidP="00284DDB">
      <w:pPr>
        <w:numPr>
          <w:ilvl w:val="0"/>
          <w:numId w:val="5"/>
        </w:numPr>
        <w:spacing w:after="0" w:line="240" w:lineRule="auto"/>
        <w:rPr>
          <w:rFonts w:ascii="Arial" w:hAnsi="Arial" w:cs="Arial"/>
          <w:sz w:val="24"/>
          <w:szCs w:val="24"/>
        </w:rPr>
      </w:pPr>
      <w:r w:rsidRPr="0066421D">
        <w:rPr>
          <w:rFonts w:ascii="Arial" w:hAnsi="Arial" w:cs="Arial"/>
          <w:sz w:val="24"/>
          <w:szCs w:val="24"/>
        </w:rPr>
        <w:t>Ganchos, soportes y bridas</w:t>
      </w:r>
    </w:p>
    <w:p w:rsidR="00BA4654" w:rsidRPr="00BA4654" w:rsidRDefault="00AC369F" w:rsidP="00284DDB">
      <w:pPr>
        <w:numPr>
          <w:ilvl w:val="0"/>
          <w:numId w:val="5"/>
        </w:numPr>
        <w:spacing w:after="0" w:line="240" w:lineRule="auto"/>
        <w:rPr>
          <w:rFonts w:ascii="Arial" w:hAnsi="Arial" w:cs="Arial"/>
          <w:sz w:val="24"/>
          <w:szCs w:val="24"/>
        </w:rPr>
      </w:pPr>
      <w:r w:rsidRPr="0066421D">
        <w:rPr>
          <w:rFonts w:ascii="Arial" w:hAnsi="Arial" w:cs="Arial"/>
          <w:sz w:val="24"/>
          <w:szCs w:val="24"/>
        </w:rPr>
        <w:t>Colillas</w:t>
      </w:r>
    </w:p>
    <w:p w:rsidR="00AC369F" w:rsidRDefault="00AC369F" w:rsidP="00DC2A44">
      <w:pPr>
        <w:spacing w:after="0" w:line="240" w:lineRule="auto"/>
        <w:rPr>
          <w:rFonts w:ascii="Arial" w:hAnsi="Arial" w:cs="Arial"/>
          <w:sz w:val="24"/>
          <w:szCs w:val="24"/>
        </w:rPr>
      </w:pPr>
    </w:p>
    <w:p w:rsidR="00157D62" w:rsidRDefault="00157D62" w:rsidP="00B343FD">
      <w:pPr>
        <w:spacing w:after="0" w:line="240" w:lineRule="auto"/>
        <w:ind w:firstLine="360"/>
        <w:jc w:val="both"/>
        <w:rPr>
          <w:rFonts w:ascii="Arial" w:hAnsi="Arial" w:cs="Arial"/>
          <w:sz w:val="24"/>
          <w:szCs w:val="24"/>
        </w:rPr>
      </w:pPr>
      <w:r>
        <w:rPr>
          <w:rFonts w:ascii="Arial" w:hAnsi="Arial" w:cs="Arial"/>
          <w:sz w:val="24"/>
          <w:szCs w:val="24"/>
        </w:rPr>
        <w:t xml:space="preserve">En la </w:t>
      </w:r>
      <w:r w:rsidR="00206608">
        <w:rPr>
          <w:rFonts w:ascii="Arial" w:hAnsi="Arial" w:cs="Arial"/>
          <w:b/>
          <w:sz w:val="24"/>
          <w:szCs w:val="24"/>
        </w:rPr>
        <w:t>t</w:t>
      </w:r>
      <w:r w:rsidRPr="008D7A89">
        <w:rPr>
          <w:rFonts w:ascii="Arial" w:hAnsi="Arial" w:cs="Arial"/>
          <w:b/>
          <w:sz w:val="24"/>
          <w:szCs w:val="24"/>
        </w:rPr>
        <w:t xml:space="preserve">abla 4.1 </w:t>
      </w:r>
      <w:r w:rsidR="00B343FD">
        <w:rPr>
          <w:rFonts w:ascii="Arial" w:hAnsi="Arial" w:cs="Arial"/>
          <w:sz w:val="24"/>
          <w:szCs w:val="24"/>
        </w:rPr>
        <w:t xml:space="preserve">se presenta </w:t>
      </w:r>
      <w:r>
        <w:rPr>
          <w:rFonts w:ascii="Arial" w:hAnsi="Arial" w:cs="Arial"/>
          <w:sz w:val="24"/>
          <w:szCs w:val="24"/>
        </w:rPr>
        <w:t xml:space="preserve">la codificación de las estaciones de trabajo </w:t>
      </w:r>
      <w:r w:rsidR="00B343FD">
        <w:rPr>
          <w:rFonts w:ascii="Arial" w:hAnsi="Arial" w:cs="Arial"/>
          <w:sz w:val="24"/>
          <w:szCs w:val="24"/>
        </w:rPr>
        <w:t xml:space="preserve">representadas en la </w:t>
      </w:r>
      <w:r w:rsidR="006A20B4">
        <w:rPr>
          <w:rFonts w:ascii="Arial" w:hAnsi="Arial" w:cs="Arial"/>
          <w:sz w:val="24"/>
          <w:szCs w:val="24"/>
        </w:rPr>
        <w:t xml:space="preserve"> </w:t>
      </w:r>
      <w:r w:rsidR="00206608">
        <w:rPr>
          <w:rFonts w:ascii="Arial" w:hAnsi="Arial" w:cs="Arial"/>
          <w:b/>
          <w:sz w:val="24"/>
          <w:szCs w:val="24"/>
        </w:rPr>
        <w:t>f</w:t>
      </w:r>
      <w:r w:rsidR="006A20B4" w:rsidRPr="008D7A89">
        <w:rPr>
          <w:rFonts w:ascii="Arial" w:hAnsi="Arial" w:cs="Arial"/>
          <w:b/>
          <w:sz w:val="24"/>
          <w:szCs w:val="24"/>
        </w:rPr>
        <w:t>igura  4.5</w:t>
      </w:r>
      <w:r w:rsidR="00B343FD" w:rsidRPr="008D7A89">
        <w:rPr>
          <w:rFonts w:ascii="Arial" w:hAnsi="Arial" w:cs="Arial"/>
          <w:b/>
          <w:sz w:val="24"/>
          <w:szCs w:val="24"/>
        </w:rPr>
        <w:t>.</w:t>
      </w:r>
    </w:p>
    <w:p w:rsidR="00157D62" w:rsidRDefault="00157D62" w:rsidP="00DC2A44">
      <w:pPr>
        <w:spacing w:after="0" w:line="240" w:lineRule="auto"/>
        <w:rPr>
          <w:rFonts w:ascii="Arial" w:hAnsi="Arial" w:cs="Arial"/>
          <w:sz w:val="24"/>
          <w:szCs w:val="24"/>
        </w:rPr>
      </w:pPr>
    </w:p>
    <w:p w:rsidR="00F00FEC" w:rsidRDefault="00F00FEC" w:rsidP="00B14C29">
      <w:pPr>
        <w:spacing w:after="0" w:line="240" w:lineRule="auto"/>
        <w:jc w:val="center"/>
        <w:rPr>
          <w:rFonts w:ascii="Arial" w:hAnsi="Arial" w:cs="Arial"/>
          <w:sz w:val="24"/>
          <w:szCs w:val="24"/>
        </w:rPr>
      </w:pPr>
      <w:r>
        <w:rPr>
          <w:rFonts w:ascii="Arial" w:hAnsi="Arial" w:cs="Arial"/>
          <w:b/>
          <w:sz w:val="24"/>
          <w:szCs w:val="24"/>
        </w:rPr>
        <w:t>Tabla 4.1</w:t>
      </w:r>
      <w:r w:rsidRPr="00F135FA">
        <w:rPr>
          <w:rFonts w:ascii="Arial" w:hAnsi="Arial" w:cs="Arial"/>
          <w:b/>
          <w:sz w:val="24"/>
          <w:szCs w:val="24"/>
        </w:rPr>
        <w:t xml:space="preserve"> </w:t>
      </w:r>
      <w:r w:rsidRPr="00137888">
        <w:rPr>
          <w:rFonts w:ascii="Arial" w:hAnsi="Arial" w:cs="Arial"/>
          <w:sz w:val="24"/>
          <w:szCs w:val="24"/>
        </w:rPr>
        <w:t>Codificación de estaciones de trabajo</w:t>
      </w:r>
    </w:p>
    <w:p w:rsidR="00F21B09" w:rsidRPr="00E525C9" w:rsidRDefault="00F21B09" w:rsidP="00F21B09">
      <w:pPr>
        <w:spacing w:after="0" w:line="240" w:lineRule="auto"/>
        <w:jc w:val="center"/>
        <w:rPr>
          <w:rFonts w:ascii="Arial" w:hAnsi="Arial" w:cs="Arial"/>
          <w:sz w:val="20"/>
          <w:szCs w:val="20"/>
        </w:rPr>
      </w:pPr>
      <w:r w:rsidRPr="00E525C9">
        <w:rPr>
          <w:rFonts w:ascii="Arial" w:hAnsi="Arial" w:cs="Arial"/>
          <w:sz w:val="20"/>
          <w:szCs w:val="20"/>
        </w:rPr>
        <w:t>(</w:t>
      </w:r>
      <w:r w:rsidR="00595606">
        <w:rPr>
          <w:rFonts w:ascii="Arial" w:hAnsi="Arial" w:cs="Arial"/>
          <w:sz w:val="20"/>
          <w:szCs w:val="20"/>
        </w:rPr>
        <w:t>Fuente:</w:t>
      </w:r>
      <w:r w:rsidRPr="00E525C9">
        <w:rPr>
          <w:rFonts w:ascii="Arial" w:hAnsi="Arial" w:cs="Arial"/>
          <w:sz w:val="20"/>
          <w:szCs w:val="20"/>
        </w:rPr>
        <w:t xml:space="preserve"> Elaboración Propia)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3510"/>
        <w:gridCol w:w="2835"/>
        <w:gridCol w:w="2586"/>
      </w:tblGrid>
      <w:tr w:rsidR="00F00FEC" w:rsidRPr="006D27A4" w:rsidTr="00AF5EAE">
        <w:tc>
          <w:tcPr>
            <w:tcW w:w="3510" w:type="dxa"/>
            <w:tcBorders>
              <w:top w:val="single" w:sz="4" w:space="0" w:color="auto"/>
              <w:left w:val="single" w:sz="4" w:space="0" w:color="auto"/>
              <w:bottom w:val="single" w:sz="4" w:space="0" w:color="auto"/>
              <w:right w:val="single" w:sz="4" w:space="0" w:color="auto"/>
            </w:tcBorders>
          </w:tcPr>
          <w:p w:rsidR="00F00FEC" w:rsidRPr="00157D62" w:rsidRDefault="00F00FEC" w:rsidP="00284DDB">
            <w:pPr>
              <w:numPr>
                <w:ilvl w:val="0"/>
                <w:numId w:val="7"/>
              </w:numPr>
              <w:spacing w:after="0" w:line="20" w:lineRule="atLeast"/>
              <w:ind w:left="709" w:hanging="352"/>
              <w:rPr>
                <w:rFonts w:ascii="Arial" w:hAnsi="Arial" w:cs="Arial"/>
                <w:sz w:val="24"/>
                <w:szCs w:val="24"/>
              </w:rPr>
            </w:pPr>
            <w:r w:rsidRPr="00157D62">
              <w:rPr>
                <w:rFonts w:ascii="Arial" w:hAnsi="Arial" w:cs="Arial"/>
                <w:sz w:val="24"/>
                <w:szCs w:val="24"/>
              </w:rPr>
              <w:t>Corte de Tapa</w:t>
            </w:r>
          </w:p>
          <w:p w:rsidR="00F00FEC" w:rsidRPr="00157D62" w:rsidRDefault="00F00FEC" w:rsidP="00284DDB">
            <w:pPr>
              <w:numPr>
                <w:ilvl w:val="0"/>
                <w:numId w:val="7"/>
              </w:numPr>
              <w:spacing w:line="20" w:lineRule="atLeast"/>
              <w:ind w:left="709" w:hanging="352"/>
              <w:rPr>
                <w:rFonts w:ascii="Arial" w:hAnsi="Arial" w:cs="Arial"/>
                <w:sz w:val="24"/>
                <w:szCs w:val="24"/>
              </w:rPr>
            </w:pPr>
            <w:r w:rsidRPr="00157D62">
              <w:rPr>
                <w:rFonts w:ascii="Arial" w:hAnsi="Arial" w:cs="Arial"/>
                <w:sz w:val="24"/>
                <w:szCs w:val="24"/>
              </w:rPr>
              <w:t>Ponchado de Tapa 1</w:t>
            </w:r>
          </w:p>
          <w:p w:rsidR="00F00FEC" w:rsidRPr="00157D62" w:rsidRDefault="00F00FEC" w:rsidP="00284DDB">
            <w:pPr>
              <w:numPr>
                <w:ilvl w:val="0"/>
                <w:numId w:val="7"/>
              </w:numPr>
              <w:spacing w:line="20" w:lineRule="atLeast"/>
              <w:ind w:left="709" w:hanging="352"/>
              <w:rPr>
                <w:rFonts w:ascii="Arial" w:hAnsi="Arial" w:cs="Arial"/>
                <w:sz w:val="24"/>
                <w:szCs w:val="24"/>
              </w:rPr>
            </w:pPr>
            <w:r w:rsidRPr="00157D62">
              <w:rPr>
                <w:rFonts w:ascii="Arial" w:hAnsi="Arial" w:cs="Arial"/>
                <w:sz w:val="24"/>
                <w:szCs w:val="24"/>
              </w:rPr>
              <w:t>Ponchado de Tapa 2</w:t>
            </w:r>
          </w:p>
          <w:p w:rsidR="00F00FEC" w:rsidRPr="00157D62" w:rsidRDefault="00F00FEC" w:rsidP="00284DDB">
            <w:pPr>
              <w:numPr>
                <w:ilvl w:val="0"/>
                <w:numId w:val="7"/>
              </w:numPr>
              <w:spacing w:line="20" w:lineRule="atLeast"/>
              <w:ind w:left="709" w:hanging="352"/>
              <w:rPr>
                <w:rFonts w:ascii="Arial" w:hAnsi="Arial" w:cs="Arial"/>
                <w:sz w:val="24"/>
                <w:szCs w:val="24"/>
              </w:rPr>
            </w:pPr>
            <w:r w:rsidRPr="00157D62">
              <w:rPr>
                <w:rFonts w:ascii="Arial" w:hAnsi="Arial" w:cs="Arial"/>
                <w:sz w:val="24"/>
                <w:szCs w:val="24"/>
              </w:rPr>
              <w:t>Corte de Boquilla</w:t>
            </w:r>
          </w:p>
          <w:p w:rsidR="00F00FEC" w:rsidRPr="00157D62" w:rsidRDefault="00F00FEC" w:rsidP="00284DDB">
            <w:pPr>
              <w:numPr>
                <w:ilvl w:val="0"/>
                <w:numId w:val="7"/>
              </w:numPr>
              <w:spacing w:line="20" w:lineRule="atLeast"/>
              <w:ind w:left="709" w:hanging="352"/>
              <w:rPr>
                <w:rFonts w:ascii="Arial" w:hAnsi="Arial" w:cs="Arial"/>
                <w:sz w:val="24"/>
                <w:szCs w:val="24"/>
              </w:rPr>
            </w:pPr>
            <w:r w:rsidRPr="00157D62">
              <w:rPr>
                <w:rFonts w:ascii="Arial" w:hAnsi="Arial" w:cs="Arial"/>
                <w:sz w:val="24"/>
                <w:szCs w:val="24"/>
              </w:rPr>
              <w:t>Expansión y Reducción de boquilla</w:t>
            </w:r>
          </w:p>
          <w:p w:rsidR="00F00FEC" w:rsidRPr="00157D62" w:rsidRDefault="00F00FEC" w:rsidP="00284DDB">
            <w:pPr>
              <w:numPr>
                <w:ilvl w:val="0"/>
                <w:numId w:val="7"/>
              </w:numPr>
              <w:spacing w:line="20" w:lineRule="atLeast"/>
              <w:ind w:left="709" w:hanging="352"/>
              <w:rPr>
                <w:rFonts w:ascii="Arial" w:hAnsi="Arial" w:cs="Arial"/>
                <w:sz w:val="24"/>
                <w:szCs w:val="24"/>
              </w:rPr>
            </w:pPr>
            <w:r w:rsidRPr="00157D62">
              <w:rPr>
                <w:rFonts w:ascii="Arial" w:hAnsi="Arial" w:cs="Arial"/>
                <w:sz w:val="24"/>
                <w:szCs w:val="24"/>
              </w:rPr>
              <w:t>Ensamble Tapa Boquilla</w:t>
            </w:r>
          </w:p>
          <w:p w:rsidR="00F00FEC" w:rsidRPr="00157D62" w:rsidRDefault="00F00FEC" w:rsidP="00284DDB">
            <w:pPr>
              <w:numPr>
                <w:ilvl w:val="0"/>
                <w:numId w:val="7"/>
              </w:numPr>
              <w:spacing w:line="20" w:lineRule="atLeast"/>
              <w:ind w:left="709" w:hanging="352"/>
              <w:rPr>
                <w:rFonts w:ascii="Arial" w:hAnsi="Arial" w:cs="Arial"/>
                <w:sz w:val="24"/>
                <w:szCs w:val="24"/>
              </w:rPr>
            </w:pPr>
            <w:r w:rsidRPr="00157D62">
              <w:rPr>
                <w:rFonts w:ascii="Arial" w:hAnsi="Arial" w:cs="Arial"/>
                <w:sz w:val="24"/>
                <w:szCs w:val="24"/>
              </w:rPr>
              <w:t>Soldadura de Ensamble Tapa Boquilla</w:t>
            </w:r>
          </w:p>
          <w:p w:rsidR="00F00FEC" w:rsidRPr="00157D62" w:rsidRDefault="00F00FEC" w:rsidP="00284DDB">
            <w:pPr>
              <w:numPr>
                <w:ilvl w:val="0"/>
                <w:numId w:val="7"/>
              </w:numPr>
              <w:spacing w:line="20" w:lineRule="atLeast"/>
              <w:ind w:left="709" w:hanging="352"/>
              <w:rPr>
                <w:rFonts w:ascii="Arial" w:hAnsi="Arial" w:cs="Arial"/>
                <w:sz w:val="24"/>
                <w:szCs w:val="24"/>
              </w:rPr>
            </w:pPr>
            <w:r w:rsidRPr="00157D62">
              <w:rPr>
                <w:rFonts w:ascii="Arial" w:hAnsi="Arial" w:cs="Arial"/>
                <w:sz w:val="24"/>
                <w:szCs w:val="24"/>
              </w:rPr>
              <w:t>Corte de Cuerpo y Forro</w:t>
            </w:r>
          </w:p>
        </w:tc>
        <w:tc>
          <w:tcPr>
            <w:tcW w:w="2835" w:type="dxa"/>
            <w:tcBorders>
              <w:top w:val="single" w:sz="4" w:space="0" w:color="auto"/>
              <w:left w:val="single" w:sz="4" w:space="0" w:color="auto"/>
              <w:bottom w:val="single" w:sz="4" w:space="0" w:color="auto"/>
              <w:right w:val="single" w:sz="4" w:space="0" w:color="auto"/>
            </w:tcBorders>
          </w:tcPr>
          <w:p w:rsidR="00F00FEC" w:rsidRPr="00157D62" w:rsidRDefault="00F00FEC" w:rsidP="00284DDB">
            <w:pPr>
              <w:numPr>
                <w:ilvl w:val="0"/>
                <w:numId w:val="7"/>
              </w:numPr>
              <w:spacing w:line="240" w:lineRule="auto"/>
              <w:rPr>
                <w:rFonts w:ascii="Arial" w:hAnsi="Arial" w:cs="Arial"/>
                <w:sz w:val="24"/>
                <w:szCs w:val="24"/>
              </w:rPr>
            </w:pPr>
            <w:r w:rsidRPr="00157D62">
              <w:rPr>
                <w:rFonts w:ascii="Arial" w:hAnsi="Arial" w:cs="Arial"/>
                <w:sz w:val="24"/>
                <w:szCs w:val="24"/>
              </w:rPr>
              <w:t>Estriado</w:t>
            </w:r>
          </w:p>
          <w:p w:rsidR="00F00FEC" w:rsidRPr="00157D62" w:rsidRDefault="00F00FEC" w:rsidP="00284DDB">
            <w:pPr>
              <w:numPr>
                <w:ilvl w:val="0"/>
                <w:numId w:val="8"/>
              </w:numPr>
              <w:spacing w:line="240" w:lineRule="auto"/>
              <w:rPr>
                <w:rFonts w:ascii="Arial" w:hAnsi="Arial" w:cs="Arial"/>
                <w:sz w:val="24"/>
                <w:szCs w:val="24"/>
              </w:rPr>
            </w:pPr>
            <w:r w:rsidRPr="00157D62">
              <w:rPr>
                <w:rFonts w:ascii="Arial" w:hAnsi="Arial" w:cs="Arial"/>
                <w:sz w:val="24"/>
                <w:szCs w:val="24"/>
              </w:rPr>
              <w:t>Estampado</w:t>
            </w:r>
          </w:p>
          <w:p w:rsidR="00F00FEC" w:rsidRPr="00157D62" w:rsidRDefault="00F00FEC" w:rsidP="00284DDB">
            <w:pPr>
              <w:numPr>
                <w:ilvl w:val="0"/>
                <w:numId w:val="8"/>
              </w:numPr>
              <w:spacing w:line="240" w:lineRule="auto"/>
              <w:rPr>
                <w:rFonts w:ascii="Arial" w:hAnsi="Arial" w:cs="Arial"/>
                <w:sz w:val="24"/>
                <w:szCs w:val="24"/>
              </w:rPr>
            </w:pPr>
            <w:r w:rsidRPr="00157D62">
              <w:rPr>
                <w:rFonts w:ascii="Arial" w:hAnsi="Arial" w:cs="Arial"/>
                <w:sz w:val="24"/>
                <w:szCs w:val="24"/>
              </w:rPr>
              <w:t>Sellado de forro</w:t>
            </w:r>
          </w:p>
          <w:p w:rsidR="00F00FEC" w:rsidRPr="00157D62" w:rsidRDefault="00F00FEC" w:rsidP="00284DDB">
            <w:pPr>
              <w:numPr>
                <w:ilvl w:val="0"/>
                <w:numId w:val="8"/>
              </w:numPr>
              <w:spacing w:line="240" w:lineRule="auto"/>
              <w:rPr>
                <w:rFonts w:ascii="Arial" w:hAnsi="Arial" w:cs="Arial"/>
                <w:sz w:val="24"/>
                <w:szCs w:val="24"/>
              </w:rPr>
            </w:pPr>
            <w:r w:rsidRPr="00157D62">
              <w:rPr>
                <w:rFonts w:ascii="Arial" w:hAnsi="Arial" w:cs="Arial"/>
                <w:sz w:val="24"/>
                <w:szCs w:val="24"/>
              </w:rPr>
              <w:t>Sellado de cuerpo</w:t>
            </w:r>
          </w:p>
          <w:p w:rsidR="00F00FEC" w:rsidRPr="00157D62" w:rsidRDefault="00F00FEC" w:rsidP="00284DDB">
            <w:pPr>
              <w:numPr>
                <w:ilvl w:val="0"/>
                <w:numId w:val="8"/>
              </w:numPr>
              <w:spacing w:line="240" w:lineRule="auto"/>
              <w:rPr>
                <w:rFonts w:ascii="Arial" w:hAnsi="Arial" w:cs="Arial"/>
                <w:sz w:val="24"/>
                <w:szCs w:val="24"/>
              </w:rPr>
            </w:pPr>
            <w:r w:rsidRPr="00157D62">
              <w:rPr>
                <w:rFonts w:ascii="Arial" w:hAnsi="Arial" w:cs="Arial"/>
                <w:sz w:val="24"/>
                <w:szCs w:val="24"/>
              </w:rPr>
              <w:t>Flanjeado</w:t>
            </w:r>
          </w:p>
          <w:p w:rsidR="00F00FEC" w:rsidRPr="00157D62" w:rsidRDefault="00F00FEC" w:rsidP="00284DDB">
            <w:pPr>
              <w:numPr>
                <w:ilvl w:val="0"/>
                <w:numId w:val="8"/>
              </w:numPr>
              <w:spacing w:line="240" w:lineRule="auto"/>
              <w:rPr>
                <w:rFonts w:ascii="Arial" w:hAnsi="Arial" w:cs="Arial"/>
                <w:sz w:val="24"/>
                <w:szCs w:val="24"/>
              </w:rPr>
            </w:pPr>
            <w:r w:rsidRPr="00157D62">
              <w:rPr>
                <w:rFonts w:ascii="Arial" w:hAnsi="Arial" w:cs="Arial"/>
                <w:sz w:val="24"/>
                <w:szCs w:val="24"/>
              </w:rPr>
              <w:t>Ensamble de interiores</w:t>
            </w:r>
          </w:p>
          <w:p w:rsidR="00F00FEC" w:rsidRPr="00157D62" w:rsidRDefault="00F00FEC" w:rsidP="00284DDB">
            <w:pPr>
              <w:numPr>
                <w:ilvl w:val="0"/>
                <w:numId w:val="8"/>
              </w:numPr>
              <w:spacing w:line="240" w:lineRule="auto"/>
              <w:rPr>
                <w:rFonts w:ascii="Arial" w:hAnsi="Arial" w:cs="Arial"/>
                <w:sz w:val="24"/>
                <w:szCs w:val="24"/>
              </w:rPr>
            </w:pPr>
            <w:r w:rsidRPr="00157D62">
              <w:rPr>
                <w:rFonts w:ascii="Arial" w:hAnsi="Arial" w:cs="Arial"/>
                <w:sz w:val="24"/>
                <w:szCs w:val="24"/>
              </w:rPr>
              <w:t>Soldadura de Interiores</w:t>
            </w:r>
          </w:p>
          <w:p w:rsidR="00F00FEC" w:rsidRPr="00157D62" w:rsidRDefault="00F00FEC" w:rsidP="00284DDB">
            <w:pPr>
              <w:numPr>
                <w:ilvl w:val="0"/>
                <w:numId w:val="8"/>
              </w:numPr>
              <w:spacing w:line="240" w:lineRule="auto"/>
              <w:rPr>
                <w:rFonts w:ascii="Arial" w:hAnsi="Arial" w:cs="Arial"/>
                <w:sz w:val="24"/>
                <w:szCs w:val="24"/>
              </w:rPr>
            </w:pPr>
            <w:r w:rsidRPr="00157D62">
              <w:rPr>
                <w:rFonts w:ascii="Arial" w:hAnsi="Arial" w:cs="Arial"/>
                <w:sz w:val="24"/>
                <w:szCs w:val="24"/>
              </w:rPr>
              <w:t>Engargolado</w:t>
            </w:r>
          </w:p>
          <w:p w:rsidR="00F00FEC" w:rsidRPr="00157D62" w:rsidRDefault="00F00FEC" w:rsidP="00284DDB">
            <w:pPr>
              <w:numPr>
                <w:ilvl w:val="0"/>
                <w:numId w:val="8"/>
              </w:numPr>
              <w:spacing w:line="240" w:lineRule="auto"/>
              <w:rPr>
                <w:rFonts w:ascii="Arial" w:hAnsi="Arial" w:cs="Arial"/>
                <w:sz w:val="24"/>
                <w:szCs w:val="24"/>
              </w:rPr>
            </w:pPr>
            <w:r w:rsidRPr="00157D62">
              <w:rPr>
                <w:rFonts w:ascii="Arial" w:hAnsi="Arial" w:cs="Arial"/>
                <w:sz w:val="24"/>
                <w:szCs w:val="24"/>
              </w:rPr>
              <w:t>Corte de Tubo Interior</w:t>
            </w:r>
          </w:p>
        </w:tc>
        <w:tc>
          <w:tcPr>
            <w:tcW w:w="2586" w:type="dxa"/>
            <w:tcBorders>
              <w:top w:val="single" w:sz="4" w:space="0" w:color="auto"/>
              <w:left w:val="single" w:sz="4" w:space="0" w:color="auto"/>
              <w:bottom w:val="single" w:sz="4" w:space="0" w:color="auto"/>
              <w:right w:val="single" w:sz="4" w:space="0" w:color="auto"/>
            </w:tcBorders>
          </w:tcPr>
          <w:p w:rsidR="00F00FEC" w:rsidRPr="00157D62" w:rsidRDefault="00F00FEC" w:rsidP="00284DDB">
            <w:pPr>
              <w:numPr>
                <w:ilvl w:val="0"/>
                <w:numId w:val="8"/>
              </w:numPr>
              <w:spacing w:line="240" w:lineRule="auto"/>
              <w:rPr>
                <w:rFonts w:ascii="Arial" w:hAnsi="Arial" w:cs="Arial"/>
                <w:sz w:val="24"/>
                <w:szCs w:val="24"/>
              </w:rPr>
            </w:pPr>
            <w:r w:rsidRPr="00157D62">
              <w:rPr>
                <w:rFonts w:ascii="Arial" w:hAnsi="Arial" w:cs="Arial"/>
                <w:sz w:val="24"/>
                <w:szCs w:val="24"/>
              </w:rPr>
              <w:t>Sellado de Tubo Interior</w:t>
            </w:r>
          </w:p>
          <w:p w:rsidR="00F00FEC" w:rsidRPr="00157D62" w:rsidRDefault="00F00FEC" w:rsidP="00284DDB">
            <w:pPr>
              <w:numPr>
                <w:ilvl w:val="0"/>
                <w:numId w:val="8"/>
              </w:numPr>
              <w:spacing w:line="240" w:lineRule="auto"/>
              <w:rPr>
                <w:rFonts w:ascii="Arial" w:hAnsi="Arial" w:cs="Arial"/>
                <w:sz w:val="24"/>
                <w:szCs w:val="24"/>
              </w:rPr>
            </w:pPr>
            <w:r w:rsidRPr="00157D62">
              <w:rPr>
                <w:rFonts w:ascii="Arial" w:hAnsi="Arial" w:cs="Arial"/>
                <w:sz w:val="24"/>
                <w:szCs w:val="24"/>
              </w:rPr>
              <w:t>Corte de Separador</w:t>
            </w:r>
          </w:p>
          <w:p w:rsidR="00F00FEC" w:rsidRPr="00157D62" w:rsidRDefault="00F00FEC" w:rsidP="00284DDB">
            <w:pPr>
              <w:numPr>
                <w:ilvl w:val="0"/>
                <w:numId w:val="8"/>
              </w:numPr>
              <w:spacing w:line="240" w:lineRule="auto"/>
              <w:rPr>
                <w:rFonts w:ascii="Arial" w:hAnsi="Arial" w:cs="Arial"/>
                <w:sz w:val="24"/>
                <w:szCs w:val="24"/>
              </w:rPr>
            </w:pPr>
            <w:r w:rsidRPr="00157D62">
              <w:rPr>
                <w:rFonts w:ascii="Arial" w:hAnsi="Arial" w:cs="Arial"/>
                <w:sz w:val="24"/>
                <w:szCs w:val="24"/>
              </w:rPr>
              <w:t>Ponchado de Separador</w:t>
            </w:r>
          </w:p>
          <w:p w:rsidR="00F00FEC" w:rsidRPr="00157D62" w:rsidRDefault="00F00FEC" w:rsidP="00284DDB">
            <w:pPr>
              <w:numPr>
                <w:ilvl w:val="0"/>
                <w:numId w:val="8"/>
              </w:numPr>
              <w:spacing w:line="240" w:lineRule="auto"/>
              <w:rPr>
                <w:rFonts w:ascii="Arial" w:hAnsi="Arial" w:cs="Arial"/>
                <w:sz w:val="24"/>
                <w:szCs w:val="24"/>
              </w:rPr>
            </w:pPr>
            <w:r w:rsidRPr="00157D62">
              <w:rPr>
                <w:rFonts w:ascii="Arial" w:hAnsi="Arial" w:cs="Arial"/>
                <w:sz w:val="24"/>
                <w:szCs w:val="24"/>
              </w:rPr>
              <w:t>Ensamble de Separador y Tubo interior</w:t>
            </w:r>
          </w:p>
          <w:p w:rsidR="00F00FEC" w:rsidRPr="00157D62" w:rsidRDefault="00F00FEC" w:rsidP="00284DDB">
            <w:pPr>
              <w:numPr>
                <w:ilvl w:val="0"/>
                <w:numId w:val="8"/>
              </w:numPr>
              <w:spacing w:line="240" w:lineRule="auto"/>
              <w:rPr>
                <w:rFonts w:ascii="Arial" w:hAnsi="Arial" w:cs="Arial"/>
                <w:sz w:val="24"/>
                <w:szCs w:val="24"/>
              </w:rPr>
            </w:pPr>
            <w:r w:rsidRPr="00157D62">
              <w:rPr>
                <w:rFonts w:ascii="Arial" w:hAnsi="Arial" w:cs="Arial"/>
                <w:sz w:val="24"/>
                <w:szCs w:val="24"/>
              </w:rPr>
              <w:t>Soldadu</w:t>
            </w:r>
            <w:r w:rsidR="00157D62" w:rsidRPr="00157D62">
              <w:rPr>
                <w:rFonts w:ascii="Arial" w:hAnsi="Arial" w:cs="Arial"/>
                <w:sz w:val="24"/>
                <w:szCs w:val="24"/>
              </w:rPr>
              <w:t>ra de Separador y Tubo Interior</w:t>
            </w:r>
          </w:p>
          <w:p w:rsidR="00F00FEC" w:rsidRPr="00157D62" w:rsidRDefault="00F00FEC" w:rsidP="0006182F">
            <w:pPr>
              <w:spacing w:line="240" w:lineRule="auto"/>
              <w:ind w:left="720"/>
              <w:rPr>
                <w:rFonts w:ascii="Arial" w:hAnsi="Arial" w:cs="Arial"/>
                <w:sz w:val="24"/>
                <w:szCs w:val="24"/>
              </w:rPr>
            </w:pPr>
          </w:p>
        </w:tc>
      </w:tr>
    </w:tbl>
    <w:p w:rsidR="00F00FEC" w:rsidRDefault="00F00FEC" w:rsidP="00DC2A44">
      <w:pPr>
        <w:spacing w:after="0" w:line="240" w:lineRule="auto"/>
        <w:rPr>
          <w:rFonts w:ascii="Arial" w:hAnsi="Arial" w:cs="Arial"/>
          <w:sz w:val="24"/>
          <w:szCs w:val="24"/>
        </w:rPr>
      </w:pPr>
    </w:p>
    <w:p w:rsidR="00F00FEC" w:rsidRDefault="00F00FEC" w:rsidP="00DC2A44">
      <w:pPr>
        <w:spacing w:after="0" w:line="240" w:lineRule="auto"/>
        <w:rPr>
          <w:rFonts w:ascii="Arial" w:hAnsi="Arial" w:cs="Arial"/>
          <w:sz w:val="24"/>
          <w:szCs w:val="24"/>
        </w:rPr>
      </w:pPr>
    </w:p>
    <w:p w:rsidR="00F00FEC" w:rsidRDefault="00F00FEC" w:rsidP="00DC2A44">
      <w:pPr>
        <w:spacing w:after="0" w:line="240" w:lineRule="auto"/>
        <w:rPr>
          <w:rFonts w:ascii="Arial" w:hAnsi="Arial" w:cs="Arial"/>
          <w:sz w:val="24"/>
          <w:szCs w:val="24"/>
        </w:rPr>
      </w:pPr>
    </w:p>
    <w:p w:rsidR="00B343FD" w:rsidRDefault="00B343FD" w:rsidP="00DC2A44">
      <w:pPr>
        <w:spacing w:after="0" w:line="240" w:lineRule="auto"/>
        <w:rPr>
          <w:rFonts w:ascii="Arial" w:hAnsi="Arial" w:cs="Arial"/>
          <w:sz w:val="24"/>
          <w:szCs w:val="24"/>
        </w:rPr>
      </w:pPr>
    </w:p>
    <w:p w:rsidR="00AC369F" w:rsidRPr="00D66AEC" w:rsidRDefault="00E72028" w:rsidP="00B343FD">
      <w:pPr>
        <w:spacing w:after="0" w:line="240" w:lineRule="auto"/>
        <w:ind w:firstLine="708"/>
        <w:rPr>
          <w:rFonts w:ascii="Arial" w:hAnsi="Arial" w:cs="Arial"/>
          <w:b/>
          <w:sz w:val="24"/>
          <w:szCs w:val="24"/>
        </w:rPr>
      </w:pPr>
      <w:r>
        <w:rPr>
          <w:rFonts w:ascii="Arial" w:hAnsi="Arial" w:cs="Arial"/>
          <w:sz w:val="24"/>
          <w:szCs w:val="24"/>
        </w:rPr>
        <w:lastRenderedPageBreak/>
        <w:t xml:space="preserve">En la </w:t>
      </w:r>
      <w:r w:rsidR="00142673">
        <w:rPr>
          <w:rFonts w:ascii="Arial" w:hAnsi="Arial" w:cs="Arial"/>
          <w:b/>
          <w:sz w:val="24"/>
          <w:szCs w:val="24"/>
        </w:rPr>
        <w:t>f</w:t>
      </w:r>
      <w:r w:rsidR="00BB461F" w:rsidRPr="00CD0012">
        <w:rPr>
          <w:rFonts w:ascii="Arial" w:hAnsi="Arial" w:cs="Arial"/>
          <w:b/>
          <w:sz w:val="24"/>
          <w:szCs w:val="24"/>
        </w:rPr>
        <w:t>igura 4.10</w:t>
      </w:r>
      <w:r w:rsidRPr="00E72028">
        <w:rPr>
          <w:rFonts w:ascii="Arial" w:hAnsi="Arial" w:cs="Arial"/>
          <w:sz w:val="24"/>
          <w:szCs w:val="24"/>
        </w:rPr>
        <w:t xml:space="preserve"> </w:t>
      </w:r>
      <w:r w:rsidR="00672002">
        <w:rPr>
          <w:rFonts w:ascii="Arial" w:hAnsi="Arial" w:cs="Arial"/>
          <w:sz w:val="24"/>
          <w:szCs w:val="24"/>
        </w:rPr>
        <w:t xml:space="preserve"> se muestra</w:t>
      </w:r>
      <w:r w:rsidR="00AC369F">
        <w:rPr>
          <w:rFonts w:ascii="Arial" w:hAnsi="Arial" w:cs="Arial"/>
          <w:sz w:val="24"/>
          <w:szCs w:val="24"/>
        </w:rPr>
        <w:t xml:space="preserve"> la distribución de la línea mofle regular en la planta de Escapes Monterrey S.A de CV.</w:t>
      </w:r>
      <w:r w:rsidR="00D66AEC">
        <w:rPr>
          <w:rFonts w:ascii="Arial" w:hAnsi="Arial" w:cs="Arial"/>
          <w:sz w:val="24"/>
          <w:szCs w:val="24"/>
        </w:rPr>
        <w:t xml:space="preserve"> </w:t>
      </w:r>
    </w:p>
    <w:p w:rsidR="00AC369F" w:rsidRDefault="00AC369F" w:rsidP="00B14C29">
      <w:pPr>
        <w:spacing w:after="0"/>
        <w:jc w:val="center"/>
        <w:rPr>
          <w:rFonts w:ascii="Arial" w:hAnsi="Arial" w:cs="Arial"/>
          <w:b/>
          <w:sz w:val="24"/>
          <w:szCs w:val="24"/>
        </w:rPr>
      </w:pPr>
    </w:p>
    <w:p w:rsidR="00157D62" w:rsidRDefault="00157D62" w:rsidP="00DC2A44">
      <w:pPr>
        <w:jc w:val="center"/>
        <w:rPr>
          <w:rFonts w:ascii="Arial" w:hAnsi="Arial" w:cs="Arial"/>
          <w:b/>
          <w:sz w:val="24"/>
          <w:szCs w:val="24"/>
        </w:rPr>
      </w:pPr>
      <w:r w:rsidRPr="00157D62">
        <w:rPr>
          <w:rFonts w:ascii="Arial" w:hAnsi="Arial" w:cs="Arial"/>
          <w:b/>
          <w:noProof/>
          <w:sz w:val="24"/>
          <w:szCs w:val="24"/>
          <w:lang w:eastAsia="es-MX"/>
        </w:rPr>
        <w:drawing>
          <wp:inline distT="0" distB="0" distL="0" distR="0">
            <wp:extent cx="5514975" cy="6991350"/>
            <wp:effectExtent l="19050" t="0" r="0" b="0"/>
            <wp:docPr id="610" name="Objeto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4332287" cy="5037131"/>
                      <a:chOff x="2209778" y="647686"/>
                      <a:chExt cx="4332287" cy="5037131"/>
                    </a:xfrm>
                  </a:grpSpPr>
                  <a:grpSp>
                    <a:nvGrpSpPr>
                      <a:cNvPr id="121" name="120 Grupo"/>
                      <a:cNvGrpSpPr/>
                    </a:nvGrpSpPr>
                    <a:grpSpPr>
                      <a:xfrm rot="16200000">
                        <a:off x="1857356" y="1000108"/>
                        <a:ext cx="5037131" cy="4332287"/>
                        <a:chOff x="1857356" y="1000108"/>
                        <a:chExt cx="5037131" cy="4332287"/>
                      </a:xfrm>
                    </a:grpSpPr>
                    <a:pic>
                      <a:nvPicPr>
                        <a:cNvPr id="1115" name="Picture 91"/>
                        <a:cNvPicPr>
                          <a:picLocks noChangeAspect="1" noChangeArrowheads="1"/>
                        </a:cNvPicPr>
                      </a:nvPicPr>
                      <a:blipFill>
                        <a:blip r:embed="rId39"/>
                        <a:srcRect l="26544" t="12706" r="47679" b="46094"/>
                        <a:stretch>
                          <a:fillRect/>
                        </a:stretch>
                      </a:blipFill>
                      <a:spPr bwMode="auto">
                        <a:xfrm>
                          <a:off x="1857356" y="1000108"/>
                          <a:ext cx="5037131" cy="4332287"/>
                        </a:xfrm>
                        <a:prstGeom prst="rect">
                          <a:avLst/>
                        </a:prstGeom>
                        <a:solidFill>
                          <a:srgbClr val="000000"/>
                        </a:solidFill>
                        <a:ln w="9525">
                          <a:solidFill>
                            <a:srgbClr val="000000"/>
                          </a:solidFill>
                          <a:miter lim="800000"/>
                          <a:headEnd/>
                          <a:tailEnd/>
                        </a:ln>
                      </a:spPr>
                    </a:pic>
                    <a:sp>
                      <a:nvSpPr>
                        <a:cNvPr id="1116" name="Text Box 92"/>
                        <a:cNvSpPr txBox="1">
                          <a:spLocks noChangeArrowheads="1"/>
                        </a:cNvSpPr>
                      </a:nvSpPr>
                      <a:spPr bwMode="auto">
                        <a:xfrm>
                          <a:off x="5305768" y="2555329"/>
                          <a:ext cx="319298" cy="303069"/>
                        </a:xfrm>
                        <a:prstGeom prst="rect">
                          <a:avLst/>
                        </a:prstGeom>
                        <a:solidFill>
                          <a:srgbClr val="000000">
                            <a:alpha val="0"/>
                          </a:srgbClr>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s-ES" sz="900" b="0" i="0" u="none" strike="noStrike" cap="none" normalizeH="0" baseline="0" smtClean="0">
                                <a:ln>
                                  <a:noFill/>
                                </a:ln>
                                <a:solidFill>
                                  <a:schemeClr val="bg1"/>
                                </a:solidFill>
                                <a:effectLst/>
                                <a:latin typeface="Calibri" pitchFamily="34" charset="0"/>
                                <a:cs typeface="Arial" pitchFamily="34" charset="0"/>
                              </a:rPr>
                              <a:t>8</a:t>
                            </a:r>
                            <a:endParaRPr kumimoji="0" lang="es-MX" sz="1800" b="0" i="0" u="none" strike="noStrike" cap="none" normalizeH="0" baseline="0" smtClean="0">
                              <a:ln>
                                <a:noFill/>
                              </a:ln>
                              <a:solidFill>
                                <a:schemeClr val="bg1"/>
                              </a:solidFill>
                              <a:effectLst/>
                              <a:latin typeface="Arial" pitchFamily="34" charset="0"/>
                              <a:cs typeface="Arial" pitchFamily="34" charset="0"/>
                            </a:endParaRPr>
                          </a:p>
                        </a:txBody>
                        <a:useSpRect/>
                      </a:txSp>
                    </a:sp>
                    <a:sp>
                      <a:nvSpPr>
                        <a:cNvPr id="1117" name="Text Box 93"/>
                        <a:cNvSpPr txBox="1">
                          <a:spLocks noChangeArrowheads="1"/>
                        </a:cNvSpPr>
                      </a:nvSpPr>
                      <a:spPr bwMode="auto">
                        <a:xfrm>
                          <a:off x="5386726" y="3078521"/>
                          <a:ext cx="238340" cy="303069"/>
                        </a:xfrm>
                        <a:prstGeom prst="rect">
                          <a:avLst/>
                        </a:prstGeom>
                        <a:solidFill>
                          <a:srgbClr val="000000">
                            <a:alpha val="0"/>
                          </a:srgbClr>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s-ES" sz="900" b="0" i="0" u="none" strike="noStrike" cap="none" normalizeH="0" baseline="0" smtClean="0">
                                <a:ln>
                                  <a:noFill/>
                                </a:ln>
                                <a:solidFill>
                                  <a:schemeClr val="bg1"/>
                                </a:solidFill>
                                <a:effectLst/>
                                <a:latin typeface="Calibri" pitchFamily="34" charset="0"/>
                                <a:cs typeface="Arial" pitchFamily="34" charset="0"/>
                              </a:rPr>
                              <a:t>1</a:t>
                            </a:r>
                            <a:endParaRPr kumimoji="0" lang="es-MX" sz="1800" b="0" i="0" u="none" strike="noStrike" cap="none" normalizeH="0" baseline="0" smtClean="0">
                              <a:ln>
                                <a:noFill/>
                              </a:ln>
                              <a:solidFill>
                                <a:schemeClr val="bg1"/>
                              </a:solidFill>
                              <a:effectLst/>
                              <a:latin typeface="Arial" pitchFamily="34" charset="0"/>
                              <a:cs typeface="Arial" pitchFamily="34" charset="0"/>
                            </a:endParaRPr>
                          </a:p>
                        </a:txBody>
                        <a:useSpRect/>
                      </a:txSp>
                    </a:sp>
                    <a:sp>
                      <a:nvSpPr>
                        <a:cNvPr id="1118" name="Text Box 94"/>
                        <a:cNvSpPr txBox="1">
                          <a:spLocks noChangeArrowheads="1"/>
                        </a:cNvSpPr>
                      </a:nvSpPr>
                      <a:spPr bwMode="auto">
                        <a:xfrm>
                          <a:off x="5263670" y="3019502"/>
                          <a:ext cx="238340" cy="302271"/>
                        </a:xfrm>
                        <a:prstGeom prst="rect">
                          <a:avLst/>
                        </a:prstGeom>
                        <a:solidFill>
                          <a:srgbClr val="000000">
                            <a:alpha val="0"/>
                          </a:srgbClr>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s-ES" sz="900" b="0" i="0" u="none" strike="noStrike" cap="none" normalizeH="0" baseline="0" smtClean="0">
                                <a:ln>
                                  <a:noFill/>
                                </a:ln>
                                <a:solidFill>
                                  <a:schemeClr val="bg1"/>
                                </a:solidFill>
                                <a:effectLst/>
                                <a:latin typeface="Calibri" pitchFamily="34" charset="0"/>
                                <a:cs typeface="Arial" pitchFamily="34" charset="0"/>
                              </a:rPr>
                              <a:t>2</a:t>
                            </a:r>
                          </a:p>
                          <a:p>
                            <a:pPr marL="0" marR="0" lvl="0" indent="0" algn="l" defTabSz="914400" rtl="0" eaLnBrk="1" fontAlgn="base" latinLnBrk="0" hangingPunct="1">
                              <a:lnSpc>
                                <a:spcPct val="100000"/>
                              </a:lnSpc>
                              <a:spcBef>
                                <a:spcPct val="0"/>
                              </a:spcBef>
                              <a:spcAft>
                                <a:spcPct val="0"/>
                              </a:spcAft>
                              <a:buClrTx/>
                              <a:buSzTx/>
                              <a:buFontTx/>
                              <a:buNone/>
                              <a:tabLst/>
                            </a:pPr>
                            <a:endParaRPr kumimoji="0" lang="es-MX" sz="1800" b="0" i="0" u="none" strike="noStrike" cap="none" normalizeH="0" baseline="0" smtClean="0">
                              <a:ln>
                                <a:noFill/>
                              </a:ln>
                              <a:solidFill>
                                <a:schemeClr val="bg1"/>
                              </a:solidFill>
                              <a:effectLst/>
                              <a:latin typeface="Arial" pitchFamily="34" charset="0"/>
                              <a:cs typeface="Arial" pitchFamily="34" charset="0"/>
                            </a:endParaRPr>
                          </a:p>
                        </a:txBody>
                        <a:useSpRect/>
                      </a:txSp>
                    </a:sp>
                    <a:sp>
                      <a:nvSpPr>
                        <a:cNvPr id="1119" name="Text Box 95"/>
                        <a:cNvSpPr txBox="1">
                          <a:spLocks noChangeArrowheads="1"/>
                        </a:cNvSpPr>
                      </a:nvSpPr>
                      <a:spPr bwMode="auto">
                        <a:xfrm>
                          <a:off x="5263670" y="3166252"/>
                          <a:ext cx="238340" cy="303069"/>
                        </a:xfrm>
                        <a:prstGeom prst="rect">
                          <a:avLst/>
                        </a:prstGeom>
                        <a:solidFill>
                          <a:srgbClr val="000000">
                            <a:alpha val="0"/>
                          </a:srgbClr>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s-ES" sz="900" b="0" i="0" u="none" strike="noStrike" cap="none" normalizeH="0" baseline="0" smtClean="0">
                                <a:ln>
                                  <a:noFill/>
                                </a:ln>
                                <a:solidFill>
                                  <a:schemeClr val="bg1"/>
                                </a:solidFill>
                                <a:effectLst/>
                                <a:latin typeface="Calibri" pitchFamily="34" charset="0"/>
                                <a:cs typeface="Arial" pitchFamily="34" charset="0"/>
                              </a:rPr>
                              <a:t>3</a:t>
                            </a:r>
                          </a:p>
                          <a:p>
                            <a:pPr marL="0" marR="0" lvl="0" indent="0" algn="ctr" defTabSz="914400" rtl="0" eaLnBrk="1" fontAlgn="base" latinLnBrk="0" hangingPunct="1">
                              <a:lnSpc>
                                <a:spcPct val="100000"/>
                              </a:lnSpc>
                              <a:spcBef>
                                <a:spcPct val="0"/>
                              </a:spcBef>
                              <a:spcAft>
                                <a:spcPts val="1000"/>
                              </a:spcAft>
                              <a:buClrTx/>
                              <a:buSzTx/>
                              <a:buFontTx/>
                              <a:buNone/>
                              <a:tabLst/>
                            </a:pPr>
                            <a:endParaRPr kumimoji="0" lang="es-ES" sz="900" b="0" i="0" u="none" strike="noStrike" cap="none" normalizeH="0" baseline="0" smtClean="0">
                              <a:ln>
                                <a:noFill/>
                              </a:ln>
                              <a:solidFill>
                                <a:schemeClr val="bg1"/>
                              </a:solidFill>
                              <a:effectLst/>
                              <a:latin typeface="Calibri" pitchFamily="34" charset="0"/>
                              <a:cs typeface="Arial" pitchFamily="34" charset="0"/>
                            </a:endParaRPr>
                          </a:p>
                          <a:p>
                            <a:pPr marL="0" marR="0" lvl="0" indent="0" algn="l" defTabSz="914400" rtl="0" eaLnBrk="1" fontAlgn="base" latinLnBrk="0" hangingPunct="1">
                              <a:lnSpc>
                                <a:spcPct val="100000"/>
                              </a:lnSpc>
                              <a:spcBef>
                                <a:spcPct val="0"/>
                              </a:spcBef>
                              <a:spcAft>
                                <a:spcPct val="0"/>
                              </a:spcAft>
                              <a:buClrTx/>
                              <a:buSzTx/>
                              <a:buFontTx/>
                              <a:buNone/>
                              <a:tabLst/>
                            </a:pPr>
                            <a:endParaRPr kumimoji="0" lang="es-MX" sz="1800" b="0" i="0" u="none" strike="noStrike" cap="none" normalizeH="0" baseline="0" smtClean="0">
                              <a:ln>
                                <a:noFill/>
                              </a:ln>
                              <a:solidFill>
                                <a:schemeClr val="bg1"/>
                              </a:solidFill>
                              <a:effectLst/>
                              <a:latin typeface="Arial" pitchFamily="34" charset="0"/>
                              <a:cs typeface="Arial" pitchFamily="34" charset="0"/>
                            </a:endParaRPr>
                          </a:p>
                        </a:txBody>
                        <a:useSpRect/>
                      </a:txSp>
                    </a:sp>
                    <a:sp>
                      <a:nvSpPr>
                        <a:cNvPr id="1120" name="Text Box 96"/>
                        <a:cNvSpPr txBox="1">
                          <a:spLocks noChangeArrowheads="1"/>
                        </a:cNvSpPr>
                      </a:nvSpPr>
                      <a:spPr bwMode="auto">
                        <a:xfrm>
                          <a:off x="5157453" y="3179810"/>
                          <a:ext cx="238340" cy="302271"/>
                        </a:xfrm>
                        <a:prstGeom prst="rect">
                          <a:avLst/>
                        </a:prstGeom>
                        <a:solidFill>
                          <a:srgbClr val="000000">
                            <a:alpha val="0"/>
                          </a:srgbClr>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s-ES" sz="900" b="0" i="0" u="none" strike="noStrike" cap="none" normalizeH="0" baseline="0" smtClean="0">
                                <a:ln>
                                  <a:noFill/>
                                </a:ln>
                                <a:solidFill>
                                  <a:schemeClr val="bg1"/>
                                </a:solidFill>
                                <a:effectLst/>
                                <a:latin typeface="Calibri" pitchFamily="34" charset="0"/>
                                <a:cs typeface="Arial" pitchFamily="34" charset="0"/>
                              </a:rPr>
                              <a:t>4</a:t>
                            </a:r>
                          </a:p>
                          <a:p>
                            <a:pPr marL="0" marR="0" lvl="0" indent="0" algn="l" defTabSz="914400" rtl="0" eaLnBrk="1" fontAlgn="base" latinLnBrk="0" hangingPunct="1">
                              <a:lnSpc>
                                <a:spcPct val="100000"/>
                              </a:lnSpc>
                              <a:spcBef>
                                <a:spcPct val="0"/>
                              </a:spcBef>
                              <a:spcAft>
                                <a:spcPct val="0"/>
                              </a:spcAft>
                              <a:buClrTx/>
                              <a:buSzTx/>
                              <a:buFontTx/>
                              <a:buNone/>
                              <a:tabLst/>
                            </a:pPr>
                            <a:endParaRPr kumimoji="0" lang="es-MX" sz="1800" b="0" i="0" u="none" strike="noStrike" cap="none" normalizeH="0" baseline="0" smtClean="0">
                              <a:ln>
                                <a:noFill/>
                              </a:ln>
                              <a:solidFill>
                                <a:schemeClr val="bg1"/>
                              </a:solidFill>
                              <a:effectLst/>
                              <a:latin typeface="Arial" pitchFamily="34" charset="0"/>
                              <a:cs typeface="Arial" pitchFamily="34" charset="0"/>
                            </a:endParaRPr>
                          </a:p>
                        </a:txBody>
                        <a:useSpRect/>
                      </a:txSp>
                    </a:sp>
                    <a:sp>
                      <a:nvSpPr>
                        <a:cNvPr id="1121" name="Text Box 97"/>
                        <a:cNvSpPr txBox="1">
                          <a:spLocks noChangeArrowheads="1"/>
                        </a:cNvSpPr>
                      </a:nvSpPr>
                      <a:spPr bwMode="auto">
                        <a:xfrm>
                          <a:off x="5029216" y="3187785"/>
                          <a:ext cx="238340" cy="303069"/>
                        </a:xfrm>
                        <a:prstGeom prst="rect">
                          <a:avLst/>
                        </a:prstGeom>
                        <a:solidFill>
                          <a:srgbClr val="000000">
                            <a:alpha val="0"/>
                          </a:srgbClr>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s-ES" sz="900" b="0" i="0" u="none" strike="noStrike" cap="none" normalizeH="0" baseline="0" smtClean="0">
                                <a:ln>
                                  <a:noFill/>
                                </a:ln>
                                <a:solidFill>
                                  <a:schemeClr val="bg1"/>
                                </a:solidFill>
                                <a:effectLst/>
                                <a:latin typeface="Calibri" pitchFamily="34" charset="0"/>
                                <a:cs typeface="Arial" pitchFamily="34" charset="0"/>
                              </a:rPr>
                              <a:t>5</a:t>
                            </a:r>
                          </a:p>
                          <a:p>
                            <a:pPr marL="0" marR="0" lvl="0" indent="0" algn="l" defTabSz="914400" rtl="0" eaLnBrk="1" fontAlgn="base" latinLnBrk="0" hangingPunct="1">
                              <a:lnSpc>
                                <a:spcPct val="100000"/>
                              </a:lnSpc>
                              <a:spcBef>
                                <a:spcPct val="0"/>
                              </a:spcBef>
                              <a:spcAft>
                                <a:spcPct val="0"/>
                              </a:spcAft>
                              <a:buClrTx/>
                              <a:buSzTx/>
                              <a:buFontTx/>
                              <a:buNone/>
                              <a:tabLst/>
                            </a:pPr>
                            <a:endParaRPr kumimoji="0" lang="es-MX" sz="1800" b="0" i="0" u="none" strike="noStrike" cap="none" normalizeH="0" baseline="0" smtClean="0">
                              <a:ln>
                                <a:noFill/>
                              </a:ln>
                              <a:solidFill>
                                <a:schemeClr val="bg1"/>
                              </a:solidFill>
                              <a:effectLst/>
                              <a:latin typeface="Arial" pitchFamily="34" charset="0"/>
                              <a:cs typeface="Arial" pitchFamily="34" charset="0"/>
                            </a:endParaRPr>
                          </a:p>
                        </a:txBody>
                        <a:useSpRect/>
                      </a:txSp>
                    </a:sp>
                    <a:sp>
                      <a:nvSpPr>
                        <a:cNvPr id="1122" name="Text Box 98"/>
                        <a:cNvSpPr txBox="1">
                          <a:spLocks noChangeArrowheads="1"/>
                        </a:cNvSpPr>
                      </a:nvSpPr>
                      <a:spPr bwMode="auto">
                        <a:xfrm>
                          <a:off x="4915227" y="3099257"/>
                          <a:ext cx="238988" cy="303069"/>
                        </a:xfrm>
                        <a:prstGeom prst="rect">
                          <a:avLst/>
                        </a:prstGeom>
                        <a:solidFill>
                          <a:srgbClr val="000000">
                            <a:alpha val="0"/>
                          </a:srgbClr>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s-ES" sz="900" b="0" i="0" u="none" strike="noStrike" cap="none" normalizeH="0" baseline="0" smtClean="0">
                                <a:ln>
                                  <a:noFill/>
                                </a:ln>
                                <a:solidFill>
                                  <a:schemeClr val="bg1"/>
                                </a:solidFill>
                                <a:effectLst/>
                                <a:latin typeface="Calibri" pitchFamily="34" charset="0"/>
                                <a:cs typeface="Arial" pitchFamily="34" charset="0"/>
                              </a:rPr>
                              <a:t>6</a:t>
                            </a:r>
                          </a:p>
                          <a:p>
                            <a:pPr marL="0" marR="0" lvl="0" indent="0" algn="l" defTabSz="914400" rtl="0" eaLnBrk="1" fontAlgn="base" latinLnBrk="0" hangingPunct="1">
                              <a:lnSpc>
                                <a:spcPct val="100000"/>
                              </a:lnSpc>
                              <a:spcBef>
                                <a:spcPct val="0"/>
                              </a:spcBef>
                              <a:spcAft>
                                <a:spcPct val="0"/>
                              </a:spcAft>
                              <a:buClrTx/>
                              <a:buSzTx/>
                              <a:buFontTx/>
                              <a:buNone/>
                              <a:tabLst/>
                            </a:pPr>
                            <a:endParaRPr kumimoji="0" lang="es-MX" sz="1800" b="0" i="0" u="none" strike="noStrike" cap="none" normalizeH="0" baseline="0" smtClean="0">
                              <a:ln>
                                <a:noFill/>
                              </a:ln>
                              <a:solidFill>
                                <a:schemeClr val="bg1"/>
                              </a:solidFill>
                              <a:effectLst/>
                              <a:latin typeface="Arial" pitchFamily="34" charset="0"/>
                              <a:cs typeface="Arial" pitchFamily="34" charset="0"/>
                            </a:endParaRPr>
                          </a:p>
                        </a:txBody>
                        <a:useSpRect/>
                      </a:txSp>
                    </a:sp>
                    <a:sp>
                      <a:nvSpPr>
                        <a:cNvPr id="1123" name="Text Box 99"/>
                        <a:cNvSpPr txBox="1">
                          <a:spLocks noChangeArrowheads="1"/>
                        </a:cNvSpPr>
                      </a:nvSpPr>
                      <a:spPr bwMode="auto">
                        <a:xfrm>
                          <a:off x="4702145" y="3117601"/>
                          <a:ext cx="238340" cy="302271"/>
                        </a:xfrm>
                        <a:prstGeom prst="rect">
                          <a:avLst/>
                        </a:prstGeom>
                        <a:solidFill>
                          <a:srgbClr val="000000">
                            <a:alpha val="0"/>
                          </a:srgbClr>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s-ES" sz="900" b="0" i="0" u="none" strike="noStrike" cap="none" normalizeH="0" baseline="0" smtClean="0">
                                <a:ln>
                                  <a:noFill/>
                                </a:ln>
                                <a:solidFill>
                                  <a:schemeClr val="bg1"/>
                                </a:solidFill>
                                <a:effectLst/>
                                <a:latin typeface="Calibri" pitchFamily="34" charset="0"/>
                                <a:cs typeface="Arial" pitchFamily="34" charset="0"/>
                              </a:rPr>
                              <a:t>7</a:t>
                            </a:r>
                          </a:p>
                          <a:p>
                            <a:pPr marL="0" marR="0" lvl="0" indent="0" algn="l" defTabSz="914400" rtl="0" eaLnBrk="1" fontAlgn="base" latinLnBrk="0" hangingPunct="1">
                              <a:lnSpc>
                                <a:spcPct val="100000"/>
                              </a:lnSpc>
                              <a:spcBef>
                                <a:spcPct val="0"/>
                              </a:spcBef>
                              <a:spcAft>
                                <a:spcPct val="0"/>
                              </a:spcAft>
                              <a:buClrTx/>
                              <a:buSzTx/>
                              <a:buFontTx/>
                              <a:buNone/>
                              <a:tabLst/>
                            </a:pPr>
                            <a:endParaRPr kumimoji="0" lang="es-MX" sz="1800" b="0" i="0" u="none" strike="noStrike" cap="none" normalizeH="0" baseline="0" smtClean="0">
                              <a:ln>
                                <a:noFill/>
                              </a:ln>
                              <a:solidFill>
                                <a:schemeClr val="bg1"/>
                              </a:solidFill>
                              <a:effectLst/>
                              <a:latin typeface="Arial" pitchFamily="34" charset="0"/>
                              <a:cs typeface="Arial" pitchFamily="34" charset="0"/>
                            </a:endParaRPr>
                          </a:p>
                        </a:txBody>
                        <a:useSpRect/>
                      </a:txSp>
                    </a:sp>
                    <a:sp>
                      <a:nvSpPr>
                        <a:cNvPr id="1124" name="Text Box 100"/>
                        <a:cNvSpPr txBox="1">
                          <a:spLocks noChangeArrowheads="1"/>
                        </a:cNvSpPr>
                      </a:nvSpPr>
                      <a:spPr bwMode="auto">
                        <a:xfrm>
                          <a:off x="5130899" y="2458028"/>
                          <a:ext cx="319298" cy="303069"/>
                        </a:xfrm>
                        <a:prstGeom prst="rect">
                          <a:avLst/>
                        </a:prstGeom>
                        <a:solidFill>
                          <a:srgbClr val="000000">
                            <a:alpha val="0"/>
                          </a:srgbClr>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s-ES" sz="900" b="0" i="0" u="none" strike="noStrike" cap="none" normalizeH="0" baseline="0" smtClean="0">
                                <a:ln>
                                  <a:noFill/>
                                </a:ln>
                                <a:solidFill>
                                  <a:schemeClr val="bg1"/>
                                </a:solidFill>
                                <a:effectLst/>
                                <a:latin typeface="Calibri" pitchFamily="34" charset="0"/>
                                <a:cs typeface="Arial" pitchFamily="34" charset="0"/>
                              </a:rPr>
                              <a:t>9</a:t>
                            </a:r>
                            <a:endParaRPr kumimoji="0" lang="es-MX" sz="1800" b="0" i="0" u="none" strike="noStrike" cap="none" normalizeH="0" baseline="0" smtClean="0">
                              <a:ln>
                                <a:noFill/>
                              </a:ln>
                              <a:solidFill>
                                <a:schemeClr val="bg1"/>
                              </a:solidFill>
                              <a:effectLst/>
                              <a:latin typeface="Arial" pitchFamily="34" charset="0"/>
                              <a:cs typeface="Arial" pitchFamily="34" charset="0"/>
                            </a:endParaRPr>
                          </a:p>
                        </a:txBody>
                        <a:useSpRect/>
                      </a:txSp>
                    </a:sp>
                    <a:sp>
                      <a:nvSpPr>
                        <a:cNvPr id="1125" name="Text Box 101"/>
                        <a:cNvSpPr txBox="1">
                          <a:spLocks noChangeArrowheads="1"/>
                        </a:cNvSpPr>
                      </a:nvSpPr>
                      <a:spPr bwMode="auto">
                        <a:xfrm>
                          <a:off x="5130899" y="2633489"/>
                          <a:ext cx="319298" cy="303069"/>
                        </a:xfrm>
                        <a:prstGeom prst="rect">
                          <a:avLst/>
                        </a:prstGeom>
                        <a:solidFill>
                          <a:srgbClr val="000000">
                            <a:alpha val="0"/>
                          </a:srgbClr>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s-ES" sz="900" b="0" i="0" u="none" strike="noStrike" cap="none" normalizeH="0" baseline="0" smtClean="0">
                                <a:ln>
                                  <a:noFill/>
                                </a:ln>
                                <a:solidFill>
                                  <a:schemeClr val="bg1"/>
                                </a:solidFill>
                                <a:effectLst/>
                                <a:latin typeface="Calibri" pitchFamily="34" charset="0"/>
                                <a:cs typeface="Arial" pitchFamily="34" charset="0"/>
                              </a:rPr>
                              <a:t>10</a:t>
                            </a:r>
                            <a:endParaRPr kumimoji="0" lang="es-MX" sz="1800" b="0" i="0" u="none" strike="noStrike" cap="none" normalizeH="0" baseline="0" smtClean="0">
                              <a:ln>
                                <a:noFill/>
                              </a:ln>
                              <a:solidFill>
                                <a:schemeClr val="bg1"/>
                              </a:solidFill>
                              <a:effectLst/>
                              <a:latin typeface="Arial" pitchFamily="34" charset="0"/>
                              <a:cs typeface="Arial" pitchFamily="34" charset="0"/>
                            </a:endParaRPr>
                          </a:p>
                        </a:txBody>
                        <a:useSpRect/>
                      </a:txSp>
                    </a:sp>
                    <a:sp>
                      <a:nvSpPr>
                        <a:cNvPr id="1126" name="Text Box 102"/>
                        <a:cNvSpPr txBox="1">
                          <a:spLocks noChangeArrowheads="1"/>
                        </a:cNvSpPr>
                      </a:nvSpPr>
                      <a:spPr bwMode="auto">
                        <a:xfrm>
                          <a:off x="4915227" y="2449255"/>
                          <a:ext cx="319298" cy="303069"/>
                        </a:xfrm>
                        <a:prstGeom prst="rect">
                          <a:avLst/>
                        </a:prstGeom>
                        <a:solidFill>
                          <a:srgbClr val="000000">
                            <a:alpha val="0"/>
                          </a:srgbClr>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s-ES" sz="900" b="0" i="0" u="none" strike="noStrike" cap="none" normalizeH="0" baseline="0" smtClean="0">
                                <a:ln>
                                  <a:noFill/>
                                </a:ln>
                                <a:solidFill>
                                  <a:schemeClr val="bg1"/>
                                </a:solidFill>
                                <a:effectLst/>
                                <a:latin typeface="Calibri" pitchFamily="34" charset="0"/>
                                <a:cs typeface="Arial" pitchFamily="34" charset="0"/>
                              </a:rPr>
                              <a:t>11</a:t>
                            </a:r>
                            <a:endParaRPr kumimoji="0" lang="es-MX" sz="1800" b="0" i="0" u="none" strike="noStrike" cap="none" normalizeH="0" baseline="0" smtClean="0">
                              <a:ln>
                                <a:noFill/>
                              </a:ln>
                              <a:solidFill>
                                <a:schemeClr val="bg1"/>
                              </a:solidFill>
                              <a:effectLst/>
                              <a:latin typeface="Arial" pitchFamily="34" charset="0"/>
                              <a:cs typeface="Arial" pitchFamily="34" charset="0"/>
                            </a:endParaRPr>
                          </a:p>
                        </a:txBody>
                        <a:useSpRect/>
                      </a:txSp>
                    </a:sp>
                    <a:sp>
                      <a:nvSpPr>
                        <a:cNvPr id="1127" name="Text Box 103"/>
                        <a:cNvSpPr txBox="1">
                          <a:spLocks noChangeArrowheads="1"/>
                        </a:cNvSpPr>
                      </a:nvSpPr>
                      <a:spPr bwMode="auto">
                        <a:xfrm>
                          <a:off x="4904864" y="2643059"/>
                          <a:ext cx="319298" cy="302271"/>
                        </a:xfrm>
                        <a:prstGeom prst="rect">
                          <a:avLst/>
                        </a:prstGeom>
                        <a:solidFill>
                          <a:srgbClr val="000000">
                            <a:alpha val="0"/>
                          </a:srgbClr>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s-ES" sz="900" b="0" i="0" u="none" strike="noStrike" cap="none" normalizeH="0" baseline="0" smtClean="0">
                                <a:ln>
                                  <a:noFill/>
                                </a:ln>
                                <a:solidFill>
                                  <a:schemeClr val="bg1"/>
                                </a:solidFill>
                                <a:effectLst/>
                                <a:latin typeface="Calibri" pitchFamily="34" charset="0"/>
                                <a:cs typeface="Arial" pitchFamily="34" charset="0"/>
                              </a:rPr>
                              <a:t>12</a:t>
                            </a:r>
                            <a:endParaRPr kumimoji="0" lang="es-MX" sz="1800" b="0" i="0" u="none" strike="noStrike" cap="none" normalizeH="0" baseline="0" smtClean="0">
                              <a:ln>
                                <a:noFill/>
                              </a:ln>
                              <a:solidFill>
                                <a:schemeClr val="bg1"/>
                              </a:solidFill>
                              <a:effectLst/>
                              <a:latin typeface="Arial" pitchFamily="34" charset="0"/>
                              <a:cs typeface="Arial" pitchFamily="34" charset="0"/>
                            </a:endParaRPr>
                          </a:p>
                        </a:txBody>
                        <a:useSpRect/>
                      </a:txSp>
                    </a:sp>
                    <a:sp>
                      <a:nvSpPr>
                        <a:cNvPr id="1128" name="Text Box 104"/>
                        <a:cNvSpPr txBox="1">
                          <a:spLocks noChangeArrowheads="1"/>
                        </a:cNvSpPr>
                      </a:nvSpPr>
                      <a:spPr bwMode="auto">
                        <a:xfrm>
                          <a:off x="4723518" y="2643059"/>
                          <a:ext cx="319298" cy="302271"/>
                        </a:xfrm>
                        <a:prstGeom prst="rect">
                          <a:avLst/>
                        </a:prstGeom>
                        <a:solidFill>
                          <a:srgbClr val="000000">
                            <a:alpha val="0"/>
                          </a:srgbClr>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s-ES" sz="900" b="0" i="0" u="none" strike="noStrike" cap="none" normalizeH="0" baseline="0" smtClean="0">
                                <a:ln>
                                  <a:noFill/>
                                </a:ln>
                                <a:solidFill>
                                  <a:schemeClr val="bg1"/>
                                </a:solidFill>
                                <a:effectLst/>
                                <a:latin typeface="Calibri" pitchFamily="34" charset="0"/>
                                <a:cs typeface="Arial" pitchFamily="34" charset="0"/>
                              </a:rPr>
                              <a:t>13</a:t>
                            </a:r>
                            <a:endParaRPr kumimoji="0" lang="es-MX" sz="1800" b="0" i="0" u="none" strike="noStrike" cap="none" normalizeH="0" baseline="0" smtClean="0">
                              <a:ln>
                                <a:noFill/>
                              </a:ln>
                              <a:solidFill>
                                <a:schemeClr val="bg1"/>
                              </a:solidFill>
                              <a:effectLst/>
                              <a:latin typeface="Arial" pitchFamily="34" charset="0"/>
                              <a:cs typeface="Arial" pitchFamily="34" charset="0"/>
                            </a:endParaRPr>
                          </a:p>
                        </a:txBody>
                        <a:useSpRect/>
                      </a:txSp>
                    </a:sp>
                    <a:sp>
                      <a:nvSpPr>
                        <a:cNvPr id="1129" name="Text Box 105"/>
                        <a:cNvSpPr txBox="1">
                          <a:spLocks noChangeArrowheads="1"/>
                        </a:cNvSpPr>
                      </a:nvSpPr>
                      <a:spPr bwMode="auto">
                        <a:xfrm>
                          <a:off x="4544116" y="2643059"/>
                          <a:ext cx="319298" cy="302271"/>
                        </a:xfrm>
                        <a:prstGeom prst="rect">
                          <a:avLst/>
                        </a:prstGeom>
                        <a:solidFill>
                          <a:srgbClr val="000000">
                            <a:alpha val="0"/>
                          </a:srgbClr>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s-ES" sz="900" b="0" i="0" u="none" strike="noStrike" cap="none" normalizeH="0" baseline="0" smtClean="0">
                                <a:ln>
                                  <a:noFill/>
                                </a:ln>
                                <a:solidFill>
                                  <a:schemeClr val="bg1"/>
                                </a:solidFill>
                                <a:effectLst/>
                                <a:latin typeface="Calibri" pitchFamily="34" charset="0"/>
                                <a:cs typeface="Arial" pitchFamily="34" charset="0"/>
                              </a:rPr>
                              <a:t>14</a:t>
                            </a:r>
                            <a:endParaRPr kumimoji="0" lang="es-MX" sz="1800" b="0" i="0" u="none" strike="noStrike" cap="none" normalizeH="0" baseline="0" smtClean="0">
                              <a:ln>
                                <a:noFill/>
                              </a:ln>
                              <a:solidFill>
                                <a:schemeClr val="bg1"/>
                              </a:solidFill>
                              <a:effectLst/>
                              <a:latin typeface="Arial" pitchFamily="34" charset="0"/>
                              <a:cs typeface="Arial" pitchFamily="34" charset="0"/>
                            </a:endParaRPr>
                          </a:p>
                        </a:txBody>
                        <a:useSpRect/>
                      </a:txSp>
                    </a:sp>
                    <a:sp>
                      <a:nvSpPr>
                        <a:cNvPr id="1130" name="Text Box 106"/>
                        <a:cNvSpPr txBox="1">
                          <a:spLocks noChangeArrowheads="1"/>
                        </a:cNvSpPr>
                      </a:nvSpPr>
                      <a:spPr bwMode="auto">
                        <a:xfrm>
                          <a:off x="4389972" y="2643059"/>
                          <a:ext cx="319298" cy="302271"/>
                        </a:xfrm>
                        <a:prstGeom prst="rect">
                          <a:avLst/>
                        </a:prstGeom>
                        <a:solidFill>
                          <a:srgbClr val="000000">
                            <a:alpha val="0"/>
                          </a:srgbClr>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s-ES" sz="900" b="0" i="0" u="none" strike="noStrike" cap="none" normalizeH="0" baseline="0" smtClean="0">
                                <a:ln>
                                  <a:noFill/>
                                </a:ln>
                                <a:solidFill>
                                  <a:schemeClr val="bg1"/>
                                </a:solidFill>
                                <a:effectLst/>
                                <a:latin typeface="Calibri" pitchFamily="34" charset="0"/>
                                <a:cs typeface="Arial" pitchFamily="34" charset="0"/>
                              </a:rPr>
                              <a:t>15</a:t>
                            </a:r>
                            <a:endParaRPr kumimoji="0" lang="es-MX" sz="1800" b="0" i="0" u="none" strike="noStrike" cap="none" normalizeH="0" baseline="0" smtClean="0">
                              <a:ln>
                                <a:noFill/>
                              </a:ln>
                              <a:solidFill>
                                <a:schemeClr val="bg1"/>
                              </a:solidFill>
                              <a:effectLst/>
                              <a:latin typeface="Arial" pitchFamily="34" charset="0"/>
                              <a:cs typeface="Arial" pitchFamily="34" charset="0"/>
                            </a:endParaRPr>
                          </a:p>
                        </a:txBody>
                        <a:useSpRect/>
                      </a:txSp>
                    </a:sp>
                    <a:sp>
                      <a:nvSpPr>
                        <a:cNvPr id="1131" name="Text Box 107"/>
                        <a:cNvSpPr txBox="1">
                          <a:spLocks noChangeArrowheads="1"/>
                        </a:cNvSpPr>
                      </a:nvSpPr>
                      <a:spPr bwMode="auto">
                        <a:xfrm>
                          <a:off x="4218341" y="2450850"/>
                          <a:ext cx="319298" cy="320615"/>
                        </a:xfrm>
                        <a:prstGeom prst="rect">
                          <a:avLst/>
                        </a:prstGeom>
                        <a:solidFill>
                          <a:srgbClr val="000000">
                            <a:alpha val="0"/>
                          </a:srgbClr>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s-ES" sz="900" b="0" i="0" u="none" strike="noStrike" cap="none" normalizeH="0" baseline="0" smtClean="0">
                                <a:ln>
                                  <a:noFill/>
                                </a:ln>
                                <a:solidFill>
                                  <a:schemeClr val="bg1"/>
                                </a:solidFill>
                                <a:effectLst/>
                                <a:latin typeface="Calibri" pitchFamily="34" charset="0"/>
                                <a:cs typeface="Arial" pitchFamily="34" charset="0"/>
                              </a:rPr>
                              <a:t>16</a:t>
                            </a:r>
                            <a:endParaRPr kumimoji="0" lang="es-MX" sz="1800" b="0" i="0" u="none" strike="noStrike" cap="none" normalizeH="0" baseline="0" smtClean="0">
                              <a:ln>
                                <a:noFill/>
                              </a:ln>
                              <a:solidFill>
                                <a:schemeClr val="bg1"/>
                              </a:solidFill>
                              <a:effectLst/>
                              <a:latin typeface="Arial" pitchFamily="34" charset="0"/>
                              <a:cs typeface="Arial" pitchFamily="34" charset="0"/>
                            </a:endParaRPr>
                          </a:p>
                        </a:txBody>
                        <a:useSpRect/>
                      </a:txSp>
                    </a:sp>
                    <a:sp>
                      <a:nvSpPr>
                        <a:cNvPr id="1132" name="Text Box 108"/>
                        <a:cNvSpPr txBox="1">
                          <a:spLocks noChangeArrowheads="1"/>
                        </a:cNvSpPr>
                      </a:nvSpPr>
                      <a:spPr bwMode="auto">
                        <a:xfrm>
                          <a:off x="4722223" y="2462813"/>
                          <a:ext cx="319298" cy="302271"/>
                        </a:xfrm>
                        <a:prstGeom prst="rect">
                          <a:avLst/>
                        </a:prstGeom>
                        <a:solidFill>
                          <a:srgbClr val="000000">
                            <a:alpha val="0"/>
                          </a:srgbClr>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s-ES" sz="900" b="0" i="0" u="none" strike="noStrike" cap="none" normalizeH="0" baseline="0" smtClean="0">
                                <a:ln>
                                  <a:noFill/>
                                </a:ln>
                                <a:solidFill>
                                  <a:schemeClr val="bg1"/>
                                </a:solidFill>
                                <a:effectLst/>
                                <a:latin typeface="Calibri" pitchFamily="34" charset="0"/>
                                <a:cs typeface="Arial" pitchFamily="34" charset="0"/>
                              </a:rPr>
                              <a:t>13</a:t>
                            </a:r>
                            <a:endParaRPr kumimoji="0" lang="es-MX" sz="1800" b="0" i="0" u="none" strike="noStrike" cap="none" normalizeH="0" baseline="0" smtClean="0">
                              <a:ln>
                                <a:noFill/>
                              </a:ln>
                              <a:solidFill>
                                <a:schemeClr val="bg1"/>
                              </a:solidFill>
                              <a:effectLst/>
                              <a:latin typeface="Arial" pitchFamily="34" charset="0"/>
                              <a:cs typeface="Arial" pitchFamily="34" charset="0"/>
                            </a:endParaRPr>
                          </a:p>
                        </a:txBody>
                        <a:useSpRect/>
                      </a:txSp>
                    </a:sp>
                    <a:sp>
                      <a:nvSpPr>
                        <a:cNvPr id="1133" name="Text Box 109"/>
                        <a:cNvSpPr txBox="1">
                          <a:spLocks noChangeArrowheads="1"/>
                        </a:cNvSpPr>
                      </a:nvSpPr>
                      <a:spPr bwMode="auto">
                        <a:xfrm>
                          <a:off x="4544116" y="2467598"/>
                          <a:ext cx="319298" cy="302271"/>
                        </a:xfrm>
                        <a:prstGeom prst="rect">
                          <a:avLst/>
                        </a:prstGeom>
                        <a:solidFill>
                          <a:srgbClr val="000000">
                            <a:alpha val="0"/>
                          </a:srgbClr>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s-ES" sz="900" b="0" i="0" u="none" strike="noStrike" cap="none" normalizeH="0" baseline="0" smtClean="0">
                                <a:ln>
                                  <a:noFill/>
                                </a:ln>
                                <a:solidFill>
                                  <a:schemeClr val="bg1"/>
                                </a:solidFill>
                                <a:effectLst/>
                                <a:latin typeface="Calibri" pitchFamily="34" charset="0"/>
                                <a:cs typeface="Arial" pitchFamily="34" charset="0"/>
                              </a:rPr>
                              <a:t>14</a:t>
                            </a:r>
                            <a:endParaRPr kumimoji="0" lang="es-MX" sz="1800" b="0" i="0" u="none" strike="noStrike" cap="none" normalizeH="0" baseline="0" smtClean="0">
                              <a:ln>
                                <a:noFill/>
                              </a:ln>
                              <a:solidFill>
                                <a:schemeClr val="bg1"/>
                              </a:solidFill>
                              <a:effectLst/>
                              <a:latin typeface="Arial" pitchFamily="34" charset="0"/>
                              <a:cs typeface="Arial" pitchFamily="34" charset="0"/>
                            </a:endParaRPr>
                          </a:p>
                        </a:txBody>
                        <a:useSpRect/>
                      </a:txSp>
                    </a:sp>
                    <a:sp>
                      <a:nvSpPr>
                        <a:cNvPr id="1134" name="Text Box 110"/>
                        <a:cNvSpPr txBox="1">
                          <a:spLocks noChangeArrowheads="1"/>
                        </a:cNvSpPr>
                      </a:nvSpPr>
                      <a:spPr bwMode="auto">
                        <a:xfrm>
                          <a:off x="4388676" y="2472384"/>
                          <a:ext cx="319298" cy="302271"/>
                        </a:xfrm>
                        <a:prstGeom prst="rect">
                          <a:avLst/>
                        </a:prstGeom>
                        <a:solidFill>
                          <a:srgbClr val="000000">
                            <a:alpha val="0"/>
                          </a:srgbClr>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s-ES" sz="900" b="0" i="0" u="none" strike="noStrike" cap="none" normalizeH="0" baseline="0" smtClean="0">
                                <a:ln>
                                  <a:noFill/>
                                </a:ln>
                                <a:solidFill>
                                  <a:schemeClr val="bg1"/>
                                </a:solidFill>
                                <a:effectLst/>
                                <a:latin typeface="Calibri" pitchFamily="34" charset="0"/>
                                <a:cs typeface="Arial" pitchFamily="34" charset="0"/>
                              </a:rPr>
                              <a:t>15</a:t>
                            </a:r>
                            <a:endParaRPr kumimoji="0" lang="es-MX" sz="1800" b="0" i="0" u="none" strike="noStrike" cap="none" normalizeH="0" baseline="0" smtClean="0">
                              <a:ln>
                                <a:noFill/>
                              </a:ln>
                              <a:solidFill>
                                <a:schemeClr val="bg1"/>
                              </a:solidFill>
                              <a:effectLst/>
                              <a:latin typeface="Arial" pitchFamily="34" charset="0"/>
                              <a:cs typeface="Arial" pitchFamily="34" charset="0"/>
                            </a:endParaRPr>
                          </a:p>
                        </a:txBody>
                        <a:useSpRect/>
                      </a:txSp>
                    </a:sp>
                    <a:sp>
                      <a:nvSpPr>
                        <a:cNvPr id="1135" name="Text Box 111"/>
                        <a:cNvSpPr txBox="1">
                          <a:spLocks noChangeArrowheads="1"/>
                        </a:cNvSpPr>
                      </a:nvSpPr>
                      <a:spPr bwMode="auto">
                        <a:xfrm>
                          <a:off x="5343980" y="2049683"/>
                          <a:ext cx="319298" cy="302271"/>
                        </a:xfrm>
                        <a:prstGeom prst="rect">
                          <a:avLst/>
                        </a:prstGeom>
                        <a:solidFill>
                          <a:srgbClr val="000000">
                            <a:alpha val="0"/>
                          </a:srgbClr>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s-ES" sz="900" b="0" i="0" u="none" strike="noStrike" cap="none" normalizeH="0" baseline="0" smtClean="0">
                                <a:ln>
                                  <a:noFill/>
                                </a:ln>
                                <a:solidFill>
                                  <a:schemeClr val="bg1"/>
                                </a:solidFill>
                                <a:effectLst/>
                                <a:latin typeface="Calibri" pitchFamily="34" charset="0"/>
                                <a:cs typeface="Arial" pitchFamily="34" charset="0"/>
                              </a:rPr>
                              <a:t>17</a:t>
                            </a:r>
                            <a:endParaRPr kumimoji="0" lang="es-MX" sz="1800" b="0" i="0" u="none" strike="noStrike" cap="none" normalizeH="0" baseline="0" smtClean="0">
                              <a:ln>
                                <a:noFill/>
                              </a:ln>
                              <a:solidFill>
                                <a:schemeClr val="bg1"/>
                              </a:solidFill>
                              <a:effectLst/>
                              <a:latin typeface="Arial" pitchFamily="34" charset="0"/>
                              <a:cs typeface="Arial" pitchFamily="34" charset="0"/>
                            </a:endParaRPr>
                          </a:p>
                        </a:txBody>
                        <a:useSpRect/>
                      </a:txSp>
                    </a:sp>
                    <a:sp>
                      <a:nvSpPr>
                        <a:cNvPr id="1136" name="Text Box 112"/>
                        <a:cNvSpPr txBox="1">
                          <a:spLocks noChangeArrowheads="1"/>
                        </a:cNvSpPr>
                      </a:nvSpPr>
                      <a:spPr bwMode="auto">
                        <a:xfrm>
                          <a:off x="5159396" y="2093548"/>
                          <a:ext cx="319298" cy="303069"/>
                        </a:xfrm>
                        <a:prstGeom prst="rect">
                          <a:avLst/>
                        </a:prstGeom>
                        <a:solidFill>
                          <a:srgbClr val="000000">
                            <a:alpha val="0"/>
                          </a:srgbClr>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s-ES" sz="900" b="0" i="0" u="none" strike="noStrike" cap="none" normalizeH="0" baseline="0" smtClean="0">
                                <a:ln>
                                  <a:noFill/>
                                </a:ln>
                                <a:solidFill>
                                  <a:schemeClr val="bg1"/>
                                </a:solidFill>
                                <a:effectLst/>
                                <a:latin typeface="Calibri" pitchFamily="34" charset="0"/>
                                <a:cs typeface="Arial" pitchFamily="34" charset="0"/>
                              </a:rPr>
                              <a:t>18</a:t>
                            </a:r>
                            <a:endParaRPr kumimoji="0" lang="es-MX" sz="1800" b="0" i="0" u="none" strike="noStrike" cap="none" normalizeH="0" baseline="0" smtClean="0">
                              <a:ln>
                                <a:noFill/>
                              </a:ln>
                              <a:solidFill>
                                <a:schemeClr val="bg1"/>
                              </a:solidFill>
                              <a:effectLst/>
                              <a:latin typeface="Arial" pitchFamily="34" charset="0"/>
                              <a:cs typeface="Arial" pitchFamily="34" charset="0"/>
                            </a:endParaRPr>
                          </a:p>
                        </a:txBody>
                        <a:useSpRect/>
                      </a:txSp>
                    </a:sp>
                    <a:sp>
                      <a:nvSpPr>
                        <a:cNvPr id="1137" name="Text Box 113"/>
                        <a:cNvSpPr txBox="1">
                          <a:spLocks noChangeArrowheads="1"/>
                        </a:cNvSpPr>
                      </a:nvSpPr>
                      <a:spPr bwMode="auto">
                        <a:xfrm>
                          <a:off x="5162634" y="1957167"/>
                          <a:ext cx="319298" cy="303069"/>
                        </a:xfrm>
                        <a:prstGeom prst="rect">
                          <a:avLst/>
                        </a:prstGeom>
                        <a:solidFill>
                          <a:srgbClr val="000000">
                            <a:alpha val="0"/>
                          </a:srgbClr>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s-ES" sz="900" b="0" i="0" u="none" strike="noStrike" cap="none" normalizeH="0" baseline="0" smtClean="0">
                                <a:ln>
                                  <a:noFill/>
                                </a:ln>
                                <a:solidFill>
                                  <a:schemeClr val="bg1"/>
                                </a:solidFill>
                                <a:effectLst/>
                                <a:latin typeface="Calibri" pitchFamily="34" charset="0"/>
                                <a:cs typeface="Arial" pitchFamily="34" charset="0"/>
                              </a:rPr>
                              <a:t>18</a:t>
                            </a:r>
                            <a:endParaRPr kumimoji="0" lang="es-MX" sz="1800" b="0" i="0" u="none" strike="noStrike" cap="none" normalizeH="0" baseline="0" smtClean="0">
                              <a:ln>
                                <a:noFill/>
                              </a:ln>
                              <a:solidFill>
                                <a:schemeClr val="bg1"/>
                              </a:solidFill>
                              <a:effectLst/>
                              <a:latin typeface="Arial" pitchFamily="34" charset="0"/>
                              <a:cs typeface="Arial" pitchFamily="34" charset="0"/>
                            </a:endParaRPr>
                          </a:p>
                        </a:txBody>
                        <a:useSpRect/>
                      </a:txSp>
                    </a:sp>
                    <a:sp>
                      <a:nvSpPr>
                        <a:cNvPr id="1138" name="Text Box 114"/>
                        <a:cNvSpPr txBox="1">
                          <a:spLocks noChangeArrowheads="1"/>
                        </a:cNvSpPr>
                      </a:nvSpPr>
                      <a:spPr bwMode="auto">
                        <a:xfrm>
                          <a:off x="5005900" y="1948394"/>
                          <a:ext cx="319298" cy="302271"/>
                        </a:xfrm>
                        <a:prstGeom prst="rect">
                          <a:avLst/>
                        </a:prstGeom>
                        <a:solidFill>
                          <a:srgbClr val="000000">
                            <a:alpha val="0"/>
                          </a:srgbClr>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s-ES" sz="900" b="0" i="0" u="none" strike="noStrike" cap="none" normalizeH="0" baseline="0" smtClean="0">
                                <a:ln>
                                  <a:noFill/>
                                </a:ln>
                                <a:solidFill>
                                  <a:schemeClr val="bg1"/>
                                </a:solidFill>
                                <a:effectLst/>
                                <a:latin typeface="Calibri" pitchFamily="34" charset="0"/>
                                <a:cs typeface="Arial" pitchFamily="34" charset="0"/>
                              </a:rPr>
                              <a:t>19</a:t>
                            </a:r>
                            <a:endParaRPr kumimoji="0" lang="es-MX" sz="1800" b="0" i="0" u="none" strike="noStrike" cap="none" normalizeH="0" baseline="0" smtClean="0">
                              <a:ln>
                                <a:noFill/>
                              </a:ln>
                              <a:solidFill>
                                <a:schemeClr val="bg1"/>
                              </a:solidFill>
                              <a:effectLst/>
                              <a:latin typeface="Arial" pitchFamily="34" charset="0"/>
                              <a:cs typeface="Arial" pitchFamily="34" charset="0"/>
                            </a:endParaRPr>
                          </a:p>
                        </a:txBody>
                        <a:useSpRect/>
                      </a:txSp>
                    </a:sp>
                    <a:sp>
                      <a:nvSpPr>
                        <a:cNvPr id="1139" name="Text Box 115"/>
                        <a:cNvSpPr txBox="1">
                          <a:spLocks noChangeArrowheads="1"/>
                        </a:cNvSpPr>
                      </a:nvSpPr>
                      <a:spPr bwMode="auto">
                        <a:xfrm>
                          <a:off x="4678182" y="1636552"/>
                          <a:ext cx="319298" cy="303069"/>
                        </a:xfrm>
                        <a:prstGeom prst="rect">
                          <a:avLst/>
                        </a:prstGeom>
                        <a:solidFill>
                          <a:srgbClr val="000000">
                            <a:alpha val="0"/>
                          </a:srgbClr>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s-ES" sz="900" b="0" i="0" u="none" strike="noStrike" cap="none" normalizeH="0" baseline="0" smtClean="0">
                                <a:ln>
                                  <a:noFill/>
                                </a:ln>
                                <a:solidFill>
                                  <a:schemeClr val="bg1"/>
                                </a:solidFill>
                                <a:effectLst/>
                                <a:latin typeface="Calibri" pitchFamily="34" charset="0"/>
                                <a:cs typeface="Arial" pitchFamily="34" charset="0"/>
                              </a:rPr>
                              <a:t>20</a:t>
                            </a:r>
                            <a:endParaRPr kumimoji="0" lang="es-MX" sz="1800" b="0" i="0" u="none" strike="noStrike" cap="none" normalizeH="0" baseline="0" smtClean="0">
                              <a:ln>
                                <a:noFill/>
                              </a:ln>
                              <a:solidFill>
                                <a:schemeClr val="bg1"/>
                              </a:solidFill>
                              <a:effectLst/>
                              <a:latin typeface="Arial" pitchFamily="34" charset="0"/>
                              <a:cs typeface="Arial" pitchFamily="34" charset="0"/>
                            </a:endParaRPr>
                          </a:p>
                        </a:txBody>
                        <a:useSpRect/>
                      </a:txSp>
                    </a:sp>
                    <a:sp>
                      <a:nvSpPr>
                        <a:cNvPr id="1140" name="Text Box 116"/>
                        <a:cNvSpPr txBox="1">
                          <a:spLocks noChangeArrowheads="1"/>
                        </a:cNvSpPr>
                      </a:nvSpPr>
                      <a:spPr bwMode="auto">
                        <a:xfrm>
                          <a:off x="4752016" y="2031339"/>
                          <a:ext cx="319298" cy="303069"/>
                        </a:xfrm>
                        <a:prstGeom prst="rect">
                          <a:avLst/>
                        </a:prstGeom>
                        <a:solidFill>
                          <a:srgbClr val="000000">
                            <a:alpha val="0"/>
                          </a:srgbClr>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s-ES" sz="900" b="0" i="0" u="none" strike="noStrike" cap="none" normalizeH="0" baseline="0" smtClean="0">
                                <a:ln>
                                  <a:noFill/>
                                </a:ln>
                                <a:solidFill>
                                  <a:schemeClr val="bg1"/>
                                </a:solidFill>
                                <a:effectLst/>
                                <a:latin typeface="Calibri" pitchFamily="34" charset="0"/>
                                <a:cs typeface="Arial" pitchFamily="34" charset="0"/>
                              </a:rPr>
                              <a:t>21</a:t>
                            </a:r>
                            <a:endParaRPr kumimoji="0" lang="es-MX" sz="1800" b="0" i="0" u="none" strike="noStrike" cap="none" normalizeH="0" baseline="0" smtClean="0">
                              <a:ln>
                                <a:noFill/>
                              </a:ln>
                              <a:solidFill>
                                <a:schemeClr val="bg1"/>
                              </a:solidFill>
                              <a:effectLst/>
                              <a:latin typeface="Arial" pitchFamily="34" charset="0"/>
                              <a:cs typeface="Arial" pitchFamily="34" charset="0"/>
                            </a:endParaRPr>
                          </a:p>
                        </a:txBody>
                        <a:useSpRect/>
                      </a:txSp>
                    </a:sp>
                    <a:sp>
                      <a:nvSpPr>
                        <a:cNvPr id="1141" name="Text Box 117"/>
                        <a:cNvSpPr txBox="1">
                          <a:spLocks noChangeArrowheads="1"/>
                        </a:cNvSpPr>
                      </a:nvSpPr>
                      <a:spPr bwMode="auto">
                        <a:xfrm>
                          <a:off x="4558364" y="2037719"/>
                          <a:ext cx="319298" cy="302271"/>
                        </a:xfrm>
                        <a:prstGeom prst="rect">
                          <a:avLst/>
                        </a:prstGeom>
                        <a:solidFill>
                          <a:srgbClr val="000000">
                            <a:alpha val="0"/>
                          </a:srgbClr>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ctr" defTabSz="914400" rtl="0" eaLnBrk="1" fontAlgn="base" latinLnBrk="0" hangingPunct="1">
                              <a:lnSpc>
                                <a:spcPct val="100000"/>
                              </a:lnSpc>
                              <a:spcBef>
                                <a:spcPct val="0"/>
                              </a:spcBef>
                              <a:spcAft>
                                <a:spcPts val="1000"/>
                              </a:spcAft>
                              <a:buClrTx/>
                              <a:buSzTx/>
                              <a:buFontTx/>
                              <a:buNone/>
                              <a:tabLst/>
                            </a:pPr>
                            <a:r>
                              <a:rPr kumimoji="0" lang="es-ES" sz="900" b="0" i="0" u="none" strike="noStrike" cap="none" normalizeH="0" baseline="0" smtClean="0">
                                <a:ln>
                                  <a:noFill/>
                                </a:ln>
                                <a:solidFill>
                                  <a:schemeClr val="bg1"/>
                                </a:solidFill>
                                <a:effectLst/>
                                <a:latin typeface="Calibri" pitchFamily="34" charset="0"/>
                                <a:cs typeface="Arial" pitchFamily="34" charset="0"/>
                              </a:rPr>
                              <a:t>22</a:t>
                            </a:r>
                            <a:endParaRPr kumimoji="0" lang="es-MX" sz="1800" b="0" i="0" u="none" strike="noStrike" cap="none" normalizeH="0" baseline="0" smtClean="0">
                              <a:ln>
                                <a:noFill/>
                              </a:ln>
                              <a:solidFill>
                                <a:schemeClr val="bg1"/>
                              </a:solidFill>
                              <a:effectLst/>
                              <a:latin typeface="Arial" pitchFamily="34" charset="0"/>
                              <a:cs typeface="Arial" pitchFamily="34" charset="0"/>
                            </a:endParaRPr>
                          </a:p>
                        </a:txBody>
                        <a:useSpRect/>
                      </a:txSp>
                    </a:sp>
                    <a:sp>
                      <a:nvSpPr>
                        <a:cNvPr id="1142" name="Text Box 118"/>
                        <a:cNvSpPr txBox="1">
                          <a:spLocks noChangeArrowheads="1"/>
                        </a:cNvSpPr>
                      </a:nvSpPr>
                      <a:spPr bwMode="auto">
                        <a:xfrm>
                          <a:off x="4037643" y="2351954"/>
                          <a:ext cx="319298" cy="320615"/>
                        </a:xfrm>
                        <a:prstGeom prst="rect">
                          <a:avLst/>
                        </a:prstGeom>
                        <a:solidFill>
                          <a:srgbClr val="000000">
                            <a:alpha val="0"/>
                          </a:srgbClr>
                        </a:solidFill>
                        <a:ln w="9525">
                          <a:noFill/>
                          <a:miter lim="800000"/>
                          <a:headEnd/>
                          <a:tailEnd/>
                        </a:ln>
                      </a:spPr>
                      <a:txSp>
                        <a:txBody>
                          <a:bodyPr vert="horz" wrap="square" lIns="91440" tIns="45720" rIns="91440" bIns="45720" numCol="1" anchor="t" anchorCtr="0" compatLnSpc="1">
                            <a:prstTxWarp prst="textNoShape">
                              <a:avLst/>
                            </a:prstTxWarp>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marL="0" marR="0" lvl="0" indent="0" algn="l" defTabSz="914400" rtl="0" eaLnBrk="1" fontAlgn="base" latinLnBrk="0" hangingPunct="1">
                              <a:lnSpc>
                                <a:spcPct val="100000"/>
                              </a:lnSpc>
                              <a:spcBef>
                                <a:spcPct val="0"/>
                              </a:spcBef>
                              <a:spcAft>
                                <a:spcPct val="0"/>
                              </a:spcAft>
                              <a:buClrTx/>
                              <a:buSzTx/>
                              <a:buFontTx/>
                              <a:buNone/>
                              <a:tabLst/>
                            </a:pPr>
                            <a:endParaRPr kumimoji="0" lang="es-MX" sz="1800" b="0" i="0" u="none" strike="noStrike" cap="none" normalizeH="0" baseline="0" smtClean="0">
                              <a:ln>
                                <a:noFill/>
                              </a:ln>
                              <a:solidFill>
                                <a:schemeClr val="bg1"/>
                              </a:solidFill>
                              <a:effectLst/>
                              <a:latin typeface="Arial" pitchFamily="34" charset="0"/>
                              <a:cs typeface="Arial" pitchFamily="34" charset="0"/>
                            </a:endParaRPr>
                          </a:p>
                        </a:txBody>
                        <a:useSpRect/>
                      </a:txSp>
                    </a:sp>
                  </a:grpSp>
                </lc:lockedCanvas>
              </a:graphicData>
            </a:graphic>
          </wp:inline>
        </w:drawing>
      </w:r>
    </w:p>
    <w:p w:rsidR="00A350D0" w:rsidRDefault="00F43960" w:rsidP="00B14C29">
      <w:pPr>
        <w:spacing w:after="0" w:line="240" w:lineRule="auto"/>
        <w:jc w:val="center"/>
        <w:rPr>
          <w:rFonts w:ascii="Arial" w:hAnsi="Arial" w:cs="Arial"/>
          <w:sz w:val="24"/>
          <w:szCs w:val="24"/>
        </w:rPr>
      </w:pPr>
      <w:r>
        <w:rPr>
          <w:rFonts w:ascii="Arial" w:hAnsi="Arial" w:cs="Arial"/>
          <w:b/>
          <w:sz w:val="24"/>
          <w:szCs w:val="24"/>
        </w:rPr>
        <w:t>Figura 4</w:t>
      </w:r>
      <w:r w:rsidR="00AC369F">
        <w:rPr>
          <w:rFonts w:ascii="Arial" w:hAnsi="Arial" w:cs="Arial"/>
          <w:b/>
          <w:sz w:val="24"/>
          <w:szCs w:val="24"/>
        </w:rPr>
        <w:t>.</w:t>
      </w:r>
      <w:r w:rsidR="00BB461F">
        <w:rPr>
          <w:rFonts w:ascii="Arial" w:hAnsi="Arial" w:cs="Arial"/>
          <w:b/>
          <w:sz w:val="24"/>
          <w:szCs w:val="24"/>
        </w:rPr>
        <w:t>10</w:t>
      </w:r>
      <w:r w:rsidR="00AC369F" w:rsidRPr="0066421D">
        <w:rPr>
          <w:rFonts w:ascii="Arial" w:hAnsi="Arial" w:cs="Arial"/>
          <w:b/>
          <w:sz w:val="24"/>
          <w:szCs w:val="24"/>
        </w:rPr>
        <w:t xml:space="preserve"> </w:t>
      </w:r>
      <w:r w:rsidR="00AC369F" w:rsidRPr="00137888">
        <w:rPr>
          <w:rFonts w:ascii="Arial" w:hAnsi="Arial" w:cs="Arial"/>
          <w:sz w:val="24"/>
          <w:szCs w:val="24"/>
        </w:rPr>
        <w:t>Distribución de la línea de Mofle Regular</w:t>
      </w:r>
    </w:p>
    <w:p w:rsidR="00B14C29" w:rsidRPr="00B14C29" w:rsidRDefault="00B14C29" w:rsidP="00B14C29">
      <w:pPr>
        <w:spacing w:after="0" w:line="240" w:lineRule="auto"/>
        <w:jc w:val="center"/>
        <w:rPr>
          <w:b/>
          <w:sz w:val="20"/>
          <w:szCs w:val="20"/>
        </w:rPr>
      </w:pPr>
      <w:r w:rsidRPr="00B14C29">
        <w:rPr>
          <w:rFonts w:ascii="Arial" w:hAnsi="Arial" w:cs="Arial"/>
          <w:sz w:val="20"/>
          <w:szCs w:val="20"/>
        </w:rPr>
        <w:t>(</w:t>
      </w:r>
      <w:r w:rsidR="00595606">
        <w:rPr>
          <w:rFonts w:ascii="Arial" w:hAnsi="Arial" w:cs="Arial"/>
          <w:sz w:val="20"/>
          <w:szCs w:val="20"/>
        </w:rPr>
        <w:t>Fuente:</w:t>
      </w:r>
      <w:r w:rsidRPr="00B14C29">
        <w:rPr>
          <w:rFonts w:ascii="Arial" w:hAnsi="Arial" w:cs="Arial"/>
          <w:b/>
          <w:sz w:val="20"/>
          <w:szCs w:val="20"/>
        </w:rPr>
        <w:t xml:space="preserve"> </w:t>
      </w:r>
      <w:r w:rsidRPr="00B14C29">
        <w:rPr>
          <w:rFonts w:ascii="Arial" w:hAnsi="Arial" w:cs="Arial"/>
          <w:sz w:val="20"/>
          <w:szCs w:val="20"/>
        </w:rPr>
        <w:t>Plano de Autocad, Residentes profesionales 2009)</w:t>
      </w:r>
    </w:p>
    <w:p w:rsidR="008D5748" w:rsidRPr="008D5748" w:rsidRDefault="00C3303A" w:rsidP="00B14C29">
      <w:pPr>
        <w:spacing w:after="0" w:line="360" w:lineRule="auto"/>
        <w:ind w:firstLine="708"/>
        <w:rPr>
          <w:rFonts w:ascii="Arial" w:hAnsi="Arial" w:cs="Arial"/>
          <w:sz w:val="24"/>
          <w:szCs w:val="24"/>
        </w:rPr>
      </w:pPr>
      <w:r>
        <w:rPr>
          <w:rFonts w:ascii="Arial" w:hAnsi="Arial" w:cs="Arial"/>
          <w:noProof/>
          <w:sz w:val="24"/>
          <w:szCs w:val="24"/>
          <w:lang w:eastAsia="es-MX"/>
        </w:rPr>
        <w:lastRenderedPageBreak/>
        <w:drawing>
          <wp:anchor distT="0" distB="0" distL="114300" distR="114300" simplePos="0" relativeHeight="251714560" behindDoc="0" locked="0" layoutInCell="1" allowOverlap="1">
            <wp:simplePos x="0" y="0"/>
            <wp:positionH relativeFrom="column">
              <wp:posOffset>-551815</wp:posOffset>
            </wp:positionH>
            <wp:positionV relativeFrom="paragraph">
              <wp:posOffset>1371600</wp:posOffset>
            </wp:positionV>
            <wp:extent cx="6762750" cy="5434965"/>
            <wp:effectExtent l="0" t="666750" r="0" b="641985"/>
            <wp:wrapSquare wrapText="bothSides"/>
            <wp:docPr id="537" name="Imagen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40" cstate="print"/>
                    <a:srcRect l="4541" t="13417" r="5712" b="16890"/>
                    <a:stretch>
                      <a:fillRect/>
                    </a:stretch>
                  </pic:blipFill>
                  <pic:spPr bwMode="auto">
                    <a:xfrm rot="16200000">
                      <a:off x="0" y="0"/>
                      <a:ext cx="6762750" cy="5434965"/>
                    </a:xfrm>
                    <a:prstGeom prst="rect">
                      <a:avLst/>
                    </a:prstGeom>
                    <a:noFill/>
                    <a:ln w="9525">
                      <a:noFill/>
                      <a:miter lim="800000"/>
                      <a:headEnd/>
                      <a:tailEnd/>
                    </a:ln>
                  </pic:spPr>
                </pic:pic>
              </a:graphicData>
            </a:graphic>
          </wp:anchor>
        </w:drawing>
      </w:r>
      <w:r w:rsidR="00157D62">
        <w:rPr>
          <w:rFonts w:ascii="Arial" w:hAnsi="Arial" w:cs="Arial"/>
          <w:sz w:val="24"/>
          <w:szCs w:val="24"/>
        </w:rPr>
        <w:t>E</w:t>
      </w:r>
      <w:r w:rsidR="008D5748">
        <w:rPr>
          <w:rFonts w:ascii="Arial" w:hAnsi="Arial" w:cs="Arial"/>
          <w:sz w:val="24"/>
          <w:szCs w:val="24"/>
        </w:rPr>
        <w:t xml:space="preserve">n la </w:t>
      </w:r>
      <w:r w:rsidR="00BB461F">
        <w:rPr>
          <w:rFonts w:ascii="Arial" w:hAnsi="Arial" w:cs="Arial"/>
          <w:sz w:val="24"/>
          <w:szCs w:val="24"/>
        </w:rPr>
        <w:t>Figura  4.11</w:t>
      </w:r>
      <w:r w:rsidR="008D5748" w:rsidRPr="008D5748">
        <w:rPr>
          <w:rFonts w:ascii="Arial" w:hAnsi="Arial" w:cs="Arial"/>
          <w:sz w:val="24"/>
          <w:szCs w:val="24"/>
        </w:rPr>
        <w:t xml:space="preserve"> se presenta </w:t>
      </w:r>
      <w:r w:rsidR="008D5748">
        <w:rPr>
          <w:rFonts w:ascii="Arial" w:hAnsi="Arial" w:cs="Arial"/>
          <w:sz w:val="24"/>
          <w:szCs w:val="24"/>
        </w:rPr>
        <w:t>el diagrama de recorrido  de la línea de mofle Regular.</w:t>
      </w:r>
    </w:p>
    <w:p w:rsidR="00446045" w:rsidRDefault="00BB461F" w:rsidP="00B14C29">
      <w:pPr>
        <w:spacing w:after="0"/>
        <w:jc w:val="center"/>
        <w:rPr>
          <w:rFonts w:ascii="Arial" w:hAnsi="Arial" w:cs="Arial"/>
          <w:sz w:val="24"/>
          <w:szCs w:val="24"/>
        </w:rPr>
      </w:pPr>
      <w:r>
        <w:rPr>
          <w:rFonts w:ascii="Arial" w:hAnsi="Arial" w:cs="Arial"/>
          <w:b/>
          <w:sz w:val="24"/>
          <w:szCs w:val="24"/>
        </w:rPr>
        <w:t>Figura 4.11</w:t>
      </w:r>
      <w:r w:rsidR="00157D62">
        <w:rPr>
          <w:rFonts w:ascii="Arial" w:hAnsi="Arial" w:cs="Arial"/>
          <w:b/>
          <w:sz w:val="24"/>
          <w:szCs w:val="24"/>
        </w:rPr>
        <w:t xml:space="preserve"> </w:t>
      </w:r>
      <w:r w:rsidR="00157D62" w:rsidRPr="00137888">
        <w:rPr>
          <w:rFonts w:ascii="Arial" w:hAnsi="Arial" w:cs="Arial"/>
          <w:sz w:val="24"/>
          <w:szCs w:val="24"/>
        </w:rPr>
        <w:t>Diagrama de recorrido de la Línea Mofle regular</w:t>
      </w:r>
    </w:p>
    <w:p w:rsidR="00B14C29" w:rsidRPr="00B14C29" w:rsidRDefault="00B14C29" w:rsidP="00B14C29">
      <w:pPr>
        <w:spacing w:after="0" w:line="240" w:lineRule="auto"/>
        <w:jc w:val="center"/>
        <w:rPr>
          <w:b/>
          <w:sz w:val="20"/>
          <w:szCs w:val="20"/>
        </w:rPr>
      </w:pPr>
      <w:r w:rsidRPr="00B14C29">
        <w:rPr>
          <w:rFonts w:ascii="Arial" w:hAnsi="Arial" w:cs="Arial"/>
          <w:sz w:val="20"/>
          <w:szCs w:val="20"/>
        </w:rPr>
        <w:t>(</w:t>
      </w:r>
      <w:r w:rsidR="00595606">
        <w:rPr>
          <w:rFonts w:ascii="Arial" w:hAnsi="Arial" w:cs="Arial"/>
          <w:b/>
          <w:sz w:val="20"/>
          <w:szCs w:val="20"/>
        </w:rPr>
        <w:t>Fuente:</w:t>
      </w:r>
      <w:r w:rsidRPr="00B14C29">
        <w:rPr>
          <w:rFonts w:ascii="Arial" w:hAnsi="Arial" w:cs="Arial"/>
          <w:b/>
          <w:sz w:val="20"/>
          <w:szCs w:val="20"/>
        </w:rPr>
        <w:t xml:space="preserve"> </w:t>
      </w:r>
      <w:r w:rsidRPr="00B14C29">
        <w:rPr>
          <w:rFonts w:ascii="Arial" w:hAnsi="Arial" w:cs="Arial"/>
          <w:sz w:val="20"/>
          <w:szCs w:val="20"/>
        </w:rPr>
        <w:t>Plano de Autocad, Residentes profesionales 2009)</w:t>
      </w:r>
    </w:p>
    <w:p w:rsidR="00B14C29" w:rsidRDefault="00B14C29" w:rsidP="00B14C29">
      <w:pPr>
        <w:spacing w:after="0"/>
        <w:jc w:val="center"/>
        <w:rPr>
          <w:rFonts w:ascii="Arial" w:hAnsi="Arial" w:cs="Arial"/>
          <w:b/>
          <w:sz w:val="24"/>
          <w:szCs w:val="24"/>
        </w:rPr>
      </w:pPr>
    </w:p>
    <w:p w:rsidR="00A350D0" w:rsidRDefault="00787631" w:rsidP="00284DDB">
      <w:pPr>
        <w:numPr>
          <w:ilvl w:val="2"/>
          <w:numId w:val="23"/>
        </w:numPr>
        <w:spacing w:after="0"/>
        <w:rPr>
          <w:rFonts w:ascii="Arial" w:hAnsi="Arial" w:cs="Arial"/>
          <w:b/>
          <w:sz w:val="24"/>
          <w:szCs w:val="24"/>
        </w:rPr>
      </w:pPr>
      <w:r>
        <w:rPr>
          <w:rFonts w:ascii="Arial" w:hAnsi="Arial" w:cs="Arial"/>
          <w:b/>
          <w:sz w:val="24"/>
          <w:szCs w:val="24"/>
        </w:rPr>
        <w:lastRenderedPageBreak/>
        <w:t>Diagrama del Flujo del P</w:t>
      </w:r>
      <w:r w:rsidR="00D31BC3">
        <w:rPr>
          <w:rFonts w:ascii="Arial" w:hAnsi="Arial" w:cs="Arial"/>
          <w:b/>
          <w:sz w:val="24"/>
          <w:szCs w:val="24"/>
        </w:rPr>
        <w:t>roceso</w:t>
      </w:r>
    </w:p>
    <w:p w:rsidR="00B14C29" w:rsidRDefault="00B14C29" w:rsidP="00B14C29">
      <w:pPr>
        <w:spacing w:after="0"/>
        <w:ind w:left="720"/>
        <w:rPr>
          <w:rFonts w:ascii="Arial" w:hAnsi="Arial" w:cs="Arial"/>
          <w:b/>
          <w:sz w:val="24"/>
          <w:szCs w:val="24"/>
        </w:rPr>
      </w:pPr>
    </w:p>
    <w:p w:rsidR="00D66AEC" w:rsidRPr="00D66AEC" w:rsidRDefault="00D66AEC" w:rsidP="00B14C29">
      <w:pPr>
        <w:spacing w:after="0"/>
        <w:ind w:firstLine="708"/>
        <w:rPr>
          <w:rFonts w:ascii="Arial" w:hAnsi="Arial" w:cs="Arial"/>
          <w:sz w:val="24"/>
          <w:szCs w:val="24"/>
        </w:rPr>
      </w:pPr>
      <w:r w:rsidRPr="00D66AEC">
        <w:rPr>
          <w:rFonts w:ascii="Arial" w:hAnsi="Arial" w:cs="Arial"/>
          <w:sz w:val="24"/>
          <w:szCs w:val="24"/>
        </w:rPr>
        <w:t>E</w:t>
      </w:r>
      <w:r w:rsidR="00AF5EAE">
        <w:rPr>
          <w:rFonts w:ascii="Arial" w:hAnsi="Arial" w:cs="Arial"/>
          <w:sz w:val="24"/>
          <w:szCs w:val="24"/>
        </w:rPr>
        <w:t>n e</w:t>
      </w:r>
      <w:r>
        <w:rPr>
          <w:rFonts w:ascii="Arial" w:hAnsi="Arial" w:cs="Arial"/>
          <w:sz w:val="24"/>
          <w:szCs w:val="24"/>
        </w:rPr>
        <w:t xml:space="preserve">l </w:t>
      </w:r>
      <w:r w:rsidR="00142673">
        <w:rPr>
          <w:rFonts w:ascii="Arial" w:hAnsi="Arial" w:cs="Arial"/>
          <w:b/>
          <w:sz w:val="24"/>
          <w:szCs w:val="24"/>
        </w:rPr>
        <w:t>f</w:t>
      </w:r>
      <w:r w:rsidR="00787631" w:rsidRPr="008D7A89">
        <w:rPr>
          <w:rFonts w:ascii="Arial" w:hAnsi="Arial" w:cs="Arial"/>
          <w:b/>
          <w:sz w:val="24"/>
          <w:szCs w:val="24"/>
        </w:rPr>
        <w:t>igura</w:t>
      </w:r>
      <w:r w:rsidRPr="008D7A89">
        <w:rPr>
          <w:rFonts w:ascii="Arial" w:hAnsi="Arial" w:cs="Arial"/>
          <w:b/>
          <w:sz w:val="24"/>
          <w:szCs w:val="24"/>
        </w:rPr>
        <w:t xml:space="preserve"> 4.</w:t>
      </w:r>
      <w:r w:rsidR="00BB461F" w:rsidRPr="008D7A89">
        <w:rPr>
          <w:rFonts w:ascii="Arial" w:hAnsi="Arial" w:cs="Arial"/>
          <w:b/>
          <w:sz w:val="24"/>
          <w:szCs w:val="24"/>
        </w:rPr>
        <w:t>12</w:t>
      </w:r>
      <w:r w:rsidR="00D31BC3">
        <w:rPr>
          <w:rFonts w:ascii="Arial" w:hAnsi="Arial" w:cs="Arial"/>
          <w:sz w:val="24"/>
          <w:szCs w:val="24"/>
        </w:rPr>
        <w:t xml:space="preserve"> se </w:t>
      </w:r>
      <w:r w:rsidR="00E72028">
        <w:rPr>
          <w:rFonts w:ascii="Arial" w:hAnsi="Arial" w:cs="Arial"/>
          <w:sz w:val="24"/>
          <w:szCs w:val="24"/>
        </w:rPr>
        <w:t>detallan</w:t>
      </w:r>
      <w:r w:rsidR="00D31BC3">
        <w:rPr>
          <w:rFonts w:ascii="Arial" w:hAnsi="Arial" w:cs="Arial"/>
          <w:sz w:val="24"/>
          <w:szCs w:val="24"/>
        </w:rPr>
        <w:t xml:space="preserve"> las actividades realizadas en la</w:t>
      </w:r>
      <w:r w:rsidR="00787631">
        <w:rPr>
          <w:rFonts w:ascii="Arial" w:hAnsi="Arial" w:cs="Arial"/>
          <w:sz w:val="24"/>
          <w:szCs w:val="24"/>
        </w:rPr>
        <w:t xml:space="preserve"> Producción de la L</w:t>
      </w:r>
      <w:r w:rsidRPr="00D66AEC">
        <w:rPr>
          <w:rFonts w:ascii="Arial" w:hAnsi="Arial" w:cs="Arial"/>
          <w:sz w:val="24"/>
          <w:szCs w:val="24"/>
        </w:rPr>
        <w:t xml:space="preserve">ínea </w:t>
      </w:r>
      <w:r w:rsidR="00E72028">
        <w:rPr>
          <w:rFonts w:ascii="Arial" w:hAnsi="Arial" w:cs="Arial"/>
          <w:sz w:val="24"/>
          <w:szCs w:val="24"/>
        </w:rPr>
        <w:t xml:space="preserve">de </w:t>
      </w:r>
      <w:r w:rsidR="00787631">
        <w:rPr>
          <w:rFonts w:ascii="Arial" w:hAnsi="Arial" w:cs="Arial"/>
          <w:sz w:val="24"/>
          <w:szCs w:val="24"/>
        </w:rPr>
        <w:t>Mofle R</w:t>
      </w:r>
      <w:r w:rsidRPr="00D66AEC">
        <w:rPr>
          <w:rFonts w:ascii="Arial" w:hAnsi="Arial" w:cs="Arial"/>
          <w:sz w:val="24"/>
          <w:szCs w:val="24"/>
        </w:rPr>
        <w:t>egular</w:t>
      </w:r>
      <w:r>
        <w:rPr>
          <w:rFonts w:ascii="Arial" w:hAnsi="Arial" w:cs="Arial"/>
          <w:sz w:val="24"/>
          <w:szCs w:val="24"/>
        </w:rPr>
        <w:t>.</w:t>
      </w:r>
    </w:p>
    <w:p w:rsidR="00A14F1E" w:rsidRDefault="00207381" w:rsidP="00B14C29">
      <w:pPr>
        <w:spacing w:after="0"/>
        <w:jc w:val="center"/>
        <w:rPr>
          <w:rFonts w:ascii="Arial" w:hAnsi="Arial" w:cs="Arial"/>
          <w:noProof/>
          <w:sz w:val="24"/>
          <w:szCs w:val="24"/>
          <w:lang w:val="es-ES" w:eastAsia="es-ES"/>
        </w:rPr>
      </w:pPr>
      <w:r w:rsidRPr="00207381">
        <w:rPr>
          <w:noProof/>
          <w:lang w:eastAsia="es-MX"/>
        </w:rPr>
        <w:drawing>
          <wp:inline distT="0" distB="0" distL="0" distR="0">
            <wp:extent cx="5518673" cy="6648226"/>
            <wp:effectExtent l="0" t="0" r="0" b="0"/>
            <wp:docPr id="529" name="Objeto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6724697" cy="8885549"/>
                      <a:chOff x="276203" y="44169"/>
                      <a:chExt cx="6724697" cy="8885549"/>
                    </a:xfrm>
                  </a:grpSpPr>
                  <a:grpSp>
                    <a:nvGrpSpPr>
                      <a:cNvPr id="410" name="409 Grupo"/>
                      <a:cNvGrpSpPr/>
                    </a:nvGrpSpPr>
                    <a:grpSpPr>
                      <a:xfrm>
                        <a:off x="276203" y="44169"/>
                        <a:ext cx="6724697" cy="8885549"/>
                        <a:chOff x="276203" y="44169"/>
                        <a:chExt cx="6724697" cy="8885549"/>
                      </a:xfrm>
                    </a:grpSpPr>
                    <a:sp>
                      <a:nvSpPr>
                        <a:cNvPr id="5" name="4 Proceso alternativo"/>
                        <a:cNvSpPr/>
                      </a:nvSpPr>
                      <a:spPr>
                        <a:xfrm>
                          <a:off x="3071810" y="44169"/>
                          <a:ext cx="785818" cy="170113"/>
                        </a:xfrm>
                        <a:prstGeom prst="flowChartAlternateProcess">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MX" sz="1200" dirty="0" smtClean="0">
                                <a:latin typeface="+mj-lt"/>
                              </a:rPr>
                              <a:t>Inicio</a:t>
                            </a:r>
                            <a:endParaRPr lang="es-MX" sz="1200" dirty="0">
                              <a:latin typeface="+mj-lt"/>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7" name="6 Proceso"/>
                        <a:cNvSpPr/>
                      </a:nvSpPr>
                      <a:spPr>
                        <a:xfrm>
                          <a:off x="357166" y="500034"/>
                          <a:ext cx="720000" cy="214314"/>
                        </a:xfrm>
                        <a:prstGeom prst="flowChartProcess">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MX" sz="1200" dirty="0" smtClean="0"/>
                              <a:t>Tubo</a:t>
                            </a:r>
                            <a:endParaRPr lang="es-MX"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8" name="7 Proceso"/>
                        <a:cNvSpPr/>
                      </a:nvSpPr>
                      <a:spPr>
                        <a:xfrm>
                          <a:off x="1500174" y="500034"/>
                          <a:ext cx="720000" cy="214314"/>
                        </a:xfrm>
                        <a:prstGeom prst="flowChartProcess">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MX" sz="1200" dirty="0" smtClean="0"/>
                              <a:t>Tapa</a:t>
                            </a:r>
                            <a:endParaRPr lang="es-MX"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9" name="8 Proceso"/>
                        <a:cNvSpPr/>
                      </a:nvSpPr>
                      <a:spPr>
                        <a:xfrm>
                          <a:off x="2599462" y="500034"/>
                          <a:ext cx="720000" cy="214314"/>
                        </a:xfrm>
                        <a:prstGeom prst="flowChartProcess">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MX" sz="1200" dirty="0" smtClean="0"/>
                              <a:t>Cuerpo</a:t>
                            </a:r>
                            <a:endParaRPr lang="es-MX"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0" name="9 Proceso"/>
                        <a:cNvSpPr/>
                      </a:nvSpPr>
                      <a:spPr>
                        <a:xfrm>
                          <a:off x="3599594" y="500034"/>
                          <a:ext cx="720000" cy="214314"/>
                        </a:xfrm>
                        <a:prstGeom prst="flowChartProcess">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MX" sz="1200" dirty="0" smtClean="0"/>
                              <a:t>Forro</a:t>
                            </a:r>
                            <a:endParaRPr lang="es-MX"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1" name="10 Proceso"/>
                        <a:cNvSpPr/>
                      </a:nvSpPr>
                      <a:spPr>
                        <a:xfrm>
                          <a:off x="4786322" y="500034"/>
                          <a:ext cx="720000" cy="214314"/>
                        </a:xfrm>
                        <a:prstGeom prst="flowChartProcess">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MX" sz="1200" dirty="0" smtClean="0"/>
                              <a:t>Tubo </a:t>
                            </a:r>
                            <a:r>
                              <a:rPr lang="es-MX" sz="1200" dirty="0" err="1"/>
                              <a:t>I</a:t>
                            </a:r>
                            <a:r>
                              <a:rPr lang="es-MX" sz="1200" dirty="0" err="1" smtClean="0"/>
                              <a:t>nt</a:t>
                            </a:r>
                            <a:endParaRPr lang="es-MX"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2" name="11 Proceso"/>
                        <a:cNvSpPr/>
                      </a:nvSpPr>
                      <a:spPr>
                        <a:xfrm>
                          <a:off x="5786454" y="500034"/>
                          <a:ext cx="857256" cy="214314"/>
                        </a:xfrm>
                        <a:prstGeom prst="flowChartProcess">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s-MX" sz="1200" dirty="0" smtClean="0"/>
                              <a:t>separador</a:t>
                            </a:r>
                            <a:endParaRPr lang="es-MX" sz="1200"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13" name="12 Conector"/>
                        <a:cNvSpPr/>
                      </a:nvSpPr>
                      <a:spPr>
                        <a:xfrm>
                          <a:off x="276203" y="1025732"/>
                          <a:ext cx="214314" cy="214314"/>
                        </a:xfrm>
                        <a:prstGeom prst="flowChartConnector">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17 Conector"/>
                        <a:cNvSpPr/>
                      </a:nvSpPr>
                      <a:spPr>
                        <a:xfrm>
                          <a:off x="276203" y="1525798"/>
                          <a:ext cx="214314" cy="214314"/>
                        </a:xfrm>
                        <a:prstGeom prst="flowChartConnector">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19 Triángulo isósceles"/>
                        <a:cNvSpPr/>
                      </a:nvSpPr>
                      <a:spPr>
                        <a:xfrm flipV="1">
                          <a:off x="285728" y="1997289"/>
                          <a:ext cx="214314" cy="214314"/>
                        </a:xfrm>
                        <a:prstGeom prst="triangle">
                          <a:avLst>
                            <a:gd name="adj" fmla="val 53333"/>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23" name="22 CuadroTexto"/>
                        <a:cNvSpPr txBox="1"/>
                      </a:nvSpPr>
                      <a:spPr>
                        <a:xfrm>
                          <a:off x="442892" y="1024602"/>
                          <a:ext cx="928694" cy="21544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800" dirty="0" smtClean="0"/>
                              <a:t>Corte de boquilla</a:t>
                            </a:r>
                            <a:endParaRPr lang="es-MX" sz="800" dirty="0"/>
                          </a:p>
                        </a:txBody>
                        <a:useSpRect/>
                      </a:txSp>
                    </a:sp>
                    <a:sp>
                      <a:nvSpPr>
                        <a:cNvPr id="24" name="23 CuadroTexto"/>
                        <a:cNvSpPr txBox="1"/>
                      </a:nvSpPr>
                      <a:spPr>
                        <a:xfrm>
                          <a:off x="428604" y="1525798"/>
                          <a:ext cx="1071570" cy="21544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800" dirty="0" smtClean="0"/>
                              <a:t>Expansión boquilla</a:t>
                            </a:r>
                            <a:endParaRPr lang="es-MX" sz="800" dirty="0"/>
                          </a:p>
                        </a:txBody>
                        <a:useSpRect/>
                      </a:txSp>
                    </a:sp>
                    <a:sp>
                      <a:nvSpPr>
                        <a:cNvPr id="25" name="24 Conector"/>
                        <a:cNvSpPr/>
                      </a:nvSpPr>
                      <a:spPr>
                        <a:xfrm>
                          <a:off x="1428736" y="1026862"/>
                          <a:ext cx="214314" cy="214314"/>
                        </a:xfrm>
                        <a:prstGeom prst="flowChartConnector">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26" name="25 CuadroTexto"/>
                        <a:cNvSpPr txBox="1"/>
                      </a:nvSpPr>
                      <a:spPr>
                        <a:xfrm>
                          <a:off x="1571612" y="1025732"/>
                          <a:ext cx="928694" cy="21544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800" dirty="0" smtClean="0"/>
                              <a:t>Corte de tapa</a:t>
                            </a:r>
                            <a:endParaRPr lang="es-MX" sz="800" dirty="0"/>
                          </a:p>
                        </a:txBody>
                        <a:useSpRect/>
                      </a:txSp>
                    </a:sp>
                    <a:sp>
                      <a:nvSpPr>
                        <a:cNvPr id="27" name="26 Conector"/>
                        <a:cNvSpPr/>
                      </a:nvSpPr>
                      <a:spPr>
                        <a:xfrm>
                          <a:off x="1438261" y="1954426"/>
                          <a:ext cx="214314" cy="214314"/>
                        </a:xfrm>
                        <a:prstGeom prst="flowChartConnector">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27 CuadroTexto"/>
                        <a:cNvSpPr txBox="1"/>
                      </a:nvSpPr>
                      <a:spPr>
                        <a:xfrm>
                          <a:off x="1571611" y="1953296"/>
                          <a:ext cx="1009657" cy="21544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800" dirty="0" smtClean="0"/>
                              <a:t>Ponchado de Tapa</a:t>
                            </a:r>
                          </a:p>
                        </a:txBody>
                        <a:useSpRect/>
                      </a:txSp>
                    </a:sp>
                    <a:sp>
                      <a:nvSpPr>
                        <a:cNvPr id="29" name="28 Triángulo isósceles"/>
                        <a:cNvSpPr/>
                      </a:nvSpPr>
                      <a:spPr>
                        <a:xfrm flipV="1">
                          <a:off x="1428736" y="1525798"/>
                          <a:ext cx="214314" cy="214314"/>
                        </a:xfrm>
                        <a:prstGeom prst="triangle">
                          <a:avLst>
                            <a:gd name="adj" fmla="val 53333"/>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30" name="29 CuadroTexto"/>
                        <a:cNvSpPr txBox="1"/>
                      </a:nvSpPr>
                      <a:spPr>
                        <a:xfrm>
                          <a:off x="1571612" y="1525798"/>
                          <a:ext cx="1071570" cy="21544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800" dirty="0" smtClean="0"/>
                              <a:t>Almacén temporal</a:t>
                            </a:r>
                            <a:endParaRPr lang="es-MX" sz="800" dirty="0"/>
                          </a:p>
                        </a:txBody>
                        <a:useSpRect/>
                      </a:txSp>
                    </a:sp>
                    <a:cxnSp>
                      <a:nvCxnSpPr>
                        <a:cNvPr id="32" name="31 Conector angular"/>
                        <a:cNvCxnSpPr>
                          <a:stCxn id="7" idx="2"/>
                          <a:endCxn id="13" idx="0"/>
                        </a:cNvCxnSpPr>
                      </a:nvCxnSpPr>
                      <a:spPr>
                        <a:xfrm rot="5400000">
                          <a:off x="394571" y="703137"/>
                          <a:ext cx="311384" cy="333806"/>
                        </a:xfrm>
                        <a:prstGeom prst="bentConnector3">
                          <a:avLst>
                            <a:gd name="adj1" fmla="val 50000"/>
                          </a:avLst>
                        </a:prstGeom>
                        <a:ln>
                          <a:headEnd type="arrow"/>
                          <a:tailEnd type="arrow"/>
                        </a:ln>
                      </a:spPr>
                      <a:style>
                        <a:lnRef idx="2">
                          <a:schemeClr val="accent4"/>
                        </a:lnRef>
                        <a:fillRef idx="0">
                          <a:schemeClr val="accent4"/>
                        </a:fillRef>
                        <a:effectRef idx="1">
                          <a:schemeClr val="accent4"/>
                        </a:effectRef>
                        <a:fontRef idx="minor">
                          <a:schemeClr val="tx1"/>
                        </a:fontRef>
                      </a:style>
                    </a:cxnSp>
                    <a:cxnSp>
                      <a:nvCxnSpPr>
                        <a:cNvPr id="35" name="34 Conector recto de flecha"/>
                        <a:cNvCxnSpPr>
                          <a:stCxn id="13" idx="4"/>
                          <a:endCxn id="18" idx="0"/>
                        </a:cNvCxnSpPr>
                      </a:nvCxnSpPr>
                      <a:spPr>
                        <a:xfrm rot="5400000">
                          <a:off x="240484" y="1382922"/>
                          <a:ext cx="285752" cy="1588"/>
                        </a:xfrm>
                        <a:prstGeom prst="straightConnector1">
                          <a:avLst/>
                        </a:prstGeom>
                        <a:ln>
                          <a:tailEnd type="arrow"/>
                        </a:ln>
                      </a:spPr>
                      <a:style>
                        <a:lnRef idx="2">
                          <a:schemeClr val="accent4"/>
                        </a:lnRef>
                        <a:fillRef idx="0">
                          <a:schemeClr val="accent4"/>
                        </a:fillRef>
                        <a:effectRef idx="1">
                          <a:schemeClr val="accent4"/>
                        </a:effectRef>
                        <a:fontRef idx="minor">
                          <a:schemeClr val="tx1"/>
                        </a:fontRef>
                      </a:style>
                    </a:cxnSp>
                    <a:cxnSp>
                      <a:nvCxnSpPr>
                        <a:cNvPr id="38" name="37 Conector recto de flecha"/>
                        <a:cNvCxnSpPr>
                          <a:stCxn id="18" idx="4"/>
                          <a:endCxn id="20" idx="3"/>
                        </a:cNvCxnSpPr>
                      </a:nvCxnSpPr>
                      <a:spPr>
                        <a:xfrm rot="16200000" flipH="1">
                          <a:off x="263106" y="1860366"/>
                          <a:ext cx="257177" cy="16668"/>
                        </a:xfrm>
                        <a:prstGeom prst="straightConnector1">
                          <a:avLst/>
                        </a:prstGeom>
                        <a:ln>
                          <a:tailEnd type="arrow"/>
                        </a:ln>
                      </a:spPr>
                      <a:style>
                        <a:lnRef idx="2">
                          <a:schemeClr val="accent4"/>
                        </a:lnRef>
                        <a:fillRef idx="0">
                          <a:schemeClr val="accent4"/>
                        </a:fillRef>
                        <a:effectRef idx="1">
                          <a:schemeClr val="accent4"/>
                        </a:effectRef>
                        <a:fontRef idx="minor">
                          <a:schemeClr val="tx1"/>
                        </a:fontRef>
                      </a:style>
                    </a:cxnSp>
                    <a:sp>
                      <a:nvSpPr>
                        <a:cNvPr id="40" name="39 Triángulo isósceles"/>
                        <a:cNvSpPr/>
                      </a:nvSpPr>
                      <a:spPr>
                        <a:xfrm flipV="1">
                          <a:off x="1428736" y="2381924"/>
                          <a:ext cx="214314" cy="214314"/>
                        </a:xfrm>
                        <a:prstGeom prst="triangle">
                          <a:avLst>
                            <a:gd name="adj" fmla="val 53333"/>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41" name="40 CuadroTexto"/>
                        <a:cNvSpPr txBox="1"/>
                      </a:nvSpPr>
                      <a:spPr>
                        <a:xfrm>
                          <a:off x="1571612" y="2311616"/>
                          <a:ext cx="1071570" cy="33855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MX" sz="800" dirty="0" smtClean="0"/>
                              <a:t>Almacén Material en  proceso</a:t>
                            </a:r>
                            <a:endParaRPr lang="es-MX" sz="800" dirty="0"/>
                          </a:p>
                        </a:txBody>
                        <a:useSpRect/>
                      </a:txSp>
                    </a:sp>
                    <a:sp>
                      <a:nvSpPr>
                        <a:cNvPr id="42" name="41 Flecha abajo"/>
                        <a:cNvSpPr/>
                      </a:nvSpPr>
                      <a:spPr>
                        <a:xfrm>
                          <a:off x="1443024" y="2821207"/>
                          <a:ext cx="214314" cy="214314"/>
                        </a:xfrm>
                        <a:prstGeom prst="downArrow">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43" name="42 CuadroTexto"/>
                        <a:cNvSpPr txBox="1"/>
                      </a:nvSpPr>
                      <a:spPr>
                        <a:xfrm>
                          <a:off x="1643050" y="2810552"/>
                          <a:ext cx="1071570" cy="21544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800" dirty="0" smtClean="0"/>
                              <a:t>Trasporte de lote</a:t>
                            </a:r>
                            <a:endParaRPr lang="es-MX" sz="800" dirty="0"/>
                          </a:p>
                        </a:txBody>
                        <a:useSpRect/>
                      </a:txSp>
                    </a:sp>
                    <a:sp>
                      <a:nvSpPr>
                        <a:cNvPr id="44" name="43 Conector"/>
                        <a:cNvSpPr/>
                      </a:nvSpPr>
                      <a:spPr>
                        <a:xfrm>
                          <a:off x="785794" y="3740376"/>
                          <a:ext cx="214314" cy="214314"/>
                        </a:xfrm>
                        <a:prstGeom prst="flowChartConnector">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44 CuadroTexto"/>
                        <a:cNvSpPr txBox="1"/>
                      </a:nvSpPr>
                      <a:spPr>
                        <a:xfrm>
                          <a:off x="928669" y="3740376"/>
                          <a:ext cx="1285885" cy="21431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800" dirty="0"/>
                              <a:t> </a:t>
                            </a:r>
                            <a:r>
                              <a:rPr lang="es-MX" sz="800" dirty="0" smtClean="0"/>
                              <a:t>Ensamble Tapa y boquilla</a:t>
                            </a:r>
                          </a:p>
                        </a:txBody>
                        <a:useSpRect/>
                      </a:txSp>
                    </a:sp>
                    <a:sp>
                      <a:nvSpPr>
                        <a:cNvPr id="46" name="45 Triángulo isósceles"/>
                        <a:cNvSpPr/>
                      </a:nvSpPr>
                      <a:spPr>
                        <a:xfrm flipV="1">
                          <a:off x="1447786" y="3257816"/>
                          <a:ext cx="214314" cy="214314"/>
                        </a:xfrm>
                        <a:prstGeom prst="triangle">
                          <a:avLst>
                            <a:gd name="adj" fmla="val 53333"/>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47" name="46 CuadroTexto"/>
                        <a:cNvSpPr txBox="1"/>
                      </a:nvSpPr>
                      <a:spPr>
                        <a:xfrm>
                          <a:off x="1590662" y="3187508"/>
                          <a:ext cx="1071570" cy="33855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MX" sz="800" dirty="0" smtClean="0"/>
                              <a:t>Almacén Material en proceso</a:t>
                            </a:r>
                            <a:endParaRPr lang="es-MX" sz="800" dirty="0"/>
                          </a:p>
                        </a:txBody>
                        <a:useSpRect/>
                      </a:txSp>
                    </a:sp>
                    <a:cxnSp>
                      <a:nvCxnSpPr>
                        <a:cNvPr id="49" name="48 Conector angular"/>
                        <a:cNvCxnSpPr>
                          <a:stCxn id="8" idx="2"/>
                          <a:endCxn id="25" idx="0"/>
                        </a:cNvCxnSpPr>
                      </a:nvCxnSpPr>
                      <a:spPr>
                        <a:xfrm rot="5400000">
                          <a:off x="1541777" y="708465"/>
                          <a:ext cx="312514" cy="324281"/>
                        </a:xfrm>
                        <a:prstGeom prst="bentConnector3">
                          <a:avLst>
                            <a:gd name="adj1" fmla="val 50000"/>
                          </a:avLst>
                        </a:prstGeom>
                        <a:ln>
                          <a:headEnd type="arrow"/>
                          <a:tailEnd type="arrow"/>
                        </a:ln>
                      </a:spPr>
                      <a:style>
                        <a:lnRef idx="2">
                          <a:schemeClr val="accent5"/>
                        </a:lnRef>
                        <a:fillRef idx="0">
                          <a:schemeClr val="accent5"/>
                        </a:fillRef>
                        <a:effectRef idx="1">
                          <a:schemeClr val="accent5"/>
                        </a:effectRef>
                        <a:fontRef idx="minor">
                          <a:schemeClr val="tx1"/>
                        </a:fontRef>
                      </a:style>
                    </a:cxnSp>
                    <a:cxnSp>
                      <a:nvCxnSpPr>
                        <a:cNvPr id="52" name="51 Conector recto de flecha"/>
                        <a:cNvCxnSpPr>
                          <a:stCxn id="25" idx="4"/>
                          <a:endCxn id="29" idx="3"/>
                        </a:cNvCxnSpPr>
                      </a:nvCxnSpPr>
                      <a:spPr>
                        <a:xfrm rot="16200000" flipH="1">
                          <a:off x="1397153" y="1379915"/>
                          <a:ext cx="284622" cy="7143"/>
                        </a:xfrm>
                        <a:prstGeom prst="straightConnector1">
                          <a:avLst/>
                        </a:prstGeom>
                        <a:ln>
                          <a:tailEnd type="arrow"/>
                        </a:ln>
                      </a:spPr>
                      <a:style>
                        <a:lnRef idx="2">
                          <a:schemeClr val="accent5"/>
                        </a:lnRef>
                        <a:fillRef idx="0">
                          <a:schemeClr val="accent5"/>
                        </a:fillRef>
                        <a:effectRef idx="1">
                          <a:schemeClr val="accent5"/>
                        </a:effectRef>
                        <a:fontRef idx="minor">
                          <a:schemeClr val="tx1"/>
                        </a:fontRef>
                      </a:style>
                    </a:cxnSp>
                    <a:cxnSp>
                      <a:nvCxnSpPr>
                        <a:cNvPr id="55" name="54 Conector recto de flecha"/>
                        <a:cNvCxnSpPr>
                          <a:stCxn id="29" idx="0"/>
                          <a:endCxn id="27" idx="0"/>
                        </a:cNvCxnSpPr>
                      </a:nvCxnSpPr>
                      <a:spPr>
                        <a:xfrm rot="16200000" flipH="1">
                          <a:off x="1437070" y="1846078"/>
                          <a:ext cx="214314" cy="2382"/>
                        </a:xfrm>
                        <a:prstGeom prst="straightConnector1">
                          <a:avLst/>
                        </a:prstGeom>
                        <a:ln>
                          <a:tailEnd type="arrow"/>
                        </a:ln>
                      </a:spPr>
                      <a:style>
                        <a:lnRef idx="2">
                          <a:schemeClr val="accent5"/>
                        </a:lnRef>
                        <a:fillRef idx="0">
                          <a:schemeClr val="accent5"/>
                        </a:fillRef>
                        <a:effectRef idx="1">
                          <a:schemeClr val="accent5"/>
                        </a:effectRef>
                        <a:fontRef idx="minor">
                          <a:schemeClr val="tx1"/>
                        </a:fontRef>
                      </a:style>
                    </a:cxnSp>
                    <a:cxnSp>
                      <a:nvCxnSpPr>
                        <a:cNvPr id="58" name="57 Conector recto de flecha"/>
                        <a:cNvCxnSpPr>
                          <a:stCxn id="27" idx="4"/>
                          <a:endCxn id="40" idx="3"/>
                        </a:cNvCxnSpPr>
                      </a:nvCxnSpPr>
                      <a:spPr>
                        <a:xfrm rot="5400000">
                          <a:off x="1437635" y="2274141"/>
                          <a:ext cx="213184" cy="2382"/>
                        </a:xfrm>
                        <a:prstGeom prst="straightConnector1">
                          <a:avLst/>
                        </a:prstGeom>
                        <a:ln>
                          <a:tailEnd type="arrow"/>
                        </a:ln>
                      </a:spPr>
                      <a:style>
                        <a:lnRef idx="2">
                          <a:schemeClr val="accent5"/>
                        </a:lnRef>
                        <a:fillRef idx="0">
                          <a:schemeClr val="accent5"/>
                        </a:fillRef>
                        <a:effectRef idx="1">
                          <a:schemeClr val="accent5"/>
                        </a:effectRef>
                        <a:fontRef idx="minor">
                          <a:schemeClr val="tx1"/>
                        </a:fontRef>
                      </a:style>
                    </a:cxnSp>
                    <a:cxnSp>
                      <a:nvCxnSpPr>
                        <a:cNvPr id="62" name="61 Conector recto de flecha"/>
                        <a:cNvCxnSpPr>
                          <a:stCxn id="40" idx="0"/>
                          <a:endCxn id="42" idx="0"/>
                        </a:cNvCxnSpPr>
                      </a:nvCxnSpPr>
                      <a:spPr>
                        <a:xfrm rot="16200000" flipH="1">
                          <a:off x="1434124" y="2705149"/>
                          <a:ext cx="224969" cy="7145"/>
                        </a:xfrm>
                        <a:prstGeom prst="straightConnector1">
                          <a:avLst/>
                        </a:prstGeom>
                        <a:ln>
                          <a:tailEnd type="arrow"/>
                        </a:ln>
                      </a:spPr>
                      <a:style>
                        <a:lnRef idx="2">
                          <a:schemeClr val="accent5"/>
                        </a:lnRef>
                        <a:fillRef idx="0">
                          <a:schemeClr val="accent5"/>
                        </a:fillRef>
                        <a:effectRef idx="1">
                          <a:schemeClr val="accent5"/>
                        </a:effectRef>
                        <a:fontRef idx="minor">
                          <a:schemeClr val="tx1"/>
                        </a:fontRef>
                      </a:style>
                    </a:cxnSp>
                    <a:cxnSp>
                      <a:nvCxnSpPr>
                        <a:cNvPr id="65" name="64 Conector recto de flecha"/>
                        <a:cNvCxnSpPr>
                          <a:stCxn id="42" idx="2"/>
                          <a:endCxn id="46" idx="3"/>
                        </a:cNvCxnSpPr>
                      </a:nvCxnSpPr>
                      <a:spPr>
                        <a:xfrm rot="16200000" flipH="1">
                          <a:off x="1444986" y="3140715"/>
                          <a:ext cx="222295" cy="11905"/>
                        </a:xfrm>
                        <a:prstGeom prst="straightConnector1">
                          <a:avLst/>
                        </a:prstGeom>
                        <a:ln>
                          <a:tailEnd type="arrow"/>
                        </a:ln>
                      </a:spPr>
                      <a:style>
                        <a:lnRef idx="2">
                          <a:schemeClr val="accent5"/>
                        </a:lnRef>
                        <a:fillRef idx="0">
                          <a:schemeClr val="accent5"/>
                        </a:fillRef>
                        <a:effectRef idx="1">
                          <a:schemeClr val="accent5"/>
                        </a:effectRef>
                        <a:fontRef idx="minor">
                          <a:schemeClr val="tx1"/>
                        </a:fontRef>
                      </a:style>
                    </a:cxnSp>
                    <a:cxnSp>
                      <a:nvCxnSpPr>
                        <a:cNvPr id="72" name="71 Conector angular"/>
                        <a:cNvCxnSpPr>
                          <a:stCxn id="20" idx="0"/>
                          <a:endCxn id="44" idx="0"/>
                        </a:cNvCxnSpPr>
                      </a:nvCxnSpPr>
                      <a:spPr>
                        <a:xfrm rot="16200000" flipH="1">
                          <a:off x="-117897" y="2729527"/>
                          <a:ext cx="1528773" cy="492923"/>
                        </a:xfrm>
                        <a:prstGeom prst="bentConnector3">
                          <a:avLst>
                            <a:gd name="adj1" fmla="val 87383"/>
                          </a:avLst>
                        </a:prstGeom>
                        <a:ln>
                          <a:tailEnd type="arrow"/>
                        </a:ln>
                      </a:spPr>
                      <a:style>
                        <a:lnRef idx="2">
                          <a:schemeClr val="accent4"/>
                        </a:lnRef>
                        <a:fillRef idx="0">
                          <a:schemeClr val="accent4"/>
                        </a:fillRef>
                        <a:effectRef idx="1">
                          <a:schemeClr val="accent4"/>
                        </a:effectRef>
                        <a:fontRef idx="minor">
                          <a:schemeClr val="tx1"/>
                        </a:fontRef>
                      </a:style>
                    </a:cxnSp>
                    <a:cxnSp>
                      <a:nvCxnSpPr>
                        <a:cNvPr id="77" name="76 Conector angular"/>
                        <a:cNvCxnSpPr>
                          <a:stCxn id="46" idx="0"/>
                          <a:endCxn id="44" idx="0"/>
                        </a:cNvCxnSpPr>
                      </a:nvCxnSpPr>
                      <a:spPr>
                        <a:xfrm rot="5400000">
                          <a:off x="1093396" y="3271686"/>
                          <a:ext cx="268246" cy="669135"/>
                        </a:xfrm>
                        <a:prstGeom prst="bentConnector3">
                          <a:avLst>
                            <a:gd name="adj1" fmla="val 25146"/>
                          </a:avLst>
                        </a:prstGeom>
                        <a:ln>
                          <a:tailEnd type="arrow"/>
                        </a:ln>
                      </a:spPr>
                      <a:style>
                        <a:lnRef idx="2">
                          <a:schemeClr val="accent5"/>
                        </a:lnRef>
                        <a:fillRef idx="0">
                          <a:schemeClr val="accent5"/>
                        </a:fillRef>
                        <a:effectRef idx="1">
                          <a:schemeClr val="accent5"/>
                        </a:effectRef>
                        <a:fontRef idx="minor">
                          <a:schemeClr val="tx1"/>
                        </a:fontRef>
                      </a:style>
                    </a:cxnSp>
                    <a:sp>
                      <a:nvSpPr>
                        <a:cNvPr id="80" name="79 CuadroTexto"/>
                        <a:cNvSpPr txBox="1"/>
                      </a:nvSpPr>
                      <a:spPr>
                        <a:xfrm>
                          <a:off x="428604" y="1986634"/>
                          <a:ext cx="1071570" cy="21544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800" dirty="0" smtClean="0"/>
                              <a:t>Almacén temporal</a:t>
                            </a:r>
                            <a:endParaRPr lang="es-MX" sz="800" dirty="0"/>
                          </a:p>
                        </a:txBody>
                        <a:useSpRect/>
                      </a:txSp>
                    </a:sp>
                    <a:sp>
                      <a:nvSpPr>
                        <a:cNvPr id="84" name="83 Triángulo isósceles"/>
                        <a:cNvSpPr/>
                      </a:nvSpPr>
                      <a:spPr>
                        <a:xfrm flipV="1">
                          <a:off x="785794" y="4167874"/>
                          <a:ext cx="214314" cy="214314"/>
                        </a:xfrm>
                        <a:prstGeom prst="triangle">
                          <a:avLst>
                            <a:gd name="adj" fmla="val 53333"/>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85" name="84 CuadroTexto"/>
                        <a:cNvSpPr txBox="1"/>
                      </a:nvSpPr>
                      <a:spPr>
                        <a:xfrm>
                          <a:off x="928670" y="4167874"/>
                          <a:ext cx="1071570" cy="21544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800" dirty="0" smtClean="0"/>
                              <a:t>Almacén temporal</a:t>
                            </a:r>
                            <a:endParaRPr lang="es-MX" sz="800" dirty="0"/>
                          </a:p>
                        </a:txBody>
                        <a:useSpRect/>
                      </a:txSp>
                    </a:sp>
                    <a:sp>
                      <a:nvSpPr>
                        <a:cNvPr id="86" name="85 Conector"/>
                        <a:cNvSpPr/>
                      </a:nvSpPr>
                      <a:spPr>
                        <a:xfrm>
                          <a:off x="785794" y="4597632"/>
                          <a:ext cx="214314" cy="214314"/>
                        </a:xfrm>
                        <a:prstGeom prst="flowChartConnector">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87" name="86 CuadroTexto"/>
                        <a:cNvSpPr txBox="1"/>
                      </a:nvSpPr>
                      <a:spPr>
                        <a:xfrm>
                          <a:off x="928669" y="4597632"/>
                          <a:ext cx="1285885" cy="21431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800" dirty="0"/>
                              <a:t> </a:t>
                            </a:r>
                            <a:r>
                              <a:rPr lang="es-MX" sz="800" dirty="0" smtClean="0"/>
                              <a:t>Soldadura Tapa y boquilla</a:t>
                            </a:r>
                          </a:p>
                        </a:txBody>
                        <a:useSpRect/>
                      </a:txSp>
                    </a:sp>
                    <a:cxnSp>
                      <a:nvCxnSpPr>
                        <a:cNvPr id="89" name="88 Conector recto de flecha"/>
                        <a:cNvCxnSpPr>
                          <a:stCxn id="44" idx="4"/>
                          <a:endCxn id="84" idx="3"/>
                        </a:cNvCxnSpPr>
                      </a:nvCxnSpPr>
                      <a:spPr>
                        <a:xfrm rot="16200000" flipH="1">
                          <a:off x="789930" y="4057710"/>
                          <a:ext cx="213184" cy="7143"/>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a:cxnSp>
                      <a:nvCxnSpPr>
                        <a:cNvPr id="92" name="91 Conector recto de flecha"/>
                        <a:cNvCxnSpPr>
                          <a:stCxn id="84" idx="0"/>
                          <a:endCxn id="86" idx="0"/>
                        </a:cNvCxnSpPr>
                      </a:nvCxnSpPr>
                      <a:spPr>
                        <a:xfrm rot="5400000">
                          <a:off x="788801" y="4486339"/>
                          <a:ext cx="215444" cy="7143"/>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a:sp>
                      <a:nvSpPr>
                        <a:cNvPr id="94" name="93 Triángulo isósceles"/>
                        <a:cNvSpPr/>
                      </a:nvSpPr>
                      <a:spPr>
                        <a:xfrm flipV="1">
                          <a:off x="785794" y="5025130"/>
                          <a:ext cx="214314" cy="214314"/>
                        </a:xfrm>
                        <a:prstGeom prst="triangle">
                          <a:avLst>
                            <a:gd name="adj" fmla="val 53333"/>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95" name="94 CuadroTexto"/>
                        <a:cNvSpPr txBox="1"/>
                      </a:nvSpPr>
                      <a:spPr>
                        <a:xfrm>
                          <a:off x="928670" y="5025130"/>
                          <a:ext cx="1071570" cy="21544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800" dirty="0" smtClean="0"/>
                              <a:t>Almacén temporal</a:t>
                            </a:r>
                            <a:endParaRPr lang="es-MX" sz="800" dirty="0"/>
                          </a:p>
                        </a:txBody>
                        <a:useSpRect/>
                      </a:txSp>
                    </a:sp>
                    <a:sp>
                      <a:nvSpPr>
                        <a:cNvPr id="96" name="95 Flecha abajo"/>
                        <a:cNvSpPr/>
                      </a:nvSpPr>
                      <a:spPr>
                        <a:xfrm>
                          <a:off x="785794" y="5454888"/>
                          <a:ext cx="214314" cy="214314"/>
                        </a:xfrm>
                        <a:prstGeom prst="downArrow">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97" name="96 CuadroTexto"/>
                        <a:cNvSpPr txBox="1"/>
                      </a:nvSpPr>
                      <a:spPr>
                        <a:xfrm>
                          <a:off x="985820" y="5444233"/>
                          <a:ext cx="1071570" cy="21544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800" dirty="0" smtClean="0"/>
                              <a:t>Trasporte de lote</a:t>
                            </a:r>
                            <a:endParaRPr lang="es-MX" sz="800" dirty="0"/>
                          </a:p>
                        </a:txBody>
                        <a:useSpRect/>
                      </a:txSp>
                    </a:sp>
                    <a:cxnSp>
                      <a:nvCxnSpPr>
                        <a:cNvPr id="99" name="98 Conector recto de flecha"/>
                        <a:cNvCxnSpPr>
                          <a:stCxn id="86" idx="4"/>
                          <a:endCxn id="94" idx="3"/>
                        </a:cNvCxnSpPr>
                      </a:nvCxnSpPr>
                      <a:spPr>
                        <a:xfrm rot="16200000" flipH="1">
                          <a:off x="789930" y="4914966"/>
                          <a:ext cx="213184" cy="7143"/>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a:cxnSp>
                      <a:nvCxnSpPr>
                        <a:cNvPr id="102" name="101 Conector recto de flecha"/>
                        <a:cNvCxnSpPr>
                          <a:stCxn id="94" idx="0"/>
                          <a:endCxn id="96" idx="0"/>
                        </a:cNvCxnSpPr>
                      </a:nvCxnSpPr>
                      <a:spPr>
                        <a:xfrm rot="5400000">
                          <a:off x="788801" y="5343595"/>
                          <a:ext cx="215444" cy="7143"/>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a:sp>
                      <a:nvSpPr>
                        <a:cNvPr id="104" name="103 Conector"/>
                        <a:cNvSpPr/>
                      </a:nvSpPr>
                      <a:spPr>
                        <a:xfrm>
                          <a:off x="2857496" y="1025732"/>
                          <a:ext cx="214314" cy="214314"/>
                        </a:xfrm>
                        <a:prstGeom prst="flowChartConnector">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105" name="104 CuadroTexto"/>
                        <a:cNvSpPr txBox="1"/>
                      </a:nvSpPr>
                      <a:spPr>
                        <a:xfrm>
                          <a:off x="3000372" y="1024602"/>
                          <a:ext cx="1285884" cy="21544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800" dirty="0" smtClean="0"/>
                              <a:t>Corte de cuerpo y  Forro</a:t>
                            </a:r>
                            <a:endParaRPr lang="es-MX" sz="800" dirty="0"/>
                          </a:p>
                        </a:txBody>
                        <a:useSpRect/>
                      </a:txSp>
                    </a:sp>
                    <a:cxnSp>
                      <a:nvCxnSpPr>
                        <a:cNvPr id="107" name="106 Conector recto de flecha"/>
                        <a:cNvCxnSpPr>
                          <a:stCxn id="9" idx="2"/>
                          <a:endCxn id="104" idx="0"/>
                        </a:cNvCxnSpPr>
                      </a:nvCxnSpPr>
                      <a:spPr>
                        <a:xfrm rot="16200000" flipH="1">
                          <a:off x="2806365" y="867444"/>
                          <a:ext cx="311384" cy="5191"/>
                        </a:xfrm>
                        <a:prstGeom prst="straightConnector1">
                          <a:avLst/>
                        </a:prstGeom>
                        <a:ln>
                          <a:tailEnd type="arrow"/>
                        </a:ln>
                      </a:spPr>
                      <a:style>
                        <a:lnRef idx="2">
                          <a:schemeClr val="accent3"/>
                        </a:lnRef>
                        <a:fillRef idx="0">
                          <a:schemeClr val="accent3"/>
                        </a:fillRef>
                        <a:effectRef idx="1">
                          <a:schemeClr val="accent3"/>
                        </a:effectRef>
                        <a:fontRef idx="minor">
                          <a:schemeClr val="tx1"/>
                        </a:fontRef>
                      </a:style>
                    </a:cxnSp>
                    <a:cxnSp>
                      <a:nvCxnSpPr>
                        <a:cNvPr id="110" name="109 Conector angular"/>
                        <a:cNvCxnSpPr>
                          <a:stCxn id="10" idx="2"/>
                          <a:endCxn id="104" idx="0"/>
                        </a:cNvCxnSpPr>
                      </a:nvCxnSpPr>
                      <a:spPr>
                        <a:xfrm rot="5400000">
                          <a:off x="3306432" y="372570"/>
                          <a:ext cx="311384" cy="994941"/>
                        </a:xfrm>
                        <a:prstGeom prst="bentConnector3">
                          <a:avLst>
                            <a:gd name="adj1" fmla="val 50000"/>
                          </a:avLst>
                        </a:prstGeom>
                        <a:ln>
                          <a:tailEnd type="arrow"/>
                        </a:ln>
                      </a:spPr>
                      <a:style>
                        <a:lnRef idx="2">
                          <a:schemeClr val="accent2"/>
                        </a:lnRef>
                        <a:fillRef idx="0">
                          <a:schemeClr val="accent2"/>
                        </a:fillRef>
                        <a:effectRef idx="1">
                          <a:schemeClr val="accent2"/>
                        </a:effectRef>
                        <a:fontRef idx="minor">
                          <a:schemeClr val="tx1"/>
                        </a:fontRef>
                      </a:style>
                    </a:cxnSp>
                    <a:sp>
                      <a:nvSpPr>
                        <a:cNvPr id="112" name="111 Triángulo isósceles"/>
                        <a:cNvSpPr/>
                      </a:nvSpPr>
                      <a:spPr>
                        <a:xfrm flipV="1">
                          <a:off x="2847971" y="1453230"/>
                          <a:ext cx="214314" cy="214314"/>
                        </a:xfrm>
                        <a:prstGeom prst="triangle">
                          <a:avLst>
                            <a:gd name="adj" fmla="val 53333"/>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113" name="112 CuadroTexto"/>
                        <a:cNvSpPr txBox="1"/>
                      </a:nvSpPr>
                      <a:spPr>
                        <a:xfrm>
                          <a:off x="2990847" y="1453230"/>
                          <a:ext cx="1071570" cy="21544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800" dirty="0" smtClean="0"/>
                              <a:t>Almacén temporal</a:t>
                            </a:r>
                            <a:endParaRPr lang="es-MX" sz="800" dirty="0"/>
                          </a:p>
                        </a:txBody>
                        <a:useSpRect/>
                      </a:txSp>
                    </a:sp>
                    <a:sp>
                      <a:nvSpPr>
                        <a:cNvPr id="114" name="113 Flecha abajo"/>
                        <a:cNvSpPr/>
                      </a:nvSpPr>
                      <a:spPr>
                        <a:xfrm>
                          <a:off x="2857496" y="1882988"/>
                          <a:ext cx="214314" cy="214314"/>
                        </a:xfrm>
                        <a:prstGeom prst="downArrow">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115" name="114 CuadroTexto"/>
                        <a:cNvSpPr txBox="1"/>
                      </a:nvSpPr>
                      <a:spPr>
                        <a:xfrm>
                          <a:off x="3071810" y="1882988"/>
                          <a:ext cx="1071570" cy="21544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800" dirty="0" smtClean="0"/>
                              <a:t>Trasporte de lote</a:t>
                            </a:r>
                            <a:endParaRPr lang="es-MX" sz="800" dirty="0"/>
                          </a:p>
                        </a:txBody>
                        <a:useSpRect/>
                      </a:txSp>
                    </a:sp>
                    <a:cxnSp>
                      <a:nvCxnSpPr>
                        <a:cNvPr id="120" name="119 Conector recto de flecha"/>
                        <a:cNvCxnSpPr>
                          <a:stCxn id="104" idx="4"/>
                          <a:endCxn id="112" idx="3"/>
                        </a:cNvCxnSpPr>
                      </a:nvCxnSpPr>
                      <a:spPr>
                        <a:xfrm rot="5400000">
                          <a:off x="2856870" y="1345447"/>
                          <a:ext cx="213184" cy="2382"/>
                        </a:xfrm>
                        <a:prstGeom prst="straightConnector1">
                          <a:avLst/>
                        </a:prstGeom>
                        <a:ln>
                          <a:tailEnd type="arrow"/>
                        </a:ln>
                      </a:spPr>
                      <a:style>
                        <a:lnRef idx="2">
                          <a:schemeClr val="accent2"/>
                        </a:lnRef>
                        <a:fillRef idx="0">
                          <a:schemeClr val="accent2"/>
                        </a:fillRef>
                        <a:effectRef idx="1">
                          <a:schemeClr val="accent2"/>
                        </a:effectRef>
                        <a:fontRef idx="minor">
                          <a:schemeClr val="tx1"/>
                        </a:fontRef>
                      </a:style>
                    </a:cxnSp>
                    <a:cxnSp>
                      <a:nvCxnSpPr>
                        <a:cNvPr id="123" name="122 Conector recto de flecha"/>
                        <a:cNvCxnSpPr>
                          <a:stCxn id="112" idx="0"/>
                          <a:endCxn id="114" idx="0"/>
                        </a:cNvCxnSpPr>
                      </a:nvCxnSpPr>
                      <a:spPr>
                        <a:xfrm rot="16200000" flipH="1">
                          <a:off x="2855740" y="1774075"/>
                          <a:ext cx="215444" cy="2382"/>
                        </a:xfrm>
                        <a:prstGeom prst="straightConnector1">
                          <a:avLst/>
                        </a:prstGeom>
                        <a:ln>
                          <a:tailEnd type="arrow"/>
                        </a:ln>
                      </a:spPr>
                      <a:style>
                        <a:lnRef idx="2">
                          <a:schemeClr val="accent2"/>
                        </a:lnRef>
                        <a:fillRef idx="0">
                          <a:schemeClr val="accent2"/>
                        </a:fillRef>
                        <a:effectRef idx="1">
                          <a:schemeClr val="accent2"/>
                        </a:effectRef>
                        <a:fontRef idx="minor">
                          <a:schemeClr val="tx1"/>
                        </a:fontRef>
                      </a:style>
                    </a:cxnSp>
                    <a:sp>
                      <a:nvSpPr>
                        <a:cNvPr id="125" name="124 Conector"/>
                        <a:cNvSpPr/>
                      </a:nvSpPr>
                      <a:spPr>
                        <a:xfrm>
                          <a:off x="2862259" y="2768819"/>
                          <a:ext cx="214314" cy="214314"/>
                        </a:xfrm>
                        <a:prstGeom prst="flowChartConnector">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126" name="125 CuadroTexto"/>
                        <a:cNvSpPr txBox="1"/>
                      </a:nvSpPr>
                      <a:spPr>
                        <a:xfrm>
                          <a:off x="3024185" y="2768819"/>
                          <a:ext cx="571504" cy="21431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800" dirty="0"/>
                              <a:t> </a:t>
                            </a:r>
                            <a:r>
                              <a:rPr lang="es-MX" sz="800" dirty="0" smtClean="0"/>
                              <a:t>Estriado </a:t>
                            </a:r>
                            <a:endParaRPr lang="es-MX" sz="800" dirty="0"/>
                          </a:p>
                        </a:txBody>
                        <a:useSpRect/>
                      </a:txSp>
                    </a:sp>
                    <a:sp>
                      <a:nvSpPr>
                        <a:cNvPr id="127" name="126 Triángulo isósceles"/>
                        <a:cNvSpPr/>
                      </a:nvSpPr>
                      <a:spPr>
                        <a:xfrm flipV="1">
                          <a:off x="2847971" y="2310486"/>
                          <a:ext cx="214314" cy="214314"/>
                        </a:xfrm>
                        <a:prstGeom prst="triangle">
                          <a:avLst>
                            <a:gd name="adj" fmla="val 53333"/>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128" name="127 CuadroTexto"/>
                        <a:cNvSpPr txBox="1"/>
                      </a:nvSpPr>
                      <a:spPr>
                        <a:xfrm>
                          <a:off x="3000372" y="2310486"/>
                          <a:ext cx="1071570" cy="21544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800" dirty="0" smtClean="0"/>
                              <a:t>Almacén temporal</a:t>
                            </a:r>
                            <a:endParaRPr lang="es-MX" sz="800" dirty="0"/>
                          </a:p>
                        </a:txBody>
                        <a:useSpRect/>
                      </a:txSp>
                    </a:sp>
                    <a:sp>
                      <a:nvSpPr>
                        <a:cNvPr id="129" name="128 Conector"/>
                        <a:cNvSpPr/>
                      </a:nvSpPr>
                      <a:spPr>
                        <a:xfrm>
                          <a:off x="2862259" y="3654650"/>
                          <a:ext cx="214314" cy="214314"/>
                        </a:xfrm>
                        <a:prstGeom prst="flowChartConnector">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130" name="129 CuadroTexto"/>
                        <a:cNvSpPr txBox="1"/>
                      </a:nvSpPr>
                      <a:spPr>
                        <a:xfrm>
                          <a:off x="3071810" y="3667808"/>
                          <a:ext cx="785818" cy="21544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800" dirty="0" smtClean="0"/>
                              <a:t>Estampado </a:t>
                            </a:r>
                            <a:endParaRPr lang="es-MX" sz="800" dirty="0"/>
                          </a:p>
                        </a:txBody>
                        <a:useSpRect/>
                      </a:txSp>
                    </a:sp>
                    <a:cxnSp>
                      <a:nvCxnSpPr>
                        <a:cNvPr id="132" name="131 Conector recto de flecha"/>
                        <a:cNvCxnSpPr>
                          <a:stCxn id="114" idx="2"/>
                          <a:endCxn id="127" idx="3"/>
                        </a:cNvCxnSpPr>
                      </a:nvCxnSpPr>
                      <a:spPr>
                        <a:xfrm rot="5400000">
                          <a:off x="2856870" y="2202703"/>
                          <a:ext cx="213184" cy="2382"/>
                        </a:xfrm>
                        <a:prstGeom prst="straightConnector1">
                          <a:avLst/>
                        </a:prstGeom>
                        <a:ln>
                          <a:tailEnd type="arrow"/>
                        </a:ln>
                      </a:spPr>
                      <a:style>
                        <a:lnRef idx="2">
                          <a:schemeClr val="accent2"/>
                        </a:lnRef>
                        <a:fillRef idx="0">
                          <a:schemeClr val="accent2"/>
                        </a:fillRef>
                        <a:effectRef idx="1">
                          <a:schemeClr val="accent2"/>
                        </a:effectRef>
                        <a:fontRef idx="minor">
                          <a:schemeClr val="tx1"/>
                        </a:fontRef>
                      </a:style>
                    </a:cxnSp>
                    <a:cxnSp>
                      <a:nvCxnSpPr>
                        <a:cNvPr id="135" name="134 Conector recto de flecha"/>
                        <a:cNvCxnSpPr>
                          <a:stCxn id="127" idx="0"/>
                          <a:endCxn id="125" idx="0"/>
                        </a:cNvCxnSpPr>
                      </a:nvCxnSpPr>
                      <a:spPr>
                        <a:xfrm rot="16200000" flipH="1">
                          <a:off x="2843834" y="2643236"/>
                          <a:ext cx="244019" cy="7145"/>
                        </a:xfrm>
                        <a:prstGeom prst="straightConnector1">
                          <a:avLst/>
                        </a:prstGeom>
                        <a:ln>
                          <a:tailEnd type="arrow"/>
                        </a:ln>
                      </a:spPr>
                      <a:style>
                        <a:lnRef idx="2">
                          <a:schemeClr val="accent2"/>
                        </a:lnRef>
                        <a:fillRef idx="0">
                          <a:schemeClr val="accent2"/>
                        </a:fillRef>
                        <a:effectRef idx="1">
                          <a:schemeClr val="accent2"/>
                        </a:effectRef>
                        <a:fontRef idx="minor">
                          <a:schemeClr val="tx1"/>
                        </a:fontRef>
                      </a:style>
                    </a:cxnSp>
                    <a:sp>
                      <a:nvSpPr>
                        <a:cNvPr id="140" name="139 Triángulo isósceles"/>
                        <a:cNvSpPr/>
                      </a:nvSpPr>
                      <a:spPr>
                        <a:xfrm flipV="1">
                          <a:off x="2857496" y="3240310"/>
                          <a:ext cx="214314" cy="214314"/>
                        </a:xfrm>
                        <a:prstGeom prst="triangle">
                          <a:avLst>
                            <a:gd name="adj" fmla="val 53333"/>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141" name="140 CuadroTexto"/>
                        <a:cNvSpPr txBox="1"/>
                      </a:nvSpPr>
                      <a:spPr>
                        <a:xfrm>
                          <a:off x="3009897" y="3239180"/>
                          <a:ext cx="1071570" cy="21544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800" dirty="0" smtClean="0"/>
                              <a:t>Almacén temporal</a:t>
                            </a:r>
                            <a:endParaRPr lang="es-MX" sz="800" dirty="0"/>
                          </a:p>
                        </a:txBody>
                        <a:useSpRect/>
                      </a:txSp>
                    </a:sp>
                    <a:cxnSp>
                      <a:nvCxnSpPr>
                        <a:cNvPr id="143" name="142 Conector recto de flecha"/>
                        <a:cNvCxnSpPr>
                          <a:stCxn id="125" idx="4"/>
                          <a:endCxn id="140" idx="3"/>
                        </a:cNvCxnSpPr>
                      </a:nvCxnSpPr>
                      <a:spPr>
                        <a:xfrm rot="16200000" flipH="1">
                          <a:off x="2842018" y="3110531"/>
                          <a:ext cx="257177" cy="2380"/>
                        </a:xfrm>
                        <a:prstGeom prst="straightConnector1">
                          <a:avLst/>
                        </a:prstGeom>
                        <a:ln>
                          <a:tailEnd type="arrow"/>
                        </a:ln>
                      </a:spPr>
                      <a:style>
                        <a:lnRef idx="2">
                          <a:schemeClr val="accent2"/>
                        </a:lnRef>
                        <a:fillRef idx="0">
                          <a:schemeClr val="accent2"/>
                        </a:fillRef>
                        <a:effectRef idx="1">
                          <a:schemeClr val="accent2"/>
                        </a:effectRef>
                        <a:fontRef idx="minor">
                          <a:schemeClr val="tx1"/>
                        </a:fontRef>
                      </a:style>
                    </a:cxnSp>
                    <a:cxnSp>
                      <a:nvCxnSpPr>
                        <a:cNvPr id="146" name="145 Conector angular"/>
                        <a:cNvCxnSpPr>
                          <a:stCxn id="104" idx="4"/>
                          <a:endCxn id="140" idx="1"/>
                        </a:cNvCxnSpPr>
                      </a:nvCxnSpPr>
                      <a:spPr>
                        <a:xfrm rot="5400000">
                          <a:off x="1885940" y="2268753"/>
                          <a:ext cx="2107421" cy="50007"/>
                        </a:xfrm>
                        <a:prstGeom prst="bentConnector4">
                          <a:avLst>
                            <a:gd name="adj1" fmla="val 91"/>
                            <a:gd name="adj2" fmla="val 557136"/>
                          </a:avLst>
                        </a:prstGeom>
                        <a:ln>
                          <a:tailEnd type="arrow"/>
                        </a:ln>
                      </a:spPr>
                      <a:style>
                        <a:lnRef idx="2">
                          <a:schemeClr val="accent2"/>
                        </a:lnRef>
                        <a:fillRef idx="0">
                          <a:schemeClr val="accent2"/>
                        </a:fillRef>
                        <a:effectRef idx="1">
                          <a:schemeClr val="accent2"/>
                        </a:effectRef>
                        <a:fontRef idx="minor">
                          <a:schemeClr val="tx1"/>
                        </a:fontRef>
                      </a:style>
                    </a:cxnSp>
                    <a:cxnSp>
                      <a:nvCxnSpPr>
                        <a:cNvPr id="149" name="148 Conector recto de flecha"/>
                        <a:cNvCxnSpPr>
                          <a:stCxn id="140" idx="0"/>
                          <a:endCxn id="129" idx="0"/>
                        </a:cNvCxnSpPr>
                      </a:nvCxnSpPr>
                      <a:spPr>
                        <a:xfrm rot="5400000">
                          <a:off x="2870593" y="3553447"/>
                          <a:ext cx="200026" cy="2380"/>
                        </a:xfrm>
                        <a:prstGeom prst="straightConnector1">
                          <a:avLst/>
                        </a:prstGeom>
                        <a:ln>
                          <a:tailEnd type="arrow"/>
                        </a:ln>
                      </a:spPr>
                      <a:style>
                        <a:lnRef idx="2">
                          <a:schemeClr val="accent2"/>
                        </a:lnRef>
                        <a:fillRef idx="0">
                          <a:schemeClr val="accent2"/>
                        </a:fillRef>
                        <a:effectRef idx="1">
                          <a:schemeClr val="accent2"/>
                        </a:effectRef>
                        <a:fontRef idx="minor">
                          <a:schemeClr val="tx1"/>
                        </a:fontRef>
                      </a:style>
                    </a:cxnSp>
                    <a:sp>
                      <a:nvSpPr>
                        <a:cNvPr id="151" name="150 Triángulo isósceles"/>
                        <a:cNvSpPr/>
                      </a:nvSpPr>
                      <a:spPr>
                        <a:xfrm flipV="1">
                          <a:off x="2857496" y="4084408"/>
                          <a:ext cx="214314" cy="214314"/>
                        </a:xfrm>
                        <a:prstGeom prst="triangle">
                          <a:avLst>
                            <a:gd name="adj" fmla="val 53333"/>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152" name="151 CuadroTexto"/>
                        <a:cNvSpPr txBox="1"/>
                      </a:nvSpPr>
                      <a:spPr>
                        <a:xfrm>
                          <a:off x="3009897" y="4083278"/>
                          <a:ext cx="1071570" cy="21544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800" dirty="0" smtClean="0"/>
                              <a:t>Almacén temporal</a:t>
                            </a:r>
                            <a:endParaRPr lang="es-MX" sz="800" dirty="0"/>
                          </a:p>
                        </a:txBody>
                        <a:useSpRect/>
                      </a:txSp>
                    </a:sp>
                    <a:cxnSp>
                      <a:nvCxnSpPr>
                        <a:cNvPr id="154" name="153 Conector recto de flecha"/>
                        <a:cNvCxnSpPr>
                          <a:stCxn id="129" idx="4"/>
                          <a:endCxn id="151" idx="3"/>
                        </a:cNvCxnSpPr>
                      </a:nvCxnSpPr>
                      <a:spPr>
                        <a:xfrm rot="16200000" flipH="1">
                          <a:off x="2862884" y="3975496"/>
                          <a:ext cx="215444" cy="2380"/>
                        </a:xfrm>
                        <a:prstGeom prst="straightConnector1">
                          <a:avLst/>
                        </a:prstGeom>
                        <a:ln>
                          <a:tailEnd type="arrow"/>
                        </a:ln>
                      </a:spPr>
                      <a:style>
                        <a:lnRef idx="2">
                          <a:schemeClr val="accent2"/>
                        </a:lnRef>
                        <a:fillRef idx="0">
                          <a:schemeClr val="accent2"/>
                        </a:fillRef>
                        <a:effectRef idx="1">
                          <a:schemeClr val="accent2"/>
                        </a:effectRef>
                        <a:fontRef idx="minor">
                          <a:schemeClr val="tx1"/>
                        </a:fontRef>
                      </a:style>
                    </a:cxnSp>
                    <a:sp>
                      <a:nvSpPr>
                        <a:cNvPr id="156" name="155 Flecha abajo"/>
                        <a:cNvSpPr/>
                      </a:nvSpPr>
                      <a:spPr>
                        <a:xfrm>
                          <a:off x="2867021" y="4526194"/>
                          <a:ext cx="214314" cy="214314"/>
                        </a:xfrm>
                        <a:prstGeom prst="downArrow">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157" name="156 CuadroTexto"/>
                        <a:cNvSpPr txBox="1"/>
                      </a:nvSpPr>
                      <a:spPr>
                        <a:xfrm>
                          <a:off x="3071810" y="4526194"/>
                          <a:ext cx="1071570" cy="21544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800" dirty="0" smtClean="0"/>
                              <a:t>Trasporte de lote</a:t>
                            </a:r>
                            <a:endParaRPr lang="es-MX" sz="800" dirty="0"/>
                          </a:p>
                        </a:txBody>
                        <a:useSpRect/>
                      </a:txSp>
                    </a:sp>
                    <a:cxnSp>
                      <a:nvCxnSpPr>
                        <a:cNvPr id="159" name="158 Conector recto de flecha"/>
                        <a:cNvCxnSpPr>
                          <a:stCxn id="151" idx="0"/>
                          <a:endCxn id="156" idx="0"/>
                        </a:cNvCxnSpPr>
                      </a:nvCxnSpPr>
                      <a:spPr>
                        <a:xfrm rot="16200000" flipH="1">
                          <a:off x="2859251" y="4411267"/>
                          <a:ext cx="227472" cy="2382"/>
                        </a:xfrm>
                        <a:prstGeom prst="straightConnector1">
                          <a:avLst/>
                        </a:prstGeom>
                        <a:ln>
                          <a:tailEnd type="arrow"/>
                        </a:ln>
                      </a:spPr>
                      <a:style>
                        <a:lnRef idx="2">
                          <a:schemeClr val="accent2"/>
                        </a:lnRef>
                        <a:fillRef idx="0">
                          <a:schemeClr val="accent2"/>
                        </a:fillRef>
                        <a:effectRef idx="1">
                          <a:schemeClr val="accent2"/>
                        </a:effectRef>
                        <a:fontRef idx="minor">
                          <a:schemeClr val="tx1"/>
                        </a:fontRef>
                      </a:style>
                    </a:cxnSp>
                    <a:cxnSp>
                      <a:nvCxnSpPr>
                        <a:cNvPr id="162" name="161 Conector angular"/>
                        <a:cNvCxnSpPr>
                          <a:stCxn id="104" idx="2"/>
                          <a:endCxn id="156" idx="1"/>
                        </a:cNvCxnSpPr>
                      </a:nvCxnSpPr>
                      <a:spPr>
                        <a:xfrm rot="10800000" flipH="1" flipV="1">
                          <a:off x="2857495" y="1132889"/>
                          <a:ext cx="9525" cy="3500462"/>
                        </a:xfrm>
                        <a:prstGeom prst="bentConnector3">
                          <a:avLst>
                            <a:gd name="adj1" fmla="val -3040001"/>
                          </a:avLst>
                        </a:prstGeom>
                        <a:ln>
                          <a:tailEnd type="arrow"/>
                        </a:ln>
                      </a:spPr>
                      <a:style>
                        <a:lnRef idx="2">
                          <a:schemeClr val="accent3"/>
                        </a:lnRef>
                        <a:fillRef idx="0">
                          <a:schemeClr val="accent3"/>
                        </a:fillRef>
                        <a:effectRef idx="1">
                          <a:schemeClr val="accent3"/>
                        </a:effectRef>
                        <a:fontRef idx="minor">
                          <a:schemeClr val="tx1"/>
                        </a:fontRef>
                      </a:style>
                    </a:cxnSp>
                    <a:sp>
                      <a:nvSpPr>
                        <a:cNvPr id="165" name="164 Conector"/>
                        <a:cNvSpPr/>
                      </a:nvSpPr>
                      <a:spPr>
                        <a:xfrm>
                          <a:off x="2867021" y="4954822"/>
                          <a:ext cx="214314" cy="214314"/>
                        </a:xfrm>
                        <a:prstGeom prst="flowChartConnector">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166" name="165 CuadroTexto"/>
                        <a:cNvSpPr txBox="1"/>
                      </a:nvSpPr>
                      <a:spPr>
                        <a:xfrm>
                          <a:off x="3076571" y="4967980"/>
                          <a:ext cx="1076333" cy="21544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800" dirty="0" smtClean="0"/>
                              <a:t>Sellado de cuerpo </a:t>
                            </a:r>
                            <a:endParaRPr lang="es-MX" sz="800" dirty="0"/>
                          </a:p>
                        </a:txBody>
                        <a:useSpRect/>
                      </a:txSp>
                    </a:sp>
                    <a:sp>
                      <a:nvSpPr>
                        <a:cNvPr id="167" name="166 Conector"/>
                        <a:cNvSpPr/>
                      </a:nvSpPr>
                      <a:spPr>
                        <a:xfrm>
                          <a:off x="2876546" y="6312144"/>
                          <a:ext cx="214314" cy="214314"/>
                        </a:xfrm>
                        <a:prstGeom prst="flowChartConnector">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168" name="167 CuadroTexto"/>
                        <a:cNvSpPr txBox="1"/>
                      </a:nvSpPr>
                      <a:spPr>
                        <a:xfrm>
                          <a:off x="3086096" y="6311014"/>
                          <a:ext cx="933457" cy="21544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800" dirty="0" smtClean="0"/>
                              <a:t>Sellado de forro </a:t>
                            </a:r>
                            <a:endParaRPr lang="es-MX" sz="800" dirty="0"/>
                          </a:p>
                        </a:txBody>
                        <a:useSpRect/>
                      </a:txSp>
                    </a:sp>
                    <a:sp>
                      <a:nvSpPr>
                        <a:cNvPr id="169" name="168 Triángulo isósceles"/>
                        <a:cNvSpPr/>
                      </a:nvSpPr>
                      <a:spPr>
                        <a:xfrm flipV="1">
                          <a:off x="2862258" y="5453758"/>
                          <a:ext cx="214314" cy="214314"/>
                        </a:xfrm>
                        <a:prstGeom prst="triangle">
                          <a:avLst>
                            <a:gd name="adj" fmla="val 53333"/>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170" name="169 CuadroTexto"/>
                        <a:cNvSpPr txBox="1"/>
                      </a:nvSpPr>
                      <a:spPr>
                        <a:xfrm>
                          <a:off x="3005134" y="5373925"/>
                          <a:ext cx="1071570" cy="33855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MX" sz="800" dirty="0" smtClean="0"/>
                              <a:t>Almacén Material en  proceso</a:t>
                            </a:r>
                            <a:endParaRPr lang="es-MX" sz="800" dirty="0"/>
                          </a:p>
                        </a:txBody>
                        <a:useSpRect/>
                      </a:txSp>
                    </a:sp>
                    <a:sp>
                      <a:nvSpPr>
                        <a:cNvPr id="171" name="170 Flecha abajo"/>
                        <a:cNvSpPr/>
                      </a:nvSpPr>
                      <a:spPr>
                        <a:xfrm>
                          <a:off x="2876546" y="5882386"/>
                          <a:ext cx="214314" cy="214314"/>
                        </a:xfrm>
                        <a:prstGeom prst="downArrow">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172" name="171 CuadroTexto"/>
                        <a:cNvSpPr txBox="1"/>
                      </a:nvSpPr>
                      <a:spPr>
                        <a:xfrm>
                          <a:off x="3076572" y="5882386"/>
                          <a:ext cx="1071570" cy="21544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800" dirty="0" smtClean="0"/>
                              <a:t>Trasporte de lote</a:t>
                            </a:r>
                            <a:endParaRPr lang="es-MX" sz="800" dirty="0"/>
                          </a:p>
                        </a:txBody>
                        <a:useSpRect/>
                      </a:txSp>
                    </a:sp>
                    <a:cxnSp>
                      <a:nvCxnSpPr>
                        <a:cNvPr id="175" name="174 Conector recto de flecha"/>
                        <a:cNvCxnSpPr>
                          <a:stCxn id="156" idx="2"/>
                          <a:endCxn id="165" idx="0"/>
                        </a:cNvCxnSpPr>
                      </a:nvCxnSpPr>
                      <a:spPr>
                        <a:xfrm rot="5400000">
                          <a:off x="2867021" y="4847665"/>
                          <a:ext cx="214314" cy="1588"/>
                        </a:xfrm>
                        <a:prstGeom prst="straightConnector1">
                          <a:avLst/>
                        </a:prstGeom>
                        <a:ln>
                          <a:tailEnd type="arrow"/>
                        </a:ln>
                      </a:spPr>
                      <a:style>
                        <a:lnRef idx="2">
                          <a:schemeClr val="accent3"/>
                        </a:lnRef>
                        <a:fillRef idx="0">
                          <a:schemeClr val="accent3"/>
                        </a:fillRef>
                        <a:effectRef idx="1">
                          <a:schemeClr val="accent3"/>
                        </a:effectRef>
                        <a:fontRef idx="minor">
                          <a:schemeClr val="tx1"/>
                        </a:fontRef>
                      </a:style>
                    </a:cxnSp>
                    <a:cxnSp>
                      <a:nvCxnSpPr>
                        <a:cNvPr id="178" name="177 Conector recto de flecha"/>
                        <a:cNvCxnSpPr>
                          <a:stCxn id="165" idx="4"/>
                          <a:endCxn id="169" idx="3"/>
                        </a:cNvCxnSpPr>
                      </a:nvCxnSpPr>
                      <a:spPr>
                        <a:xfrm rot="16200000" flipH="1">
                          <a:off x="2833057" y="5310257"/>
                          <a:ext cx="284622" cy="2380"/>
                        </a:xfrm>
                        <a:prstGeom prst="straightConnector1">
                          <a:avLst/>
                        </a:prstGeom>
                        <a:ln>
                          <a:tailEnd type="arrow"/>
                        </a:ln>
                      </a:spPr>
                      <a:style>
                        <a:lnRef idx="2">
                          <a:schemeClr val="accent3"/>
                        </a:lnRef>
                        <a:fillRef idx="0">
                          <a:schemeClr val="accent3"/>
                        </a:fillRef>
                        <a:effectRef idx="1">
                          <a:schemeClr val="accent3"/>
                        </a:effectRef>
                        <a:fontRef idx="minor">
                          <a:schemeClr val="tx1"/>
                        </a:fontRef>
                      </a:style>
                    </a:cxnSp>
                    <a:cxnSp>
                      <a:nvCxnSpPr>
                        <a:cNvPr id="182" name="181 Conector recto de flecha"/>
                        <a:cNvCxnSpPr>
                          <a:stCxn id="169" idx="0"/>
                          <a:endCxn id="171" idx="0"/>
                        </a:cNvCxnSpPr>
                      </a:nvCxnSpPr>
                      <a:spPr>
                        <a:xfrm rot="16200000" flipH="1">
                          <a:off x="2872973" y="5771656"/>
                          <a:ext cx="214314" cy="7145"/>
                        </a:xfrm>
                        <a:prstGeom prst="straightConnector1">
                          <a:avLst/>
                        </a:prstGeom>
                        <a:ln>
                          <a:tailEnd type="arrow"/>
                        </a:ln>
                      </a:spPr>
                      <a:style>
                        <a:lnRef idx="2">
                          <a:schemeClr val="accent3"/>
                        </a:lnRef>
                        <a:fillRef idx="0">
                          <a:schemeClr val="accent3"/>
                        </a:fillRef>
                        <a:effectRef idx="1">
                          <a:schemeClr val="accent3"/>
                        </a:effectRef>
                        <a:fontRef idx="minor">
                          <a:schemeClr val="tx1"/>
                        </a:fontRef>
                      </a:style>
                    </a:cxnSp>
                    <a:cxnSp>
                      <a:nvCxnSpPr>
                        <a:cNvPr id="185" name="184 Conector recto de flecha"/>
                        <a:cNvCxnSpPr>
                          <a:stCxn id="171" idx="2"/>
                          <a:endCxn id="167" idx="0"/>
                        </a:cNvCxnSpPr>
                      </a:nvCxnSpPr>
                      <a:spPr>
                        <a:xfrm rot="5400000">
                          <a:off x="2875981" y="6204422"/>
                          <a:ext cx="215444" cy="1588"/>
                        </a:xfrm>
                        <a:prstGeom prst="straightConnector1">
                          <a:avLst/>
                        </a:prstGeom>
                        <a:ln>
                          <a:tailEnd type="arrow"/>
                        </a:ln>
                      </a:spPr>
                      <a:style>
                        <a:lnRef idx="2">
                          <a:schemeClr val="accent3"/>
                        </a:lnRef>
                        <a:fillRef idx="0">
                          <a:schemeClr val="accent3"/>
                        </a:fillRef>
                        <a:effectRef idx="1">
                          <a:schemeClr val="accent3"/>
                        </a:effectRef>
                        <a:fontRef idx="minor">
                          <a:schemeClr val="tx1"/>
                        </a:fontRef>
                      </a:style>
                    </a:cxnSp>
                    <a:cxnSp>
                      <a:nvCxnSpPr>
                        <a:cNvPr id="188" name="187 Conector angular"/>
                        <a:cNvCxnSpPr>
                          <a:stCxn id="156" idx="2"/>
                          <a:endCxn id="167" idx="2"/>
                        </a:cNvCxnSpPr>
                      </a:nvCxnSpPr>
                      <a:spPr>
                        <a:xfrm rot="5400000">
                          <a:off x="2085966" y="5531088"/>
                          <a:ext cx="1678793" cy="97632"/>
                        </a:xfrm>
                        <a:prstGeom prst="bentConnector4">
                          <a:avLst>
                            <a:gd name="adj1" fmla="val 58"/>
                            <a:gd name="adj2" fmla="val 334145"/>
                          </a:avLst>
                        </a:prstGeom>
                        <a:ln>
                          <a:tailEnd type="arrow"/>
                        </a:ln>
                      </a:spPr>
                      <a:style>
                        <a:lnRef idx="2">
                          <a:schemeClr val="accent2"/>
                        </a:lnRef>
                        <a:fillRef idx="0">
                          <a:schemeClr val="accent2"/>
                        </a:fillRef>
                        <a:effectRef idx="1">
                          <a:schemeClr val="accent2"/>
                        </a:effectRef>
                        <a:fontRef idx="minor">
                          <a:schemeClr val="tx1"/>
                        </a:fontRef>
                      </a:style>
                    </a:cxnSp>
                    <a:sp>
                      <a:nvSpPr>
                        <a:cNvPr id="191" name="190 Triángulo isósceles"/>
                        <a:cNvSpPr/>
                      </a:nvSpPr>
                      <a:spPr>
                        <a:xfrm flipV="1">
                          <a:off x="2867021" y="6670464"/>
                          <a:ext cx="214314" cy="214314"/>
                        </a:xfrm>
                        <a:prstGeom prst="triangle">
                          <a:avLst>
                            <a:gd name="adj" fmla="val 53333"/>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192" name="191 CuadroTexto"/>
                        <a:cNvSpPr txBox="1"/>
                      </a:nvSpPr>
                      <a:spPr>
                        <a:xfrm>
                          <a:off x="3019422" y="6669334"/>
                          <a:ext cx="1071570" cy="21544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800" dirty="0" smtClean="0"/>
                              <a:t>Almacén temporal</a:t>
                            </a:r>
                            <a:endParaRPr lang="es-MX" sz="800" dirty="0"/>
                          </a:p>
                        </a:txBody>
                        <a:useSpRect/>
                      </a:txSp>
                    </a:sp>
                    <a:sp>
                      <a:nvSpPr>
                        <a:cNvPr id="193" name="192 Flecha abajo"/>
                        <a:cNvSpPr/>
                      </a:nvSpPr>
                      <a:spPr>
                        <a:xfrm>
                          <a:off x="2876546" y="7026524"/>
                          <a:ext cx="214314" cy="214314"/>
                        </a:xfrm>
                        <a:prstGeom prst="downArrow">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194" name="193 CuadroTexto"/>
                        <a:cNvSpPr txBox="1"/>
                      </a:nvSpPr>
                      <a:spPr>
                        <a:xfrm>
                          <a:off x="3081335" y="7026524"/>
                          <a:ext cx="1071570" cy="21544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800" dirty="0" smtClean="0"/>
                              <a:t>Trasporte de lote</a:t>
                            </a:r>
                            <a:endParaRPr lang="es-MX" sz="800" dirty="0"/>
                          </a:p>
                        </a:txBody>
                        <a:useSpRect/>
                      </a:txSp>
                    </a:sp>
                    <a:cxnSp>
                      <a:nvCxnSpPr>
                        <a:cNvPr id="195" name="194 Conector recto de flecha"/>
                        <a:cNvCxnSpPr>
                          <a:stCxn id="191" idx="0"/>
                          <a:endCxn id="193" idx="0"/>
                        </a:cNvCxnSpPr>
                      </a:nvCxnSpPr>
                      <a:spPr>
                        <a:xfrm rot="16200000" flipH="1">
                          <a:off x="2911639" y="6954460"/>
                          <a:ext cx="141746" cy="2382"/>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a:cxnSp>
                      <a:nvCxnSpPr>
                        <a:cNvPr id="197" name="196 Conector recto de flecha"/>
                        <a:cNvCxnSpPr>
                          <a:stCxn id="167" idx="4"/>
                          <a:endCxn id="191" idx="3"/>
                        </a:cNvCxnSpPr>
                      </a:nvCxnSpPr>
                      <a:spPr>
                        <a:xfrm rot="5400000">
                          <a:off x="2910509" y="6597270"/>
                          <a:ext cx="144006" cy="2382"/>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a:sp>
                      <a:nvSpPr>
                        <a:cNvPr id="204" name="203 Conector"/>
                        <a:cNvSpPr/>
                      </a:nvSpPr>
                      <a:spPr>
                        <a:xfrm>
                          <a:off x="2887976" y="7401898"/>
                          <a:ext cx="214314" cy="214314"/>
                        </a:xfrm>
                        <a:prstGeom prst="flowChartConnector">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205" name="204 CuadroTexto"/>
                        <a:cNvSpPr txBox="1"/>
                      </a:nvSpPr>
                      <a:spPr>
                        <a:xfrm>
                          <a:off x="3064190" y="7414280"/>
                          <a:ext cx="1076333" cy="21544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800" dirty="0"/>
                              <a:t>F</a:t>
                            </a:r>
                            <a:r>
                              <a:rPr lang="es-MX" sz="800" dirty="0" smtClean="0"/>
                              <a:t>lanjeado</a:t>
                            </a:r>
                            <a:endParaRPr lang="es-MX" sz="800" dirty="0"/>
                          </a:p>
                        </a:txBody>
                        <a:useSpRect/>
                      </a:txSp>
                    </a:sp>
                    <a:sp>
                      <a:nvSpPr>
                        <a:cNvPr id="206" name="205 Conector"/>
                        <a:cNvSpPr/>
                      </a:nvSpPr>
                      <a:spPr>
                        <a:xfrm>
                          <a:off x="5031116" y="5929322"/>
                          <a:ext cx="214314" cy="214314"/>
                        </a:xfrm>
                        <a:prstGeom prst="flowChartConnector">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207" name="206 CuadroTexto"/>
                        <a:cNvSpPr txBox="1"/>
                      </a:nvSpPr>
                      <a:spPr>
                        <a:xfrm>
                          <a:off x="5187326" y="5934860"/>
                          <a:ext cx="1290648" cy="21544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800" dirty="0" smtClean="0"/>
                              <a:t>Ensamble de interiores</a:t>
                            </a:r>
                            <a:endParaRPr lang="es-MX" sz="800" dirty="0"/>
                          </a:p>
                        </a:txBody>
                        <a:useSpRect/>
                      </a:txSp>
                    </a:sp>
                    <a:sp>
                      <a:nvSpPr>
                        <a:cNvPr id="208" name="207 Conector"/>
                        <a:cNvSpPr/>
                      </a:nvSpPr>
                      <a:spPr>
                        <a:xfrm>
                          <a:off x="5031116" y="6296990"/>
                          <a:ext cx="214314" cy="214314"/>
                        </a:xfrm>
                        <a:prstGeom prst="flowChartConnector">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209" name="208 CuadroTexto"/>
                        <a:cNvSpPr txBox="1"/>
                      </a:nvSpPr>
                      <a:spPr>
                        <a:xfrm>
                          <a:off x="5210186" y="6302528"/>
                          <a:ext cx="1433524" cy="21544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800" dirty="0" smtClean="0"/>
                              <a:t>Soldadura de interiores</a:t>
                            </a:r>
                            <a:endParaRPr lang="es-MX" sz="800" dirty="0"/>
                          </a:p>
                        </a:txBody>
                        <a:useSpRect/>
                      </a:txSp>
                    </a:sp>
                    <a:sp>
                      <a:nvSpPr>
                        <a:cNvPr id="210" name="209 Conector"/>
                        <a:cNvSpPr/>
                      </a:nvSpPr>
                      <a:spPr>
                        <a:xfrm>
                          <a:off x="4500570" y="1001230"/>
                          <a:ext cx="214314" cy="214314"/>
                        </a:xfrm>
                        <a:prstGeom prst="flowChartConnector">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211" name="210 Conector"/>
                        <a:cNvSpPr/>
                      </a:nvSpPr>
                      <a:spPr>
                        <a:xfrm>
                          <a:off x="4500570" y="2285984"/>
                          <a:ext cx="214314" cy="214314"/>
                        </a:xfrm>
                        <a:prstGeom prst="flowChartConnector">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212" name="211 Triángulo isósceles"/>
                        <a:cNvSpPr/>
                      </a:nvSpPr>
                      <a:spPr>
                        <a:xfrm flipV="1">
                          <a:off x="4500570" y="2714612"/>
                          <a:ext cx="214314" cy="214314"/>
                        </a:xfrm>
                        <a:prstGeom prst="triangle">
                          <a:avLst>
                            <a:gd name="adj" fmla="val 53333"/>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213" name="212 CuadroTexto"/>
                        <a:cNvSpPr txBox="1"/>
                      </a:nvSpPr>
                      <a:spPr>
                        <a:xfrm>
                          <a:off x="4667259" y="1000100"/>
                          <a:ext cx="928694" cy="21544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800" dirty="0" smtClean="0"/>
                              <a:t>Corte de  tubo </a:t>
                            </a:r>
                            <a:r>
                              <a:rPr lang="es-MX" sz="800" dirty="0" err="1" smtClean="0"/>
                              <a:t>int</a:t>
                            </a:r>
                            <a:endParaRPr lang="es-MX" sz="800" dirty="0"/>
                          </a:p>
                        </a:txBody>
                        <a:useSpRect/>
                      </a:txSp>
                    </a:sp>
                    <a:sp>
                      <a:nvSpPr>
                        <a:cNvPr id="214" name="213 CuadroTexto"/>
                        <a:cNvSpPr txBox="1"/>
                      </a:nvSpPr>
                      <a:spPr>
                        <a:xfrm>
                          <a:off x="4643446" y="2285984"/>
                          <a:ext cx="1071570" cy="21544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800" dirty="0" smtClean="0"/>
                              <a:t>Sellado de tubo </a:t>
                            </a:r>
                            <a:r>
                              <a:rPr lang="es-MX" sz="800" dirty="0" err="1" smtClean="0"/>
                              <a:t>int</a:t>
                            </a:r>
                            <a:endParaRPr lang="es-MX" sz="800" dirty="0"/>
                          </a:p>
                        </a:txBody>
                        <a:useSpRect/>
                      </a:txSp>
                    </a:sp>
                    <a:cxnSp>
                      <a:nvCxnSpPr>
                        <a:cNvPr id="220" name="219 Conector recto de flecha"/>
                        <a:cNvCxnSpPr>
                          <a:stCxn id="210" idx="4"/>
                          <a:endCxn id="247" idx="3"/>
                        </a:cNvCxnSpPr>
                      </a:nvCxnSpPr>
                      <a:spPr>
                        <a:xfrm rot="16200000" flipH="1">
                          <a:off x="4504706" y="1318564"/>
                          <a:ext cx="213184" cy="7143"/>
                        </a:xfrm>
                        <a:prstGeom prst="straightConnector1">
                          <a:avLst/>
                        </a:prstGeom>
                        <a:ln>
                          <a:solidFill>
                            <a:schemeClr val="bg2">
                              <a:lumMod val="50000"/>
                            </a:schemeClr>
                          </a:solidFill>
                          <a:tailEnd type="arrow"/>
                        </a:ln>
                      </a:spPr>
                      <a:style>
                        <a:lnRef idx="2">
                          <a:schemeClr val="accent6"/>
                        </a:lnRef>
                        <a:fillRef idx="0">
                          <a:schemeClr val="accent6"/>
                        </a:fillRef>
                        <a:effectRef idx="1">
                          <a:schemeClr val="accent6"/>
                        </a:effectRef>
                        <a:fontRef idx="minor">
                          <a:schemeClr val="tx1"/>
                        </a:fontRef>
                      </a:style>
                    </a:cxnSp>
                    <a:cxnSp>
                      <a:nvCxnSpPr>
                        <a:cNvPr id="221" name="220 Conector recto de flecha"/>
                        <a:cNvCxnSpPr>
                          <a:stCxn id="211" idx="4"/>
                          <a:endCxn id="212" idx="3"/>
                        </a:cNvCxnSpPr>
                      </a:nvCxnSpPr>
                      <a:spPr>
                        <a:xfrm rot="16200000" flipH="1">
                          <a:off x="4504141" y="2603883"/>
                          <a:ext cx="214314" cy="7143"/>
                        </a:xfrm>
                        <a:prstGeom prst="straightConnector1">
                          <a:avLst/>
                        </a:prstGeom>
                        <a:ln>
                          <a:solidFill>
                            <a:schemeClr val="bg2">
                              <a:lumMod val="50000"/>
                            </a:schemeClr>
                          </a:solidFill>
                          <a:tailEnd type="arrow"/>
                        </a:ln>
                      </a:spPr>
                      <a:style>
                        <a:lnRef idx="2">
                          <a:schemeClr val="accent6"/>
                        </a:lnRef>
                        <a:fillRef idx="0">
                          <a:schemeClr val="accent6"/>
                        </a:fillRef>
                        <a:effectRef idx="1">
                          <a:schemeClr val="accent6"/>
                        </a:effectRef>
                        <a:fontRef idx="minor">
                          <a:schemeClr val="tx1"/>
                        </a:fontRef>
                      </a:style>
                    </a:cxnSp>
                    <a:sp>
                      <a:nvSpPr>
                        <a:cNvPr id="224" name="223 Conector"/>
                        <a:cNvSpPr/>
                      </a:nvSpPr>
                      <a:spPr>
                        <a:xfrm>
                          <a:off x="5010161" y="3715874"/>
                          <a:ext cx="214314" cy="214314"/>
                        </a:xfrm>
                        <a:prstGeom prst="flowChartConnector">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225" name="224 CuadroTexto"/>
                        <a:cNvSpPr txBox="1"/>
                      </a:nvSpPr>
                      <a:spPr>
                        <a:xfrm>
                          <a:off x="5214949" y="3661942"/>
                          <a:ext cx="1285885" cy="33855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800" dirty="0" smtClean="0"/>
                              <a:t>Ensamble tubo </a:t>
                            </a:r>
                            <a:r>
                              <a:rPr lang="es-MX" sz="800" dirty="0" err="1" smtClean="0"/>
                              <a:t>int</a:t>
                            </a:r>
                            <a:r>
                              <a:rPr lang="es-MX" sz="800" dirty="0" smtClean="0"/>
                              <a:t> y separador</a:t>
                            </a:r>
                          </a:p>
                        </a:txBody>
                        <a:useSpRect/>
                      </a:txSp>
                    </a:sp>
                    <a:sp>
                      <a:nvSpPr>
                        <a:cNvPr id="234" name="233 CuadroTexto"/>
                        <a:cNvSpPr txBox="1"/>
                      </a:nvSpPr>
                      <a:spPr>
                        <a:xfrm>
                          <a:off x="4714884" y="2714612"/>
                          <a:ext cx="1071570" cy="21544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800" dirty="0" smtClean="0"/>
                              <a:t>Almacén temporal</a:t>
                            </a:r>
                            <a:endParaRPr lang="es-MX" sz="800" dirty="0"/>
                          </a:p>
                        </a:txBody>
                        <a:useSpRect/>
                      </a:txSp>
                    </a:sp>
                    <a:sp>
                      <a:nvSpPr>
                        <a:cNvPr id="237" name="236 Conector"/>
                        <a:cNvSpPr/>
                      </a:nvSpPr>
                      <a:spPr>
                        <a:xfrm>
                          <a:off x="5015876" y="4150992"/>
                          <a:ext cx="214314" cy="214314"/>
                        </a:xfrm>
                        <a:prstGeom prst="flowChartConnector">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238" name="237 CuadroTexto"/>
                        <a:cNvSpPr txBox="1"/>
                      </a:nvSpPr>
                      <a:spPr>
                        <a:xfrm>
                          <a:off x="5214950" y="4105272"/>
                          <a:ext cx="1071570" cy="33855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800" dirty="0" smtClean="0"/>
                              <a:t>Punteo de tubo </a:t>
                            </a:r>
                            <a:r>
                              <a:rPr lang="es-MX" sz="800" dirty="0" err="1" smtClean="0"/>
                              <a:t>int</a:t>
                            </a:r>
                            <a:r>
                              <a:rPr lang="es-MX" sz="800" dirty="0" smtClean="0"/>
                              <a:t> y separador</a:t>
                            </a:r>
                          </a:p>
                        </a:txBody>
                        <a:useSpRect/>
                      </a:txSp>
                    </a:sp>
                    <a:cxnSp>
                      <a:nvCxnSpPr>
                        <a:cNvPr id="239" name="238 Conector recto de flecha"/>
                        <a:cNvCxnSpPr>
                          <a:stCxn id="224" idx="4"/>
                          <a:endCxn id="237" idx="0"/>
                        </a:cNvCxnSpPr>
                      </a:nvCxnSpPr>
                      <a:spPr>
                        <a:xfrm rot="16200000" flipH="1">
                          <a:off x="5009773" y="4037732"/>
                          <a:ext cx="220804" cy="5715"/>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a:sp>
                      <a:nvSpPr>
                        <a:cNvPr id="241" name="240 Triángulo isósceles"/>
                        <a:cNvSpPr/>
                      </a:nvSpPr>
                      <a:spPr>
                        <a:xfrm flipV="1">
                          <a:off x="5008256" y="4556760"/>
                          <a:ext cx="214314" cy="214314"/>
                        </a:xfrm>
                        <a:prstGeom prst="triangle">
                          <a:avLst>
                            <a:gd name="adj" fmla="val 53333"/>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242" name="241 CuadroTexto"/>
                        <a:cNvSpPr txBox="1"/>
                      </a:nvSpPr>
                      <a:spPr>
                        <a:xfrm>
                          <a:off x="5214950" y="4523422"/>
                          <a:ext cx="1071570" cy="21544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800" dirty="0" smtClean="0"/>
                              <a:t>Almacén temporal</a:t>
                            </a:r>
                            <a:endParaRPr lang="es-MX" sz="800" dirty="0"/>
                          </a:p>
                        </a:txBody>
                        <a:useSpRect/>
                      </a:txSp>
                    </a:sp>
                    <a:sp>
                      <a:nvSpPr>
                        <a:cNvPr id="243" name="242 Flecha abajo"/>
                        <a:cNvSpPr/>
                      </a:nvSpPr>
                      <a:spPr>
                        <a:xfrm>
                          <a:off x="5018734" y="4965386"/>
                          <a:ext cx="214314" cy="214314"/>
                        </a:xfrm>
                        <a:prstGeom prst="downArrow">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244" name="243 CuadroTexto"/>
                        <a:cNvSpPr txBox="1"/>
                      </a:nvSpPr>
                      <a:spPr>
                        <a:xfrm>
                          <a:off x="5214950" y="4977768"/>
                          <a:ext cx="1071570" cy="21544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800" dirty="0" smtClean="0"/>
                              <a:t>Trasporte de lote</a:t>
                            </a:r>
                            <a:endParaRPr lang="es-MX" sz="800" dirty="0"/>
                          </a:p>
                        </a:txBody>
                        <a:useSpRect/>
                      </a:txSp>
                    </a:sp>
                    <a:cxnSp>
                      <a:nvCxnSpPr>
                        <a:cNvPr id="245" name="244 Conector recto de flecha"/>
                        <a:cNvCxnSpPr>
                          <a:stCxn id="237" idx="4"/>
                          <a:endCxn id="241" idx="3"/>
                        </a:cNvCxnSpPr>
                      </a:nvCxnSpPr>
                      <a:spPr>
                        <a:xfrm rot="5400000">
                          <a:off x="5027068" y="4460795"/>
                          <a:ext cx="191454" cy="477"/>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a:cxnSp>
                      <a:nvCxnSpPr>
                        <a:cNvPr id="246" name="245 Conector recto de flecha"/>
                        <a:cNvCxnSpPr>
                          <a:stCxn id="241" idx="0"/>
                          <a:endCxn id="243" idx="0"/>
                        </a:cNvCxnSpPr>
                      </a:nvCxnSpPr>
                      <a:spPr>
                        <a:xfrm rot="16200000" flipH="1">
                          <a:off x="5027067" y="4866562"/>
                          <a:ext cx="194312" cy="3335"/>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a:sp>
                      <a:nvSpPr>
                        <a:cNvPr id="247" name="246 Triángulo isósceles"/>
                        <a:cNvSpPr/>
                      </a:nvSpPr>
                      <a:spPr>
                        <a:xfrm flipV="1">
                          <a:off x="4500570" y="1428728"/>
                          <a:ext cx="214314" cy="214314"/>
                        </a:xfrm>
                        <a:prstGeom prst="triangle">
                          <a:avLst>
                            <a:gd name="adj" fmla="val 53333"/>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248" name="247 CuadroTexto"/>
                        <a:cNvSpPr txBox="1"/>
                      </a:nvSpPr>
                      <a:spPr>
                        <a:xfrm>
                          <a:off x="4643446" y="1418073"/>
                          <a:ext cx="1071570" cy="21544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800" dirty="0" smtClean="0"/>
                              <a:t>Almacén temporal</a:t>
                            </a:r>
                            <a:endParaRPr lang="es-MX" sz="800" dirty="0"/>
                          </a:p>
                        </a:txBody>
                        <a:useSpRect/>
                      </a:txSp>
                    </a:sp>
                    <a:sp>
                      <a:nvSpPr>
                        <a:cNvPr id="250" name="249 Flecha abajo"/>
                        <a:cNvSpPr/>
                      </a:nvSpPr>
                      <a:spPr>
                        <a:xfrm>
                          <a:off x="4500570" y="1857356"/>
                          <a:ext cx="214314" cy="214314"/>
                        </a:xfrm>
                        <a:prstGeom prst="downArrow">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251" name="250 CuadroTexto"/>
                        <a:cNvSpPr txBox="1"/>
                      </a:nvSpPr>
                      <a:spPr>
                        <a:xfrm>
                          <a:off x="4714884" y="1856226"/>
                          <a:ext cx="1071570" cy="21544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800" dirty="0" smtClean="0"/>
                              <a:t>Trasporte de lote</a:t>
                            </a:r>
                            <a:endParaRPr lang="es-MX" sz="800" dirty="0"/>
                          </a:p>
                        </a:txBody>
                        <a:useSpRect/>
                      </a:txSp>
                    </a:sp>
                    <a:cxnSp>
                      <a:nvCxnSpPr>
                        <a:cNvPr id="253" name="252 Conector recto de flecha"/>
                        <a:cNvCxnSpPr>
                          <a:stCxn id="247" idx="0"/>
                          <a:endCxn id="250" idx="0"/>
                        </a:cNvCxnSpPr>
                      </a:nvCxnSpPr>
                      <a:spPr>
                        <a:xfrm rot="5400000">
                          <a:off x="4504142" y="1746628"/>
                          <a:ext cx="214314" cy="7143"/>
                        </a:xfrm>
                        <a:prstGeom prst="straightConnector1">
                          <a:avLst/>
                        </a:prstGeom>
                        <a:ln>
                          <a:solidFill>
                            <a:schemeClr val="bg2">
                              <a:lumMod val="50000"/>
                            </a:schemeClr>
                          </a:solidFill>
                          <a:tailEnd type="arrow"/>
                        </a:ln>
                      </a:spPr>
                      <a:style>
                        <a:lnRef idx="2">
                          <a:schemeClr val="accent6"/>
                        </a:lnRef>
                        <a:fillRef idx="0">
                          <a:schemeClr val="accent6"/>
                        </a:fillRef>
                        <a:effectRef idx="1">
                          <a:schemeClr val="accent6"/>
                        </a:effectRef>
                        <a:fontRef idx="minor">
                          <a:schemeClr val="tx1"/>
                        </a:fontRef>
                      </a:style>
                    </a:cxnSp>
                    <a:cxnSp>
                      <a:nvCxnSpPr>
                        <a:cNvPr id="258" name="257 Conector recto de flecha"/>
                        <a:cNvCxnSpPr>
                          <a:stCxn id="250" idx="2"/>
                          <a:endCxn id="211" idx="0"/>
                        </a:cNvCxnSpPr>
                      </a:nvCxnSpPr>
                      <a:spPr>
                        <a:xfrm rot="5400000">
                          <a:off x="4500570" y="2178827"/>
                          <a:ext cx="214314" cy="1588"/>
                        </a:xfrm>
                        <a:prstGeom prst="straightConnector1">
                          <a:avLst/>
                        </a:prstGeom>
                        <a:ln>
                          <a:solidFill>
                            <a:schemeClr val="bg2">
                              <a:lumMod val="50000"/>
                            </a:schemeClr>
                          </a:solidFill>
                          <a:tailEnd type="arrow"/>
                        </a:ln>
                      </a:spPr>
                      <a:style>
                        <a:lnRef idx="2">
                          <a:schemeClr val="accent6"/>
                        </a:lnRef>
                        <a:fillRef idx="0">
                          <a:schemeClr val="accent6"/>
                        </a:fillRef>
                        <a:effectRef idx="1">
                          <a:schemeClr val="accent6"/>
                        </a:effectRef>
                        <a:fontRef idx="minor">
                          <a:schemeClr val="tx1"/>
                        </a:fontRef>
                      </a:style>
                    </a:cxnSp>
                    <a:sp>
                      <a:nvSpPr>
                        <a:cNvPr id="262" name="261 Flecha abajo"/>
                        <a:cNvSpPr/>
                      </a:nvSpPr>
                      <a:spPr>
                        <a:xfrm>
                          <a:off x="4515810" y="3143240"/>
                          <a:ext cx="214314" cy="214314"/>
                        </a:xfrm>
                        <a:prstGeom prst="downArrow">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263" name="262 CuadroTexto"/>
                        <a:cNvSpPr txBox="1"/>
                      </a:nvSpPr>
                      <a:spPr>
                        <a:xfrm>
                          <a:off x="4714884" y="3213548"/>
                          <a:ext cx="1071570" cy="21544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800" dirty="0" smtClean="0"/>
                              <a:t>Trasporte de lote</a:t>
                            </a:r>
                            <a:endParaRPr lang="es-MX" sz="800" dirty="0"/>
                          </a:p>
                        </a:txBody>
                        <a:useSpRect/>
                      </a:txSp>
                    </a:sp>
                    <a:cxnSp>
                      <a:nvCxnSpPr>
                        <a:cNvPr id="265" name="264 Conector recto de flecha"/>
                        <a:cNvCxnSpPr>
                          <a:stCxn id="212" idx="0"/>
                          <a:endCxn id="262" idx="0"/>
                        </a:cNvCxnSpPr>
                      </a:nvCxnSpPr>
                      <a:spPr>
                        <a:xfrm rot="16200000" flipH="1">
                          <a:off x="4511761" y="3032034"/>
                          <a:ext cx="214314" cy="8097"/>
                        </a:xfrm>
                        <a:prstGeom prst="straightConnector1">
                          <a:avLst/>
                        </a:prstGeom>
                        <a:ln>
                          <a:solidFill>
                            <a:schemeClr val="bg2">
                              <a:lumMod val="50000"/>
                            </a:schemeClr>
                          </a:solidFill>
                          <a:tailEnd type="arrow"/>
                        </a:ln>
                      </a:spPr>
                      <a:style>
                        <a:lnRef idx="2">
                          <a:schemeClr val="accent6"/>
                        </a:lnRef>
                        <a:fillRef idx="0">
                          <a:schemeClr val="accent6"/>
                        </a:fillRef>
                        <a:effectRef idx="1">
                          <a:schemeClr val="accent6"/>
                        </a:effectRef>
                        <a:fontRef idx="minor">
                          <a:schemeClr val="tx1"/>
                        </a:fontRef>
                      </a:style>
                    </a:cxnSp>
                    <a:sp>
                      <a:nvSpPr>
                        <a:cNvPr id="267" name="266 Conector"/>
                        <a:cNvSpPr/>
                      </a:nvSpPr>
                      <a:spPr>
                        <a:xfrm>
                          <a:off x="5715016" y="1000100"/>
                          <a:ext cx="214314" cy="214314"/>
                        </a:xfrm>
                        <a:prstGeom prst="flowChartConnector">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268" name="267 Conector"/>
                        <a:cNvSpPr/>
                      </a:nvSpPr>
                      <a:spPr>
                        <a:xfrm>
                          <a:off x="5715016" y="2284854"/>
                          <a:ext cx="214314" cy="214314"/>
                        </a:xfrm>
                        <a:prstGeom prst="flowChartConnector">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269" name="268 Triángulo isósceles"/>
                        <a:cNvSpPr/>
                      </a:nvSpPr>
                      <a:spPr>
                        <a:xfrm flipV="1">
                          <a:off x="5715016" y="2713482"/>
                          <a:ext cx="214314" cy="214314"/>
                        </a:xfrm>
                        <a:prstGeom prst="triangle">
                          <a:avLst>
                            <a:gd name="adj" fmla="val 53333"/>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270" name="269 CuadroTexto"/>
                        <a:cNvSpPr txBox="1"/>
                      </a:nvSpPr>
                      <a:spPr>
                        <a:xfrm>
                          <a:off x="5881705" y="936282"/>
                          <a:ext cx="928694" cy="33855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800" dirty="0" smtClean="0"/>
                              <a:t>Corte de separador</a:t>
                            </a:r>
                            <a:endParaRPr lang="es-MX" sz="800" dirty="0"/>
                          </a:p>
                        </a:txBody>
                        <a:useSpRect/>
                      </a:txSp>
                    </a:sp>
                    <a:sp>
                      <a:nvSpPr>
                        <a:cNvPr id="271" name="270 CuadroTexto"/>
                        <a:cNvSpPr txBox="1"/>
                      </a:nvSpPr>
                      <a:spPr>
                        <a:xfrm>
                          <a:off x="5857892" y="2214546"/>
                          <a:ext cx="857256" cy="33855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800" dirty="0" smtClean="0"/>
                              <a:t>Ponchado de separador</a:t>
                            </a:r>
                            <a:endParaRPr lang="es-MX" sz="800" dirty="0"/>
                          </a:p>
                        </a:txBody>
                        <a:useSpRect/>
                      </a:txSp>
                    </a:sp>
                    <a:cxnSp>
                      <a:nvCxnSpPr>
                        <a:cNvPr id="272" name="271 Conector recto de flecha"/>
                        <a:cNvCxnSpPr>
                          <a:stCxn id="267" idx="4"/>
                          <a:endCxn id="275" idx="3"/>
                        </a:cNvCxnSpPr>
                      </a:nvCxnSpPr>
                      <a:spPr>
                        <a:xfrm rot="16200000" flipH="1">
                          <a:off x="5719152" y="1317434"/>
                          <a:ext cx="213184" cy="7143"/>
                        </a:xfrm>
                        <a:prstGeom prst="straightConnector1">
                          <a:avLst/>
                        </a:prstGeom>
                        <a:ln>
                          <a:solidFill>
                            <a:schemeClr val="tx2"/>
                          </a:solidFill>
                          <a:tailEnd type="arrow"/>
                        </a:ln>
                      </a:spPr>
                      <a:style>
                        <a:lnRef idx="2">
                          <a:schemeClr val="accent6"/>
                        </a:lnRef>
                        <a:fillRef idx="0">
                          <a:schemeClr val="accent6"/>
                        </a:fillRef>
                        <a:effectRef idx="1">
                          <a:schemeClr val="accent6"/>
                        </a:effectRef>
                        <a:fontRef idx="minor">
                          <a:schemeClr val="tx1"/>
                        </a:fontRef>
                      </a:style>
                    </a:cxnSp>
                    <a:cxnSp>
                      <a:nvCxnSpPr>
                        <a:cNvPr id="273" name="272 Conector recto de flecha"/>
                        <a:cNvCxnSpPr>
                          <a:stCxn id="268" idx="4"/>
                          <a:endCxn id="269" idx="3"/>
                        </a:cNvCxnSpPr>
                      </a:nvCxnSpPr>
                      <a:spPr>
                        <a:xfrm rot="16200000" flipH="1">
                          <a:off x="5718587" y="2602753"/>
                          <a:ext cx="214314" cy="7143"/>
                        </a:xfrm>
                        <a:prstGeom prst="straightConnector1">
                          <a:avLst/>
                        </a:prstGeom>
                        <a:ln>
                          <a:solidFill>
                            <a:schemeClr val="tx2"/>
                          </a:solidFill>
                          <a:tailEnd type="arrow"/>
                        </a:ln>
                      </a:spPr>
                      <a:style>
                        <a:lnRef idx="2">
                          <a:schemeClr val="accent6"/>
                        </a:lnRef>
                        <a:fillRef idx="0">
                          <a:schemeClr val="accent6"/>
                        </a:fillRef>
                        <a:effectRef idx="1">
                          <a:schemeClr val="accent6"/>
                        </a:effectRef>
                        <a:fontRef idx="minor">
                          <a:schemeClr val="tx1"/>
                        </a:fontRef>
                      </a:style>
                    </a:cxnSp>
                    <a:sp>
                      <a:nvSpPr>
                        <a:cNvPr id="274" name="273 CuadroTexto"/>
                        <a:cNvSpPr txBox="1"/>
                      </a:nvSpPr>
                      <a:spPr>
                        <a:xfrm>
                          <a:off x="5857892" y="2713482"/>
                          <a:ext cx="1071570" cy="21544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800" dirty="0" smtClean="0"/>
                              <a:t>Almacén temporal</a:t>
                            </a:r>
                            <a:endParaRPr lang="es-MX" sz="800" dirty="0"/>
                          </a:p>
                        </a:txBody>
                        <a:useSpRect/>
                      </a:txSp>
                    </a:sp>
                    <a:sp>
                      <a:nvSpPr>
                        <a:cNvPr id="275" name="274 Triángulo isósceles"/>
                        <a:cNvSpPr/>
                      </a:nvSpPr>
                      <a:spPr>
                        <a:xfrm flipV="1">
                          <a:off x="5715016" y="1427598"/>
                          <a:ext cx="214314" cy="214314"/>
                        </a:xfrm>
                        <a:prstGeom prst="triangle">
                          <a:avLst>
                            <a:gd name="adj" fmla="val 53333"/>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276" name="275 CuadroTexto"/>
                        <a:cNvSpPr txBox="1"/>
                      </a:nvSpPr>
                      <a:spPr>
                        <a:xfrm>
                          <a:off x="5857892" y="1428728"/>
                          <a:ext cx="1071570" cy="21544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800" dirty="0" smtClean="0"/>
                              <a:t>Almacén temporal</a:t>
                            </a:r>
                            <a:endParaRPr lang="es-MX" sz="800" dirty="0"/>
                          </a:p>
                        </a:txBody>
                        <a:useSpRect/>
                      </a:txSp>
                    </a:sp>
                    <a:sp>
                      <a:nvSpPr>
                        <a:cNvPr id="277" name="276 Flecha abajo"/>
                        <a:cNvSpPr/>
                      </a:nvSpPr>
                      <a:spPr>
                        <a:xfrm>
                          <a:off x="5715016" y="1856226"/>
                          <a:ext cx="214314" cy="214314"/>
                        </a:xfrm>
                        <a:prstGeom prst="downArrow">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278" name="277 CuadroTexto"/>
                        <a:cNvSpPr txBox="1"/>
                      </a:nvSpPr>
                      <a:spPr>
                        <a:xfrm>
                          <a:off x="5929330" y="1857356"/>
                          <a:ext cx="1071570" cy="21544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800" dirty="0" smtClean="0"/>
                              <a:t>Trasporte de lote</a:t>
                            </a:r>
                            <a:endParaRPr lang="es-MX" sz="800" dirty="0"/>
                          </a:p>
                        </a:txBody>
                        <a:useSpRect/>
                      </a:txSp>
                    </a:sp>
                    <a:cxnSp>
                      <a:nvCxnSpPr>
                        <a:cNvPr id="279" name="278 Conector recto de flecha"/>
                        <a:cNvCxnSpPr>
                          <a:stCxn id="275" idx="0"/>
                          <a:endCxn id="277" idx="0"/>
                        </a:cNvCxnSpPr>
                      </a:nvCxnSpPr>
                      <a:spPr>
                        <a:xfrm rot="5400000">
                          <a:off x="5718588" y="1745498"/>
                          <a:ext cx="214314" cy="7143"/>
                        </a:xfrm>
                        <a:prstGeom prst="straightConnector1">
                          <a:avLst/>
                        </a:prstGeom>
                        <a:ln>
                          <a:solidFill>
                            <a:schemeClr val="tx2"/>
                          </a:solidFill>
                          <a:tailEnd type="arrow"/>
                        </a:ln>
                      </a:spPr>
                      <a:style>
                        <a:lnRef idx="2">
                          <a:schemeClr val="accent6"/>
                        </a:lnRef>
                        <a:fillRef idx="0">
                          <a:schemeClr val="accent6"/>
                        </a:fillRef>
                        <a:effectRef idx="1">
                          <a:schemeClr val="accent6"/>
                        </a:effectRef>
                        <a:fontRef idx="minor">
                          <a:schemeClr val="tx1"/>
                        </a:fontRef>
                      </a:style>
                    </a:cxnSp>
                    <a:cxnSp>
                      <a:nvCxnSpPr>
                        <a:cNvPr id="280" name="279 Conector recto de flecha"/>
                        <a:cNvCxnSpPr>
                          <a:stCxn id="277" idx="2"/>
                          <a:endCxn id="268" idx="0"/>
                        </a:cNvCxnSpPr>
                      </a:nvCxnSpPr>
                      <a:spPr>
                        <a:xfrm rot="5400000">
                          <a:off x="5715016" y="2177697"/>
                          <a:ext cx="214314" cy="1588"/>
                        </a:xfrm>
                        <a:prstGeom prst="straightConnector1">
                          <a:avLst/>
                        </a:prstGeom>
                        <a:ln>
                          <a:solidFill>
                            <a:schemeClr val="tx2"/>
                          </a:solidFill>
                          <a:tailEnd type="arrow"/>
                        </a:ln>
                      </a:spPr>
                      <a:style>
                        <a:lnRef idx="2">
                          <a:schemeClr val="accent6"/>
                        </a:lnRef>
                        <a:fillRef idx="0">
                          <a:schemeClr val="accent6"/>
                        </a:fillRef>
                        <a:effectRef idx="1">
                          <a:schemeClr val="accent6"/>
                        </a:effectRef>
                        <a:fontRef idx="minor">
                          <a:schemeClr val="tx1"/>
                        </a:fontRef>
                      </a:style>
                    </a:cxnSp>
                    <a:sp>
                      <a:nvSpPr>
                        <a:cNvPr id="281" name="280 Flecha abajo"/>
                        <a:cNvSpPr/>
                      </a:nvSpPr>
                      <a:spPr>
                        <a:xfrm>
                          <a:off x="5730256" y="3213548"/>
                          <a:ext cx="214314" cy="214314"/>
                        </a:xfrm>
                        <a:prstGeom prst="downArrow">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282" name="281 CuadroTexto"/>
                        <a:cNvSpPr txBox="1"/>
                      </a:nvSpPr>
                      <a:spPr>
                        <a:xfrm>
                          <a:off x="5929330" y="3214678"/>
                          <a:ext cx="1071570" cy="21544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800" dirty="0" smtClean="0"/>
                              <a:t>Trasporte de lote</a:t>
                            </a:r>
                            <a:endParaRPr lang="es-MX" sz="800" dirty="0"/>
                          </a:p>
                        </a:txBody>
                        <a:useSpRect/>
                      </a:txSp>
                    </a:sp>
                    <a:cxnSp>
                      <a:nvCxnSpPr>
                        <a:cNvPr id="283" name="282 Conector recto de flecha"/>
                        <a:cNvCxnSpPr>
                          <a:stCxn id="269" idx="0"/>
                          <a:endCxn id="281" idx="0"/>
                        </a:cNvCxnSpPr>
                      </a:nvCxnSpPr>
                      <a:spPr>
                        <a:xfrm rot="16200000" flipH="1">
                          <a:off x="5690488" y="3066623"/>
                          <a:ext cx="285752" cy="8097"/>
                        </a:xfrm>
                        <a:prstGeom prst="straightConnector1">
                          <a:avLst/>
                        </a:prstGeom>
                        <a:ln>
                          <a:solidFill>
                            <a:schemeClr val="tx2"/>
                          </a:solidFill>
                          <a:tailEnd type="arrow"/>
                        </a:ln>
                      </a:spPr>
                      <a:style>
                        <a:lnRef idx="2">
                          <a:schemeClr val="accent6"/>
                        </a:lnRef>
                        <a:fillRef idx="0">
                          <a:schemeClr val="accent6"/>
                        </a:fillRef>
                        <a:effectRef idx="1">
                          <a:schemeClr val="accent6"/>
                        </a:effectRef>
                        <a:fontRef idx="minor">
                          <a:schemeClr val="tx1"/>
                        </a:fontRef>
                      </a:style>
                    </a:cxnSp>
                    <a:cxnSp>
                      <a:nvCxnSpPr>
                        <a:cNvPr id="289" name="288 Conector angular"/>
                        <a:cNvCxnSpPr>
                          <a:stCxn id="262" idx="2"/>
                          <a:endCxn id="224" idx="0"/>
                        </a:cNvCxnSpPr>
                      </a:nvCxnSpPr>
                      <a:spPr>
                        <a:xfrm rot="16200000" flipH="1">
                          <a:off x="4690982" y="3289538"/>
                          <a:ext cx="358320" cy="494351"/>
                        </a:xfrm>
                        <a:prstGeom prst="bentConnector3">
                          <a:avLst>
                            <a:gd name="adj1" fmla="val 58506"/>
                          </a:avLst>
                        </a:prstGeom>
                        <a:ln>
                          <a:solidFill>
                            <a:schemeClr val="bg2">
                              <a:lumMod val="50000"/>
                            </a:schemeClr>
                          </a:solidFill>
                          <a:tailEnd type="arrow"/>
                        </a:ln>
                      </a:spPr>
                      <a:style>
                        <a:lnRef idx="2">
                          <a:schemeClr val="accent6"/>
                        </a:lnRef>
                        <a:fillRef idx="0">
                          <a:schemeClr val="accent6"/>
                        </a:fillRef>
                        <a:effectRef idx="1">
                          <a:schemeClr val="accent6"/>
                        </a:effectRef>
                        <a:fontRef idx="minor">
                          <a:schemeClr val="tx1"/>
                        </a:fontRef>
                      </a:style>
                    </a:cxnSp>
                    <a:cxnSp>
                      <a:nvCxnSpPr>
                        <a:cNvPr id="292" name="291 Conector angular"/>
                        <a:cNvCxnSpPr>
                          <a:stCxn id="281" idx="2"/>
                          <a:endCxn id="224" idx="0"/>
                        </a:cNvCxnSpPr>
                      </a:nvCxnSpPr>
                      <a:spPr>
                        <a:xfrm rot="5400000">
                          <a:off x="5333360" y="3211821"/>
                          <a:ext cx="288012" cy="720095"/>
                        </a:xfrm>
                        <a:prstGeom prst="bentConnector3">
                          <a:avLst>
                            <a:gd name="adj1" fmla="val 50000"/>
                          </a:avLst>
                        </a:prstGeom>
                        <a:ln>
                          <a:solidFill>
                            <a:schemeClr val="tx2"/>
                          </a:solidFill>
                          <a:tailEnd type="arrow"/>
                        </a:ln>
                      </a:spPr>
                      <a:style>
                        <a:lnRef idx="2">
                          <a:schemeClr val="accent6"/>
                        </a:lnRef>
                        <a:fillRef idx="0">
                          <a:schemeClr val="accent6"/>
                        </a:fillRef>
                        <a:effectRef idx="1">
                          <a:schemeClr val="accent6"/>
                        </a:effectRef>
                        <a:fontRef idx="minor">
                          <a:schemeClr val="tx1"/>
                        </a:fontRef>
                      </a:style>
                    </a:cxnSp>
                    <a:cxnSp>
                      <a:nvCxnSpPr>
                        <a:cNvPr id="301" name="300 Conector recto de flecha"/>
                        <a:cNvCxnSpPr>
                          <a:stCxn id="193" idx="2"/>
                          <a:endCxn id="204" idx="0"/>
                        </a:cNvCxnSpPr>
                      </a:nvCxnSpPr>
                      <a:spPr>
                        <a:xfrm rot="16200000" flipH="1">
                          <a:off x="2908888" y="7315653"/>
                          <a:ext cx="161060" cy="11430"/>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a:cxnSp>
                      <a:nvCxnSpPr>
                        <a:cNvPr id="308" name="307 Conector recto de flecha"/>
                        <a:cNvCxnSpPr>
                          <a:stCxn id="206" idx="4"/>
                          <a:endCxn id="208" idx="0"/>
                        </a:cNvCxnSpPr>
                      </a:nvCxnSpPr>
                      <a:spPr>
                        <a:xfrm rot="5400000">
                          <a:off x="5061596" y="6220313"/>
                          <a:ext cx="153354" cy="1588"/>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a:sp>
                      <a:nvSpPr>
                        <a:cNvPr id="310" name="309 Conector"/>
                        <a:cNvSpPr/>
                      </a:nvSpPr>
                      <a:spPr>
                        <a:xfrm>
                          <a:off x="5038736" y="6715140"/>
                          <a:ext cx="214314" cy="214314"/>
                        </a:xfrm>
                        <a:prstGeom prst="flowChartConnector">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311" name="310 CuadroTexto"/>
                        <a:cNvSpPr txBox="1"/>
                      </a:nvSpPr>
                      <a:spPr>
                        <a:xfrm>
                          <a:off x="5179706" y="6720678"/>
                          <a:ext cx="1433524" cy="21544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800" dirty="0" smtClean="0"/>
                              <a:t>Ensamble de tapas</a:t>
                            </a:r>
                            <a:endParaRPr lang="es-MX" sz="800" dirty="0"/>
                          </a:p>
                        </a:txBody>
                        <a:useSpRect/>
                      </a:txSp>
                    </a:sp>
                    <a:sp>
                      <a:nvSpPr>
                        <a:cNvPr id="314" name="313 Triángulo isósceles"/>
                        <a:cNvSpPr/>
                      </a:nvSpPr>
                      <a:spPr>
                        <a:xfrm flipV="1">
                          <a:off x="5038736" y="7143768"/>
                          <a:ext cx="214314" cy="214314"/>
                        </a:xfrm>
                        <a:prstGeom prst="triangle">
                          <a:avLst>
                            <a:gd name="adj" fmla="val 53333"/>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315" name="314 CuadroTexto"/>
                        <a:cNvSpPr txBox="1"/>
                      </a:nvSpPr>
                      <a:spPr>
                        <a:xfrm>
                          <a:off x="5245430" y="7110430"/>
                          <a:ext cx="1071570" cy="21544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800" dirty="0" smtClean="0"/>
                              <a:t>Almacén temporal</a:t>
                            </a:r>
                            <a:endParaRPr lang="es-MX" sz="800" dirty="0"/>
                          </a:p>
                        </a:txBody>
                        <a:useSpRect/>
                      </a:txSp>
                    </a:sp>
                    <a:sp>
                      <a:nvSpPr>
                        <a:cNvPr id="316" name="315 Flecha abajo"/>
                        <a:cNvSpPr/>
                      </a:nvSpPr>
                      <a:spPr>
                        <a:xfrm>
                          <a:off x="5049214" y="7552394"/>
                          <a:ext cx="214314" cy="214314"/>
                        </a:xfrm>
                        <a:prstGeom prst="downArrow">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317" name="316 CuadroTexto"/>
                        <a:cNvSpPr txBox="1"/>
                      </a:nvSpPr>
                      <a:spPr>
                        <a:xfrm>
                          <a:off x="5245430" y="7564776"/>
                          <a:ext cx="1071570" cy="21544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800" dirty="0" smtClean="0"/>
                              <a:t>Trasporte de lote</a:t>
                            </a:r>
                            <a:endParaRPr lang="es-MX" sz="800" dirty="0"/>
                          </a:p>
                        </a:txBody>
                        <a:useSpRect/>
                      </a:txSp>
                    </a:sp>
                    <a:cxnSp>
                      <a:nvCxnSpPr>
                        <a:cNvPr id="318" name="317 Conector recto de flecha"/>
                        <a:cNvCxnSpPr>
                          <a:stCxn id="314" idx="0"/>
                          <a:endCxn id="316" idx="0"/>
                        </a:cNvCxnSpPr>
                      </a:nvCxnSpPr>
                      <a:spPr>
                        <a:xfrm rot="16200000" flipH="1">
                          <a:off x="5057547" y="7453570"/>
                          <a:ext cx="194312" cy="3335"/>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a:sp>
                      <a:nvSpPr>
                        <a:cNvPr id="319" name="318 Conector"/>
                        <a:cNvSpPr/>
                      </a:nvSpPr>
                      <a:spPr>
                        <a:xfrm>
                          <a:off x="5053976" y="7929586"/>
                          <a:ext cx="214314" cy="214314"/>
                        </a:xfrm>
                        <a:prstGeom prst="flowChartConnector">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320" name="319 CuadroTexto"/>
                        <a:cNvSpPr txBox="1"/>
                      </a:nvSpPr>
                      <a:spPr>
                        <a:xfrm>
                          <a:off x="5194946" y="7935124"/>
                          <a:ext cx="1433524" cy="21544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800" dirty="0" smtClean="0"/>
                              <a:t>Engargolado </a:t>
                            </a:r>
                            <a:endParaRPr lang="es-MX" sz="800" dirty="0"/>
                          </a:p>
                        </a:txBody>
                        <a:useSpRect/>
                      </a:txSp>
                    </a:sp>
                    <a:sp>
                      <a:nvSpPr>
                        <a:cNvPr id="322" name="321 CuadroTexto"/>
                        <a:cNvSpPr txBox="1"/>
                      </a:nvSpPr>
                      <a:spPr>
                        <a:xfrm>
                          <a:off x="4857760" y="8429652"/>
                          <a:ext cx="963938" cy="215444"/>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s-MX" sz="800" dirty="0" smtClean="0"/>
                              <a:t>Fin del Proceso</a:t>
                            </a:r>
                            <a:endParaRPr lang="es-MX" sz="800" dirty="0"/>
                          </a:p>
                        </a:txBody>
                        <a:useSpRect/>
                      </a:txSp>
                    </a:sp>
                    <a:cxnSp>
                      <a:nvCxnSpPr>
                        <a:cNvPr id="324" name="323 Conector recto de flecha"/>
                        <a:cNvCxnSpPr>
                          <a:stCxn id="243" idx="2"/>
                          <a:endCxn id="206" idx="0"/>
                        </a:cNvCxnSpPr>
                      </a:nvCxnSpPr>
                      <a:spPr>
                        <a:xfrm rot="16200000" flipH="1">
                          <a:off x="4757271" y="5548320"/>
                          <a:ext cx="749622" cy="12382"/>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a:cxnSp>
                      <a:nvCxnSpPr>
                        <a:cNvPr id="327" name="326 Conector recto de flecha"/>
                        <a:cNvCxnSpPr>
                          <a:stCxn id="208" idx="4"/>
                          <a:endCxn id="310" idx="0"/>
                        </a:cNvCxnSpPr>
                      </a:nvCxnSpPr>
                      <a:spPr>
                        <a:xfrm rot="16200000" flipH="1">
                          <a:off x="5040165" y="6609412"/>
                          <a:ext cx="203836" cy="7620"/>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a:cxnSp>
                      <a:nvCxnSpPr>
                        <a:cNvPr id="330" name="329 Conector recto de flecha"/>
                        <a:cNvCxnSpPr>
                          <a:stCxn id="310" idx="4"/>
                          <a:endCxn id="314" idx="3"/>
                        </a:cNvCxnSpPr>
                      </a:nvCxnSpPr>
                      <a:spPr>
                        <a:xfrm rot="16200000" flipH="1">
                          <a:off x="5042307" y="7033039"/>
                          <a:ext cx="214314" cy="7143"/>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a:cxnSp>
                      <a:nvCxnSpPr>
                        <a:cNvPr id="333" name="332 Conector recto de flecha"/>
                        <a:cNvCxnSpPr>
                          <a:stCxn id="316" idx="2"/>
                          <a:endCxn id="319" idx="0"/>
                        </a:cNvCxnSpPr>
                      </a:nvCxnSpPr>
                      <a:spPr>
                        <a:xfrm rot="16200000" flipH="1">
                          <a:off x="5077313" y="7845766"/>
                          <a:ext cx="162878" cy="4762"/>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a:cxnSp>
                      <a:nvCxnSpPr>
                        <a:cNvPr id="336" name="335 Conector angular"/>
                        <a:cNvCxnSpPr>
                          <a:stCxn id="204" idx="4"/>
                          <a:endCxn id="206" idx="2"/>
                        </a:cNvCxnSpPr>
                      </a:nvCxnSpPr>
                      <a:spPr>
                        <a:xfrm rot="5400000" flipH="1" flipV="1">
                          <a:off x="3223257" y="5808354"/>
                          <a:ext cx="1579733" cy="2035983"/>
                        </a:xfrm>
                        <a:prstGeom prst="bentConnector4">
                          <a:avLst>
                            <a:gd name="adj1" fmla="val -14471"/>
                            <a:gd name="adj2" fmla="val 52632"/>
                          </a:avLst>
                        </a:prstGeom>
                        <a:ln>
                          <a:tailEnd type="arrow"/>
                        </a:ln>
                      </a:spPr>
                      <a:style>
                        <a:lnRef idx="2">
                          <a:schemeClr val="accent6"/>
                        </a:lnRef>
                        <a:fillRef idx="0">
                          <a:schemeClr val="accent6"/>
                        </a:fillRef>
                        <a:effectRef idx="1">
                          <a:schemeClr val="accent6"/>
                        </a:effectRef>
                        <a:fontRef idx="minor">
                          <a:schemeClr val="tx1"/>
                        </a:fontRef>
                      </a:style>
                    </a:cxnSp>
                    <a:cxnSp>
                      <a:nvCxnSpPr>
                        <a:cNvPr id="347" name="346 Conector recto"/>
                        <a:cNvCxnSpPr>
                          <a:stCxn id="96" idx="2"/>
                        </a:cNvCxnSpPr>
                      </a:nvCxnSpPr>
                      <a:spPr>
                        <a:xfrm rot="16200000" flipH="1">
                          <a:off x="-219382" y="6781534"/>
                          <a:ext cx="2260386" cy="35721"/>
                        </a:xfrm>
                        <a:prstGeom prst="line">
                          <a:avLst/>
                        </a:prstGeom>
                      </a:spPr>
                      <a:style>
                        <a:lnRef idx="2">
                          <a:schemeClr val="accent6"/>
                        </a:lnRef>
                        <a:fillRef idx="0">
                          <a:schemeClr val="accent6"/>
                        </a:fillRef>
                        <a:effectRef idx="1">
                          <a:schemeClr val="accent6"/>
                        </a:effectRef>
                        <a:fontRef idx="minor">
                          <a:schemeClr val="tx1"/>
                        </a:fontRef>
                      </a:style>
                    </a:cxnSp>
                    <a:cxnSp>
                      <a:nvCxnSpPr>
                        <a:cNvPr id="351" name="350 Conector angular"/>
                        <a:cNvCxnSpPr>
                          <a:endCxn id="310" idx="2"/>
                        </a:cNvCxnSpPr>
                      </a:nvCxnSpPr>
                      <a:spPr>
                        <a:xfrm flipV="1">
                          <a:off x="928670" y="6822297"/>
                          <a:ext cx="4110066" cy="1107289"/>
                        </a:xfrm>
                        <a:prstGeom prst="bentConnector3">
                          <a:avLst>
                            <a:gd name="adj1" fmla="val 85226"/>
                          </a:avLst>
                        </a:prstGeom>
                        <a:ln>
                          <a:tailEnd type="arrow"/>
                        </a:ln>
                      </a:spPr>
                      <a:style>
                        <a:lnRef idx="2">
                          <a:schemeClr val="accent6"/>
                        </a:lnRef>
                        <a:fillRef idx="0">
                          <a:schemeClr val="accent6"/>
                        </a:fillRef>
                        <a:effectRef idx="1">
                          <a:schemeClr val="accent6"/>
                        </a:effectRef>
                        <a:fontRef idx="minor">
                          <a:schemeClr val="tx1"/>
                        </a:fontRef>
                      </a:style>
                    </a:cxnSp>
                    <a:cxnSp>
                      <a:nvCxnSpPr>
                        <a:cNvPr id="355" name="354 Conector angular"/>
                        <a:cNvCxnSpPr>
                          <a:stCxn id="11" idx="2"/>
                          <a:endCxn id="210" idx="0"/>
                        </a:cNvCxnSpPr>
                      </a:nvCxnSpPr>
                      <a:spPr>
                        <a:xfrm rot="5400000">
                          <a:off x="4733584" y="588492"/>
                          <a:ext cx="286882" cy="538595"/>
                        </a:xfrm>
                        <a:prstGeom prst="bentConnector3">
                          <a:avLst>
                            <a:gd name="adj1" fmla="val 50000"/>
                          </a:avLst>
                        </a:prstGeom>
                        <a:ln>
                          <a:solidFill>
                            <a:schemeClr val="bg2">
                              <a:lumMod val="50000"/>
                            </a:schemeClr>
                          </a:solidFill>
                          <a:tailEnd type="arrow"/>
                        </a:ln>
                      </a:spPr>
                      <a:style>
                        <a:lnRef idx="2">
                          <a:schemeClr val="accent1"/>
                        </a:lnRef>
                        <a:fillRef idx="0">
                          <a:schemeClr val="accent1"/>
                        </a:fillRef>
                        <a:effectRef idx="1">
                          <a:schemeClr val="accent1"/>
                        </a:effectRef>
                        <a:fontRef idx="minor">
                          <a:schemeClr val="tx1"/>
                        </a:fontRef>
                      </a:style>
                    </a:cxnSp>
                    <a:cxnSp>
                      <a:nvCxnSpPr>
                        <a:cNvPr id="358" name="357 Conector angular"/>
                        <a:cNvCxnSpPr>
                          <a:stCxn id="12" idx="2"/>
                          <a:endCxn id="267" idx="0"/>
                        </a:cNvCxnSpPr>
                      </a:nvCxnSpPr>
                      <a:spPr>
                        <a:xfrm rot="5400000">
                          <a:off x="5875752" y="660770"/>
                          <a:ext cx="285752" cy="392909"/>
                        </a:xfrm>
                        <a:prstGeom prst="bentConnector3">
                          <a:avLst>
                            <a:gd name="adj1" fmla="val 50000"/>
                          </a:avLst>
                        </a:prstGeom>
                        <a:ln>
                          <a:solidFill>
                            <a:schemeClr val="tx2"/>
                          </a:solidFill>
                          <a:tailEnd type="arrow"/>
                        </a:ln>
                      </a:spPr>
                      <a:style>
                        <a:lnRef idx="2">
                          <a:schemeClr val="accent6"/>
                        </a:lnRef>
                        <a:fillRef idx="0">
                          <a:schemeClr val="accent6"/>
                        </a:fillRef>
                        <a:effectRef idx="1">
                          <a:schemeClr val="accent6"/>
                        </a:effectRef>
                        <a:fontRef idx="minor">
                          <a:schemeClr val="tx1"/>
                        </a:fontRef>
                      </a:style>
                    </a:cxnSp>
                    <a:cxnSp>
                      <a:nvCxnSpPr>
                        <a:cNvPr id="361" name="360 Conector angular"/>
                        <a:cNvCxnSpPr>
                          <a:stCxn id="5" idx="2"/>
                          <a:endCxn id="7" idx="0"/>
                        </a:cNvCxnSpPr>
                      </a:nvCxnSpPr>
                      <a:spPr>
                        <a:xfrm rot="5400000">
                          <a:off x="1948067" y="-1016618"/>
                          <a:ext cx="285752" cy="2747553"/>
                        </a:xfrm>
                        <a:prstGeom prst="bentConnector3">
                          <a:avLst>
                            <a:gd name="adj1" fmla="val 50000"/>
                          </a:avLst>
                        </a:prstGeom>
                        <a:ln>
                          <a:solidFill>
                            <a:schemeClr val="tx1"/>
                          </a:solidFill>
                          <a:tailEnd type="arrow"/>
                        </a:ln>
                      </a:spPr>
                      <a:style>
                        <a:lnRef idx="2">
                          <a:schemeClr val="accent6"/>
                        </a:lnRef>
                        <a:fillRef idx="0">
                          <a:schemeClr val="accent6"/>
                        </a:fillRef>
                        <a:effectRef idx="1">
                          <a:schemeClr val="accent6"/>
                        </a:effectRef>
                        <a:fontRef idx="minor">
                          <a:schemeClr val="tx1"/>
                        </a:fontRef>
                      </a:style>
                    </a:cxnSp>
                    <a:cxnSp>
                      <a:nvCxnSpPr>
                        <a:cNvPr id="363" name="362 Conector angular"/>
                        <a:cNvCxnSpPr>
                          <a:stCxn id="5" idx="2"/>
                          <a:endCxn id="8" idx="0"/>
                        </a:cNvCxnSpPr>
                      </a:nvCxnSpPr>
                      <a:spPr>
                        <a:xfrm rot="5400000">
                          <a:off x="2519571" y="-445114"/>
                          <a:ext cx="285752" cy="1604545"/>
                        </a:xfrm>
                        <a:prstGeom prst="bentConnector3">
                          <a:avLst>
                            <a:gd name="adj1" fmla="val 50000"/>
                          </a:avLst>
                        </a:prstGeom>
                        <a:ln>
                          <a:solidFill>
                            <a:schemeClr val="tx1"/>
                          </a:solidFill>
                          <a:tailEnd type="arrow"/>
                        </a:ln>
                      </a:spPr>
                      <a:style>
                        <a:lnRef idx="2">
                          <a:schemeClr val="accent6"/>
                        </a:lnRef>
                        <a:fillRef idx="0">
                          <a:schemeClr val="accent6"/>
                        </a:fillRef>
                        <a:effectRef idx="1">
                          <a:schemeClr val="accent6"/>
                        </a:effectRef>
                        <a:fontRef idx="minor">
                          <a:schemeClr val="tx1"/>
                        </a:fontRef>
                      </a:style>
                    </a:cxnSp>
                    <a:cxnSp>
                      <a:nvCxnSpPr>
                        <a:cNvPr id="365" name="364 Conector angular"/>
                        <a:cNvCxnSpPr>
                          <a:stCxn id="5" idx="2"/>
                          <a:endCxn id="9" idx="0"/>
                        </a:cNvCxnSpPr>
                      </a:nvCxnSpPr>
                      <a:spPr>
                        <a:xfrm rot="5400000">
                          <a:off x="3069215" y="104530"/>
                          <a:ext cx="285752" cy="505257"/>
                        </a:xfrm>
                        <a:prstGeom prst="bentConnector3">
                          <a:avLst>
                            <a:gd name="adj1" fmla="val 50000"/>
                          </a:avLst>
                        </a:prstGeom>
                        <a:ln>
                          <a:solidFill>
                            <a:schemeClr val="tx1"/>
                          </a:solidFill>
                          <a:tailEnd type="arrow"/>
                        </a:ln>
                      </a:spPr>
                      <a:style>
                        <a:lnRef idx="2">
                          <a:schemeClr val="accent6"/>
                        </a:lnRef>
                        <a:fillRef idx="0">
                          <a:schemeClr val="accent6"/>
                        </a:fillRef>
                        <a:effectRef idx="1">
                          <a:schemeClr val="accent6"/>
                        </a:effectRef>
                        <a:fontRef idx="minor">
                          <a:schemeClr val="tx1"/>
                        </a:fontRef>
                      </a:style>
                    </a:cxnSp>
                    <a:cxnSp>
                      <a:nvCxnSpPr>
                        <a:cNvPr id="368" name="367 Conector angular"/>
                        <a:cNvCxnSpPr>
                          <a:stCxn id="5" idx="2"/>
                          <a:endCxn id="10" idx="0"/>
                        </a:cNvCxnSpPr>
                      </a:nvCxnSpPr>
                      <a:spPr>
                        <a:xfrm rot="16200000" flipH="1">
                          <a:off x="3569280" y="109720"/>
                          <a:ext cx="285752" cy="494875"/>
                        </a:xfrm>
                        <a:prstGeom prst="bentConnector3">
                          <a:avLst>
                            <a:gd name="adj1" fmla="val 50000"/>
                          </a:avLst>
                        </a:prstGeom>
                        <a:ln>
                          <a:solidFill>
                            <a:schemeClr val="tx1"/>
                          </a:solidFill>
                          <a:tailEnd type="arrow"/>
                        </a:ln>
                      </a:spPr>
                      <a:style>
                        <a:lnRef idx="2">
                          <a:schemeClr val="accent6"/>
                        </a:lnRef>
                        <a:fillRef idx="0">
                          <a:schemeClr val="accent6"/>
                        </a:fillRef>
                        <a:effectRef idx="1">
                          <a:schemeClr val="accent6"/>
                        </a:effectRef>
                        <a:fontRef idx="minor">
                          <a:schemeClr val="tx1"/>
                        </a:fontRef>
                      </a:style>
                    </a:cxnSp>
                    <a:cxnSp>
                      <a:nvCxnSpPr>
                        <a:cNvPr id="370" name="369 Conector angular"/>
                        <a:cNvCxnSpPr>
                          <a:stCxn id="5" idx="2"/>
                          <a:endCxn id="11" idx="0"/>
                        </a:cNvCxnSpPr>
                      </a:nvCxnSpPr>
                      <a:spPr>
                        <a:xfrm rot="16200000" flipH="1">
                          <a:off x="4162644" y="-483644"/>
                          <a:ext cx="285752" cy="1681603"/>
                        </a:xfrm>
                        <a:prstGeom prst="bentConnector3">
                          <a:avLst>
                            <a:gd name="adj1" fmla="val 50000"/>
                          </a:avLst>
                        </a:prstGeom>
                        <a:ln>
                          <a:solidFill>
                            <a:schemeClr val="tx1"/>
                          </a:solidFill>
                          <a:tailEnd type="arrow"/>
                        </a:ln>
                      </a:spPr>
                      <a:style>
                        <a:lnRef idx="2">
                          <a:schemeClr val="accent6"/>
                        </a:lnRef>
                        <a:fillRef idx="0">
                          <a:schemeClr val="accent6"/>
                        </a:fillRef>
                        <a:effectRef idx="1">
                          <a:schemeClr val="accent6"/>
                        </a:effectRef>
                        <a:fontRef idx="minor">
                          <a:schemeClr val="tx1"/>
                        </a:fontRef>
                      </a:style>
                    </a:cxnSp>
                    <a:cxnSp>
                      <a:nvCxnSpPr>
                        <a:cNvPr id="372" name="371 Conector angular"/>
                        <a:cNvCxnSpPr>
                          <a:stCxn id="5" idx="2"/>
                          <a:endCxn id="12" idx="0"/>
                        </a:cNvCxnSpPr>
                      </a:nvCxnSpPr>
                      <a:spPr>
                        <a:xfrm rot="16200000" flipH="1">
                          <a:off x="4697024" y="-1018024"/>
                          <a:ext cx="285752" cy="2750363"/>
                        </a:xfrm>
                        <a:prstGeom prst="bentConnector3">
                          <a:avLst>
                            <a:gd name="adj1" fmla="val 50000"/>
                          </a:avLst>
                        </a:prstGeom>
                        <a:ln>
                          <a:solidFill>
                            <a:schemeClr val="tx1"/>
                          </a:solidFill>
                          <a:tailEnd type="arrow"/>
                        </a:ln>
                      </a:spPr>
                      <a:style>
                        <a:lnRef idx="2">
                          <a:schemeClr val="accent6"/>
                        </a:lnRef>
                        <a:fillRef idx="0">
                          <a:schemeClr val="accent6"/>
                        </a:fillRef>
                        <a:effectRef idx="1">
                          <a:schemeClr val="accent6"/>
                        </a:effectRef>
                        <a:fontRef idx="minor">
                          <a:schemeClr val="tx1"/>
                        </a:fontRef>
                      </a:style>
                    </a:cxnSp>
                    <a:cxnSp>
                      <a:nvCxnSpPr>
                        <a:cNvPr id="387" name="386 Conector angular"/>
                        <a:cNvCxnSpPr>
                          <a:stCxn id="319" idx="4"/>
                          <a:endCxn id="322" idx="0"/>
                        </a:cNvCxnSpPr>
                      </a:nvCxnSpPr>
                      <a:spPr>
                        <a:xfrm rot="16200000" flipH="1">
                          <a:off x="5107555" y="8197478"/>
                          <a:ext cx="285752" cy="178596"/>
                        </a:xfrm>
                        <a:prstGeom prst="bentConnector3">
                          <a:avLst>
                            <a:gd name="adj1" fmla="val 50000"/>
                          </a:avLst>
                        </a:prstGeom>
                        <a:ln>
                          <a:tailEnd type="arrow"/>
                        </a:ln>
                      </a:spPr>
                      <a:style>
                        <a:lnRef idx="2">
                          <a:schemeClr val="accent6"/>
                        </a:lnRef>
                        <a:fillRef idx="0">
                          <a:schemeClr val="accent6"/>
                        </a:fillRef>
                        <a:effectRef idx="1">
                          <a:schemeClr val="accent6"/>
                        </a:effectRef>
                        <a:fontRef idx="minor">
                          <a:schemeClr val="tx1"/>
                        </a:fontRef>
                      </a:style>
                    </a:cxnSp>
                    <a:sp>
                      <a:nvSpPr>
                        <a:cNvPr id="399" name="398 Conector"/>
                        <a:cNvSpPr/>
                      </a:nvSpPr>
                      <a:spPr>
                        <a:xfrm>
                          <a:off x="928670" y="8286776"/>
                          <a:ext cx="142876" cy="142876"/>
                        </a:xfrm>
                        <a:prstGeom prst="flowChartConnector">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400" name="399 Triángulo isósceles"/>
                        <a:cNvSpPr/>
                      </a:nvSpPr>
                      <a:spPr>
                        <a:xfrm flipV="1">
                          <a:off x="928670" y="8572528"/>
                          <a:ext cx="142876" cy="142876"/>
                        </a:xfrm>
                        <a:prstGeom prst="triangle">
                          <a:avLst>
                            <a:gd name="adj" fmla="val 53333"/>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sp>
                      <a:nvSpPr>
                        <a:cNvPr id="401" name="400 Flecha abajo"/>
                        <a:cNvSpPr/>
                      </a:nvSpPr>
                      <a:spPr>
                        <a:xfrm>
                          <a:off x="1928802" y="8286776"/>
                          <a:ext cx="142876" cy="142876"/>
                        </a:xfrm>
                        <a:prstGeom prst="downArrow">
                          <a:avLst/>
                        </a:prstGeom>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403" name="402 Conector recto de flecha"/>
                        <a:cNvCxnSpPr/>
                      </a:nvCxnSpPr>
                      <a:spPr>
                        <a:xfrm>
                          <a:off x="1857364" y="8643966"/>
                          <a:ext cx="285752" cy="1588"/>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a:sp>
                      <a:nvSpPr>
                        <a:cNvPr id="404" name="403 CuadroTexto"/>
                        <a:cNvSpPr txBox="1"/>
                      </a:nvSpPr>
                      <a:spPr>
                        <a:xfrm>
                          <a:off x="1428736" y="8001024"/>
                          <a:ext cx="1214446" cy="276999"/>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1200" b="1" i="1" u="sng" dirty="0" smtClean="0"/>
                              <a:t>Simbología</a:t>
                            </a:r>
                            <a:endParaRPr lang="es-MX" sz="1200" b="1" i="1" u="sng" dirty="0"/>
                          </a:p>
                        </a:txBody>
                        <a:useSpRect/>
                      </a:txSp>
                    </a:sp>
                    <a:sp>
                      <a:nvSpPr>
                        <a:cNvPr id="405" name="404 CuadroTexto"/>
                        <a:cNvSpPr txBox="1"/>
                      </a:nvSpPr>
                      <a:spPr>
                        <a:xfrm>
                          <a:off x="1019158" y="8220101"/>
                          <a:ext cx="1214446" cy="276999"/>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1200" dirty="0" smtClean="0"/>
                              <a:t>Operación </a:t>
                            </a:r>
                            <a:endParaRPr lang="es-MX" sz="1200" dirty="0"/>
                          </a:p>
                        </a:txBody>
                        <a:useSpRect/>
                      </a:txSp>
                    </a:sp>
                    <a:sp>
                      <a:nvSpPr>
                        <a:cNvPr id="406" name="405 CuadroTexto"/>
                        <a:cNvSpPr txBox="1"/>
                      </a:nvSpPr>
                      <a:spPr>
                        <a:xfrm>
                          <a:off x="1028683" y="8486802"/>
                          <a:ext cx="757243" cy="276999"/>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1200" dirty="0" smtClean="0"/>
                              <a:t>Almacén</a:t>
                            </a:r>
                            <a:endParaRPr lang="es-MX" sz="1200" dirty="0"/>
                          </a:p>
                        </a:txBody>
                        <a:useSpRect/>
                      </a:txSp>
                    </a:sp>
                    <a:sp>
                      <a:nvSpPr>
                        <a:cNvPr id="407" name="406 CuadroTexto"/>
                        <a:cNvSpPr txBox="1"/>
                      </a:nvSpPr>
                      <a:spPr>
                        <a:xfrm>
                          <a:off x="2043103" y="8215338"/>
                          <a:ext cx="1214446" cy="276999"/>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1200" dirty="0" smtClean="0"/>
                              <a:t>Transporte</a:t>
                            </a:r>
                            <a:endParaRPr lang="es-MX" sz="1200" dirty="0"/>
                          </a:p>
                        </a:txBody>
                        <a:useSpRect/>
                      </a:txSp>
                    </a:sp>
                    <a:sp>
                      <a:nvSpPr>
                        <a:cNvPr id="408" name="407 CuadroTexto"/>
                        <a:cNvSpPr txBox="1"/>
                      </a:nvSpPr>
                      <a:spPr>
                        <a:xfrm>
                          <a:off x="2071678" y="8524903"/>
                          <a:ext cx="1285884" cy="276999"/>
                        </a:xfrm>
                        <a:prstGeom prst="rect">
                          <a:avLst/>
                        </a:prstGeom>
                        <a:noFill/>
                      </a:spPr>
                      <a:txSp>
                        <a:txBody>
                          <a:bodyPr wrap="square" rtlCol="0">
                            <a:spAutoFit/>
                          </a:bodyPr>
                          <a:lstStyle>
                            <a:defPPr>
                              <a:defRPr lang="es-MX"/>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s-MX" sz="1200" dirty="0" smtClean="0"/>
                              <a:t>Flujo de material</a:t>
                            </a:r>
                            <a:endParaRPr lang="es-MX" sz="1200" dirty="0"/>
                          </a:p>
                        </a:txBody>
                        <a:useSpRect/>
                      </a:txSp>
                    </a:sp>
                    <a:sp>
                      <a:nvSpPr>
                        <a:cNvPr id="409" name="408 Proceso"/>
                        <a:cNvSpPr/>
                      </a:nvSpPr>
                      <a:spPr>
                        <a:xfrm>
                          <a:off x="642918" y="8001024"/>
                          <a:ext cx="2786082" cy="928694"/>
                        </a:xfrm>
                        <a:prstGeom prst="flowChartProcess">
                          <a:avLst/>
                        </a:prstGeom>
                        <a:noFill/>
                        <a:ln>
                          <a:solidFill>
                            <a:schemeClr val="tx1"/>
                          </a:solidFill>
                        </a:ln>
                      </a:spPr>
                      <a:txSp>
                        <a:txBody>
                          <a:bodyPr rtlCol="0" anchor="ctr"/>
                          <a:lstStyle>
                            <a:defPPr>
                              <a:defRPr lang="es-MX"/>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s-MX"/>
                          </a:p>
                        </a:txBody>
                        <a:useSpRect/>
                      </a:txSp>
                      <a:style>
                        <a:lnRef idx="2">
                          <a:schemeClr val="accent1">
                            <a:shade val="50000"/>
                          </a:schemeClr>
                        </a:lnRef>
                        <a:fillRef idx="1">
                          <a:schemeClr val="accent1"/>
                        </a:fillRef>
                        <a:effectRef idx="0">
                          <a:schemeClr val="accent1"/>
                        </a:effectRef>
                        <a:fontRef idx="minor">
                          <a:schemeClr val="lt1"/>
                        </a:fontRef>
                      </a:style>
                    </a:sp>
                  </a:grpSp>
                </lc:lockedCanvas>
              </a:graphicData>
            </a:graphic>
          </wp:inline>
        </w:drawing>
      </w:r>
      <w:r w:rsidR="00BB461F">
        <w:rPr>
          <w:rFonts w:ascii="Arial" w:hAnsi="Arial" w:cs="Arial"/>
          <w:b/>
          <w:noProof/>
          <w:sz w:val="24"/>
          <w:szCs w:val="24"/>
          <w:lang w:val="es-ES" w:eastAsia="es-ES"/>
        </w:rPr>
        <w:t>Figura 4.12</w:t>
      </w:r>
      <w:r w:rsidR="00787631">
        <w:rPr>
          <w:rFonts w:ascii="Arial" w:hAnsi="Arial" w:cs="Arial"/>
          <w:b/>
          <w:noProof/>
          <w:sz w:val="24"/>
          <w:szCs w:val="24"/>
          <w:lang w:val="es-ES" w:eastAsia="es-ES"/>
        </w:rPr>
        <w:t xml:space="preserve"> </w:t>
      </w:r>
      <w:r w:rsidR="00AE4CC9" w:rsidRPr="00D66AEC">
        <w:rPr>
          <w:rFonts w:ascii="Arial" w:hAnsi="Arial" w:cs="Arial"/>
          <w:b/>
          <w:noProof/>
          <w:sz w:val="24"/>
          <w:szCs w:val="24"/>
          <w:lang w:val="es-ES" w:eastAsia="es-ES"/>
        </w:rPr>
        <w:t xml:space="preserve"> </w:t>
      </w:r>
      <w:r w:rsidR="00AE4CC9" w:rsidRPr="00137888">
        <w:rPr>
          <w:rFonts w:ascii="Arial" w:hAnsi="Arial" w:cs="Arial"/>
          <w:noProof/>
          <w:sz w:val="24"/>
          <w:szCs w:val="24"/>
          <w:lang w:val="es-ES" w:eastAsia="es-ES"/>
        </w:rPr>
        <w:t xml:space="preserve">Proceso de </w:t>
      </w:r>
      <w:r w:rsidR="00E72028" w:rsidRPr="00137888">
        <w:rPr>
          <w:rFonts w:ascii="Arial" w:hAnsi="Arial" w:cs="Arial"/>
          <w:noProof/>
          <w:sz w:val="24"/>
          <w:szCs w:val="24"/>
          <w:lang w:val="es-ES" w:eastAsia="es-ES"/>
        </w:rPr>
        <w:t>P</w:t>
      </w:r>
      <w:r w:rsidR="00AE4CC9" w:rsidRPr="00137888">
        <w:rPr>
          <w:rFonts w:ascii="Arial" w:hAnsi="Arial" w:cs="Arial"/>
          <w:noProof/>
          <w:sz w:val="24"/>
          <w:szCs w:val="24"/>
          <w:lang w:val="es-ES" w:eastAsia="es-ES"/>
        </w:rPr>
        <w:t xml:space="preserve">roduccion de la </w:t>
      </w:r>
      <w:r w:rsidR="00E72028" w:rsidRPr="00137888">
        <w:rPr>
          <w:rFonts w:ascii="Arial" w:hAnsi="Arial" w:cs="Arial"/>
          <w:noProof/>
          <w:sz w:val="24"/>
          <w:szCs w:val="24"/>
          <w:lang w:val="es-ES" w:eastAsia="es-ES"/>
        </w:rPr>
        <w:t>L</w:t>
      </w:r>
      <w:r w:rsidR="00AE4CC9" w:rsidRPr="00137888">
        <w:rPr>
          <w:rFonts w:ascii="Arial" w:hAnsi="Arial" w:cs="Arial"/>
          <w:noProof/>
          <w:sz w:val="24"/>
          <w:szCs w:val="24"/>
          <w:lang w:val="es-ES" w:eastAsia="es-ES"/>
        </w:rPr>
        <w:t xml:space="preserve">inea </w:t>
      </w:r>
      <w:r w:rsidR="00E72028" w:rsidRPr="00137888">
        <w:rPr>
          <w:rFonts w:ascii="Arial" w:hAnsi="Arial" w:cs="Arial"/>
          <w:noProof/>
          <w:sz w:val="24"/>
          <w:szCs w:val="24"/>
          <w:lang w:val="es-ES" w:eastAsia="es-ES"/>
        </w:rPr>
        <w:t>M</w:t>
      </w:r>
      <w:r w:rsidR="00AE4CC9" w:rsidRPr="00137888">
        <w:rPr>
          <w:rFonts w:ascii="Arial" w:hAnsi="Arial" w:cs="Arial"/>
          <w:noProof/>
          <w:sz w:val="24"/>
          <w:szCs w:val="24"/>
          <w:lang w:val="es-ES" w:eastAsia="es-ES"/>
        </w:rPr>
        <w:t xml:space="preserve">ofle </w:t>
      </w:r>
      <w:r w:rsidR="00E72028" w:rsidRPr="00137888">
        <w:rPr>
          <w:rFonts w:ascii="Arial" w:hAnsi="Arial" w:cs="Arial"/>
          <w:noProof/>
          <w:sz w:val="24"/>
          <w:szCs w:val="24"/>
          <w:lang w:val="es-ES" w:eastAsia="es-ES"/>
        </w:rPr>
        <w:t>R</w:t>
      </w:r>
      <w:r w:rsidR="00AE4CC9" w:rsidRPr="00137888">
        <w:rPr>
          <w:rFonts w:ascii="Arial" w:hAnsi="Arial" w:cs="Arial"/>
          <w:noProof/>
          <w:sz w:val="24"/>
          <w:szCs w:val="24"/>
          <w:lang w:val="es-ES" w:eastAsia="es-ES"/>
        </w:rPr>
        <w:t>egular</w:t>
      </w:r>
    </w:p>
    <w:p w:rsidR="00A14F1E" w:rsidRDefault="008D7A89" w:rsidP="00A14F1E">
      <w:pPr>
        <w:spacing w:after="0"/>
        <w:jc w:val="center"/>
        <w:rPr>
          <w:rFonts w:ascii="Arial" w:hAnsi="Arial" w:cs="Arial"/>
          <w:noProof/>
          <w:sz w:val="20"/>
          <w:szCs w:val="20"/>
          <w:lang w:val="es-ES" w:eastAsia="es-ES"/>
        </w:rPr>
      </w:pPr>
      <w:r>
        <w:rPr>
          <w:rFonts w:ascii="Arial" w:hAnsi="Arial" w:cs="Arial"/>
          <w:b/>
          <w:noProof/>
          <w:sz w:val="20"/>
          <w:szCs w:val="20"/>
          <w:lang w:val="es-ES" w:eastAsia="es-ES"/>
        </w:rPr>
        <w:t>(</w:t>
      </w:r>
      <w:r w:rsidR="00595606">
        <w:rPr>
          <w:rFonts w:ascii="Arial" w:hAnsi="Arial" w:cs="Arial"/>
          <w:noProof/>
          <w:sz w:val="20"/>
          <w:szCs w:val="20"/>
          <w:lang w:val="es-ES" w:eastAsia="es-ES"/>
        </w:rPr>
        <w:t>Fuente:</w:t>
      </w:r>
      <w:r w:rsidR="00A14F1E" w:rsidRPr="00A14F1E">
        <w:rPr>
          <w:rFonts w:ascii="Arial" w:hAnsi="Arial" w:cs="Arial"/>
          <w:noProof/>
          <w:sz w:val="20"/>
          <w:szCs w:val="20"/>
          <w:lang w:val="es-ES" w:eastAsia="es-ES"/>
        </w:rPr>
        <w:t xml:space="preserve"> Universidad de </w:t>
      </w:r>
      <w:r w:rsidR="00C046E5">
        <w:rPr>
          <w:rFonts w:ascii="Arial" w:hAnsi="Arial" w:cs="Arial"/>
          <w:noProof/>
          <w:sz w:val="20"/>
          <w:szCs w:val="20"/>
          <w:lang w:val="es-ES" w:eastAsia="es-ES"/>
        </w:rPr>
        <w:t xml:space="preserve">Perú </w:t>
      </w:r>
      <w:r w:rsidR="00A14F1E" w:rsidRPr="00A14F1E">
        <w:rPr>
          <w:rFonts w:ascii="Arial" w:hAnsi="Arial" w:cs="Arial"/>
          <w:noProof/>
          <w:sz w:val="20"/>
          <w:szCs w:val="20"/>
          <w:lang w:val="es-ES" w:eastAsia="es-ES"/>
        </w:rPr>
        <w:t>Falcultad Investigacion de Ingenieria Civil</w:t>
      </w:r>
      <w:r>
        <w:rPr>
          <w:rFonts w:ascii="Arial" w:hAnsi="Arial" w:cs="Arial"/>
          <w:noProof/>
          <w:sz w:val="20"/>
          <w:szCs w:val="20"/>
          <w:lang w:val="es-ES" w:eastAsia="es-ES"/>
        </w:rPr>
        <w:t>)</w:t>
      </w:r>
    </w:p>
    <w:p w:rsidR="008D7A89" w:rsidRDefault="008D7A89" w:rsidP="00A14F1E">
      <w:pPr>
        <w:spacing w:after="0"/>
        <w:jc w:val="center"/>
        <w:rPr>
          <w:rFonts w:ascii="Arial" w:hAnsi="Arial" w:cs="Arial"/>
          <w:noProof/>
          <w:sz w:val="20"/>
          <w:szCs w:val="20"/>
          <w:lang w:val="es-ES" w:eastAsia="es-ES"/>
        </w:rPr>
      </w:pPr>
    </w:p>
    <w:p w:rsidR="00AC369F" w:rsidRDefault="00AC369F" w:rsidP="00284DDB">
      <w:pPr>
        <w:numPr>
          <w:ilvl w:val="2"/>
          <w:numId w:val="23"/>
        </w:numPr>
        <w:spacing w:after="0"/>
        <w:rPr>
          <w:rFonts w:ascii="Arial" w:hAnsi="Arial" w:cs="Arial"/>
          <w:b/>
          <w:sz w:val="24"/>
          <w:szCs w:val="24"/>
        </w:rPr>
      </w:pPr>
      <w:r w:rsidRPr="00DC2A44">
        <w:rPr>
          <w:rFonts w:ascii="Arial" w:hAnsi="Arial" w:cs="Arial"/>
          <w:b/>
          <w:sz w:val="24"/>
          <w:szCs w:val="24"/>
        </w:rPr>
        <w:lastRenderedPageBreak/>
        <w:t xml:space="preserve">Personal </w:t>
      </w:r>
      <w:r w:rsidR="00AF5EAE">
        <w:rPr>
          <w:rFonts w:ascii="Arial" w:hAnsi="Arial" w:cs="Arial"/>
          <w:b/>
          <w:sz w:val="24"/>
          <w:szCs w:val="24"/>
        </w:rPr>
        <w:t>de</w:t>
      </w:r>
      <w:r w:rsidR="00787631">
        <w:rPr>
          <w:rFonts w:ascii="Arial" w:hAnsi="Arial" w:cs="Arial"/>
          <w:b/>
          <w:sz w:val="24"/>
          <w:szCs w:val="24"/>
        </w:rPr>
        <w:t xml:space="preserve"> la Línea de Mofle R</w:t>
      </w:r>
      <w:r w:rsidRPr="00DC2A44">
        <w:rPr>
          <w:rFonts w:ascii="Arial" w:hAnsi="Arial" w:cs="Arial"/>
          <w:b/>
          <w:sz w:val="24"/>
          <w:szCs w:val="24"/>
        </w:rPr>
        <w:t>egular</w:t>
      </w:r>
    </w:p>
    <w:p w:rsidR="00B14C29" w:rsidRDefault="00B14C29" w:rsidP="00B14C29">
      <w:pPr>
        <w:spacing w:after="0"/>
        <w:ind w:left="720"/>
        <w:rPr>
          <w:rFonts w:ascii="Arial" w:hAnsi="Arial" w:cs="Arial"/>
          <w:b/>
          <w:sz w:val="24"/>
          <w:szCs w:val="24"/>
        </w:rPr>
      </w:pPr>
    </w:p>
    <w:p w:rsidR="00B14C29" w:rsidRDefault="00D66AEC" w:rsidP="00B14C29">
      <w:pPr>
        <w:spacing w:after="0" w:line="240" w:lineRule="auto"/>
        <w:jc w:val="both"/>
        <w:rPr>
          <w:rFonts w:ascii="Arial" w:hAnsi="Arial" w:cs="Arial"/>
          <w:sz w:val="24"/>
          <w:szCs w:val="24"/>
        </w:rPr>
      </w:pPr>
      <w:r>
        <w:rPr>
          <w:rFonts w:ascii="Arial" w:hAnsi="Arial" w:cs="Arial"/>
          <w:sz w:val="24"/>
          <w:szCs w:val="24"/>
        </w:rPr>
        <w:t xml:space="preserve">La </w:t>
      </w:r>
      <w:r w:rsidR="00E72028" w:rsidRPr="008D7A89">
        <w:rPr>
          <w:rFonts w:ascii="Arial" w:hAnsi="Arial" w:cs="Arial"/>
          <w:b/>
          <w:sz w:val="24"/>
          <w:szCs w:val="24"/>
        </w:rPr>
        <w:t>t</w:t>
      </w:r>
      <w:r w:rsidRPr="008D7A89">
        <w:rPr>
          <w:rFonts w:ascii="Arial" w:hAnsi="Arial" w:cs="Arial"/>
          <w:b/>
          <w:sz w:val="24"/>
          <w:szCs w:val="24"/>
        </w:rPr>
        <w:t>abla 4.2</w:t>
      </w:r>
      <w:r w:rsidR="00672002">
        <w:rPr>
          <w:rFonts w:ascii="Arial" w:hAnsi="Arial" w:cs="Arial"/>
          <w:sz w:val="24"/>
          <w:szCs w:val="24"/>
        </w:rPr>
        <w:t xml:space="preserve"> </w:t>
      </w:r>
      <w:r w:rsidRPr="00D66AEC">
        <w:rPr>
          <w:rFonts w:ascii="Arial" w:hAnsi="Arial" w:cs="Arial"/>
          <w:sz w:val="24"/>
          <w:szCs w:val="24"/>
        </w:rPr>
        <w:t>m</w:t>
      </w:r>
      <w:r w:rsidR="00672002">
        <w:rPr>
          <w:rFonts w:ascii="Arial" w:hAnsi="Arial" w:cs="Arial"/>
          <w:sz w:val="24"/>
          <w:szCs w:val="24"/>
        </w:rPr>
        <w:t>uestra la cantidad de personal que l</w:t>
      </w:r>
      <w:r w:rsidRPr="00D66AEC">
        <w:rPr>
          <w:rFonts w:ascii="Arial" w:hAnsi="Arial" w:cs="Arial"/>
          <w:sz w:val="24"/>
          <w:szCs w:val="24"/>
        </w:rPr>
        <w:t>ab</w:t>
      </w:r>
      <w:r w:rsidR="00672002">
        <w:rPr>
          <w:rFonts w:ascii="Arial" w:hAnsi="Arial" w:cs="Arial"/>
          <w:sz w:val="24"/>
          <w:szCs w:val="24"/>
        </w:rPr>
        <w:t>ora</w:t>
      </w:r>
      <w:r w:rsidRPr="00D66AEC">
        <w:rPr>
          <w:rFonts w:ascii="Arial" w:hAnsi="Arial" w:cs="Arial"/>
          <w:sz w:val="24"/>
          <w:szCs w:val="24"/>
        </w:rPr>
        <w:t xml:space="preserve"> en la línea mofle regular</w:t>
      </w:r>
      <w:r>
        <w:rPr>
          <w:rFonts w:ascii="Arial" w:hAnsi="Arial" w:cs="Arial"/>
          <w:sz w:val="24"/>
          <w:szCs w:val="24"/>
        </w:rPr>
        <w:t>.</w:t>
      </w:r>
    </w:p>
    <w:p w:rsidR="00D66AEC" w:rsidRDefault="00D66AEC" w:rsidP="00B14C29">
      <w:pPr>
        <w:spacing w:after="0" w:line="240" w:lineRule="auto"/>
        <w:jc w:val="both"/>
        <w:rPr>
          <w:rFonts w:ascii="Arial" w:hAnsi="Arial" w:cs="Arial"/>
          <w:sz w:val="24"/>
          <w:szCs w:val="24"/>
        </w:rPr>
      </w:pPr>
      <w:r>
        <w:rPr>
          <w:rFonts w:ascii="Arial" w:hAnsi="Arial" w:cs="Arial"/>
          <w:sz w:val="24"/>
          <w:szCs w:val="24"/>
        </w:rPr>
        <w:t xml:space="preserve">           </w:t>
      </w:r>
    </w:p>
    <w:p w:rsidR="00AE4CC9" w:rsidRDefault="00AE4CC9" w:rsidP="00B14C29">
      <w:pPr>
        <w:spacing w:after="0" w:line="240" w:lineRule="auto"/>
        <w:jc w:val="center"/>
        <w:rPr>
          <w:rFonts w:ascii="Arial" w:hAnsi="Arial" w:cs="Arial"/>
          <w:sz w:val="24"/>
          <w:szCs w:val="24"/>
        </w:rPr>
      </w:pPr>
      <w:r>
        <w:rPr>
          <w:rFonts w:ascii="Arial" w:hAnsi="Arial" w:cs="Arial"/>
          <w:b/>
          <w:sz w:val="24"/>
          <w:szCs w:val="24"/>
        </w:rPr>
        <w:t xml:space="preserve">Tabla </w:t>
      </w:r>
      <w:r w:rsidR="002178C6">
        <w:rPr>
          <w:rFonts w:ascii="Arial" w:hAnsi="Arial" w:cs="Arial"/>
          <w:b/>
          <w:sz w:val="24"/>
          <w:szCs w:val="24"/>
        </w:rPr>
        <w:t>4.2</w:t>
      </w:r>
      <w:r>
        <w:rPr>
          <w:rFonts w:ascii="Arial" w:hAnsi="Arial" w:cs="Arial"/>
          <w:b/>
          <w:sz w:val="24"/>
          <w:szCs w:val="24"/>
        </w:rPr>
        <w:t xml:space="preserve"> </w:t>
      </w:r>
      <w:r w:rsidR="008D7A89">
        <w:rPr>
          <w:rFonts w:ascii="Arial" w:hAnsi="Arial" w:cs="Arial"/>
          <w:sz w:val="24"/>
          <w:szCs w:val="24"/>
        </w:rPr>
        <w:t>Relación de Personal Laboral en P</w:t>
      </w:r>
      <w:r w:rsidRPr="00137888">
        <w:rPr>
          <w:rFonts w:ascii="Arial" w:hAnsi="Arial" w:cs="Arial"/>
          <w:sz w:val="24"/>
          <w:szCs w:val="24"/>
        </w:rPr>
        <w:t>lanta</w:t>
      </w:r>
    </w:p>
    <w:p w:rsidR="00F21B09" w:rsidRDefault="00F21B09" w:rsidP="002D4140">
      <w:pPr>
        <w:pStyle w:val="Prrafodelista"/>
        <w:spacing w:after="0"/>
        <w:jc w:val="center"/>
        <w:rPr>
          <w:rFonts w:ascii="Arial" w:hAnsi="Arial" w:cs="Arial"/>
          <w:sz w:val="20"/>
          <w:szCs w:val="20"/>
        </w:rPr>
      </w:pPr>
      <w:r w:rsidRPr="008D7A89">
        <w:rPr>
          <w:rFonts w:ascii="Arial" w:hAnsi="Arial" w:cs="Arial"/>
          <w:sz w:val="20"/>
          <w:szCs w:val="20"/>
        </w:rPr>
        <w:t>(</w:t>
      </w:r>
      <w:r w:rsidR="00595606">
        <w:rPr>
          <w:rFonts w:ascii="Arial" w:hAnsi="Arial" w:cs="Arial"/>
          <w:sz w:val="20"/>
          <w:szCs w:val="20"/>
        </w:rPr>
        <w:t>Fuente:</w:t>
      </w:r>
      <w:r w:rsidRPr="00010671">
        <w:rPr>
          <w:rFonts w:ascii="Arial" w:hAnsi="Arial" w:cs="Arial"/>
          <w:sz w:val="20"/>
          <w:szCs w:val="20"/>
        </w:rPr>
        <w:t xml:space="preserve"> </w:t>
      </w:r>
      <w:r w:rsidRPr="009C6750">
        <w:rPr>
          <w:rFonts w:ascii="Arial" w:hAnsi="Arial" w:cs="Arial"/>
          <w:sz w:val="20"/>
          <w:szCs w:val="20"/>
        </w:rPr>
        <w:t>Elaboración Propia</w:t>
      </w:r>
      <w:r>
        <w:rPr>
          <w:rFonts w:ascii="Arial" w:hAnsi="Arial" w:cs="Arial"/>
          <w:sz w:val="20"/>
          <w:szCs w:val="20"/>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5398"/>
        <w:gridCol w:w="3656"/>
      </w:tblGrid>
      <w:tr w:rsidR="00AC369F" w:rsidRPr="006D27A4" w:rsidTr="00080617">
        <w:trPr>
          <w:trHeight w:val="78"/>
        </w:trPr>
        <w:tc>
          <w:tcPr>
            <w:tcW w:w="2981" w:type="pct"/>
            <w:shd w:val="clear" w:color="auto" w:fill="D6E3BC" w:themeFill="accent3" w:themeFillTint="66"/>
          </w:tcPr>
          <w:p w:rsidR="00AC369F" w:rsidRPr="00080617" w:rsidRDefault="00AC369F" w:rsidP="002D4140">
            <w:pPr>
              <w:spacing w:after="0"/>
              <w:jc w:val="center"/>
              <w:rPr>
                <w:rFonts w:ascii="Arial" w:hAnsi="Arial" w:cs="Arial"/>
                <w:b/>
                <w:bCs/>
                <w:color w:val="000000"/>
                <w:sz w:val="24"/>
                <w:szCs w:val="24"/>
              </w:rPr>
            </w:pPr>
            <w:r w:rsidRPr="00080617">
              <w:rPr>
                <w:rFonts w:ascii="Arial" w:hAnsi="Arial" w:cs="Arial"/>
                <w:b/>
                <w:bCs/>
                <w:color w:val="000000"/>
                <w:sz w:val="24"/>
                <w:szCs w:val="24"/>
              </w:rPr>
              <w:t>ACTIVIDAD DEL  LINEA MOFLE REGULAR</w:t>
            </w:r>
          </w:p>
        </w:tc>
        <w:tc>
          <w:tcPr>
            <w:tcW w:w="2019" w:type="pct"/>
            <w:shd w:val="clear" w:color="auto" w:fill="D6E3BC" w:themeFill="accent3" w:themeFillTint="66"/>
          </w:tcPr>
          <w:p w:rsidR="00AC369F" w:rsidRPr="00080617" w:rsidRDefault="00AC369F" w:rsidP="00310D0C">
            <w:pPr>
              <w:jc w:val="center"/>
              <w:rPr>
                <w:rFonts w:ascii="Arial" w:hAnsi="Arial" w:cs="Arial"/>
                <w:b/>
                <w:bCs/>
                <w:color w:val="000000"/>
                <w:sz w:val="24"/>
                <w:szCs w:val="24"/>
              </w:rPr>
            </w:pPr>
            <w:r w:rsidRPr="00080617">
              <w:rPr>
                <w:rFonts w:ascii="Arial" w:hAnsi="Arial" w:cs="Arial"/>
                <w:b/>
                <w:bCs/>
                <w:color w:val="000000"/>
                <w:sz w:val="24"/>
                <w:szCs w:val="24"/>
              </w:rPr>
              <w:t>N° DE OPERARIOS</w:t>
            </w:r>
          </w:p>
        </w:tc>
      </w:tr>
      <w:tr w:rsidR="00AC369F" w:rsidRPr="006D27A4" w:rsidTr="00282246">
        <w:tc>
          <w:tcPr>
            <w:tcW w:w="2981" w:type="pct"/>
            <w:shd w:val="clear" w:color="auto" w:fill="FFFFFF" w:themeFill="background1"/>
          </w:tcPr>
          <w:p w:rsidR="00AC369F" w:rsidRPr="00D66AEC" w:rsidRDefault="00AC369F" w:rsidP="00310D0C">
            <w:pPr>
              <w:spacing w:line="20" w:lineRule="atLeast"/>
              <w:jc w:val="center"/>
              <w:rPr>
                <w:rFonts w:ascii="Arial" w:hAnsi="Arial" w:cs="Arial"/>
                <w:b/>
                <w:bCs/>
                <w:color w:val="000000"/>
                <w:sz w:val="18"/>
                <w:szCs w:val="18"/>
              </w:rPr>
            </w:pPr>
            <w:r w:rsidRPr="00D66AEC">
              <w:rPr>
                <w:rFonts w:ascii="Arial" w:hAnsi="Arial" w:cs="Arial"/>
                <w:b/>
                <w:bCs/>
                <w:color w:val="000000"/>
                <w:sz w:val="18"/>
                <w:szCs w:val="18"/>
              </w:rPr>
              <w:t>Corte de Tapa</w:t>
            </w:r>
          </w:p>
        </w:tc>
        <w:tc>
          <w:tcPr>
            <w:tcW w:w="2019" w:type="pct"/>
            <w:shd w:val="clear" w:color="auto" w:fill="FFFFFF" w:themeFill="background1"/>
          </w:tcPr>
          <w:p w:rsidR="00AC369F" w:rsidRPr="00D66AEC" w:rsidRDefault="00AC369F" w:rsidP="00310D0C">
            <w:pPr>
              <w:jc w:val="center"/>
              <w:rPr>
                <w:rFonts w:ascii="Arial" w:hAnsi="Arial" w:cs="Arial"/>
                <w:b/>
                <w:color w:val="000000"/>
                <w:sz w:val="18"/>
                <w:szCs w:val="18"/>
              </w:rPr>
            </w:pPr>
            <w:r w:rsidRPr="00D66AEC">
              <w:rPr>
                <w:rFonts w:ascii="Arial" w:hAnsi="Arial" w:cs="Arial"/>
                <w:b/>
                <w:color w:val="000000"/>
                <w:sz w:val="18"/>
                <w:szCs w:val="18"/>
              </w:rPr>
              <w:t>1</w:t>
            </w:r>
          </w:p>
        </w:tc>
      </w:tr>
      <w:tr w:rsidR="00AC369F" w:rsidRPr="006D27A4" w:rsidTr="00282246">
        <w:tc>
          <w:tcPr>
            <w:tcW w:w="2981" w:type="pct"/>
            <w:shd w:val="clear" w:color="auto" w:fill="FFFFFF" w:themeFill="background1"/>
          </w:tcPr>
          <w:p w:rsidR="00AC369F" w:rsidRPr="00D66AEC" w:rsidRDefault="00AC369F" w:rsidP="00310D0C">
            <w:pPr>
              <w:spacing w:line="20" w:lineRule="atLeast"/>
              <w:jc w:val="center"/>
              <w:rPr>
                <w:rFonts w:ascii="Arial" w:hAnsi="Arial" w:cs="Arial"/>
                <w:b/>
                <w:bCs/>
                <w:color w:val="000000"/>
                <w:sz w:val="18"/>
                <w:szCs w:val="18"/>
              </w:rPr>
            </w:pPr>
            <w:r w:rsidRPr="00D66AEC">
              <w:rPr>
                <w:rFonts w:ascii="Arial" w:hAnsi="Arial" w:cs="Arial"/>
                <w:b/>
                <w:bCs/>
                <w:color w:val="000000"/>
                <w:sz w:val="18"/>
                <w:szCs w:val="18"/>
              </w:rPr>
              <w:t>Ponchado de Tapa</w:t>
            </w:r>
          </w:p>
        </w:tc>
        <w:tc>
          <w:tcPr>
            <w:tcW w:w="2019" w:type="pct"/>
            <w:shd w:val="clear" w:color="auto" w:fill="FFFFFF" w:themeFill="background1"/>
          </w:tcPr>
          <w:p w:rsidR="00AC369F" w:rsidRPr="00D66AEC" w:rsidRDefault="00AC369F" w:rsidP="00310D0C">
            <w:pPr>
              <w:jc w:val="center"/>
              <w:rPr>
                <w:rFonts w:ascii="Arial" w:hAnsi="Arial" w:cs="Arial"/>
                <w:b/>
                <w:color w:val="000000"/>
                <w:sz w:val="18"/>
                <w:szCs w:val="18"/>
              </w:rPr>
            </w:pPr>
            <w:r w:rsidRPr="00D66AEC">
              <w:rPr>
                <w:rFonts w:ascii="Arial" w:hAnsi="Arial" w:cs="Arial"/>
                <w:b/>
                <w:color w:val="000000"/>
                <w:sz w:val="18"/>
                <w:szCs w:val="18"/>
              </w:rPr>
              <w:t>1</w:t>
            </w:r>
          </w:p>
        </w:tc>
      </w:tr>
      <w:tr w:rsidR="00AC369F" w:rsidRPr="006D27A4" w:rsidTr="00282246">
        <w:tc>
          <w:tcPr>
            <w:tcW w:w="2981" w:type="pct"/>
            <w:shd w:val="clear" w:color="auto" w:fill="FFFFFF" w:themeFill="background1"/>
          </w:tcPr>
          <w:p w:rsidR="00AC369F" w:rsidRPr="00D66AEC" w:rsidRDefault="00AC369F" w:rsidP="00310D0C">
            <w:pPr>
              <w:spacing w:line="20" w:lineRule="atLeast"/>
              <w:jc w:val="center"/>
              <w:rPr>
                <w:rFonts w:ascii="Arial" w:hAnsi="Arial" w:cs="Arial"/>
                <w:b/>
                <w:bCs/>
                <w:color w:val="000000"/>
                <w:sz w:val="18"/>
                <w:szCs w:val="18"/>
              </w:rPr>
            </w:pPr>
            <w:r w:rsidRPr="00D66AEC">
              <w:rPr>
                <w:rFonts w:ascii="Arial" w:hAnsi="Arial" w:cs="Arial"/>
                <w:b/>
                <w:bCs/>
                <w:color w:val="000000"/>
                <w:sz w:val="18"/>
                <w:szCs w:val="18"/>
              </w:rPr>
              <w:t>Corte de Boquilla</w:t>
            </w:r>
          </w:p>
        </w:tc>
        <w:tc>
          <w:tcPr>
            <w:tcW w:w="2019" w:type="pct"/>
            <w:shd w:val="clear" w:color="auto" w:fill="FFFFFF" w:themeFill="background1"/>
          </w:tcPr>
          <w:p w:rsidR="00AC369F" w:rsidRPr="00D66AEC" w:rsidRDefault="00AC369F" w:rsidP="00310D0C">
            <w:pPr>
              <w:jc w:val="center"/>
              <w:rPr>
                <w:rFonts w:ascii="Arial" w:hAnsi="Arial" w:cs="Arial"/>
                <w:b/>
                <w:color w:val="000000"/>
                <w:sz w:val="18"/>
                <w:szCs w:val="18"/>
              </w:rPr>
            </w:pPr>
            <w:r w:rsidRPr="00D66AEC">
              <w:rPr>
                <w:rFonts w:ascii="Arial" w:hAnsi="Arial" w:cs="Arial"/>
                <w:b/>
                <w:color w:val="000000"/>
                <w:sz w:val="18"/>
                <w:szCs w:val="18"/>
              </w:rPr>
              <w:t>1</w:t>
            </w:r>
          </w:p>
        </w:tc>
      </w:tr>
      <w:tr w:rsidR="00AC369F" w:rsidRPr="006D27A4" w:rsidTr="00282246">
        <w:tc>
          <w:tcPr>
            <w:tcW w:w="2981" w:type="pct"/>
            <w:shd w:val="clear" w:color="auto" w:fill="FFFFFF" w:themeFill="background1"/>
          </w:tcPr>
          <w:p w:rsidR="00AC369F" w:rsidRPr="00D66AEC" w:rsidRDefault="00AC369F" w:rsidP="00310D0C">
            <w:pPr>
              <w:spacing w:line="20" w:lineRule="atLeast"/>
              <w:jc w:val="center"/>
              <w:rPr>
                <w:rFonts w:ascii="Arial" w:hAnsi="Arial" w:cs="Arial"/>
                <w:b/>
                <w:bCs/>
                <w:color w:val="000000"/>
                <w:sz w:val="18"/>
                <w:szCs w:val="18"/>
              </w:rPr>
            </w:pPr>
            <w:r w:rsidRPr="00D66AEC">
              <w:rPr>
                <w:rFonts w:ascii="Arial" w:hAnsi="Arial" w:cs="Arial"/>
                <w:b/>
                <w:bCs/>
                <w:color w:val="000000"/>
                <w:sz w:val="18"/>
                <w:szCs w:val="18"/>
              </w:rPr>
              <w:t>Expansión y Reducción de boquilla</w:t>
            </w:r>
          </w:p>
        </w:tc>
        <w:tc>
          <w:tcPr>
            <w:tcW w:w="2019" w:type="pct"/>
            <w:shd w:val="clear" w:color="auto" w:fill="FFFFFF" w:themeFill="background1"/>
          </w:tcPr>
          <w:p w:rsidR="00AC369F" w:rsidRPr="00D66AEC" w:rsidRDefault="00AC369F" w:rsidP="00310D0C">
            <w:pPr>
              <w:jc w:val="center"/>
              <w:rPr>
                <w:rFonts w:ascii="Arial" w:hAnsi="Arial" w:cs="Arial"/>
                <w:b/>
                <w:color w:val="000000"/>
                <w:sz w:val="18"/>
                <w:szCs w:val="18"/>
              </w:rPr>
            </w:pPr>
            <w:r w:rsidRPr="00D66AEC">
              <w:rPr>
                <w:rFonts w:ascii="Arial" w:hAnsi="Arial" w:cs="Arial"/>
                <w:b/>
                <w:color w:val="000000"/>
                <w:sz w:val="18"/>
                <w:szCs w:val="18"/>
              </w:rPr>
              <w:t>1</w:t>
            </w:r>
          </w:p>
        </w:tc>
      </w:tr>
      <w:tr w:rsidR="00AC369F" w:rsidRPr="006D27A4" w:rsidTr="00282246">
        <w:tc>
          <w:tcPr>
            <w:tcW w:w="2981" w:type="pct"/>
            <w:shd w:val="clear" w:color="auto" w:fill="FFFFFF" w:themeFill="background1"/>
          </w:tcPr>
          <w:p w:rsidR="00AC369F" w:rsidRPr="00D66AEC" w:rsidRDefault="00AC369F" w:rsidP="00310D0C">
            <w:pPr>
              <w:spacing w:line="20" w:lineRule="atLeast"/>
              <w:jc w:val="center"/>
              <w:rPr>
                <w:rFonts w:ascii="Arial" w:hAnsi="Arial" w:cs="Arial"/>
                <w:b/>
                <w:bCs/>
                <w:color w:val="000000"/>
                <w:sz w:val="18"/>
                <w:szCs w:val="18"/>
              </w:rPr>
            </w:pPr>
            <w:r w:rsidRPr="00D66AEC">
              <w:rPr>
                <w:rFonts w:ascii="Arial" w:hAnsi="Arial" w:cs="Arial"/>
                <w:b/>
                <w:bCs/>
                <w:color w:val="000000"/>
                <w:sz w:val="18"/>
                <w:szCs w:val="18"/>
              </w:rPr>
              <w:t>Ensamble Tapa Boquilla</w:t>
            </w:r>
          </w:p>
        </w:tc>
        <w:tc>
          <w:tcPr>
            <w:tcW w:w="2019" w:type="pct"/>
            <w:shd w:val="clear" w:color="auto" w:fill="FFFFFF" w:themeFill="background1"/>
          </w:tcPr>
          <w:p w:rsidR="00AC369F" w:rsidRPr="00D66AEC" w:rsidRDefault="00AC369F" w:rsidP="00310D0C">
            <w:pPr>
              <w:jc w:val="center"/>
              <w:rPr>
                <w:rFonts w:ascii="Arial" w:hAnsi="Arial" w:cs="Arial"/>
                <w:b/>
                <w:color w:val="000000"/>
                <w:sz w:val="18"/>
                <w:szCs w:val="18"/>
              </w:rPr>
            </w:pPr>
            <w:r w:rsidRPr="00D66AEC">
              <w:rPr>
                <w:rFonts w:ascii="Arial" w:hAnsi="Arial" w:cs="Arial"/>
                <w:b/>
                <w:color w:val="000000"/>
                <w:sz w:val="18"/>
                <w:szCs w:val="18"/>
              </w:rPr>
              <w:t>1</w:t>
            </w:r>
          </w:p>
        </w:tc>
      </w:tr>
      <w:tr w:rsidR="00AC369F" w:rsidRPr="006D27A4" w:rsidTr="00282246">
        <w:tc>
          <w:tcPr>
            <w:tcW w:w="2981" w:type="pct"/>
            <w:shd w:val="clear" w:color="auto" w:fill="FFFFFF" w:themeFill="background1"/>
          </w:tcPr>
          <w:p w:rsidR="00AC369F" w:rsidRPr="00D66AEC" w:rsidRDefault="00AC369F" w:rsidP="00310D0C">
            <w:pPr>
              <w:spacing w:line="20" w:lineRule="atLeast"/>
              <w:jc w:val="center"/>
              <w:rPr>
                <w:rFonts w:ascii="Arial" w:hAnsi="Arial" w:cs="Arial"/>
                <w:b/>
                <w:bCs/>
                <w:color w:val="000000"/>
                <w:sz w:val="18"/>
                <w:szCs w:val="18"/>
              </w:rPr>
            </w:pPr>
            <w:r w:rsidRPr="00D66AEC">
              <w:rPr>
                <w:rFonts w:ascii="Arial" w:hAnsi="Arial" w:cs="Arial"/>
                <w:b/>
                <w:bCs/>
                <w:color w:val="000000"/>
                <w:sz w:val="18"/>
                <w:szCs w:val="18"/>
              </w:rPr>
              <w:t>Soldadura de Ensamble Tapa Boquilla</w:t>
            </w:r>
          </w:p>
        </w:tc>
        <w:tc>
          <w:tcPr>
            <w:tcW w:w="2019" w:type="pct"/>
            <w:shd w:val="clear" w:color="auto" w:fill="FFFFFF" w:themeFill="background1"/>
          </w:tcPr>
          <w:p w:rsidR="00AC369F" w:rsidRPr="00D66AEC" w:rsidRDefault="00AC369F" w:rsidP="00310D0C">
            <w:pPr>
              <w:jc w:val="center"/>
              <w:rPr>
                <w:rFonts w:ascii="Arial" w:hAnsi="Arial" w:cs="Arial"/>
                <w:b/>
                <w:color w:val="000000"/>
                <w:sz w:val="18"/>
                <w:szCs w:val="18"/>
              </w:rPr>
            </w:pPr>
            <w:r w:rsidRPr="00D66AEC">
              <w:rPr>
                <w:rFonts w:ascii="Arial" w:hAnsi="Arial" w:cs="Arial"/>
                <w:b/>
                <w:color w:val="000000"/>
                <w:sz w:val="18"/>
                <w:szCs w:val="18"/>
              </w:rPr>
              <w:t>4</w:t>
            </w:r>
          </w:p>
        </w:tc>
      </w:tr>
      <w:tr w:rsidR="00AC369F" w:rsidRPr="006D27A4" w:rsidTr="00282246">
        <w:tc>
          <w:tcPr>
            <w:tcW w:w="2981" w:type="pct"/>
            <w:shd w:val="clear" w:color="auto" w:fill="FFFFFF" w:themeFill="background1"/>
          </w:tcPr>
          <w:p w:rsidR="00AC369F" w:rsidRPr="00D66AEC" w:rsidRDefault="00AC369F" w:rsidP="00310D0C">
            <w:pPr>
              <w:jc w:val="center"/>
              <w:rPr>
                <w:rFonts w:ascii="Arial" w:hAnsi="Arial" w:cs="Arial"/>
                <w:b/>
                <w:bCs/>
                <w:color w:val="000000"/>
                <w:sz w:val="18"/>
                <w:szCs w:val="18"/>
              </w:rPr>
            </w:pPr>
            <w:r w:rsidRPr="00D66AEC">
              <w:rPr>
                <w:rFonts w:ascii="Arial" w:hAnsi="Arial" w:cs="Arial"/>
                <w:b/>
                <w:bCs/>
                <w:color w:val="000000"/>
                <w:sz w:val="18"/>
                <w:szCs w:val="18"/>
              </w:rPr>
              <w:t>Corte de Cuerpo y Forro</w:t>
            </w:r>
          </w:p>
        </w:tc>
        <w:tc>
          <w:tcPr>
            <w:tcW w:w="2019" w:type="pct"/>
            <w:shd w:val="clear" w:color="auto" w:fill="FFFFFF" w:themeFill="background1"/>
          </w:tcPr>
          <w:p w:rsidR="00AC369F" w:rsidRPr="00D66AEC" w:rsidRDefault="00AC369F" w:rsidP="00310D0C">
            <w:pPr>
              <w:jc w:val="center"/>
              <w:rPr>
                <w:rFonts w:ascii="Arial" w:hAnsi="Arial" w:cs="Arial"/>
                <w:b/>
                <w:color w:val="000000"/>
                <w:sz w:val="18"/>
                <w:szCs w:val="18"/>
              </w:rPr>
            </w:pPr>
            <w:r w:rsidRPr="00D66AEC">
              <w:rPr>
                <w:rFonts w:ascii="Arial" w:hAnsi="Arial" w:cs="Arial"/>
                <w:b/>
                <w:color w:val="000000"/>
                <w:sz w:val="18"/>
                <w:szCs w:val="18"/>
              </w:rPr>
              <w:t>1</w:t>
            </w:r>
          </w:p>
        </w:tc>
      </w:tr>
      <w:tr w:rsidR="00AC369F" w:rsidRPr="006D27A4" w:rsidTr="00282246">
        <w:tc>
          <w:tcPr>
            <w:tcW w:w="2981" w:type="pct"/>
            <w:shd w:val="clear" w:color="auto" w:fill="FFFFFF" w:themeFill="background1"/>
          </w:tcPr>
          <w:p w:rsidR="00AC369F" w:rsidRPr="00D66AEC" w:rsidRDefault="00AC369F" w:rsidP="00310D0C">
            <w:pPr>
              <w:spacing w:line="240" w:lineRule="auto"/>
              <w:jc w:val="center"/>
              <w:rPr>
                <w:rFonts w:ascii="Arial" w:hAnsi="Arial" w:cs="Arial"/>
                <w:b/>
                <w:bCs/>
                <w:color w:val="000000"/>
                <w:sz w:val="18"/>
                <w:szCs w:val="18"/>
              </w:rPr>
            </w:pPr>
            <w:r w:rsidRPr="00D66AEC">
              <w:rPr>
                <w:rFonts w:ascii="Arial" w:hAnsi="Arial" w:cs="Arial"/>
                <w:b/>
                <w:bCs/>
                <w:color w:val="000000"/>
                <w:sz w:val="18"/>
                <w:szCs w:val="18"/>
              </w:rPr>
              <w:t>Estriado</w:t>
            </w:r>
          </w:p>
        </w:tc>
        <w:tc>
          <w:tcPr>
            <w:tcW w:w="2019" w:type="pct"/>
            <w:shd w:val="clear" w:color="auto" w:fill="FFFFFF" w:themeFill="background1"/>
          </w:tcPr>
          <w:p w:rsidR="00AC369F" w:rsidRPr="00D66AEC" w:rsidRDefault="00AC369F" w:rsidP="00310D0C">
            <w:pPr>
              <w:jc w:val="center"/>
              <w:rPr>
                <w:rFonts w:ascii="Arial" w:hAnsi="Arial" w:cs="Arial"/>
                <w:b/>
                <w:color w:val="000000"/>
                <w:sz w:val="18"/>
                <w:szCs w:val="18"/>
              </w:rPr>
            </w:pPr>
            <w:r w:rsidRPr="00D66AEC">
              <w:rPr>
                <w:rFonts w:ascii="Arial" w:hAnsi="Arial" w:cs="Arial"/>
                <w:b/>
                <w:color w:val="000000"/>
                <w:sz w:val="18"/>
                <w:szCs w:val="18"/>
              </w:rPr>
              <w:t>1</w:t>
            </w:r>
          </w:p>
        </w:tc>
      </w:tr>
      <w:tr w:rsidR="00AC369F" w:rsidRPr="006D27A4" w:rsidTr="00282246">
        <w:tc>
          <w:tcPr>
            <w:tcW w:w="2981" w:type="pct"/>
            <w:shd w:val="clear" w:color="auto" w:fill="FFFFFF" w:themeFill="background1"/>
          </w:tcPr>
          <w:p w:rsidR="00AC369F" w:rsidRPr="00D66AEC" w:rsidRDefault="00AC369F" w:rsidP="00310D0C">
            <w:pPr>
              <w:spacing w:line="240" w:lineRule="auto"/>
              <w:jc w:val="center"/>
              <w:rPr>
                <w:rFonts w:ascii="Arial" w:hAnsi="Arial" w:cs="Arial"/>
                <w:b/>
                <w:bCs/>
                <w:color w:val="000000"/>
                <w:sz w:val="18"/>
                <w:szCs w:val="18"/>
              </w:rPr>
            </w:pPr>
            <w:r w:rsidRPr="00D66AEC">
              <w:rPr>
                <w:rFonts w:ascii="Arial" w:hAnsi="Arial" w:cs="Arial"/>
                <w:b/>
                <w:bCs/>
                <w:color w:val="000000"/>
                <w:sz w:val="18"/>
                <w:szCs w:val="18"/>
              </w:rPr>
              <w:t>Estampado</w:t>
            </w:r>
          </w:p>
        </w:tc>
        <w:tc>
          <w:tcPr>
            <w:tcW w:w="2019" w:type="pct"/>
            <w:shd w:val="clear" w:color="auto" w:fill="FFFFFF" w:themeFill="background1"/>
          </w:tcPr>
          <w:p w:rsidR="00AC369F" w:rsidRPr="00D66AEC" w:rsidRDefault="00AC369F" w:rsidP="00310D0C">
            <w:pPr>
              <w:jc w:val="center"/>
              <w:rPr>
                <w:rFonts w:ascii="Arial" w:hAnsi="Arial" w:cs="Arial"/>
                <w:b/>
                <w:color w:val="000000"/>
                <w:sz w:val="18"/>
                <w:szCs w:val="18"/>
              </w:rPr>
            </w:pPr>
            <w:r w:rsidRPr="00D66AEC">
              <w:rPr>
                <w:rFonts w:ascii="Arial" w:hAnsi="Arial" w:cs="Arial"/>
                <w:b/>
                <w:color w:val="000000"/>
                <w:sz w:val="18"/>
                <w:szCs w:val="18"/>
              </w:rPr>
              <w:t>1</w:t>
            </w:r>
          </w:p>
        </w:tc>
      </w:tr>
      <w:tr w:rsidR="00AC369F" w:rsidRPr="006D27A4" w:rsidTr="00282246">
        <w:tc>
          <w:tcPr>
            <w:tcW w:w="2981" w:type="pct"/>
            <w:shd w:val="clear" w:color="auto" w:fill="FFFFFF" w:themeFill="background1"/>
          </w:tcPr>
          <w:p w:rsidR="00AC369F" w:rsidRPr="00D66AEC" w:rsidRDefault="00AC369F" w:rsidP="00310D0C">
            <w:pPr>
              <w:spacing w:line="240" w:lineRule="auto"/>
              <w:jc w:val="center"/>
              <w:rPr>
                <w:rFonts w:ascii="Arial" w:hAnsi="Arial" w:cs="Arial"/>
                <w:b/>
                <w:bCs/>
                <w:color w:val="000000"/>
                <w:sz w:val="18"/>
                <w:szCs w:val="18"/>
              </w:rPr>
            </w:pPr>
            <w:r w:rsidRPr="00D66AEC">
              <w:rPr>
                <w:rFonts w:ascii="Arial" w:hAnsi="Arial" w:cs="Arial"/>
                <w:b/>
                <w:bCs/>
                <w:color w:val="000000"/>
                <w:sz w:val="18"/>
                <w:szCs w:val="18"/>
              </w:rPr>
              <w:t>Sellado de forro</w:t>
            </w:r>
          </w:p>
        </w:tc>
        <w:tc>
          <w:tcPr>
            <w:tcW w:w="2019" w:type="pct"/>
            <w:shd w:val="clear" w:color="auto" w:fill="FFFFFF" w:themeFill="background1"/>
          </w:tcPr>
          <w:p w:rsidR="00AC369F" w:rsidRPr="00D66AEC" w:rsidRDefault="00AC369F" w:rsidP="00310D0C">
            <w:pPr>
              <w:jc w:val="center"/>
              <w:rPr>
                <w:rFonts w:ascii="Arial" w:hAnsi="Arial" w:cs="Arial"/>
                <w:b/>
                <w:color w:val="000000"/>
                <w:sz w:val="18"/>
                <w:szCs w:val="18"/>
              </w:rPr>
            </w:pPr>
            <w:r w:rsidRPr="00D66AEC">
              <w:rPr>
                <w:rFonts w:ascii="Arial" w:hAnsi="Arial" w:cs="Arial"/>
                <w:b/>
                <w:color w:val="000000"/>
                <w:sz w:val="18"/>
                <w:szCs w:val="18"/>
              </w:rPr>
              <w:t>2</w:t>
            </w:r>
          </w:p>
        </w:tc>
      </w:tr>
      <w:tr w:rsidR="00AC369F" w:rsidRPr="006D27A4" w:rsidTr="00282246">
        <w:tc>
          <w:tcPr>
            <w:tcW w:w="2981" w:type="pct"/>
            <w:shd w:val="clear" w:color="auto" w:fill="FFFFFF" w:themeFill="background1"/>
          </w:tcPr>
          <w:p w:rsidR="00AC369F" w:rsidRPr="00D66AEC" w:rsidRDefault="00AC369F" w:rsidP="00310D0C">
            <w:pPr>
              <w:spacing w:line="240" w:lineRule="auto"/>
              <w:jc w:val="center"/>
              <w:rPr>
                <w:rFonts w:ascii="Arial" w:hAnsi="Arial" w:cs="Arial"/>
                <w:b/>
                <w:bCs/>
                <w:color w:val="000000"/>
                <w:sz w:val="18"/>
                <w:szCs w:val="18"/>
              </w:rPr>
            </w:pPr>
            <w:r w:rsidRPr="00D66AEC">
              <w:rPr>
                <w:rFonts w:ascii="Arial" w:hAnsi="Arial" w:cs="Arial"/>
                <w:b/>
                <w:bCs/>
                <w:color w:val="000000"/>
                <w:sz w:val="18"/>
                <w:szCs w:val="18"/>
              </w:rPr>
              <w:t>Sellado de cuerpo</w:t>
            </w:r>
          </w:p>
        </w:tc>
        <w:tc>
          <w:tcPr>
            <w:tcW w:w="2019" w:type="pct"/>
            <w:shd w:val="clear" w:color="auto" w:fill="FFFFFF" w:themeFill="background1"/>
          </w:tcPr>
          <w:p w:rsidR="00AC369F" w:rsidRPr="00D66AEC" w:rsidRDefault="00AC369F" w:rsidP="00310D0C">
            <w:pPr>
              <w:jc w:val="center"/>
              <w:rPr>
                <w:rFonts w:ascii="Arial" w:hAnsi="Arial" w:cs="Arial"/>
                <w:b/>
                <w:color w:val="000000"/>
                <w:sz w:val="18"/>
                <w:szCs w:val="18"/>
              </w:rPr>
            </w:pPr>
            <w:r w:rsidRPr="00D66AEC">
              <w:rPr>
                <w:rFonts w:ascii="Arial" w:hAnsi="Arial" w:cs="Arial"/>
                <w:b/>
                <w:color w:val="000000"/>
                <w:sz w:val="18"/>
                <w:szCs w:val="18"/>
              </w:rPr>
              <w:t>2</w:t>
            </w:r>
          </w:p>
        </w:tc>
      </w:tr>
      <w:tr w:rsidR="00AC369F" w:rsidRPr="006D27A4" w:rsidTr="00282246">
        <w:tc>
          <w:tcPr>
            <w:tcW w:w="2981" w:type="pct"/>
            <w:shd w:val="clear" w:color="auto" w:fill="FFFFFF" w:themeFill="background1"/>
          </w:tcPr>
          <w:p w:rsidR="00AC369F" w:rsidRPr="00D66AEC" w:rsidRDefault="00AC369F" w:rsidP="00310D0C">
            <w:pPr>
              <w:spacing w:line="240" w:lineRule="auto"/>
              <w:jc w:val="center"/>
              <w:rPr>
                <w:rFonts w:ascii="Arial" w:hAnsi="Arial" w:cs="Arial"/>
                <w:b/>
                <w:bCs/>
                <w:color w:val="000000"/>
                <w:sz w:val="18"/>
                <w:szCs w:val="18"/>
              </w:rPr>
            </w:pPr>
            <w:r w:rsidRPr="00D66AEC">
              <w:rPr>
                <w:rFonts w:ascii="Arial" w:hAnsi="Arial" w:cs="Arial"/>
                <w:b/>
                <w:bCs/>
                <w:color w:val="000000"/>
                <w:sz w:val="18"/>
                <w:szCs w:val="18"/>
              </w:rPr>
              <w:t>Flanjeado</w:t>
            </w:r>
          </w:p>
        </w:tc>
        <w:tc>
          <w:tcPr>
            <w:tcW w:w="2019" w:type="pct"/>
            <w:shd w:val="clear" w:color="auto" w:fill="FFFFFF" w:themeFill="background1"/>
          </w:tcPr>
          <w:p w:rsidR="00AC369F" w:rsidRPr="00D66AEC" w:rsidRDefault="00AC369F" w:rsidP="00310D0C">
            <w:pPr>
              <w:jc w:val="center"/>
              <w:rPr>
                <w:rFonts w:ascii="Arial" w:hAnsi="Arial" w:cs="Arial"/>
                <w:b/>
                <w:color w:val="000000"/>
                <w:sz w:val="18"/>
                <w:szCs w:val="18"/>
              </w:rPr>
            </w:pPr>
            <w:r w:rsidRPr="00D66AEC">
              <w:rPr>
                <w:rFonts w:ascii="Arial" w:hAnsi="Arial" w:cs="Arial"/>
                <w:b/>
                <w:color w:val="000000"/>
                <w:sz w:val="18"/>
                <w:szCs w:val="18"/>
              </w:rPr>
              <w:t>2</w:t>
            </w:r>
          </w:p>
        </w:tc>
      </w:tr>
      <w:tr w:rsidR="00AC369F" w:rsidRPr="006D27A4" w:rsidTr="00282246">
        <w:tc>
          <w:tcPr>
            <w:tcW w:w="2981" w:type="pct"/>
            <w:shd w:val="clear" w:color="auto" w:fill="FFFFFF" w:themeFill="background1"/>
          </w:tcPr>
          <w:p w:rsidR="00AC369F" w:rsidRPr="00D66AEC" w:rsidRDefault="00AC369F" w:rsidP="00310D0C">
            <w:pPr>
              <w:spacing w:line="240" w:lineRule="auto"/>
              <w:jc w:val="center"/>
              <w:rPr>
                <w:rFonts w:ascii="Arial" w:hAnsi="Arial" w:cs="Arial"/>
                <w:b/>
                <w:bCs/>
                <w:color w:val="000000"/>
                <w:sz w:val="18"/>
                <w:szCs w:val="18"/>
              </w:rPr>
            </w:pPr>
            <w:r w:rsidRPr="00D66AEC">
              <w:rPr>
                <w:rFonts w:ascii="Arial" w:hAnsi="Arial" w:cs="Arial"/>
                <w:b/>
                <w:bCs/>
                <w:color w:val="000000"/>
                <w:sz w:val="18"/>
                <w:szCs w:val="18"/>
              </w:rPr>
              <w:t>Ensamble de interiores</w:t>
            </w:r>
          </w:p>
        </w:tc>
        <w:tc>
          <w:tcPr>
            <w:tcW w:w="2019" w:type="pct"/>
            <w:shd w:val="clear" w:color="auto" w:fill="FFFFFF" w:themeFill="background1"/>
          </w:tcPr>
          <w:p w:rsidR="00AC369F" w:rsidRPr="00D66AEC" w:rsidRDefault="00AC369F" w:rsidP="00310D0C">
            <w:pPr>
              <w:jc w:val="center"/>
              <w:rPr>
                <w:rFonts w:ascii="Arial" w:hAnsi="Arial" w:cs="Arial"/>
                <w:b/>
                <w:color w:val="000000"/>
                <w:sz w:val="18"/>
                <w:szCs w:val="18"/>
              </w:rPr>
            </w:pPr>
            <w:r w:rsidRPr="00D66AEC">
              <w:rPr>
                <w:rFonts w:ascii="Arial" w:hAnsi="Arial" w:cs="Arial"/>
                <w:b/>
                <w:color w:val="000000"/>
                <w:sz w:val="18"/>
                <w:szCs w:val="18"/>
              </w:rPr>
              <w:t>2</w:t>
            </w:r>
          </w:p>
        </w:tc>
      </w:tr>
      <w:tr w:rsidR="00AC369F" w:rsidRPr="006D27A4" w:rsidTr="00282246">
        <w:tc>
          <w:tcPr>
            <w:tcW w:w="2981" w:type="pct"/>
            <w:shd w:val="clear" w:color="auto" w:fill="FFFFFF" w:themeFill="background1"/>
          </w:tcPr>
          <w:p w:rsidR="00AC369F" w:rsidRPr="00D66AEC" w:rsidRDefault="00AC369F" w:rsidP="00310D0C">
            <w:pPr>
              <w:spacing w:line="240" w:lineRule="auto"/>
              <w:jc w:val="center"/>
              <w:rPr>
                <w:rFonts w:ascii="Arial" w:hAnsi="Arial" w:cs="Arial"/>
                <w:b/>
                <w:bCs/>
                <w:color w:val="000000"/>
                <w:sz w:val="18"/>
                <w:szCs w:val="18"/>
              </w:rPr>
            </w:pPr>
            <w:r w:rsidRPr="00D66AEC">
              <w:rPr>
                <w:rFonts w:ascii="Arial" w:hAnsi="Arial" w:cs="Arial"/>
                <w:b/>
                <w:bCs/>
                <w:color w:val="000000"/>
                <w:sz w:val="18"/>
                <w:szCs w:val="18"/>
              </w:rPr>
              <w:t>Soldadura de Interiores</w:t>
            </w:r>
          </w:p>
        </w:tc>
        <w:tc>
          <w:tcPr>
            <w:tcW w:w="2019" w:type="pct"/>
            <w:shd w:val="clear" w:color="auto" w:fill="FFFFFF" w:themeFill="background1"/>
          </w:tcPr>
          <w:p w:rsidR="00AC369F" w:rsidRPr="00D66AEC" w:rsidRDefault="00AC369F" w:rsidP="00310D0C">
            <w:pPr>
              <w:jc w:val="center"/>
              <w:rPr>
                <w:rFonts w:ascii="Arial" w:hAnsi="Arial" w:cs="Arial"/>
                <w:b/>
                <w:color w:val="000000"/>
                <w:sz w:val="18"/>
                <w:szCs w:val="18"/>
              </w:rPr>
            </w:pPr>
            <w:r w:rsidRPr="00D66AEC">
              <w:rPr>
                <w:rFonts w:ascii="Arial" w:hAnsi="Arial" w:cs="Arial"/>
                <w:b/>
                <w:color w:val="000000"/>
                <w:sz w:val="18"/>
                <w:szCs w:val="18"/>
              </w:rPr>
              <w:t>4</w:t>
            </w:r>
          </w:p>
        </w:tc>
      </w:tr>
      <w:tr w:rsidR="00FD6B66" w:rsidRPr="006D27A4" w:rsidTr="00282246">
        <w:tc>
          <w:tcPr>
            <w:tcW w:w="2981" w:type="pct"/>
            <w:shd w:val="clear" w:color="auto" w:fill="FFFFFF" w:themeFill="background1"/>
          </w:tcPr>
          <w:p w:rsidR="00FD6B66" w:rsidRPr="00D66AEC" w:rsidRDefault="00FD6B66" w:rsidP="00310D0C">
            <w:pPr>
              <w:spacing w:line="240" w:lineRule="auto"/>
              <w:jc w:val="center"/>
              <w:rPr>
                <w:rFonts w:ascii="Arial" w:hAnsi="Arial" w:cs="Arial"/>
                <w:b/>
                <w:bCs/>
                <w:color w:val="000000"/>
                <w:sz w:val="18"/>
                <w:szCs w:val="18"/>
              </w:rPr>
            </w:pPr>
            <w:r w:rsidRPr="00D66AEC">
              <w:rPr>
                <w:rFonts w:ascii="Arial" w:hAnsi="Arial" w:cs="Arial"/>
                <w:b/>
                <w:bCs/>
                <w:color w:val="000000"/>
                <w:sz w:val="18"/>
                <w:szCs w:val="18"/>
              </w:rPr>
              <w:t>Ensamble de tapas</w:t>
            </w:r>
          </w:p>
        </w:tc>
        <w:tc>
          <w:tcPr>
            <w:tcW w:w="2019" w:type="pct"/>
            <w:shd w:val="clear" w:color="auto" w:fill="FFFFFF" w:themeFill="background1"/>
          </w:tcPr>
          <w:p w:rsidR="00FD6B66" w:rsidRPr="00D66AEC" w:rsidRDefault="00FD6B66" w:rsidP="00310D0C">
            <w:pPr>
              <w:jc w:val="center"/>
              <w:rPr>
                <w:rFonts w:ascii="Arial" w:hAnsi="Arial" w:cs="Arial"/>
                <w:b/>
                <w:color w:val="000000"/>
                <w:sz w:val="18"/>
                <w:szCs w:val="18"/>
              </w:rPr>
            </w:pPr>
            <w:r w:rsidRPr="00D66AEC">
              <w:rPr>
                <w:rFonts w:ascii="Arial" w:hAnsi="Arial" w:cs="Arial"/>
                <w:b/>
                <w:color w:val="000000"/>
                <w:sz w:val="18"/>
                <w:szCs w:val="18"/>
              </w:rPr>
              <w:t>4</w:t>
            </w:r>
          </w:p>
        </w:tc>
      </w:tr>
      <w:tr w:rsidR="00AC369F" w:rsidRPr="006D27A4" w:rsidTr="00282246">
        <w:tc>
          <w:tcPr>
            <w:tcW w:w="2981" w:type="pct"/>
            <w:shd w:val="clear" w:color="auto" w:fill="FFFFFF" w:themeFill="background1"/>
          </w:tcPr>
          <w:p w:rsidR="00AC369F" w:rsidRPr="00D66AEC" w:rsidRDefault="00AC369F" w:rsidP="00310D0C">
            <w:pPr>
              <w:spacing w:line="240" w:lineRule="auto"/>
              <w:jc w:val="center"/>
              <w:rPr>
                <w:rFonts w:ascii="Arial" w:hAnsi="Arial" w:cs="Arial"/>
                <w:b/>
                <w:bCs/>
                <w:color w:val="000000"/>
                <w:sz w:val="18"/>
                <w:szCs w:val="18"/>
              </w:rPr>
            </w:pPr>
            <w:r w:rsidRPr="00D66AEC">
              <w:rPr>
                <w:rFonts w:ascii="Arial" w:hAnsi="Arial" w:cs="Arial"/>
                <w:b/>
                <w:bCs/>
                <w:color w:val="000000"/>
                <w:sz w:val="18"/>
                <w:szCs w:val="18"/>
              </w:rPr>
              <w:t>Engargolado</w:t>
            </w:r>
          </w:p>
        </w:tc>
        <w:tc>
          <w:tcPr>
            <w:tcW w:w="2019" w:type="pct"/>
            <w:shd w:val="clear" w:color="auto" w:fill="FFFFFF" w:themeFill="background1"/>
          </w:tcPr>
          <w:p w:rsidR="00AC369F" w:rsidRPr="00D66AEC" w:rsidRDefault="00AC369F" w:rsidP="00310D0C">
            <w:pPr>
              <w:jc w:val="center"/>
              <w:rPr>
                <w:rFonts w:ascii="Arial" w:hAnsi="Arial" w:cs="Arial"/>
                <w:b/>
                <w:color w:val="000000"/>
                <w:sz w:val="18"/>
                <w:szCs w:val="18"/>
              </w:rPr>
            </w:pPr>
            <w:r w:rsidRPr="00D66AEC">
              <w:rPr>
                <w:rFonts w:ascii="Arial" w:hAnsi="Arial" w:cs="Arial"/>
                <w:b/>
                <w:color w:val="000000"/>
                <w:sz w:val="18"/>
                <w:szCs w:val="18"/>
              </w:rPr>
              <w:t>3</w:t>
            </w:r>
          </w:p>
        </w:tc>
      </w:tr>
      <w:tr w:rsidR="00AC369F" w:rsidRPr="006D27A4" w:rsidTr="00282246">
        <w:tc>
          <w:tcPr>
            <w:tcW w:w="2981" w:type="pct"/>
            <w:shd w:val="clear" w:color="auto" w:fill="FFFFFF" w:themeFill="background1"/>
          </w:tcPr>
          <w:p w:rsidR="00AC369F" w:rsidRPr="00D66AEC" w:rsidRDefault="00AC369F" w:rsidP="00310D0C">
            <w:pPr>
              <w:spacing w:line="240" w:lineRule="auto"/>
              <w:jc w:val="center"/>
              <w:rPr>
                <w:rFonts w:ascii="Arial" w:hAnsi="Arial" w:cs="Arial"/>
                <w:b/>
                <w:bCs/>
                <w:color w:val="000000"/>
                <w:sz w:val="18"/>
                <w:szCs w:val="18"/>
              </w:rPr>
            </w:pPr>
            <w:r w:rsidRPr="00D66AEC">
              <w:rPr>
                <w:rFonts w:ascii="Arial" w:hAnsi="Arial" w:cs="Arial"/>
                <w:b/>
                <w:bCs/>
                <w:color w:val="000000"/>
                <w:sz w:val="18"/>
                <w:szCs w:val="18"/>
              </w:rPr>
              <w:t>Corte de Tubo Interior</w:t>
            </w:r>
          </w:p>
        </w:tc>
        <w:tc>
          <w:tcPr>
            <w:tcW w:w="2019" w:type="pct"/>
            <w:shd w:val="clear" w:color="auto" w:fill="FFFFFF" w:themeFill="background1"/>
          </w:tcPr>
          <w:p w:rsidR="00AC369F" w:rsidRPr="00D66AEC" w:rsidRDefault="00AC369F" w:rsidP="00310D0C">
            <w:pPr>
              <w:jc w:val="center"/>
              <w:rPr>
                <w:rFonts w:ascii="Arial" w:hAnsi="Arial" w:cs="Arial"/>
                <w:b/>
                <w:color w:val="000000"/>
                <w:sz w:val="18"/>
                <w:szCs w:val="18"/>
              </w:rPr>
            </w:pPr>
            <w:r w:rsidRPr="00D66AEC">
              <w:rPr>
                <w:rFonts w:ascii="Arial" w:hAnsi="Arial" w:cs="Arial"/>
                <w:b/>
                <w:color w:val="000000"/>
                <w:sz w:val="18"/>
                <w:szCs w:val="18"/>
              </w:rPr>
              <w:t>1</w:t>
            </w:r>
          </w:p>
        </w:tc>
      </w:tr>
      <w:tr w:rsidR="00AC369F" w:rsidRPr="006D27A4" w:rsidTr="00282246">
        <w:tc>
          <w:tcPr>
            <w:tcW w:w="2981" w:type="pct"/>
            <w:shd w:val="clear" w:color="auto" w:fill="FFFFFF" w:themeFill="background1"/>
          </w:tcPr>
          <w:p w:rsidR="00AC369F" w:rsidRPr="00D66AEC" w:rsidRDefault="00AC369F" w:rsidP="00310D0C">
            <w:pPr>
              <w:spacing w:line="240" w:lineRule="auto"/>
              <w:jc w:val="center"/>
              <w:rPr>
                <w:rFonts w:ascii="Arial" w:hAnsi="Arial" w:cs="Arial"/>
                <w:b/>
                <w:bCs/>
                <w:color w:val="000000"/>
                <w:sz w:val="18"/>
                <w:szCs w:val="18"/>
              </w:rPr>
            </w:pPr>
            <w:r w:rsidRPr="00D66AEC">
              <w:rPr>
                <w:rFonts w:ascii="Arial" w:hAnsi="Arial" w:cs="Arial"/>
                <w:b/>
                <w:bCs/>
                <w:color w:val="000000"/>
                <w:sz w:val="18"/>
                <w:szCs w:val="18"/>
              </w:rPr>
              <w:t>Sellado de Tubo Interior</w:t>
            </w:r>
          </w:p>
        </w:tc>
        <w:tc>
          <w:tcPr>
            <w:tcW w:w="2019" w:type="pct"/>
            <w:shd w:val="clear" w:color="auto" w:fill="FFFFFF" w:themeFill="background1"/>
          </w:tcPr>
          <w:p w:rsidR="00AC369F" w:rsidRPr="00D66AEC" w:rsidRDefault="00AC369F" w:rsidP="00310D0C">
            <w:pPr>
              <w:jc w:val="center"/>
              <w:rPr>
                <w:rFonts w:ascii="Arial" w:hAnsi="Arial" w:cs="Arial"/>
                <w:b/>
                <w:color w:val="000000"/>
                <w:sz w:val="18"/>
                <w:szCs w:val="18"/>
              </w:rPr>
            </w:pPr>
            <w:r w:rsidRPr="00D66AEC">
              <w:rPr>
                <w:rFonts w:ascii="Arial" w:hAnsi="Arial" w:cs="Arial"/>
                <w:b/>
                <w:color w:val="000000"/>
                <w:sz w:val="18"/>
                <w:szCs w:val="18"/>
              </w:rPr>
              <w:t>2</w:t>
            </w:r>
          </w:p>
        </w:tc>
      </w:tr>
      <w:tr w:rsidR="00AC369F" w:rsidRPr="006D27A4" w:rsidTr="00282246">
        <w:tc>
          <w:tcPr>
            <w:tcW w:w="2981" w:type="pct"/>
            <w:shd w:val="clear" w:color="auto" w:fill="FFFFFF" w:themeFill="background1"/>
          </w:tcPr>
          <w:p w:rsidR="00AC369F" w:rsidRPr="00D66AEC" w:rsidRDefault="00AC369F" w:rsidP="00310D0C">
            <w:pPr>
              <w:spacing w:line="240" w:lineRule="auto"/>
              <w:jc w:val="center"/>
              <w:rPr>
                <w:rFonts w:ascii="Arial" w:hAnsi="Arial" w:cs="Arial"/>
                <w:b/>
                <w:bCs/>
                <w:color w:val="000000"/>
                <w:sz w:val="18"/>
                <w:szCs w:val="18"/>
              </w:rPr>
            </w:pPr>
            <w:r w:rsidRPr="00D66AEC">
              <w:rPr>
                <w:rFonts w:ascii="Arial" w:hAnsi="Arial" w:cs="Arial"/>
                <w:b/>
                <w:bCs/>
                <w:color w:val="000000"/>
                <w:sz w:val="18"/>
                <w:szCs w:val="18"/>
              </w:rPr>
              <w:t>Corte de Separador</w:t>
            </w:r>
          </w:p>
        </w:tc>
        <w:tc>
          <w:tcPr>
            <w:tcW w:w="2019" w:type="pct"/>
            <w:shd w:val="clear" w:color="auto" w:fill="FFFFFF" w:themeFill="background1"/>
          </w:tcPr>
          <w:p w:rsidR="00AC369F" w:rsidRPr="00D66AEC" w:rsidRDefault="00AC369F" w:rsidP="00310D0C">
            <w:pPr>
              <w:jc w:val="center"/>
              <w:rPr>
                <w:rFonts w:ascii="Arial" w:hAnsi="Arial" w:cs="Arial"/>
                <w:b/>
                <w:color w:val="000000"/>
                <w:sz w:val="18"/>
                <w:szCs w:val="18"/>
              </w:rPr>
            </w:pPr>
            <w:r w:rsidRPr="00D66AEC">
              <w:rPr>
                <w:rFonts w:ascii="Arial" w:hAnsi="Arial" w:cs="Arial"/>
                <w:b/>
                <w:color w:val="000000"/>
                <w:sz w:val="18"/>
                <w:szCs w:val="18"/>
              </w:rPr>
              <w:t>1</w:t>
            </w:r>
          </w:p>
        </w:tc>
      </w:tr>
      <w:tr w:rsidR="00AC369F" w:rsidRPr="006D27A4" w:rsidTr="00282246">
        <w:tc>
          <w:tcPr>
            <w:tcW w:w="2981" w:type="pct"/>
            <w:shd w:val="clear" w:color="auto" w:fill="FFFFFF" w:themeFill="background1"/>
          </w:tcPr>
          <w:p w:rsidR="00AC369F" w:rsidRPr="00D66AEC" w:rsidRDefault="00AC369F" w:rsidP="00310D0C">
            <w:pPr>
              <w:spacing w:line="240" w:lineRule="auto"/>
              <w:jc w:val="center"/>
              <w:rPr>
                <w:rFonts w:ascii="Arial" w:hAnsi="Arial" w:cs="Arial"/>
                <w:b/>
                <w:bCs/>
                <w:color w:val="000000"/>
                <w:sz w:val="18"/>
                <w:szCs w:val="18"/>
              </w:rPr>
            </w:pPr>
            <w:r w:rsidRPr="00D66AEC">
              <w:rPr>
                <w:rFonts w:ascii="Arial" w:hAnsi="Arial" w:cs="Arial"/>
                <w:b/>
                <w:bCs/>
                <w:color w:val="000000"/>
                <w:sz w:val="18"/>
                <w:szCs w:val="18"/>
              </w:rPr>
              <w:t>Ponchado de Separador</w:t>
            </w:r>
          </w:p>
        </w:tc>
        <w:tc>
          <w:tcPr>
            <w:tcW w:w="2019" w:type="pct"/>
            <w:shd w:val="clear" w:color="auto" w:fill="FFFFFF" w:themeFill="background1"/>
          </w:tcPr>
          <w:p w:rsidR="00AC369F" w:rsidRPr="00D66AEC" w:rsidRDefault="00AC369F" w:rsidP="00310D0C">
            <w:pPr>
              <w:jc w:val="center"/>
              <w:rPr>
                <w:rFonts w:ascii="Arial" w:hAnsi="Arial" w:cs="Arial"/>
                <w:b/>
                <w:color w:val="000000"/>
                <w:sz w:val="18"/>
                <w:szCs w:val="18"/>
              </w:rPr>
            </w:pPr>
            <w:r w:rsidRPr="00D66AEC">
              <w:rPr>
                <w:rFonts w:ascii="Arial" w:hAnsi="Arial" w:cs="Arial"/>
                <w:b/>
                <w:color w:val="000000"/>
                <w:sz w:val="18"/>
                <w:szCs w:val="18"/>
              </w:rPr>
              <w:t>1</w:t>
            </w:r>
          </w:p>
        </w:tc>
      </w:tr>
      <w:tr w:rsidR="00AC369F" w:rsidRPr="006D27A4" w:rsidTr="00282246">
        <w:tc>
          <w:tcPr>
            <w:tcW w:w="2981" w:type="pct"/>
            <w:shd w:val="clear" w:color="auto" w:fill="FFFFFF" w:themeFill="background1"/>
          </w:tcPr>
          <w:p w:rsidR="00AC369F" w:rsidRPr="00D66AEC" w:rsidRDefault="00AC369F" w:rsidP="00310D0C">
            <w:pPr>
              <w:spacing w:line="240" w:lineRule="auto"/>
              <w:jc w:val="center"/>
              <w:rPr>
                <w:rFonts w:ascii="Arial" w:hAnsi="Arial" w:cs="Arial"/>
                <w:b/>
                <w:bCs/>
                <w:color w:val="000000"/>
                <w:sz w:val="18"/>
                <w:szCs w:val="18"/>
              </w:rPr>
            </w:pPr>
            <w:r w:rsidRPr="00D66AEC">
              <w:rPr>
                <w:rFonts w:ascii="Arial" w:hAnsi="Arial" w:cs="Arial"/>
                <w:b/>
                <w:bCs/>
                <w:color w:val="000000"/>
                <w:sz w:val="18"/>
                <w:szCs w:val="18"/>
              </w:rPr>
              <w:t>Ensamble de Separador y Tubo interior</w:t>
            </w:r>
          </w:p>
        </w:tc>
        <w:tc>
          <w:tcPr>
            <w:tcW w:w="2019" w:type="pct"/>
            <w:shd w:val="clear" w:color="auto" w:fill="FFFFFF" w:themeFill="background1"/>
          </w:tcPr>
          <w:p w:rsidR="00AC369F" w:rsidRPr="00D66AEC" w:rsidRDefault="00AC369F" w:rsidP="00310D0C">
            <w:pPr>
              <w:jc w:val="center"/>
              <w:rPr>
                <w:rFonts w:ascii="Arial" w:hAnsi="Arial" w:cs="Arial"/>
                <w:b/>
                <w:color w:val="000000"/>
                <w:sz w:val="18"/>
                <w:szCs w:val="18"/>
              </w:rPr>
            </w:pPr>
            <w:r w:rsidRPr="00D66AEC">
              <w:rPr>
                <w:rFonts w:ascii="Arial" w:hAnsi="Arial" w:cs="Arial"/>
                <w:b/>
                <w:color w:val="000000"/>
                <w:sz w:val="18"/>
                <w:szCs w:val="18"/>
              </w:rPr>
              <w:t>2</w:t>
            </w:r>
          </w:p>
        </w:tc>
      </w:tr>
      <w:tr w:rsidR="00AC369F" w:rsidRPr="006D27A4" w:rsidTr="00282246">
        <w:tc>
          <w:tcPr>
            <w:tcW w:w="2981" w:type="pct"/>
            <w:shd w:val="clear" w:color="auto" w:fill="FFFFFF" w:themeFill="background1"/>
          </w:tcPr>
          <w:p w:rsidR="00AC369F" w:rsidRPr="00D66AEC" w:rsidRDefault="00AC369F" w:rsidP="00310D0C">
            <w:pPr>
              <w:spacing w:line="240" w:lineRule="auto"/>
              <w:jc w:val="center"/>
              <w:rPr>
                <w:rFonts w:ascii="Arial" w:hAnsi="Arial" w:cs="Arial"/>
                <w:b/>
                <w:bCs/>
                <w:color w:val="000000"/>
                <w:sz w:val="18"/>
                <w:szCs w:val="18"/>
              </w:rPr>
            </w:pPr>
            <w:r w:rsidRPr="00D66AEC">
              <w:rPr>
                <w:rFonts w:ascii="Arial" w:hAnsi="Arial" w:cs="Arial"/>
                <w:b/>
                <w:bCs/>
                <w:color w:val="000000"/>
                <w:sz w:val="18"/>
                <w:szCs w:val="18"/>
              </w:rPr>
              <w:t>Soldadura de Separador y Tubo Interior</w:t>
            </w:r>
          </w:p>
        </w:tc>
        <w:tc>
          <w:tcPr>
            <w:tcW w:w="2019" w:type="pct"/>
            <w:shd w:val="clear" w:color="auto" w:fill="FFFFFF" w:themeFill="background1"/>
          </w:tcPr>
          <w:p w:rsidR="00AC369F" w:rsidRPr="00D66AEC" w:rsidRDefault="00F43960" w:rsidP="00310D0C">
            <w:pPr>
              <w:jc w:val="center"/>
              <w:rPr>
                <w:rFonts w:ascii="Arial" w:hAnsi="Arial" w:cs="Arial"/>
                <w:b/>
                <w:color w:val="000000"/>
                <w:sz w:val="18"/>
                <w:szCs w:val="18"/>
              </w:rPr>
            </w:pPr>
            <w:r w:rsidRPr="00D66AEC">
              <w:rPr>
                <w:rFonts w:ascii="Arial" w:hAnsi="Arial" w:cs="Arial"/>
                <w:b/>
                <w:color w:val="000000"/>
                <w:sz w:val="18"/>
                <w:szCs w:val="18"/>
              </w:rPr>
              <w:t>4</w:t>
            </w:r>
          </w:p>
        </w:tc>
      </w:tr>
      <w:tr w:rsidR="00F135FA" w:rsidRPr="006D27A4" w:rsidTr="00282246">
        <w:trPr>
          <w:trHeight w:val="301"/>
        </w:trPr>
        <w:tc>
          <w:tcPr>
            <w:tcW w:w="2981" w:type="pct"/>
            <w:shd w:val="clear" w:color="auto" w:fill="FFFFFF" w:themeFill="background1"/>
          </w:tcPr>
          <w:p w:rsidR="00F135FA" w:rsidRPr="00D66AEC" w:rsidRDefault="00FD6B66" w:rsidP="00310D0C">
            <w:pPr>
              <w:spacing w:line="240" w:lineRule="auto"/>
              <w:jc w:val="center"/>
              <w:rPr>
                <w:rFonts w:ascii="Arial" w:hAnsi="Arial" w:cs="Arial"/>
                <w:b/>
                <w:bCs/>
                <w:color w:val="000000"/>
                <w:sz w:val="18"/>
                <w:szCs w:val="18"/>
              </w:rPr>
            </w:pPr>
            <w:r w:rsidRPr="00D66AEC">
              <w:rPr>
                <w:rFonts w:ascii="Arial" w:hAnsi="Arial" w:cs="Arial"/>
                <w:b/>
                <w:bCs/>
                <w:color w:val="000000"/>
                <w:sz w:val="18"/>
                <w:szCs w:val="18"/>
              </w:rPr>
              <w:t>Total</w:t>
            </w:r>
          </w:p>
        </w:tc>
        <w:tc>
          <w:tcPr>
            <w:tcW w:w="2019" w:type="pct"/>
            <w:shd w:val="clear" w:color="auto" w:fill="FFFFFF" w:themeFill="background1"/>
          </w:tcPr>
          <w:p w:rsidR="00F135FA" w:rsidRPr="00D66AEC" w:rsidRDefault="00FD6B66" w:rsidP="00310D0C">
            <w:pPr>
              <w:jc w:val="center"/>
              <w:rPr>
                <w:rFonts w:ascii="Arial" w:hAnsi="Arial" w:cs="Arial"/>
                <w:b/>
                <w:color w:val="000000"/>
                <w:sz w:val="18"/>
                <w:szCs w:val="18"/>
              </w:rPr>
            </w:pPr>
            <w:r w:rsidRPr="00D66AEC">
              <w:rPr>
                <w:rFonts w:ascii="Arial" w:hAnsi="Arial" w:cs="Arial"/>
                <w:b/>
                <w:color w:val="000000"/>
                <w:sz w:val="18"/>
                <w:szCs w:val="18"/>
              </w:rPr>
              <w:t>42</w:t>
            </w:r>
          </w:p>
        </w:tc>
      </w:tr>
    </w:tbl>
    <w:p w:rsidR="00F21B09" w:rsidRPr="00BA4914" w:rsidRDefault="00F21B09" w:rsidP="00BA4914">
      <w:pPr>
        <w:pStyle w:val="Prrafodelista"/>
        <w:jc w:val="center"/>
        <w:rPr>
          <w:rFonts w:ascii="Arial" w:hAnsi="Arial" w:cs="Arial"/>
          <w:b/>
          <w:sz w:val="20"/>
          <w:szCs w:val="20"/>
        </w:rPr>
      </w:pPr>
    </w:p>
    <w:p w:rsidR="00AC369F" w:rsidRDefault="00AC369F" w:rsidP="00284DDB">
      <w:pPr>
        <w:pStyle w:val="Prrafodelista"/>
        <w:numPr>
          <w:ilvl w:val="2"/>
          <w:numId w:val="23"/>
        </w:numPr>
        <w:spacing w:after="0" w:line="360" w:lineRule="auto"/>
        <w:rPr>
          <w:rFonts w:ascii="Arial" w:hAnsi="Arial" w:cs="Arial"/>
          <w:b/>
          <w:sz w:val="24"/>
          <w:szCs w:val="24"/>
        </w:rPr>
      </w:pPr>
      <w:r w:rsidRPr="00B343FD">
        <w:rPr>
          <w:rFonts w:ascii="Arial" w:hAnsi="Arial" w:cs="Arial"/>
          <w:b/>
          <w:sz w:val="24"/>
          <w:szCs w:val="24"/>
        </w:rPr>
        <w:t xml:space="preserve">Análisis de las Áreas de </w:t>
      </w:r>
      <w:r w:rsidR="000D6626">
        <w:rPr>
          <w:rFonts w:ascii="Arial" w:hAnsi="Arial" w:cs="Arial"/>
          <w:b/>
          <w:sz w:val="24"/>
          <w:szCs w:val="24"/>
        </w:rPr>
        <w:t>T</w:t>
      </w:r>
      <w:r w:rsidRPr="00B343FD">
        <w:rPr>
          <w:rFonts w:ascii="Arial" w:hAnsi="Arial" w:cs="Arial"/>
          <w:b/>
          <w:sz w:val="24"/>
          <w:szCs w:val="24"/>
        </w:rPr>
        <w:t>rabajo</w:t>
      </w:r>
    </w:p>
    <w:p w:rsidR="00586628" w:rsidRPr="00B343FD" w:rsidRDefault="00586628" w:rsidP="00B14C29">
      <w:pPr>
        <w:pStyle w:val="Prrafodelista"/>
        <w:spacing w:after="0" w:line="360" w:lineRule="auto"/>
        <w:rPr>
          <w:rFonts w:ascii="Arial" w:hAnsi="Arial" w:cs="Arial"/>
          <w:b/>
          <w:sz w:val="24"/>
          <w:szCs w:val="24"/>
        </w:rPr>
      </w:pPr>
    </w:p>
    <w:p w:rsidR="00586628" w:rsidRDefault="00C13ABA" w:rsidP="00B14C29">
      <w:pPr>
        <w:spacing w:after="0" w:line="360" w:lineRule="auto"/>
        <w:jc w:val="both"/>
        <w:rPr>
          <w:rFonts w:ascii="Arial" w:hAnsi="Arial" w:cs="Arial"/>
          <w:b/>
          <w:sz w:val="24"/>
          <w:szCs w:val="24"/>
        </w:rPr>
      </w:pPr>
      <w:r>
        <w:rPr>
          <w:rFonts w:ascii="Arial" w:hAnsi="Arial" w:cs="Arial"/>
          <w:b/>
          <w:sz w:val="24"/>
          <w:szCs w:val="24"/>
        </w:rPr>
        <w:t>Descripción de Actividades de la Línea de Mofle R</w:t>
      </w:r>
      <w:r w:rsidR="00AC369F" w:rsidRPr="00830CF5">
        <w:rPr>
          <w:rFonts w:ascii="Arial" w:hAnsi="Arial" w:cs="Arial"/>
          <w:b/>
          <w:sz w:val="24"/>
          <w:szCs w:val="24"/>
        </w:rPr>
        <w:t xml:space="preserve">egular </w:t>
      </w:r>
    </w:p>
    <w:p w:rsidR="00586628" w:rsidRPr="00830CF5" w:rsidRDefault="00586628" w:rsidP="00B14C29">
      <w:pPr>
        <w:spacing w:after="0" w:line="360" w:lineRule="auto"/>
        <w:jc w:val="both"/>
        <w:rPr>
          <w:rFonts w:ascii="Arial" w:hAnsi="Arial" w:cs="Arial"/>
          <w:b/>
          <w:sz w:val="24"/>
          <w:szCs w:val="24"/>
        </w:rPr>
      </w:pPr>
    </w:p>
    <w:p w:rsidR="00AC369F" w:rsidRPr="00830CF5" w:rsidRDefault="00AC369F" w:rsidP="00B14C29">
      <w:pPr>
        <w:pBdr>
          <w:top w:val="single" w:sz="4" w:space="1" w:color="auto"/>
          <w:left w:val="single" w:sz="4" w:space="4" w:color="auto"/>
          <w:bottom w:val="single" w:sz="4" w:space="1" w:color="auto"/>
          <w:right w:val="single" w:sz="4" w:space="4" w:color="auto"/>
        </w:pBdr>
        <w:shd w:val="clear" w:color="auto" w:fill="EAF1DD"/>
        <w:spacing w:after="0" w:line="360" w:lineRule="auto"/>
        <w:jc w:val="both"/>
        <w:rPr>
          <w:rFonts w:ascii="Arial" w:hAnsi="Arial" w:cs="Arial"/>
          <w:b/>
          <w:sz w:val="24"/>
          <w:szCs w:val="24"/>
        </w:rPr>
      </w:pPr>
      <w:r w:rsidRPr="00830CF5">
        <w:rPr>
          <w:rFonts w:ascii="Arial" w:hAnsi="Arial" w:cs="Arial"/>
          <w:b/>
          <w:sz w:val="24"/>
          <w:szCs w:val="24"/>
        </w:rPr>
        <w:t>Estación de trabajo: Cortado de tapas</w:t>
      </w:r>
    </w:p>
    <w:p w:rsidR="00C21D18" w:rsidRDefault="00B14C29" w:rsidP="00B14C29">
      <w:pPr>
        <w:tabs>
          <w:tab w:val="left" w:pos="1677"/>
        </w:tabs>
        <w:spacing w:after="0" w:line="360" w:lineRule="auto"/>
        <w:ind w:firstLine="708"/>
        <w:jc w:val="both"/>
        <w:rPr>
          <w:rFonts w:ascii="Arial" w:hAnsi="Arial" w:cs="Arial"/>
          <w:sz w:val="24"/>
          <w:szCs w:val="24"/>
        </w:rPr>
      </w:pPr>
      <w:r>
        <w:rPr>
          <w:rFonts w:ascii="Arial" w:hAnsi="Arial" w:cs="Arial"/>
          <w:sz w:val="24"/>
          <w:szCs w:val="24"/>
        </w:rPr>
        <w:tab/>
      </w:r>
    </w:p>
    <w:p w:rsidR="00AC369F" w:rsidRDefault="00AC369F" w:rsidP="00B14C29">
      <w:pPr>
        <w:spacing w:after="0" w:line="360" w:lineRule="auto"/>
        <w:ind w:firstLine="708"/>
        <w:jc w:val="both"/>
        <w:rPr>
          <w:rFonts w:ascii="Arial" w:hAnsi="Arial" w:cs="Arial"/>
          <w:sz w:val="24"/>
          <w:szCs w:val="24"/>
        </w:rPr>
      </w:pPr>
      <w:r w:rsidRPr="00830CF5">
        <w:rPr>
          <w:rFonts w:ascii="Arial" w:hAnsi="Arial" w:cs="Arial"/>
          <w:sz w:val="24"/>
          <w:szCs w:val="24"/>
        </w:rPr>
        <w:t>Descripción del proceso: El operario corta la lámina con las dimensiones especificadas para el modelo en producción.</w:t>
      </w:r>
    </w:p>
    <w:p w:rsidR="00C21D18" w:rsidRDefault="00C21D18" w:rsidP="00B14C29">
      <w:pPr>
        <w:spacing w:after="0" w:line="360" w:lineRule="auto"/>
        <w:ind w:firstLine="708"/>
        <w:jc w:val="both"/>
        <w:rPr>
          <w:rFonts w:ascii="Arial" w:hAnsi="Arial" w:cs="Arial"/>
          <w:sz w:val="24"/>
          <w:szCs w:val="24"/>
        </w:rPr>
      </w:pPr>
    </w:p>
    <w:p w:rsidR="002F350E" w:rsidRPr="00830CF5" w:rsidRDefault="002F350E" w:rsidP="00B14C29">
      <w:pPr>
        <w:spacing w:after="0" w:line="360" w:lineRule="auto"/>
        <w:jc w:val="both"/>
        <w:rPr>
          <w:rFonts w:ascii="Arial" w:hAnsi="Arial" w:cs="Arial"/>
          <w:sz w:val="24"/>
          <w:szCs w:val="24"/>
        </w:rPr>
      </w:pPr>
      <w:r>
        <w:rPr>
          <w:rFonts w:ascii="Arial" w:hAnsi="Arial" w:cs="Arial"/>
          <w:sz w:val="24"/>
          <w:szCs w:val="24"/>
        </w:rPr>
        <w:t xml:space="preserve">Pasos: </w:t>
      </w:r>
    </w:p>
    <w:p w:rsidR="00AC369F" w:rsidRPr="00830CF5" w:rsidRDefault="00AC369F" w:rsidP="00284DDB">
      <w:pPr>
        <w:pStyle w:val="Prrafodelista1"/>
        <w:numPr>
          <w:ilvl w:val="0"/>
          <w:numId w:val="10"/>
        </w:numPr>
        <w:spacing w:after="0" w:line="360" w:lineRule="auto"/>
        <w:jc w:val="both"/>
        <w:rPr>
          <w:rFonts w:ascii="Arial" w:hAnsi="Arial" w:cs="Arial"/>
          <w:sz w:val="24"/>
          <w:szCs w:val="24"/>
        </w:rPr>
      </w:pPr>
      <w:r w:rsidRPr="00830CF5">
        <w:rPr>
          <w:rFonts w:ascii="Arial" w:hAnsi="Arial" w:cs="Arial"/>
          <w:sz w:val="24"/>
          <w:szCs w:val="24"/>
        </w:rPr>
        <w:t>El operario con ayuda del montacargas coloca el rollo de lámina en el alimentador</w:t>
      </w:r>
      <w:r w:rsidR="008B62CF">
        <w:rPr>
          <w:rFonts w:ascii="Arial" w:hAnsi="Arial" w:cs="Arial"/>
          <w:sz w:val="24"/>
          <w:szCs w:val="24"/>
        </w:rPr>
        <w:t>.</w:t>
      </w:r>
      <w:r w:rsidRPr="00830CF5">
        <w:rPr>
          <w:rFonts w:ascii="Arial" w:hAnsi="Arial" w:cs="Arial"/>
          <w:sz w:val="24"/>
          <w:szCs w:val="24"/>
        </w:rPr>
        <w:t xml:space="preserve"> </w:t>
      </w:r>
    </w:p>
    <w:p w:rsidR="00AC369F" w:rsidRPr="00830CF5" w:rsidRDefault="008B62CF" w:rsidP="00284DDB">
      <w:pPr>
        <w:pStyle w:val="Prrafodelista1"/>
        <w:numPr>
          <w:ilvl w:val="0"/>
          <w:numId w:val="10"/>
        </w:numPr>
        <w:spacing w:after="0" w:line="360" w:lineRule="auto"/>
        <w:jc w:val="both"/>
        <w:rPr>
          <w:rFonts w:ascii="Arial" w:hAnsi="Arial" w:cs="Arial"/>
          <w:sz w:val="24"/>
          <w:szCs w:val="24"/>
        </w:rPr>
      </w:pPr>
      <w:r>
        <w:rPr>
          <w:rFonts w:ascii="Arial" w:hAnsi="Arial" w:cs="Arial"/>
          <w:sz w:val="24"/>
          <w:szCs w:val="24"/>
        </w:rPr>
        <w:t>Posteriormente a</w:t>
      </w:r>
      <w:r w:rsidR="00AC369F" w:rsidRPr="00830CF5">
        <w:rPr>
          <w:rFonts w:ascii="Arial" w:hAnsi="Arial" w:cs="Arial"/>
          <w:sz w:val="24"/>
          <w:szCs w:val="24"/>
        </w:rPr>
        <w:t>justa el troquel (Cambios de moldes para que corte de acuerdo a especificaciones)</w:t>
      </w:r>
      <w:r w:rsidR="00B14C29">
        <w:rPr>
          <w:rFonts w:ascii="Arial" w:hAnsi="Arial" w:cs="Arial"/>
          <w:sz w:val="24"/>
          <w:szCs w:val="24"/>
        </w:rPr>
        <w:t>.</w:t>
      </w:r>
      <w:r w:rsidR="00AC369F" w:rsidRPr="00830CF5">
        <w:rPr>
          <w:rFonts w:ascii="Arial" w:hAnsi="Arial" w:cs="Arial"/>
          <w:sz w:val="24"/>
          <w:szCs w:val="24"/>
        </w:rPr>
        <w:t xml:space="preserve"> </w:t>
      </w:r>
    </w:p>
    <w:p w:rsidR="00AC369F" w:rsidRDefault="008B62CF" w:rsidP="00284DDB">
      <w:pPr>
        <w:pStyle w:val="Prrafodelista1"/>
        <w:numPr>
          <w:ilvl w:val="0"/>
          <w:numId w:val="10"/>
        </w:numPr>
        <w:spacing w:after="0" w:line="360" w:lineRule="auto"/>
        <w:jc w:val="both"/>
        <w:rPr>
          <w:rFonts w:ascii="Arial" w:hAnsi="Arial" w:cs="Arial"/>
          <w:sz w:val="24"/>
          <w:szCs w:val="24"/>
        </w:rPr>
      </w:pPr>
      <w:r>
        <w:rPr>
          <w:rFonts w:ascii="Arial" w:hAnsi="Arial" w:cs="Arial"/>
          <w:sz w:val="24"/>
          <w:szCs w:val="24"/>
        </w:rPr>
        <w:t>Posiciona</w:t>
      </w:r>
      <w:r w:rsidR="00E72028">
        <w:rPr>
          <w:rFonts w:ascii="Arial" w:hAnsi="Arial" w:cs="Arial"/>
          <w:sz w:val="24"/>
          <w:szCs w:val="24"/>
        </w:rPr>
        <w:t xml:space="preserve"> </w:t>
      </w:r>
      <w:r>
        <w:rPr>
          <w:rFonts w:ascii="Arial" w:hAnsi="Arial" w:cs="Arial"/>
          <w:sz w:val="24"/>
          <w:szCs w:val="24"/>
        </w:rPr>
        <w:t>la pieza cortada en una banda</w:t>
      </w:r>
      <w:r w:rsidR="00AC369F" w:rsidRPr="00830CF5">
        <w:rPr>
          <w:rFonts w:ascii="Arial" w:hAnsi="Arial" w:cs="Arial"/>
          <w:sz w:val="24"/>
          <w:szCs w:val="24"/>
        </w:rPr>
        <w:t xml:space="preserve"> de rodillos y llega a la siguiente estación</w:t>
      </w:r>
      <w:r w:rsidR="00B14C29">
        <w:rPr>
          <w:rFonts w:ascii="Arial" w:hAnsi="Arial" w:cs="Arial"/>
          <w:sz w:val="24"/>
          <w:szCs w:val="24"/>
        </w:rPr>
        <w:t>.</w:t>
      </w:r>
    </w:p>
    <w:p w:rsidR="00484943" w:rsidRPr="00830CF5" w:rsidRDefault="00484943" w:rsidP="00B14C29">
      <w:pPr>
        <w:pStyle w:val="Prrafodelista1"/>
        <w:spacing w:after="0" w:line="360" w:lineRule="auto"/>
        <w:jc w:val="both"/>
        <w:rPr>
          <w:rFonts w:ascii="Arial" w:hAnsi="Arial" w:cs="Arial"/>
          <w:sz w:val="24"/>
          <w:szCs w:val="24"/>
        </w:rPr>
      </w:pPr>
    </w:p>
    <w:p w:rsidR="00AC369F" w:rsidRPr="00830CF5" w:rsidRDefault="00AC369F" w:rsidP="00B14C29">
      <w:pPr>
        <w:pBdr>
          <w:top w:val="single" w:sz="4" w:space="1" w:color="auto"/>
          <w:left w:val="single" w:sz="4" w:space="4" w:color="auto"/>
          <w:bottom w:val="single" w:sz="4" w:space="1" w:color="auto"/>
          <w:right w:val="single" w:sz="4" w:space="4" w:color="auto"/>
        </w:pBdr>
        <w:shd w:val="clear" w:color="auto" w:fill="EAF1DD"/>
        <w:spacing w:after="0" w:line="360" w:lineRule="auto"/>
        <w:jc w:val="both"/>
        <w:rPr>
          <w:rFonts w:ascii="Arial" w:hAnsi="Arial" w:cs="Arial"/>
          <w:b/>
          <w:sz w:val="24"/>
          <w:szCs w:val="24"/>
        </w:rPr>
      </w:pPr>
      <w:r w:rsidRPr="00830CF5">
        <w:rPr>
          <w:rFonts w:ascii="Arial" w:hAnsi="Arial" w:cs="Arial"/>
          <w:b/>
          <w:sz w:val="24"/>
          <w:szCs w:val="24"/>
        </w:rPr>
        <w:t>Estación de trabajo: Ponchado de tapas</w:t>
      </w:r>
    </w:p>
    <w:p w:rsidR="00C21D18" w:rsidRDefault="00C21D18" w:rsidP="00B14C29">
      <w:pPr>
        <w:spacing w:after="0" w:line="360" w:lineRule="auto"/>
        <w:ind w:firstLine="708"/>
        <w:jc w:val="both"/>
        <w:rPr>
          <w:rFonts w:ascii="Arial" w:hAnsi="Arial" w:cs="Arial"/>
          <w:sz w:val="24"/>
          <w:szCs w:val="24"/>
        </w:rPr>
      </w:pPr>
    </w:p>
    <w:p w:rsidR="00AC369F" w:rsidRDefault="00AC369F" w:rsidP="00B14C29">
      <w:pPr>
        <w:spacing w:after="0" w:line="360" w:lineRule="auto"/>
        <w:ind w:firstLine="708"/>
        <w:jc w:val="both"/>
        <w:rPr>
          <w:rFonts w:ascii="Arial" w:hAnsi="Arial" w:cs="Arial"/>
          <w:sz w:val="24"/>
          <w:szCs w:val="24"/>
        </w:rPr>
      </w:pPr>
      <w:r w:rsidRPr="00830CF5">
        <w:rPr>
          <w:rFonts w:ascii="Arial" w:hAnsi="Arial" w:cs="Arial"/>
          <w:sz w:val="24"/>
          <w:szCs w:val="24"/>
        </w:rPr>
        <w:t>Descripci</w:t>
      </w:r>
      <w:r w:rsidR="008B62CF">
        <w:rPr>
          <w:rFonts w:ascii="Arial" w:hAnsi="Arial" w:cs="Arial"/>
          <w:sz w:val="24"/>
          <w:szCs w:val="24"/>
        </w:rPr>
        <w:t>ón del proceso: El operador realiza la perforación de</w:t>
      </w:r>
      <w:r w:rsidRPr="00830CF5">
        <w:rPr>
          <w:rFonts w:ascii="Arial" w:hAnsi="Arial" w:cs="Arial"/>
          <w:sz w:val="24"/>
          <w:szCs w:val="24"/>
        </w:rPr>
        <w:t xml:space="preserve"> un </w:t>
      </w:r>
      <w:r w:rsidR="00484943" w:rsidRPr="00830CF5">
        <w:rPr>
          <w:rFonts w:ascii="Arial" w:hAnsi="Arial" w:cs="Arial"/>
          <w:sz w:val="24"/>
          <w:szCs w:val="24"/>
        </w:rPr>
        <w:t>orificio</w:t>
      </w:r>
      <w:r w:rsidRPr="00830CF5">
        <w:rPr>
          <w:rFonts w:ascii="Arial" w:hAnsi="Arial" w:cs="Arial"/>
          <w:sz w:val="24"/>
          <w:szCs w:val="24"/>
        </w:rPr>
        <w:t xml:space="preserve"> o dos dependie</w:t>
      </w:r>
      <w:r w:rsidR="008B62CF">
        <w:rPr>
          <w:rFonts w:ascii="Arial" w:hAnsi="Arial" w:cs="Arial"/>
          <w:sz w:val="24"/>
          <w:szCs w:val="24"/>
        </w:rPr>
        <w:t xml:space="preserve">ndo </w:t>
      </w:r>
      <w:r w:rsidR="00484943">
        <w:rPr>
          <w:rFonts w:ascii="Arial" w:hAnsi="Arial" w:cs="Arial"/>
          <w:sz w:val="24"/>
          <w:szCs w:val="24"/>
        </w:rPr>
        <w:t xml:space="preserve">del </w:t>
      </w:r>
      <w:r w:rsidR="008B62CF">
        <w:rPr>
          <w:rFonts w:ascii="Arial" w:hAnsi="Arial" w:cs="Arial"/>
          <w:sz w:val="24"/>
          <w:szCs w:val="24"/>
        </w:rPr>
        <w:t>modelo</w:t>
      </w:r>
      <w:r w:rsidR="00484943">
        <w:rPr>
          <w:rFonts w:ascii="Arial" w:hAnsi="Arial" w:cs="Arial"/>
          <w:sz w:val="24"/>
          <w:szCs w:val="24"/>
        </w:rPr>
        <w:t>.</w:t>
      </w:r>
    </w:p>
    <w:p w:rsidR="00C21D18" w:rsidRDefault="00C21D18" w:rsidP="00B14C29">
      <w:pPr>
        <w:spacing w:after="0" w:line="360" w:lineRule="auto"/>
        <w:ind w:firstLine="708"/>
        <w:jc w:val="both"/>
        <w:rPr>
          <w:rFonts w:ascii="Arial" w:hAnsi="Arial" w:cs="Arial"/>
          <w:sz w:val="24"/>
          <w:szCs w:val="24"/>
        </w:rPr>
      </w:pPr>
    </w:p>
    <w:p w:rsidR="002F350E" w:rsidRPr="00830CF5" w:rsidRDefault="002F350E" w:rsidP="00B14C29">
      <w:pPr>
        <w:spacing w:after="0" w:line="360" w:lineRule="auto"/>
        <w:jc w:val="both"/>
        <w:rPr>
          <w:rFonts w:ascii="Arial" w:hAnsi="Arial" w:cs="Arial"/>
          <w:sz w:val="24"/>
          <w:szCs w:val="24"/>
        </w:rPr>
      </w:pPr>
      <w:r>
        <w:rPr>
          <w:rFonts w:ascii="Arial" w:hAnsi="Arial" w:cs="Arial"/>
          <w:sz w:val="24"/>
          <w:szCs w:val="24"/>
        </w:rPr>
        <w:t xml:space="preserve">Pasos: </w:t>
      </w:r>
    </w:p>
    <w:p w:rsidR="00AC369F" w:rsidRPr="00830CF5" w:rsidRDefault="008B62CF" w:rsidP="00284DDB">
      <w:pPr>
        <w:pStyle w:val="Prrafodelista1"/>
        <w:numPr>
          <w:ilvl w:val="0"/>
          <w:numId w:val="10"/>
        </w:numPr>
        <w:spacing w:after="0" w:line="360" w:lineRule="auto"/>
        <w:ind w:left="714" w:hanging="357"/>
        <w:jc w:val="both"/>
        <w:rPr>
          <w:rFonts w:ascii="Arial" w:hAnsi="Arial" w:cs="Arial"/>
          <w:sz w:val="24"/>
          <w:szCs w:val="24"/>
        </w:rPr>
      </w:pPr>
      <w:r>
        <w:rPr>
          <w:rFonts w:ascii="Arial" w:hAnsi="Arial" w:cs="Arial"/>
          <w:sz w:val="24"/>
          <w:szCs w:val="24"/>
        </w:rPr>
        <w:t>El operario a</w:t>
      </w:r>
      <w:r w:rsidR="00AC369F" w:rsidRPr="00830CF5">
        <w:rPr>
          <w:rFonts w:ascii="Arial" w:hAnsi="Arial" w:cs="Arial"/>
          <w:sz w:val="24"/>
          <w:szCs w:val="24"/>
        </w:rPr>
        <w:t>justa el troquel (Cambios de moldes para que corte de acuerdo a especificaciones)</w:t>
      </w:r>
      <w:r w:rsidR="00B14C29">
        <w:rPr>
          <w:rFonts w:ascii="Arial" w:hAnsi="Arial" w:cs="Arial"/>
          <w:sz w:val="24"/>
          <w:szCs w:val="24"/>
        </w:rPr>
        <w:t>.</w:t>
      </w:r>
      <w:r w:rsidR="00AC369F" w:rsidRPr="00830CF5">
        <w:rPr>
          <w:rFonts w:ascii="Arial" w:hAnsi="Arial" w:cs="Arial"/>
          <w:sz w:val="24"/>
          <w:szCs w:val="24"/>
        </w:rPr>
        <w:t xml:space="preserve"> </w:t>
      </w:r>
    </w:p>
    <w:p w:rsidR="00AC369F" w:rsidRDefault="008B62CF" w:rsidP="00284DDB">
      <w:pPr>
        <w:pStyle w:val="Prrafodelista1"/>
        <w:numPr>
          <w:ilvl w:val="0"/>
          <w:numId w:val="10"/>
        </w:numPr>
        <w:spacing w:after="0" w:line="360" w:lineRule="auto"/>
        <w:ind w:left="714" w:hanging="357"/>
        <w:jc w:val="both"/>
        <w:rPr>
          <w:rFonts w:ascii="Arial" w:hAnsi="Arial" w:cs="Arial"/>
          <w:sz w:val="24"/>
          <w:szCs w:val="24"/>
        </w:rPr>
      </w:pPr>
      <w:r>
        <w:rPr>
          <w:rFonts w:ascii="Arial" w:hAnsi="Arial" w:cs="Arial"/>
          <w:sz w:val="24"/>
          <w:szCs w:val="24"/>
        </w:rPr>
        <w:t>Posteriormente el operario toma la tapa cortada la posiciona</w:t>
      </w:r>
      <w:r w:rsidR="00AC369F" w:rsidRPr="00830CF5">
        <w:rPr>
          <w:rFonts w:ascii="Arial" w:hAnsi="Arial" w:cs="Arial"/>
          <w:sz w:val="24"/>
          <w:szCs w:val="24"/>
        </w:rPr>
        <w:t xml:space="preserve"> en el t</w:t>
      </w:r>
      <w:r>
        <w:rPr>
          <w:rFonts w:ascii="Arial" w:hAnsi="Arial" w:cs="Arial"/>
          <w:sz w:val="24"/>
          <w:szCs w:val="24"/>
        </w:rPr>
        <w:t>roquel, realiza la perforación, subsecuentemente</w:t>
      </w:r>
      <w:r w:rsidR="0005249B">
        <w:rPr>
          <w:rFonts w:ascii="Arial" w:hAnsi="Arial" w:cs="Arial"/>
          <w:sz w:val="24"/>
          <w:szCs w:val="24"/>
        </w:rPr>
        <w:t xml:space="preserve"> </w:t>
      </w:r>
      <w:r w:rsidR="00AC369F" w:rsidRPr="00830CF5">
        <w:rPr>
          <w:rFonts w:ascii="Arial" w:hAnsi="Arial" w:cs="Arial"/>
          <w:sz w:val="24"/>
          <w:szCs w:val="24"/>
        </w:rPr>
        <w:t xml:space="preserve">coloca las tapas ponchadas en un </w:t>
      </w:r>
      <w:r w:rsidR="00AC369F" w:rsidRPr="00586628">
        <w:rPr>
          <w:rFonts w:ascii="Arial" w:hAnsi="Arial" w:cs="Arial"/>
          <w:sz w:val="24"/>
          <w:szCs w:val="24"/>
        </w:rPr>
        <w:t>contenedor</w:t>
      </w:r>
      <w:r w:rsidR="00AC369F" w:rsidRPr="00830CF5">
        <w:rPr>
          <w:rFonts w:ascii="Arial" w:hAnsi="Arial" w:cs="Arial"/>
          <w:sz w:val="24"/>
          <w:szCs w:val="24"/>
        </w:rPr>
        <w:t xml:space="preserve"> para ser transportadas a la siguiente estación.</w:t>
      </w:r>
    </w:p>
    <w:p w:rsidR="00586628" w:rsidRDefault="00586628" w:rsidP="00B14C29">
      <w:pPr>
        <w:pStyle w:val="Prrafodelista1"/>
        <w:spacing w:after="0" w:line="360" w:lineRule="auto"/>
        <w:ind w:left="714"/>
        <w:jc w:val="both"/>
        <w:rPr>
          <w:rFonts w:ascii="Arial" w:hAnsi="Arial" w:cs="Arial"/>
          <w:sz w:val="24"/>
          <w:szCs w:val="24"/>
        </w:rPr>
      </w:pPr>
    </w:p>
    <w:p w:rsidR="00B14C29" w:rsidRPr="00830CF5" w:rsidRDefault="00B14C29" w:rsidP="00B14C29">
      <w:pPr>
        <w:pStyle w:val="Prrafodelista1"/>
        <w:spacing w:after="0" w:line="360" w:lineRule="auto"/>
        <w:ind w:left="714"/>
        <w:jc w:val="both"/>
        <w:rPr>
          <w:rFonts w:ascii="Arial" w:hAnsi="Arial" w:cs="Arial"/>
          <w:sz w:val="24"/>
          <w:szCs w:val="24"/>
        </w:rPr>
      </w:pPr>
    </w:p>
    <w:p w:rsidR="00AC369F" w:rsidRPr="00830CF5" w:rsidRDefault="00AC369F" w:rsidP="00B14C29">
      <w:pPr>
        <w:pBdr>
          <w:top w:val="single" w:sz="4" w:space="1" w:color="auto"/>
          <w:left w:val="single" w:sz="4" w:space="4" w:color="auto"/>
          <w:bottom w:val="single" w:sz="4" w:space="1" w:color="auto"/>
          <w:right w:val="single" w:sz="4" w:space="4" w:color="auto"/>
        </w:pBdr>
        <w:shd w:val="clear" w:color="auto" w:fill="EAF1DD"/>
        <w:spacing w:after="0" w:line="360" w:lineRule="auto"/>
        <w:jc w:val="both"/>
        <w:rPr>
          <w:rFonts w:ascii="Arial" w:hAnsi="Arial" w:cs="Arial"/>
          <w:b/>
          <w:sz w:val="24"/>
          <w:szCs w:val="24"/>
        </w:rPr>
      </w:pPr>
      <w:r w:rsidRPr="00830CF5">
        <w:rPr>
          <w:rFonts w:ascii="Arial" w:hAnsi="Arial" w:cs="Arial"/>
          <w:b/>
          <w:sz w:val="24"/>
          <w:szCs w:val="24"/>
        </w:rPr>
        <w:t>Estación de trabajo: Corte de tubo para boquillas de entrada y salida</w:t>
      </w:r>
    </w:p>
    <w:p w:rsidR="00586628" w:rsidRDefault="00586628" w:rsidP="00B14C29">
      <w:pPr>
        <w:spacing w:after="0" w:line="360" w:lineRule="auto"/>
        <w:ind w:firstLine="708"/>
        <w:jc w:val="both"/>
        <w:rPr>
          <w:rFonts w:ascii="Arial" w:hAnsi="Arial" w:cs="Arial"/>
          <w:sz w:val="24"/>
          <w:szCs w:val="24"/>
        </w:rPr>
      </w:pPr>
    </w:p>
    <w:p w:rsidR="00AC369F" w:rsidRDefault="00AC369F" w:rsidP="00B14C29">
      <w:pPr>
        <w:spacing w:after="0" w:line="360" w:lineRule="auto"/>
        <w:ind w:firstLine="708"/>
        <w:jc w:val="both"/>
        <w:rPr>
          <w:rFonts w:ascii="Arial" w:hAnsi="Arial" w:cs="Arial"/>
          <w:sz w:val="24"/>
          <w:szCs w:val="24"/>
        </w:rPr>
      </w:pPr>
      <w:r w:rsidRPr="00830CF5">
        <w:rPr>
          <w:rFonts w:ascii="Arial" w:hAnsi="Arial" w:cs="Arial"/>
          <w:sz w:val="24"/>
          <w:szCs w:val="24"/>
        </w:rPr>
        <w:t xml:space="preserve">Descripción del proceso: </w:t>
      </w:r>
      <w:r w:rsidR="008B62CF">
        <w:rPr>
          <w:rFonts w:ascii="Arial" w:hAnsi="Arial" w:cs="Arial"/>
          <w:sz w:val="24"/>
          <w:szCs w:val="24"/>
        </w:rPr>
        <w:t>Realizar el c</w:t>
      </w:r>
      <w:r w:rsidRPr="00830CF5">
        <w:rPr>
          <w:rFonts w:ascii="Arial" w:hAnsi="Arial" w:cs="Arial"/>
          <w:sz w:val="24"/>
          <w:szCs w:val="24"/>
        </w:rPr>
        <w:t>orte del tubo con las dimensiones esp</w:t>
      </w:r>
      <w:r w:rsidR="008B62CF">
        <w:rPr>
          <w:rFonts w:ascii="Arial" w:hAnsi="Arial" w:cs="Arial"/>
          <w:sz w:val="24"/>
          <w:szCs w:val="24"/>
        </w:rPr>
        <w:t>ecificadas del Mofle a fabricar</w:t>
      </w:r>
      <w:r w:rsidRPr="00830CF5">
        <w:rPr>
          <w:rFonts w:ascii="Arial" w:hAnsi="Arial" w:cs="Arial"/>
          <w:sz w:val="24"/>
          <w:szCs w:val="24"/>
        </w:rPr>
        <w:t>.</w:t>
      </w:r>
    </w:p>
    <w:p w:rsidR="00C21D18" w:rsidRDefault="00C21D18" w:rsidP="00B14C29">
      <w:pPr>
        <w:spacing w:after="0" w:line="360" w:lineRule="auto"/>
        <w:ind w:firstLine="708"/>
        <w:jc w:val="both"/>
        <w:rPr>
          <w:rFonts w:ascii="Arial" w:hAnsi="Arial" w:cs="Arial"/>
          <w:sz w:val="24"/>
          <w:szCs w:val="24"/>
        </w:rPr>
      </w:pPr>
    </w:p>
    <w:p w:rsidR="002F350E" w:rsidRPr="00830CF5" w:rsidRDefault="002F350E" w:rsidP="00B14C29">
      <w:pPr>
        <w:spacing w:after="0" w:line="360" w:lineRule="auto"/>
        <w:jc w:val="both"/>
        <w:rPr>
          <w:rFonts w:ascii="Arial" w:hAnsi="Arial" w:cs="Arial"/>
          <w:sz w:val="24"/>
          <w:szCs w:val="24"/>
        </w:rPr>
      </w:pPr>
      <w:r>
        <w:rPr>
          <w:rFonts w:ascii="Arial" w:hAnsi="Arial" w:cs="Arial"/>
          <w:sz w:val="24"/>
          <w:szCs w:val="24"/>
        </w:rPr>
        <w:t xml:space="preserve">Pasos: </w:t>
      </w:r>
    </w:p>
    <w:p w:rsidR="00AC369F" w:rsidRPr="00830CF5" w:rsidRDefault="008B62CF" w:rsidP="00284DDB">
      <w:pPr>
        <w:pStyle w:val="Prrafodelista1"/>
        <w:numPr>
          <w:ilvl w:val="0"/>
          <w:numId w:val="9"/>
        </w:numPr>
        <w:spacing w:after="0" w:line="360" w:lineRule="auto"/>
        <w:jc w:val="both"/>
        <w:rPr>
          <w:rFonts w:ascii="Arial" w:hAnsi="Arial" w:cs="Arial"/>
          <w:sz w:val="24"/>
          <w:szCs w:val="24"/>
        </w:rPr>
      </w:pPr>
      <w:r>
        <w:rPr>
          <w:rFonts w:ascii="Arial" w:hAnsi="Arial" w:cs="Arial"/>
          <w:sz w:val="24"/>
          <w:szCs w:val="24"/>
        </w:rPr>
        <w:t xml:space="preserve">El operario posiciona </w:t>
      </w:r>
      <w:r w:rsidR="00AC369F" w:rsidRPr="00830CF5">
        <w:rPr>
          <w:rFonts w:ascii="Arial" w:hAnsi="Arial" w:cs="Arial"/>
          <w:sz w:val="24"/>
          <w:szCs w:val="24"/>
        </w:rPr>
        <w:t>el tubo en la máquina de corte</w:t>
      </w:r>
      <w:r w:rsidR="00B14C29">
        <w:rPr>
          <w:rFonts w:ascii="Arial" w:hAnsi="Arial" w:cs="Arial"/>
          <w:sz w:val="24"/>
          <w:szCs w:val="24"/>
        </w:rPr>
        <w:t>.</w:t>
      </w:r>
    </w:p>
    <w:p w:rsidR="00AC369F" w:rsidRPr="00830CF5" w:rsidRDefault="00AC369F" w:rsidP="00284DDB">
      <w:pPr>
        <w:pStyle w:val="Prrafodelista1"/>
        <w:numPr>
          <w:ilvl w:val="0"/>
          <w:numId w:val="9"/>
        </w:numPr>
        <w:spacing w:after="0" w:line="360" w:lineRule="auto"/>
        <w:jc w:val="both"/>
        <w:rPr>
          <w:rFonts w:ascii="Arial" w:hAnsi="Arial" w:cs="Arial"/>
          <w:sz w:val="24"/>
          <w:szCs w:val="24"/>
        </w:rPr>
      </w:pPr>
      <w:r w:rsidRPr="00830CF5">
        <w:rPr>
          <w:rFonts w:ascii="Arial" w:hAnsi="Arial" w:cs="Arial"/>
          <w:sz w:val="24"/>
          <w:szCs w:val="24"/>
        </w:rPr>
        <w:t>Realiza los ajustes necesarios</w:t>
      </w:r>
      <w:r w:rsidR="008B62CF">
        <w:rPr>
          <w:rFonts w:ascii="Arial" w:hAnsi="Arial" w:cs="Arial"/>
          <w:sz w:val="24"/>
          <w:szCs w:val="24"/>
        </w:rPr>
        <w:t xml:space="preserve"> para comenzar con el trabajo</w:t>
      </w:r>
      <w:r w:rsidR="00B14C29">
        <w:rPr>
          <w:rFonts w:ascii="Arial" w:hAnsi="Arial" w:cs="Arial"/>
          <w:sz w:val="24"/>
          <w:szCs w:val="24"/>
        </w:rPr>
        <w:t>.</w:t>
      </w:r>
    </w:p>
    <w:p w:rsidR="00AC369F" w:rsidRPr="00830CF5" w:rsidRDefault="008B62CF" w:rsidP="00284DDB">
      <w:pPr>
        <w:pStyle w:val="Prrafodelista1"/>
        <w:numPr>
          <w:ilvl w:val="0"/>
          <w:numId w:val="9"/>
        </w:numPr>
        <w:spacing w:after="0" w:line="360" w:lineRule="auto"/>
        <w:jc w:val="both"/>
        <w:rPr>
          <w:rFonts w:ascii="Arial" w:hAnsi="Arial" w:cs="Arial"/>
          <w:sz w:val="24"/>
          <w:szCs w:val="24"/>
        </w:rPr>
      </w:pPr>
      <w:r>
        <w:rPr>
          <w:rFonts w:ascii="Arial" w:hAnsi="Arial" w:cs="Arial"/>
          <w:sz w:val="24"/>
          <w:szCs w:val="24"/>
        </w:rPr>
        <w:t xml:space="preserve">El operario verificar que las condiciones de </w:t>
      </w:r>
      <w:r w:rsidR="00484943">
        <w:rPr>
          <w:rFonts w:ascii="Arial" w:hAnsi="Arial" w:cs="Arial"/>
          <w:sz w:val="24"/>
          <w:szCs w:val="24"/>
        </w:rPr>
        <w:t>inicio sean las correctas</w:t>
      </w:r>
      <w:r>
        <w:rPr>
          <w:rFonts w:ascii="Arial" w:hAnsi="Arial" w:cs="Arial"/>
          <w:sz w:val="24"/>
          <w:szCs w:val="24"/>
        </w:rPr>
        <w:t>,</w:t>
      </w:r>
      <w:r w:rsidR="00484943">
        <w:rPr>
          <w:rFonts w:ascii="Arial" w:hAnsi="Arial" w:cs="Arial"/>
          <w:sz w:val="24"/>
          <w:szCs w:val="24"/>
        </w:rPr>
        <w:t xml:space="preserve"> </w:t>
      </w:r>
      <w:r>
        <w:rPr>
          <w:rFonts w:ascii="Arial" w:hAnsi="Arial" w:cs="Arial"/>
          <w:sz w:val="24"/>
          <w:szCs w:val="24"/>
        </w:rPr>
        <w:t>enci</w:t>
      </w:r>
      <w:r w:rsidR="00AC369F" w:rsidRPr="00830CF5">
        <w:rPr>
          <w:rFonts w:ascii="Arial" w:hAnsi="Arial" w:cs="Arial"/>
          <w:sz w:val="24"/>
          <w:szCs w:val="24"/>
        </w:rPr>
        <w:t xml:space="preserve">ende la </w:t>
      </w:r>
      <w:r w:rsidR="00BF5029" w:rsidRPr="00830CF5">
        <w:rPr>
          <w:rFonts w:ascii="Arial" w:hAnsi="Arial" w:cs="Arial"/>
          <w:sz w:val="24"/>
          <w:szCs w:val="24"/>
        </w:rPr>
        <w:t>máquina</w:t>
      </w:r>
      <w:r>
        <w:rPr>
          <w:rFonts w:ascii="Arial" w:hAnsi="Arial" w:cs="Arial"/>
          <w:sz w:val="24"/>
          <w:szCs w:val="24"/>
        </w:rPr>
        <w:t xml:space="preserve"> y comienza con el proceso de corte</w:t>
      </w:r>
      <w:r w:rsidR="00B14C29">
        <w:rPr>
          <w:rFonts w:ascii="Arial" w:hAnsi="Arial" w:cs="Arial"/>
          <w:sz w:val="24"/>
          <w:szCs w:val="24"/>
        </w:rPr>
        <w:t>.</w:t>
      </w:r>
    </w:p>
    <w:p w:rsidR="00AC369F" w:rsidRDefault="008B62CF" w:rsidP="00284DDB">
      <w:pPr>
        <w:pStyle w:val="Prrafodelista1"/>
        <w:numPr>
          <w:ilvl w:val="0"/>
          <w:numId w:val="9"/>
        </w:numPr>
        <w:spacing w:after="0" w:line="360" w:lineRule="auto"/>
        <w:jc w:val="both"/>
        <w:rPr>
          <w:rFonts w:ascii="Arial" w:hAnsi="Arial" w:cs="Arial"/>
          <w:sz w:val="24"/>
          <w:szCs w:val="24"/>
        </w:rPr>
      </w:pPr>
      <w:r>
        <w:rPr>
          <w:rFonts w:ascii="Arial" w:hAnsi="Arial" w:cs="Arial"/>
          <w:sz w:val="24"/>
          <w:szCs w:val="24"/>
        </w:rPr>
        <w:t>Posteriormente el operario se</w:t>
      </w:r>
      <w:r w:rsidR="00484943">
        <w:rPr>
          <w:rFonts w:ascii="Arial" w:hAnsi="Arial" w:cs="Arial"/>
          <w:sz w:val="24"/>
          <w:szCs w:val="24"/>
        </w:rPr>
        <w:t xml:space="preserve"> verifica</w:t>
      </w:r>
      <w:r w:rsidR="00AC369F" w:rsidRPr="00830CF5">
        <w:rPr>
          <w:rFonts w:ascii="Arial" w:hAnsi="Arial" w:cs="Arial"/>
          <w:sz w:val="24"/>
          <w:szCs w:val="24"/>
        </w:rPr>
        <w:t xml:space="preserve"> de que la </w:t>
      </w:r>
      <w:r w:rsidR="00BF5029" w:rsidRPr="00830CF5">
        <w:rPr>
          <w:rFonts w:ascii="Arial" w:hAnsi="Arial" w:cs="Arial"/>
          <w:sz w:val="24"/>
          <w:szCs w:val="24"/>
        </w:rPr>
        <w:t>máquina</w:t>
      </w:r>
      <w:r w:rsidR="0005249B">
        <w:rPr>
          <w:rFonts w:ascii="Arial" w:hAnsi="Arial" w:cs="Arial"/>
          <w:sz w:val="24"/>
          <w:szCs w:val="24"/>
        </w:rPr>
        <w:t xml:space="preserve"> t</w:t>
      </w:r>
      <w:r>
        <w:rPr>
          <w:rFonts w:ascii="Arial" w:hAnsi="Arial" w:cs="Arial"/>
          <w:sz w:val="24"/>
          <w:szCs w:val="24"/>
        </w:rPr>
        <w:t>rabaje correctamente.</w:t>
      </w:r>
    </w:p>
    <w:p w:rsidR="00484943" w:rsidRPr="00830CF5" w:rsidRDefault="00484943" w:rsidP="00B14C29">
      <w:pPr>
        <w:pStyle w:val="Prrafodelista1"/>
        <w:spacing w:after="0" w:line="360" w:lineRule="auto"/>
        <w:jc w:val="both"/>
        <w:rPr>
          <w:rFonts w:ascii="Arial" w:hAnsi="Arial" w:cs="Arial"/>
          <w:sz w:val="24"/>
          <w:szCs w:val="24"/>
        </w:rPr>
      </w:pPr>
    </w:p>
    <w:p w:rsidR="00AC369F" w:rsidRPr="00830CF5" w:rsidRDefault="00AC369F" w:rsidP="00B14C29">
      <w:pPr>
        <w:pBdr>
          <w:top w:val="single" w:sz="4" w:space="1" w:color="auto"/>
          <w:left w:val="single" w:sz="4" w:space="4" w:color="auto"/>
          <w:bottom w:val="single" w:sz="4" w:space="1" w:color="auto"/>
          <w:right w:val="single" w:sz="4" w:space="4" w:color="auto"/>
        </w:pBdr>
        <w:shd w:val="clear" w:color="auto" w:fill="EAF1DD"/>
        <w:spacing w:after="0" w:line="360" w:lineRule="auto"/>
        <w:jc w:val="both"/>
        <w:rPr>
          <w:rFonts w:ascii="Arial" w:hAnsi="Arial" w:cs="Arial"/>
          <w:b/>
          <w:sz w:val="24"/>
          <w:szCs w:val="24"/>
        </w:rPr>
      </w:pPr>
      <w:r w:rsidRPr="00830CF5">
        <w:rPr>
          <w:rFonts w:ascii="Arial" w:hAnsi="Arial" w:cs="Arial"/>
          <w:b/>
          <w:sz w:val="24"/>
          <w:szCs w:val="24"/>
        </w:rPr>
        <w:t>Estación de trabajo: Expansión y/o reducción de boquillas</w:t>
      </w:r>
    </w:p>
    <w:p w:rsidR="00C21D18" w:rsidRDefault="00C21D18" w:rsidP="00B14C29">
      <w:pPr>
        <w:spacing w:after="0" w:line="360" w:lineRule="auto"/>
        <w:ind w:firstLine="708"/>
        <w:jc w:val="both"/>
        <w:rPr>
          <w:rFonts w:ascii="Arial" w:hAnsi="Arial" w:cs="Arial"/>
          <w:sz w:val="24"/>
          <w:szCs w:val="24"/>
        </w:rPr>
      </w:pPr>
    </w:p>
    <w:p w:rsidR="00AC369F" w:rsidRDefault="00AC369F" w:rsidP="00B14C29">
      <w:pPr>
        <w:spacing w:after="0" w:line="360" w:lineRule="auto"/>
        <w:ind w:firstLine="708"/>
        <w:jc w:val="both"/>
        <w:rPr>
          <w:rFonts w:ascii="Arial" w:hAnsi="Arial" w:cs="Arial"/>
          <w:sz w:val="24"/>
          <w:szCs w:val="24"/>
        </w:rPr>
      </w:pPr>
      <w:r w:rsidRPr="00830CF5">
        <w:rPr>
          <w:rFonts w:ascii="Arial" w:hAnsi="Arial" w:cs="Arial"/>
          <w:sz w:val="24"/>
          <w:szCs w:val="24"/>
        </w:rPr>
        <w:t>Descripción del proceso: El operario col</w:t>
      </w:r>
      <w:r w:rsidR="008B62CF">
        <w:rPr>
          <w:rFonts w:ascii="Arial" w:hAnsi="Arial" w:cs="Arial"/>
          <w:sz w:val="24"/>
          <w:szCs w:val="24"/>
        </w:rPr>
        <w:t xml:space="preserve">oca el tubo cortado (Boquillas) </w:t>
      </w:r>
      <w:r w:rsidRPr="00830CF5">
        <w:rPr>
          <w:rFonts w:ascii="Arial" w:hAnsi="Arial" w:cs="Arial"/>
          <w:sz w:val="24"/>
          <w:szCs w:val="24"/>
        </w:rPr>
        <w:t xml:space="preserve">para expandir y/o </w:t>
      </w:r>
      <w:r w:rsidR="008B62CF">
        <w:rPr>
          <w:rFonts w:ascii="Arial" w:hAnsi="Arial" w:cs="Arial"/>
          <w:sz w:val="24"/>
          <w:szCs w:val="24"/>
        </w:rPr>
        <w:t>reducir su diámetro, en ambos extremos del tubo.</w:t>
      </w:r>
    </w:p>
    <w:p w:rsidR="00C21D18" w:rsidRDefault="00C21D18" w:rsidP="00B14C29">
      <w:pPr>
        <w:spacing w:after="0" w:line="360" w:lineRule="auto"/>
        <w:ind w:firstLine="708"/>
        <w:jc w:val="both"/>
        <w:rPr>
          <w:rFonts w:ascii="Arial" w:hAnsi="Arial" w:cs="Arial"/>
          <w:sz w:val="24"/>
          <w:szCs w:val="24"/>
        </w:rPr>
      </w:pPr>
    </w:p>
    <w:p w:rsidR="002F350E" w:rsidRPr="00830CF5" w:rsidRDefault="002F350E" w:rsidP="00B14C29">
      <w:pPr>
        <w:spacing w:after="0" w:line="360" w:lineRule="auto"/>
        <w:jc w:val="both"/>
        <w:rPr>
          <w:rFonts w:ascii="Arial" w:hAnsi="Arial" w:cs="Arial"/>
          <w:sz w:val="24"/>
          <w:szCs w:val="24"/>
        </w:rPr>
      </w:pPr>
      <w:r>
        <w:rPr>
          <w:rFonts w:ascii="Arial" w:hAnsi="Arial" w:cs="Arial"/>
          <w:sz w:val="24"/>
          <w:szCs w:val="24"/>
        </w:rPr>
        <w:t xml:space="preserve">Pasos: </w:t>
      </w:r>
    </w:p>
    <w:p w:rsidR="00AC369F" w:rsidRPr="00830CF5" w:rsidRDefault="008B62CF" w:rsidP="00284DDB">
      <w:pPr>
        <w:pStyle w:val="Prrafodelista1"/>
        <w:numPr>
          <w:ilvl w:val="0"/>
          <w:numId w:val="9"/>
        </w:numPr>
        <w:spacing w:after="0" w:line="360" w:lineRule="auto"/>
        <w:jc w:val="both"/>
        <w:rPr>
          <w:rFonts w:ascii="Arial" w:hAnsi="Arial" w:cs="Arial"/>
          <w:sz w:val="24"/>
          <w:szCs w:val="24"/>
        </w:rPr>
      </w:pPr>
      <w:r>
        <w:rPr>
          <w:rFonts w:ascii="Arial" w:hAnsi="Arial" w:cs="Arial"/>
          <w:sz w:val="24"/>
          <w:szCs w:val="24"/>
        </w:rPr>
        <w:t xml:space="preserve">El operario  </w:t>
      </w:r>
      <w:r w:rsidR="00CD0012">
        <w:rPr>
          <w:rFonts w:ascii="Arial" w:hAnsi="Arial" w:cs="Arial"/>
          <w:sz w:val="24"/>
          <w:szCs w:val="24"/>
        </w:rPr>
        <w:t>posici</w:t>
      </w:r>
      <w:r w:rsidR="00484943">
        <w:rPr>
          <w:rFonts w:ascii="Arial" w:hAnsi="Arial" w:cs="Arial"/>
          <w:sz w:val="24"/>
          <w:szCs w:val="24"/>
        </w:rPr>
        <w:t>ona</w:t>
      </w:r>
      <w:r>
        <w:rPr>
          <w:rFonts w:ascii="Arial" w:hAnsi="Arial" w:cs="Arial"/>
          <w:sz w:val="24"/>
          <w:szCs w:val="24"/>
        </w:rPr>
        <w:t xml:space="preserve"> el t</w:t>
      </w:r>
      <w:r w:rsidR="00AC369F" w:rsidRPr="00830CF5">
        <w:rPr>
          <w:rFonts w:ascii="Arial" w:hAnsi="Arial" w:cs="Arial"/>
          <w:sz w:val="24"/>
          <w:szCs w:val="24"/>
        </w:rPr>
        <w:t xml:space="preserve">ubo en la </w:t>
      </w:r>
      <w:r w:rsidR="00BF5029" w:rsidRPr="00830CF5">
        <w:rPr>
          <w:rFonts w:ascii="Arial" w:hAnsi="Arial" w:cs="Arial"/>
          <w:sz w:val="24"/>
          <w:szCs w:val="24"/>
        </w:rPr>
        <w:t>máquina</w:t>
      </w:r>
      <w:r w:rsidR="00B14C29">
        <w:rPr>
          <w:rFonts w:ascii="Arial" w:hAnsi="Arial" w:cs="Arial"/>
          <w:sz w:val="24"/>
          <w:szCs w:val="24"/>
        </w:rPr>
        <w:t>.</w:t>
      </w:r>
    </w:p>
    <w:p w:rsidR="00AC369F" w:rsidRPr="00830CF5" w:rsidRDefault="00AC369F" w:rsidP="00284DDB">
      <w:pPr>
        <w:pStyle w:val="Prrafodelista1"/>
        <w:numPr>
          <w:ilvl w:val="0"/>
          <w:numId w:val="9"/>
        </w:numPr>
        <w:spacing w:after="0" w:line="360" w:lineRule="auto"/>
        <w:jc w:val="both"/>
        <w:rPr>
          <w:rFonts w:ascii="Arial" w:hAnsi="Arial" w:cs="Arial"/>
          <w:sz w:val="24"/>
          <w:szCs w:val="24"/>
        </w:rPr>
      </w:pPr>
      <w:r w:rsidRPr="00830CF5">
        <w:rPr>
          <w:rFonts w:ascii="Arial" w:hAnsi="Arial" w:cs="Arial"/>
          <w:sz w:val="24"/>
          <w:szCs w:val="24"/>
        </w:rPr>
        <w:t>Realiza los ajustes necesarios</w:t>
      </w:r>
      <w:r w:rsidR="00C21D18">
        <w:rPr>
          <w:rFonts w:ascii="Arial" w:hAnsi="Arial" w:cs="Arial"/>
          <w:sz w:val="24"/>
          <w:szCs w:val="24"/>
        </w:rPr>
        <w:t xml:space="preserve"> para realizar su trabajo</w:t>
      </w:r>
      <w:r w:rsidR="00B14C29">
        <w:rPr>
          <w:rFonts w:ascii="Arial" w:hAnsi="Arial" w:cs="Arial"/>
          <w:sz w:val="24"/>
          <w:szCs w:val="24"/>
        </w:rPr>
        <w:t>.</w:t>
      </w:r>
    </w:p>
    <w:p w:rsidR="00AC369F" w:rsidRDefault="008B62CF" w:rsidP="00284DDB">
      <w:pPr>
        <w:pStyle w:val="Prrafodelista1"/>
        <w:numPr>
          <w:ilvl w:val="0"/>
          <w:numId w:val="9"/>
        </w:numPr>
        <w:spacing w:after="0" w:line="360" w:lineRule="auto"/>
        <w:jc w:val="both"/>
        <w:rPr>
          <w:rFonts w:ascii="Arial" w:hAnsi="Arial" w:cs="Arial"/>
          <w:sz w:val="24"/>
          <w:szCs w:val="24"/>
        </w:rPr>
      </w:pPr>
      <w:r>
        <w:rPr>
          <w:rFonts w:ascii="Arial" w:hAnsi="Arial" w:cs="Arial"/>
          <w:sz w:val="24"/>
          <w:szCs w:val="24"/>
        </w:rPr>
        <w:t>El operario toma</w:t>
      </w:r>
      <w:r w:rsidR="00AC369F" w:rsidRPr="00830CF5">
        <w:rPr>
          <w:rFonts w:ascii="Arial" w:hAnsi="Arial" w:cs="Arial"/>
          <w:sz w:val="24"/>
          <w:szCs w:val="24"/>
        </w:rPr>
        <w:t xml:space="preserve"> uno a uno cada tubo</w:t>
      </w:r>
      <w:r w:rsidR="00484943">
        <w:rPr>
          <w:rFonts w:ascii="Arial" w:hAnsi="Arial" w:cs="Arial"/>
          <w:sz w:val="24"/>
          <w:szCs w:val="24"/>
        </w:rPr>
        <w:t>,</w:t>
      </w:r>
      <w:r w:rsidR="00C21D18">
        <w:rPr>
          <w:rFonts w:ascii="Arial" w:hAnsi="Arial" w:cs="Arial"/>
          <w:sz w:val="24"/>
          <w:szCs w:val="24"/>
        </w:rPr>
        <w:t xml:space="preserve"> situándolo</w:t>
      </w:r>
      <w:r>
        <w:rPr>
          <w:rFonts w:ascii="Arial" w:hAnsi="Arial" w:cs="Arial"/>
          <w:sz w:val="24"/>
          <w:szCs w:val="24"/>
        </w:rPr>
        <w:t xml:space="preserve"> correctamente </w:t>
      </w:r>
      <w:r w:rsidR="00C21D18">
        <w:rPr>
          <w:rFonts w:ascii="Arial" w:hAnsi="Arial" w:cs="Arial"/>
          <w:sz w:val="24"/>
          <w:szCs w:val="24"/>
        </w:rPr>
        <w:t xml:space="preserve">en la </w:t>
      </w:r>
      <w:r w:rsidR="00CD0012">
        <w:rPr>
          <w:rFonts w:ascii="Arial" w:hAnsi="Arial" w:cs="Arial"/>
          <w:sz w:val="24"/>
          <w:szCs w:val="24"/>
        </w:rPr>
        <w:t>máquina</w:t>
      </w:r>
      <w:r w:rsidR="00C21D18">
        <w:rPr>
          <w:rFonts w:ascii="Arial" w:hAnsi="Arial" w:cs="Arial"/>
          <w:sz w:val="24"/>
          <w:szCs w:val="24"/>
        </w:rPr>
        <w:t xml:space="preserve"> </w:t>
      </w:r>
      <w:r>
        <w:rPr>
          <w:rFonts w:ascii="Arial" w:hAnsi="Arial" w:cs="Arial"/>
          <w:sz w:val="24"/>
          <w:szCs w:val="24"/>
        </w:rPr>
        <w:t>para llevar a</w:t>
      </w:r>
      <w:r w:rsidR="00CD0012">
        <w:rPr>
          <w:rFonts w:ascii="Arial" w:hAnsi="Arial" w:cs="Arial"/>
          <w:sz w:val="24"/>
          <w:szCs w:val="24"/>
        </w:rPr>
        <w:t xml:space="preserve"> </w:t>
      </w:r>
      <w:r>
        <w:rPr>
          <w:rFonts w:ascii="Arial" w:hAnsi="Arial" w:cs="Arial"/>
          <w:sz w:val="24"/>
          <w:szCs w:val="24"/>
        </w:rPr>
        <w:t>cabo  la expansión o reducción</w:t>
      </w:r>
      <w:r w:rsidR="00484943">
        <w:rPr>
          <w:rFonts w:ascii="Arial" w:hAnsi="Arial" w:cs="Arial"/>
          <w:sz w:val="24"/>
          <w:szCs w:val="24"/>
        </w:rPr>
        <w:t>.</w:t>
      </w:r>
    </w:p>
    <w:p w:rsidR="00484943" w:rsidRPr="00830CF5" w:rsidRDefault="00484943" w:rsidP="00B14C29">
      <w:pPr>
        <w:pStyle w:val="Prrafodelista1"/>
        <w:spacing w:after="0" w:line="360" w:lineRule="auto"/>
        <w:ind w:left="360"/>
        <w:jc w:val="both"/>
        <w:rPr>
          <w:rFonts w:ascii="Arial" w:hAnsi="Arial" w:cs="Arial"/>
          <w:sz w:val="24"/>
          <w:szCs w:val="24"/>
        </w:rPr>
      </w:pPr>
    </w:p>
    <w:p w:rsidR="00AC369F" w:rsidRPr="00830CF5" w:rsidRDefault="00AC369F" w:rsidP="00B14C29">
      <w:pPr>
        <w:pBdr>
          <w:top w:val="single" w:sz="4" w:space="1" w:color="auto"/>
          <w:left w:val="single" w:sz="4" w:space="4" w:color="auto"/>
          <w:bottom w:val="single" w:sz="4" w:space="1" w:color="auto"/>
          <w:right w:val="single" w:sz="4" w:space="4" w:color="auto"/>
        </w:pBdr>
        <w:shd w:val="clear" w:color="auto" w:fill="EAF1DD"/>
        <w:spacing w:after="0" w:line="360" w:lineRule="auto"/>
        <w:jc w:val="both"/>
        <w:rPr>
          <w:rFonts w:ascii="Arial" w:hAnsi="Arial" w:cs="Arial"/>
          <w:b/>
          <w:sz w:val="24"/>
          <w:szCs w:val="24"/>
        </w:rPr>
      </w:pPr>
      <w:r w:rsidRPr="00830CF5">
        <w:rPr>
          <w:rFonts w:ascii="Arial" w:hAnsi="Arial" w:cs="Arial"/>
          <w:b/>
          <w:sz w:val="24"/>
          <w:szCs w:val="24"/>
        </w:rPr>
        <w:t>Estación de trabajo: Ensamble de tapa y boquilla</w:t>
      </w:r>
    </w:p>
    <w:p w:rsidR="00586628" w:rsidRDefault="00586628" w:rsidP="00B14C29">
      <w:pPr>
        <w:spacing w:after="0" w:line="360" w:lineRule="auto"/>
        <w:ind w:firstLine="708"/>
        <w:jc w:val="both"/>
        <w:rPr>
          <w:rFonts w:ascii="Arial" w:hAnsi="Arial" w:cs="Arial"/>
          <w:sz w:val="24"/>
          <w:szCs w:val="24"/>
        </w:rPr>
      </w:pPr>
    </w:p>
    <w:p w:rsidR="00AC369F" w:rsidRDefault="00AC369F" w:rsidP="00B14C29">
      <w:pPr>
        <w:spacing w:after="0" w:line="360" w:lineRule="auto"/>
        <w:ind w:firstLine="708"/>
        <w:jc w:val="both"/>
        <w:rPr>
          <w:rFonts w:ascii="Arial" w:hAnsi="Arial" w:cs="Arial"/>
          <w:sz w:val="24"/>
          <w:szCs w:val="24"/>
        </w:rPr>
      </w:pPr>
      <w:r w:rsidRPr="00830CF5">
        <w:rPr>
          <w:rFonts w:ascii="Arial" w:hAnsi="Arial" w:cs="Arial"/>
          <w:sz w:val="24"/>
          <w:szCs w:val="24"/>
        </w:rPr>
        <w:t>Desc</w:t>
      </w:r>
      <w:r w:rsidR="00D31F6A">
        <w:rPr>
          <w:rFonts w:ascii="Arial" w:hAnsi="Arial" w:cs="Arial"/>
          <w:sz w:val="24"/>
          <w:szCs w:val="24"/>
        </w:rPr>
        <w:t>ripción del proceso: Después de que</w:t>
      </w:r>
      <w:r w:rsidRPr="00830CF5">
        <w:rPr>
          <w:rFonts w:ascii="Arial" w:hAnsi="Arial" w:cs="Arial"/>
          <w:sz w:val="24"/>
          <w:szCs w:val="24"/>
        </w:rPr>
        <w:t xml:space="preserve"> las tapas son ponchadas y los tubos son cor</w:t>
      </w:r>
      <w:r w:rsidR="00484943">
        <w:rPr>
          <w:rFonts w:ascii="Arial" w:hAnsi="Arial" w:cs="Arial"/>
          <w:sz w:val="24"/>
          <w:szCs w:val="24"/>
        </w:rPr>
        <w:t xml:space="preserve">tados, </w:t>
      </w:r>
      <w:r w:rsidRPr="00830CF5">
        <w:rPr>
          <w:rFonts w:ascii="Arial" w:hAnsi="Arial" w:cs="Arial"/>
          <w:sz w:val="24"/>
          <w:szCs w:val="24"/>
        </w:rPr>
        <w:t>expandidos y/o</w:t>
      </w:r>
      <w:r w:rsidR="00C21D18">
        <w:rPr>
          <w:rFonts w:ascii="Arial" w:hAnsi="Arial" w:cs="Arial"/>
          <w:sz w:val="24"/>
          <w:szCs w:val="24"/>
        </w:rPr>
        <w:t xml:space="preserve"> reducidos; el operario toma las piezas</w:t>
      </w:r>
      <w:r w:rsidRPr="00830CF5">
        <w:rPr>
          <w:rFonts w:ascii="Arial" w:hAnsi="Arial" w:cs="Arial"/>
          <w:sz w:val="24"/>
          <w:szCs w:val="24"/>
        </w:rPr>
        <w:t xml:space="preserve"> y por medio de un pistón ne</w:t>
      </w:r>
      <w:r w:rsidR="00C21D18">
        <w:rPr>
          <w:rFonts w:ascii="Arial" w:hAnsi="Arial" w:cs="Arial"/>
          <w:sz w:val="24"/>
          <w:szCs w:val="24"/>
        </w:rPr>
        <w:t>umático  realiza el ensamble</w:t>
      </w:r>
      <w:r w:rsidRPr="00830CF5">
        <w:rPr>
          <w:rFonts w:ascii="Arial" w:hAnsi="Arial" w:cs="Arial"/>
          <w:sz w:val="24"/>
          <w:szCs w:val="24"/>
        </w:rPr>
        <w:t>.</w:t>
      </w:r>
    </w:p>
    <w:p w:rsidR="002F350E" w:rsidRPr="00830CF5" w:rsidRDefault="002F350E" w:rsidP="00B14C29">
      <w:pPr>
        <w:spacing w:after="0" w:line="360" w:lineRule="auto"/>
        <w:jc w:val="both"/>
        <w:rPr>
          <w:rFonts w:ascii="Arial" w:hAnsi="Arial" w:cs="Arial"/>
          <w:sz w:val="24"/>
          <w:szCs w:val="24"/>
        </w:rPr>
      </w:pPr>
      <w:r>
        <w:rPr>
          <w:rFonts w:ascii="Arial" w:hAnsi="Arial" w:cs="Arial"/>
          <w:sz w:val="24"/>
          <w:szCs w:val="24"/>
        </w:rPr>
        <w:lastRenderedPageBreak/>
        <w:t xml:space="preserve">Pasos: </w:t>
      </w:r>
    </w:p>
    <w:p w:rsidR="00AC369F" w:rsidRPr="00830CF5" w:rsidRDefault="00AC369F" w:rsidP="00284DDB">
      <w:pPr>
        <w:pStyle w:val="Prrafodelista1"/>
        <w:numPr>
          <w:ilvl w:val="0"/>
          <w:numId w:val="10"/>
        </w:numPr>
        <w:spacing w:after="0" w:line="360" w:lineRule="auto"/>
        <w:ind w:left="714" w:hanging="357"/>
        <w:jc w:val="both"/>
        <w:rPr>
          <w:rFonts w:ascii="Arial" w:hAnsi="Arial" w:cs="Arial"/>
          <w:sz w:val="24"/>
          <w:szCs w:val="24"/>
        </w:rPr>
      </w:pPr>
      <w:r w:rsidRPr="00830CF5">
        <w:rPr>
          <w:rFonts w:ascii="Arial" w:hAnsi="Arial" w:cs="Arial"/>
          <w:sz w:val="24"/>
          <w:szCs w:val="24"/>
        </w:rPr>
        <w:t xml:space="preserve">El </w:t>
      </w:r>
      <w:r w:rsidR="00C21D18">
        <w:rPr>
          <w:rFonts w:ascii="Arial" w:hAnsi="Arial" w:cs="Arial"/>
          <w:sz w:val="24"/>
          <w:szCs w:val="24"/>
        </w:rPr>
        <w:t>operario toma una tapa y la posiciona</w:t>
      </w:r>
      <w:r w:rsidRPr="00830CF5">
        <w:rPr>
          <w:rFonts w:ascii="Arial" w:hAnsi="Arial" w:cs="Arial"/>
          <w:sz w:val="24"/>
          <w:szCs w:val="24"/>
        </w:rPr>
        <w:t xml:space="preserve"> sobre la </w:t>
      </w:r>
      <w:r w:rsidR="00BF5029" w:rsidRPr="00830CF5">
        <w:rPr>
          <w:rFonts w:ascii="Arial" w:hAnsi="Arial" w:cs="Arial"/>
          <w:sz w:val="24"/>
          <w:szCs w:val="24"/>
        </w:rPr>
        <w:t>máquina</w:t>
      </w:r>
      <w:r w:rsidR="00B14C29">
        <w:rPr>
          <w:rFonts w:ascii="Arial" w:hAnsi="Arial" w:cs="Arial"/>
          <w:sz w:val="24"/>
          <w:szCs w:val="24"/>
        </w:rPr>
        <w:t>.</w:t>
      </w:r>
    </w:p>
    <w:p w:rsidR="00AC369F" w:rsidRPr="00830CF5" w:rsidRDefault="00C21D18" w:rsidP="00284DDB">
      <w:pPr>
        <w:pStyle w:val="Prrafodelista1"/>
        <w:numPr>
          <w:ilvl w:val="0"/>
          <w:numId w:val="10"/>
        </w:numPr>
        <w:spacing w:after="0" w:line="360" w:lineRule="auto"/>
        <w:ind w:left="714" w:hanging="357"/>
        <w:jc w:val="both"/>
        <w:rPr>
          <w:rFonts w:ascii="Arial" w:hAnsi="Arial" w:cs="Arial"/>
          <w:sz w:val="24"/>
          <w:szCs w:val="24"/>
        </w:rPr>
      </w:pPr>
      <w:r>
        <w:rPr>
          <w:rFonts w:ascii="Arial" w:hAnsi="Arial" w:cs="Arial"/>
          <w:sz w:val="24"/>
          <w:szCs w:val="24"/>
        </w:rPr>
        <w:t xml:space="preserve">Posteriormente </w:t>
      </w:r>
      <w:r w:rsidR="00484943">
        <w:rPr>
          <w:rFonts w:ascii="Arial" w:hAnsi="Arial" w:cs="Arial"/>
          <w:sz w:val="24"/>
          <w:szCs w:val="24"/>
        </w:rPr>
        <w:t xml:space="preserve"> inserta  el tubo  en el orificio</w:t>
      </w:r>
      <w:r>
        <w:rPr>
          <w:rFonts w:ascii="Arial" w:hAnsi="Arial" w:cs="Arial"/>
          <w:sz w:val="24"/>
          <w:szCs w:val="24"/>
        </w:rPr>
        <w:t xml:space="preserve"> que se realizó en la tapa</w:t>
      </w:r>
      <w:r w:rsidR="00B14C29">
        <w:rPr>
          <w:rFonts w:ascii="Arial" w:hAnsi="Arial" w:cs="Arial"/>
          <w:sz w:val="24"/>
          <w:szCs w:val="24"/>
        </w:rPr>
        <w:t>.</w:t>
      </w:r>
    </w:p>
    <w:p w:rsidR="00AC369F" w:rsidRPr="00830CF5" w:rsidRDefault="00AC369F" w:rsidP="00284DDB">
      <w:pPr>
        <w:pStyle w:val="Prrafodelista1"/>
        <w:numPr>
          <w:ilvl w:val="0"/>
          <w:numId w:val="10"/>
        </w:numPr>
        <w:spacing w:after="0" w:line="360" w:lineRule="auto"/>
        <w:ind w:left="714" w:hanging="357"/>
        <w:jc w:val="both"/>
        <w:rPr>
          <w:rFonts w:ascii="Arial" w:hAnsi="Arial" w:cs="Arial"/>
          <w:sz w:val="24"/>
          <w:szCs w:val="24"/>
        </w:rPr>
      </w:pPr>
      <w:r w:rsidRPr="00830CF5">
        <w:rPr>
          <w:rFonts w:ascii="Arial" w:hAnsi="Arial" w:cs="Arial"/>
          <w:sz w:val="24"/>
          <w:szCs w:val="24"/>
        </w:rPr>
        <w:t xml:space="preserve">Acciona la </w:t>
      </w:r>
      <w:r w:rsidR="00BF5029" w:rsidRPr="00830CF5">
        <w:rPr>
          <w:rFonts w:ascii="Arial" w:hAnsi="Arial" w:cs="Arial"/>
          <w:sz w:val="24"/>
          <w:szCs w:val="24"/>
        </w:rPr>
        <w:t>máquina</w:t>
      </w:r>
      <w:r w:rsidRPr="00830CF5">
        <w:rPr>
          <w:rFonts w:ascii="Arial" w:hAnsi="Arial" w:cs="Arial"/>
          <w:sz w:val="24"/>
          <w:szCs w:val="24"/>
        </w:rPr>
        <w:t xml:space="preserve"> por medio</w:t>
      </w:r>
      <w:r w:rsidR="00C21D18">
        <w:rPr>
          <w:rFonts w:ascii="Arial" w:hAnsi="Arial" w:cs="Arial"/>
          <w:sz w:val="24"/>
          <w:szCs w:val="24"/>
        </w:rPr>
        <w:t xml:space="preserve"> de un inter</w:t>
      </w:r>
      <w:r w:rsidR="00D31F6A">
        <w:rPr>
          <w:rFonts w:ascii="Arial" w:hAnsi="Arial" w:cs="Arial"/>
          <w:sz w:val="24"/>
          <w:szCs w:val="24"/>
        </w:rPr>
        <w:t xml:space="preserve">ruptor para efectuar </w:t>
      </w:r>
      <w:r w:rsidRPr="00830CF5">
        <w:rPr>
          <w:rFonts w:ascii="Arial" w:hAnsi="Arial" w:cs="Arial"/>
          <w:sz w:val="24"/>
          <w:szCs w:val="24"/>
        </w:rPr>
        <w:t>el ensamble</w:t>
      </w:r>
      <w:r w:rsidR="00B14C29">
        <w:rPr>
          <w:rFonts w:ascii="Arial" w:hAnsi="Arial" w:cs="Arial"/>
          <w:sz w:val="24"/>
          <w:szCs w:val="24"/>
        </w:rPr>
        <w:t>.</w:t>
      </w:r>
    </w:p>
    <w:p w:rsidR="00AC369F" w:rsidRDefault="00C21D18" w:rsidP="00284DDB">
      <w:pPr>
        <w:pStyle w:val="Prrafodelista1"/>
        <w:numPr>
          <w:ilvl w:val="0"/>
          <w:numId w:val="10"/>
        </w:numPr>
        <w:spacing w:after="0" w:line="360" w:lineRule="auto"/>
        <w:ind w:left="714" w:hanging="357"/>
        <w:jc w:val="both"/>
        <w:rPr>
          <w:rFonts w:ascii="Arial" w:hAnsi="Arial" w:cs="Arial"/>
          <w:sz w:val="24"/>
          <w:szCs w:val="24"/>
        </w:rPr>
      </w:pPr>
      <w:r>
        <w:rPr>
          <w:rFonts w:ascii="Arial" w:hAnsi="Arial" w:cs="Arial"/>
          <w:sz w:val="24"/>
          <w:szCs w:val="24"/>
        </w:rPr>
        <w:t>El operario toma la pieza ensamblada</w:t>
      </w:r>
      <w:r w:rsidR="00926915">
        <w:rPr>
          <w:rFonts w:ascii="Arial" w:hAnsi="Arial" w:cs="Arial"/>
          <w:sz w:val="24"/>
          <w:szCs w:val="24"/>
        </w:rPr>
        <w:t xml:space="preserve"> </w:t>
      </w:r>
      <w:r w:rsidR="00D31F6A">
        <w:rPr>
          <w:rFonts w:ascii="Arial" w:hAnsi="Arial" w:cs="Arial"/>
          <w:sz w:val="24"/>
          <w:szCs w:val="24"/>
        </w:rPr>
        <w:t xml:space="preserve">(ensamble tapa y boquilla) </w:t>
      </w:r>
      <w:r>
        <w:rPr>
          <w:rFonts w:ascii="Arial" w:hAnsi="Arial" w:cs="Arial"/>
          <w:sz w:val="24"/>
          <w:szCs w:val="24"/>
        </w:rPr>
        <w:t xml:space="preserve"> y </w:t>
      </w:r>
      <w:r w:rsidR="00D31F6A">
        <w:rPr>
          <w:rFonts w:ascii="Arial" w:hAnsi="Arial" w:cs="Arial"/>
          <w:sz w:val="24"/>
          <w:szCs w:val="24"/>
        </w:rPr>
        <w:t xml:space="preserve">la </w:t>
      </w:r>
      <w:r w:rsidR="00926915">
        <w:rPr>
          <w:rFonts w:ascii="Arial" w:hAnsi="Arial" w:cs="Arial"/>
          <w:sz w:val="24"/>
          <w:szCs w:val="24"/>
        </w:rPr>
        <w:t>coloca</w:t>
      </w:r>
      <w:r>
        <w:rPr>
          <w:rFonts w:ascii="Arial" w:hAnsi="Arial" w:cs="Arial"/>
          <w:sz w:val="24"/>
          <w:szCs w:val="24"/>
        </w:rPr>
        <w:t xml:space="preserve"> sobre la </w:t>
      </w:r>
      <w:r w:rsidR="00AC369F" w:rsidRPr="00830CF5">
        <w:rPr>
          <w:rFonts w:ascii="Arial" w:hAnsi="Arial" w:cs="Arial"/>
          <w:sz w:val="24"/>
          <w:szCs w:val="24"/>
        </w:rPr>
        <w:t xml:space="preserve"> banda transportadora</w:t>
      </w:r>
      <w:r w:rsidR="00B14C29">
        <w:rPr>
          <w:rFonts w:ascii="Arial" w:hAnsi="Arial" w:cs="Arial"/>
          <w:sz w:val="24"/>
          <w:szCs w:val="24"/>
        </w:rPr>
        <w:t>.</w:t>
      </w:r>
      <w:r w:rsidR="00D31F6A">
        <w:rPr>
          <w:rFonts w:ascii="Arial" w:hAnsi="Arial" w:cs="Arial"/>
          <w:sz w:val="24"/>
          <w:szCs w:val="24"/>
        </w:rPr>
        <w:t xml:space="preserve"> </w:t>
      </w:r>
    </w:p>
    <w:p w:rsidR="00586628" w:rsidRDefault="00586628" w:rsidP="00B14C29">
      <w:pPr>
        <w:pStyle w:val="Prrafodelista1"/>
        <w:spacing w:after="0" w:line="360" w:lineRule="auto"/>
        <w:ind w:left="714"/>
        <w:jc w:val="both"/>
        <w:rPr>
          <w:rFonts w:ascii="Arial" w:hAnsi="Arial" w:cs="Arial"/>
          <w:sz w:val="24"/>
          <w:szCs w:val="24"/>
        </w:rPr>
      </w:pPr>
    </w:p>
    <w:p w:rsidR="00AC369F" w:rsidRPr="00830CF5" w:rsidRDefault="00AC369F" w:rsidP="00B14C29">
      <w:pPr>
        <w:pBdr>
          <w:top w:val="single" w:sz="4" w:space="1" w:color="auto"/>
          <w:left w:val="single" w:sz="4" w:space="4" w:color="auto"/>
          <w:bottom w:val="single" w:sz="4" w:space="1" w:color="auto"/>
          <w:right w:val="single" w:sz="4" w:space="4" w:color="auto"/>
        </w:pBdr>
        <w:shd w:val="clear" w:color="auto" w:fill="EAF1DD"/>
        <w:spacing w:after="0" w:line="360" w:lineRule="auto"/>
        <w:jc w:val="both"/>
        <w:rPr>
          <w:rFonts w:ascii="Arial" w:hAnsi="Arial" w:cs="Arial"/>
          <w:b/>
          <w:sz w:val="24"/>
          <w:szCs w:val="24"/>
        </w:rPr>
      </w:pPr>
      <w:r w:rsidRPr="00830CF5">
        <w:rPr>
          <w:rFonts w:ascii="Arial" w:hAnsi="Arial" w:cs="Arial"/>
          <w:b/>
          <w:sz w:val="24"/>
          <w:szCs w:val="24"/>
        </w:rPr>
        <w:t>Estació</w:t>
      </w:r>
      <w:r w:rsidR="00D31F6A">
        <w:rPr>
          <w:rFonts w:ascii="Arial" w:hAnsi="Arial" w:cs="Arial"/>
          <w:b/>
          <w:sz w:val="24"/>
          <w:szCs w:val="24"/>
        </w:rPr>
        <w:t>n de trabajo: Soldadura de tapa y boquilla</w:t>
      </w:r>
    </w:p>
    <w:p w:rsidR="00586628" w:rsidRDefault="00586628" w:rsidP="00B14C29">
      <w:pPr>
        <w:spacing w:after="0" w:line="360" w:lineRule="auto"/>
        <w:ind w:firstLine="708"/>
        <w:jc w:val="both"/>
        <w:rPr>
          <w:rFonts w:ascii="Arial" w:hAnsi="Arial" w:cs="Arial"/>
          <w:sz w:val="24"/>
          <w:szCs w:val="24"/>
        </w:rPr>
      </w:pPr>
    </w:p>
    <w:p w:rsidR="00AC369F" w:rsidRDefault="00586628" w:rsidP="00B14C29">
      <w:pPr>
        <w:spacing w:after="0" w:line="360" w:lineRule="auto"/>
        <w:ind w:firstLine="708"/>
        <w:jc w:val="both"/>
        <w:rPr>
          <w:rFonts w:ascii="Arial" w:hAnsi="Arial" w:cs="Arial"/>
          <w:sz w:val="24"/>
          <w:szCs w:val="24"/>
        </w:rPr>
      </w:pPr>
      <w:r w:rsidRPr="00830CF5">
        <w:rPr>
          <w:rFonts w:ascii="Arial" w:hAnsi="Arial" w:cs="Arial"/>
          <w:sz w:val="24"/>
          <w:szCs w:val="24"/>
        </w:rPr>
        <w:t>Descripción del proces</w:t>
      </w:r>
      <w:r w:rsidR="00CD0012">
        <w:rPr>
          <w:rFonts w:ascii="Arial" w:hAnsi="Arial" w:cs="Arial"/>
          <w:sz w:val="24"/>
          <w:szCs w:val="24"/>
        </w:rPr>
        <w:t>o: Se sue</w:t>
      </w:r>
      <w:r>
        <w:rPr>
          <w:rFonts w:ascii="Arial" w:hAnsi="Arial" w:cs="Arial"/>
          <w:sz w:val="24"/>
          <w:szCs w:val="24"/>
        </w:rPr>
        <w:t>lda el ensamble de tapa y boquilla</w:t>
      </w:r>
      <w:r w:rsidRPr="00830CF5">
        <w:rPr>
          <w:rFonts w:ascii="Arial" w:hAnsi="Arial" w:cs="Arial"/>
          <w:sz w:val="24"/>
          <w:szCs w:val="24"/>
        </w:rPr>
        <w:t xml:space="preserve"> por medio</w:t>
      </w:r>
      <w:r w:rsidR="00CD0012">
        <w:rPr>
          <w:rFonts w:ascii="Arial" w:hAnsi="Arial" w:cs="Arial"/>
          <w:sz w:val="24"/>
          <w:szCs w:val="24"/>
        </w:rPr>
        <w:t xml:space="preserve"> </w:t>
      </w:r>
      <w:r w:rsidR="00AC369F" w:rsidRPr="00830CF5">
        <w:rPr>
          <w:rFonts w:ascii="Arial" w:hAnsi="Arial" w:cs="Arial"/>
          <w:sz w:val="24"/>
          <w:szCs w:val="24"/>
        </w:rPr>
        <w:t>de un mecanismo automático de micro</w:t>
      </w:r>
      <w:r w:rsidR="00CD0012">
        <w:rPr>
          <w:rFonts w:ascii="Arial" w:hAnsi="Arial" w:cs="Arial"/>
          <w:sz w:val="24"/>
          <w:szCs w:val="24"/>
        </w:rPr>
        <w:t>-</w:t>
      </w:r>
      <w:r w:rsidR="00AC369F" w:rsidRPr="00830CF5">
        <w:rPr>
          <w:rFonts w:ascii="Arial" w:hAnsi="Arial" w:cs="Arial"/>
          <w:sz w:val="24"/>
          <w:szCs w:val="24"/>
        </w:rPr>
        <w:t xml:space="preserve">alambre. </w:t>
      </w:r>
    </w:p>
    <w:p w:rsidR="00D31F6A" w:rsidRDefault="00D31F6A" w:rsidP="00B14C29">
      <w:pPr>
        <w:spacing w:after="0" w:line="360" w:lineRule="auto"/>
        <w:jc w:val="both"/>
        <w:rPr>
          <w:rFonts w:ascii="Arial" w:hAnsi="Arial" w:cs="Arial"/>
          <w:sz w:val="24"/>
          <w:szCs w:val="24"/>
        </w:rPr>
      </w:pPr>
    </w:p>
    <w:p w:rsidR="002F350E" w:rsidRPr="00830CF5" w:rsidRDefault="002F350E" w:rsidP="00B14C29">
      <w:pPr>
        <w:spacing w:after="0" w:line="360" w:lineRule="auto"/>
        <w:jc w:val="both"/>
        <w:rPr>
          <w:rFonts w:ascii="Arial" w:hAnsi="Arial" w:cs="Arial"/>
          <w:sz w:val="24"/>
          <w:szCs w:val="24"/>
        </w:rPr>
      </w:pPr>
      <w:r>
        <w:rPr>
          <w:rFonts w:ascii="Arial" w:hAnsi="Arial" w:cs="Arial"/>
          <w:sz w:val="24"/>
          <w:szCs w:val="24"/>
        </w:rPr>
        <w:t xml:space="preserve">Pasos: </w:t>
      </w:r>
    </w:p>
    <w:p w:rsidR="00AC369F" w:rsidRPr="00830CF5" w:rsidRDefault="00AC369F" w:rsidP="00284DDB">
      <w:pPr>
        <w:pStyle w:val="Prrafodelista1"/>
        <w:numPr>
          <w:ilvl w:val="0"/>
          <w:numId w:val="11"/>
        </w:numPr>
        <w:spacing w:after="0" w:line="360" w:lineRule="auto"/>
        <w:ind w:left="714" w:hanging="357"/>
        <w:jc w:val="both"/>
        <w:rPr>
          <w:rFonts w:ascii="Arial" w:hAnsi="Arial" w:cs="Arial"/>
          <w:sz w:val="24"/>
          <w:szCs w:val="24"/>
        </w:rPr>
      </w:pPr>
      <w:r w:rsidRPr="00830CF5">
        <w:rPr>
          <w:rFonts w:ascii="Arial" w:hAnsi="Arial" w:cs="Arial"/>
          <w:sz w:val="24"/>
          <w:szCs w:val="24"/>
        </w:rPr>
        <w:t>Los s</w:t>
      </w:r>
      <w:r w:rsidR="00D31F6A">
        <w:rPr>
          <w:rFonts w:ascii="Arial" w:hAnsi="Arial" w:cs="Arial"/>
          <w:sz w:val="24"/>
          <w:szCs w:val="24"/>
        </w:rPr>
        <w:t>oldadores toman ensamble de tapa y boquilla</w:t>
      </w:r>
      <w:r w:rsidR="00B14C29">
        <w:rPr>
          <w:rFonts w:ascii="Arial" w:hAnsi="Arial" w:cs="Arial"/>
          <w:sz w:val="24"/>
          <w:szCs w:val="24"/>
        </w:rPr>
        <w:t>.</w:t>
      </w:r>
    </w:p>
    <w:p w:rsidR="003D55FD" w:rsidRDefault="00D31F6A" w:rsidP="00284DDB">
      <w:pPr>
        <w:pStyle w:val="Prrafodelista1"/>
        <w:numPr>
          <w:ilvl w:val="0"/>
          <w:numId w:val="11"/>
        </w:numPr>
        <w:spacing w:after="0" w:line="360" w:lineRule="auto"/>
        <w:ind w:left="714" w:hanging="357"/>
        <w:jc w:val="both"/>
        <w:rPr>
          <w:rFonts w:ascii="Arial" w:hAnsi="Arial" w:cs="Arial"/>
          <w:sz w:val="24"/>
          <w:szCs w:val="24"/>
        </w:rPr>
      </w:pPr>
      <w:r>
        <w:rPr>
          <w:rFonts w:ascii="Arial" w:hAnsi="Arial" w:cs="Arial"/>
          <w:sz w:val="24"/>
          <w:szCs w:val="24"/>
        </w:rPr>
        <w:t>Posteriormente s</w:t>
      </w:r>
      <w:r w:rsidR="00AC369F" w:rsidRPr="004977F5">
        <w:rPr>
          <w:rFonts w:ascii="Arial" w:hAnsi="Arial" w:cs="Arial"/>
          <w:sz w:val="24"/>
          <w:szCs w:val="24"/>
        </w:rPr>
        <w:t>oldán la</w:t>
      </w:r>
      <w:r>
        <w:rPr>
          <w:rFonts w:ascii="Arial" w:hAnsi="Arial" w:cs="Arial"/>
          <w:sz w:val="24"/>
          <w:szCs w:val="24"/>
        </w:rPr>
        <w:t>s</w:t>
      </w:r>
      <w:r w:rsidR="00AC369F" w:rsidRPr="004977F5">
        <w:rPr>
          <w:rFonts w:ascii="Arial" w:hAnsi="Arial" w:cs="Arial"/>
          <w:sz w:val="24"/>
          <w:szCs w:val="24"/>
        </w:rPr>
        <w:t xml:space="preserve"> pieza</w:t>
      </w:r>
      <w:r>
        <w:rPr>
          <w:rFonts w:ascii="Arial" w:hAnsi="Arial" w:cs="Arial"/>
          <w:sz w:val="24"/>
          <w:szCs w:val="24"/>
        </w:rPr>
        <w:t xml:space="preserve">s en el contorno de la unión de la tapa y la boquilla después </w:t>
      </w:r>
      <w:r w:rsidR="00AC369F" w:rsidRPr="004977F5">
        <w:rPr>
          <w:rFonts w:ascii="Arial" w:hAnsi="Arial" w:cs="Arial"/>
          <w:sz w:val="24"/>
          <w:szCs w:val="24"/>
        </w:rPr>
        <w:t xml:space="preserve">colocada en una canasta para </w:t>
      </w:r>
      <w:r w:rsidR="0005249B">
        <w:rPr>
          <w:rFonts w:ascii="Arial" w:hAnsi="Arial" w:cs="Arial"/>
          <w:sz w:val="24"/>
          <w:szCs w:val="24"/>
        </w:rPr>
        <w:t>ser almacenada  y trasportada</w:t>
      </w:r>
      <w:r w:rsidR="00AC369F" w:rsidRPr="004977F5">
        <w:rPr>
          <w:rFonts w:ascii="Arial" w:hAnsi="Arial" w:cs="Arial"/>
          <w:sz w:val="24"/>
          <w:szCs w:val="24"/>
        </w:rPr>
        <w:t xml:space="preserve"> a la siguiente actividad</w:t>
      </w:r>
      <w:r>
        <w:rPr>
          <w:rFonts w:ascii="Arial" w:hAnsi="Arial" w:cs="Arial"/>
          <w:sz w:val="24"/>
          <w:szCs w:val="24"/>
        </w:rPr>
        <w:t>.</w:t>
      </w:r>
    </w:p>
    <w:p w:rsidR="00586628" w:rsidRDefault="00586628" w:rsidP="00B14C29">
      <w:pPr>
        <w:pStyle w:val="Prrafodelista1"/>
        <w:spacing w:after="0" w:line="360" w:lineRule="auto"/>
        <w:ind w:left="714"/>
        <w:jc w:val="both"/>
        <w:rPr>
          <w:rFonts w:ascii="Arial" w:hAnsi="Arial" w:cs="Arial"/>
          <w:sz w:val="24"/>
          <w:szCs w:val="24"/>
        </w:rPr>
      </w:pPr>
    </w:p>
    <w:p w:rsidR="00AC369F" w:rsidRPr="00830CF5" w:rsidRDefault="00AC369F" w:rsidP="00B14C29">
      <w:pPr>
        <w:pBdr>
          <w:top w:val="single" w:sz="4" w:space="1" w:color="auto"/>
          <w:left w:val="single" w:sz="4" w:space="4" w:color="auto"/>
          <w:bottom w:val="single" w:sz="4" w:space="1" w:color="auto"/>
          <w:right w:val="single" w:sz="4" w:space="4" w:color="auto"/>
        </w:pBdr>
        <w:shd w:val="clear" w:color="auto" w:fill="EAF1DD"/>
        <w:spacing w:after="0" w:line="360" w:lineRule="auto"/>
        <w:jc w:val="both"/>
        <w:rPr>
          <w:rFonts w:ascii="Arial" w:hAnsi="Arial" w:cs="Arial"/>
          <w:b/>
          <w:sz w:val="24"/>
          <w:szCs w:val="24"/>
        </w:rPr>
      </w:pPr>
      <w:r w:rsidRPr="00830CF5">
        <w:rPr>
          <w:rFonts w:ascii="Arial" w:hAnsi="Arial" w:cs="Arial"/>
          <w:b/>
          <w:sz w:val="24"/>
          <w:szCs w:val="24"/>
        </w:rPr>
        <w:t>Estación de trabajo: Cortado de lámina para Cuerpo y Forro</w:t>
      </w:r>
    </w:p>
    <w:p w:rsidR="00586628" w:rsidRDefault="00586628" w:rsidP="00B14C29">
      <w:pPr>
        <w:spacing w:after="0" w:line="360" w:lineRule="auto"/>
        <w:ind w:firstLine="708"/>
        <w:jc w:val="both"/>
        <w:rPr>
          <w:rFonts w:ascii="Arial" w:hAnsi="Arial" w:cs="Arial"/>
          <w:sz w:val="24"/>
          <w:szCs w:val="24"/>
        </w:rPr>
      </w:pPr>
    </w:p>
    <w:p w:rsidR="00AC369F" w:rsidRDefault="00AC369F" w:rsidP="00B14C29">
      <w:pPr>
        <w:spacing w:after="0" w:line="360" w:lineRule="auto"/>
        <w:ind w:firstLine="708"/>
        <w:jc w:val="both"/>
        <w:rPr>
          <w:rFonts w:ascii="Arial" w:hAnsi="Arial" w:cs="Arial"/>
          <w:sz w:val="24"/>
          <w:szCs w:val="24"/>
        </w:rPr>
      </w:pPr>
      <w:r w:rsidRPr="00830CF5">
        <w:rPr>
          <w:rFonts w:ascii="Arial" w:hAnsi="Arial" w:cs="Arial"/>
          <w:sz w:val="24"/>
          <w:szCs w:val="24"/>
        </w:rPr>
        <w:t xml:space="preserve">Descripción del proceso: </w:t>
      </w:r>
      <w:r w:rsidR="00D31F6A">
        <w:rPr>
          <w:rFonts w:ascii="Arial" w:hAnsi="Arial" w:cs="Arial"/>
          <w:sz w:val="24"/>
          <w:szCs w:val="24"/>
        </w:rPr>
        <w:t>El operario realiza el corte de lamina para formar el cuerpo y el forro dependiendo de la actividad.</w:t>
      </w:r>
    </w:p>
    <w:p w:rsidR="00D31F6A" w:rsidRDefault="00D31F6A" w:rsidP="00B14C29">
      <w:pPr>
        <w:spacing w:after="0" w:line="360" w:lineRule="auto"/>
        <w:jc w:val="both"/>
        <w:rPr>
          <w:rFonts w:ascii="Arial" w:hAnsi="Arial" w:cs="Arial"/>
          <w:sz w:val="24"/>
          <w:szCs w:val="24"/>
        </w:rPr>
      </w:pPr>
    </w:p>
    <w:p w:rsidR="002F350E" w:rsidRPr="00830CF5" w:rsidRDefault="002F350E" w:rsidP="00B14C29">
      <w:pPr>
        <w:spacing w:after="0" w:line="360" w:lineRule="auto"/>
        <w:jc w:val="both"/>
        <w:rPr>
          <w:rFonts w:ascii="Arial" w:hAnsi="Arial" w:cs="Arial"/>
          <w:sz w:val="24"/>
          <w:szCs w:val="24"/>
        </w:rPr>
      </w:pPr>
      <w:r>
        <w:rPr>
          <w:rFonts w:ascii="Arial" w:hAnsi="Arial" w:cs="Arial"/>
          <w:sz w:val="24"/>
          <w:szCs w:val="24"/>
        </w:rPr>
        <w:t xml:space="preserve">Pasos: </w:t>
      </w:r>
    </w:p>
    <w:p w:rsidR="00AC369F" w:rsidRDefault="00D31F6A" w:rsidP="00284DDB">
      <w:pPr>
        <w:pStyle w:val="Prrafodelista1"/>
        <w:numPr>
          <w:ilvl w:val="0"/>
          <w:numId w:val="13"/>
        </w:numPr>
        <w:spacing w:after="0" w:line="360" w:lineRule="auto"/>
        <w:jc w:val="both"/>
        <w:rPr>
          <w:rFonts w:ascii="Arial" w:hAnsi="Arial" w:cs="Arial"/>
          <w:sz w:val="24"/>
          <w:szCs w:val="24"/>
        </w:rPr>
      </w:pPr>
      <w:r>
        <w:rPr>
          <w:rFonts w:ascii="Arial" w:hAnsi="Arial" w:cs="Arial"/>
          <w:sz w:val="24"/>
          <w:szCs w:val="24"/>
        </w:rPr>
        <w:t>El o</w:t>
      </w:r>
      <w:r w:rsidR="00AC369F" w:rsidRPr="00E12966">
        <w:rPr>
          <w:rFonts w:ascii="Arial" w:hAnsi="Arial" w:cs="Arial"/>
          <w:sz w:val="24"/>
          <w:szCs w:val="24"/>
        </w:rPr>
        <w:t>perario ajusta</w:t>
      </w:r>
      <w:r>
        <w:rPr>
          <w:rFonts w:ascii="Arial" w:hAnsi="Arial" w:cs="Arial"/>
          <w:sz w:val="24"/>
          <w:szCs w:val="24"/>
        </w:rPr>
        <w:t xml:space="preserve"> </w:t>
      </w:r>
      <w:r w:rsidR="00AC369F" w:rsidRPr="00E12966">
        <w:rPr>
          <w:rFonts w:ascii="Arial" w:hAnsi="Arial" w:cs="Arial"/>
          <w:sz w:val="24"/>
          <w:szCs w:val="24"/>
        </w:rPr>
        <w:t xml:space="preserve">la </w:t>
      </w:r>
      <w:r w:rsidR="00491ED9" w:rsidRPr="00E12966">
        <w:rPr>
          <w:rFonts w:ascii="Arial" w:hAnsi="Arial" w:cs="Arial"/>
          <w:sz w:val="24"/>
          <w:szCs w:val="24"/>
        </w:rPr>
        <w:t>má</w:t>
      </w:r>
      <w:r w:rsidR="00AC369F" w:rsidRPr="00E12966">
        <w:rPr>
          <w:rFonts w:ascii="Arial" w:hAnsi="Arial" w:cs="Arial"/>
          <w:sz w:val="24"/>
          <w:szCs w:val="24"/>
        </w:rPr>
        <w:t>quina</w:t>
      </w:r>
      <w:r>
        <w:rPr>
          <w:rFonts w:ascii="Arial" w:hAnsi="Arial" w:cs="Arial"/>
          <w:sz w:val="24"/>
          <w:szCs w:val="24"/>
        </w:rPr>
        <w:t xml:space="preserve"> de corte según los requerimientos y especificaciones.</w:t>
      </w:r>
    </w:p>
    <w:p w:rsidR="00D31F6A" w:rsidRPr="00E12966" w:rsidRDefault="00D31F6A" w:rsidP="00284DDB">
      <w:pPr>
        <w:pStyle w:val="Prrafodelista1"/>
        <w:numPr>
          <w:ilvl w:val="0"/>
          <w:numId w:val="13"/>
        </w:numPr>
        <w:spacing w:after="0" w:line="360" w:lineRule="auto"/>
        <w:jc w:val="both"/>
        <w:rPr>
          <w:rFonts w:ascii="Arial" w:hAnsi="Arial" w:cs="Arial"/>
          <w:sz w:val="24"/>
          <w:szCs w:val="24"/>
        </w:rPr>
      </w:pPr>
      <w:r>
        <w:rPr>
          <w:rFonts w:ascii="Arial" w:hAnsi="Arial" w:cs="Arial"/>
          <w:sz w:val="24"/>
          <w:szCs w:val="24"/>
        </w:rPr>
        <w:t xml:space="preserve">El operario acciona un interruptor que </w:t>
      </w:r>
      <w:r w:rsidR="006C2B66">
        <w:rPr>
          <w:rFonts w:ascii="Arial" w:hAnsi="Arial" w:cs="Arial"/>
          <w:sz w:val="24"/>
          <w:szCs w:val="24"/>
        </w:rPr>
        <w:t xml:space="preserve">enciende el alimentador y este a su vez </w:t>
      </w:r>
      <w:r>
        <w:rPr>
          <w:rFonts w:ascii="Arial" w:hAnsi="Arial" w:cs="Arial"/>
          <w:sz w:val="24"/>
          <w:szCs w:val="24"/>
        </w:rPr>
        <w:t>empuja la lamina y se realizar el corte.</w:t>
      </w:r>
    </w:p>
    <w:p w:rsidR="00AC369F" w:rsidRDefault="00D31F6A" w:rsidP="00284DDB">
      <w:pPr>
        <w:pStyle w:val="Prrafodelista1"/>
        <w:numPr>
          <w:ilvl w:val="0"/>
          <w:numId w:val="13"/>
        </w:numPr>
        <w:spacing w:after="0" w:line="360" w:lineRule="auto"/>
        <w:jc w:val="both"/>
        <w:rPr>
          <w:rFonts w:ascii="Arial" w:hAnsi="Arial" w:cs="Arial"/>
          <w:sz w:val="24"/>
          <w:szCs w:val="24"/>
        </w:rPr>
      </w:pPr>
      <w:r>
        <w:rPr>
          <w:rFonts w:ascii="Arial" w:hAnsi="Arial" w:cs="Arial"/>
          <w:sz w:val="24"/>
          <w:szCs w:val="24"/>
        </w:rPr>
        <w:t xml:space="preserve">Posteriormente </w:t>
      </w:r>
      <w:r w:rsidR="00AC369F" w:rsidRPr="00830CF5">
        <w:rPr>
          <w:rFonts w:ascii="Arial" w:hAnsi="Arial" w:cs="Arial"/>
          <w:sz w:val="24"/>
          <w:szCs w:val="24"/>
        </w:rPr>
        <w:t xml:space="preserve">la </w:t>
      </w:r>
      <w:r w:rsidR="00BF5029" w:rsidRPr="00830CF5">
        <w:rPr>
          <w:rFonts w:ascii="Arial" w:hAnsi="Arial" w:cs="Arial"/>
          <w:sz w:val="24"/>
          <w:szCs w:val="24"/>
        </w:rPr>
        <w:t>lámina</w:t>
      </w:r>
      <w:r>
        <w:rPr>
          <w:rFonts w:ascii="Arial" w:hAnsi="Arial" w:cs="Arial"/>
          <w:sz w:val="24"/>
          <w:szCs w:val="24"/>
        </w:rPr>
        <w:t xml:space="preserve"> cortada es colocada </w:t>
      </w:r>
      <w:r w:rsidR="00926915">
        <w:rPr>
          <w:rFonts w:ascii="Arial" w:hAnsi="Arial" w:cs="Arial"/>
          <w:sz w:val="24"/>
          <w:szCs w:val="24"/>
        </w:rPr>
        <w:t xml:space="preserve"> en </w:t>
      </w:r>
      <w:r>
        <w:rPr>
          <w:rFonts w:ascii="Arial" w:hAnsi="Arial" w:cs="Arial"/>
          <w:sz w:val="24"/>
          <w:szCs w:val="24"/>
        </w:rPr>
        <w:t>el</w:t>
      </w:r>
      <w:r w:rsidR="00AC369F" w:rsidRPr="00830CF5">
        <w:rPr>
          <w:rFonts w:ascii="Arial" w:hAnsi="Arial" w:cs="Arial"/>
          <w:sz w:val="24"/>
          <w:szCs w:val="24"/>
        </w:rPr>
        <w:t xml:space="preserve"> carro de depósito</w:t>
      </w:r>
      <w:r w:rsidR="00926915">
        <w:rPr>
          <w:rFonts w:ascii="Arial" w:hAnsi="Arial" w:cs="Arial"/>
          <w:sz w:val="24"/>
          <w:szCs w:val="24"/>
        </w:rPr>
        <w:t>,</w:t>
      </w:r>
      <w:r w:rsidR="00AC369F" w:rsidRPr="00830CF5">
        <w:rPr>
          <w:rFonts w:ascii="Arial" w:hAnsi="Arial" w:cs="Arial"/>
          <w:sz w:val="24"/>
          <w:szCs w:val="24"/>
        </w:rPr>
        <w:t xml:space="preserve"> donde </w:t>
      </w:r>
      <w:r w:rsidR="0095359A">
        <w:rPr>
          <w:rFonts w:ascii="Arial" w:hAnsi="Arial" w:cs="Arial"/>
          <w:sz w:val="24"/>
          <w:szCs w:val="24"/>
        </w:rPr>
        <w:t>se almacena  para proseguir a la actividad subsecuente.</w:t>
      </w:r>
    </w:p>
    <w:p w:rsidR="00926915" w:rsidRPr="00830CF5" w:rsidRDefault="00926915" w:rsidP="00B14C29">
      <w:pPr>
        <w:pStyle w:val="Prrafodelista1"/>
        <w:spacing w:after="0" w:line="360" w:lineRule="auto"/>
        <w:ind w:left="360"/>
        <w:jc w:val="both"/>
        <w:rPr>
          <w:rFonts w:ascii="Arial" w:hAnsi="Arial" w:cs="Arial"/>
          <w:sz w:val="24"/>
          <w:szCs w:val="24"/>
        </w:rPr>
      </w:pPr>
    </w:p>
    <w:p w:rsidR="00AC369F" w:rsidRPr="00830CF5" w:rsidRDefault="00AC369F" w:rsidP="00B14C29">
      <w:pPr>
        <w:pBdr>
          <w:top w:val="single" w:sz="4" w:space="1" w:color="auto"/>
          <w:left w:val="single" w:sz="4" w:space="4" w:color="auto"/>
          <w:bottom w:val="single" w:sz="4" w:space="1" w:color="auto"/>
          <w:right w:val="single" w:sz="4" w:space="4" w:color="auto"/>
        </w:pBdr>
        <w:shd w:val="clear" w:color="auto" w:fill="EAF1DD"/>
        <w:spacing w:after="0" w:line="360" w:lineRule="auto"/>
        <w:jc w:val="both"/>
        <w:rPr>
          <w:rFonts w:ascii="Arial" w:hAnsi="Arial" w:cs="Arial"/>
          <w:b/>
          <w:sz w:val="24"/>
          <w:szCs w:val="24"/>
        </w:rPr>
      </w:pPr>
      <w:r w:rsidRPr="00830CF5">
        <w:rPr>
          <w:rFonts w:ascii="Arial" w:hAnsi="Arial" w:cs="Arial"/>
          <w:b/>
          <w:sz w:val="24"/>
          <w:szCs w:val="24"/>
        </w:rPr>
        <w:t>* Estación de trabajo: Es</w:t>
      </w:r>
      <w:r w:rsidR="0095359A">
        <w:rPr>
          <w:rFonts w:ascii="Arial" w:hAnsi="Arial" w:cs="Arial"/>
          <w:b/>
          <w:sz w:val="24"/>
          <w:szCs w:val="24"/>
        </w:rPr>
        <w:t>triado (Operación que se realiza</w:t>
      </w:r>
      <w:r w:rsidRPr="00830CF5">
        <w:rPr>
          <w:rFonts w:ascii="Arial" w:hAnsi="Arial" w:cs="Arial"/>
          <w:b/>
          <w:sz w:val="24"/>
          <w:szCs w:val="24"/>
        </w:rPr>
        <w:t xml:space="preserve"> solo en el forro y según modelo)</w:t>
      </w:r>
    </w:p>
    <w:p w:rsidR="0095359A" w:rsidRDefault="0095359A" w:rsidP="00B14C29">
      <w:pPr>
        <w:spacing w:after="0" w:line="360" w:lineRule="auto"/>
        <w:ind w:firstLine="708"/>
        <w:jc w:val="both"/>
        <w:rPr>
          <w:rFonts w:ascii="Arial" w:hAnsi="Arial" w:cs="Arial"/>
          <w:sz w:val="24"/>
          <w:szCs w:val="24"/>
        </w:rPr>
      </w:pPr>
    </w:p>
    <w:p w:rsidR="00AC369F" w:rsidRDefault="00AC369F" w:rsidP="00B14C29">
      <w:pPr>
        <w:spacing w:after="0" w:line="360" w:lineRule="auto"/>
        <w:ind w:firstLine="708"/>
        <w:jc w:val="both"/>
        <w:rPr>
          <w:rFonts w:ascii="Arial" w:hAnsi="Arial" w:cs="Arial"/>
          <w:sz w:val="24"/>
          <w:szCs w:val="24"/>
        </w:rPr>
      </w:pPr>
      <w:r w:rsidRPr="00830CF5">
        <w:rPr>
          <w:rFonts w:ascii="Arial" w:hAnsi="Arial" w:cs="Arial"/>
          <w:sz w:val="24"/>
          <w:szCs w:val="24"/>
        </w:rPr>
        <w:t>Descripción del proceso: El o</w:t>
      </w:r>
      <w:r w:rsidR="0095359A">
        <w:rPr>
          <w:rFonts w:ascii="Arial" w:hAnsi="Arial" w:cs="Arial"/>
          <w:sz w:val="24"/>
          <w:szCs w:val="24"/>
        </w:rPr>
        <w:t>perador realiza el estriado en la</w:t>
      </w:r>
      <w:r w:rsidRPr="00830CF5">
        <w:rPr>
          <w:rFonts w:ascii="Arial" w:hAnsi="Arial" w:cs="Arial"/>
          <w:sz w:val="24"/>
          <w:szCs w:val="24"/>
        </w:rPr>
        <w:t xml:space="preserve"> lámina antes de pasar al sello (En el caso de</w:t>
      </w:r>
      <w:r w:rsidR="000B3630">
        <w:rPr>
          <w:rFonts w:ascii="Arial" w:hAnsi="Arial" w:cs="Arial"/>
          <w:sz w:val="24"/>
          <w:szCs w:val="24"/>
        </w:rPr>
        <w:t xml:space="preserve">l forro, las actividades subsecuentes  son </w:t>
      </w:r>
      <w:r w:rsidRPr="00830CF5">
        <w:rPr>
          <w:rFonts w:ascii="Arial" w:hAnsi="Arial" w:cs="Arial"/>
          <w:sz w:val="24"/>
          <w:szCs w:val="24"/>
        </w:rPr>
        <w:t xml:space="preserve"> el estampado y posteriormente el sellado)</w:t>
      </w:r>
      <w:r w:rsidR="0095359A">
        <w:rPr>
          <w:rFonts w:ascii="Arial" w:hAnsi="Arial" w:cs="Arial"/>
          <w:sz w:val="24"/>
          <w:szCs w:val="24"/>
        </w:rPr>
        <w:t>.</w:t>
      </w:r>
    </w:p>
    <w:p w:rsidR="0095359A" w:rsidRDefault="0095359A" w:rsidP="00B14C29">
      <w:pPr>
        <w:spacing w:after="0" w:line="360" w:lineRule="auto"/>
        <w:jc w:val="both"/>
        <w:rPr>
          <w:rFonts w:ascii="Arial" w:hAnsi="Arial" w:cs="Arial"/>
          <w:sz w:val="24"/>
          <w:szCs w:val="24"/>
        </w:rPr>
      </w:pPr>
    </w:p>
    <w:p w:rsidR="002F350E" w:rsidRPr="00830CF5" w:rsidRDefault="002F350E" w:rsidP="00B14C29">
      <w:pPr>
        <w:spacing w:after="0" w:line="360" w:lineRule="auto"/>
        <w:jc w:val="both"/>
        <w:rPr>
          <w:rFonts w:ascii="Arial" w:hAnsi="Arial" w:cs="Arial"/>
          <w:sz w:val="24"/>
          <w:szCs w:val="24"/>
        </w:rPr>
      </w:pPr>
      <w:r>
        <w:rPr>
          <w:rFonts w:ascii="Arial" w:hAnsi="Arial" w:cs="Arial"/>
          <w:sz w:val="24"/>
          <w:szCs w:val="24"/>
        </w:rPr>
        <w:t xml:space="preserve">Pasos: </w:t>
      </w:r>
    </w:p>
    <w:p w:rsidR="00AC369F" w:rsidRPr="00E12966" w:rsidRDefault="0095359A" w:rsidP="00284DDB">
      <w:pPr>
        <w:pStyle w:val="Prrafodelista1"/>
        <w:numPr>
          <w:ilvl w:val="0"/>
          <w:numId w:val="13"/>
        </w:numPr>
        <w:spacing w:after="0" w:line="360" w:lineRule="auto"/>
        <w:jc w:val="both"/>
        <w:rPr>
          <w:rFonts w:ascii="Arial" w:hAnsi="Arial" w:cs="Arial"/>
          <w:sz w:val="24"/>
          <w:szCs w:val="24"/>
        </w:rPr>
      </w:pPr>
      <w:r>
        <w:rPr>
          <w:rFonts w:ascii="Arial" w:hAnsi="Arial" w:cs="Arial"/>
          <w:sz w:val="24"/>
          <w:szCs w:val="24"/>
        </w:rPr>
        <w:t xml:space="preserve">El operario posiciona </w:t>
      </w:r>
      <w:r w:rsidR="00AC369F" w:rsidRPr="00E12966">
        <w:rPr>
          <w:rFonts w:ascii="Arial" w:hAnsi="Arial" w:cs="Arial"/>
          <w:sz w:val="24"/>
          <w:szCs w:val="24"/>
        </w:rPr>
        <w:t xml:space="preserve"> la </w:t>
      </w:r>
      <w:r w:rsidR="00491ED9" w:rsidRPr="00E12966">
        <w:rPr>
          <w:rFonts w:ascii="Arial" w:hAnsi="Arial" w:cs="Arial"/>
          <w:sz w:val="24"/>
          <w:szCs w:val="24"/>
        </w:rPr>
        <w:t>lá</w:t>
      </w:r>
      <w:r>
        <w:rPr>
          <w:rFonts w:ascii="Arial" w:hAnsi="Arial" w:cs="Arial"/>
          <w:sz w:val="24"/>
          <w:szCs w:val="24"/>
        </w:rPr>
        <w:t xml:space="preserve">mina </w:t>
      </w:r>
      <w:r w:rsidR="00AC369F" w:rsidRPr="00E12966">
        <w:rPr>
          <w:rFonts w:ascii="Arial" w:hAnsi="Arial" w:cs="Arial"/>
          <w:sz w:val="24"/>
          <w:szCs w:val="24"/>
        </w:rPr>
        <w:t>en la máquina</w:t>
      </w:r>
      <w:r w:rsidR="00B14C29">
        <w:rPr>
          <w:rFonts w:ascii="Arial" w:hAnsi="Arial" w:cs="Arial"/>
          <w:sz w:val="24"/>
          <w:szCs w:val="24"/>
        </w:rPr>
        <w:t>.</w:t>
      </w:r>
      <w:r w:rsidR="00AC369F" w:rsidRPr="00E12966">
        <w:rPr>
          <w:rFonts w:ascii="Arial" w:hAnsi="Arial" w:cs="Arial"/>
          <w:sz w:val="24"/>
          <w:szCs w:val="24"/>
        </w:rPr>
        <w:t xml:space="preserve"> </w:t>
      </w:r>
    </w:p>
    <w:p w:rsidR="00AC369F" w:rsidRPr="00E12966" w:rsidRDefault="0095359A" w:rsidP="00284DDB">
      <w:pPr>
        <w:pStyle w:val="Prrafodelista1"/>
        <w:numPr>
          <w:ilvl w:val="0"/>
          <w:numId w:val="13"/>
        </w:numPr>
        <w:spacing w:after="0" w:line="360" w:lineRule="auto"/>
        <w:jc w:val="both"/>
        <w:rPr>
          <w:rFonts w:ascii="Arial" w:hAnsi="Arial" w:cs="Arial"/>
          <w:sz w:val="24"/>
          <w:szCs w:val="24"/>
        </w:rPr>
      </w:pPr>
      <w:r>
        <w:rPr>
          <w:rFonts w:ascii="Arial" w:hAnsi="Arial" w:cs="Arial"/>
          <w:sz w:val="24"/>
          <w:szCs w:val="24"/>
        </w:rPr>
        <w:t>Enseguida el operario con</w:t>
      </w:r>
      <w:r w:rsidR="00AC369F" w:rsidRPr="00E12966">
        <w:rPr>
          <w:rFonts w:ascii="Arial" w:hAnsi="Arial" w:cs="Arial"/>
          <w:sz w:val="24"/>
          <w:szCs w:val="24"/>
        </w:rPr>
        <w:t xml:space="preserve"> un pedal acciona la </w:t>
      </w:r>
      <w:r>
        <w:rPr>
          <w:rFonts w:ascii="Arial" w:hAnsi="Arial" w:cs="Arial"/>
          <w:sz w:val="24"/>
          <w:szCs w:val="24"/>
        </w:rPr>
        <w:t>máquina</w:t>
      </w:r>
      <w:r w:rsidR="00B14C29">
        <w:rPr>
          <w:rFonts w:ascii="Arial" w:hAnsi="Arial" w:cs="Arial"/>
          <w:sz w:val="24"/>
          <w:szCs w:val="24"/>
        </w:rPr>
        <w:t>.</w:t>
      </w:r>
      <w:r>
        <w:rPr>
          <w:rFonts w:ascii="Arial" w:hAnsi="Arial" w:cs="Arial"/>
          <w:sz w:val="24"/>
          <w:szCs w:val="24"/>
        </w:rPr>
        <w:t xml:space="preserve"> </w:t>
      </w:r>
    </w:p>
    <w:p w:rsidR="0095359A" w:rsidRDefault="00AC369F" w:rsidP="00284DDB">
      <w:pPr>
        <w:pStyle w:val="Prrafodelista1"/>
        <w:numPr>
          <w:ilvl w:val="0"/>
          <w:numId w:val="13"/>
        </w:numPr>
        <w:spacing w:after="0" w:line="360" w:lineRule="auto"/>
        <w:jc w:val="both"/>
        <w:rPr>
          <w:rFonts w:ascii="Arial" w:hAnsi="Arial" w:cs="Arial"/>
          <w:sz w:val="24"/>
          <w:szCs w:val="24"/>
        </w:rPr>
      </w:pPr>
      <w:r w:rsidRPr="0095359A">
        <w:rPr>
          <w:rFonts w:ascii="Arial" w:hAnsi="Arial" w:cs="Arial"/>
          <w:sz w:val="24"/>
          <w:szCs w:val="24"/>
        </w:rPr>
        <w:t xml:space="preserve">El </w:t>
      </w:r>
      <w:r w:rsidR="0095359A" w:rsidRPr="0095359A">
        <w:rPr>
          <w:rFonts w:ascii="Arial" w:hAnsi="Arial" w:cs="Arial"/>
          <w:sz w:val="24"/>
          <w:szCs w:val="24"/>
        </w:rPr>
        <w:t xml:space="preserve">operario </w:t>
      </w:r>
      <w:r w:rsidRPr="0095359A">
        <w:rPr>
          <w:rFonts w:ascii="Arial" w:hAnsi="Arial" w:cs="Arial"/>
          <w:sz w:val="24"/>
          <w:szCs w:val="24"/>
        </w:rPr>
        <w:t xml:space="preserve"> </w:t>
      </w:r>
      <w:r w:rsidR="0095359A" w:rsidRPr="0095359A">
        <w:rPr>
          <w:rFonts w:ascii="Arial" w:hAnsi="Arial" w:cs="Arial"/>
          <w:sz w:val="24"/>
          <w:szCs w:val="24"/>
        </w:rPr>
        <w:t xml:space="preserve">toma </w:t>
      </w:r>
      <w:r w:rsidRPr="0095359A">
        <w:rPr>
          <w:rFonts w:ascii="Arial" w:hAnsi="Arial" w:cs="Arial"/>
          <w:sz w:val="24"/>
          <w:szCs w:val="24"/>
        </w:rPr>
        <w:t xml:space="preserve">la </w:t>
      </w:r>
      <w:r w:rsidR="00BF5029" w:rsidRPr="0095359A">
        <w:rPr>
          <w:rFonts w:ascii="Arial" w:hAnsi="Arial" w:cs="Arial"/>
          <w:sz w:val="24"/>
          <w:szCs w:val="24"/>
        </w:rPr>
        <w:t>lámina</w:t>
      </w:r>
      <w:r w:rsidR="0095359A" w:rsidRPr="0095359A">
        <w:rPr>
          <w:rFonts w:ascii="Arial" w:hAnsi="Arial" w:cs="Arial"/>
          <w:sz w:val="24"/>
          <w:szCs w:val="24"/>
        </w:rPr>
        <w:t xml:space="preserve"> y coloca sobre el carro transportador </w:t>
      </w:r>
      <w:r w:rsidR="00926915">
        <w:rPr>
          <w:rFonts w:ascii="Arial" w:hAnsi="Arial" w:cs="Arial"/>
          <w:sz w:val="24"/>
          <w:szCs w:val="24"/>
        </w:rPr>
        <w:t xml:space="preserve">para continuar </w:t>
      </w:r>
      <w:r w:rsidR="0095359A">
        <w:rPr>
          <w:rFonts w:ascii="Arial" w:hAnsi="Arial" w:cs="Arial"/>
          <w:sz w:val="24"/>
          <w:szCs w:val="24"/>
        </w:rPr>
        <w:t xml:space="preserve"> a la estación de estampado.</w:t>
      </w:r>
    </w:p>
    <w:p w:rsidR="0095359A" w:rsidRPr="0095359A" w:rsidRDefault="0095359A" w:rsidP="00B14C29">
      <w:pPr>
        <w:pStyle w:val="Prrafodelista1"/>
        <w:spacing w:after="0" w:line="360" w:lineRule="auto"/>
        <w:jc w:val="both"/>
        <w:rPr>
          <w:rFonts w:ascii="Arial" w:hAnsi="Arial" w:cs="Arial"/>
          <w:sz w:val="24"/>
          <w:szCs w:val="24"/>
        </w:rPr>
      </w:pPr>
    </w:p>
    <w:p w:rsidR="00AC369F" w:rsidRPr="00E12966" w:rsidRDefault="00AC369F" w:rsidP="00B14C29">
      <w:pPr>
        <w:pBdr>
          <w:top w:val="single" w:sz="4" w:space="1" w:color="auto"/>
          <w:left w:val="single" w:sz="4" w:space="4" w:color="auto"/>
          <w:bottom w:val="single" w:sz="4" w:space="1" w:color="auto"/>
          <w:right w:val="single" w:sz="4" w:space="4" w:color="auto"/>
        </w:pBdr>
        <w:shd w:val="clear" w:color="auto" w:fill="EAF1DD"/>
        <w:spacing w:after="0" w:line="360" w:lineRule="auto"/>
        <w:jc w:val="both"/>
        <w:rPr>
          <w:rFonts w:ascii="Arial" w:hAnsi="Arial" w:cs="Arial"/>
          <w:b/>
          <w:sz w:val="24"/>
          <w:szCs w:val="24"/>
        </w:rPr>
      </w:pPr>
      <w:r w:rsidRPr="00830CF5">
        <w:rPr>
          <w:rFonts w:ascii="Arial" w:hAnsi="Arial" w:cs="Arial"/>
          <w:b/>
          <w:sz w:val="24"/>
          <w:szCs w:val="24"/>
        </w:rPr>
        <w:t>Estación de trabajo: Estampado (Operación que se realiza solo en el forro y según m</w:t>
      </w:r>
      <w:r w:rsidRPr="00E12966">
        <w:rPr>
          <w:rFonts w:ascii="Arial" w:hAnsi="Arial" w:cs="Arial"/>
          <w:b/>
          <w:sz w:val="24"/>
          <w:szCs w:val="24"/>
        </w:rPr>
        <w:t>odelo)</w:t>
      </w:r>
    </w:p>
    <w:p w:rsidR="0095359A" w:rsidRDefault="0095359A" w:rsidP="00B14C29">
      <w:pPr>
        <w:spacing w:after="0" w:line="360" w:lineRule="auto"/>
        <w:jc w:val="both"/>
        <w:rPr>
          <w:rFonts w:ascii="Arial" w:hAnsi="Arial" w:cs="Arial"/>
          <w:sz w:val="24"/>
          <w:szCs w:val="24"/>
        </w:rPr>
      </w:pPr>
    </w:p>
    <w:p w:rsidR="00AC369F" w:rsidRDefault="00AC369F" w:rsidP="00B14C29">
      <w:pPr>
        <w:spacing w:after="0" w:line="360" w:lineRule="auto"/>
        <w:ind w:firstLine="708"/>
        <w:jc w:val="both"/>
        <w:rPr>
          <w:rFonts w:ascii="Arial" w:hAnsi="Arial" w:cs="Arial"/>
          <w:sz w:val="24"/>
          <w:szCs w:val="24"/>
        </w:rPr>
      </w:pPr>
      <w:r w:rsidRPr="00E12966">
        <w:rPr>
          <w:rFonts w:ascii="Arial" w:hAnsi="Arial" w:cs="Arial"/>
          <w:sz w:val="24"/>
          <w:szCs w:val="24"/>
        </w:rPr>
        <w:t xml:space="preserve">Descripción del proceso: Se coloca la </w:t>
      </w:r>
      <w:r w:rsidR="00BF5029" w:rsidRPr="00E12966">
        <w:rPr>
          <w:rFonts w:ascii="Arial" w:hAnsi="Arial" w:cs="Arial"/>
          <w:sz w:val="24"/>
          <w:szCs w:val="24"/>
        </w:rPr>
        <w:t>lámina</w:t>
      </w:r>
      <w:r w:rsidR="00926915">
        <w:rPr>
          <w:rFonts w:ascii="Arial" w:hAnsi="Arial" w:cs="Arial"/>
          <w:sz w:val="24"/>
          <w:szCs w:val="24"/>
        </w:rPr>
        <w:t xml:space="preserve"> en </w:t>
      </w:r>
      <w:r w:rsidR="00BF5029" w:rsidRPr="00E12966">
        <w:rPr>
          <w:rFonts w:ascii="Arial" w:hAnsi="Arial" w:cs="Arial"/>
          <w:sz w:val="24"/>
          <w:szCs w:val="24"/>
        </w:rPr>
        <w:t>máquina</w:t>
      </w:r>
      <w:r w:rsidRPr="00E12966">
        <w:rPr>
          <w:rFonts w:ascii="Arial" w:hAnsi="Arial" w:cs="Arial"/>
          <w:sz w:val="24"/>
          <w:szCs w:val="24"/>
        </w:rPr>
        <w:t xml:space="preserve"> de estampado</w:t>
      </w:r>
      <w:r w:rsidR="00926915">
        <w:rPr>
          <w:rFonts w:ascii="Arial" w:hAnsi="Arial" w:cs="Arial"/>
          <w:sz w:val="24"/>
          <w:szCs w:val="24"/>
        </w:rPr>
        <w:t>.</w:t>
      </w:r>
    </w:p>
    <w:p w:rsidR="00586628" w:rsidRDefault="00586628" w:rsidP="00B14C29">
      <w:pPr>
        <w:spacing w:after="0" w:line="360" w:lineRule="auto"/>
        <w:ind w:firstLine="708"/>
        <w:jc w:val="both"/>
        <w:rPr>
          <w:rFonts w:ascii="Arial" w:hAnsi="Arial" w:cs="Arial"/>
          <w:sz w:val="24"/>
          <w:szCs w:val="24"/>
        </w:rPr>
      </w:pPr>
    </w:p>
    <w:p w:rsidR="002F350E" w:rsidRPr="00830CF5" w:rsidRDefault="002F350E" w:rsidP="00B14C29">
      <w:pPr>
        <w:spacing w:after="0" w:line="360" w:lineRule="auto"/>
        <w:jc w:val="both"/>
        <w:rPr>
          <w:rFonts w:ascii="Arial" w:hAnsi="Arial" w:cs="Arial"/>
          <w:sz w:val="24"/>
          <w:szCs w:val="24"/>
        </w:rPr>
      </w:pPr>
      <w:r>
        <w:rPr>
          <w:rFonts w:ascii="Arial" w:hAnsi="Arial" w:cs="Arial"/>
          <w:sz w:val="24"/>
          <w:szCs w:val="24"/>
        </w:rPr>
        <w:t xml:space="preserve">Pasos: </w:t>
      </w:r>
    </w:p>
    <w:p w:rsidR="00AC369F" w:rsidRPr="00E12966" w:rsidRDefault="00AC369F" w:rsidP="00284DDB">
      <w:pPr>
        <w:pStyle w:val="Prrafodelista1"/>
        <w:numPr>
          <w:ilvl w:val="0"/>
          <w:numId w:val="13"/>
        </w:numPr>
        <w:spacing w:after="0" w:line="360" w:lineRule="auto"/>
        <w:jc w:val="both"/>
        <w:rPr>
          <w:rFonts w:ascii="Arial" w:hAnsi="Arial" w:cs="Arial"/>
          <w:sz w:val="24"/>
          <w:szCs w:val="24"/>
        </w:rPr>
      </w:pPr>
      <w:r w:rsidRPr="00E12966">
        <w:rPr>
          <w:rFonts w:ascii="Arial" w:hAnsi="Arial" w:cs="Arial"/>
          <w:sz w:val="24"/>
          <w:szCs w:val="24"/>
        </w:rPr>
        <w:t xml:space="preserve">El operario ajusta la </w:t>
      </w:r>
      <w:r w:rsidR="00BF5029" w:rsidRPr="00E12966">
        <w:rPr>
          <w:rFonts w:ascii="Arial" w:hAnsi="Arial" w:cs="Arial"/>
          <w:sz w:val="24"/>
          <w:szCs w:val="24"/>
        </w:rPr>
        <w:t>máquina</w:t>
      </w:r>
      <w:r w:rsidRPr="00E12966">
        <w:rPr>
          <w:rFonts w:ascii="Arial" w:hAnsi="Arial" w:cs="Arial"/>
          <w:sz w:val="24"/>
          <w:szCs w:val="24"/>
        </w:rPr>
        <w:t xml:space="preserve"> </w:t>
      </w:r>
      <w:r w:rsidR="0095359A">
        <w:rPr>
          <w:rFonts w:ascii="Arial" w:hAnsi="Arial" w:cs="Arial"/>
          <w:sz w:val="24"/>
          <w:szCs w:val="24"/>
        </w:rPr>
        <w:t>dependiendo de la característica;</w:t>
      </w:r>
      <w:r w:rsidRPr="00E12966">
        <w:rPr>
          <w:rFonts w:ascii="Arial" w:hAnsi="Arial" w:cs="Arial"/>
          <w:sz w:val="24"/>
          <w:szCs w:val="24"/>
        </w:rPr>
        <w:t xml:space="preserve"> </w:t>
      </w:r>
      <w:r w:rsidR="00926915">
        <w:rPr>
          <w:rFonts w:ascii="Arial" w:hAnsi="Arial" w:cs="Arial"/>
          <w:sz w:val="24"/>
          <w:szCs w:val="24"/>
        </w:rPr>
        <w:t xml:space="preserve">solo fecha, </w:t>
      </w:r>
      <w:r w:rsidRPr="00E12966">
        <w:rPr>
          <w:rFonts w:ascii="Arial" w:hAnsi="Arial" w:cs="Arial"/>
          <w:sz w:val="24"/>
          <w:szCs w:val="24"/>
        </w:rPr>
        <w:t>estampado o ambos.</w:t>
      </w:r>
    </w:p>
    <w:p w:rsidR="00AC369F" w:rsidRPr="00E12966" w:rsidRDefault="00AC369F" w:rsidP="00284DDB">
      <w:pPr>
        <w:pStyle w:val="Prrafodelista1"/>
        <w:numPr>
          <w:ilvl w:val="0"/>
          <w:numId w:val="13"/>
        </w:numPr>
        <w:spacing w:after="0" w:line="360" w:lineRule="auto"/>
        <w:jc w:val="both"/>
        <w:rPr>
          <w:rFonts w:ascii="Arial" w:hAnsi="Arial" w:cs="Arial"/>
          <w:sz w:val="24"/>
          <w:szCs w:val="24"/>
        </w:rPr>
      </w:pPr>
      <w:r w:rsidRPr="00E12966">
        <w:rPr>
          <w:rFonts w:ascii="Arial" w:hAnsi="Arial" w:cs="Arial"/>
          <w:sz w:val="24"/>
          <w:szCs w:val="24"/>
        </w:rPr>
        <w:t xml:space="preserve">El operario coloca la </w:t>
      </w:r>
      <w:r w:rsidR="00BF5029" w:rsidRPr="00E12966">
        <w:rPr>
          <w:rFonts w:ascii="Arial" w:hAnsi="Arial" w:cs="Arial"/>
          <w:sz w:val="24"/>
          <w:szCs w:val="24"/>
        </w:rPr>
        <w:t>lámina</w:t>
      </w:r>
      <w:r w:rsidRPr="00E12966">
        <w:rPr>
          <w:rFonts w:ascii="Arial" w:hAnsi="Arial" w:cs="Arial"/>
          <w:sz w:val="24"/>
          <w:szCs w:val="24"/>
        </w:rPr>
        <w:t xml:space="preserve"> en la </w:t>
      </w:r>
      <w:r w:rsidR="00BF5029" w:rsidRPr="00E12966">
        <w:rPr>
          <w:rFonts w:ascii="Arial" w:hAnsi="Arial" w:cs="Arial"/>
          <w:sz w:val="24"/>
          <w:szCs w:val="24"/>
        </w:rPr>
        <w:t>máquina</w:t>
      </w:r>
      <w:r w:rsidR="00B14C29">
        <w:rPr>
          <w:rFonts w:ascii="Arial" w:hAnsi="Arial" w:cs="Arial"/>
          <w:sz w:val="24"/>
          <w:szCs w:val="24"/>
        </w:rPr>
        <w:t>.</w:t>
      </w:r>
    </w:p>
    <w:p w:rsidR="00AC369F" w:rsidRPr="00830CF5" w:rsidRDefault="00AC369F" w:rsidP="00284DDB">
      <w:pPr>
        <w:pStyle w:val="Prrafodelista1"/>
        <w:numPr>
          <w:ilvl w:val="0"/>
          <w:numId w:val="13"/>
        </w:numPr>
        <w:spacing w:after="0" w:line="360" w:lineRule="auto"/>
        <w:jc w:val="both"/>
        <w:rPr>
          <w:rFonts w:ascii="Arial" w:hAnsi="Arial" w:cs="Arial"/>
          <w:sz w:val="24"/>
          <w:szCs w:val="24"/>
        </w:rPr>
      </w:pPr>
      <w:r w:rsidRPr="00830CF5">
        <w:rPr>
          <w:rFonts w:ascii="Arial" w:hAnsi="Arial" w:cs="Arial"/>
          <w:sz w:val="24"/>
          <w:szCs w:val="24"/>
        </w:rPr>
        <w:t xml:space="preserve">Con un pedal acciona la máquina y estampa la </w:t>
      </w:r>
      <w:r w:rsidR="00BF5029" w:rsidRPr="00830CF5">
        <w:rPr>
          <w:rFonts w:ascii="Arial" w:hAnsi="Arial" w:cs="Arial"/>
          <w:sz w:val="24"/>
          <w:szCs w:val="24"/>
        </w:rPr>
        <w:t>lámina</w:t>
      </w:r>
      <w:r w:rsidR="0095359A">
        <w:rPr>
          <w:rFonts w:ascii="Arial" w:hAnsi="Arial" w:cs="Arial"/>
          <w:sz w:val="24"/>
          <w:szCs w:val="24"/>
        </w:rPr>
        <w:t>.</w:t>
      </w:r>
    </w:p>
    <w:p w:rsidR="00AC369F" w:rsidRDefault="0095359A" w:rsidP="00284DDB">
      <w:pPr>
        <w:pStyle w:val="Prrafodelista1"/>
        <w:numPr>
          <w:ilvl w:val="0"/>
          <w:numId w:val="13"/>
        </w:numPr>
        <w:spacing w:after="0" w:line="360" w:lineRule="auto"/>
        <w:jc w:val="both"/>
        <w:rPr>
          <w:rFonts w:ascii="Arial" w:hAnsi="Arial" w:cs="Arial"/>
          <w:sz w:val="24"/>
          <w:szCs w:val="24"/>
        </w:rPr>
      </w:pPr>
      <w:r>
        <w:rPr>
          <w:rFonts w:ascii="Arial" w:hAnsi="Arial" w:cs="Arial"/>
          <w:sz w:val="24"/>
          <w:szCs w:val="24"/>
        </w:rPr>
        <w:t xml:space="preserve">El operario retira </w:t>
      </w:r>
      <w:r w:rsidR="00AC369F" w:rsidRPr="00830CF5">
        <w:rPr>
          <w:rFonts w:ascii="Arial" w:hAnsi="Arial" w:cs="Arial"/>
          <w:sz w:val="24"/>
          <w:szCs w:val="24"/>
        </w:rPr>
        <w:t xml:space="preserve"> la </w:t>
      </w:r>
      <w:r w:rsidR="00BF5029" w:rsidRPr="00830CF5">
        <w:rPr>
          <w:rFonts w:ascii="Arial" w:hAnsi="Arial" w:cs="Arial"/>
          <w:sz w:val="24"/>
          <w:szCs w:val="24"/>
        </w:rPr>
        <w:t>lámina</w:t>
      </w:r>
      <w:r>
        <w:rPr>
          <w:rFonts w:ascii="Arial" w:hAnsi="Arial" w:cs="Arial"/>
          <w:sz w:val="24"/>
          <w:szCs w:val="24"/>
        </w:rPr>
        <w:t xml:space="preserve"> y la coloca</w:t>
      </w:r>
      <w:r w:rsidR="00AC369F" w:rsidRPr="00830CF5">
        <w:rPr>
          <w:rFonts w:ascii="Arial" w:hAnsi="Arial" w:cs="Arial"/>
          <w:sz w:val="24"/>
          <w:szCs w:val="24"/>
        </w:rPr>
        <w:t xml:space="preserve"> en un carro </w:t>
      </w:r>
      <w:r w:rsidR="0005249B">
        <w:rPr>
          <w:rFonts w:ascii="Arial" w:hAnsi="Arial" w:cs="Arial"/>
          <w:sz w:val="24"/>
          <w:szCs w:val="24"/>
        </w:rPr>
        <w:t xml:space="preserve"> transportador para almacenarse </w:t>
      </w:r>
      <w:r w:rsidR="00AC369F" w:rsidRPr="00830CF5">
        <w:rPr>
          <w:rFonts w:ascii="Arial" w:hAnsi="Arial" w:cs="Arial"/>
          <w:sz w:val="24"/>
          <w:szCs w:val="24"/>
        </w:rPr>
        <w:t xml:space="preserve"> </w:t>
      </w:r>
      <w:r w:rsidR="0005249B">
        <w:rPr>
          <w:rFonts w:ascii="Arial" w:hAnsi="Arial" w:cs="Arial"/>
          <w:sz w:val="24"/>
          <w:szCs w:val="24"/>
        </w:rPr>
        <w:t xml:space="preserve">y posteriormente </w:t>
      </w:r>
      <w:r w:rsidR="00AC369F" w:rsidRPr="00830CF5">
        <w:rPr>
          <w:rFonts w:ascii="Arial" w:hAnsi="Arial" w:cs="Arial"/>
          <w:sz w:val="24"/>
          <w:szCs w:val="24"/>
        </w:rPr>
        <w:t>pasará a sellado de forro</w:t>
      </w:r>
      <w:r w:rsidR="00B14C29">
        <w:rPr>
          <w:rFonts w:ascii="Arial" w:hAnsi="Arial" w:cs="Arial"/>
          <w:sz w:val="24"/>
          <w:szCs w:val="24"/>
        </w:rPr>
        <w:t>.</w:t>
      </w:r>
    </w:p>
    <w:p w:rsidR="00B14C29" w:rsidRDefault="00B14C29" w:rsidP="00B14C29">
      <w:pPr>
        <w:pStyle w:val="Prrafodelista1"/>
        <w:spacing w:after="0" w:line="360" w:lineRule="auto"/>
        <w:ind w:left="360"/>
        <w:jc w:val="both"/>
        <w:rPr>
          <w:rFonts w:ascii="Arial" w:hAnsi="Arial" w:cs="Arial"/>
          <w:sz w:val="24"/>
          <w:szCs w:val="24"/>
        </w:rPr>
      </w:pPr>
    </w:p>
    <w:p w:rsidR="00AC369F" w:rsidRPr="00830CF5" w:rsidRDefault="00AC369F" w:rsidP="00B14C29">
      <w:pPr>
        <w:pBdr>
          <w:top w:val="single" w:sz="4" w:space="1" w:color="auto"/>
          <w:left w:val="single" w:sz="4" w:space="4" w:color="auto"/>
          <w:bottom w:val="single" w:sz="4" w:space="1" w:color="auto"/>
          <w:right w:val="single" w:sz="4" w:space="4" w:color="auto"/>
        </w:pBdr>
        <w:shd w:val="clear" w:color="auto" w:fill="EAF1DD"/>
        <w:spacing w:after="0" w:line="360" w:lineRule="auto"/>
        <w:jc w:val="both"/>
        <w:rPr>
          <w:rFonts w:ascii="Arial" w:hAnsi="Arial" w:cs="Arial"/>
          <w:b/>
          <w:sz w:val="24"/>
          <w:szCs w:val="24"/>
        </w:rPr>
      </w:pPr>
      <w:r w:rsidRPr="00830CF5">
        <w:rPr>
          <w:rFonts w:ascii="Arial" w:hAnsi="Arial" w:cs="Arial"/>
          <w:b/>
          <w:sz w:val="24"/>
          <w:szCs w:val="24"/>
        </w:rPr>
        <w:t>Estación de trabajo: Sellado de cuerpo</w:t>
      </w:r>
    </w:p>
    <w:p w:rsidR="00586628" w:rsidRDefault="00586628" w:rsidP="00B14C29">
      <w:pPr>
        <w:spacing w:after="0" w:line="240" w:lineRule="auto"/>
        <w:ind w:firstLine="708"/>
        <w:jc w:val="both"/>
        <w:rPr>
          <w:rFonts w:ascii="Arial" w:hAnsi="Arial" w:cs="Arial"/>
          <w:sz w:val="24"/>
          <w:szCs w:val="24"/>
        </w:rPr>
      </w:pPr>
    </w:p>
    <w:p w:rsidR="00AC369F" w:rsidRDefault="00AC369F" w:rsidP="00B14C29">
      <w:pPr>
        <w:spacing w:after="0" w:line="360" w:lineRule="auto"/>
        <w:ind w:firstLine="708"/>
        <w:jc w:val="both"/>
        <w:rPr>
          <w:rFonts w:ascii="Arial" w:hAnsi="Arial" w:cs="Arial"/>
          <w:sz w:val="24"/>
          <w:szCs w:val="24"/>
        </w:rPr>
      </w:pPr>
      <w:r w:rsidRPr="00830CF5">
        <w:rPr>
          <w:rFonts w:ascii="Arial" w:hAnsi="Arial" w:cs="Arial"/>
          <w:sz w:val="24"/>
          <w:szCs w:val="24"/>
        </w:rPr>
        <w:lastRenderedPageBreak/>
        <w:t>Descripción</w:t>
      </w:r>
      <w:r w:rsidR="0095359A">
        <w:rPr>
          <w:rFonts w:ascii="Arial" w:hAnsi="Arial" w:cs="Arial"/>
          <w:sz w:val="24"/>
          <w:szCs w:val="24"/>
        </w:rPr>
        <w:t xml:space="preserve"> del proceso: El operario posiciona </w:t>
      </w:r>
      <w:r w:rsidRPr="00830CF5">
        <w:rPr>
          <w:rFonts w:ascii="Arial" w:hAnsi="Arial" w:cs="Arial"/>
          <w:sz w:val="24"/>
          <w:szCs w:val="24"/>
        </w:rPr>
        <w:t xml:space="preserve"> la </w:t>
      </w:r>
      <w:r w:rsidR="00BF5029" w:rsidRPr="00830CF5">
        <w:rPr>
          <w:rFonts w:ascii="Arial" w:hAnsi="Arial" w:cs="Arial"/>
          <w:sz w:val="24"/>
          <w:szCs w:val="24"/>
        </w:rPr>
        <w:t>lámina</w:t>
      </w:r>
      <w:r w:rsidRPr="00830CF5">
        <w:rPr>
          <w:rFonts w:ascii="Arial" w:hAnsi="Arial" w:cs="Arial"/>
          <w:sz w:val="24"/>
          <w:szCs w:val="24"/>
        </w:rPr>
        <w:t xml:space="preserve"> en la </w:t>
      </w:r>
      <w:r w:rsidR="00BF5029" w:rsidRPr="00830CF5">
        <w:rPr>
          <w:rFonts w:ascii="Arial" w:hAnsi="Arial" w:cs="Arial"/>
          <w:sz w:val="24"/>
          <w:szCs w:val="24"/>
        </w:rPr>
        <w:t>máquina</w:t>
      </w:r>
      <w:r w:rsidR="006E6AE0">
        <w:rPr>
          <w:rFonts w:ascii="Arial" w:hAnsi="Arial" w:cs="Arial"/>
          <w:sz w:val="24"/>
          <w:szCs w:val="24"/>
        </w:rPr>
        <w:t xml:space="preserve"> para</w:t>
      </w:r>
      <w:r w:rsidRPr="00830CF5">
        <w:rPr>
          <w:rFonts w:ascii="Arial" w:hAnsi="Arial" w:cs="Arial"/>
          <w:sz w:val="24"/>
          <w:szCs w:val="24"/>
        </w:rPr>
        <w:t xml:space="preserve"> </w:t>
      </w:r>
      <w:r w:rsidR="0095359A">
        <w:rPr>
          <w:rFonts w:ascii="Arial" w:hAnsi="Arial" w:cs="Arial"/>
          <w:sz w:val="24"/>
          <w:szCs w:val="24"/>
        </w:rPr>
        <w:t xml:space="preserve"> realiza</w:t>
      </w:r>
      <w:r w:rsidR="006E6AE0">
        <w:rPr>
          <w:rFonts w:ascii="Arial" w:hAnsi="Arial" w:cs="Arial"/>
          <w:sz w:val="24"/>
          <w:szCs w:val="24"/>
        </w:rPr>
        <w:t>r</w:t>
      </w:r>
      <w:r w:rsidR="0095359A">
        <w:rPr>
          <w:rFonts w:ascii="Arial" w:hAnsi="Arial" w:cs="Arial"/>
          <w:sz w:val="24"/>
          <w:szCs w:val="24"/>
        </w:rPr>
        <w:t xml:space="preserve"> el </w:t>
      </w:r>
      <w:r w:rsidR="000013FE">
        <w:rPr>
          <w:rFonts w:ascii="Arial" w:hAnsi="Arial" w:cs="Arial"/>
          <w:sz w:val="24"/>
          <w:szCs w:val="24"/>
        </w:rPr>
        <w:t xml:space="preserve">formado del cuerpo  </w:t>
      </w:r>
      <w:r w:rsidR="006E6AE0">
        <w:rPr>
          <w:rFonts w:ascii="Arial" w:hAnsi="Arial" w:cs="Arial"/>
          <w:sz w:val="24"/>
          <w:szCs w:val="24"/>
        </w:rPr>
        <w:t>(</w:t>
      </w:r>
      <w:r w:rsidR="000013FE">
        <w:rPr>
          <w:rFonts w:ascii="Arial" w:hAnsi="Arial" w:cs="Arial"/>
          <w:sz w:val="24"/>
          <w:szCs w:val="24"/>
        </w:rPr>
        <w:t xml:space="preserve">ovalado, </w:t>
      </w:r>
      <w:r w:rsidRPr="00E12966">
        <w:rPr>
          <w:rFonts w:ascii="Arial" w:hAnsi="Arial" w:cs="Arial"/>
          <w:sz w:val="24"/>
          <w:szCs w:val="24"/>
        </w:rPr>
        <w:t>circular</w:t>
      </w:r>
      <w:r w:rsidR="000013FE">
        <w:rPr>
          <w:rFonts w:ascii="Arial" w:hAnsi="Arial" w:cs="Arial"/>
          <w:sz w:val="24"/>
          <w:szCs w:val="24"/>
        </w:rPr>
        <w:t xml:space="preserve"> o triangular</w:t>
      </w:r>
      <w:r w:rsidR="006E6AE0">
        <w:rPr>
          <w:rFonts w:ascii="Arial" w:hAnsi="Arial" w:cs="Arial"/>
          <w:sz w:val="24"/>
          <w:szCs w:val="24"/>
        </w:rPr>
        <w:t>) según modelo</w:t>
      </w:r>
      <w:r w:rsidR="0095359A">
        <w:rPr>
          <w:rFonts w:ascii="Arial" w:hAnsi="Arial" w:cs="Arial"/>
          <w:sz w:val="24"/>
          <w:szCs w:val="24"/>
        </w:rPr>
        <w:t xml:space="preserve"> .</w:t>
      </w:r>
      <w:r w:rsidRPr="00E12966">
        <w:rPr>
          <w:rFonts w:ascii="Arial" w:hAnsi="Arial" w:cs="Arial"/>
          <w:sz w:val="24"/>
          <w:szCs w:val="24"/>
        </w:rPr>
        <w:t xml:space="preserve"> </w:t>
      </w:r>
    </w:p>
    <w:p w:rsidR="0095359A" w:rsidRDefault="0095359A" w:rsidP="00B14C29">
      <w:pPr>
        <w:spacing w:after="0" w:line="360" w:lineRule="auto"/>
        <w:ind w:firstLine="708"/>
        <w:jc w:val="both"/>
        <w:rPr>
          <w:rFonts w:ascii="Arial" w:hAnsi="Arial" w:cs="Arial"/>
          <w:sz w:val="24"/>
          <w:szCs w:val="24"/>
        </w:rPr>
      </w:pPr>
    </w:p>
    <w:p w:rsidR="002F350E" w:rsidRPr="00830CF5" w:rsidRDefault="002F350E" w:rsidP="00B14C29">
      <w:pPr>
        <w:spacing w:after="0" w:line="360" w:lineRule="auto"/>
        <w:jc w:val="both"/>
        <w:rPr>
          <w:rFonts w:ascii="Arial" w:hAnsi="Arial" w:cs="Arial"/>
          <w:sz w:val="24"/>
          <w:szCs w:val="24"/>
        </w:rPr>
      </w:pPr>
      <w:r>
        <w:rPr>
          <w:rFonts w:ascii="Arial" w:hAnsi="Arial" w:cs="Arial"/>
          <w:sz w:val="24"/>
          <w:szCs w:val="24"/>
        </w:rPr>
        <w:t xml:space="preserve">Pasos: </w:t>
      </w:r>
    </w:p>
    <w:p w:rsidR="00AC369F" w:rsidRPr="00E12966" w:rsidRDefault="00AC369F" w:rsidP="00284DDB">
      <w:pPr>
        <w:pStyle w:val="Prrafodelista1"/>
        <w:numPr>
          <w:ilvl w:val="0"/>
          <w:numId w:val="13"/>
        </w:numPr>
        <w:spacing w:after="0" w:line="360" w:lineRule="auto"/>
        <w:jc w:val="both"/>
        <w:rPr>
          <w:rFonts w:ascii="Arial" w:hAnsi="Arial" w:cs="Arial"/>
          <w:sz w:val="24"/>
          <w:szCs w:val="24"/>
        </w:rPr>
      </w:pPr>
      <w:r w:rsidRPr="00E12966">
        <w:rPr>
          <w:rFonts w:ascii="Arial" w:hAnsi="Arial" w:cs="Arial"/>
          <w:sz w:val="24"/>
          <w:szCs w:val="24"/>
        </w:rPr>
        <w:t xml:space="preserve">El operario ajusta la </w:t>
      </w:r>
      <w:r w:rsidR="00BF5029" w:rsidRPr="00E12966">
        <w:rPr>
          <w:rFonts w:ascii="Arial" w:hAnsi="Arial" w:cs="Arial"/>
          <w:sz w:val="24"/>
          <w:szCs w:val="24"/>
        </w:rPr>
        <w:t>máquina</w:t>
      </w:r>
    </w:p>
    <w:p w:rsidR="00AC369F" w:rsidRPr="00E12966" w:rsidRDefault="00AC369F" w:rsidP="00284DDB">
      <w:pPr>
        <w:pStyle w:val="Prrafodelista1"/>
        <w:numPr>
          <w:ilvl w:val="0"/>
          <w:numId w:val="13"/>
        </w:numPr>
        <w:spacing w:after="0" w:line="360" w:lineRule="auto"/>
        <w:jc w:val="both"/>
        <w:rPr>
          <w:rFonts w:ascii="Arial" w:hAnsi="Arial" w:cs="Arial"/>
          <w:sz w:val="24"/>
          <w:szCs w:val="24"/>
        </w:rPr>
      </w:pPr>
      <w:r w:rsidRPr="00E12966">
        <w:rPr>
          <w:rFonts w:ascii="Arial" w:hAnsi="Arial" w:cs="Arial"/>
          <w:sz w:val="24"/>
          <w:szCs w:val="24"/>
        </w:rPr>
        <w:t xml:space="preserve">El primer operario coloca la </w:t>
      </w:r>
      <w:r w:rsidR="00BF5029" w:rsidRPr="00E12966">
        <w:rPr>
          <w:rFonts w:ascii="Arial" w:hAnsi="Arial" w:cs="Arial"/>
          <w:sz w:val="24"/>
          <w:szCs w:val="24"/>
        </w:rPr>
        <w:t>lámina</w:t>
      </w:r>
      <w:r w:rsidRPr="00E12966">
        <w:rPr>
          <w:rFonts w:ascii="Arial" w:hAnsi="Arial" w:cs="Arial"/>
          <w:sz w:val="24"/>
          <w:szCs w:val="24"/>
        </w:rPr>
        <w:t xml:space="preserve"> en la </w:t>
      </w:r>
      <w:r w:rsidR="00BF5029" w:rsidRPr="00E12966">
        <w:rPr>
          <w:rFonts w:ascii="Arial" w:hAnsi="Arial" w:cs="Arial"/>
          <w:sz w:val="24"/>
          <w:szCs w:val="24"/>
        </w:rPr>
        <w:t>máquina</w:t>
      </w:r>
      <w:r w:rsidRPr="00E12966">
        <w:rPr>
          <w:rFonts w:ascii="Arial" w:hAnsi="Arial" w:cs="Arial"/>
          <w:sz w:val="24"/>
          <w:szCs w:val="24"/>
        </w:rPr>
        <w:t xml:space="preserve"> </w:t>
      </w:r>
      <w:r w:rsidR="0095359A">
        <w:rPr>
          <w:rFonts w:ascii="Arial" w:hAnsi="Arial" w:cs="Arial"/>
          <w:sz w:val="24"/>
          <w:szCs w:val="24"/>
        </w:rPr>
        <w:t>selladora</w:t>
      </w:r>
      <w:r w:rsidR="000013FE">
        <w:rPr>
          <w:rFonts w:ascii="Arial" w:hAnsi="Arial" w:cs="Arial"/>
          <w:sz w:val="24"/>
          <w:szCs w:val="24"/>
        </w:rPr>
        <w:t xml:space="preserve"> de cuerpo</w:t>
      </w:r>
    </w:p>
    <w:p w:rsidR="00AC369F" w:rsidRPr="00E12966" w:rsidRDefault="0095359A" w:rsidP="00284DDB">
      <w:pPr>
        <w:pStyle w:val="Prrafodelista1"/>
        <w:numPr>
          <w:ilvl w:val="0"/>
          <w:numId w:val="13"/>
        </w:numPr>
        <w:spacing w:after="0" w:line="360" w:lineRule="auto"/>
        <w:jc w:val="both"/>
        <w:rPr>
          <w:rFonts w:ascii="Arial" w:hAnsi="Arial" w:cs="Arial"/>
          <w:sz w:val="24"/>
          <w:szCs w:val="24"/>
        </w:rPr>
      </w:pPr>
      <w:r>
        <w:rPr>
          <w:rFonts w:ascii="Arial" w:hAnsi="Arial" w:cs="Arial"/>
          <w:sz w:val="24"/>
          <w:szCs w:val="24"/>
        </w:rPr>
        <w:t>Posteriormente automáticamente se f</w:t>
      </w:r>
      <w:r w:rsidR="00AC369F" w:rsidRPr="00E12966">
        <w:rPr>
          <w:rFonts w:ascii="Arial" w:hAnsi="Arial" w:cs="Arial"/>
          <w:sz w:val="24"/>
          <w:szCs w:val="24"/>
        </w:rPr>
        <w:t>orma el cuerpo</w:t>
      </w:r>
    </w:p>
    <w:p w:rsidR="00AC369F" w:rsidRDefault="0095359A" w:rsidP="00284DDB">
      <w:pPr>
        <w:pStyle w:val="Prrafodelista1"/>
        <w:numPr>
          <w:ilvl w:val="0"/>
          <w:numId w:val="13"/>
        </w:numPr>
        <w:spacing w:after="0" w:line="360" w:lineRule="auto"/>
        <w:jc w:val="both"/>
        <w:rPr>
          <w:rFonts w:ascii="Arial" w:hAnsi="Arial" w:cs="Arial"/>
          <w:sz w:val="24"/>
          <w:szCs w:val="24"/>
        </w:rPr>
      </w:pPr>
      <w:r>
        <w:rPr>
          <w:rFonts w:ascii="Arial" w:hAnsi="Arial" w:cs="Arial"/>
          <w:sz w:val="24"/>
          <w:szCs w:val="24"/>
        </w:rPr>
        <w:t xml:space="preserve">El segundo operario </w:t>
      </w:r>
      <w:r w:rsidR="000013FE">
        <w:rPr>
          <w:rFonts w:ascii="Arial" w:hAnsi="Arial" w:cs="Arial"/>
          <w:sz w:val="24"/>
          <w:szCs w:val="24"/>
        </w:rPr>
        <w:t>toma</w:t>
      </w:r>
      <w:r>
        <w:rPr>
          <w:rFonts w:ascii="Arial" w:hAnsi="Arial" w:cs="Arial"/>
          <w:sz w:val="24"/>
          <w:szCs w:val="24"/>
        </w:rPr>
        <w:t xml:space="preserve"> </w:t>
      </w:r>
      <w:r w:rsidR="00AC369F" w:rsidRPr="00830CF5">
        <w:rPr>
          <w:rFonts w:ascii="Arial" w:hAnsi="Arial" w:cs="Arial"/>
          <w:sz w:val="24"/>
          <w:szCs w:val="24"/>
        </w:rPr>
        <w:t>el cuerpo sellado</w:t>
      </w:r>
      <w:r>
        <w:rPr>
          <w:rFonts w:ascii="Arial" w:hAnsi="Arial" w:cs="Arial"/>
          <w:sz w:val="24"/>
          <w:szCs w:val="24"/>
        </w:rPr>
        <w:t xml:space="preserve"> y lo coloca  en el</w:t>
      </w:r>
      <w:r w:rsidR="00AC369F" w:rsidRPr="00830CF5">
        <w:rPr>
          <w:rFonts w:ascii="Arial" w:hAnsi="Arial" w:cs="Arial"/>
          <w:sz w:val="24"/>
          <w:szCs w:val="24"/>
        </w:rPr>
        <w:t xml:space="preserve"> carro</w:t>
      </w:r>
      <w:r>
        <w:rPr>
          <w:rFonts w:ascii="Arial" w:hAnsi="Arial" w:cs="Arial"/>
          <w:sz w:val="24"/>
          <w:szCs w:val="24"/>
        </w:rPr>
        <w:t xml:space="preserve"> trasportador</w:t>
      </w:r>
      <w:r w:rsidR="00AC369F" w:rsidRPr="00830CF5">
        <w:rPr>
          <w:rFonts w:ascii="Arial" w:hAnsi="Arial" w:cs="Arial"/>
          <w:sz w:val="24"/>
          <w:szCs w:val="24"/>
        </w:rPr>
        <w:t xml:space="preserve"> para esperar a que estén listas las piezas de forro y ser ensambladas.</w:t>
      </w:r>
    </w:p>
    <w:p w:rsidR="004C7157" w:rsidRDefault="004C7157" w:rsidP="00B14C29">
      <w:pPr>
        <w:pStyle w:val="Prrafodelista1"/>
        <w:spacing w:after="0" w:line="360" w:lineRule="auto"/>
        <w:jc w:val="both"/>
        <w:rPr>
          <w:rFonts w:ascii="Arial" w:hAnsi="Arial" w:cs="Arial"/>
          <w:sz w:val="24"/>
          <w:szCs w:val="24"/>
        </w:rPr>
      </w:pPr>
    </w:p>
    <w:p w:rsidR="00AC369F" w:rsidRPr="00830CF5" w:rsidRDefault="00AC369F" w:rsidP="00B14C29">
      <w:pPr>
        <w:pBdr>
          <w:top w:val="single" w:sz="4" w:space="1" w:color="auto"/>
          <w:left w:val="single" w:sz="4" w:space="4" w:color="auto"/>
          <w:bottom w:val="single" w:sz="4" w:space="1" w:color="auto"/>
          <w:right w:val="single" w:sz="4" w:space="4" w:color="auto"/>
        </w:pBdr>
        <w:shd w:val="clear" w:color="auto" w:fill="EAF1DD"/>
        <w:spacing w:after="0" w:line="360" w:lineRule="auto"/>
        <w:jc w:val="both"/>
        <w:rPr>
          <w:rFonts w:ascii="Arial" w:hAnsi="Arial" w:cs="Arial"/>
          <w:b/>
          <w:sz w:val="24"/>
          <w:szCs w:val="24"/>
        </w:rPr>
      </w:pPr>
      <w:r w:rsidRPr="00830CF5">
        <w:rPr>
          <w:rFonts w:ascii="Arial" w:hAnsi="Arial" w:cs="Arial"/>
          <w:b/>
          <w:sz w:val="24"/>
          <w:szCs w:val="24"/>
        </w:rPr>
        <w:t>Estación de trabajo: Sellado de forro</w:t>
      </w:r>
    </w:p>
    <w:p w:rsidR="004C7157" w:rsidRDefault="004C7157" w:rsidP="00B14C29">
      <w:pPr>
        <w:spacing w:after="0" w:line="360" w:lineRule="auto"/>
        <w:ind w:firstLine="708"/>
        <w:jc w:val="both"/>
        <w:rPr>
          <w:rFonts w:ascii="Arial" w:hAnsi="Arial" w:cs="Arial"/>
          <w:b/>
          <w:sz w:val="24"/>
          <w:szCs w:val="24"/>
        </w:rPr>
      </w:pPr>
    </w:p>
    <w:p w:rsidR="00AC369F" w:rsidRPr="00E12966" w:rsidRDefault="00AC369F" w:rsidP="00B14C29">
      <w:pPr>
        <w:spacing w:after="0" w:line="360" w:lineRule="auto"/>
        <w:ind w:firstLine="708"/>
        <w:jc w:val="both"/>
        <w:rPr>
          <w:rFonts w:ascii="Arial" w:hAnsi="Arial" w:cs="Arial"/>
          <w:sz w:val="24"/>
          <w:szCs w:val="24"/>
        </w:rPr>
      </w:pPr>
      <w:r w:rsidRPr="00830CF5">
        <w:rPr>
          <w:rFonts w:ascii="Arial" w:hAnsi="Arial" w:cs="Arial"/>
          <w:b/>
          <w:sz w:val="24"/>
          <w:szCs w:val="24"/>
        </w:rPr>
        <w:t xml:space="preserve">Nota: </w:t>
      </w:r>
      <w:r w:rsidRPr="00830CF5">
        <w:rPr>
          <w:rFonts w:ascii="Arial" w:hAnsi="Arial" w:cs="Arial"/>
          <w:sz w:val="24"/>
          <w:szCs w:val="24"/>
        </w:rPr>
        <w:t>E</w:t>
      </w:r>
      <w:r w:rsidR="00683642">
        <w:rPr>
          <w:rFonts w:ascii="Arial" w:hAnsi="Arial" w:cs="Arial"/>
          <w:sz w:val="24"/>
          <w:szCs w:val="24"/>
        </w:rPr>
        <w:t>sta pieza es la única que pasa</w:t>
      </w:r>
      <w:r w:rsidRPr="00830CF5">
        <w:rPr>
          <w:rFonts w:ascii="Arial" w:hAnsi="Arial" w:cs="Arial"/>
          <w:sz w:val="24"/>
          <w:szCs w:val="24"/>
        </w:rPr>
        <w:t xml:space="preserve"> por los procesos de estampado y estriado</w:t>
      </w:r>
      <w:r w:rsidR="000013FE">
        <w:rPr>
          <w:rFonts w:ascii="Arial" w:hAnsi="Arial" w:cs="Arial"/>
          <w:sz w:val="24"/>
          <w:szCs w:val="24"/>
        </w:rPr>
        <w:t>.</w:t>
      </w:r>
    </w:p>
    <w:p w:rsidR="006E6AE0" w:rsidRDefault="006E6AE0" w:rsidP="00B14C29">
      <w:pPr>
        <w:spacing w:after="0" w:line="360" w:lineRule="auto"/>
        <w:ind w:firstLine="708"/>
        <w:jc w:val="both"/>
        <w:rPr>
          <w:rFonts w:ascii="Arial" w:hAnsi="Arial" w:cs="Arial"/>
          <w:sz w:val="24"/>
          <w:szCs w:val="24"/>
        </w:rPr>
      </w:pPr>
    </w:p>
    <w:p w:rsidR="00AC369F" w:rsidRDefault="00AC369F" w:rsidP="00B14C29">
      <w:pPr>
        <w:spacing w:after="0" w:line="360" w:lineRule="auto"/>
        <w:ind w:firstLine="708"/>
        <w:jc w:val="both"/>
        <w:rPr>
          <w:rFonts w:ascii="Arial" w:hAnsi="Arial" w:cs="Arial"/>
          <w:sz w:val="24"/>
          <w:szCs w:val="24"/>
        </w:rPr>
      </w:pPr>
      <w:r w:rsidRPr="00E12966">
        <w:rPr>
          <w:rFonts w:ascii="Arial" w:hAnsi="Arial" w:cs="Arial"/>
          <w:sz w:val="24"/>
          <w:szCs w:val="24"/>
        </w:rPr>
        <w:t xml:space="preserve">Descripción del proceso: </w:t>
      </w:r>
      <w:r w:rsidR="000013FE">
        <w:rPr>
          <w:rFonts w:ascii="Arial" w:hAnsi="Arial" w:cs="Arial"/>
          <w:sz w:val="24"/>
          <w:szCs w:val="24"/>
        </w:rPr>
        <w:t xml:space="preserve">El operario posiciona </w:t>
      </w:r>
      <w:r w:rsidR="000013FE" w:rsidRPr="00830CF5">
        <w:rPr>
          <w:rFonts w:ascii="Arial" w:hAnsi="Arial" w:cs="Arial"/>
          <w:sz w:val="24"/>
          <w:szCs w:val="24"/>
        </w:rPr>
        <w:t xml:space="preserve"> la lámina en la máquina</w:t>
      </w:r>
      <w:r w:rsidR="000013FE">
        <w:rPr>
          <w:rFonts w:ascii="Arial" w:hAnsi="Arial" w:cs="Arial"/>
          <w:sz w:val="24"/>
          <w:szCs w:val="24"/>
        </w:rPr>
        <w:t>,</w:t>
      </w:r>
      <w:r w:rsidR="006C2B66">
        <w:rPr>
          <w:rFonts w:ascii="Arial" w:hAnsi="Arial" w:cs="Arial"/>
          <w:sz w:val="24"/>
          <w:szCs w:val="24"/>
        </w:rPr>
        <w:t xml:space="preserve"> posteriormente</w:t>
      </w:r>
      <w:r w:rsidR="000013FE">
        <w:rPr>
          <w:rFonts w:ascii="Arial" w:hAnsi="Arial" w:cs="Arial"/>
          <w:sz w:val="24"/>
          <w:szCs w:val="24"/>
        </w:rPr>
        <w:t xml:space="preserve"> realiza el formado del forro  ovalado, </w:t>
      </w:r>
      <w:r w:rsidR="000013FE" w:rsidRPr="00E12966">
        <w:rPr>
          <w:rFonts w:ascii="Arial" w:hAnsi="Arial" w:cs="Arial"/>
          <w:sz w:val="24"/>
          <w:szCs w:val="24"/>
        </w:rPr>
        <w:t>circular</w:t>
      </w:r>
      <w:r w:rsidR="000013FE">
        <w:rPr>
          <w:rFonts w:ascii="Arial" w:hAnsi="Arial" w:cs="Arial"/>
          <w:sz w:val="24"/>
          <w:szCs w:val="24"/>
        </w:rPr>
        <w:t xml:space="preserve"> o triangular dependiendo el modelo a fabricar.</w:t>
      </w:r>
    </w:p>
    <w:p w:rsidR="006E6AE0" w:rsidRDefault="006E6AE0" w:rsidP="00B14C29">
      <w:pPr>
        <w:spacing w:after="0" w:line="360" w:lineRule="auto"/>
        <w:jc w:val="both"/>
        <w:rPr>
          <w:rFonts w:ascii="Arial" w:hAnsi="Arial" w:cs="Arial"/>
          <w:sz w:val="24"/>
          <w:szCs w:val="24"/>
        </w:rPr>
      </w:pPr>
    </w:p>
    <w:p w:rsidR="002F350E" w:rsidRDefault="002F350E" w:rsidP="00B14C29">
      <w:pPr>
        <w:spacing w:after="0" w:line="360" w:lineRule="auto"/>
        <w:jc w:val="both"/>
        <w:rPr>
          <w:rFonts w:ascii="Arial" w:hAnsi="Arial" w:cs="Arial"/>
          <w:sz w:val="24"/>
          <w:szCs w:val="24"/>
        </w:rPr>
      </w:pPr>
      <w:r>
        <w:rPr>
          <w:rFonts w:ascii="Arial" w:hAnsi="Arial" w:cs="Arial"/>
          <w:sz w:val="24"/>
          <w:szCs w:val="24"/>
        </w:rPr>
        <w:t xml:space="preserve">Pasos: </w:t>
      </w:r>
    </w:p>
    <w:p w:rsidR="00AC369F" w:rsidRPr="00830CF5" w:rsidRDefault="00AC369F" w:rsidP="00284DDB">
      <w:pPr>
        <w:pStyle w:val="Prrafodelista1"/>
        <w:numPr>
          <w:ilvl w:val="0"/>
          <w:numId w:val="13"/>
        </w:numPr>
        <w:spacing w:after="0" w:line="360" w:lineRule="auto"/>
        <w:jc w:val="both"/>
        <w:rPr>
          <w:rFonts w:ascii="Arial" w:hAnsi="Arial" w:cs="Arial"/>
          <w:sz w:val="24"/>
          <w:szCs w:val="24"/>
        </w:rPr>
      </w:pPr>
      <w:r w:rsidRPr="00830CF5">
        <w:rPr>
          <w:rFonts w:ascii="Arial" w:hAnsi="Arial" w:cs="Arial"/>
          <w:sz w:val="24"/>
          <w:szCs w:val="24"/>
        </w:rPr>
        <w:t xml:space="preserve">El operador ajusta de la </w:t>
      </w:r>
      <w:r w:rsidR="00BF5029" w:rsidRPr="00830CF5">
        <w:rPr>
          <w:rFonts w:ascii="Arial" w:hAnsi="Arial" w:cs="Arial"/>
          <w:sz w:val="24"/>
          <w:szCs w:val="24"/>
        </w:rPr>
        <w:t>máquina</w:t>
      </w:r>
      <w:r w:rsidR="006E6AE0">
        <w:rPr>
          <w:rFonts w:ascii="Arial" w:hAnsi="Arial" w:cs="Arial"/>
          <w:sz w:val="24"/>
          <w:szCs w:val="24"/>
        </w:rPr>
        <w:t>.</w:t>
      </w:r>
    </w:p>
    <w:p w:rsidR="00AC369F" w:rsidRPr="00830CF5" w:rsidRDefault="00AC369F" w:rsidP="00284DDB">
      <w:pPr>
        <w:pStyle w:val="Prrafodelista1"/>
        <w:numPr>
          <w:ilvl w:val="0"/>
          <w:numId w:val="13"/>
        </w:numPr>
        <w:spacing w:after="0" w:line="360" w:lineRule="auto"/>
        <w:jc w:val="both"/>
        <w:rPr>
          <w:rFonts w:ascii="Arial" w:hAnsi="Arial" w:cs="Arial"/>
          <w:sz w:val="24"/>
          <w:szCs w:val="24"/>
        </w:rPr>
      </w:pPr>
      <w:r w:rsidRPr="00830CF5">
        <w:rPr>
          <w:rFonts w:ascii="Arial" w:hAnsi="Arial" w:cs="Arial"/>
          <w:sz w:val="24"/>
          <w:szCs w:val="24"/>
        </w:rPr>
        <w:t xml:space="preserve">El primer operario coloca la </w:t>
      </w:r>
      <w:r w:rsidR="00BF5029" w:rsidRPr="00830CF5">
        <w:rPr>
          <w:rFonts w:ascii="Arial" w:hAnsi="Arial" w:cs="Arial"/>
          <w:sz w:val="24"/>
          <w:szCs w:val="24"/>
        </w:rPr>
        <w:t>lámina</w:t>
      </w:r>
      <w:r w:rsidRPr="00830CF5">
        <w:rPr>
          <w:rFonts w:ascii="Arial" w:hAnsi="Arial" w:cs="Arial"/>
          <w:sz w:val="24"/>
          <w:szCs w:val="24"/>
        </w:rPr>
        <w:t xml:space="preserve"> en la </w:t>
      </w:r>
      <w:r w:rsidR="00BF5029" w:rsidRPr="00830CF5">
        <w:rPr>
          <w:rFonts w:ascii="Arial" w:hAnsi="Arial" w:cs="Arial"/>
          <w:sz w:val="24"/>
          <w:szCs w:val="24"/>
        </w:rPr>
        <w:t>máquina</w:t>
      </w:r>
      <w:r w:rsidRPr="00830CF5">
        <w:rPr>
          <w:rFonts w:ascii="Arial" w:hAnsi="Arial" w:cs="Arial"/>
          <w:sz w:val="24"/>
          <w:szCs w:val="24"/>
        </w:rPr>
        <w:t xml:space="preserve"> </w:t>
      </w:r>
      <w:r w:rsidR="000013FE">
        <w:rPr>
          <w:rFonts w:ascii="Arial" w:hAnsi="Arial" w:cs="Arial"/>
          <w:sz w:val="24"/>
          <w:szCs w:val="24"/>
        </w:rPr>
        <w:t>selladora de forro</w:t>
      </w:r>
      <w:r w:rsidR="006E6AE0">
        <w:rPr>
          <w:rFonts w:ascii="Arial" w:hAnsi="Arial" w:cs="Arial"/>
          <w:sz w:val="24"/>
          <w:szCs w:val="24"/>
        </w:rPr>
        <w:t>.</w:t>
      </w:r>
    </w:p>
    <w:p w:rsidR="000013FE" w:rsidRPr="00E12966" w:rsidRDefault="000013FE" w:rsidP="00284DDB">
      <w:pPr>
        <w:pStyle w:val="Prrafodelista1"/>
        <w:numPr>
          <w:ilvl w:val="0"/>
          <w:numId w:val="13"/>
        </w:numPr>
        <w:spacing w:after="0" w:line="360" w:lineRule="auto"/>
        <w:jc w:val="both"/>
        <w:rPr>
          <w:rFonts w:ascii="Arial" w:hAnsi="Arial" w:cs="Arial"/>
          <w:sz w:val="24"/>
          <w:szCs w:val="24"/>
        </w:rPr>
      </w:pPr>
      <w:r>
        <w:rPr>
          <w:rFonts w:ascii="Arial" w:hAnsi="Arial" w:cs="Arial"/>
          <w:sz w:val="24"/>
          <w:szCs w:val="24"/>
        </w:rPr>
        <w:t>Posteriormente automáticamente se forma el forro</w:t>
      </w:r>
      <w:r w:rsidR="006E6AE0">
        <w:rPr>
          <w:rFonts w:ascii="Arial" w:hAnsi="Arial" w:cs="Arial"/>
          <w:sz w:val="24"/>
          <w:szCs w:val="24"/>
        </w:rPr>
        <w:t>.</w:t>
      </w:r>
    </w:p>
    <w:p w:rsidR="00AC369F" w:rsidRDefault="00AC369F" w:rsidP="00284DDB">
      <w:pPr>
        <w:pStyle w:val="Prrafodelista1"/>
        <w:numPr>
          <w:ilvl w:val="0"/>
          <w:numId w:val="13"/>
        </w:numPr>
        <w:spacing w:after="0" w:line="360" w:lineRule="auto"/>
        <w:jc w:val="both"/>
        <w:rPr>
          <w:rFonts w:ascii="Arial" w:hAnsi="Arial" w:cs="Arial"/>
          <w:sz w:val="24"/>
          <w:szCs w:val="24"/>
        </w:rPr>
      </w:pPr>
      <w:r w:rsidRPr="00830CF5">
        <w:rPr>
          <w:rFonts w:ascii="Arial" w:hAnsi="Arial" w:cs="Arial"/>
          <w:sz w:val="24"/>
          <w:szCs w:val="24"/>
        </w:rPr>
        <w:t>E</w:t>
      </w:r>
      <w:r w:rsidR="000013FE">
        <w:rPr>
          <w:rFonts w:ascii="Arial" w:hAnsi="Arial" w:cs="Arial"/>
          <w:sz w:val="24"/>
          <w:szCs w:val="24"/>
        </w:rPr>
        <w:t>l segundo operario ensambla el cuerpo con el  forro cuando esté</w:t>
      </w:r>
      <w:r w:rsidRPr="00830CF5">
        <w:rPr>
          <w:rFonts w:ascii="Arial" w:hAnsi="Arial" w:cs="Arial"/>
          <w:sz w:val="24"/>
          <w:szCs w:val="24"/>
        </w:rPr>
        <w:t xml:space="preserve"> </w:t>
      </w:r>
      <w:r w:rsidR="000013FE">
        <w:rPr>
          <w:rFonts w:ascii="Arial" w:hAnsi="Arial" w:cs="Arial"/>
          <w:sz w:val="24"/>
          <w:szCs w:val="24"/>
        </w:rPr>
        <w:t xml:space="preserve"> sale </w:t>
      </w:r>
      <w:r w:rsidRPr="00830CF5">
        <w:rPr>
          <w:rFonts w:ascii="Arial" w:hAnsi="Arial" w:cs="Arial"/>
          <w:sz w:val="24"/>
          <w:szCs w:val="24"/>
        </w:rPr>
        <w:t xml:space="preserve">de la máquina, </w:t>
      </w:r>
      <w:r w:rsidR="00926915">
        <w:rPr>
          <w:rFonts w:ascii="Arial" w:hAnsi="Arial" w:cs="Arial"/>
          <w:sz w:val="24"/>
          <w:szCs w:val="24"/>
        </w:rPr>
        <w:t>inmediatamente</w:t>
      </w:r>
      <w:r w:rsidRPr="00830CF5">
        <w:rPr>
          <w:rFonts w:ascii="Arial" w:hAnsi="Arial" w:cs="Arial"/>
          <w:sz w:val="24"/>
          <w:szCs w:val="24"/>
        </w:rPr>
        <w:t xml:space="preserve">, el </w:t>
      </w:r>
      <w:r w:rsidR="00491ED9" w:rsidRPr="00830CF5">
        <w:rPr>
          <w:rFonts w:ascii="Arial" w:hAnsi="Arial" w:cs="Arial"/>
          <w:sz w:val="24"/>
          <w:szCs w:val="24"/>
        </w:rPr>
        <w:t>ensamble</w:t>
      </w:r>
      <w:r w:rsidR="0005249B">
        <w:rPr>
          <w:rFonts w:ascii="Arial" w:hAnsi="Arial" w:cs="Arial"/>
          <w:sz w:val="24"/>
          <w:szCs w:val="24"/>
        </w:rPr>
        <w:t xml:space="preserve"> (ensamble de cuerpo y forro</w:t>
      </w:r>
      <w:r w:rsidRPr="00830CF5">
        <w:rPr>
          <w:rFonts w:ascii="Arial" w:hAnsi="Arial" w:cs="Arial"/>
          <w:sz w:val="24"/>
          <w:szCs w:val="24"/>
        </w:rPr>
        <w:t>) es colocado en un carro para ser trasportado a la siguiente actividad</w:t>
      </w:r>
      <w:r w:rsidR="006E6AE0">
        <w:rPr>
          <w:rFonts w:ascii="Arial" w:hAnsi="Arial" w:cs="Arial"/>
          <w:sz w:val="24"/>
          <w:szCs w:val="24"/>
        </w:rPr>
        <w:t>.</w:t>
      </w:r>
    </w:p>
    <w:p w:rsidR="000013FE" w:rsidRDefault="000013FE" w:rsidP="00B14C29">
      <w:pPr>
        <w:pStyle w:val="Prrafodelista1"/>
        <w:spacing w:after="0" w:line="360" w:lineRule="auto"/>
        <w:jc w:val="both"/>
        <w:rPr>
          <w:rFonts w:ascii="Arial" w:hAnsi="Arial" w:cs="Arial"/>
          <w:sz w:val="24"/>
          <w:szCs w:val="24"/>
        </w:rPr>
      </w:pPr>
    </w:p>
    <w:p w:rsidR="00AC369F" w:rsidRPr="00830CF5" w:rsidRDefault="00AC369F" w:rsidP="00B14C29">
      <w:pPr>
        <w:pBdr>
          <w:top w:val="single" w:sz="4" w:space="1" w:color="auto"/>
          <w:left w:val="single" w:sz="4" w:space="4" w:color="auto"/>
          <w:bottom w:val="single" w:sz="4" w:space="1" w:color="auto"/>
          <w:right w:val="single" w:sz="4" w:space="4" w:color="auto"/>
        </w:pBdr>
        <w:shd w:val="clear" w:color="auto" w:fill="EAF1DD"/>
        <w:spacing w:after="0" w:line="360" w:lineRule="auto"/>
        <w:jc w:val="both"/>
        <w:rPr>
          <w:rFonts w:ascii="Arial" w:hAnsi="Arial" w:cs="Arial"/>
          <w:b/>
          <w:sz w:val="24"/>
          <w:szCs w:val="24"/>
        </w:rPr>
      </w:pPr>
      <w:r w:rsidRPr="00830CF5">
        <w:rPr>
          <w:rFonts w:ascii="Arial" w:hAnsi="Arial" w:cs="Arial"/>
          <w:b/>
          <w:sz w:val="24"/>
          <w:szCs w:val="24"/>
        </w:rPr>
        <w:t>Estación de trabajo: Flanjeado</w:t>
      </w:r>
    </w:p>
    <w:p w:rsidR="006E6AE0" w:rsidRDefault="006E6AE0" w:rsidP="00B14C29">
      <w:pPr>
        <w:spacing w:after="0" w:line="360" w:lineRule="auto"/>
        <w:ind w:firstLine="708"/>
        <w:jc w:val="both"/>
        <w:rPr>
          <w:rFonts w:ascii="Arial" w:hAnsi="Arial" w:cs="Arial"/>
          <w:sz w:val="24"/>
          <w:szCs w:val="24"/>
        </w:rPr>
      </w:pPr>
    </w:p>
    <w:p w:rsidR="00AC369F" w:rsidRDefault="00AC369F" w:rsidP="00B14C29">
      <w:pPr>
        <w:spacing w:after="0" w:line="360" w:lineRule="auto"/>
        <w:ind w:firstLine="708"/>
        <w:jc w:val="both"/>
        <w:rPr>
          <w:rFonts w:ascii="Arial" w:hAnsi="Arial" w:cs="Arial"/>
          <w:sz w:val="24"/>
          <w:szCs w:val="24"/>
        </w:rPr>
      </w:pPr>
      <w:r w:rsidRPr="00E12966">
        <w:rPr>
          <w:rFonts w:ascii="Arial" w:hAnsi="Arial" w:cs="Arial"/>
          <w:sz w:val="24"/>
          <w:szCs w:val="24"/>
        </w:rPr>
        <w:lastRenderedPageBreak/>
        <w:t>Descripción de</w:t>
      </w:r>
      <w:r w:rsidR="002B780F">
        <w:rPr>
          <w:rFonts w:ascii="Arial" w:hAnsi="Arial" w:cs="Arial"/>
          <w:sz w:val="24"/>
          <w:szCs w:val="24"/>
        </w:rPr>
        <w:t>l proceso: Se coloca el ensamble cuerpo y forro</w:t>
      </w:r>
      <w:r w:rsidRPr="00E12966">
        <w:rPr>
          <w:rFonts w:ascii="Arial" w:hAnsi="Arial" w:cs="Arial"/>
          <w:sz w:val="24"/>
          <w:szCs w:val="24"/>
        </w:rPr>
        <w:t xml:space="preserve"> dentro de </w:t>
      </w:r>
      <w:r w:rsidRPr="000013FE">
        <w:rPr>
          <w:rFonts w:ascii="Arial" w:hAnsi="Arial" w:cs="Arial"/>
          <w:sz w:val="24"/>
          <w:szCs w:val="24"/>
        </w:rPr>
        <w:t>un</w:t>
      </w:r>
      <w:r w:rsidR="000013FE">
        <w:rPr>
          <w:rFonts w:ascii="Arial" w:hAnsi="Arial" w:cs="Arial"/>
          <w:sz w:val="24"/>
          <w:szCs w:val="24"/>
        </w:rPr>
        <w:t>a</w:t>
      </w:r>
      <w:r w:rsidRPr="00E12966">
        <w:rPr>
          <w:rFonts w:ascii="Arial" w:hAnsi="Arial" w:cs="Arial"/>
          <w:sz w:val="24"/>
          <w:szCs w:val="24"/>
        </w:rPr>
        <w:t xml:space="preserve"> </w:t>
      </w:r>
      <w:r w:rsidR="00BF5029" w:rsidRPr="00E12966">
        <w:rPr>
          <w:rFonts w:ascii="Arial" w:hAnsi="Arial" w:cs="Arial"/>
          <w:sz w:val="24"/>
          <w:szCs w:val="24"/>
        </w:rPr>
        <w:t>máquina</w:t>
      </w:r>
      <w:r w:rsidRPr="00E12966">
        <w:rPr>
          <w:rFonts w:ascii="Arial" w:hAnsi="Arial" w:cs="Arial"/>
          <w:sz w:val="24"/>
          <w:szCs w:val="24"/>
        </w:rPr>
        <w:t xml:space="preserve"> que por medio de presión dobla los contornos superior e inferior.</w:t>
      </w:r>
    </w:p>
    <w:p w:rsidR="002F350E" w:rsidRPr="00830CF5" w:rsidRDefault="002F350E" w:rsidP="00B14C29">
      <w:pPr>
        <w:spacing w:after="0" w:line="360" w:lineRule="auto"/>
        <w:jc w:val="both"/>
        <w:rPr>
          <w:rFonts w:ascii="Arial" w:hAnsi="Arial" w:cs="Arial"/>
          <w:sz w:val="24"/>
          <w:szCs w:val="24"/>
        </w:rPr>
      </w:pPr>
      <w:r>
        <w:rPr>
          <w:rFonts w:ascii="Arial" w:hAnsi="Arial" w:cs="Arial"/>
          <w:sz w:val="24"/>
          <w:szCs w:val="24"/>
        </w:rPr>
        <w:t xml:space="preserve">Pasos: </w:t>
      </w:r>
    </w:p>
    <w:p w:rsidR="00AC369F" w:rsidRPr="00830CF5" w:rsidRDefault="00AC369F" w:rsidP="00284DDB">
      <w:pPr>
        <w:pStyle w:val="Prrafodelista1"/>
        <w:numPr>
          <w:ilvl w:val="0"/>
          <w:numId w:val="14"/>
        </w:numPr>
        <w:spacing w:after="0" w:line="360" w:lineRule="auto"/>
        <w:jc w:val="both"/>
        <w:rPr>
          <w:rFonts w:ascii="Arial" w:hAnsi="Arial" w:cs="Arial"/>
          <w:sz w:val="24"/>
          <w:szCs w:val="24"/>
        </w:rPr>
      </w:pPr>
      <w:r w:rsidRPr="00830CF5">
        <w:rPr>
          <w:rFonts w:ascii="Arial" w:hAnsi="Arial" w:cs="Arial"/>
          <w:sz w:val="24"/>
          <w:szCs w:val="24"/>
        </w:rPr>
        <w:t>El operario ajusta su máquina dependiendo el tipo de modelo y las especificaciones</w:t>
      </w:r>
      <w:r w:rsidR="006E6AE0">
        <w:rPr>
          <w:rFonts w:ascii="Arial" w:hAnsi="Arial" w:cs="Arial"/>
          <w:sz w:val="24"/>
          <w:szCs w:val="24"/>
        </w:rPr>
        <w:t>.</w:t>
      </w:r>
    </w:p>
    <w:p w:rsidR="00AC369F" w:rsidRPr="00830CF5" w:rsidRDefault="002B780F" w:rsidP="00284DDB">
      <w:pPr>
        <w:pStyle w:val="Prrafodelista1"/>
        <w:numPr>
          <w:ilvl w:val="0"/>
          <w:numId w:val="14"/>
        </w:numPr>
        <w:spacing w:after="0" w:line="360" w:lineRule="auto"/>
        <w:jc w:val="both"/>
        <w:rPr>
          <w:rFonts w:ascii="Arial" w:hAnsi="Arial" w:cs="Arial"/>
          <w:sz w:val="24"/>
          <w:szCs w:val="24"/>
        </w:rPr>
      </w:pPr>
      <w:r>
        <w:rPr>
          <w:rFonts w:ascii="Arial" w:hAnsi="Arial" w:cs="Arial"/>
          <w:sz w:val="24"/>
          <w:szCs w:val="24"/>
        </w:rPr>
        <w:t xml:space="preserve">El operario coloca el ensamble </w:t>
      </w:r>
      <w:r w:rsidR="00AC369F" w:rsidRPr="00830CF5">
        <w:rPr>
          <w:rFonts w:ascii="Arial" w:hAnsi="Arial" w:cs="Arial"/>
          <w:sz w:val="24"/>
          <w:szCs w:val="24"/>
        </w:rPr>
        <w:t xml:space="preserve"> en la </w:t>
      </w:r>
      <w:r w:rsidR="00BF5029" w:rsidRPr="00830CF5">
        <w:rPr>
          <w:rFonts w:ascii="Arial" w:hAnsi="Arial" w:cs="Arial"/>
          <w:sz w:val="24"/>
          <w:szCs w:val="24"/>
        </w:rPr>
        <w:t>máquina</w:t>
      </w:r>
      <w:r w:rsidR="000013FE">
        <w:rPr>
          <w:rFonts w:ascii="Arial" w:hAnsi="Arial" w:cs="Arial"/>
          <w:sz w:val="24"/>
          <w:szCs w:val="24"/>
        </w:rPr>
        <w:t xml:space="preserve"> ubicándola en la </w:t>
      </w:r>
      <w:r w:rsidR="00926915">
        <w:rPr>
          <w:rFonts w:ascii="Arial" w:hAnsi="Arial" w:cs="Arial"/>
          <w:sz w:val="24"/>
          <w:szCs w:val="24"/>
        </w:rPr>
        <w:t xml:space="preserve">posición </w:t>
      </w:r>
      <w:r w:rsidR="000013FE">
        <w:rPr>
          <w:rFonts w:ascii="Arial" w:hAnsi="Arial" w:cs="Arial"/>
          <w:sz w:val="24"/>
          <w:szCs w:val="24"/>
        </w:rPr>
        <w:t>correcta</w:t>
      </w:r>
      <w:r w:rsidR="00926915">
        <w:rPr>
          <w:rFonts w:ascii="Arial" w:hAnsi="Arial" w:cs="Arial"/>
          <w:sz w:val="24"/>
          <w:szCs w:val="24"/>
        </w:rPr>
        <w:t>.</w:t>
      </w:r>
      <w:r w:rsidR="000013FE">
        <w:rPr>
          <w:rFonts w:ascii="Arial" w:hAnsi="Arial" w:cs="Arial"/>
          <w:sz w:val="24"/>
          <w:szCs w:val="24"/>
        </w:rPr>
        <w:t xml:space="preserve"> </w:t>
      </w:r>
    </w:p>
    <w:p w:rsidR="00763D5C" w:rsidRDefault="00AC369F" w:rsidP="00284DDB">
      <w:pPr>
        <w:pStyle w:val="Prrafodelista1"/>
        <w:numPr>
          <w:ilvl w:val="0"/>
          <w:numId w:val="14"/>
        </w:numPr>
        <w:spacing w:after="0" w:line="360" w:lineRule="auto"/>
        <w:jc w:val="both"/>
        <w:rPr>
          <w:rFonts w:ascii="Arial" w:hAnsi="Arial" w:cs="Arial"/>
          <w:sz w:val="24"/>
          <w:szCs w:val="24"/>
        </w:rPr>
      </w:pPr>
      <w:r w:rsidRPr="00830CF5">
        <w:rPr>
          <w:rFonts w:ascii="Arial" w:hAnsi="Arial" w:cs="Arial"/>
          <w:sz w:val="24"/>
          <w:szCs w:val="24"/>
        </w:rPr>
        <w:t>Se realiza el flanjeado, se revisa e inmediatamente se pasa a la siguiente actividad</w:t>
      </w:r>
      <w:r w:rsidR="000013FE">
        <w:rPr>
          <w:rFonts w:ascii="Arial" w:hAnsi="Arial" w:cs="Arial"/>
          <w:sz w:val="24"/>
          <w:szCs w:val="24"/>
        </w:rPr>
        <w:t>.</w:t>
      </w:r>
    </w:p>
    <w:p w:rsidR="006E6AE0" w:rsidRDefault="006E6AE0" w:rsidP="006E6AE0">
      <w:pPr>
        <w:pStyle w:val="Prrafodelista1"/>
        <w:spacing w:after="0" w:line="360" w:lineRule="auto"/>
        <w:jc w:val="both"/>
        <w:rPr>
          <w:rFonts w:ascii="Arial" w:hAnsi="Arial" w:cs="Arial"/>
          <w:sz w:val="24"/>
          <w:szCs w:val="24"/>
        </w:rPr>
      </w:pPr>
    </w:p>
    <w:p w:rsidR="00AC369F" w:rsidRPr="00830CF5" w:rsidRDefault="00AC369F" w:rsidP="00B14C29">
      <w:pPr>
        <w:pBdr>
          <w:top w:val="single" w:sz="4" w:space="1" w:color="auto"/>
          <w:left w:val="single" w:sz="4" w:space="4" w:color="auto"/>
          <w:bottom w:val="single" w:sz="4" w:space="1" w:color="auto"/>
          <w:right w:val="single" w:sz="4" w:space="4" w:color="auto"/>
        </w:pBdr>
        <w:shd w:val="clear" w:color="auto" w:fill="EAF1DD"/>
        <w:spacing w:after="0" w:line="360" w:lineRule="auto"/>
        <w:jc w:val="both"/>
        <w:rPr>
          <w:rFonts w:ascii="Arial" w:hAnsi="Arial" w:cs="Arial"/>
          <w:b/>
          <w:sz w:val="24"/>
          <w:szCs w:val="24"/>
        </w:rPr>
      </w:pPr>
      <w:r w:rsidRPr="00830CF5">
        <w:rPr>
          <w:rFonts w:ascii="Arial" w:hAnsi="Arial" w:cs="Arial"/>
          <w:b/>
          <w:sz w:val="24"/>
          <w:szCs w:val="24"/>
        </w:rPr>
        <w:t>Estación de trabajo: Ensamble de Interiores</w:t>
      </w:r>
    </w:p>
    <w:p w:rsidR="00926915" w:rsidRDefault="006E6AE0" w:rsidP="006E6AE0">
      <w:pPr>
        <w:tabs>
          <w:tab w:val="left" w:pos="3744"/>
        </w:tabs>
        <w:spacing w:after="0" w:line="360" w:lineRule="auto"/>
        <w:ind w:firstLine="708"/>
        <w:jc w:val="both"/>
        <w:rPr>
          <w:rFonts w:ascii="Arial" w:hAnsi="Arial" w:cs="Arial"/>
          <w:sz w:val="24"/>
          <w:szCs w:val="24"/>
        </w:rPr>
      </w:pPr>
      <w:r>
        <w:rPr>
          <w:rFonts w:ascii="Arial" w:hAnsi="Arial" w:cs="Arial"/>
          <w:sz w:val="24"/>
          <w:szCs w:val="24"/>
        </w:rPr>
        <w:tab/>
      </w:r>
    </w:p>
    <w:p w:rsidR="00AC369F" w:rsidRDefault="00AC369F" w:rsidP="00B14C29">
      <w:pPr>
        <w:spacing w:after="0" w:line="360" w:lineRule="auto"/>
        <w:ind w:firstLine="708"/>
        <w:jc w:val="both"/>
        <w:rPr>
          <w:rFonts w:ascii="Arial" w:hAnsi="Arial" w:cs="Arial"/>
          <w:sz w:val="24"/>
          <w:szCs w:val="24"/>
        </w:rPr>
      </w:pPr>
      <w:r w:rsidRPr="00830CF5">
        <w:rPr>
          <w:rFonts w:ascii="Arial" w:hAnsi="Arial" w:cs="Arial"/>
          <w:sz w:val="24"/>
          <w:szCs w:val="24"/>
        </w:rPr>
        <w:t>Descripción del proceso</w:t>
      </w:r>
      <w:r w:rsidR="002B780F">
        <w:rPr>
          <w:rFonts w:ascii="Arial" w:hAnsi="Arial" w:cs="Arial"/>
          <w:sz w:val="24"/>
          <w:szCs w:val="24"/>
        </w:rPr>
        <w:t>: El operador coloca el ensamble de cuerpo y forro</w:t>
      </w:r>
      <w:r w:rsidRPr="00830CF5">
        <w:rPr>
          <w:rFonts w:ascii="Arial" w:hAnsi="Arial" w:cs="Arial"/>
          <w:sz w:val="24"/>
          <w:szCs w:val="24"/>
        </w:rPr>
        <w:t xml:space="preserve"> en la </w:t>
      </w:r>
      <w:r w:rsidR="00BF5029" w:rsidRPr="00830CF5">
        <w:rPr>
          <w:rFonts w:ascii="Arial" w:hAnsi="Arial" w:cs="Arial"/>
          <w:sz w:val="24"/>
          <w:szCs w:val="24"/>
        </w:rPr>
        <w:t>máquina</w:t>
      </w:r>
      <w:r w:rsidR="006C2B66">
        <w:rPr>
          <w:rFonts w:ascii="Arial" w:hAnsi="Arial" w:cs="Arial"/>
          <w:sz w:val="24"/>
          <w:szCs w:val="24"/>
        </w:rPr>
        <w:t xml:space="preserve">, </w:t>
      </w:r>
      <w:r w:rsidRPr="00830CF5">
        <w:rPr>
          <w:rFonts w:ascii="Arial" w:hAnsi="Arial" w:cs="Arial"/>
          <w:sz w:val="24"/>
          <w:szCs w:val="24"/>
        </w:rPr>
        <w:t>est</w:t>
      </w:r>
      <w:r w:rsidR="006C2B66">
        <w:rPr>
          <w:rFonts w:ascii="Arial" w:hAnsi="Arial" w:cs="Arial"/>
          <w:sz w:val="24"/>
          <w:szCs w:val="24"/>
        </w:rPr>
        <w:t>a</w:t>
      </w:r>
      <w:r w:rsidRPr="00830CF5">
        <w:rPr>
          <w:rFonts w:ascii="Arial" w:hAnsi="Arial" w:cs="Arial"/>
          <w:sz w:val="24"/>
          <w:szCs w:val="24"/>
        </w:rPr>
        <w:t xml:space="preserve"> inmóvil por un lado</w:t>
      </w:r>
      <w:r w:rsidR="00AF5EAE">
        <w:rPr>
          <w:rFonts w:ascii="Arial" w:hAnsi="Arial" w:cs="Arial"/>
          <w:sz w:val="24"/>
          <w:szCs w:val="24"/>
        </w:rPr>
        <w:t xml:space="preserve">, </w:t>
      </w:r>
      <w:r w:rsidRPr="00830CF5">
        <w:rPr>
          <w:rFonts w:ascii="Arial" w:hAnsi="Arial" w:cs="Arial"/>
          <w:sz w:val="24"/>
          <w:szCs w:val="24"/>
        </w:rPr>
        <w:t>coloca los interiores por el otro</w:t>
      </w:r>
      <w:r w:rsidR="00AF5EAE">
        <w:rPr>
          <w:rFonts w:ascii="Arial" w:hAnsi="Arial" w:cs="Arial"/>
          <w:sz w:val="24"/>
          <w:szCs w:val="24"/>
        </w:rPr>
        <w:t xml:space="preserve"> lado</w:t>
      </w:r>
      <w:r w:rsidRPr="00830CF5">
        <w:rPr>
          <w:rFonts w:ascii="Arial" w:hAnsi="Arial" w:cs="Arial"/>
          <w:sz w:val="24"/>
          <w:szCs w:val="24"/>
        </w:rPr>
        <w:t xml:space="preserve"> y por medio de un pistón los interiores son empu</w:t>
      </w:r>
      <w:r w:rsidR="002B780F">
        <w:rPr>
          <w:rFonts w:ascii="Arial" w:hAnsi="Arial" w:cs="Arial"/>
          <w:sz w:val="24"/>
          <w:szCs w:val="24"/>
        </w:rPr>
        <w:t xml:space="preserve">jados hacia </w:t>
      </w:r>
      <w:r w:rsidR="00702B91">
        <w:rPr>
          <w:rFonts w:ascii="Arial" w:hAnsi="Arial" w:cs="Arial"/>
          <w:sz w:val="24"/>
          <w:szCs w:val="24"/>
        </w:rPr>
        <w:t xml:space="preserve">el </w:t>
      </w:r>
      <w:r w:rsidR="002B780F">
        <w:rPr>
          <w:rFonts w:ascii="Arial" w:hAnsi="Arial" w:cs="Arial"/>
          <w:sz w:val="24"/>
          <w:szCs w:val="24"/>
        </w:rPr>
        <w:t>ensamble.</w:t>
      </w:r>
    </w:p>
    <w:p w:rsidR="006E6AE0" w:rsidRDefault="006E6AE0" w:rsidP="00B14C29">
      <w:pPr>
        <w:spacing w:after="0" w:line="360" w:lineRule="auto"/>
        <w:ind w:firstLine="708"/>
        <w:jc w:val="both"/>
        <w:rPr>
          <w:rFonts w:ascii="Arial" w:hAnsi="Arial" w:cs="Arial"/>
          <w:sz w:val="24"/>
          <w:szCs w:val="24"/>
        </w:rPr>
      </w:pPr>
    </w:p>
    <w:p w:rsidR="002F350E" w:rsidRPr="00830CF5" w:rsidRDefault="00AF5EAE" w:rsidP="00B14C29">
      <w:pPr>
        <w:spacing w:after="0" w:line="360" w:lineRule="auto"/>
        <w:jc w:val="both"/>
        <w:rPr>
          <w:rFonts w:ascii="Arial" w:hAnsi="Arial" w:cs="Arial"/>
          <w:sz w:val="24"/>
          <w:szCs w:val="24"/>
        </w:rPr>
      </w:pPr>
      <w:r>
        <w:rPr>
          <w:rFonts w:ascii="Arial" w:hAnsi="Arial" w:cs="Arial"/>
          <w:sz w:val="24"/>
          <w:szCs w:val="24"/>
        </w:rPr>
        <w:t>Pasos:</w:t>
      </w:r>
    </w:p>
    <w:p w:rsidR="00AC369F" w:rsidRPr="00830CF5" w:rsidRDefault="00AC369F" w:rsidP="00284DDB">
      <w:pPr>
        <w:pStyle w:val="Prrafodelista1"/>
        <w:numPr>
          <w:ilvl w:val="0"/>
          <w:numId w:val="14"/>
        </w:numPr>
        <w:spacing w:after="0" w:line="360" w:lineRule="auto"/>
        <w:jc w:val="both"/>
        <w:rPr>
          <w:rFonts w:ascii="Arial" w:hAnsi="Arial" w:cs="Arial"/>
          <w:sz w:val="24"/>
          <w:szCs w:val="24"/>
        </w:rPr>
      </w:pPr>
      <w:r w:rsidRPr="00830CF5">
        <w:rPr>
          <w:rFonts w:ascii="Arial" w:hAnsi="Arial" w:cs="Arial"/>
          <w:sz w:val="24"/>
          <w:szCs w:val="24"/>
        </w:rPr>
        <w:t>El operario ajusta su máquina dependiendo el tipo de modelo y las especificaciones</w:t>
      </w:r>
      <w:r w:rsidR="006E6AE0">
        <w:rPr>
          <w:rFonts w:ascii="Arial" w:hAnsi="Arial" w:cs="Arial"/>
          <w:sz w:val="24"/>
          <w:szCs w:val="24"/>
        </w:rPr>
        <w:t>.</w:t>
      </w:r>
    </w:p>
    <w:p w:rsidR="00AC369F" w:rsidRPr="00830CF5" w:rsidRDefault="002B780F" w:rsidP="00284DDB">
      <w:pPr>
        <w:pStyle w:val="Prrafodelista1"/>
        <w:numPr>
          <w:ilvl w:val="0"/>
          <w:numId w:val="14"/>
        </w:numPr>
        <w:spacing w:after="0" w:line="360" w:lineRule="auto"/>
        <w:jc w:val="both"/>
        <w:rPr>
          <w:rFonts w:ascii="Arial" w:hAnsi="Arial" w:cs="Arial"/>
          <w:sz w:val="24"/>
          <w:szCs w:val="24"/>
        </w:rPr>
      </w:pPr>
      <w:r>
        <w:rPr>
          <w:rFonts w:ascii="Arial" w:hAnsi="Arial" w:cs="Arial"/>
          <w:sz w:val="24"/>
          <w:szCs w:val="24"/>
        </w:rPr>
        <w:t>El operario coloca el ensamble</w:t>
      </w:r>
      <w:r w:rsidR="000013FE">
        <w:rPr>
          <w:rFonts w:ascii="Arial" w:hAnsi="Arial" w:cs="Arial"/>
          <w:sz w:val="24"/>
          <w:szCs w:val="24"/>
        </w:rPr>
        <w:t xml:space="preserve"> de cuerpo y forro flanjeado sobre las mordazas de la maquina.</w:t>
      </w:r>
    </w:p>
    <w:p w:rsidR="00AC369F" w:rsidRPr="00830CF5" w:rsidRDefault="00AC369F" w:rsidP="00284DDB">
      <w:pPr>
        <w:pStyle w:val="Prrafodelista1"/>
        <w:numPr>
          <w:ilvl w:val="0"/>
          <w:numId w:val="14"/>
        </w:numPr>
        <w:spacing w:after="0" w:line="360" w:lineRule="auto"/>
        <w:jc w:val="both"/>
        <w:rPr>
          <w:rFonts w:ascii="Arial" w:hAnsi="Arial" w:cs="Arial"/>
          <w:sz w:val="24"/>
          <w:szCs w:val="24"/>
        </w:rPr>
      </w:pPr>
      <w:r w:rsidRPr="00830CF5">
        <w:rPr>
          <w:rFonts w:ascii="Arial" w:hAnsi="Arial" w:cs="Arial"/>
          <w:sz w:val="24"/>
          <w:szCs w:val="24"/>
        </w:rPr>
        <w:t>Por</w:t>
      </w:r>
      <w:r w:rsidR="000013FE">
        <w:rPr>
          <w:rFonts w:ascii="Arial" w:hAnsi="Arial" w:cs="Arial"/>
          <w:sz w:val="24"/>
          <w:szCs w:val="24"/>
        </w:rPr>
        <w:t xml:space="preserve"> otro lado coloca los ensamble tubo y separador  en la plantilla ubicada en el pistón.</w:t>
      </w:r>
    </w:p>
    <w:p w:rsidR="00AC369F" w:rsidRPr="00830CF5" w:rsidRDefault="000013FE" w:rsidP="00284DDB">
      <w:pPr>
        <w:pStyle w:val="Prrafodelista1"/>
        <w:numPr>
          <w:ilvl w:val="0"/>
          <w:numId w:val="14"/>
        </w:numPr>
        <w:spacing w:after="0" w:line="360" w:lineRule="auto"/>
        <w:jc w:val="both"/>
        <w:rPr>
          <w:rFonts w:ascii="Arial" w:hAnsi="Arial" w:cs="Arial"/>
          <w:sz w:val="24"/>
          <w:szCs w:val="24"/>
        </w:rPr>
      </w:pPr>
      <w:r>
        <w:rPr>
          <w:rFonts w:ascii="Arial" w:hAnsi="Arial" w:cs="Arial"/>
          <w:sz w:val="24"/>
          <w:szCs w:val="24"/>
        </w:rPr>
        <w:t>El oper</w:t>
      </w:r>
      <w:r w:rsidR="006C2B66">
        <w:rPr>
          <w:rFonts w:ascii="Arial" w:hAnsi="Arial" w:cs="Arial"/>
          <w:sz w:val="24"/>
          <w:szCs w:val="24"/>
        </w:rPr>
        <w:t>ario acciona  un interruptor  esté</w:t>
      </w:r>
      <w:r w:rsidR="00AC369F" w:rsidRPr="00830CF5">
        <w:rPr>
          <w:rFonts w:ascii="Arial" w:hAnsi="Arial" w:cs="Arial"/>
          <w:sz w:val="24"/>
          <w:szCs w:val="24"/>
        </w:rPr>
        <w:t xml:space="preserve"> activa el pistón</w:t>
      </w:r>
      <w:r>
        <w:rPr>
          <w:rFonts w:ascii="Arial" w:hAnsi="Arial" w:cs="Arial"/>
          <w:sz w:val="24"/>
          <w:szCs w:val="24"/>
        </w:rPr>
        <w:t xml:space="preserve"> y empuja el ensamble de tubo y separador al interior del ensamble cuerpo y forro.</w:t>
      </w:r>
    </w:p>
    <w:p w:rsidR="00C83AE9" w:rsidRDefault="00AC369F" w:rsidP="00284DDB">
      <w:pPr>
        <w:pStyle w:val="Prrafodelista1"/>
        <w:numPr>
          <w:ilvl w:val="0"/>
          <w:numId w:val="14"/>
        </w:numPr>
        <w:spacing w:after="0" w:line="360" w:lineRule="auto"/>
        <w:jc w:val="both"/>
        <w:rPr>
          <w:rFonts w:ascii="Arial" w:hAnsi="Arial" w:cs="Arial"/>
          <w:sz w:val="24"/>
          <w:szCs w:val="24"/>
        </w:rPr>
      </w:pPr>
      <w:r w:rsidRPr="00830CF5">
        <w:rPr>
          <w:rFonts w:ascii="Arial" w:hAnsi="Arial" w:cs="Arial"/>
          <w:sz w:val="24"/>
          <w:szCs w:val="24"/>
        </w:rPr>
        <w:t xml:space="preserve">El operario </w:t>
      </w:r>
      <w:r w:rsidR="000013FE">
        <w:rPr>
          <w:rFonts w:ascii="Arial" w:hAnsi="Arial" w:cs="Arial"/>
          <w:sz w:val="24"/>
          <w:szCs w:val="24"/>
        </w:rPr>
        <w:t xml:space="preserve">toma el ensamble y lo </w:t>
      </w:r>
      <w:r w:rsidR="008B62CF">
        <w:rPr>
          <w:rFonts w:ascii="Arial" w:hAnsi="Arial" w:cs="Arial"/>
          <w:sz w:val="24"/>
          <w:szCs w:val="24"/>
        </w:rPr>
        <w:t>coloca en una banda</w:t>
      </w:r>
      <w:r w:rsidRPr="008B62CF">
        <w:rPr>
          <w:rFonts w:ascii="Arial" w:hAnsi="Arial" w:cs="Arial"/>
          <w:sz w:val="24"/>
          <w:szCs w:val="24"/>
        </w:rPr>
        <w:t xml:space="preserve"> de rodillos para que pase a la estación de soldadura</w:t>
      </w:r>
      <w:r w:rsidR="006E6AE0">
        <w:rPr>
          <w:rFonts w:ascii="Arial" w:hAnsi="Arial" w:cs="Arial"/>
          <w:sz w:val="24"/>
          <w:szCs w:val="24"/>
        </w:rPr>
        <w:t>.</w:t>
      </w:r>
    </w:p>
    <w:p w:rsidR="000013FE" w:rsidRPr="008B62CF" w:rsidRDefault="000013FE" w:rsidP="00B14C29">
      <w:pPr>
        <w:pStyle w:val="Prrafodelista1"/>
        <w:spacing w:after="0" w:line="360" w:lineRule="auto"/>
        <w:jc w:val="both"/>
        <w:rPr>
          <w:rFonts w:ascii="Arial" w:hAnsi="Arial" w:cs="Arial"/>
          <w:sz w:val="24"/>
          <w:szCs w:val="24"/>
        </w:rPr>
      </w:pPr>
    </w:p>
    <w:p w:rsidR="00AC369F" w:rsidRPr="00830CF5" w:rsidRDefault="00AC369F" w:rsidP="00B14C29">
      <w:pPr>
        <w:pBdr>
          <w:top w:val="single" w:sz="4" w:space="1" w:color="auto"/>
          <w:left w:val="single" w:sz="4" w:space="4" w:color="auto"/>
          <w:bottom w:val="single" w:sz="4" w:space="1" w:color="auto"/>
          <w:right w:val="single" w:sz="4" w:space="4" w:color="auto"/>
        </w:pBdr>
        <w:shd w:val="clear" w:color="auto" w:fill="EAF1DD"/>
        <w:spacing w:after="0" w:line="360" w:lineRule="auto"/>
        <w:jc w:val="both"/>
        <w:rPr>
          <w:rFonts w:ascii="Arial" w:hAnsi="Arial" w:cs="Arial"/>
          <w:b/>
          <w:sz w:val="24"/>
          <w:szCs w:val="24"/>
        </w:rPr>
      </w:pPr>
      <w:r w:rsidRPr="00830CF5">
        <w:rPr>
          <w:rFonts w:ascii="Arial" w:hAnsi="Arial" w:cs="Arial"/>
          <w:b/>
          <w:sz w:val="24"/>
          <w:szCs w:val="24"/>
        </w:rPr>
        <w:t>Estación de trabajo: Soldado De interiores</w:t>
      </w:r>
    </w:p>
    <w:p w:rsidR="00586628" w:rsidRDefault="00586628" w:rsidP="00B14C29">
      <w:pPr>
        <w:spacing w:after="0" w:line="360" w:lineRule="auto"/>
        <w:ind w:firstLine="708"/>
        <w:jc w:val="both"/>
        <w:rPr>
          <w:rFonts w:ascii="Arial" w:hAnsi="Arial" w:cs="Arial"/>
          <w:sz w:val="24"/>
          <w:szCs w:val="24"/>
        </w:rPr>
      </w:pPr>
    </w:p>
    <w:p w:rsidR="00AC369F" w:rsidRDefault="00AC369F" w:rsidP="00B14C29">
      <w:pPr>
        <w:spacing w:after="0" w:line="360" w:lineRule="auto"/>
        <w:ind w:firstLine="708"/>
        <w:jc w:val="both"/>
        <w:rPr>
          <w:rFonts w:ascii="Arial" w:hAnsi="Arial" w:cs="Arial"/>
          <w:sz w:val="24"/>
          <w:szCs w:val="24"/>
        </w:rPr>
      </w:pPr>
      <w:r w:rsidRPr="00830CF5">
        <w:rPr>
          <w:rFonts w:ascii="Arial" w:hAnsi="Arial" w:cs="Arial"/>
          <w:sz w:val="24"/>
          <w:szCs w:val="24"/>
        </w:rPr>
        <w:lastRenderedPageBreak/>
        <w:t xml:space="preserve">Descripción del proceso: Los operarios soldán el ensamble con cuatro puntos, después se pasa a la estación donde </w:t>
      </w:r>
      <w:r w:rsidR="006E6AE0">
        <w:rPr>
          <w:rFonts w:ascii="Arial" w:hAnsi="Arial" w:cs="Arial"/>
          <w:sz w:val="24"/>
          <w:szCs w:val="24"/>
        </w:rPr>
        <w:t xml:space="preserve">son colocadas las tapas del mofle. </w:t>
      </w:r>
    </w:p>
    <w:p w:rsidR="00AC369F" w:rsidRPr="00830CF5" w:rsidRDefault="00AC369F" w:rsidP="00B14C29">
      <w:pPr>
        <w:pBdr>
          <w:top w:val="single" w:sz="4" w:space="1" w:color="auto"/>
          <w:left w:val="single" w:sz="4" w:space="4" w:color="auto"/>
          <w:bottom w:val="single" w:sz="4" w:space="1" w:color="auto"/>
          <w:right w:val="single" w:sz="4" w:space="4" w:color="auto"/>
        </w:pBdr>
        <w:shd w:val="clear" w:color="auto" w:fill="EAF1DD"/>
        <w:spacing w:after="0" w:line="360" w:lineRule="auto"/>
        <w:jc w:val="both"/>
        <w:rPr>
          <w:rFonts w:ascii="Arial" w:hAnsi="Arial" w:cs="Arial"/>
          <w:b/>
          <w:sz w:val="24"/>
          <w:szCs w:val="24"/>
        </w:rPr>
      </w:pPr>
      <w:r w:rsidRPr="00830CF5">
        <w:rPr>
          <w:rFonts w:ascii="Arial" w:hAnsi="Arial" w:cs="Arial"/>
          <w:b/>
          <w:sz w:val="24"/>
          <w:szCs w:val="24"/>
        </w:rPr>
        <w:t>Estación de trabajo: Ensamble de tapas de mofle.</w:t>
      </w:r>
    </w:p>
    <w:p w:rsidR="00586628" w:rsidRDefault="00586628" w:rsidP="00B14C29">
      <w:pPr>
        <w:spacing w:after="0" w:line="360" w:lineRule="auto"/>
        <w:ind w:firstLine="708"/>
        <w:jc w:val="both"/>
        <w:rPr>
          <w:rFonts w:ascii="Arial" w:hAnsi="Arial" w:cs="Arial"/>
          <w:sz w:val="24"/>
          <w:szCs w:val="24"/>
        </w:rPr>
      </w:pPr>
    </w:p>
    <w:p w:rsidR="00AC369F" w:rsidRDefault="00AC369F" w:rsidP="00B14C29">
      <w:pPr>
        <w:spacing w:after="0" w:line="360" w:lineRule="auto"/>
        <w:ind w:firstLine="708"/>
        <w:jc w:val="both"/>
        <w:rPr>
          <w:rFonts w:ascii="Arial" w:hAnsi="Arial" w:cs="Arial"/>
          <w:sz w:val="24"/>
          <w:szCs w:val="24"/>
        </w:rPr>
      </w:pPr>
      <w:r w:rsidRPr="00830CF5">
        <w:rPr>
          <w:rFonts w:ascii="Arial" w:hAnsi="Arial" w:cs="Arial"/>
          <w:sz w:val="24"/>
          <w:szCs w:val="24"/>
        </w:rPr>
        <w:t xml:space="preserve">Descripción </w:t>
      </w:r>
      <w:r w:rsidR="00CC0DB6">
        <w:rPr>
          <w:rFonts w:ascii="Arial" w:hAnsi="Arial" w:cs="Arial"/>
          <w:sz w:val="24"/>
          <w:szCs w:val="24"/>
        </w:rPr>
        <w:t>del proceso</w:t>
      </w:r>
      <w:r w:rsidRPr="00830CF5">
        <w:rPr>
          <w:rFonts w:ascii="Arial" w:hAnsi="Arial" w:cs="Arial"/>
          <w:sz w:val="24"/>
          <w:szCs w:val="24"/>
        </w:rPr>
        <w:t>: El primer operario coloca la tapa superior del mofle después se la pasa al otro operario y coloca la tapa inferior, inmediatamente el segundo operador coloca el mofle en un carro para que pase a la siguiente estación.</w:t>
      </w:r>
    </w:p>
    <w:p w:rsidR="00586628" w:rsidRPr="00830CF5" w:rsidRDefault="00586628" w:rsidP="00B14C29">
      <w:pPr>
        <w:spacing w:after="0" w:line="360" w:lineRule="auto"/>
        <w:ind w:firstLine="708"/>
        <w:jc w:val="both"/>
        <w:rPr>
          <w:rFonts w:ascii="Arial" w:hAnsi="Arial" w:cs="Arial"/>
          <w:sz w:val="24"/>
          <w:szCs w:val="24"/>
        </w:rPr>
      </w:pPr>
    </w:p>
    <w:p w:rsidR="00AC369F" w:rsidRPr="00830CF5" w:rsidRDefault="00AC369F" w:rsidP="00B14C29">
      <w:pPr>
        <w:pBdr>
          <w:top w:val="single" w:sz="4" w:space="1" w:color="auto"/>
          <w:left w:val="single" w:sz="4" w:space="4" w:color="auto"/>
          <w:bottom w:val="single" w:sz="4" w:space="1" w:color="auto"/>
          <w:right w:val="single" w:sz="4" w:space="4" w:color="auto"/>
        </w:pBdr>
        <w:shd w:val="clear" w:color="auto" w:fill="EAF1DD"/>
        <w:spacing w:after="0" w:line="360" w:lineRule="auto"/>
        <w:jc w:val="both"/>
        <w:rPr>
          <w:rFonts w:ascii="Arial" w:hAnsi="Arial" w:cs="Arial"/>
          <w:b/>
          <w:sz w:val="24"/>
          <w:szCs w:val="24"/>
        </w:rPr>
      </w:pPr>
      <w:r w:rsidRPr="00830CF5">
        <w:rPr>
          <w:rFonts w:ascii="Arial" w:hAnsi="Arial" w:cs="Arial"/>
          <w:b/>
          <w:sz w:val="24"/>
          <w:szCs w:val="24"/>
        </w:rPr>
        <w:t>Estación de trabajo: Engargolado del mofle.</w:t>
      </w:r>
    </w:p>
    <w:p w:rsidR="00586628" w:rsidRDefault="00586628" w:rsidP="00B14C29">
      <w:pPr>
        <w:spacing w:after="0" w:line="360" w:lineRule="auto"/>
        <w:jc w:val="both"/>
        <w:rPr>
          <w:rFonts w:ascii="Arial" w:hAnsi="Arial" w:cs="Arial"/>
          <w:sz w:val="24"/>
          <w:szCs w:val="24"/>
        </w:rPr>
      </w:pPr>
    </w:p>
    <w:p w:rsidR="00AC369F" w:rsidRPr="00830CF5" w:rsidRDefault="00AC369F" w:rsidP="00B14C29">
      <w:pPr>
        <w:spacing w:after="0" w:line="360" w:lineRule="auto"/>
        <w:jc w:val="both"/>
        <w:rPr>
          <w:rFonts w:ascii="Arial" w:hAnsi="Arial" w:cs="Arial"/>
          <w:sz w:val="24"/>
          <w:szCs w:val="24"/>
        </w:rPr>
      </w:pPr>
      <w:r w:rsidRPr="00830CF5">
        <w:rPr>
          <w:rFonts w:ascii="Arial" w:hAnsi="Arial" w:cs="Arial"/>
          <w:sz w:val="24"/>
          <w:szCs w:val="24"/>
        </w:rPr>
        <w:t xml:space="preserve">  (Existen cinco </w:t>
      </w:r>
      <w:r w:rsidR="00BF5029" w:rsidRPr="00830CF5">
        <w:rPr>
          <w:rFonts w:ascii="Arial" w:hAnsi="Arial" w:cs="Arial"/>
          <w:sz w:val="24"/>
          <w:szCs w:val="24"/>
        </w:rPr>
        <w:t>máquina</w:t>
      </w:r>
      <w:r w:rsidRPr="00830CF5">
        <w:rPr>
          <w:rFonts w:ascii="Arial" w:hAnsi="Arial" w:cs="Arial"/>
          <w:sz w:val="24"/>
          <w:szCs w:val="24"/>
        </w:rPr>
        <w:t>s de las cuales se usan solo tres, un operador por cada una de ellas)</w:t>
      </w:r>
      <w:r w:rsidR="00586628">
        <w:rPr>
          <w:rFonts w:ascii="Arial" w:hAnsi="Arial" w:cs="Arial"/>
          <w:sz w:val="24"/>
          <w:szCs w:val="24"/>
        </w:rPr>
        <w:t>.</w:t>
      </w:r>
    </w:p>
    <w:p w:rsidR="006E6AE0" w:rsidRDefault="006E6AE0" w:rsidP="00B14C29">
      <w:pPr>
        <w:spacing w:after="0" w:line="360" w:lineRule="auto"/>
        <w:ind w:firstLine="708"/>
        <w:jc w:val="both"/>
        <w:rPr>
          <w:rFonts w:ascii="Arial" w:hAnsi="Arial" w:cs="Arial"/>
          <w:sz w:val="24"/>
          <w:szCs w:val="24"/>
        </w:rPr>
      </w:pPr>
    </w:p>
    <w:p w:rsidR="00AC369F" w:rsidRDefault="00AC369F" w:rsidP="00F079EA">
      <w:pPr>
        <w:spacing w:after="0" w:line="360" w:lineRule="auto"/>
        <w:ind w:firstLine="708"/>
        <w:jc w:val="both"/>
        <w:rPr>
          <w:rFonts w:ascii="Arial" w:hAnsi="Arial" w:cs="Arial"/>
          <w:sz w:val="24"/>
          <w:szCs w:val="24"/>
        </w:rPr>
      </w:pPr>
      <w:r w:rsidRPr="00830CF5">
        <w:rPr>
          <w:rFonts w:ascii="Arial" w:hAnsi="Arial" w:cs="Arial"/>
          <w:sz w:val="24"/>
          <w:szCs w:val="24"/>
        </w:rPr>
        <w:t xml:space="preserve">Descripción del proceso: El operario coloca el mofle sobre la </w:t>
      </w:r>
      <w:r w:rsidR="00BF5029" w:rsidRPr="00830CF5">
        <w:rPr>
          <w:rFonts w:ascii="Arial" w:hAnsi="Arial" w:cs="Arial"/>
          <w:sz w:val="24"/>
          <w:szCs w:val="24"/>
        </w:rPr>
        <w:t>máquina</w:t>
      </w:r>
      <w:r w:rsidR="00F079EA">
        <w:rPr>
          <w:rFonts w:ascii="Arial" w:hAnsi="Arial" w:cs="Arial"/>
          <w:sz w:val="24"/>
          <w:szCs w:val="24"/>
        </w:rPr>
        <w:t xml:space="preserve"> la que</w:t>
      </w:r>
      <w:r w:rsidR="005B7D29">
        <w:rPr>
          <w:rFonts w:ascii="Arial" w:hAnsi="Arial" w:cs="Arial"/>
          <w:sz w:val="24"/>
          <w:szCs w:val="24"/>
        </w:rPr>
        <w:t xml:space="preserve"> enrolla </w:t>
      </w:r>
      <w:r w:rsidRPr="00830CF5">
        <w:rPr>
          <w:rFonts w:ascii="Arial" w:hAnsi="Arial" w:cs="Arial"/>
          <w:sz w:val="24"/>
          <w:szCs w:val="24"/>
        </w:rPr>
        <w:t>5 mm el contorno del mofle de ambos lados.</w:t>
      </w:r>
    </w:p>
    <w:p w:rsidR="00586628" w:rsidRDefault="00586628" w:rsidP="00F079EA">
      <w:pPr>
        <w:spacing w:after="0" w:line="360" w:lineRule="auto"/>
        <w:ind w:firstLine="708"/>
        <w:jc w:val="both"/>
        <w:rPr>
          <w:rFonts w:ascii="Arial" w:hAnsi="Arial" w:cs="Arial"/>
          <w:sz w:val="24"/>
          <w:szCs w:val="24"/>
        </w:rPr>
      </w:pPr>
    </w:p>
    <w:p w:rsidR="00DF6D0B" w:rsidRPr="00830CF5" w:rsidRDefault="00DF6D0B" w:rsidP="00B14C29">
      <w:pPr>
        <w:spacing w:after="0" w:line="360" w:lineRule="auto"/>
        <w:jc w:val="both"/>
        <w:rPr>
          <w:rFonts w:ascii="Arial" w:hAnsi="Arial" w:cs="Arial"/>
          <w:sz w:val="24"/>
          <w:szCs w:val="24"/>
        </w:rPr>
      </w:pPr>
      <w:r>
        <w:rPr>
          <w:rFonts w:ascii="Arial" w:hAnsi="Arial" w:cs="Arial"/>
          <w:sz w:val="24"/>
          <w:szCs w:val="24"/>
        </w:rPr>
        <w:t xml:space="preserve">Pasos: </w:t>
      </w:r>
    </w:p>
    <w:p w:rsidR="00AC369F" w:rsidRPr="00830CF5" w:rsidRDefault="00076D5F" w:rsidP="00284DDB">
      <w:pPr>
        <w:pStyle w:val="Prrafodelista1"/>
        <w:numPr>
          <w:ilvl w:val="0"/>
          <w:numId w:val="14"/>
        </w:numPr>
        <w:spacing w:after="0" w:line="360" w:lineRule="auto"/>
        <w:jc w:val="both"/>
        <w:rPr>
          <w:rFonts w:ascii="Arial" w:hAnsi="Arial" w:cs="Arial"/>
          <w:sz w:val="24"/>
          <w:szCs w:val="24"/>
        </w:rPr>
      </w:pPr>
      <w:r>
        <w:rPr>
          <w:rFonts w:ascii="Arial" w:hAnsi="Arial" w:cs="Arial"/>
          <w:sz w:val="24"/>
          <w:szCs w:val="24"/>
        </w:rPr>
        <w:t>El operario ajusta</w:t>
      </w:r>
      <w:r w:rsidR="00AC369F" w:rsidRPr="00830CF5">
        <w:rPr>
          <w:rFonts w:ascii="Arial" w:hAnsi="Arial" w:cs="Arial"/>
          <w:sz w:val="24"/>
          <w:szCs w:val="24"/>
        </w:rPr>
        <w:t xml:space="preserve"> su máquina dependiendo el tipo de modelo y las especificaciones</w:t>
      </w:r>
    </w:p>
    <w:p w:rsidR="00AC369F" w:rsidRPr="00830CF5" w:rsidRDefault="005B7D29" w:rsidP="00284DDB">
      <w:pPr>
        <w:pStyle w:val="Prrafodelista1"/>
        <w:numPr>
          <w:ilvl w:val="0"/>
          <w:numId w:val="14"/>
        </w:numPr>
        <w:spacing w:after="0" w:line="360" w:lineRule="auto"/>
        <w:jc w:val="both"/>
        <w:rPr>
          <w:rFonts w:ascii="Arial" w:hAnsi="Arial" w:cs="Arial"/>
          <w:sz w:val="24"/>
          <w:szCs w:val="24"/>
        </w:rPr>
      </w:pPr>
      <w:r>
        <w:rPr>
          <w:rFonts w:ascii="Arial" w:hAnsi="Arial" w:cs="Arial"/>
          <w:sz w:val="24"/>
          <w:szCs w:val="24"/>
        </w:rPr>
        <w:t xml:space="preserve">El operario posiciona </w:t>
      </w:r>
      <w:r w:rsidR="00AC369F" w:rsidRPr="00830CF5">
        <w:rPr>
          <w:rFonts w:ascii="Arial" w:hAnsi="Arial" w:cs="Arial"/>
          <w:sz w:val="24"/>
          <w:szCs w:val="24"/>
        </w:rPr>
        <w:t xml:space="preserve"> el mofle en la </w:t>
      </w:r>
      <w:r w:rsidR="00BF5029" w:rsidRPr="00830CF5">
        <w:rPr>
          <w:rFonts w:ascii="Arial" w:hAnsi="Arial" w:cs="Arial"/>
          <w:sz w:val="24"/>
          <w:szCs w:val="24"/>
        </w:rPr>
        <w:t>máquina</w:t>
      </w:r>
      <w:r w:rsidR="00AC369F" w:rsidRPr="00830CF5">
        <w:rPr>
          <w:rFonts w:ascii="Arial" w:hAnsi="Arial" w:cs="Arial"/>
          <w:sz w:val="24"/>
          <w:szCs w:val="24"/>
        </w:rPr>
        <w:t>.</w:t>
      </w:r>
    </w:p>
    <w:p w:rsidR="00AC369F" w:rsidRPr="00830CF5" w:rsidRDefault="00F079EA" w:rsidP="00284DDB">
      <w:pPr>
        <w:pStyle w:val="Prrafodelista1"/>
        <w:numPr>
          <w:ilvl w:val="0"/>
          <w:numId w:val="14"/>
        </w:numPr>
        <w:spacing w:after="0" w:line="360" w:lineRule="auto"/>
        <w:jc w:val="both"/>
        <w:rPr>
          <w:rFonts w:ascii="Arial" w:hAnsi="Arial" w:cs="Arial"/>
          <w:sz w:val="24"/>
          <w:szCs w:val="24"/>
        </w:rPr>
      </w:pPr>
      <w:r>
        <w:rPr>
          <w:rFonts w:ascii="Arial" w:hAnsi="Arial" w:cs="Arial"/>
          <w:sz w:val="24"/>
          <w:szCs w:val="24"/>
        </w:rPr>
        <w:t>Acción un palanca mediante la que</w:t>
      </w:r>
      <w:r w:rsidR="00AC369F" w:rsidRPr="00830CF5">
        <w:rPr>
          <w:rFonts w:ascii="Arial" w:hAnsi="Arial" w:cs="Arial"/>
          <w:sz w:val="24"/>
          <w:szCs w:val="24"/>
        </w:rPr>
        <w:t xml:space="preserve"> </w:t>
      </w:r>
      <w:r w:rsidR="00076D5F" w:rsidRPr="00830CF5">
        <w:rPr>
          <w:rFonts w:ascii="Arial" w:hAnsi="Arial" w:cs="Arial"/>
          <w:sz w:val="24"/>
          <w:szCs w:val="24"/>
        </w:rPr>
        <w:t>genera</w:t>
      </w:r>
      <w:r w:rsidR="00AC369F" w:rsidRPr="00830CF5">
        <w:rPr>
          <w:rFonts w:ascii="Arial" w:hAnsi="Arial" w:cs="Arial"/>
          <w:sz w:val="24"/>
          <w:szCs w:val="24"/>
        </w:rPr>
        <w:t xml:space="preserve"> presión y engargole el mofle</w:t>
      </w:r>
    </w:p>
    <w:p w:rsidR="00A356D0" w:rsidRDefault="005B7D29" w:rsidP="00284DDB">
      <w:pPr>
        <w:pStyle w:val="Prrafodelista1"/>
        <w:numPr>
          <w:ilvl w:val="0"/>
          <w:numId w:val="14"/>
        </w:numPr>
        <w:spacing w:after="0" w:line="360" w:lineRule="auto"/>
        <w:jc w:val="both"/>
        <w:rPr>
          <w:rFonts w:ascii="Arial" w:hAnsi="Arial" w:cs="Arial"/>
          <w:sz w:val="24"/>
          <w:szCs w:val="24"/>
        </w:rPr>
      </w:pPr>
      <w:r>
        <w:rPr>
          <w:rFonts w:ascii="Arial" w:hAnsi="Arial" w:cs="Arial"/>
          <w:sz w:val="24"/>
          <w:szCs w:val="24"/>
        </w:rPr>
        <w:t xml:space="preserve">Retira </w:t>
      </w:r>
      <w:r w:rsidR="00AC369F" w:rsidRPr="00830CF5">
        <w:rPr>
          <w:rFonts w:ascii="Arial" w:hAnsi="Arial" w:cs="Arial"/>
          <w:sz w:val="24"/>
          <w:szCs w:val="24"/>
        </w:rPr>
        <w:t xml:space="preserve"> el mofle inmediatamen</w:t>
      </w:r>
      <w:r>
        <w:rPr>
          <w:rFonts w:ascii="Arial" w:hAnsi="Arial" w:cs="Arial"/>
          <w:sz w:val="24"/>
          <w:szCs w:val="24"/>
        </w:rPr>
        <w:t xml:space="preserve">te y pasa a </w:t>
      </w:r>
      <w:r w:rsidR="00702B91">
        <w:rPr>
          <w:rFonts w:ascii="Arial" w:hAnsi="Arial" w:cs="Arial"/>
          <w:sz w:val="24"/>
          <w:szCs w:val="24"/>
        </w:rPr>
        <w:t xml:space="preserve"> almacenarse</w:t>
      </w:r>
    </w:p>
    <w:p w:rsidR="00586628" w:rsidRDefault="00586628" w:rsidP="00B14C29">
      <w:pPr>
        <w:pStyle w:val="Prrafodelista1"/>
        <w:spacing w:after="0" w:line="360" w:lineRule="auto"/>
        <w:jc w:val="both"/>
        <w:rPr>
          <w:rFonts w:ascii="Arial" w:hAnsi="Arial" w:cs="Arial"/>
          <w:sz w:val="24"/>
          <w:szCs w:val="24"/>
        </w:rPr>
      </w:pPr>
    </w:p>
    <w:p w:rsidR="00AC369F" w:rsidRPr="00830CF5" w:rsidRDefault="00AC369F" w:rsidP="00B14C29">
      <w:pPr>
        <w:pBdr>
          <w:top w:val="single" w:sz="4" w:space="1" w:color="auto"/>
          <w:left w:val="single" w:sz="4" w:space="4" w:color="auto"/>
          <w:bottom w:val="single" w:sz="4" w:space="1" w:color="auto"/>
          <w:right w:val="single" w:sz="4" w:space="4" w:color="auto"/>
        </w:pBdr>
        <w:shd w:val="clear" w:color="auto" w:fill="EAF1DD"/>
        <w:spacing w:after="0" w:line="360" w:lineRule="auto"/>
        <w:jc w:val="both"/>
        <w:rPr>
          <w:rFonts w:ascii="Arial" w:hAnsi="Arial" w:cs="Arial"/>
          <w:b/>
          <w:sz w:val="24"/>
          <w:szCs w:val="24"/>
        </w:rPr>
      </w:pPr>
      <w:r w:rsidRPr="00830CF5">
        <w:rPr>
          <w:rFonts w:ascii="Arial" w:hAnsi="Arial" w:cs="Arial"/>
          <w:b/>
          <w:sz w:val="24"/>
          <w:szCs w:val="24"/>
        </w:rPr>
        <w:t xml:space="preserve">Estación de trabajo: Corte de </w:t>
      </w:r>
      <w:r w:rsidR="00BF5029" w:rsidRPr="00830CF5">
        <w:rPr>
          <w:rFonts w:ascii="Arial" w:hAnsi="Arial" w:cs="Arial"/>
          <w:b/>
          <w:sz w:val="24"/>
          <w:szCs w:val="24"/>
        </w:rPr>
        <w:t>lámina</w:t>
      </w:r>
      <w:r w:rsidRPr="00830CF5">
        <w:rPr>
          <w:rFonts w:ascii="Arial" w:hAnsi="Arial" w:cs="Arial"/>
          <w:b/>
          <w:sz w:val="24"/>
          <w:szCs w:val="24"/>
        </w:rPr>
        <w:t xml:space="preserve"> para Tubo interior</w:t>
      </w:r>
    </w:p>
    <w:p w:rsidR="00702B91" w:rsidRDefault="00702B91" w:rsidP="00B14C29">
      <w:pPr>
        <w:spacing w:after="0" w:line="360" w:lineRule="auto"/>
        <w:ind w:firstLine="360"/>
        <w:jc w:val="both"/>
        <w:rPr>
          <w:rFonts w:ascii="Arial" w:hAnsi="Arial" w:cs="Arial"/>
          <w:sz w:val="24"/>
          <w:szCs w:val="24"/>
        </w:rPr>
      </w:pPr>
    </w:p>
    <w:p w:rsidR="00AC369F" w:rsidRDefault="00AC369F" w:rsidP="00B14C29">
      <w:pPr>
        <w:spacing w:after="0" w:line="360" w:lineRule="auto"/>
        <w:ind w:firstLine="360"/>
        <w:jc w:val="both"/>
        <w:rPr>
          <w:rFonts w:ascii="Arial" w:hAnsi="Arial" w:cs="Arial"/>
          <w:sz w:val="24"/>
          <w:szCs w:val="24"/>
        </w:rPr>
      </w:pPr>
      <w:r w:rsidRPr="00830CF5">
        <w:rPr>
          <w:rFonts w:ascii="Arial" w:hAnsi="Arial" w:cs="Arial"/>
          <w:sz w:val="24"/>
          <w:szCs w:val="24"/>
        </w:rPr>
        <w:t xml:space="preserve">Descripción del proceso: Se realiza el corte </w:t>
      </w:r>
      <w:r w:rsidR="005B7D29">
        <w:rPr>
          <w:rFonts w:ascii="Arial" w:hAnsi="Arial" w:cs="Arial"/>
          <w:sz w:val="24"/>
          <w:szCs w:val="24"/>
        </w:rPr>
        <w:t xml:space="preserve"> y la perforación de la lám</w:t>
      </w:r>
      <w:r w:rsidR="00F079EA">
        <w:rPr>
          <w:rFonts w:ascii="Arial" w:hAnsi="Arial" w:cs="Arial"/>
          <w:sz w:val="24"/>
          <w:szCs w:val="24"/>
        </w:rPr>
        <w:t>ina la que</w:t>
      </w:r>
      <w:r w:rsidR="005B7D29">
        <w:rPr>
          <w:rFonts w:ascii="Arial" w:hAnsi="Arial" w:cs="Arial"/>
          <w:sz w:val="24"/>
          <w:szCs w:val="24"/>
        </w:rPr>
        <w:t xml:space="preserve">  formará los tubos interiores</w:t>
      </w:r>
      <w:r w:rsidRPr="00830CF5">
        <w:rPr>
          <w:rFonts w:ascii="Arial" w:hAnsi="Arial" w:cs="Arial"/>
          <w:sz w:val="24"/>
          <w:szCs w:val="24"/>
        </w:rPr>
        <w:t xml:space="preserve"> en el mofle</w:t>
      </w:r>
      <w:r w:rsidR="005B7D29">
        <w:rPr>
          <w:rFonts w:ascii="Arial" w:hAnsi="Arial" w:cs="Arial"/>
          <w:sz w:val="24"/>
          <w:szCs w:val="24"/>
        </w:rPr>
        <w:t>.</w:t>
      </w:r>
    </w:p>
    <w:p w:rsidR="005B7D29" w:rsidRDefault="005B7D29" w:rsidP="00B14C29">
      <w:pPr>
        <w:spacing w:after="0" w:line="360" w:lineRule="auto"/>
        <w:ind w:firstLine="360"/>
        <w:jc w:val="both"/>
        <w:rPr>
          <w:rFonts w:ascii="Arial" w:hAnsi="Arial" w:cs="Arial"/>
          <w:sz w:val="24"/>
          <w:szCs w:val="24"/>
        </w:rPr>
      </w:pPr>
    </w:p>
    <w:p w:rsidR="005B7D29" w:rsidRPr="00830CF5" w:rsidRDefault="005B7D29" w:rsidP="00B14C29">
      <w:pPr>
        <w:spacing w:after="0" w:line="360" w:lineRule="auto"/>
        <w:ind w:firstLine="360"/>
        <w:jc w:val="both"/>
        <w:rPr>
          <w:rFonts w:ascii="Arial" w:hAnsi="Arial" w:cs="Arial"/>
          <w:sz w:val="24"/>
          <w:szCs w:val="24"/>
        </w:rPr>
      </w:pPr>
      <w:r>
        <w:rPr>
          <w:rFonts w:ascii="Arial" w:hAnsi="Arial" w:cs="Arial"/>
          <w:sz w:val="24"/>
          <w:szCs w:val="24"/>
        </w:rPr>
        <w:t xml:space="preserve">Pasos: </w:t>
      </w:r>
    </w:p>
    <w:p w:rsidR="00AC369F" w:rsidRDefault="00AC369F" w:rsidP="00284DDB">
      <w:pPr>
        <w:pStyle w:val="Prrafodelista1"/>
        <w:numPr>
          <w:ilvl w:val="0"/>
          <w:numId w:val="10"/>
        </w:numPr>
        <w:spacing w:after="0" w:line="360" w:lineRule="auto"/>
        <w:jc w:val="both"/>
        <w:rPr>
          <w:rFonts w:ascii="Arial" w:hAnsi="Arial" w:cs="Arial"/>
          <w:sz w:val="24"/>
          <w:szCs w:val="24"/>
        </w:rPr>
      </w:pPr>
      <w:r w:rsidRPr="00830CF5">
        <w:rPr>
          <w:rFonts w:ascii="Arial" w:hAnsi="Arial" w:cs="Arial"/>
          <w:sz w:val="24"/>
          <w:szCs w:val="24"/>
        </w:rPr>
        <w:lastRenderedPageBreak/>
        <w:t xml:space="preserve">Ajusta el troquel (Cambios de plantillas y ajuste de dimensiones para que corte de acuerdo a las dimensiones especificadas) </w:t>
      </w:r>
    </w:p>
    <w:p w:rsidR="005B7D29" w:rsidRPr="00830CF5" w:rsidRDefault="005B7D29" w:rsidP="00284DDB">
      <w:pPr>
        <w:pStyle w:val="Prrafodelista1"/>
        <w:numPr>
          <w:ilvl w:val="0"/>
          <w:numId w:val="10"/>
        </w:numPr>
        <w:spacing w:after="0" w:line="360" w:lineRule="auto"/>
        <w:jc w:val="both"/>
        <w:rPr>
          <w:rFonts w:ascii="Arial" w:hAnsi="Arial" w:cs="Arial"/>
          <w:sz w:val="24"/>
          <w:szCs w:val="24"/>
        </w:rPr>
      </w:pPr>
      <w:r>
        <w:rPr>
          <w:rFonts w:ascii="Arial" w:hAnsi="Arial" w:cs="Arial"/>
          <w:sz w:val="24"/>
          <w:szCs w:val="24"/>
        </w:rPr>
        <w:t xml:space="preserve">Posteriormente el operario acciona el pedal para realizar el corte y perforación. </w:t>
      </w:r>
    </w:p>
    <w:p w:rsidR="00AC369F" w:rsidRDefault="00AC369F" w:rsidP="00284DDB">
      <w:pPr>
        <w:pStyle w:val="Prrafodelista1"/>
        <w:numPr>
          <w:ilvl w:val="0"/>
          <w:numId w:val="10"/>
        </w:numPr>
        <w:spacing w:after="0" w:line="360" w:lineRule="auto"/>
        <w:jc w:val="both"/>
        <w:rPr>
          <w:rFonts w:ascii="Arial" w:hAnsi="Arial" w:cs="Arial"/>
          <w:sz w:val="24"/>
          <w:szCs w:val="24"/>
        </w:rPr>
      </w:pPr>
      <w:r w:rsidRPr="00830CF5">
        <w:rPr>
          <w:rFonts w:ascii="Arial" w:hAnsi="Arial" w:cs="Arial"/>
          <w:sz w:val="24"/>
          <w:szCs w:val="24"/>
        </w:rPr>
        <w:t>El operario coloca la lámina cortada y perforada en un carro especial para transportarla a la siguiente actividad</w:t>
      </w:r>
    </w:p>
    <w:p w:rsidR="005B7D29" w:rsidRDefault="005B7D29" w:rsidP="00B14C29">
      <w:pPr>
        <w:pStyle w:val="Prrafodelista1"/>
        <w:spacing w:after="0" w:line="360" w:lineRule="auto"/>
        <w:jc w:val="both"/>
        <w:rPr>
          <w:rFonts w:ascii="Arial" w:hAnsi="Arial" w:cs="Arial"/>
          <w:sz w:val="24"/>
          <w:szCs w:val="24"/>
        </w:rPr>
      </w:pPr>
    </w:p>
    <w:p w:rsidR="00AC369F" w:rsidRPr="00830CF5" w:rsidRDefault="00AC369F" w:rsidP="00B14C29">
      <w:pPr>
        <w:pBdr>
          <w:top w:val="single" w:sz="4" w:space="1" w:color="auto"/>
          <w:left w:val="single" w:sz="4" w:space="4" w:color="auto"/>
          <w:bottom w:val="single" w:sz="4" w:space="1" w:color="auto"/>
          <w:right w:val="single" w:sz="4" w:space="4" w:color="auto"/>
        </w:pBdr>
        <w:shd w:val="clear" w:color="auto" w:fill="EAF1DD"/>
        <w:spacing w:after="0" w:line="360" w:lineRule="auto"/>
        <w:jc w:val="both"/>
        <w:rPr>
          <w:rFonts w:ascii="Arial" w:hAnsi="Arial" w:cs="Arial"/>
          <w:b/>
          <w:sz w:val="24"/>
          <w:szCs w:val="24"/>
        </w:rPr>
      </w:pPr>
      <w:r w:rsidRPr="00830CF5">
        <w:rPr>
          <w:rFonts w:ascii="Arial" w:hAnsi="Arial" w:cs="Arial"/>
          <w:b/>
          <w:sz w:val="24"/>
          <w:szCs w:val="24"/>
        </w:rPr>
        <w:t>Estación de trabajo: Sellado de Tubo Interior</w:t>
      </w:r>
    </w:p>
    <w:p w:rsidR="005B7D29" w:rsidRDefault="005B7D29" w:rsidP="00B14C29">
      <w:pPr>
        <w:spacing w:after="0" w:line="360" w:lineRule="auto"/>
        <w:jc w:val="both"/>
        <w:rPr>
          <w:rFonts w:ascii="Arial" w:hAnsi="Arial" w:cs="Arial"/>
          <w:sz w:val="24"/>
          <w:szCs w:val="24"/>
        </w:rPr>
      </w:pPr>
    </w:p>
    <w:p w:rsidR="00AC369F" w:rsidRDefault="00AC369F" w:rsidP="00B14C29">
      <w:pPr>
        <w:spacing w:after="0" w:line="360" w:lineRule="auto"/>
        <w:ind w:firstLine="708"/>
        <w:jc w:val="both"/>
        <w:rPr>
          <w:rFonts w:ascii="Arial" w:hAnsi="Arial" w:cs="Arial"/>
          <w:sz w:val="24"/>
          <w:szCs w:val="24"/>
        </w:rPr>
      </w:pPr>
      <w:r w:rsidRPr="00830CF5">
        <w:rPr>
          <w:rFonts w:ascii="Arial" w:hAnsi="Arial" w:cs="Arial"/>
          <w:sz w:val="24"/>
          <w:szCs w:val="24"/>
        </w:rPr>
        <w:t>Descripción del proceso: El operario coloca las láminas cortadas en la selladora y form</w:t>
      </w:r>
      <w:r w:rsidR="00526333">
        <w:rPr>
          <w:rFonts w:ascii="Arial" w:hAnsi="Arial" w:cs="Arial"/>
          <w:sz w:val="24"/>
          <w:szCs w:val="24"/>
        </w:rPr>
        <w:t>a el</w:t>
      </w:r>
      <w:r w:rsidR="005B7D29">
        <w:rPr>
          <w:rFonts w:ascii="Arial" w:hAnsi="Arial" w:cs="Arial"/>
          <w:sz w:val="24"/>
          <w:szCs w:val="24"/>
        </w:rPr>
        <w:t xml:space="preserve"> tubo interior</w:t>
      </w:r>
      <w:r w:rsidR="00526333">
        <w:rPr>
          <w:rFonts w:ascii="Arial" w:hAnsi="Arial" w:cs="Arial"/>
          <w:sz w:val="24"/>
          <w:szCs w:val="24"/>
        </w:rPr>
        <w:t>, dependiendo las especificaciones del modelo a fabricar.</w:t>
      </w:r>
    </w:p>
    <w:p w:rsidR="00702B91" w:rsidRDefault="00702B91" w:rsidP="00B14C29">
      <w:pPr>
        <w:spacing w:after="0" w:line="360" w:lineRule="auto"/>
        <w:ind w:firstLine="708"/>
        <w:jc w:val="both"/>
        <w:rPr>
          <w:rFonts w:ascii="Arial" w:hAnsi="Arial" w:cs="Arial"/>
          <w:sz w:val="24"/>
          <w:szCs w:val="24"/>
        </w:rPr>
      </w:pPr>
    </w:p>
    <w:p w:rsidR="00DF6D0B" w:rsidRDefault="00DF6D0B" w:rsidP="00B14C29">
      <w:pPr>
        <w:spacing w:after="0" w:line="360" w:lineRule="auto"/>
        <w:jc w:val="both"/>
        <w:rPr>
          <w:rFonts w:ascii="Arial" w:hAnsi="Arial" w:cs="Arial"/>
          <w:sz w:val="24"/>
          <w:szCs w:val="24"/>
        </w:rPr>
      </w:pPr>
      <w:r>
        <w:rPr>
          <w:rFonts w:ascii="Arial" w:hAnsi="Arial" w:cs="Arial"/>
          <w:sz w:val="24"/>
          <w:szCs w:val="24"/>
        </w:rPr>
        <w:t xml:space="preserve">Pasos: </w:t>
      </w:r>
    </w:p>
    <w:p w:rsidR="00AC369F" w:rsidRPr="00830CF5" w:rsidRDefault="00AC369F" w:rsidP="00284DDB">
      <w:pPr>
        <w:pStyle w:val="Prrafodelista1"/>
        <w:numPr>
          <w:ilvl w:val="0"/>
          <w:numId w:val="12"/>
        </w:numPr>
        <w:spacing w:after="0" w:line="360" w:lineRule="auto"/>
        <w:jc w:val="both"/>
        <w:rPr>
          <w:rFonts w:ascii="Arial" w:hAnsi="Arial" w:cs="Arial"/>
          <w:sz w:val="24"/>
          <w:szCs w:val="24"/>
        </w:rPr>
      </w:pPr>
      <w:r w:rsidRPr="00830CF5">
        <w:rPr>
          <w:rFonts w:ascii="Arial" w:hAnsi="Arial" w:cs="Arial"/>
          <w:sz w:val="24"/>
          <w:szCs w:val="24"/>
        </w:rPr>
        <w:t xml:space="preserve">Coloca las </w:t>
      </w:r>
      <w:r w:rsidR="00BF5029" w:rsidRPr="00830CF5">
        <w:rPr>
          <w:rFonts w:ascii="Arial" w:hAnsi="Arial" w:cs="Arial"/>
          <w:sz w:val="24"/>
          <w:szCs w:val="24"/>
        </w:rPr>
        <w:t>lámina</w:t>
      </w:r>
      <w:r w:rsidRPr="00830CF5">
        <w:rPr>
          <w:rFonts w:ascii="Arial" w:hAnsi="Arial" w:cs="Arial"/>
          <w:sz w:val="24"/>
          <w:szCs w:val="24"/>
        </w:rPr>
        <w:t>s una por una en la selladora</w:t>
      </w:r>
      <w:r w:rsidR="00F079EA">
        <w:rPr>
          <w:rFonts w:ascii="Arial" w:hAnsi="Arial" w:cs="Arial"/>
          <w:sz w:val="24"/>
          <w:szCs w:val="24"/>
        </w:rPr>
        <w:t xml:space="preserve"> y</w:t>
      </w:r>
      <w:r w:rsidR="005B7D29">
        <w:rPr>
          <w:rFonts w:ascii="Arial" w:hAnsi="Arial" w:cs="Arial"/>
          <w:sz w:val="24"/>
          <w:szCs w:val="24"/>
        </w:rPr>
        <w:t xml:space="preserve"> forma el tubo interior</w:t>
      </w:r>
    </w:p>
    <w:p w:rsidR="00AC369F" w:rsidRDefault="00526333" w:rsidP="00284DDB">
      <w:pPr>
        <w:pStyle w:val="Prrafodelista1"/>
        <w:numPr>
          <w:ilvl w:val="0"/>
          <w:numId w:val="12"/>
        </w:numPr>
        <w:spacing w:after="0" w:line="360" w:lineRule="auto"/>
        <w:jc w:val="both"/>
        <w:rPr>
          <w:rFonts w:ascii="Arial" w:hAnsi="Arial" w:cs="Arial"/>
          <w:sz w:val="24"/>
          <w:szCs w:val="24"/>
        </w:rPr>
      </w:pPr>
      <w:r>
        <w:rPr>
          <w:rFonts w:ascii="Arial" w:hAnsi="Arial" w:cs="Arial"/>
          <w:sz w:val="24"/>
          <w:szCs w:val="24"/>
        </w:rPr>
        <w:t xml:space="preserve"> Las piezas selladas pasan </w:t>
      </w:r>
      <w:r w:rsidR="00AC369F" w:rsidRPr="00830CF5">
        <w:rPr>
          <w:rFonts w:ascii="Arial" w:hAnsi="Arial" w:cs="Arial"/>
          <w:sz w:val="24"/>
          <w:szCs w:val="24"/>
        </w:rPr>
        <w:t>una</w:t>
      </w:r>
      <w:r>
        <w:rPr>
          <w:rFonts w:ascii="Arial" w:hAnsi="Arial" w:cs="Arial"/>
          <w:sz w:val="24"/>
          <w:szCs w:val="24"/>
        </w:rPr>
        <w:t xml:space="preserve"> banda transportadora posteriormente se almacenan  en una canasta para transportarse a la siguiente actividad.</w:t>
      </w:r>
    </w:p>
    <w:p w:rsidR="00526333" w:rsidRPr="00830CF5" w:rsidRDefault="00526333" w:rsidP="00B14C29">
      <w:pPr>
        <w:pStyle w:val="Prrafodelista1"/>
        <w:spacing w:after="0" w:line="360" w:lineRule="auto"/>
        <w:ind w:left="360"/>
        <w:jc w:val="both"/>
        <w:rPr>
          <w:rFonts w:ascii="Arial" w:hAnsi="Arial" w:cs="Arial"/>
          <w:sz w:val="24"/>
          <w:szCs w:val="24"/>
        </w:rPr>
      </w:pPr>
    </w:p>
    <w:p w:rsidR="00AC369F" w:rsidRPr="00830CF5" w:rsidRDefault="00AC369F" w:rsidP="00B14C29">
      <w:pPr>
        <w:pBdr>
          <w:top w:val="single" w:sz="4" w:space="1" w:color="auto"/>
          <w:left w:val="single" w:sz="4" w:space="4" w:color="auto"/>
          <w:bottom w:val="single" w:sz="4" w:space="1" w:color="auto"/>
          <w:right w:val="single" w:sz="4" w:space="4" w:color="auto"/>
        </w:pBdr>
        <w:shd w:val="clear" w:color="auto" w:fill="EAF1DD"/>
        <w:spacing w:after="0" w:line="360" w:lineRule="auto"/>
        <w:jc w:val="both"/>
        <w:rPr>
          <w:rFonts w:ascii="Arial" w:hAnsi="Arial" w:cs="Arial"/>
          <w:b/>
          <w:sz w:val="24"/>
          <w:szCs w:val="24"/>
        </w:rPr>
      </w:pPr>
      <w:r w:rsidRPr="00830CF5">
        <w:rPr>
          <w:rFonts w:ascii="Arial" w:hAnsi="Arial" w:cs="Arial"/>
          <w:b/>
          <w:sz w:val="24"/>
          <w:szCs w:val="24"/>
        </w:rPr>
        <w:t>Estación de trabajo: Corte de separadores</w:t>
      </w:r>
    </w:p>
    <w:p w:rsidR="00526333" w:rsidRDefault="00526333" w:rsidP="00B14C29">
      <w:pPr>
        <w:spacing w:after="0" w:line="360" w:lineRule="auto"/>
        <w:jc w:val="both"/>
        <w:rPr>
          <w:rFonts w:ascii="Arial" w:hAnsi="Arial" w:cs="Arial"/>
          <w:sz w:val="24"/>
          <w:szCs w:val="24"/>
        </w:rPr>
      </w:pPr>
    </w:p>
    <w:p w:rsidR="00AC369F" w:rsidRDefault="00AC369F" w:rsidP="00B14C29">
      <w:pPr>
        <w:spacing w:after="0" w:line="360" w:lineRule="auto"/>
        <w:ind w:firstLine="708"/>
        <w:jc w:val="both"/>
        <w:rPr>
          <w:rFonts w:ascii="Arial" w:hAnsi="Arial" w:cs="Arial"/>
          <w:sz w:val="24"/>
          <w:szCs w:val="24"/>
        </w:rPr>
      </w:pPr>
      <w:r w:rsidRPr="00830CF5">
        <w:rPr>
          <w:rFonts w:ascii="Arial" w:hAnsi="Arial" w:cs="Arial"/>
          <w:sz w:val="24"/>
          <w:szCs w:val="24"/>
        </w:rPr>
        <w:t xml:space="preserve">Descripción del proceso: El operario corta la lámina </w:t>
      </w:r>
      <w:r w:rsidR="00526333">
        <w:rPr>
          <w:rFonts w:ascii="Arial" w:hAnsi="Arial" w:cs="Arial"/>
          <w:sz w:val="24"/>
          <w:szCs w:val="24"/>
        </w:rPr>
        <w:t xml:space="preserve">para formar el separador </w:t>
      </w:r>
      <w:r w:rsidRPr="00830CF5">
        <w:rPr>
          <w:rFonts w:ascii="Arial" w:hAnsi="Arial" w:cs="Arial"/>
          <w:sz w:val="24"/>
          <w:szCs w:val="24"/>
        </w:rPr>
        <w:t>con las dimensiones especificadas para el modelo en producción.</w:t>
      </w:r>
    </w:p>
    <w:p w:rsidR="00702B91" w:rsidRDefault="00702B91" w:rsidP="00B14C29">
      <w:pPr>
        <w:spacing w:after="0" w:line="360" w:lineRule="auto"/>
        <w:ind w:firstLine="708"/>
        <w:jc w:val="both"/>
        <w:rPr>
          <w:rFonts w:ascii="Arial" w:hAnsi="Arial" w:cs="Arial"/>
          <w:sz w:val="24"/>
          <w:szCs w:val="24"/>
        </w:rPr>
      </w:pPr>
    </w:p>
    <w:p w:rsidR="00702B91" w:rsidRPr="00830CF5" w:rsidRDefault="00DF6D0B" w:rsidP="00B14C29">
      <w:pPr>
        <w:spacing w:after="0" w:line="360" w:lineRule="auto"/>
        <w:jc w:val="both"/>
        <w:rPr>
          <w:rFonts w:ascii="Arial" w:hAnsi="Arial" w:cs="Arial"/>
          <w:sz w:val="24"/>
          <w:szCs w:val="24"/>
        </w:rPr>
      </w:pPr>
      <w:r>
        <w:rPr>
          <w:rFonts w:ascii="Arial" w:hAnsi="Arial" w:cs="Arial"/>
          <w:sz w:val="24"/>
          <w:szCs w:val="24"/>
        </w:rPr>
        <w:t xml:space="preserve">Pasos: </w:t>
      </w:r>
    </w:p>
    <w:p w:rsidR="00AC369F" w:rsidRPr="00830CF5" w:rsidRDefault="00AC369F" w:rsidP="00284DDB">
      <w:pPr>
        <w:pStyle w:val="Prrafodelista1"/>
        <w:numPr>
          <w:ilvl w:val="0"/>
          <w:numId w:val="10"/>
        </w:numPr>
        <w:spacing w:after="0" w:line="360" w:lineRule="auto"/>
        <w:jc w:val="both"/>
        <w:rPr>
          <w:rFonts w:ascii="Arial" w:hAnsi="Arial" w:cs="Arial"/>
          <w:sz w:val="24"/>
          <w:szCs w:val="24"/>
        </w:rPr>
      </w:pPr>
      <w:r w:rsidRPr="00830CF5">
        <w:rPr>
          <w:rFonts w:ascii="Arial" w:hAnsi="Arial" w:cs="Arial"/>
          <w:sz w:val="24"/>
          <w:szCs w:val="24"/>
        </w:rPr>
        <w:t xml:space="preserve">El operario con ayuda del montacargas coloca el rollo de lámina en el alimentador </w:t>
      </w:r>
    </w:p>
    <w:p w:rsidR="00AC369F" w:rsidRPr="00830CF5" w:rsidRDefault="00AC369F" w:rsidP="00284DDB">
      <w:pPr>
        <w:pStyle w:val="Prrafodelista1"/>
        <w:numPr>
          <w:ilvl w:val="0"/>
          <w:numId w:val="10"/>
        </w:numPr>
        <w:spacing w:after="0" w:line="360" w:lineRule="auto"/>
        <w:jc w:val="both"/>
        <w:rPr>
          <w:rFonts w:ascii="Arial" w:hAnsi="Arial" w:cs="Arial"/>
          <w:sz w:val="24"/>
          <w:szCs w:val="24"/>
        </w:rPr>
      </w:pPr>
      <w:r w:rsidRPr="00830CF5">
        <w:rPr>
          <w:rFonts w:ascii="Arial" w:hAnsi="Arial" w:cs="Arial"/>
          <w:sz w:val="24"/>
          <w:szCs w:val="24"/>
        </w:rPr>
        <w:t xml:space="preserve">Ajusta el troquel (Cambios de moldes (Dados) para que corte de acuerdo a especificaciones) </w:t>
      </w:r>
    </w:p>
    <w:p w:rsidR="00702B91" w:rsidRDefault="00AC369F" w:rsidP="00284DDB">
      <w:pPr>
        <w:pStyle w:val="Prrafodelista1"/>
        <w:numPr>
          <w:ilvl w:val="0"/>
          <w:numId w:val="10"/>
        </w:numPr>
        <w:spacing w:after="0" w:line="360" w:lineRule="auto"/>
        <w:jc w:val="both"/>
        <w:rPr>
          <w:rFonts w:ascii="Arial" w:hAnsi="Arial" w:cs="Arial"/>
          <w:sz w:val="24"/>
          <w:szCs w:val="24"/>
        </w:rPr>
      </w:pPr>
      <w:r w:rsidRPr="00830CF5">
        <w:rPr>
          <w:rFonts w:ascii="Arial" w:hAnsi="Arial" w:cs="Arial"/>
          <w:sz w:val="24"/>
          <w:szCs w:val="24"/>
        </w:rPr>
        <w:t>Coloca la pieza cortada en una canasta, misma que es transportada a la siguiente estación con un montacargas</w:t>
      </w:r>
    </w:p>
    <w:p w:rsidR="00A356D0" w:rsidRDefault="00A356D0" w:rsidP="00B14C29">
      <w:pPr>
        <w:pStyle w:val="Prrafodelista1"/>
        <w:spacing w:after="0" w:line="360" w:lineRule="auto"/>
        <w:jc w:val="both"/>
        <w:rPr>
          <w:rFonts w:ascii="Arial" w:hAnsi="Arial" w:cs="Arial"/>
          <w:sz w:val="24"/>
          <w:szCs w:val="24"/>
        </w:rPr>
      </w:pPr>
    </w:p>
    <w:p w:rsidR="000D08F2" w:rsidRPr="00A356D0" w:rsidRDefault="000D08F2" w:rsidP="00B14C29">
      <w:pPr>
        <w:pStyle w:val="Prrafodelista1"/>
        <w:spacing w:after="0" w:line="360" w:lineRule="auto"/>
        <w:jc w:val="both"/>
        <w:rPr>
          <w:rFonts w:ascii="Arial" w:hAnsi="Arial" w:cs="Arial"/>
          <w:sz w:val="24"/>
          <w:szCs w:val="24"/>
        </w:rPr>
      </w:pPr>
    </w:p>
    <w:p w:rsidR="00AC369F" w:rsidRPr="00830CF5" w:rsidRDefault="00AC369F" w:rsidP="00B14C29">
      <w:pPr>
        <w:pBdr>
          <w:top w:val="single" w:sz="4" w:space="1" w:color="auto"/>
          <w:left w:val="single" w:sz="4" w:space="4" w:color="auto"/>
          <w:bottom w:val="single" w:sz="4" w:space="1" w:color="auto"/>
          <w:right w:val="single" w:sz="4" w:space="4" w:color="auto"/>
        </w:pBdr>
        <w:shd w:val="clear" w:color="auto" w:fill="EAF1DD"/>
        <w:spacing w:after="0" w:line="360" w:lineRule="auto"/>
        <w:jc w:val="both"/>
        <w:rPr>
          <w:rFonts w:ascii="Arial" w:hAnsi="Arial" w:cs="Arial"/>
          <w:b/>
          <w:sz w:val="24"/>
          <w:szCs w:val="24"/>
        </w:rPr>
      </w:pPr>
      <w:r w:rsidRPr="00830CF5">
        <w:rPr>
          <w:rFonts w:ascii="Arial" w:hAnsi="Arial" w:cs="Arial"/>
          <w:b/>
          <w:sz w:val="24"/>
          <w:szCs w:val="24"/>
        </w:rPr>
        <w:t>Estación de trabajo: Ponchado de Separadores</w:t>
      </w:r>
    </w:p>
    <w:p w:rsidR="00702B91" w:rsidRDefault="00702B91" w:rsidP="00B14C29">
      <w:pPr>
        <w:spacing w:after="0" w:line="360" w:lineRule="auto"/>
        <w:ind w:firstLine="708"/>
        <w:jc w:val="both"/>
        <w:rPr>
          <w:rFonts w:ascii="Arial" w:hAnsi="Arial" w:cs="Arial"/>
          <w:sz w:val="24"/>
          <w:szCs w:val="24"/>
        </w:rPr>
      </w:pPr>
    </w:p>
    <w:p w:rsidR="00AC369F" w:rsidRDefault="00AC369F" w:rsidP="00B14C29">
      <w:pPr>
        <w:spacing w:after="0" w:line="360" w:lineRule="auto"/>
        <w:ind w:firstLine="708"/>
        <w:jc w:val="both"/>
        <w:rPr>
          <w:rFonts w:ascii="Arial" w:hAnsi="Arial" w:cs="Arial"/>
          <w:sz w:val="24"/>
          <w:szCs w:val="24"/>
        </w:rPr>
      </w:pPr>
      <w:r w:rsidRPr="00830CF5">
        <w:rPr>
          <w:rFonts w:ascii="Arial" w:hAnsi="Arial" w:cs="Arial"/>
          <w:sz w:val="24"/>
          <w:szCs w:val="24"/>
        </w:rPr>
        <w:t>Descripci</w:t>
      </w:r>
      <w:r w:rsidR="00526333">
        <w:rPr>
          <w:rFonts w:ascii="Arial" w:hAnsi="Arial" w:cs="Arial"/>
          <w:sz w:val="24"/>
          <w:szCs w:val="24"/>
        </w:rPr>
        <w:t xml:space="preserve">ón del proceso: El operador perfora un </w:t>
      </w:r>
      <w:r w:rsidRPr="00830CF5">
        <w:rPr>
          <w:rFonts w:ascii="Arial" w:hAnsi="Arial" w:cs="Arial"/>
          <w:sz w:val="24"/>
          <w:szCs w:val="24"/>
        </w:rPr>
        <w:t>agujero o dos dependiendo modelo de mofle.</w:t>
      </w:r>
    </w:p>
    <w:p w:rsidR="00526333" w:rsidRDefault="00526333" w:rsidP="00B14C29">
      <w:pPr>
        <w:spacing w:after="0" w:line="360" w:lineRule="auto"/>
        <w:ind w:firstLine="708"/>
        <w:jc w:val="both"/>
        <w:rPr>
          <w:rFonts w:ascii="Arial" w:hAnsi="Arial" w:cs="Arial"/>
          <w:sz w:val="24"/>
          <w:szCs w:val="24"/>
        </w:rPr>
      </w:pPr>
    </w:p>
    <w:p w:rsidR="00DF6D0B" w:rsidRPr="00830CF5" w:rsidRDefault="00DF6D0B" w:rsidP="00B14C29">
      <w:pPr>
        <w:spacing w:after="0" w:line="360" w:lineRule="auto"/>
        <w:jc w:val="both"/>
        <w:rPr>
          <w:rFonts w:ascii="Arial" w:hAnsi="Arial" w:cs="Arial"/>
          <w:sz w:val="24"/>
          <w:szCs w:val="24"/>
        </w:rPr>
      </w:pPr>
      <w:r>
        <w:rPr>
          <w:rFonts w:ascii="Arial" w:hAnsi="Arial" w:cs="Arial"/>
          <w:sz w:val="24"/>
          <w:szCs w:val="24"/>
        </w:rPr>
        <w:t xml:space="preserve">Pasos: </w:t>
      </w:r>
    </w:p>
    <w:p w:rsidR="00AC369F" w:rsidRPr="00830CF5" w:rsidRDefault="00AC369F" w:rsidP="00284DDB">
      <w:pPr>
        <w:pStyle w:val="Prrafodelista1"/>
        <w:numPr>
          <w:ilvl w:val="0"/>
          <w:numId w:val="10"/>
        </w:numPr>
        <w:spacing w:after="0" w:line="360" w:lineRule="auto"/>
        <w:jc w:val="both"/>
        <w:rPr>
          <w:rFonts w:ascii="Arial" w:hAnsi="Arial" w:cs="Arial"/>
          <w:sz w:val="24"/>
          <w:szCs w:val="24"/>
        </w:rPr>
      </w:pPr>
      <w:r w:rsidRPr="00830CF5">
        <w:rPr>
          <w:rFonts w:ascii="Arial" w:hAnsi="Arial" w:cs="Arial"/>
          <w:sz w:val="24"/>
          <w:szCs w:val="24"/>
        </w:rPr>
        <w:t xml:space="preserve">Ajusta el troquel (Cambios de moldes para que corte de acuerdo a especificaciones) </w:t>
      </w:r>
    </w:p>
    <w:p w:rsidR="00AC369F" w:rsidRDefault="00AC369F" w:rsidP="00284DDB">
      <w:pPr>
        <w:pStyle w:val="Prrafodelista1"/>
        <w:numPr>
          <w:ilvl w:val="0"/>
          <w:numId w:val="10"/>
        </w:numPr>
        <w:spacing w:after="0" w:line="360" w:lineRule="auto"/>
        <w:jc w:val="both"/>
        <w:rPr>
          <w:rFonts w:ascii="Arial" w:hAnsi="Arial" w:cs="Arial"/>
          <w:sz w:val="24"/>
          <w:szCs w:val="24"/>
        </w:rPr>
      </w:pPr>
      <w:r w:rsidRPr="00830CF5">
        <w:rPr>
          <w:rFonts w:ascii="Arial" w:hAnsi="Arial" w:cs="Arial"/>
          <w:sz w:val="24"/>
          <w:szCs w:val="24"/>
        </w:rPr>
        <w:t>El operario toma el separador cortado y lo coloca en el troquel, realiza la perforación y coloca las piezas ponchadas en un contenedor para ser transportadas a la siguiente estación</w:t>
      </w:r>
    </w:p>
    <w:p w:rsidR="00586628" w:rsidRPr="00830CF5" w:rsidRDefault="00586628" w:rsidP="00B14C29">
      <w:pPr>
        <w:pStyle w:val="Prrafodelista1"/>
        <w:spacing w:after="0" w:line="360" w:lineRule="auto"/>
        <w:jc w:val="both"/>
        <w:rPr>
          <w:rFonts w:ascii="Arial" w:hAnsi="Arial" w:cs="Arial"/>
          <w:sz w:val="24"/>
          <w:szCs w:val="24"/>
        </w:rPr>
      </w:pPr>
    </w:p>
    <w:p w:rsidR="00AC369F" w:rsidRPr="00830CF5" w:rsidRDefault="00AC369F" w:rsidP="00B14C29">
      <w:pPr>
        <w:pBdr>
          <w:top w:val="single" w:sz="4" w:space="1" w:color="auto"/>
          <w:left w:val="single" w:sz="4" w:space="4" w:color="auto"/>
          <w:bottom w:val="single" w:sz="4" w:space="0" w:color="auto"/>
          <w:right w:val="single" w:sz="4" w:space="4" w:color="auto"/>
        </w:pBdr>
        <w:shd w:val="clear" w:color="auto" w:fill="EAF1DD"/>
        <w:spacing w:after="0" w:line="360" w:lineRule="auto"/>
        <w:jc w:val="both"/>
        <w:rPr>
          <w:rFonts w:ascii="Arial" w:hAnsi="Arial" w:cs="Arial"/>
          <w:b/>
          <w:sz w:val="24"/>
          <w:szCs w:val="24"/>
        </w:rPr>
      </w:pPr>
      <w:r w:rsidRPr="00830CF5">
        <w:rPr>
          <w:rFonts w:ascii="Arial" w:hAnsi="Arial" w:cs="Arial"/>
          <w:b/>
          <w:sz w:val="24"/>
          <w:szCs w:val="24"/>
        </w:rPr>
        <w:t>Estación de trabajo: Ensamble de Separadores  y Tubo Interior</w:t>
      </w:r>
    </w:p>
    <w:p w:rsidR="00526333" w:rsidRDefault="00526333" w:rsidP="00B14C29">
      <w:pPr>
        <w:spacing w:after="0" w:line="360" w:lineRule="auto"/>
        <w:ind w:firstLine="708"/>
        <w:jc w:val="both"/>
        <w:rPr>
          <w:rFonts w:ascii="Arial" w:hAnsi="Arial" w:cs="Arial"/>
          <w:sz w:val="24"/>
          <w:szCs w:val="24"/>
        </w:rPr>
      </w:pPr>
    </w:p>
    <w:p w:rsidR="00AC369F" w:rsidRDefault="00AC369F" w:rsidP="00B14C29">
      <w:pPr>
        <w:spacing w:after="0" w:line="360" w:lineRule="auto"/>
        <w:ind w:firstLine="708"/>
        <w:jc w:val="both"/>
        <w:rPr>
          <w:rFonts w:ascii="Arial" w:hAnsi="Arial" w:cs="Arial"/>
          <w:sz w:val="24"/>
          <w:szCs w:val="24"/>
        </w:rPr>
      </w:pPr>
      <w:r w:rsidRPr="00830CF5">
        <w:rPr>
          <w:rFonts w:ascii="Arial" w:hAnsi="Arial" w:cs="Arial"/>
          <w:sz w:val="24"/>
          <w:szCs w:val="24"/>
        </w:rPr>
        <w:t xml:space="preserve">Descripción del proceso: Los operadores ensamblan las tripas con los separadores por medio de la presión de una </w:t>
      </w:r>
      <w:r w:rsidR="00BF5029" w:rsidRPr="00830CF5">
        <w:rPr>
          <w:rFonts w:ascii="Arial" w:hAnsi="Arial" w:cs="Arial"/>
          <w:sz w:val="24"/>
          <w:szCs w:val="24"/>
        </w:rPr>
        <w:t>máquina</w:t>
      </w:r>
      <w:r w:rsidRPr="00830CF5">
        <w:rPr>
          <w:rFonts w:ascii="Arial" w:hAnsi="Arial" w:cs="Arial"/>
          <w:sz w:val="24"/>
          <w:szCs w:val="24"/>
        </w:rPr>
        <w:t xml:space="preserve"> de pistón neumático.</w:t>
      </w:r>
    </w:p>
    <w:p w:rsidR="00526333" w:rsidRDefault="00526333" w:rsidP="00B14C29">
      <w:pPr>
        <w:spacing w:after="0" w:line="360" w:lineRule="auto"/>
        <w:jc w:val="both"/>
        <w:rPr>
          <w:rFonts w:ascii="Arial" w:hAnsi="Arial" w:cs="Arial"/>
          <w:sz w:val="24"/>
          <w:szCs w:val="24"/>
        </w:rPr>
      </w:pPr>
    </w:p>
    <w:p w:rsidR="00DF6D0B" w:rsidRPr="00830CF5" w:rsidRDefault="00DF6D0B" w:rsidP="00B14C29">
      <w:pPr>
        <w:spacing w:after="0" w:line="360" w:lineRule="auto"/>
        <w:jc w:val="both"/>
        <w:rPr>
          <w:rFonts w:ascii="Arial" w:hAnsi="Arial" w:cs="Arial"/>
          <w:sz w:val="24"/>
          <w:szCs w:val="24"/>
        </w:rPr>
      </w:pPr>
      <w:r>
        <w:rPr>
          <w:rFonts w:ascii="Arial" w:hAnsi="Arial" w:cs="Arial"/>
          <w:sz w:val="24"/>
          <w:szCs w:val="24"/>
        </w:rPr>
        <w:t xml:space="preserve">Pasos: </w:t>
      </w:r>
    </w:p>
    <w:p w:rsidR="00AC369F" w:rsidRPr="00830CF5" w:rsidRDefault="00AC369F" w:rsidP="00284DDB">
      <w:pPr>
        <w:pStyle w:val="Prrafodelista1"/>
        <w:numPr>
          <w:ilvl w:val="0"/>
          <w:numId w:val="12"/>
        </w:numPr>
        <w:spacing w:after="0" w:line="360" w:lineRule="auto"/>
        <w:jc w:val="both"/>
        <w:rPr>
          <w:rFonts w:ascii="Arial" w:hAnsi="Arial" w:cs="Arial"/>
          <w:sz w:val="24"/>
          <w:szCs w:val="24"/>
        </w:rPr>
      </w:pPr>
      <w:r w:rsidRPr="00830CF5">
        <w:rPr>
          <w:rFonts w:ascii="Arial" w:hAnsi="Arial" w:cs="Arial"/>
          <w:sz w:val="24"/>
          <w:szCs w:val="24"/>
        </w:rPr>
        <w:t xml:space="preserve">El operario toma un separador y lo coloca en la </w:t>
      </w:r>
      <w:r w:rsidR="00BF5029" w:rsidRPr="00830CF5">
        <w:rPr>
          <w:rFonts w:ascii="Arial" w:hAnsi="Arial" w:cs="Arial"/>
          <w:sz w:val="24"/>
          <w:szCs w:val="24"/>
        </w:rPr>
        <w:t>máquina</w:t>
      </w:r>
    </w:p>
    <w:p w:rsidR="00AC369F" w:rsidRPr="00830CF5" w:rsidRDefault="00AC369F" w:rsidP="00284DDB">
      <w:pPr>
        <w:pStyle w:val="Prrafodelista1"/>
        <w:numPr>
          <w:ilvl w:val="0"/>
          <w:numId w:val="12"/>
        </w:numPr>
        <w:spacing w:after="0" w:line="360" w:lineRule="auto"/>
        <w:jc w:val="both"/>
        <w:rPr>
          <w:rFonts w:ascii="Arial" w:hAnsi="Arial" w:cs="Arial"/>
          <w:sz w:val="24"/>
          <w:szCs w:val="24"/>
        </w:rPr>
      </w:pPr>
      <w:r w:rsidRPr="00830CF5">
        <w:rPr>
          <w:rFonts w:ascii="Arial" w:hAnsi="Arial" w:cs="Arial"/>
          <w:sz w:val="24"/>
          <w:szCs w:val="24"/>
        </w:rPr>
        <w:t>El operario toma la tripas (Dependiendo del modelo llevan 2 o 3) y las ensambla con el separador</w:t>
      </w:r>
    </w:p>
    <w:p w:rsidR="00AC369F" w:rsidRPr="00830CF5" w:rsidRDefault="00AC369F" w:rsidP="00284DDB">
      <w:pPr>
        <w:pStyle w:val="Prrafodelista1"/>
        <w:numPr>
          <w:ilvl w:val="0"/>
          <w:numId w:val="12"/>
        </w:numPr>
        <w:spacing w:after="0" w:line="360" w:lineRule="auto"/>
        <w:jc w:val="both"/>
        <w:rPr>
          <w:rFonts w:ascii="Arial" w:hAnsi="Arial" w:cs="Arial"/>
          <w:sz w:val="24"/>
          <w:szCs w:val="24"/>
        </w:rPr>
      </w:pPr>
      <w:r w:rsidRPr="00830CF5">
        <w:rPr>
          <w:rFonts w:ascii="Arial" w:hAnsi="Arial" w:cs="Arial"/>
          <w:sz w:val="24"/>
          <w:szCs w:val="24"/>
        </w:rPr>
        <w:t>Toma otro separador y  lo coloca en la parte de  arriba</w:t>
      </w:r>
    </w:p>
    <w:p w:rsidR="00AC369F" w:rsidRPr="00830CF5" w:rsidRDefault="00AC369F" w:rsidP="00284DDB">
      <w:pPr>
        <w:pStyle w:val="Prrafodelista1"/>
        <w:numPr>
          <w:ilvl w:val="0"/>
          <w:numId w:val="12"/>
        </w:numPr>
        <w:spacing w:after="0" w:line="360" w:lineRule="auto"/>
        <w:jc w:val="both"/>
        <w:rPr>
          <w:rFonts w:ascii="Arial" w:hAnsi="Arial" w:cs="Arial"/>
          <w:sz w:val="24"/>
          <w:szCs w:val="24"/>
        </w:rPr>
      </w:pPr>
      <w:r w:rsidRPr="00830CF5">
        <w:rPr>
          <w:rFonts w:ascii="Arial" w:hAnsi="Arial" w:cs="Arial"/>
          <w:sz w:val="24"/>
          <w:szCs w:val="24"/>
        </w:rPr>
        <w:t>Acciona la máquina para ensamblar las piezas</w:t>
      </w:r>
    </w:p>
    <w:p w:rsidR="00AC369F" w:rsidRDefault="00AC369F" w:rsidP="00284DDB">
      <w:pPr>
        <w:pStyle w:val="Prrafodelista1"/>
        <w:numPr>
          <w:ilvl w:val="0"/>
          <w:numId w:val="12"/>
        </w:numPr>
        <w:spacing w:after="0" w:line="360" w:lineRule="auto"/>
        <w:jc w:val="both"/>
        <w:rPr>
          <w:rFonts w:ascii="Arial" w:hAnsi="Arial" w:cs="Arial"/>
          <w:sz w:val="24"/>
          <w:szCs w:val="24"/>
        </w:rPr>
      </w:pPr>
      <w:r w:rsidRPr="00830CF5">
        <w:rPr>
          <w:rFonts w:ascii="Arial" w:hAnsi="Arial" w:cs="Arial"/>
          <w:sz w:val="24"/>
          <w:szCs w:val="24"/>
        </w:rPr>
        <w:t xml:space="preserve">Se coloca este </w:t>
      </w:r>
      <w:r w:rsidR="00491ED9" w:rsidRPr="00830CF5">
        <w:rPr>
          <w:rFonts w:ascii="Arial" w:hAnsi="Arial" w:cs="Arial"/>
          <w:sz w:val="24"/>
          <w:szCs w:val="24"/>
        </w:rPr>
        <w:t>su ensamble</w:t>
      </w:r>
      <w:r w:rsidRPr="00830CF5">
        <w:rPr>
          <w:rFonts w:ascii="Arial" w:hAnsi="Arial" w:cs="Arial"/>
          <w:sz w:val="24"/>
          <w:szCs w:val="24"/>
        </w:rPr>
        <w:t xml:space="preserve"> en una banda dond</w:t>
      </w:r>
      <w:r w:rsidR="00A356D0">
        <w:rPr>
          <w:rFonts w:ascii="Arial" w:hAnsi="Arial" w:cs="Arial"/>
          <w:sz w:val="24"/>
          <w:szCs w:val="24"/>
        </w:rPr>
        <w:t>e pasa a la siguiente actividad</w:t>
      </w:r>
    </w:p>
    <w:p w:rsidR="00586628" w:rsidRDefault="00586628" w:rsidP="00B14C29">
      <w:pPr>
        <w:pStyle w:val="Prrafodelista1"/>
        <w:spacing w:after="0" w:line="360" w:lineRule="auto"/>
        <w:jc w:val="both"/>
        <w:rPr>
          <w:rFonts w:ascii="Arial" w:hAnsi="Arial" w:cs="Arial"/>
          <w:sz w:val="24"/>
          <w:szCs w:val="24"/>
        </w:rPr>
      </w:pPr>
    </w:p>
    <w:p w:rsidR="00AC369F" w:rsidRPr="00830CF5" w:rsidRDefault="00AC369F" w:rsidP="00B14C29">
      <w:pPr>
        <w:pBdr>
          <w:top w:val="single" w:sz="4" w:space="1" w:color="auto"/>
          <w:left w:val="single" w:sz="4" w:space="4" w:color="auto"/>
          <w:bottom w:val="single" w:sz="4" w:space="1" w:color="auto"/>
          <w:right w:val="single" w:sz="4" w:space="4" w:color="auto"/>
        </w:pBdr>
        <w:shd w:val="clear" w:color="auto" w:fill="EAF1DD"/>
        <w:spacing w:after="0" w:line="360" w:lineRule="auto"/>
        <w:jc w:val="both"/>
        <w:rPr>
          <w:rFonts w:ascii="Arial" w:hAnsi="Arial" w:cs="Arial"/>
          <w:b/>
          <w:sz w:val="24"/>
          <w:szCs w:val="24"/>
        </w:rPr>
      </w:pPr>
      <w:r w:rsidRPr="00830CF5">
        <w:rPr>
          <w:rFonts w:ascii="Arial" w:hAnsi="Arial" w:cs="Arial"/>
          <w:b/>
          <w:sz w:val="24"/>
          <w:szCs w:val="24"/>
        </w:rPr>
        <w:t>Estación de trabajo: Soldadura de Separadores y Tubo Interior</w:t>
      </w:r>
    </w:p>
    <w:p w:rsidR="00702B91" w:rsidRDefault="00702B91" w:rsidP="00B14C29">
      <w:pPr>
        <w:spacing w:after="0" w:line="360" w:lineRule="auto"/>
        <w:ind w:firstLine="708"/>
        <w:jc w:val="both"/>
        <w:rPr>
          <w:rFonts w:ascii="Arial" w:hAnsi="Arial" w:cs="Arial"/>
          <w:sz w:val="24"/>
          <w:szCs w:val="24"/>
        </w:rPr>
      </w:pPr>
    </w:p>
    <w:p w:rsidR="00AC369F" w:rsidRDefault="00AC369F" w:rsidP="00B14C29">
      <w:pPr>
        <w:spacing w:after="0" w:line="360" w:lineRule="auto"/>
        <w:ind w:firstLine="708"/>
        <w:jc w:val="both"/>
        <w:rPr>
          <w:rFonts w:ascii="Arial" w:hAnsi="Arial" w:cs="Arial"/>
          <w:sz w:val="24"/>
          <w:szCs w:val="24"/>
        </w:rPr>
      </w:pPr>
      <w:r w:rsidRPr="00830CF5">
        <w:rPr>
          <w:rFonts w:ascii="Arial" w:hAnsi="Arial" w:cs="Arial"/>
          <w:sz w:val="24"/>
          <w:szCs w:val="24"/>
        </w:rPr>
        <w:lastRenderedPageBreak/>
        <w:t>Descripción del</w:t>
      </w:r>
      <w:r w:rsidR="00574F1C">
        <w:rPr>
          <w:rFonts w:ascii="Arial" w:hAnsi="Arial" w:cs="Arial"/>
          <w:sz w:val="24"/>
          <w:szCs w:val="24"/>
        </w:rPr>
        <w:t xml:space="preserve"> proceso: Los soldadores puntean</w:t>
      </w:r>
      <w:r w:rsidRPr="00830CF5">
        <w:rPr>
          <w:rFonts w:ascii="Arial" w:hAnsi="Arial" w:cs="Arial"/>
          <w:sz w:val="24"/>
          <w:szCs w:val="24"/>
        </w:rPr>
        <w:t xml:space="preserve"> el </w:t>
      </w:r>
      <w:r w:rsidR="00526333">
        <w:rPr>
          <w:rFonts w:ascii="Arial" w:hAnsi="Arial" w:cs="Arial"/>
          <w:sz w:val="24"/>
          <w:szCs w:val="24"/>
        </w:rPr>
        <w:t>ensamble de separadores y tubo interior</w:t>
      </w:r>
      <w:r w:rsidR="00574F1C">
        <w:rPr>
          <w:rFonts w:ascii="Arial" w:hAnsi="Arial" w:cs="Arial"/>
          <w:sz w:val="24"/>
          <w:szCs w:val="24"/>
        </w:rPr>
        <w:t xml:space="preserve"> con la maquina soldadora de micro</w:t>
      </w:r>
      <w:r w:rsidR="00CD0012">
        <w:rPr>
          <w:rFonts w:ascii="Arial" w:hAnsi="Arial" w:cs="Arial"/>
          <w:sz w:val="24"/>
          <w:szCs w:val="24"/>
        </w:rPr>
        <w:t>-</w:t>
      </w:r>
      <w:r w:rsidR="00574F1C">
        <w:rPr>
          <w:rFonts w:ascii="Arial" w:hAnsi="Arial" w:cs="Arial"/>
          <w:sz w:val="24"/>
          <w:szCs w:val="24"/>
        </w:rPr>
        <w:t>alambre</w:t>
      </w:r>
      <w:r w:rsidR="00526333">
        <w:rPr>
          <w:rFonts w:ascii="Arial" w:hAnsi="Arial" w:cs="Arial"/>
          <w:sz w:val="24"/>
          <w:szCs w:val="24"/>
        </w:rPr>
        <w:t>.</w:t>
      </w:r>
    </w:p>
    <w:p w:rsidR="00DF6D0B" w:rsidRPr="00830CF5" w:rsidRDefault="00DF6D0B" w:rsidP="00B14C29">
      <w:pPr>
        <w:spacing w:after="0" w:line="360" w:lineRule="auto"/>
        <w:jc w:val="both"/>
        <w:rPr>
          <w:rFonts w:ascii="Arial" w:hAnsi="Arial" w:cs="Arial"/>
          <w:sz w:val="24"/>
          <w:szCs w:val="24"/>
        </w:rPr>
      </w:pPr>
      <w:r>
        <w:rPr>
          <w:rFonts w:ascii="Arial" w:hAnsi="Arial" w:cs="Arial"/>
          <w:sz w:val="24"/>
          <w:szCs w:val="24"/>
        </w:rPr>
        <w:t xml:space="preserve">Pasos: </w:t>
      </w:r>
    </w:p>
    <w:p w:rsidR="00AC369F" w:rsidRPr="00830CF5" w:rsidRDefault="00AC369F" w:rsidP="00284DDB">
      <w:pPr>
        <w:pStyle w:val="Prrafodelista1"/>
        <w:numPr>
          <w:ilvl w:val="0"/>
          <w:numId w:val="12"/>
        </w:numPr>
        <w:spacing w:after="0" w:line="360" w:lineRule="auto"/>
        <w:jc w:val="both"/>
        <w:rPr>
          <w:rFonts w:ascii="Arial" w:hAnsi="Arial" w:cs="Arial"/>
          <w:sz w:val="24"/>
          <w:szCs w:val="24"/>
        </w:rPr>
      </w:pPr>
      <w:r w:rsidRPr="00830CF5">
        <w:rPr>
          <w:rFonts w:ascii="Arial" w:hAnsi="Arial" w:cs="Arial"/>
          <w:sz w:val="24"/>
          <w:szCs w:val="24"/>
        </w:rPr>
        <w:t>Los ensambles pasan en una banda transportad</w:t>
      </w:r>
      <w:r w:rsidR="00526333">
        <w:rPr>
          <w:rFonts w:ascii="Arial" w:hAnsi="Arial" w:cs="Arial"/>
          <w:sz w:val="24"/>
          <w:szCs w:val="24"/>
        </w:rPr>
        <w:t>ora y los soldadores puntean el ensamble de separador y tubo interior</w:t>
      </w:r>
      <w:r w:rsidRPr="00830CF5">
        <w:rPr>
          <w:rFonts w:ascii="Arial" w:hAnsi="Arial" w:cs="Arial"/>
          <w:sz w:val="24"/>
          <w:szCs w:val="24"/>
        </w:rPr>
        <w:t>.</w:t>
      </w:r>
    </w:p>
    <w:p w:rsidR="00702B91" w:rsidRPr="00702B91" w:rsidRDefault="00AC369F" w:rsidP="00284DDB">
      <w:pPr>
        <w:pStyle w:val="Prrafodelista1"/>
        <w:numPr>
          <w:ilvl w:val="0"/>
          <w:numId w:val="12"/>
        </w:numPr>
        <w:spacing w:after="0" w:line="360" w:lineRule="auto"/>
        <w:jc w:val="both"/>
        <w:rPr>
          <w:rFonts w:ascii="Arial" w:hAnsi="Arial" w:cs="Arial"/>
          <w:b/>
          <w:sz w:val="24"/>
          <w:szCs w:val="24"/>
        </w:rPr>
      </w:pPr>
      <w:r w:rsidRPr="00702B91">
        <w:rPr>
          <w:rFonts w:ascii="Arial" w:hAnsi="Arial" w:cs="Arial"/>
          <w:sz w:val="24"/>
          <w:szCs w:val="24"/>
        </w:rPr>
        <w:t>Al llegar al final de</w:t>
      </w:r>
      <w:r w:rsidR="00574F1C" w:rsidRPr="00702B91">
        <w:rPr>
          <w:rFonts w:ascii="Arial" w:hAnsi="Arial" w:cs="Arial"/>
          <w:sz w:val="24"/>
          <w:szCs w:val="24"/>
        </w:rPr>
        <w:t xml:space="preserve"> la banda el último soldador </w:t>
      </w:r>
      <w:r w:rsidRPr="00702B91">
        <w:rPr>
          <w:rFonts w:ascii="Arial" w:hAnsi="Arial" w:cs="Arial"/>
          <w:sz w:val="24"/>
          <w:szCs w:val="24"/>
        </w:rPr>
        <w:t xml:space="preserve"> coloca </w:t>
      </w:r>
      <w:r w:rsidR="00526333" w:rsidRPr="00702B91">
        <w:rPr>
          <w:rFonts w:ascii="Arial" w:hAnsi="Arial" w:cs="Arial"/>
          <w:sz w:val="24"/>
          <w:szCs w:val="24"/>
        </w:rPr>
        <w:t xml:space="preserve"> la pieza </w:t>
      </w:r>
      <w:r w:rsidRPr="00702B91">
        <w:rPr>
          <w:rFonts w:ascii="Arial" w:hAnsi="Arial" w:cs="Arial"/>
          <w:sz w:val="24"/>
          <w:szCs w:val="24"/>
        </w:rPr>
        <w:t>en una canasta donde serán transportadas a la siguiente actividad.</w:t>
      </w:r>
    </w:p>
    <w:p w:rsidR="00586628" w:rsidRDefault="00586628" w:rsidP="00B14C29">
      <w:pPr>
        <w:pStyle w:val="Prrafodelista1"/>
        <w:spacing w:after="0" w:line="360" w:lineRule="auto"/>
        <w:ind w:left="0"/>
        <w:jc w:val="both"/>
        <w:rPr>
          <w:rFonts w:ascii="Arial" w:hAnsi="Arial" w:cs="Arial"/>
          <w:b/>
          <w:sz w:val="24"/>
          <w:szCs w:val="24"/>
        </w:rPr>
      </w:pPr>
    </w:p>
    <w:p w:rsidR="000D08F2" w:rsidRDefault="000D08F2" w:rsidP="00B14C29">
      <w:pPr>
        <w:pStyle w:val="Prrafodelista1"/>
        <w:spacing w:after="0" w:line="360" w:lineRule="auto"/>
        <w:ind w:left="0"/>
        <w:jc w:val="both"/>
        <w:rPr>
          <w:rFonts w:ascii="Arial" w:hAnsi="Arial" w:cs="Arial"/>
          <w:b/>
          <w:sz w:val="24"/>
          <w:szCs w:val="24"/>
        </w:rPr>
      </w:pPr>
    </w:p>
    <w:p w:rsidR="00AC369F" w:rsidRPr="00702B91" w:rsidRDefault="001352F3" w:rsidP="00702B91">
      <w:pPr>
        <w:pStyle w:val="Prrafodelista1"/>
        <w:spacing w:after="0" w:line="360" w:lineRule="auto"/>
        <w:ind w:left="0"/>
        <w:jc w:val="both"/>
        <w:rPr>
          <w:rFonts w:ascii="Arial" w:hAnsi="Arial" w:cs="Arial"/>
          <w:b/>
          <w:sz w:val="24"/>
          <w:szCs w:val="24"/>
        </w:rPr>
      </w:pPr>
      <w:r w:rsidRPr="00702B91">
        <w:rPr>
          <w:rFonts w:ascii="Arial" w:hAnsi="Arial" w:cs="Arial"/>
          <w:b/>
          <w:sz w:val="24"/>
          <w:szCs w:val="24"/>
        </w:rPr>
        <w:t>4.2</w:t>
      </w:r>
      <w:r w:rsidR="00F43960" w:rsidRPr="00702B91">
        <w:rPr>
          <w:rFonts w:ascii="Arial" w:hAnsi="Arial" w:cs="Arial"/>
          <w:b/>
          <w:sz w:val="24"/>
          <w:szCs w:val="24"/>
        </w:rPr>
        <w:t>.</w:t>
      </w:r>
      <w:r w:rsidR="00076D5F" w:rsidRPr="00702B91">
        <w:rPr>
          <w:rFonts w:ascii="Arial" w:hAnsi="Arial" w:cs="Arial"/>
          <w:b/>
          <w:sz w:val="24"/>
          <w:szCs w:val="24"/>
        </w:rPr>
        <w:t>-Definición del S</w:t>
      </w:r>
      <w:r w:rsidR="00AC369F" w:rsidRPr="00702B91">
        <w:rPr>
          <w:rFonts w:ascii="Arial" w:hAnsi="Arial" w:cs="Arial"/>
          <w:b/>
          <w:sz w:val="24"/>
          <w:szCs w:val="24"/>
        </w:rPr>
        <w:t>istema</w:t>
      </w:r>
    </w:p>
    <w:p w:rsidR="00586628" w:rsidRDefault="00586628" w:rsidP="00076D5F">
      <w:pPr>
        <w:spacing w:after="0"/>
        <w:jc w:val="both"/>
        <w:rPr>
          <w:rFonts w:ascii="Arial" w:hAnsi="Arial" w:cs="Arial"/>
          <w:b/>
          <w:sz w:val="24"/>
          <w:szCs w:val="24"/>
        </w:rPr>
      </w:pPr>
    </w:p>
    <w:p w:rsidR="000D08F2" w:rsidRPr="00830CF5" w:rsidRDefault="000D08F2" w:rsidP="00076D5F">
      <w:pPr>
        <w:spacing w:after="0"/>
        <w:jc w:val="both"/>
        <w:rPr>
          <w:rFonts w:ascii="Arial" w:hAnsi="Arial" w:cs="Arial"/>
          <w:b/>
          <w:sz w:val="24"/>
          <w:szCs w:val="24"/>
        </w:rPr>
      </w:pPr>
    </w:p>
    <w:p w:rsidR="00AC369F" w:rsidRDefault="001352F3" w:rsidP="00076D5F">
      <w:pPr>
        <w:spacing w:after="0"/>
        <w:jc w:val="both"/>
        <w:rPr>
          <w:rFonts w:ascii="Arial" w:hAnsi="Arial" w:cs="Arial"/>
          <w:b/>
          <w:sz w:val="24"/>
          <w:szCs w:val="24"/>
        </w:rPr>
      </w:pPr>
      <w:r>
        <w:rPr>
          <w:rFonts w:ascii="Arial" w:hAnsi="Arial" w:cs="Arial"/>
          <w:b/>
          <w:sz w:val="24"/>
          <w:szCs w:val="24"/>
        </w:rPr>
        <w:t>4.2</w:t>
      </w:r>
      <w:r w:rsidR="00387C7B">
        <w:rPr>
          <w:rFonts w:ascii="Arial" w:hAnsi="Arial" w:cs="Arial"/>
          <w:b/>
          <w:sz w:val="24"/>
          <w:szCs w:val="24"/>
        </w:rPr>
        <w:t xml:space="preserve">.1 </w:t>
      </w:r>
      <w:r w:rsidR="00B343FD">
        <w:rPr>
          <w:rFonts w:ascii="Arial" w:hAnsi="Arial" w:cs="Arial"/>
          <w:b/>
          <w:sz w:val="24"/>
          <w:szCs w:val="24"/>
        </w:rPr>
        <w:t>Objetivos</w:t>
      </w:r>
      <w:r w:rsidR="00076D5F">
        <w:rPr>
          <w:rFonts w:ascii="Arial" w:hAnsi="Arial" w:cs="Arial"/>
          <w:b/>
          <w:sz w:val="24"/>
          <w:szCs w:val="24"/>
        </w:rPr>
        <w:t xml:space="preserve"> del S</w:t>
      </w:r>
      <w:r w:rsidR="00B343FD">
        <w:rPr>
          <w:rFonts w:ascii="Arial" w:hAnsi="Arial" w:cs="Arial"/>
          <w:b/>
          <w:sz w:val="24"/>
          <w:szCs w:val="24"/>
        </w:rPr>
        <w:t>istema</w:t>
      </w:r>
    </w:p>
    <w:p w:rsidR="00B343FD" w:rsidRDefault="00B343FD" w:rsidP="00B343FD">
      <w:pPr>
        <w:spacing w:after="0"/>
        <w:jc w:val="both"/>
        <w:rPr>
          <w:rFonts w:ascii="Arial" w:hAnsi="Arial" w:cs="Arial"/>
          <w:b/>
          <w:sz w:val="24"/>
          <w:szCs w:val="24"/>
        </w:rPr>
      </w:pPr>
    </w:p>
    <w:p w:rsidR="00AC369F" w:rsidRDefault="00076D5F" w:rsidP="00702B91">
      <w:pPr>
        <w:spacing w:after="0" w:line="360" w:lineRule="auto"/>
        <w:ind w:firstLine="708"/>
        <w:jc w:val="both"/>
        <w:rPr>
          <w:rFonts w:ascii="Arial" w:hAnsi="Arial" w:cs="Arial"/>
          <w:sz w:val="24"/>
          <w:szCs w:val="24"/>
        </w:rPr>
      </w:pPr>
      <w:r>
        <w:rPr>
          <w:rFonts w:ascii="Arial" w:hAnsi="Arial" w:cs="Arial"/>
          <w:sz w:val="24"/>
          <w:szCs w:val="24"/>
        </w:rPr>
        <w:t>Generar un m</w:t>
      </w:r>
      <w:r w:rsidR="00AC369F" w:rsidRPr="00830CF5">
        <w:rPr>
          <w:rFonts w:ascii="Arial" w:hAnsi="Arial" w:cs="Arial"/>
          <w:sz w:val="24"/>
          <w:szCs w:val="24"/>
        </w:rPr>
        <w:t xml:space="preserve">odelo por medio de simulación </w:t>
      </w:r>
      <w:r>
        <w:rPr>
          <w:rFonts w:ascii="Arial" w:hAnsi="Arial" w:cs="Arial"/>
          <w:sz w:val="24"/>
          <w:szCs w:val="24"/>
        </w:rPr>
        <w:t xml:space="preserve">que  permita  reproducir el comportamiento </w:t>
      </w:r>
      <w:r w:rsidR="00AC369F" w:rsidRPr="00830CF5">
        <w:rPr>
          <w:rFonts w:ascii="Arial" w:hAnsi="Arial" w:cs="Arial"/>
          <w:sz w:val="24"/>
          <w:szCs w:val="24"/>
        </w:rPr>
        <w:t>de la producción de línea mofle regular</w:t>
      </w:r>
      <w:r>
        <w:rPr>
          <w:rFonts w:ascii="Arial" w:hAnsi="Arial" w:cs="Arial"/>
          <w:sz w:val="24"/>
          <w:szCs w:val="24"/>
        </w:rPr>
        <w:t>.</w:t>
      </w:r>
    </w:p>
    <w:p w:rsidR="00040831" w:rsidRPr="00830CF5" w:rsidRDefault="00040831" w:rsidP="00076D5F">
      <w:pPr>
        <w:spacing w:after="0"/>
        <w:ind w:firstLine="708"/>
        <w:jc w:val="both"/>
        <w:rPr>
          <w:rFonts w:ascii="Arial" w:hAnsi="Arial" w:cs="Arial"/>
          <w:sz w:val="24"/>
          <w:szCs w:val="24"/>
        </w:rPr>
      </w:pPr>
    </w:p>
    <w:p w:rsidR="00AC369F" w:rsidRDefault="001352F3" w:rsidP="000D08F2">
      <w:pPr>
        <w:spacing w:after="0" w:line="360" w:lineRule="auto"/>
        <w:jc w:val="both"/>
        <w:rPr>
          <w:rFonts w:ascii="Arial" w:hAnsi="Arial" w:cs="Arial"/>
          <w:b/>
          <w:sz w:val="24"/>
          <w:szCs w:val="24"/>
        </w:rPr>
      </w:pPr>
      <w:r>
        <w:rPr>
          <w:rFonts w:ascii="Arial" w:hAnsi="Arial" w:cs="Arial"/>
          <w:b/>
          <w:sz w:val="24"/>
          <w:szCs w:val="24"/>
        </w:rPr>
        <w:t>4.2</w:t>
      </w:r>
      <w:r w:rsidR="00387C7B">
        <w:rPr>
          <w:rFonts w:ascii="Arial" w:hAnsi="Arial" w:cs="Arial"/>
          <w:b/>
          <w:sz w:val="24"/>
          <w:szCs w:val="24"/>
        </w:rPr>
        <w:t xml:space="preserve">.2 </w:t>
      </w:r>
      <w:r w:rsidR="00076D5F">
        <w:rPr>
          <w:rFonts w:ascii="Arial" w:hAnsi="Arial" w:cs="Arial"/>
          <w:b/>
          <w:sz w:val="24"/>
          <w:szCs w:val="24"/>
        </w:rPr>
        <w:t>Restricciones del S</w:t>
      </w:r>
      <w:r w:rsidR="00AC369F" w:rsidRPr="00830CF5">
        <w:rPr>
          <w:rFonts w:ascii="Arial" w:hAnsi="Arial" w:cs="Arial"/>
          <w:b/>
          <w:sz w:val="24"/>
          <w:szCs w:val="24"/>
        </w:rPr>
        <w:t>istema</w:t>
      </w:r>
    </w:p>
    <w:p w:rsidR="00B343FD" w:rsidRPr="00830CF5" w:rsidRDefault="00B343FD" w:rsidP="000D08F2">
      <w:pPr>
        <w:spacing w:after="0" w:line="360" w:lineRule="auto"/>
        <w:jc w:val="both"/>
        <w:rPr>
          <w:rFonts w:ascii="Arial" w:hAnsi="Arial" w:cs="Arial"/>
          <w:b/>
          <w:sz w:val="24"/>
          <w:szCs w:val="24"/>
        </w:rPr>
      </w:pPr>
    </w:p>
    <w:p w:rsidR="00AC369F" w:rsidRDefault="00AC369F" w:rsidP="00076D5F">
      <w:pPr>
        <w:spacing w:after="0" w:line="360" w:lineRule="auto"/>
        <w:ind w:firstLine="708"/>
        <w:jc w:val="both"/>
        <w:rPr>
          <w:rFonts w:ascii="Arial" w:hAnsi="Arial" w:cs="Arial"/>
          <w:sz w:val="24"/>
          <w:szCs w:val="24"/>
        </w:rPr>
      </w:pPr>
      <w:r w:rsidRPr="00830CF5">
        <w:rPr>
          <w:rFonts w:ascii="Arial" w:hAnsi="Arial" w:cs="Arial"/>
          <w:sz w:val="24"/>
          <w:szCs w:val="24"/>
        </w:rPr>
        <w:t>La jorn</w:t>
      </w:r>
      <w:r w:rsidR="00F915F4">
        <w:rPr>
          <w:rFonts w:ascii="Arial" w:hAnsi="Arial" w:cs="Arial"/>
          <w:sz w:val="24"/>
          <w:szCs w:val="24"/>
        </w:rPr>
        <w:t>ada de trabajo está comprendida de</w:t>
      </w:r>
      <w:r w:rsidRPr="00830CF5">
        <w:rPr>
          <w:rFonts w:ascii="Arial" w:hAnsi="Arial" w:cs="Arial"/>
          <w:sz w:val="24"/>
          <w:szCs w:val="24"/>
        </w:rPr>
        <w:t xml:space="preserve"> 8:00 A.M  a 5:00 P.M</w:t>
      </w:r>
      <w:r w:rsidR="00076D5F">
        <w:rPr>
          <w:rFonts w:ascii="Arial" w:hAnsi="Arial" w:cs="Arial"/>
          <w:sz w:val="24"/>
          <w:szCs w:val="24"/>
        </w:rPr>
        <w:t>.</w:t>
      </w:r>
    </w:p>
    <w:p w:rsidR="00076D5F" w:rsidRPr="00830CF5" w:rsidRDefault="00076D5F" w:rsidP="000D08F2">
      <w:pPr>
        <w:spacing w:after="0" w:line="360" w:lineRule="auto"/>
        <w:ind w:firstLine="708"/>
        <w:jc w:val="both"/>
        <w:rPr>
          <w:rFonts w:ascii="Arial" w:hAnsi="Arial" w:cs="Arial"/>
          <w:sz w:val="24"/>
          <w:szCs w:val="24"/>
        </w:rPr>
      </w:pPr>
    </w:p>
    <w:p w:rsidR="00AC369F" w:rsidRPr="00830CF5" w:rsidRDefault="00AC369F" w:rsidP="000D08F2">
      <w:pPr>
        <w:spacing w:after="0" w:line="360" w:lineRule="auto"/>
        <w:ind w:firstLine="708"/>
        <w:jc w:val="both"/>
        <w:rPr>
          <w:rFonts w:ascii="Arial" w:hAnsi="Arial" w:cs="Arial"/>
          <w:sz w:val="24"/>
          <w:szCs w:val="24"/>
        </w:rPr>
      </w:pPr>
      <w:r w:rsidRPr="00830CF5">
        <w:rPr>
          <w:rFonts w:ascii="Arial" w:hAnsi="Arial" w:cs="Arial"/>
          <w:sz w:val="24"/>
          <w:szCs w:val="24"/>
        </w:rPr>
        <w:t>Solo se simularan modelos de mofle regular universal. (Sin soldadura original, lo referente a  colillas y ganchos)</w:t>
      </w:r>
      <w:r w:rsidR="00040831">
        <w:rPr>
          <w:rFonts w:ascii="Arial" w:hAnsi="Arial" w:cs="Arial"/>
          <w:sz w:val="24"/>
          <w:szCs w:val="24"/>
        </w:rPr>
        <w:t>.</w:t>
      </w:r>
      <w:r w:rsidR="002D4140">
        <w:rPr>
          <w:rFonts w:ascii="Arial" w:hAnsi="Arial" w:cs="Arial"/>
          <w:sz w:val="24"/>
          <w:szCs w:val="24"/>
        </w:rPr>
        <w:t xml:space="preserve"> </w:t>
      </w:r>
      <w:r w:rsidR="00A350D0" w:rsidRPr="00A350D0">
        <w:rPr>
          <w:rFonts w:ascii="Arial" w:hAnsi="Arial" w:cs="Arial"/>
          <w:sz w:val="24"/>
          <w:szCs w:val="24"/>
        </w:rPr>
        <w:t>L</w:t>
      </w:r>
      <w:r w:rsidR="00A350D0">
        <w:rPr>
          <w:rFonts w:ascii="Arial" w:hAnsi="Arial" w:cs="Arial"/>
          <w:sz w:val="24"/>
          <w:szCs w:val="24"/>
        </w:rPr>
        <w:t>os modelos  que</w:t>
      </w:r>
      <w:r w:rsidR="00A350D0" w:rsidRPr="00A350D0">
        <w:rPr>
          <w:rFonts w:ascii="Arial" w:hAnsi="Arial" w:cs="Arial"/>
          <w:sz w:val="24"/>
          <w:szCs w:val="24"/>
        </w:rPr>
        <w:t xml:space="preserve"> intervienen en el s</w:t>
      </w:r>
      <w:r w:rsidR="00076D5F">
        <w:rPr>
          <w:rFonts w:ascii="Arial" w:hAnsi="Arial" w:cs="Arial"/>
          <w:sz w:val="24"/>
          <w:szCs w:val="24"/>
        </w:rPr>
        <w:t xml:space="preserve">istema de simulación se presentan en las </w:t>
      </w:r>
      <w:r w:rsidR="00A350D0" w:rsidRPr="00A350D0">
        <w:rPr>
          <w:rFonts w:ascii="Arial" w:hAnsi="Arial" w:cs="Arial"/>
          <w:sz w:val="24"/>
          <w:szCs w:val="24"/>
        </w:rPr>
        <w:t xml:space="preserve"> </w:t>
      </w:r>
      <w:r w:rsidR="000D08F2" w:rsidRPr="000D08F2">
        <w:rPr>
          <w:rFonts w:ascii="Arial" w:hAnsi="Arial" w:cs="Arial"/>
          <w:b/>
          <w:sz w:val="24"/>
          <w:szCs w:val="24"/>
        </w:rPr>
        <w:t>t</w:t>
      </w:r>
      <w:r w:rsidR="00D66AEC" w:rsidRPr="000D08F2">
        <w:rPr>
          <w:rFonts w:ascii="Arial" w:hAnsi="Arial" w:cs="Arial"/>
          <w:b/>
          <w:sz w:val="24"/>
          <w:szCs w:val="24"/>
        </w:rPr>
        <w:t xml:space="preserve">abla 4.3 </w:t>
      </w:r>
      <w:r w:rsidR="00702B91">
        <w:rPr>
          <w:rFonts w:ascii="Arial" w:hAnsi="Arial" w:cs="Arial"/>
          <w:sz w:val="24"/>
          <w:szCs w:val="24"/>
        </w:rPr>
        <w:t xml:space="preserve">y </w:t>
      </w:r>
      <w:r w:rsidR="000D08F2">
        <w:rPr>
          <w:rFonts w:ascii="Arial" w:hAnsi="Arial" w:cs="Arial"/>
          <w:sz w:val="24"/>
          <w:szCs w:val="24"/>
        </w:rPr>
        <w:t xml:space="preserve"> </w:t>
      </w:r>
      <w:r w:rsidR="000D08F2" w:rsidRPr="000D08F2">
        <w:rPr>
          <w:rFonts w:ascii="Arial" w:hAnsi="Arial" w:cs="Arial"/>
          <w:b/>
          <w:sz w:val="24"/>
          <w:szCs w:val="24"/>
        </w:rPr>
        <w:t>t</w:t>
      </w:r>
      <w:r w:rsidR="00A350D0" w:rsidRPr="000D08F2">
        <w:rPr>
          <w:rFonts w:ascii="Arial" w:hAnsi="Arial" w:cs="Arial"/>
          <w:b/>
          <w:sz w:val="24"/>
          <w:szCs w:val="24"/>
        </w:rPr>
        <w:t>abla 4.4</w:t>
      </w:r>
      <w:r w:rsidR="00076D5F" w:rsidRPr="000D08F2">
        <w:rPr>
          <w:rFonts w:ascii="Arial" w:hAnsi="Arial" w:cs="Arial"/>
          <w:b/>
          <w:sz w:val="24"/>
          <w:szCs w:val="24"/>
        </w:rPr>
        <w:t>.</w:t>
      </w:r>
    </w:p>
    <w:p w:rsidR="00AC369F" w:rsidRDefault="0071549C" w:rsidP="00E30BCD">
      <w:pPr>
        <w:spacing w:after="0" w:line="360" w:lineRule="auto"/>
        <w:jc w:val="center"/>
        <w:rPr>
          <w:rFonts w:ascii="Arial" w:hAnsi="Arial" w:cs="Arial"/>
          <w:sz w:val="24"/>
          <w:szCs w:val="24"/>
        </w:rPr>
      </w:pPr>
      <w:r w:rsidRPr="00076D5F">
        <w:rPr>
          <w:rFonts w:ascii="Arial" w:hAnsi="Arial" w:cs="Arial"/>
          <w:b/>
          <w:sz w:val="24"/>
          <w:szCs w:val="24"/>
        </w:rPr>
        <w:t>Tabla</w:t>
      </w:r>
      <w:r w:rsidR="00FD6B66" w:rsidRPr="00076D5F">
        <w:rPr>
          <w:rFonts w:ascii="Arial" w:hAnsi="Arial" w:cs="Arial"/>
          <w:b/>
          <w:sz w:val="24"/>
          <w:szCs w:val="24"/>
        </w:rPr>
        <w:t xml:space="preserve"> 4.3 </w:t>
      </w:r>
      <w:r w:rsidR="00FD6B66" w:rsidRPr="00076D5F">
        <w:rPr>
          <w:rFonts w:ascii="Arial" w:hAnsi="Arial" w:cs="Arial"/>
          <w:sz w:val="24"/>
          <w:szCs w:val="24"/>
        </w:rPr>
        <w:t xml:space="preserve">Modelos </w:t>
      </w:r>
      <w:r w:rsidR="00E30BCD">
        <w:rPr>
          <w:rFonts w:ascii="Arial" w:hAnsi="Arial" w:cs="Arial"/>
          <w:sz w:val="24"/>
          <w:szCs w:val="24"/>
        </w:rPr>
        <w:t>M</w:t>
      </w:r>
      <w:r w:rsidR="00AC369F" w:rsidRPr="00076D5F">
        <w:rPr>
          <w:rFonts w:ascii="Arial" w:hAnsi="Arial" w:cs="Arial"/>
          <w:sz w:val="24"/>
          <w:szCs w:val="24"/>
        </w:rPr>
        <w:t>ofle Regular Universal</w:t>
      </w:r>
    </w:p>
    <w:p w:rsidR="002D4140" w:rsidRPr="00BA4914" w:rsidRDefault="002D4140" w:rsidP="002D4140">
      <w:pPr>
        <w:pStyle w:val="Prrafodelista"/>
        <w:spacing w:after="0"/>
        <w:jc w:val="center"/>
        <w:rPr>
          <w:rFonts w:ascii="Arial" w:hAnsi="Arial" w:cs="Arial"/>
          <w:b/>
          <w:sz w:val="20"/>
          <w:szCs w:val="20"/>
        </w:rPr>
      </w:pPr>
      <w:r w:rsidRPr="007D5C6E">
        <w:rPr>
          <w:rFonts w:ascii="Arial" w:hAnsi="Arial" w:cs="Arial"/>
          <w:sz w:val="20"/>
          <w:szCs w:val="20"/>
        </w:rPr>
        <w:t>(</w:t>
      </w:r>
      <w:r>
        <w:rPr>
          <w:rFonts w:ascii="Arial" w:hAnsi="Arial" w:cs="Arial"/>
          <w:sz w:val="20"/>
          <w:szCs w:val="20"/>
        </w:rPr>
        <w:t>Fuente:</w:t>
      </w:r>
      <w:r>
        <w:rPr>
          <w:rFonts w:ascii="Arial" w:hAnsi="Arial" w:cs="Arial"/>
          <w:b/>
          <w:sz w:val="20"/>
          <w:szCs w:val="20"/>
        </w:rPr>
        <w:t xml:space="preserve"> </w:t>
      </w:r>
      <w:r w:rsidRPr="00093572">
        <w:rPr>
          <w:rFonts w:ascii="Arial" w:hAnsi="Arial" w:cs="Arial"/>
          <w:sz w:val="20"/>
          <w:szCs w:val="20"/>
        </w:rPr>
        <w:t>Elaboración Propia</w:t>
      </w:r>
      <w:r>
        <w:rPr>
          <w:rFonts w:ascii="Arial" w:hAnsi="Arial" w:cs="Arial"/>
          <w:sz w:val="20"/>
          <w:szCs w:val="20"/>
        </w:rPr>
        <w:t>)</w:t>
      </w:r>
    </w:p>
    <w:tbl>
      <w:tblPr>
        <w:tblW w:w="5388" w:type="dxa"/>
        <w:jc w:val="center"/>
        <w:tblBorders>
          <w:top w:val="single" w:sz="18" w:space="0" w:color="auto"/>
          <w:bottom w:val="single" w:sz="18" w:space="0" w:color="auto"/>
        </w:tblBorders>
        <w:tblLook w:val="00A0"/>
      </w:tblPr>
      <w:tblGrid>
        <w:gridCol w:w="3179"/>
        <w:gridCol w:w="402"/>
        <w:gridCol w:w="402"/>
        <w:gridCol w:w="1405"/>
      </w:tblGrid>
      <w:tr w:rsidR="00AC369F" w:rsidRPr="00A55856" w:rsidTr="00E30BCD">
        <w:trPr>
          <w:trHeight w:val="255"/>
          <w:jc w:val="center"/>
        </w:trPr>
        <w:tc>
          <w:tcPr>
            <w:tcW w:w="3983" w:type="dxa"/>
            <w:gridSpan w:val="3"/>
            <w:tcBorders>
              <w:top w:val="single" w:sz="18" w:space="0" w:color="auto"/>
              <w:left w:val="nil"/>
              <w:bottom w:val="single" w:sz="4" w:space="0" w:color="auto"/>
              <w:right w:val="nil"/>
            </w:tcBorders>
            <w:shd w:val="clear" w:color="auto" w:fill="D6E3BC" w:themeFill="accent3" w:themeFillTint="66"/>
            <w:noWrap/>
          </w:tcPr>
          <w:p w:rsidR="00AC369F" w:rsidRPr="00093572" w:rsidRDefault="00AC369F" w:rsidP="00AA6320">
            <w:pPr>
              <w:spacing w:after="0" w:line="240" w:lineRule="auto"/>
              <w:jc w:val="center"/>
              <w:rPr>
                <w:rFonts w:ascii="Arial" w:hAnsi="Arial" w:cs="Arial"/>
                <w:b/>
                <w:bCs/>
                <w:sz w:val="20"/>
                <w:szCs w:val="20"/>
                <w:lang w:eastAsia="es-MX"/>
              </w:rPr>
            </w:pPr>
            <w:r w:rsidRPr="00093572">
              <w:rPr>
                <w:rFonts w:ascii="Arial" w:hAnsi="Arial" w:cs="Arial"/>
                <w:sz w:val="20"/>
                <w:szCs w:val="20"/>
                <w:lang w:eastAsia="es-MX"/>
              </w:rPr>
              <w:t>NACIONAL UNIVERSAL</w:t>
            </w:r>
          </w:p>
        </w:tc>
        <w:tc>
          <w:tcPr>
            <w:tcW w:w="1405" w:type="dxa"/>
            <w:tcBorders>
              <w:top w:val="single" w:sz="18" w:space="0" w:color="auto"/>
              <w:left w:val="nil"/>
              <w:bottom w:val="single" w:sz="4" w:space="0" w:color="auto"/>
              <w:right w:val="nil"/>
            </w:tcBorders>
            <w:shd w:val="clear" w:color="auto" w:fill="D6E3BC" w:themeFill="accent3" w:themeFillTint="66"/>
            <w:noWrap/>
          </w:tcPr>
          <w:p w:rsidR="00AC369F" w:rsidRPr="00093572" w:rsidRDefault="00AC369F" w:rsidP="00AA6320">
            <w:pPr>
              <w:spacing w:after="0" w:line="240" w:lineRule="auto"/>
              <w:rPr>
                <w:rFonts w:ascii="Arial" w:hAnsi="Arial" w:cs="Arial"/>
                <w:b/>
                <w:bCs/>
                <w:sz w:val="20"/>
                <w:szCs w:val="20"/>
                <w:lang w:eastAsia="es-MX"/>
              </w:rPr>
            </w:pPr>
            <w:r w:rsidRPr="00093572">
              <w:rPr>
                <w:rFonts w:ascii="Arial" w:hAnsi="Arial" w:cs="Arial"/>
                <w:sz w:val="20"/>
                <w:szCs w:val="20"/>
                <w:lang w:eastAsia="es-MX"/>
              </w:rPr>
              <w:t>DIAMETROS</w:t>
            </w:r>
          </w:p>
        </w:tc>
      </w:tr>
      <w:tr w:rsidR="00AC369F" w:rsidRPr="00A55856" w:rsidTr="00E30BCD">
        <w:trPr>
          <w:trHeight w:val="255"/>
          <w:jc w:val="center"/>
        </w:trPr>
        <w:tc>
          <w:tcPr>
            <w:tcW w:w="317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C369F" w:rsidRPr="00755B3B" w:rsidRDefault="00AC369F" w:rsidP="00AA6320">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S-3614-LL</w:t>
            </w:r>
          </w:p>
        </w:tc>
        <w:tc>
          <w:tcPr>
            <w:tcW w:w="40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C369F" w:rsidRPr="00755B3B" w:rsidRDefault="00AC369F" w:rsidP="00AA6320">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40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C369F" w:rsidRPr="00755B3B" w:rsidRDefault="00AC369F" w:rsidP="00AA6320">
            <w:pPr>
              <w:spacing w:after="0" w:line="240" w:lineRule="auto"/>
              <w:jc w:val="center"/>
              <w:rPr>
                <w:rFonts w:ascii="Arial" w:hAnsi="Arial" w:cs="Arial"/>
                <w:sz w:val="20"/>
                <w:szCs w:val="20"/>
                <w:lang w:eastAsia="es-MX"/>
              </w:rPr>
            </w:pPr>
            <w:r w:rsidRPr="00755B3B">
              <w:rPr>
                <w:rFonts w:ascii="Arial" w:hAnsi="Arial" w:cs="Arial"/>
                <w:sz w:val="20"/>
                <w:szCs w:val="20"/>
                <w:lang w:eastAsia="es-MX"/>
              </w:rPr>
              <w:t>U</w:t>
            </w:r>
          </w:p>
        </w:tc>
        <w:tc>
          <w:tcPr>
            <w:tcW w:w="1405"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C369F" w:rsidRPr="00755B3B" w:rsidRDefault="00AC369F" w:rsidP="00AA6320">
            <w:pPr>
              <w:spacing w:after="0" w:line="240" w:lineRule="auto"/>
              <w:jc w:val="center"/>
              <w:rPr>
                <w:rFonts w:ascii="Arial" w:hAnsi="Arial" w:cs="Arial"/>
                <w:sz w:val="20"/>
                <w:szCs w:val="20"/>
                <w:lang w:eastAsia="es-MX"/>
              </w:rPr>
            </w:pPr>
            <w:r w:rsidRPr="00755B3B">
              <w:rPr>
                <w:rFonts w:ascii="Arial" w:hAnsi="Arial" w:cs="Arial"/>
                <w:sz w:val="20"/>
                <w:szCs w:val="20"/>
                <w:lang w:eastAsia="es-MX"/>
              </w:rPr>
              <w:t>3X6</w:t>
            </w:r>
          </w:p>
        </w:tc>
      </w:tr>
      <w:tr w:rsidR="00AC369F" w:rsidRPr="00A55856" w:rsidTr="00E30BCD">
        <w:trPr>
          <w:trHeight w:val="255"/>
          <w:jc w:val="center"/>
        </w:trPr>
        <w:tc>
          <w:tcPr>
            <w:tcW w:w="317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C369F" w:rsidRPr="00755B3B" w:rsidRDefault="00AC369F" w:rsidP="00AA6320">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S-3618-LL</w:t>
            </w:r>
          </w:p>
        </w:tc>
        <w:tc>
          <w:tcPr>
            <w:tcW w:w="40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C369F" w:rsidRPr="00755B3B" w:rsidRDefault="00AC369F" w:rsidP="00AA6320">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40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C369F" w:rsidRPr="00755B3B" w:rsidRDefault="00AC369F" w:rsidP="00AA6320">
            <w:pPr>
              <w:spacing w:after="0" w:line="240" w:lineRule="auto"/>
              <w:jc w:val="center"/>
              <w:rPr>
                <w:rFonts w:ascii="Arial" w:hAnsi="Arial" w:cs="Arial"/>
                <w:sz w:val="20"/>
                <w:szCs w:val="20"/>
                <w:lang w:eastAsia="es-MX"/>
              </w:rPr>
            </w:pPr>
            <w:r w:rsidRPr="00755B3B">
              <w:rPr>
                <w:rFonts w:ascii="Arial" w:hAnsi="Arial" w:cs="Arial"/>
                <w:sz w:val="20"/>
                <w:szCs w:val="20"/>
                <w:lang w:eastAsia="es-MX"/>
              </w:rPr>
              <w:t>U</w:t>
            </w:r>
          </w:p>
        </w:tc>
        <w:tc>
          <w:tcPr>
            <w:tcW w:w="1405"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C369F" w:rsidRPr="00755B3B" w:rsidRDefault="00AC369F" w:rsidP="00AA6320">
            <w:pPr>
              <w:spacing w:after="0" w:line="240" w:lineRule="auto"/>
              <w:jc w:val="center"/>
              <w:rPr>
                <w:rFonts w:ascii="Arial" w:hAnsi="Arial" w:cs="Arial"/>
                <w:sz w:val="20"/>
                <w:szCs w:val="20"/>
                <w:lang w:eastAsia="es-MX"/>
              </w:rPr>
            </w:pPr>
            <w:r w:rsidRPr="00755B3B">
              <w:rPr>
                <w:rFonts w:ascii="Arial" w:hAnsi="Arial" w:cs="Arial"/>
                <w:sz w:val="20"/>
                <w:szCs w:val="20"/>
                <w:lang w:eastAsia="es-MX"/>
              </w:rPr>
              <w:t>3X6</w:t>
            </w:r>
          </w:p>
        </w:tc>
      </w:tr>
      <w:tr w:rsidR="00AC369F" w:rsidRPr="00A55856" w:rsidTr="00E30BCD">
        <w:trPr>
          <w:trHeight w:val="255"/>
          <w:jc w:val="center"/>
        </w:trPr>
        <w:tc>
          <w:tcPr>
            <w:tcW w:w="317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C369F" w:rsidRPr="00755B3B" w:rsidRDefault="00AC369F" w:rsidP="00AA6320">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S-3618-LL-H</w:t>
            </w:r>
          </w:p>
        </w:tc>
        <w:tc>
          <w:tcPr>
            <w:tcW w:w="40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C369F" w:rsidRPr="00755B3B" w:rsidRDefault="00AC369F" w:rsidP="00AA6320">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40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C369F" w:rsidRPr="00755B3B" w:rsidRDefault="00AC369F" w:rsidP="00AA6320">
            <w:pPr>
              <w:spacing w:after="0" w:line="240" w:lineRule="auto"/>
              <w:jc w:val="center"/>
              <w:rPr>
                <w:rFonts w:ascii="Arial" w:hAnsi="Arial" w:cs="Arial"/>
                <w:sz w:val="20"/>
                <w:szCs w:val="20"/>
                <w:lang w:eastAsia="es-MX"/>
              </w:rPr>
            </w:pPr>
            <w:r w:rsidRPr="00755B3B">
              <w:rPr>
                <w:rFonts w:ascii="Arial" w:hAnsi="Arial" w:cs="Arial"/>
                <w:sz w:val="20"/>
                <w:szCs w:val="20"/>
                <w:lang w:eastAsia="es-MX"/>
              </w:rPr>
              <w:t>U</w:t>
            </w:r>
          </w:p>
        </w:tc>
        <w:tc>
          <w:tcPr>
            <w:tcW w:w="1405"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C369F" w:rsidRPr="00755B3B" w:rsidRDefault="00AC369F" w:rsidP="00AA6320">
            <w:pPr>
              <w:spacing w:after="0" w:line="240" w:lineRule="auto"/>
              <w:jc w:val="center"/>
              <w:rPr>
                <w:rFonts w:ascii="Arial" w:hAnsi="Arial" w:cs="Arial"/>
                <w:sz w:val="20"/>
                <w:szCs w:val="20"/>
                <w:lang w:eastAsia="es-MX"/>
              </w:rPr>
            </w:pPr>
            <w:r w:rsidRPr="00755B3B">
              <w:rPr>
                <w:rFonts w:ascii="Arial" w:hAnsi="Arial" w:cs="Arial"/>
                <w:sz w:val="20"/>
                <w:szCs w:val="20"/>
                <w:lang w:eastAsia="es-MX"/>
              </w:rPr>
              <w:t>3X6</w:t>
            </w:r>
          </w:p>
        </w:tc>
      </w:tr>
      <w:tr w:rsidR="00AC369F" w:rsidRPr="00A55856" w:rsidTr="00E30BCD">
        <w:trPr>
          <w:trHeight w:val="255"/>
          <w:jc w:val="center"/>
        </w:trPr>
        <w:tc>
          <w:tcPr>
            <w:tcW w:w="317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C369F" w:rsidRPr="00755B3B" w:rsidRDefault="00AC369F" w:rsidP="00AA6320">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S-618</w:t>
            </w:r>
          </w:p>
        </w:tc>
        <w:tc>
          <w:tcPr>
            <w:tcW w:w="40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C369F" w:rsidRPr="00755B3B" w:rsidRDefault="00AC369F" w:rsidP="00AA6320">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40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C369F" w:rsidRPr="00755B3B" w:rsidRDefault="00AC369F" w:rsidP="00AA6320">
            <w:pPr>
              <w:spacing w:after="0" w:line="240" w:lineRule="auto"/>
              <w:jc w:val="center"/>
              <w:rPr>
                <w:rFonts w:ascii="Arial" w:hAnsi="Arial" w:cs="Arial"/>
                <w:sz w:val="20"/>
                <w:szCs w:val="20"/>
                <w:lang w:eastAsia="es-MX"/>
              </w:rPr>
            </w:pPr>
            <w:r w:rsidRPr="00755B3B">
              <w:rPr>
                <w:rFonts w:ascii="Arial" w:hAnsi="Arial" w:cs="Arial"/>
                <w:sz w:val="20"/>
                <w:szCs w:val="20"/>
                <w:lang w:eastAsia="es-MX"/>
              </w:rPr>
              <w:t>U</w:t>
            </w:r>
          </w:p>
        </w:tc>
        <w:tc>
          <w:tcPr>
            <w:tcW w:w="1405"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C369F" w:rsidRPr="00755B3B" w:rsidRDefault="00AC369F" w:rsidP="00AA6320">
            <w:pPr>
              <w:spacing w:after="0" w:line="240" w:lineRule="auto"/>
              <w:jc w:val="center"/>
              <w:rPr>
                <w:rFonts w:ascii="Arial" w:hAnsi="Arial" w:cs="Arial"/>
                <w:sz w:val="20"/>
                <w:szCs w:val="20"/>
                <w:lang w:eastAsia="es-MX"/>
              </w:rPr>
            </w:pPr>
            <w:r w:rsidRPr="00755B3B">
              <w:rPr>
                <w:rFonts w:ascii="Arial" w:hAnsi="Arial" w:cs="Arial"/>
                <w:sz w:val="20"/>
                <w:szCs w:val="20"/>
                <w:lang w:eastAsia="es-MX"/>
              </w:rPr>
              <w:t>D-6</w:t>
            </w:r>
          </w:p>
        </w:tc>
      </w:tr>
      <w:tr w:rsidR="00AC369F" w:rsidRPr="00A55856" w:rsidTr="00E30BCD">
        <w:trPr>
          <w:trHeight w:val="255"/>
          <w:jc w:val="center"/>
        </w:trPr>
        <w:tc>
          <w:tcPr>
            <w:tcW w:w="317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C369F" w:rsidRPr="00755B3B" w:rsidRDefault="00AC369F" w:rsidP="00AA6320">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S-621</w:t>
            </w:r>
          </w:p>
        </w:tc>
        <w:tc>
          <w:tcPr>
            <w:tcW w:w="40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C369F" w:rsidRPr="00755B3B" w:rsidRDefault="00AC369F" w:rsidP="00AA6320">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40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C369F" w:rsidRPr="00755B3B" w:rsidRDefault="00AC369F" w:rsidP="00AA6320">
            <w:pPr>
              <w:spacing w:after="0" w:line="240" w:lineRule="auto"/>
              <w:jc w:val="center"/>
              <w:rPr>
                <w:rFonts w:ascii="Arial" w:hAnsi="Arial" w:cs="Arial"/>
                <w:sz w:val="20"/>
                <w:szCs w:val="20"/>
                <w:lang w:eastAsia="es-MX"/>
              </w:rPr>
            </w:pPr>
            <w:r w:rsidRPr="00755B3B">
              <w:rPr>
                <w:rFonts w:ascii="Arial" w:hAnsi="Arial" w:cs="Arial"/>
                <w:sz w:val="20"/>
                <w:szCs w:val="20"/>
                <w:lang w:eastAsia="es-MX"/>
              </w:rPr>
              <w:t>U</w:t>
            </w:r>
          </w:p>
        </w:tc>
        <w:tc>
          <w:tcPr>
            <w:tcW w:w="1405"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C369F" w:rsidRPr="00755B3B" w:rsidRDefault="00AC369F" w:rsidP="00AA6320">
            <w:pPr>
              <w:spacing w:after="0" w:line="240" w:lineRule="auto"/>
              <w:jc w:val="center"/>
              <w:rPr>
                <w:rFonts w:ascii="Arial" w:hAnsi="Arial" w:cs="Arial"/>
                <w:sz w:val="20"/>
                <w:szCs w:val="20"/>
                <w:lang w:eastAsia="es-MX"/>
              </w:rPr>
            </w:pPr>
            <w:r w:rsidRPr="00755B3B">
              <w:rPr>
                <w:rFonts w:ascii="Arial" w:hAnsi="Arial" w:cs="Arial"/>
                <w:sz w:val="20"/>
                <w:szCs w:val="20"/>
                <w:lang w:eastAsia="es-MX"/>
              </w:rPr>
              <w:t>D-6</w:t>
            </w:r>
          </w:p>
        </w:tc>
      </w:tr>
      <w:tr w:rsidR="00AC369F" w:rsidRPr="00A55856" w:rsidTr="00E30BCD">
        <w:trPr>
          <w:trHeight w:val="255"/>
          <w:jc w:val="center"/>
        </w:trPr>
        <w:tc>
          <w:tcPr>
            <w:tcW w:w="317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C369F" w:rsidRPr="00755B3B" w:rsidRDefault="00AC369F" w:rsidP="00AA6320">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S-624</w:t>
            </w:r>
          </w:p>
        </w:tc>
        <w:tc>
          <w:tcPr>
            <w:tcW w:w="40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C369F" w:rsidRPr="00755B3B" w:rsidRDefault="00AC369F" w:rsidP="00AA6320">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40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C369F" w:rsidRPr="00755B3B" w:rsidRDefault="00AC369F" w:rsidP="00AA6320">
            <w:pPr>
              <w:spacing w:after="0" w:line="240" w:lineRule="auto"/>
              <w:jc w:val="center"/>
              <w:rPr>
                <w:rFonts w:ascii="Arial" w:hAnsi="Arial" w:cs="Arial"/>
                <w:sz w:val="20"/>
                <w:szCs w:val="20"/>
                <w:lang w:eastAsia="es-MX"/>
              </w:rPr>
            </w:pPr>
            <w:r w:rsidRPr="00755B3B">
              <w:rPr>
                <w:rFonts w:ascii="Arial" w:hAnsi="Arial" w:cs="Arial"/>
                <w:sz w:val="20"/>
                <w:szCs w:val="20"/>
                <w:lang w:eastAsia="es-MX"/>
              </w:rPr>
              <w:t>U</w:t>
            </w:r>
          </w:p>
        </w:tc>
        <w:tc>
          <w:tcPr>
            <w:tcW w:w="1405"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C369F" w:rsidRPr="00755B3B" w:rsidRDefault="00AC369F" w:rsidP="00AA6320">
            <w:pPr>
              <w:spacing w:after="0" w:line="240" w:lineRule="auto"/>
              <w:jc w:val="center"/>
              <w:rPr>
                <w:rFonts w:ascii="Arial" w:hAnsi="Arial" w:cs="Arial"/>
                <w:sz w:val="20"/>
                <w:szCs w:val="20"/>
                <w:lang w:eastAsia="es-MX"/>
              </w:rPr>
            </w:pPr>
            <w:r w:rsidRPr="00755B3B">
              <w:rPr>
                <w:rFonts w:ascii="Arial" w:hAnsi="Arial" w:cs="Arial"/>
                <w:sz w:val="20"/>
                <w:szCs w:val="20"/>
                <w:lang w:eastAsia="es-MX"/>
              </w:rPr>
              <w:t>D-6</w:t>
            </w:r>
          </w:p>
        </w:tc>
      </w:tr>
      <w:tr w:rsidR="00AC369F" w:rsidRPr="00A55856" w:rsidTr="00E30BCD">
        <w:trPr>
          <w:trHeight w:val="255"/>
          <w:jc w:val="center"/>
        </w:trPr>
        <w:tc>
          <w:tcPr>
            <w:tcW w:w="317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C369F" w:rsidRPr="00755B3B" w:rsidRDefault="00AC369F" w:rsidP="00AA6320">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S-626</w:t>
            </w:r>
          </w:p>
        </w:tc>
        <w:tc>
          <w:tcPr>
            <w:tcW w:w="40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C369F" w:rsidRPr="00755B3B" w:rsidRDefault="00AC369F" w:rsidP="00AA6320">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40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C369F" w:rsidRPr="00755B3B" w:rsidRDefault="00AC369F" w:rsidP="00AA6320">
            <w:pPr>
              <w:spacing w:after="0" w:line="240" w:lineRule="auto"/>
              <w:jc w:val="center"/>
              <w:rPr>
                <w:rFonts w:ascii="Arial" w:hAnsi="Arial" w:cs="Arial"/>
                <w:sz w:val="20"/>
                <w:szCs w:val="20"/>
                <w:lang w:eastAsia="es-MX"/>
              </w:rPr>
            </w:pPr>
            <w:r w:rsidRPr="00755B3B">
              <w:rPr>
                <w:rFonts w:ascii="Arial" w:hAnsi="Arial" w:cs="Arial"/>
                <w:sz w:val="20"/>
                <w:szCs w:val="20"/>
                <w:lang w:eastAsia="es-MX"/>
              </w:rPr>
              <w:t>U</w:t>
            </w:r>
          </w:p>
        </w:tc>
        <w:tc>
          <w:tcPr>
            <w:tcW w:w="1405"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C369F" w:rsidRPr="00755B3B" w:rsidRDefault="00AC369F" w:rsidP="00AA6320">
            <w:pPr>
              <w:spacing w:after="0" w:line="240" w:lineRule="auto"/>
              <w:jc w:val="center"/>
              <w:rPr>
                <w:rFonts w:ascii="Arial" w:hAnsi="Arial" w:cs="Arial"/>
                <w:sz w:val="20"/>
                <w:szCs w:val="20"/>
                <w:lang w:eastAsia="es-MX"/>
              </w:rPr>
            </w:pPr>
            <w:r w:rsidRPr="00755B3B">
              <w:rPr>
                <w:rFonts w:ascii="Arial" w:hAnsi="Arial" w:cs="Arial"/>
                <w:sz w:val="20"/>
                <w:szCs w:val="20"/>
                <w:lang w:eastAsia="es-MX"/>
              </w:rPr>
              <w:t>D-6</w:t>
            </w:r>
          </w:p>
        </w:tc>
      </w:tr>
      <w:tr w:rsidR="00AC369F" w:rsidRPr="00A55856" w:rsidTr="00E30BCD">
        <w:trPr>
          <w:trHeight w:val="255"/>
          <w:jc w:val="center"/>
        </w:trPr>
        <w:tc>
          <w:tcPr>
            <w:tcW w:w="317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C369F" w:rsidRPr="00755B3B" w:rsidRDefault="00AC369F" w:rsidP="00AA6320">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S-628</w:t>
            </w:r>
          </w:p>
        </w:tc>
        <w:tc>
          <w:tcPr>
            <w:tcW w:w="40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C369F" w:rsidRPr="00755B3B" w:rsidRDefault="00AC369F" w:rsidP="00AA6320">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40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C369F" w:rsidRPr="00755B3B" w:rsidRDefault="00AC369F" w:rsidP="00AA6320">
            <w:pPr>
              <w:spacing w:after="0" w:line="240" w:lineRule="auto"/>
              <w:jc w:val="center"/>
              <w:rPr>
                <w:rFonts w:ascii="Arial" w:hAnsi="Arial" w:cs="Arial"/>
                <w:sz w:val="20"/>
                <w:szCs w:val="20"/>
                <w:lang w:eastAsia="es-MX"/>
              </w:rPr>
            </w:pPr>
            <w:r w:rsidRPr="00755B3B">
              <w:rPr>
                <w:rFonts w:ascii="Arial" w:hAnsi="Arial" w:cs="Arial"/>
                <w:sz w:val="20"/>
                <w:szCs w:val="20"/>
                <w:lang w:eastAsia="es-MX"/>
              </w:rPr>
              <w:t>U</w:t>
            </w:r>
          </w:p>
        </w:tc>
        <w:tc>
          <w:tcPr>
            <w:tcW w:w="1405"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C369F" w:rsidRPr="00755B3B" w:rsidRDefault="00AC369F" w:rsidP="00AA6320">
            <w:pPr>
              <w:spacing w:after="0" w:line="240" w:lineRule="auto"/>
              <w:jc w:val="center"/>
              <w:rPr>
                <w:rFonts w:ascii="Arial" w:hAnsi="Arial" w:cs="Arial"/>
                <w:sz w:val="20"/>
                <w:szCs w:val="20"/>
                <w:lang w:eastAsia="es-MX"/>
              </w:rPr>
            </w:pPr>
            <w:r w:rsidRPr="00755B3B">
              <w:rPr>
                <w:rFonts w:ascii="Arial" w:hAnsi="Arial" w:cs="Arial"/>
                <w:sz w:val="20"/>
                <w:szCs w:val="20"/>
                <w:lang w:eastAsia="es-MX"/>
              </w:rPr>
              <w:t>D-6</w:t>
            </w:r>
          </w:p>
        </w:tc>
      </w:tr>
    </w:tbl>
    <w:p w:rsidR="00E30BCD" w:rsidRDefault="00E30BCD" w:rsidP="00E30BCD">
      <w:pPr>
        <w:spacing w:after="0" w:line="360" w:lineRule="auto"/>
        <w:jc w:val="center"/>
        <w:rPr>
          <w:rFonts w:ascii="Arial" w:hAnsi="Arial" w:cs="Arial"/>
          <w:b/>
          <w:sz w:val="20"/>
          <w:szCs w:val="20"/>
        </w:rPr>
      </w:pPr>
      <w:r w:rsidRPr="00076D5F">
        <w:rPr>
          <w:rFonts w:ascii="Arial" w:hAnsi="Arial" w:cs="Arial"/>
          <w:b/>
          <w:sz w:val="24"/>
          <w:szCs w:val="24"/>
        </w:rPr>
        <w:lastRenderedPageBreak/>
        <w:t xml:space="preserve">Tabla 4.3 </w:t>
      </w:r>
      <w:r w:rsidRPr="00076D5F">
        <w:rPr>
          <w:rFonts w:ascii="Arial" w:hAnsi="Arial" w:cs="Arial"/>
          <w:sz w:val="24"/>
          <w:szCs w:val="24"/>
        </w:rPr>
        <w:t xml:space="preserve">Modelos </w:t>
      </w:r>
      <w:r>
        <w:rPr>
          <w:rFonts w:ascii="Arial" w:hAnsi="Arial" w:cs="Arial"/>
          <w:sz w:val="24"/>
          <w:szCs w:val="24"/>
        </w:rPr>
        <w:t>M</w:t>
      </w:r>
      <w:r w:rsidRPr="00076D5F">
        <w:rPr>
          <w:rFonts w:ascii="Arial" w:hAnsi="Arial" w:cs="Arial"/>
          <w:sz w:val="24"/>
          <w:szCs w:val="24"/>
        </w:rPr>
        <w:t>ofle Regular Universal</w:t>
      </w:r>
      <w:r>
        <w:rPr>
          <w:rFonts w:ascii="Arial" w:hAnsi="Arial" w:cs="Arial"/>
          <w:sz w:val="24"/>
          <w:szCs w:val="24"/>
        </w:rPr>
        <w:t>(continuación)</w:t>
      </w:r>
    </w:p>
    <w:tbl>
      <w:tblPr>
        <w:tblW w:w="5381" w:type="dxa"/>
        <w:jc w:val="center"/>
        <w:tblBorders>
          <w:top w:val="single" w:sz="18" w:space="0" w:color="auto"/>
          <w:bottom w:val="single" w:sz="18" w:space="0" w:color="auto"/>
        </w:tblBorders>
        <w:tblLook w:val="00A0"/>
      </w:tblPr>
      <w:tblGrid>
        <w:gridCol w:w="3179"/>
        <w:gridCol w:w="402"/>
        <w:gridCol w:w="402"/>
        <w:gridCol w:w="1396"/>
        <w:gridCol w:w="9"/>
      </w:tblGrid>
      <w:tr w:rsidR="00E30BCD" w:rsidRPr="00755B3B" w:rsidTr="00226C94">
        <w:trPr>
          <w:trHeight w:val="255"/>
          <w:jc w:val="center"/>
        </w:trPr>
        <w:tc>
          <w:tcPr>
            <w:tcW w:w="31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E30BCD">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S-713-LC</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U</w:t>
            </w:r>
          </w:p>
        </w:tc>
        <w:tc>
          <w:tcPr>
            <w:tcW w:w="140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4X7</w:t>
            </w:r>
          </w:p>
        </w:tc>
      </w:tr>
      <w:tr w:rsidR="00E30BCD" w:rsidRPr="00755B3B" w:rsidTr="00226C94">
        <w:trPr>
          <w:trHeight w:val="255"/>
          <w:jc w:val="center"/>
        </w:trPr>
        <w:tc>
          <w:tcPr>
            <w:tcW w:w="31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S-713-LL</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U</w:t>
            </w:r>
          </w:p>
        </w:tc>
        <w:tc>
          <w:tcPr>
            <w:tcW w:w="140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4X7</w:t>
            </w:r>
          </w:p>
        </w:tc>
      </w:tr>
      <w:tr w:rsidR="00E30BCD" w:rsidRPr="00755B3B" w:rsidTr="00226C94">
        <w:trPr>
          <w:trHeight w:val="255"/>
          <w:jc w:val="center"/>
        </w:trPr>
        <w:tc>
          <w:tcPr>
            <w:tcW w:w="31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S-718-LC</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U</w:t>
            </w:r>
          </w:p>
        </w:tc>
        <w:tc>
          <w:tcPr>
            <w:tcW w:w="140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4X7</w:t>
            </w:r>
          </w:p>
        </w:tc>
      </w:tr>
      <w:tr w:rsidR="00E30BCD" w:rsidRPr="00755B3B" w:rsidTr="00226C94">
        <w:trPr>
          <w:trHeight w:val="255"/>
          <w:jc w:val="center"/>
        </w:trPr>
        <w:tc>
          <w:tcPr>
            <w:tcW w:w="31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S-718-LL</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U</w:t>
            </w:r>
          </w:p>
        </w:tc>
        <w:tc>
          <w:tcPr>
            <w:tcW w:w="140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4X7</w:t>
            </w:r>
          </w:p>
        </w:tc>
      </w:tr>
      <w:tr w:rsidR="00E30BCD" w:rsidRPr="00755B3B" w:rsidTr="00226C94">
        <w:trPr>
          <w:trHeight w:val="255"/>
          <w:jc w:val="center"/>
        </w:trPr>
        <w:tc>
          <w:tcPr>
            <w:tcW w:w="31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S-915-LL</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U</w:t>
            </w:r>
          </w:p>
        </w:tc>
        <w:tc>
          <w:tcPr>
            <w:tcW w:w="140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4X9</w:t>
            </w:r>
          </w:p>
        </w:tc>
      </w:tr>
      <w:tr w:rsidR="00E30BCD" w:rsidRPr="00755B3B" w:rsidTr="00226C94">
        <w:trPr>
          <w:trHeight w:val="255"/>
          <w:jc w:val="center"/>
        </w:trPr>
        <w:tc>
          <w:tcPr>
            <w:tcW w:w="31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S-918-LC</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U</w:t>
            </w:r>
          </w:p>
        </w:tc>
        <w:tc>
          <w:tcPr>
            <w:tcW w:w="140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4X9</w:t>
            </w:r>
          </w:p>
        </w:tc>
      </w:tr>
      <w:tr w:rsidR="00E30BCD" w:rsidRPr="00755B3B" w:rsidTr="00226C94">
        <w:trPr>
          <w:trHeight w:val="255"/>
          <w:jc w:val="center"/>
        </w:trPr>
        <w:tc>
          <w:tcPr>
            <w:tcW w:w="31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S-918-LL</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U</w:t>
            </w:r>
          </w:p>
        </w:tc>
        <w:tc>
          <w:tcPr>
            <w:tcW w:w="140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4X9</w:t>
            </w:r>
          </w:p>
        </w:tc>
      </w:tr>
      <w:tr w:rsidR="00E30BCD" w:rsidRPr="00755B3B" w:rsidTr="00226C94">
        <w:trPr>
          <w:trHeight w:val="255"/>
          <w:jc w:val="center"/>
        </w:trPr>
        <w:tc>
          <w:tcPr>
            <w:tcW w:w="31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S-921-LC</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U</w:t>
            </w:r>
          </w:p>
        </w:tc>
        <w:tc>
          <w:tcPr>
            <w:tcW w:w="140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4X9</w:t>
            </w:r>
          </w:p>
        </w:tc>
      </w:tr>
      <w:tr w:rsidR="00E30BCD" w:rsidRPr="00755B3B" w:rsidTr="00226C94">
        <w:trPr>
          <w:trHeight w:val="255"/>
          <w:jc w:val="center"/>
        </w:trPr>
        <w:tc>
          <w:tcPr>
            <w:tcW w:w="31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S-921-LL</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U</w:t>
            </w:r>
          </w:p>
        </w:tc>
        <w:tc>
          <w:tcPr>
            <w:tcW w:w="140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4X9</w:t>
            </w:r>
          </w:p>
        </w:tc>
      </w:tr>
      <w:tr w:rsidR="00E30BCD" w:rsidRPr="00755B3B" w:rsidTr="00226C94">
        <w:trPr>
          <w:trHeight w:val="255"/>
          <w:jc w:val="center"/>
        </w:trPr>
        <w:tc>
          <w:tcPr>
            <w:tcW w:w="31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S-612-AL</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P</w:t>
            </w:r>
          </w:p>
        </w:tc>
        <w:tc>
          <w:tcPr>
            <w:tcW w:w="140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D-6</w:t>
            </w:r>
          </w:p>
        </w:tc>
      </w:tr>
      <w:tr w:rsidR="00E30BCD" w:rsidRPr="00755B3B" w:rsidTr="00226C94">
        <w:trPr>
          <w:trHeight w:val="255"/>
          <w:jc w:val="center"/>
        </w:trPr>
        <w:tc>
          <w:tcPr>
            <w:tcW w:w="31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S-616-AL</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P</w:t>
            </w:r>
          </w:p>
        </w:tc>
        <w:tc>
          <w:tcPr>
            <w:tcW w:w="140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D-6</w:t>
            </w:r>
          </w:p>
        </w:tc>
      </w:tr>
      <w:tr w:rsidR="00E30BCD" w:rsidRPr="00755B3B" w:rsidTr="00226C94">
        <w:trPr>
          <w:trHeight w:val="255"/>
          <w:jc w:val="center"/>
        </w:trPr>
        <w:tc>
          <w:tcPr>
            <w:tcW w:w="31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S-618-AL</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P</w:t>
            </w:r>
          </w:p>
        </w:tc>
        <w:tc>
          <w:tcPr>
            <w:tcW w:w="140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D-6</w:t>
            </w:r>
          </w:p>
        </w:tc>
      </w:tr>
      <w:tr w:rsidR="00E30BCD" w:rsidRPr="00755B3B" w:rsidTr="00226C94">
        <w:trPr>
          <w:trHeight w:val="255"/>
          <w:jc w:val="center"/>
        </w:trPr>
        <w:tc>
          <w:tcPr>
            <w:tcW w:w="31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S-621-AL</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P</w:t>
            </w:r>
          </w:p>
        </w:tc>
        <w:tc>
          <w:tcPr>
            <w:tcW w:w="140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D-6</w:t>
            </w:r>
          </w:p>
        </w:tc>
      </w:tr>
      <w:tr w:rsidR="00E30BCD" w:rsidRPr="00755B3B" w:rsidTr="00226C94">
        <w:trPr>
          <w:trHeight w:val="255"/>
          <w:jc w:val="center"/>
        </w:trPr>
        <w:tc>
          <w:tcPr>
            <w:tcW w:w="31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S-624-AL</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P</w:t>
            </w:r>
          </w:p>
        </w:tc>
        <w:tc>
          <w:tcPr>
            <w:tcW w:w="1405"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D-6</w:t>
            </w:r>
          </w:p>
        </w:tc>
      </w:tr>
      <w:tr w:rsidR="00E30BCD" w:rsidRPr="00755B3B" w:rsidTr="00226C94">
        <w:trPr>
          <w:gridAfter w:val="1"/>
          <w:wAfter w:w="9" w:type="dxa"/>
          <w:trHeight w:val="255"/>
          <w:jc w:val="center"/>
        </w:trPr>
        <w:tc>
          <w:tcPr>
            <w:tcW w:w="31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S-915-LC-AL</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N</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P</w:t>
            </w:r>
          </w:p>
        </w:tc>
        <w:tc>
          <w:tcPr>
            <w:tcW w:w="139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4X9</w:t>
            </w:r>
          </w:p>
        </w:tc>
      </w:tr>
      <w:tr w:rsidR="00E30BCD" w:rsidRPr="00755B3B" w:rsidTr="00226C94">
        <w:trPr>
          <w:gridAfter w:val="1"/>
          <w:wAfter w:w="9" w:type="dxa"/>
          <w:trHeight w:val="255"/>
          <w:jc w:val="center"/>
        </w:trPr>
        <w:tc>
          <w:tcPr>
            <w:tcW w:w="31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S-718-LC-AL</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P</w:t>
            </w:r>
          </w:p>
        </w:tc>
        <w:tc>
          <w:tcPr>
            <w:tcW w:w="139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4X7</w:t>
            </w:r>
          </w:p>
        </w:tc>
      </w:tr>
      <w:tr w:rsidR="00E30BCD" w:rsidRPr="00755B3B" w:rsidTr="00226C94">
        <w:trPr>
          <w:gridAfter w:val="1"/>
          <w:wAfter w:w="9" w:type="dxa"/>
          <w:trHeight w:val="255"/>
          <w:jc w:val="center"/>
        </w:trPr>
        <w:tc>
          <w:tcPr>
            <w:tcW w:w="31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S-718-LC-AL</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P</w:t>
            </w:r>
          </w:p>
        </w:tc>
        <w:tc>
          <w:tcPr>
            <w:tcW w:w="139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4X7</w:t>
            </w:r>
          </w:p>
        </w:tc>
      </w:tr>
      <w:tr w:rsidR="00E30BCD" w:rsidRPr="00755B3B" w:rsidTr="00226C94">
        <w:trPr>
          <w:gridAfter w:val="1"/>
          <w:wAfter w:w="9" w:type="dxa"/>
          <w:trHeight w:val="255"/>
          <w:jc w:val="center"/>
        </w:trPr>
        <w:tc>
          <w:tcPr>
            <w:tcW w:w="31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S-918-LC-AL</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P</w:t>
            </w:r>
          </w:p>
        </w:tc>
        <w:tc>
          <w:tcPr>
            <w:tcW w:w="139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4X9</w:t>
            </w:r>
          </w:p>
        </w:tc>
      </w:tr>
      <w:tr w:rsidR="00E30BCD" w:rsidRPr="00755B3B" w:rsidTr="00226C94">
        <w:trPr>
          <w:gridAfter w:val="1"/>
          <w:wAfter w:w="9" w:type="dxa"/>
          <w:trHeight w:val="255"/>
          <w:jc w:val="center"/>
        </w:trPr>
        <w:tc>
          <w:tcPr>
            <w:tcW w:w="31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S-918-LL-AL</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P</w:t>
            </w:r>
          </w:p>
        </w:tc>
        <w:tc>
          <w:tcPr>
            <w:tcW w:w="139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4X9</w:t>
            </w:r>
          </w:p>
        </w:tc>
      </w:tr>
      <w:tr w:rsidR="00E30BCD" w:rsidRPr="00755B3B" w:rsidTr="00226C94">
        <w:trPr>
          <w:gridAfter w:val="1"/>
          <w:wAfter w:w="9" w:type="dxa"/>
          <w:trHeight w:val="255"/>
          <w:jc w:val="center"/>
        </w:trPr>
        <w:tc>
          <w:tcPr>
            <w:tcW w:w="31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S-921-LC-AL</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P</w:t>
            </w:r>
          </w:p>
        </w:tc>
        <w:tc>
          <w:tcPr>
            <w:tcW w:w="139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4X9</w:t>
            </w:r>
          </w:p>
        </w:tc>
      </w:tr>
      <w:tr w:rsidR="00E30BCD" w:rsidRPr="00755B3B" w:rsidTr="00226C94">
        <w:trPr>
          <w:gridAfter w:val="1"/>
          <w:wAfter w:w="9" w:type="dxa"/>
          <w:trHeight w:val="255"/>
          <w:jc w:val="center"/>
        </w:trPr>
        <w:tc>
          <w:tcPr>
            <w:tcW w:w="31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S-AL-921-LL</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P</w:t>
            </w:r>
          </w:p>
        </w:tc>
        <w:tc>
          <w:tcPr>
            <w:tcW w:w="139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4X9</w:t>
            </w:r>
          </w:p>
        </w:tc>
      </w:tr>
      <w:tr w:rsidR="00E30BCD" w:rsidRPr="00755B3B" w:rsidTr="00226C94">
        <w:trPr>
          <w:gridAfter w:val="1"/>
          <w:wAfter w:w="9" w:type="dxa"/>
          <w:trHeight w:val="255"/>
          <w:jc w:val="center"/>
        </w:trPr>
        <w:tc>
          <w:tcPr>
            <w:tcW w:w="31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S-AL-612</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P</w:t>
            </w:r>
          </w:p>
        </w:tc>
        <w:tc>
          <w:tcPr>
            <w:tcW w:w="139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D-6</w:t>
            </w:r>
          </w:p>
        </w:tc>
      </w:tr>
      <w:tr w:rsidR="00E30BCD" w:rsidRPr="00755B3B" w:rsidTr="00226C94">
        <w:trPr>
          <w:gridAfter w:val="1"/>
          <w:wAfter w:w="9" w:type="dxa"/>
          <w:trHeight w:val="255"/>
          <w:jc w:val="center"/>
        </w:trPr>
        <w:tc>
          <w:tcPr>
            <w:tcW w:w="31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S-AL-618</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P</w:t>
            </w:r>
          </w:p>
        </w:tc>
        <w:tc>
          <w:tcPr>
            <w:tcW w:w="139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D-6</w:t>
            </w:r>
          </w:p>
        </w:tc>
      </w:tr>
      <w:tr w:rsidR="00E30BCD" w:rsidRPr="00755B3B" w:rsidTr="00226C94">
        <w:trPr>
          <w:gridAfter w:val="1"/>
          <w:wAfter w:w="9" w:type="dxa"/>
          <w:trHeight w:val="255"/>
          <w:jc w:val="center"/>
        </w:trPr>
        <w:tc>
          <w:tcPr>
            <w:tcW w:w="31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S-AL-621</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P</w:t>
            </w:r>
          </w:p>
        </w:tc>
        <w:tc>
          <w:tcPr>
            <w:tcW w:w="139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D-6</w:t>
            </w:r>
          </w:p>
        </w:tc>
      </w:tr>
      <w:tr w:rsidR="00E30BCD" w:rsidRPr="00755B3B" w:rsidTr="00226C94">
        <w:trPr>
          <w:gridAfter w:val="1"/>
          <w:wAfter w:w="9" w:type="dxa"/>
          <w:trHeight w:val="255"/>
          <w:jc w:val="center"/>
        </w:trPr>
        <w:tc>
          <w:tcPr>
            <w:tcW w:w="31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S-AL-624</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P</w:t>
            </w:r>
          </w:p>
        </w:tc>
        <w:tc>
          <w:tcPr>
            <w:tcW w:w="139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D-6</w:t>
            </w:r>
          </w:p>
        </w:tc>
      </w:tr>
      <w:tr w:rsidR="00E30BCD" w:rsidRPr="00755B3B" w:rsidTr="00226C94">
        <w:trPr>
          <w:gridAfter w:val="1"/>
          <w:wAfter w:w="9" w:type="dxa"/>
          <w:trHeight w:val="255"/>
          <w:jc w:val="center"/>
        </w:trPr>
        <w:tc>
          <w:tcPr>
            <w:tcW w:w="31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S-AL-626</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P</w:t>
            </w:r>
          </w:p>
        </w:tc>
        <w:tc>
          <w:tcPr>
            <w:tcW w:w="139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D-6</w:t>
            </w:r>
          </w:p>
        </w:tc>
      </w:tr>
      <w:tr w:rsidR="00E30BCD" w:rsidRPr="00755B3B" w:rsidTr="00226C94">
        <w:trPr>
          <w:gridAfter w:val="1"/>
          <w:wAfter w:w="9" w:type="dxa"/>
          <w:trHeight w:val="255"/>
          <w:jc w:val="center"/>
        </w:trPr>
        <w:tc>
          <w:tcPr>
            <w:tcW w:w="31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S-AL-628</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P</w:t>
            </w:r>
          </w:p>
        </w:tc>
        <w:tc>
          <w:tcPr>
            <w:tcW w:w="139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D-6</w:t>
            </w:r>
          </w:p>
        </w:tc>
      </w:tr>
      <w:tr w:rsidR="00E30BCD" w:rsidRPr="00755B3B" w:rsidTr="00226C94">
        <w:trPr>
          <w:gridAfter w:val="1"/>
          <w:wAfter w:w="9" w:type="dxa"/>
          <w:trHeight w:val="255"/>
          <w:jc w:val="center"/>
        </w:trPr>
        <w:tc>
          <w:tcPr>
            <w:tcW w:w="31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S-AL-713-LC</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P</w:t>
            </w:r>
          </w:p>
        </w:tc>
        <w:tc>
          <w:tcPr>
            <w:tcW w:w="139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4X7</w:t>
            </w:r>
          </w:p>
        </w:tc>
      </w:tr>
      <w:tr w:rsidR="00E30BCD" w:rsidRPr="00755B3B" w:rsidTr="00226C94">
        <w:trPr>
          <w:gridAfter w:val="1"/>
          <w:wAfter w:w="9" w:type="dxa"/>
          <w:trHeight w:val="255"/>
          <w:jc w:val="center"/>
        </w:trPr>
        <w:tc>
          <w:tcPr>
            <w:tcW w:w="31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S-AL-713-LL</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P</w:t>
            </w:r>
          </w:p>
        </w:tc>
        <w:tc>
          <w:tcPr>
            <w:tcW w:w="139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4X7</w:t>
            </w:r>
          </w:p>
        </w:tc>
      </w:tr>
      <w:tr w:rsidR="00E30BCD" w:rsidRPr="00755B3B" w:rsidTr="00226C94">
        <w:trPr>
          <w:gridAfter w:val="1"/>
          <w:wAfter w:w="9" w:type="dxa"/>
          <w:trHeight w:val="255"/>
          <w:jc w:val="center"/>
        </w:trPr>
        <w:tc>
          <w:tcPr>
            <w:tcW w:w="31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S-AL-716-LC</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P</w:t>
            </w:r>
          </w:p>
        </w:tc>
        <w:tc>
          <w:tcPr>
            <w:tcW w:w="139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4X7</w:t>
            </w:r>
          </w:p>
        </w:tc>
      </w:tr>
      <w:tr w:rsidR="00E30BCD" w:rsidRPr="00755B3B" w:rsidTr="00226C94">
        <w:trPr>
          <w:gridAfter w:val="1"/>
          <w:wAfter w:w="9" w:type="dxa"/>
          <w:trHeight w:val="255"/>
          <w:jc w:val="center"/>
        </w:trPr>
        <w:tc>
          <w:tcPr>
            <w:tcW w:w="31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S-AL-718-LC</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P</w:t>
            </w:r>
          </w:p>
        </w:tc>
        <w:tc>
          <w:tcPr>
            <w:tcW w:w="139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4X7</w:t>
            </w:r>
          </w:p>
        </w:tc>
      </w:tr>
      <w:tr w:rsidR="00E30BCD" w:rsidRPr="00755B3B" w:rsidTr="00226C94">
        <w:trPr>
          <w:gridAfter w:val="1"/>
          <w:wAfter w:w="9" w:type="dxa"/>
          <w:trHeight w:val="255"/>
          <w:jc w:val="center"/>
        </w:trPr>
        <w:tc>
          <w:tcPr>
            <w:tcW w:w="317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S-AL-915-LL</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401"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P</w:t>
            </w:r>
          </w:p>
        </w:tc>
        <w:tc>
          <w:tcPr>
            <w:tcW w:w="139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4X9</w:t>
            </w:r>
          </w:p>
        </w:tc>
      </w:tr>
      <w:tr w:rsidR="00E30BCD" w:rsidRPr="00755B3B" w:rsidTr="00226C94">
        <w:trPr>
          <w:trHeight w:val="255"/>
          <w:jc w:val="center"/>
        </w:trPr>
        <w:tc>
          <w:tcPr>
            <w:tcW w:w="317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S-AL-918-LC</w:t>
            </w:r>
          </w:p>
        </w:tc>
        <w:tc>
          <w:tcPr>
            <w:tcW w:w="40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40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P</w:t>
            </w: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4X9</w:t>
            </w:r>
          </w:p>
        </w:tc>
      </w:tr>
      <w:tr w:rsidR="00E30BCD" w:rsidRPr="00755B3B" w:rsidTr="00226C94">
        <w:trPr>
          <w:trHeight w:val="255"/>
          <w:jc w:val="center"/>
        </w:trPr>
        <w:tc>
          <w:tcPr>
            <w:tcW w:w="317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S-AL-918-LL</w:t>
            </w:r>
          </w:p>
        </w:tc>
        <w:tc>
          <w:tcPr>
            <w:tcW w:w="40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40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P</w:t>
            </w: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4X9</w:t>
            </w:r>
          </w:p>
        </w:tc>
      </w:tr>
      <w:tr w:rsidR="00E30BCD" w:rsidRPr="00755B3B" w:rsidTr="00226C94">
        <w:trPr>
          <w:trHeight w:val="255"/>
          <w:jc w:val="center"/>
        </w:trPr>
        <w:tc>
          <w:tcPr>
            <w:tcW w:w="317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S-AL-921-LC</w:t>
            </w:r>
          </w:p>
        </w:tc>
        <w:tc>
          <w:tcPr>
            <w:tcW w:w="40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40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P</w:t>
            </w: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4X9</w:t>
            </w:r>
          </w:p>
        </w:tc>
      </w:tr>
      <w:tr w:rsidR="00E30BCD" w:rsidRPr="00755B3B" w:rsidTr="00226C94">
        <w:trPr>
          <w:trHeight w:val="255"/>
          <w:jc w:val="center"/>
        </w:trPr>
        <w:tc>
          <w:tcPr>
            <w:tcW w:w="3179"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S-AL-921-LL</w:t>
            </w:r>
          </w:p>
        </w:tc>
        <w:tc>
          <w:tcPr>
            <w:tcW w:w="40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402"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P</w:t>
            </w:r>
          </w:p>
        </w:tc>
        <w:tc>
          <w:tcPr>
            <w:tcW w:w="139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4X9</w:t>
            </w:r>
          </w:p>
        </w:tc>
      </w:tr>
    </w:tbl>
    <w:p w:rsidR="00AC369F" w:rsidRDefault="009018AE" w:rsidP="00E30BCD">
      <w:pPr>
        <w:spacing w:after="0" w:line="360" w:lineRule="auto"/>
        <w:jc w:val="center"/>
        <w:rPr>
          <w:rFonts w:ascii="Arial" w:hAnsi="Arial" w:cs="Arial"/>
          <w:sz w:val="24"/>
          <w:szCs w:val="24"/>
        </w:rPr>
      </w:pPr>
      <w:r>
        <w:rPr>
          <w:rFonts w:ascii="Arial" w:hAnsi="Arial" w:cs="Arial"/>
          <w:b/>
          <w:sz w:val="24"/>
          <w:szCs w:val="24"/>
        </w:rPr>
        <w:t>Tabla</w:t>
      </w:r>
      <w:r w:rsidRPr="00D66AEC">
        <w:rPr>
          <w:rFonts w:ascii="Arial" w:hAnsi="Arial" w:cs="Arial"/>
          <w:b/>
          <w:sz w:val="24"/>
          <w:szCs w:val="24"/>
        </w:rPr>
        <w:t xml:space="preserve"> 4.4 </w:t>
      </w:r>
      <w:r w:rsidRPr="00CA08A9">
        <w:rPr>
          <w:rFonts w:ascii="Arial" w:hAnsi="Arial" w:cs="Arial"/>
          <w:sz w:val="24"/>
          <w:szCs w:val="24"/>
        </w:rPr>
        <w:t>Modelos</w:t>
      </w:r>
      <w:r w:rsidRPr="00D66AEC">
        <w:rPr>
          <w:rFonts w:ascii="Arial" w:hAnsi="Arial" w:cs="Arial"/>
          <w:b/>
          <w:sz w:val="24"/>
          <w:szCs w:val="24"/>
        </w:rPr>
        <w:t xml:space="preserve">  </w:t>
      </w:r>
      <w:r w:rsidRPr="00137888">
        <w:rPr>
          <w:rFonts w:ascii="Arial" w:hAnsi="Arial" w:cs="Arial"/>
          <w:sz w:val="24"/>
          <w:szCs w:val="24"/>
        </w:rPr>
        <w:t>Mofle Regular Universal Original</w:t>
      </w:r>
    </w:p>
    <w:p w:rsidR="00F21B09" w:rsidRDefault="00F21B09" w:rsidP="00E30BCD">
      <w:pPr>
        <w:spacing w:after="0" w:line="360" w:lineRule="auto"/>
        <w:jc w:val="center"/>
        <w:rPr>
          <w:rFonts w:ascii="Arial" w:hAnsi="Arial" w:cs="Arial"/>
          <w:sz w:val="24"/>
          <w:szCs w:val="24"/>
        </w:rPr>
      </w:pPr>
      <w:r w:rsidRPr="007D5C6E">
        <w:rPr>
          <w:rFonts w:ascii="Arial" w:hAnsi="Arial" w:cs="Arial"/>
          <w:sz w:val="20"/>
          <w:szCs w:val="20"/>
        </w:rPr>
        <w:t>(</w:t>
      </w:r>
      <w:r w:rsidR="00595606">
        <w:rPr>
          <w:rFonts w:ascii="Arial" w:hAnsi="Arial" w:cs="Arial"/>
          <w:sz w:val="20"/>
          <w:szCs w:val="20"/>
        </w:rPr>
        <w:t>Fuente:</w:t>
      </w:r>
      <w:r>
        <w:rPr>
          <w:rFonts w:ascii="Arial" w:hAnsi="Arial" w:cs="Arial"/>
          <w:b/>
          <w:sz w:val="20"/>
          <w:szCs w:val="20"/>
        </w:rPr>
        <w:t xml:space="preserve"> </w:t>
      </w:r>
      <w:r w:rsidRPr="00BA4914">
        <w:rPr>
          <w:rFonts w:ascii="Arial" w:hAnsi="Arial" w:cs="Arial"/>
          <w:sz w:val="20"/>
          <w:szCs w:val="20"/>
        </w:rPr>
        <w:t>Elaboración propia</w:t>
      </w:r>
      <w:r>
        <w:rPr>
          <w:rFonts w:ascii="Arial" w:hAnsi="Arial" w:cs="Arial"/>
          <w:sz w:val="20"/>
          <w:szCs w:val="20"/>
        </w:rPr>
        <w:t>)</w:t>
      </w:r>
    </w:p>
    <w:tbl>
      <w:tblPr>
        <w:tblW w:w="5761" w:type="dxa"/>
        <w:jc w:val="center"/>
        <w:tblBorders>
          <w:top w:val="single" w:sz="18" w:space="0" w:color="auto"/>
          <w:bottom w:val="single" w:sz="18" w:space="0" w:color="auto"/>
        </w:tblBorders>
        <w:tblLook w:val="00A0"/>
      </w:tblPr>
      <w:tblGrid>
        <w:gridCol w:w="2284"/>
        <w:gridCol w:w="366"/>
        <w:gridCol w:w="1758"/>
        <w:gridCol w:w="1353"/>
      </w:tblGrid>
      <w:tr w:rsidR="00AC369F" w:rsidRPr="009261DE" w:rsidTr="00080617">
        <w:trPr>
          <w:trHeight w:val="255"/>
          <w:jc w:val="center"/>
        </w:trPr>
        <w:tc>
          <w:tcPr>
            <w:tcW w:w="2650" w:type="dxa"/>
            <w:gridSpan w:val="2"/>
            <w:tcBorders>
              <w:top w:val="single" w:sz="18" w:space="0" w:color="auto"/>
              <w:left w:val="nil"/>
              <w:bottom w:val="single" w:sz="4" w:space="0" w:color="auto"/>
              <w:right w:val="nil"/>
            </w:tcBorders>
            <w:shd w:val="clear" w:color="auto" w:fill="D6E3BC" w:themeFill="accent3" w:themeFillTint="66"/>
            <w:noWrap/>
          </w:tcPr>
          <w:p w:rsidR="00AC369F" w:rsidRPr="00093572" w:rsidRDefault="00AC369F" w:rsidP="00AA6320">
            <w:pPr>
              <w:spacing w:after="0" w:line="240" w:lineRule="auto"/>
              <w:rPr>
                <w:rFonts w:ascii="Arial" w:hAnsi="Arial" w:cs="Arial"/>
                <w:b/>
                <w:bCs/>
                <w:sz w:val="20"/>
                <w:szCs w:val="20"/>
                <w:lang w:eastAsia="es-MX"/>
              </w:rPr>
            </w:pPr>
            <w:r w:rsidRPr="00093572">
              <w:rPr>
                <w:rFonts w:ascii="Arial" w:hAnsi="Arial" w:cs="Arial"/>
                <w:b/>
                <w:bCs/>
                <w:sz w:val="20"/>
                <w:szCs w:val="20"/>
                <w:lang w:eastAsia="es-MX"/>
              </w:rPr>
              <w:t>ORIGINAL NACIONAL</w:t>
            </w:r>
          </w:p>
        </w:tc>
        <w:tc>
          <w:tcPr>
            <w:tcW w:w="1758" w:type="dxa"/>
            <w:tcBorders>
              <w:top w:val="single" w:sz="18" w:space="0" w:color="auto"/>
              <w:left w:val="nil"/>
              <w:bottom w:val="single" w:sz="4" w:space="0" w:color="auto"/>
              <w:right w:val="nil"/>
            </w:tcBorders>
            <w:shd w:val="clear" w:color="auto" w:fill="D6E3BC" w:themeFill="accent3" w:themeFillTint="66"/>
            <w:noWrap/>
          </w:tcPr>
          <w:p w:rsidR="00AC369F" w:rsidRPr="00093572" w:rsidRDefault="00AC369F" w:rsidP="00AA6320">
            <w:pPr>
              <w:spacing w:after="0" w:line="240" w:lineRule="auto"/>
              <w:rPr>
                <w:rFonts w:ascii="Arial" w:hAnsi="Arial" w:cs="Arial"/>
                <w:b/>
                <w:bCs/>
                <w:sz w:val="20"/>
                <w:szCs w:val="20"/>
                <w:lang w:eastAsia="es-MX"/>
              </w:rPr>
            </w:pPr>
          </w:p>
        </w:tc>
        <w:tc>
          <w:tcPr>
            <w:tcW w:w="1353" w:type="dxa"/>
            <w:tcBorders>
              <w:top w:val="single" w:sz="18" w:space="0" w:color="auto"/>
              <w:left w:val="nil"/>
              <w:bottom w:val="single" w:sz="4" w:space="0" w:color="auto"/>
              <w:right w:val="nil"/>
            </w:tcBorders>
            <w:shd w:val="clear" w:color="auto" w:fill="D6E3BC" w:themeFill="accent3" w:themeFillTint="66"/>
            <w:noWrap/>
          </w:tcPr>
          <w:p w:rsidR="00AC369F" w:rsidRPr="00A14F1E" w:rsidRDefault="00AC369F" w:rsidP="00AA6320">
            <w:pPr>
              <w:spacing w:after="0" w:line="240" w:lineRule="auto"/>
              <w:rPr>
                <w:rFonts w:ascii="Arial" w:hAnsi="Arial" w:cs="Arial"/>
                <w:b/>
                <w:bCs/>
                <w:sz w:val="20"/>
                <w:szCs w:val="20"/>
                <w:lang w:eastAsia="es-MX"/>
              </w:rPr>
            </w:pPr>
            <w:r w:rsidRPr="00A14F1E">
              <w:rPr>
                <w:rFonts w:ascii="Arial" w:hAnsi="Arial" w:cs="Arial"/>
                <w:b/>
                <w:sz w:val="20"/>
                <w:szCs w:val="20"/>
                <w:lang w:eastAsia="es-MX"/>
              </w:rPr>
              <w:t>Diámetros</w:t>
            </w:r>
          </w:p>
        </w:tc>
      </w:tr>
      <w:tr w:rsidR="00AC369F" w:rsidRPr="009261DE" w:rsidTr="004C7157">
        <w:trPr>
          <w:trHeight w:val="255"/>
          <w:jc w:val="center"/>
        </w:trPr>
        <w:tc>
          <w:tcPr>
            <w:tcW w:w="228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C369F" w:rsidRPr="00755B3B" w:rsidRDefault="00AC369F" w:rsidP="00AA6320">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SA-ASTRA</w:t>
            </w:r>
          </w:p>
        </w:tc>
        <w:tc>
          <w:tcPr>
            <w:tcW w:w="36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C369F" w:rsidRPr="00755B3B" w:rsidRDefault="00AC369F" w:rsidP="00AA6320">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175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C369F" w:rsidRPr="00755B3B" w:rsidRDefault="00AC369F" w:rsidP="00AA6320">
            <w:pPr>
              <w:spacing w:after="0" w:line="240" w:lineRule="auto"/>
              <w:jc w:val="center"/>
              <w:rPr>
                <w:rFonts w:ascii="Arial" w:hAnsi="Arial" w:cs="Arial"/>
                <w:sz w:val="20"/>
                <w:szCs w:val="20"/>
                <w:lang w:eastAsia="es-MX"/>
              </w:rPr>
            </w:pPr>
            <w:r w:rsidRPr="00755B3B">
              <w:rPr>
                <w:rFonts w:ascii="Arial" w:hAnsi="Arial" w:cs="Arial"/>
                <w:sz w:val="20"/>
                <w:szCs w:val="20"/>
                <w:lang w:eastAsia="es-MX"/>
              </w:rPr>
              <w:t>O</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C369F" w:rsidRPr="00755B3B" w:rsidRDefault="00AC369F" w:rsidP="00AA6320">
            <w:pPr>
              <w:spacing w:after="0" w:line="240" w:lineRule="auto"/>
              <w:jc w:val="center"/>
              <w:rPr>
                <w:rFonts w:ascii="Arial" w:hAnsi="Arial" w:cs="Arial"/>
                <w:sz w:val="20"/>
                <w:szCs w:val="20"/>
                <w:lang w:eastAsia="es-MX"/>
              </w:rPr>
            </w:pPr>
            <w:r w:rsidRPr="00755B3B">
              <w:rPr>
                <w:rFonts w:ascii="Arial" w:hAnsi="Arial" w:cs="Arial"/>
                <w:sz w:val="20"/>
                <w:szCs w:val="20"/>
                <w:lang w:eastAsia="es-MX"/>
              </w:rPr>
              <w:t>5X11</w:t>
            </w:r>
          </w:p>
        </w:tc>
      </w:tr>
      <w:tr w:rsidR="00AC369F" w:rsidRPr="009261DE" w:rsidTr="004C7157">
        <w:trPr>
          <w:trHeight w:val="255"/>
          <w:jc w:val="center"/>
        </w:trPr>
        <w:tc>
          <w:tcPr>
            <w:tcW w:w="228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C369F" w:rsidRPr="00755B3B" w:rsidRDefault="00AC369F" w:rsidP="00AA6320">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SA-CAV96-98-ORG</w:t>
            </w:r>
          </w:p>
        </w:tc>
        <w:tc>
          <w:tcPr>
            <w:tcW w:w="36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C369F" w:rsidRPr="00755B3B" w:rsidRDefault="00AC369F" w:rsidP="00AA6320">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175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C369F" w:rsidRPr="00755B3B" w:rsidRDefault="00AC369F" w:rsidP="00AA6320">
            <w:pPr>
              <w:spacing w:after="0" w:line="240" w:lineRule="auto"/>
              <w:jc w:val="center"/>
              <w:rPr>
                <w:rFonts w:ascii="Arial" w:hAnsi="Arial" w:cs="Arial"/>
                <w:sz w:val="20"/>
                <w:szCs w:val="20"/>
                <w:lang w:eastAsia="es-MX"/>
              </w:rPr>
            </w:pPr>
            <w:r w:rsidRPr="00755B3B">
              <w:rPr>
                <w:rFonts w:ascii="Arial" w:hAnsi="Arial" w:cs="Arial"/>
                <w:sz w:val="20"/>
                <w:szCs w:val="20"/>
                <w:lang w:eastAsia="es-MX"/>
              </w:rPr>
              <w:t>O</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C369F" w:rsidRPr="00755B3B" w:rsidRDefault="00AC369F" w:rsidP="00AA6320">
            <w:pPr>
              <w:spacing w:after="0" w:line="240" w:lineRule="auto"/>
              <w:jc w:val="center"/>
              <w:rPr>
                <w:rFonts w:ascii="Arial" w:hAnsi="Arial" w:cs="Arial"/>
                <w:sz w:val="20"/>
                <w:szCs w:val="20"/>
                <w:lang w:eastAsia="es-MX"/>
              </w:rPr>
            </w:pPr>
            <w:r w:rsidRPr="00755B3B">
              <w:rPr>
                <w:rFonts w:ascii="Arial" w:hAnsi="Arial" w:cs="Arial"/>
                <w:sz w:val="20"/>
                <w:szCs w:val="20"/>
                <w:lang w:eastAsia="es-MX"/>
              </w:rPr>
              <w:t>5X11</w:t>
            </w:r>
          </w:p>
        </w:tc>
      </w:tr>
      <w:tr w:rsidR="00AC369F" w:rsidRPr="009261DE" w:rsidTr="004C7157">
        <w:trPr>
          <w:trHeight w:val="255"/>
          <w:jc w:val="center"/>
        </w:trPr>
        <w:tc>
          <w:tcPr>
            <w:tcW w:w="228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C369F" w:rsidRPr="00755B3B" w:rsidRDefault="00AC369F" w:rsidP="00AA6320">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SA-CAVAL Z24</w:t>
            </w:r>
          </w:p>
        </w:tc>
        <w:tc>
          <w:tcPr>
            <w:tcW w:w="36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C369F" w:rsidRPr="00755B3B" w:rsidRDefault="00AC369F" w:rsidP="00AA6320">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175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C369F" w:rsidRPr="00755B3B" w:rsidRDefault="00AC369F" w:rsidP="00AA6320">
            <w:pPr>
              <w:spacing w:after="0" w:line="240" w:lineRule="auto"/>
              <w:jc w:val="center"/>
              <w:rPr>
                <w:rFonts w:ascii="Arial" w:hAnsi="Arial" w:cs="Arial"/>
                <w:sz w:val="20"/>
                <w:szCs w:val="20"/>
                <w:lang w:eastAsia="es-MX"/>
              </w:rPr>
            </w:pPr>
            <w:r w:rsidRPr="00755B3B">
              <w:rPr>
                <w:rFonts w:ascii="Arial" w:hAnsi="Arial" w:cs="Arial"/>
                <w:sz w:val="20"/>
                <w:szCs w:val="20"/>
                <w:lang w:eastAsia="es-MX"/>
              </w:rPr>
              <w:t>O</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C369F" w:rsidRPr="00755B3B" w:rsidRDefault="00AC369F" w:rsidP="00AA6320">
            <w:pPr>
              <w:spacing w:after="0" w:line="240" w:lineRule="auto"/>
              <w:jc w:val="center"/>
              <w:rPr>
                <w:rFonts w:ascii="Arial" w:hAnsi="Arial" w:cs="Arial"/>
                <w:sz w:val="20"/>
                <w:szCs w:val="20"/>
                <w:lang w:eastAsia="es-MX"/>
              </w:rPr>
            </w:pPr>
            <w:r w:rsidRPr="00755B3B">
              <w:rPr>
                <w:rFonts w:ascii="Arial" w:hAnsi="Arial" w:cs="Arial"/>
                <w:sz w:val="20"/>
                <w:szCs w:val="20"/>
                <w:lang w:eastAsia="es-MX"/>
              </w:rPr>
              <w:t>4X9</w:t>
            </w:r>
          </w:p>
        </w:tc>
      </w:tr>
      <w:tr w:rsidR="00AC369F" w:rsidRPr="009261DE" w:rsidTr="004C7157">
        <w:trPr>
          <w:trHeight w:val="255"/>
          <w:jc w:val="center"/>
        </w:trPr>
        <w:tc>
          <w:tcPr>
            <w:tcW w:w="2284"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C369F" w:rsidRPr="00755B3B" w:rsidRDefault="00AC369F" w:rsidP="00AA6320">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SA-CAVALIER</w:t>
            </w:r>
          </w:p>
        </w:tc>
        <w:tc>
          <w:tcPr>
            <w:tcW w:w="366"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C369F" w:rsidRPr="00755B3B" w:rsidRDefault="00AC369F" w:rsidP="00AA6320">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1758"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C369F" w:rsidRPr="00755B3B" w:rsidRDefault="00AC369F" w:rsidP="00AA6320">
            <w:pPr>
              <w:spacing w:after="0" w:line="240" w:lineRule="auto"/>
              <w:jc w:val="center"/>
              <w:rPr>
                <w:rFonts w:ascii="Arial" w:hAnsi="Arial" w:cs="Arial"/>
                <w:sz w:val="20"/>
                <w:szCs w:val="20"/>
                <w:lang w:eastAsia="es-MX"/>
              </w:rPr>
            </w:pPr>
            <w:r w:rsidRPr="00755B3B">
              <w:rPr>
                <w:rFonts w:ascii="Arial" w:hAnsi="Arial" w:cs="Arial"/>
                <w:sz w:val="20"/>
                <w:szCs w:val="20"/>
                <w:lang w:eastAsia="es-MX"/>
              </w:rPr>
              <w:t>O</w:t>
            </w:r>
          </w:p>
        </w:tc>
        <w:tc>
          <w:tcPr>
            <w:tcW w:w="1353" w:type="dxa"/>
            <w:tcBorders>
              <w:top w:val="single" w:sz="4" w:space="0" w:color="auto"/>
              <w:left w:val="single" w:sz="4" w:space="0" w:color="auto"/>
              <w:bottom w:val="single" w:sz="4" w:space="0" w:color="auto"/>
              <w:right w:val="single" w:sz="4" w:space="0" w:color="auto"/>
            </w:tcBorders>
            <w:shd w:val="clear" w:color="auto" w:fill="FFFFFF" w:themeFill="background1"/>
            <w:noWrap/>
          </w:tcPr>
          <w:p w:rsidR="00AC369F" w:rsidRPr="00755B3B" w:rsidRDefault="00AC369F" w:rsidP="00AA6320">
            <w:pPr>
              <w:spacing w:after="0" w:line="240" w:lineRule="auto"/>
              <w:jc w:val="center"/>
              <w:rPr>
                <w:rFonts w:ascii="Arial" w:hAnsi="Arial" w:cs="Arial"/>
                <w:sz w:val="20"/>
                <w:szCs w:val="20"/>
                <w:lang w:eastAsia="es-MX"/>
              </w:rPr>
            </w:pPr>
            <w:r w:rsidRPr="00755B3B">
              <w:rPr>
                <w:rFonts w:ascii="Arial" w:hAnsi="Arial" w:cs="Arial"/>
                <w:sz w:val="20"/>
                <w:szCs w:val="20"/>
                <w:lang w:eastAsia="es-MX"/>
              </w:rPr>
              <w:t>4X9</w:t>
            </w:r>
          </w:p>
        </w:tc>
      </w:tr>
    </w:tbl>
    <w:p w:rsidR="002D4140" w:rsidRDefault="002D4140" w:rsidP="00E30BCD">
      <w:pPr>
        <w:spacing w:after="0" w:line="360" w:lineRule="auto"/>
        <w:jc w:val="center"/>
        <w:rPr>
          <w:rFonts w:ascii="Arial" w:hAnsi="Arial" w:cs="Arial"/>
          <w:b/>
          <w:sz w:val="24"/>
          <w:szCs w:val="24"/>
        </w:rPr>
      </w:pPr>
    </w:p>
    <w:p w:rsidR="009018AE" w:rsidRDefault="00E30BCD" w:rsidP="00E30BCD">
      <w:pPr>
        <w:spacing w:after="0" w:line="360" w:lineRule="auto"/>
        <w:jc w:val="center"/>
        <w:rPr>
          <w:rFonts w:ascii="Arial" w:hAnsi="Arial" w:cs="Arial"/>
          <w:sz w:val="24"/>
          <w:szCs w:val="24"/>
        </w:rPr>
      </w:pPr>
      <w:r>
        <w:rPr>
          <w:rFonts w:ascii="Arial" w:hAnsi="Arial" w:cs="Arial"/>
          <w:b/>
          <w:sz w:val="24"/>
          <w:szCs w:val="24"/>
        </w:rPr>
        <w:lastRenderedPageBreak/>
        <w:t>Tabla</w:t>
      </w:r>
      <w:r w:rsidRPr="00D66AEC">
        <w:rPr>
          <w:rFonts w:ascii="Arial" w:hAnsi="Arial" w:cs="Arial"/>
          <w:b/>
          <w:sz w:val="24"/>
          <w:szCs w:val="24"/>
        </w:rPr>
        <w:t xml:space="preserve"> 4.4 </w:t>
      </w:r>
      <w:r w:rsidRPr="00CA08A9">
        <w:rPr>
          <w:rFonts w:ascii="Arial" w:hAnsi="Arial" w:cs="Arial"/>
          <w:sz w:val="24"/>
          <w:szCs w:val="24"/>
        </w:rPr>
        <w:t>Modelos</w:t>
      </w:r>
      <w:r w:rsidRPr="00D66AEC">
        <w:rPr>
          <w:rFonts w:ascii="Arial" w:hAnsi="Arial" w:cs="Arial"/>
          <w:b/>
          <w:sz w:val="24"/>
          <w:szCs w:val="24"/>
        </w:rPr>
        <w:t xml:space="preserve">  </w:t>
      </w:r>
      <w:r w:rsidRPr="00137888">
        <w:rPr>
          <w:rFonts w:ascii="Arial" w:hAnsi="Arial" w:cs="Arial"/>
          <w:sz w:val="24"/>
          <w:szCs w:val="24"/>
        </w:rPr>
        <w:t>Mofle Regular Universal Original</w:t>
      </w:r>
      <w:r>
        <w:rPr>
          <w:rFonts w:ascii="Arial" w:hAnsi="Arial" w:cs="Arial"/>
          <w:sz w:val="24"/>
          <w:szCs w:val="24"/>
        </w:rPr>
        <w:t>(continuación)</w:t>
      </w:r>
    </w:p>
    <w:tbl>
      <w:tblPr>
        <w:tblpPr w:leftFromText="141" w:rightFromText="141" w:vertAnchor="text" w:horzAnchor="margin" w:tblpXSpec="center" w:tblpY="16"/>
        <w:tblW w:w="5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87"/>
        <w:gridCol w:w="361"/>
        <w:gridCol w:w="1759"/>
        <w:gridCol w:w="1354"/>
      </w:tblGrid>
      <w:tr w:rsidR="00E30BCD" w:rsidRPr="00755B3B" w:rsidTr="00226C94">
        <w:trPr>
          <w:trHeight w:val="274"/>
        </w:trPr>
        <w:tc>
          <w:tcPr>
            <w:tcW w:w="2287" w:type="dxa"/>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SB-STRATUS-ORG</w:t>
            </w:r>
          </w:p>
        </w:tc>
        <w:tc>
          <w:tcPr>
            <w:tcW w:w="361"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1759"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O</w:t>
            </w:r>
          </w:p>
        </w:tc>
        <w:tc>
          <w:tcPr>
            <w:tcW w:w="1354"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5X11</w:t>
            </w:r>
          </w:p>
        </w:tc>
      </w:tr>
      <w:tr w:rsidR="00E30BCD" w:rsidRPr="00755B3B" w:rsidTr="00226C94">
        <w:trPr>
          <w:trHeight w:val="274"/>
        </w:trPr>
        <w:tc>
          <w:tcPr>
            <w:tcW w:w="2287" w:type="dxa"/>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SC-726</w:t>
            </w:r>
          </w:p>
        </w:tc>
        <w:tc>
          <w:tcPr>
            <w:tcW w:w="361"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1759"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O</w:t>
            </w:r>
          </w:p>
        </w:tc>
        <w:tc>
          <w:tcPr>
            <w:tcW w:w="1354"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D-7</w:t>
            </w:r>
          </w:p>
        </w:tc>
      </w:tr>
      <w:tr w:rsidR="00E30BCD" w:rsidRPr="00755B3B" w:rsidTr="00226C94">
        <w:trPr>
          <w:trHeight w:val="274"/>
        </w:trPr>
        <w:tc>
          <w:tcPr>
            <w:tcW w:w="2287" w:type="dxa"/>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SC-AGR-TRACTOR</w:t>
            </w:r>
          </w:p>
        </w:tc>
        <w:tc>
          <w:tcPr>
            <w:tcW w:w="361"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1759"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O</w:t>
            </w:r>
          </w:p>
        </w:tc>
        <w:tc>
          <w:tcPr>
            <w:tcW w:w="1354"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D-5</w:t>
            </w:r>
          </w:p>
        </w:tc>
      </w:tr>
      <w:tr w:rsidR="00E30BCD" w:rsidRPr="00755B3B" w:rsidTr="00226C94">
        <w:trPr>
          <w:trHeight w:val="274"/>
        </w:trPr>
        <w:tc>
          <w:tcPr>
            <w:tcW w:w="2287" w:type="dxa"/>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SC-COURIER</w:t>
            </w:r>
          </w:p>
        </w:tc>
        <w:tc>
          <w:tcPr>
            <w:tcW w:w="361"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1759"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O</w:t>
            </w:r>
          </w:p>
        </w:tc>
        <w:tc>
          <w:tcPr>
            <w:tcW w:w="1354"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5X11</w:t>
            </w:r>
          </w:p>
        </w:tc>
      </w:tr>
      <w:tr w:rsidR="00E30BCD" w:rsidRPr="00755B3B" w:rsidTr="00226C94">
        <w:trPr>
          <w:trHeight w:val="274"/>
        </w:trPr>
        <w:tc>
          <w:tcPr>
            <w:tcW w:w="2287" w:type="dxa"/>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SC-ECO-SPORT</w:t>
            </w:r>
          </w:p>
        </w:tc>
        <w:tc>
          <w:tcPr>
            <w:tcW w:w="361"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1759"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O</w:t>
            </w:r>
          </w:p>
        </w:tc>
        <w:tc>
          <w:tcPr>
            <w:tcW w:w="1354"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5X11</w:t>
            </w:r>
          </w:p>
        </w:tc>
      </w:tr>
      <w:tr w:rsidR="00E30BCD" w:rsidRPr="00755B3B" w:rsidTr="00226C94">
        <w:trPr>
          <w:trHeight w:val="274"/>
        </w:trPr>
        <w:tc>
          <w:tcPr>
            <w:tcW w:w="2287" w:type="dxa"/>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SC-FIESTA</w:t>
            </w:r>
          </w:p>
        </w:tc>
        <w:tc>
          <w:tcPr>
            <w:tcW w:w="361"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1759"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O</w:t>
            </w:r>
          </w:p>
        </w:tc>
        <w:tc>
          <w:tcPr>
            <w:tcW w:w="1354"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4X9</w:t>
            </w:r>
          </w:p>
        </w:tc>
      </w:tr>
      <w:tr w:rsidR="00E30BCD" w:rsidRPr="00755B3B" w:rsidTr="00226C94">
        <w:trPr>
          <w:trHeight w:val="274"/>
        </w:trPr>
        <w:tc>
          <w:tcPr>
            <w:tcW w:w="2287" w:type="dxa"/>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SC-FIESTA-IKON</w:t>
            </w:r>
          </w:p>
        </w:tc>
        <w:tc>
          <w:tcPr>
            <w:tcW w:w="361"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1759"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O</w:t>
            </w:r>
          </w:p>
        </w:tc>
        <w:tc>
          <w:tcPr>
            <w:tcW w:w="1354"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5X11</w:t>
            </w:r>
          </w:p>
        </w:tc>
      </w:tr>
      <w:tr w:rsidR="00E30BCD" w:rsidRPr="00755B3B" w:rsidTr="00226C94">
        <w:trPr>
          <w:trHeight w:val="274"/>
        </w:trPr>
        <w:tc>
          <w:tcPr>
            <w:tcW w:w="2287" w:type="dxa"/>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SC-FORD-2R FI</w:t>
            </w:r>
          </w:p>
        </w:tc>
        <w:tc>
          <w:tcPr>
            <w:tcW w:w="361"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1759"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O</w:t>
            </w:r>
          </w:p>
        </w:tc>
        <w:tc>
          <w:tcPr>
            <w:tcW w:w="1354"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5X9</w:t>
            </w:r>
          </w:p>
        </w:tc>
      </w:tr>
      <w:tr w:rsidR="00E30BCD" w:rsidRPr="00755B3B" w:rsidTr="00226C94">
        <w:trPr>
          <w:trHeight w:val="274"/>
        </w:trPr>
        <w:tc>
          <w:tcPr>
            <w:tcW w:w="2287" w:type="dxa"/>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SC-FORD-K</w:t>
            </w:r>
          </w:p>
        </w:tc>
        <w:tc>
          <w:tcPr>
            <w:tcW w:w="361"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1759"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O</w:t>
            </w:r>
          </w:p>
        </w:tc>
        <w:tc>
          <w:tcPr>
            <w:tcW w:w="1354"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D-7</w:t>
            </w:r>
          </w:p>
        </w:tc>
      </w:tr>
      <w:tr w:rsidR="00E30BCD" w:rsidRPr="00755B3B" w:rsidTr="00226C94">
        <w:trPr>
          <w:trHeight w:val="274"/>
        </w:trPr>
        <w:tc>
          <w:tcPr>
            <w:tcW w:w="2287" w:type="dxa"/>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SC-LOBO</w:t>
            </w:r>
          </w:p>
        </w:tc>
        <w:tc>
          <w:tcPr>
            <w:tcW w:w="361"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1759"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O</w:t>
            </w:r>
          </w:p>
        </w:tc>
        <w:tc>
          <w:tcPr>
            <w:tcW w:w="1354"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7X9</w:t>
            </w:r>
          </w:p>
        </w:tc>
      </w:tr>
      <w:tr w:rsidR="00E30BCD" w:rsidRPr="00755B3B" w:rsidTr="00226C94">
        <w:trPr>
          <w:trHeight w:val="274"/>
        </w:trPr>
        <w:tc>
          <w:tcPr>
            <w:tcW w:w="2287" w:type="dxa"/>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SC-MISTIQ</w:t>
            </w:r>
          </w:p>
        </w:tc>
        <w:tc>
          <w:tcPr>
            <w:tcW w:w="361"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1759"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O</w:t>
            </w:r>
          </w:p>
        </w:tc>
        <w:tc>
          <w:tcPr>
            <w:tcW w:w="1354"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4X9</w:t>
            </w:r>
          </w:p>
        </w:tc>
      </w:tr>
      <w:tr w:rsidR="00E30BCD" w:rsidRPr="00755B3B" w:rsidTr="00226C94">
        <w:trPr>
          <w:trHeight w:val="274"/>
        </w:trPr>
        <w:tc>
          <w:tcPr>
            <w:tcW w:w="2287" w:type="dxa"/>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SC-RES-IKON</w:t>
            </w:r>
          </w:p>
        </w:tc>
        <w:tc>
          <w:tcPr>
            <w:tcW w:w="361"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1759"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O</w:t>
            </w:r>
          </w:p>
        </w:tc>
        <w:tc>
          <w:tcPr>
            <w:tcW w:w="1354"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D-6</w:t>
            </w:r>
          </w:p>
        </w:tc>
      </w:tr>
      <w:tr w:rsidR="00E30BCD" w:rsidRPr="00755B3B" w:rsidTr="00226C94">
        <w:trPr>
          <w:trHeight w:val="274"/>
        </w:trPr>
        <w:tc>
          <w:tcPr>
            <w:tcW w:w="2287" w:type="dxa"/>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SC-TEMPO</w:t>
            </w:r>
          </w:p>
        </w:tc>
        <w:tc>
          <w:tcPr>
            <w:tcW w:w="361"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1759"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O</w:t>
            </w:r>
          </w:p>
        </w:tc>
        <w:tc>
          <w:tcPr>
            <w:tcW w:w="1354"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D-7</w:t>
            </w:r>
          </w:p>
        </w:tc>
      </w:tr>
      <w:tr w:rsidR="00E30BCD" w:rsidRPr="00755B3B" w:rsidTr="00226C94">
        <w:trPr>
          <w:trHeight w:val="274"/>
        </w:trPr>
        <w:tc>
          <w:tcPr>
            <w:tcW w:w="2287" w:type="dxa"/>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SE-3607-CC</w:t>
            </w:r>
          </w:p>
        </w:tc>
        <w:tc>
          <w:tcPr>
            <w:tcW w:w="361"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1759"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O</w:t>
            </w:r>
          </w:p>
        </w:tc>
        <w:tc>
          <w:tcPr>
            <w:tcW w:w="1354"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3X6</w:t>
            </w:r>
          </w:p>
        </w:tc>
      </w:tr>
      <w:tr w:rsidR="00E30BCD" w:rsidRPr="00755B3B" w:rsidTr="00226C94">
        <w:trPr>
          <w:trHeight w:val="274"/>
        </w:trPr>
        <w:tc>
          <w:tcPr>
            <w:tcW w:w="2287" w:type="dxa"/>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SE-3612-CC</w:t>
            </w:r>
          </w:p>
        </w:tc>
        <w:tc>
          <w:tcPr>
            <w:tcW w:w="361"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1759"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O</w:t>
            </w:r>
          </w:p>
        </w:tc>
        <w:tc>
          <w:tcPr>
            <w:tcW w:w="1354"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3X6</w:t>
            </w:r>
          </w:p>
        </w:tc>
      </w:tr>
      <w:tr w:rsidR="00E30BCD" w:rsidRPr="00755B3B" w:rsidTr="00226C94">
        <w:trPr>
          <w:trHeight w:val="274"/>
        </w:trPr>
        <w:tc>
          <w:tcPr>
            <w:tcW w:w="2287" w:type="dxa"/>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SE-418</w:t>
            </w:r>
          </w:p>
        </w:tc>
        <w:tc>
          <w:tcPr>
            <w:tcW w:w="361"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1759"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O</w:t>
            </w:r>
          </w:p>
        </w:tc>
        <w:tc>
          <w:tcPr>
            <w:tcW w:w="1354"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D-4</w:t>
            </w:r>
          </w:p>
        </w:tc>
      </w:tr>
      <w:tr w:rsidR="00E30BCD" w:rsidRPr="00755B3B" w:rsidTr="00226C94">
        <w:trPr>
          <w:trHeight w:val="274"/>
        </w:trPr>
        <w:tc>
          <w:tcPr>
            <w:tcW w:w="2287" w:type="dxa"/>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SE-418 ENS</w:t>
            </w:r>
          </w:p>
        </w:tc>
        <w:tc>
          <w:tcPr>
            <w:tcW w:w="361"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1759"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O</w:t>
            </w:r>
          </w:p>
        </w:tc>
        <w:tc>
          <w:tcPr>
            <w:tcW w:w="1354"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D-4</w:t>
            </w:r>
          </w:p>
        </w:tc>
      </w:tr>
      <w:tr w:rsidR="00E30BCD" w:rsidRPr="00755B3B" w:rsidTr="00226C94">
        <w:trPr>
          <w:trHeight w:val="274"/>
        </w:trPr>
        <w:tc>
          <w:tcPr>
            <w:tcW w:w="2287" w:type="dxa"/>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SE-NISSAN 96-99</w:t>
            </w:r>
          </w:p>
        </w:tc>
        <w:tc>
          <w:tcPr>
            <w:tcW w:w="361"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1759"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O</w:t>
            </w:r>
          </w:p>
        </w:tc>
        <w:tc>
          <w:tcPr>
            <w:tcW w:w="1354"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D-6</w:t>
            </w:r>
          </w:p>
        </w:tc>
      </w:tr>
      <w:tr w:rsidR="00E30BCD" w:rsidRPr="00755B3B" w:rsidTr="00226C94">
        <w:trPr>
          <w:trHeight w:val="274"/>
        </w:trPr>
        <w:tc>
          <w:tcPr>
            <w:tcW w:w="2287" w:type="dxa"/>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SE-NISSAN 613</w:t>
            </w:r>
          </w:p>
        </w:tc>
        <w:tc>
          <w:tcPr>
            <w:tcW w:w="361"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1759"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O</w:t>
            </w:r>
          </w:p>
        </w:tc>
        <w:tc>
          <w:tcPr>
            <w:tcW w:w="1354"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D-6</w:t>
            </w:r>
          </w:p>
        </w:tc>
      </w:tr>
      <w:tr w:rsidR="00E30BCD" w:rsidRPr="00755B3B" w:rsidTr="00226C94">
        <w:trPr>
          <w:trHeight w:val="274"/>
        </w:trPr>
        <w:tc>
          <w:tcPr>
            <w:tcW w:w="2287" w:type="dxa"/>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SE-PLATINA-03</w:t>
            </w:r>
          </w:p>
        </w:tc>
        <w:tc>
          <w:tcPr>
            <w:tcW w:w="361"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1759"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O</w:t>
            </w:r>
          </w:p>
        </w:tc>
        <w:tc>
          <w:tcPr>
            <w:tcW w:w="1354"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7X9</w:t>
            </w:r>
          </w:p>
        </w:tc>
      </w:tr>
      <w:tr w:rsidR="00E30BCD" w:rsidRPr="00755B3B" w:rsidTr="00226C94">
        <w:trPr>
          <w:trHeight w:val="274"/>
        </w:trPr>
        <w:tc>
          <w:tcPr>
            <w:tcW w:w="2287" w:type="dxa"/>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SE-RES-NISSAN</w:t>
            </w:r>
          </w:p>
        </w:tc>
        <w:tc>
          <w:tcPr>
            <w:tcW w:w="361"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1759"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O</w:t>
            </w:r>
          </w:p>
        </w:tc>
        <w:tc>
          <w:tcPr>
            <w:tcW w:w="1354"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3X6</w:t>
            </w:r>
          </w:p>
        </w:tc>
      </w:tr>
      <w:tr w:rsidR="00E30BCD" w:rsidRPr="00755B3B" w:rsidTr="00226C94">
        <w:trPr>
          <w:trHeight w:val="274"/>
        </w:trPr>
        <w:tc>
          <w:tcPr>
            <w:tcW w:w="2287" w:type="dxa"/>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SE-SENTRA</w:t>
            </w:r>
          </w:p>
        </w:tc>
        <w:tc>
          <w:tcPr>
            <w:tcW w:w="361"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1759"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O</w:t>
            </w:r>
          </w:p>
        </w:tc>
        <w:tc>
          <w:tcPr>
            <w:tcW w:w="1354"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7X9</w:t>
            </w:r>
          </w:p>
        </w:tc>
      </w:tr>
      <w:tr w:rsidR="00E30BCD" w:rsidRPr="00755B3B" w:rsidTr="00226C94">
        <w:trPr>
          <w:trHeight w:val="274"/>
        </w:trPr>
        <w:tc>
          <w:tcPr>
            <w:tcW w:w="2287" w:type="dxa"/>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SE-SENTRA-03</w:t>
            </w:r>
          </w:p>
        </w:tc>
        <w:tc>
          <w:tcPr>
            <w:tcW w:w="361"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1759"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O</w:t>
            </w:r>
          </w:p>
        </w:tc>
        <w:tc>
          <w:tcPr>
            <w:tcW w:w="1354"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5X11</w:t>
            </w:r>
          </w:p>
        </w:tc>
      </w:tr>
    </w:tbl>
    <w:p w:rsidR="00E30BCD" w:rsidRDefault="00E30BCD" w:rsidP="00E30BCD">
      <w:pPr>
        <w:spacing w:after="0" w:line="360" w:lineRule="auto"/>
        <w:jc w:val="center"/>
        <w:rPr>
          <w:rFonts w:ascii="Arial" w:hAnsi="Arial" w:cs="Arial"/>
          <w:sz w:val="24"/>
          <w:szCs w:val="24"/>
        </w:rPr>
      </w:pPr>
    </w:p>
    <w:p w:rsidR="00E30BCD" w:rsidRDefault="00E30BCD" w:rsidP="00E30BCD">
      <w:pPr>
        <w:spacing w:line="360" w:lineRule="auto"/>
        <w:jc w:val="both"/>
        <w:rPr>
          <w:rFonts w:ascii="Arial" w:hAnsi="Arial" w:cs="Arial"/>
          <w:sz w:val="24"/>
          <w:szCs w:val="24"/>
        </w:rPr>
      </w:pPr>
    </w:p>
    <w:p w:rsidR="00E30BCD" w:rsidRDefault="00E30BCD" w:rsidP="00E30BCD">
      <w:pPr>
        <w:spacing w:line="360" w:lineRule="auto"/>
        <w:jc w:val="both"/>
        <w:rPr>
          <w:rFonts w:ascii="Arial" w:hAnsi="Arial" w:cs="Arial"/>
          <w:sz w:val="24"/>
          <w:szCs w:val="24"/>
        </w:rPr>
      </w:pPr>
    </w:p>
    <w:p w:rsidR="00E30BCD" w:rsidRDefault="00E30BCD" w:rsidP="00E30BCD">
      <w:pPr>
        <w:spacing w:line="360" w:lineRule="auto"/>
        <w:jc w:val="both"/>
        <w:rPr>
          <w:rFonts w:ascii="Arial" w:hAnsi="Arial" w:cs="Arial"/>
          <w:sz w:val="24"/>
          <w:szCs w:val="24"/>
        </w:rPr>
      </w:pPr>
    </w:p>
    <w:p w:rsidR="00E30BCD" w:rsidRDefault="00E30BCD" w:rsidP="00E30BCD">
      <w:pPr>
        <w:spacing w:line="360" w:lineRule="auto"/>
        <w:jc w:val="both"/>
        <w:rPr>
          <w:rFonts w:ascii="Arial" w:hAnsi="Arial" w:cs="Arial"/>
          <w:sz w:val="24"/>
          <w:szCs w:val="24"/>
        </w:rPr>
      </w:pPr>
    </w:p>
    <w:p w:rsidR="00E30BCD" w:rsidRDefault="00E30BCD" w:rsidP="00E30BCD">
      <w:pPr>
        <w:spacing w:line="360" w:lineRule="auto"/>
        <w:ind w:firstLine="708"/>
        <w:jc w:val="both"/>
        <w:rPr>
          <w:rFonts w:ascii="Arial" w:hAnsi="Arial" w:cs="Arial"/>
          <w:sz w:val="24"/>
          <w:szCs w:val="24"/>
        </w:rPr>
      </w:pPr>
    </w:p>
    <w:p w:rsidR="00E30BCD" w:rsidRDefault="00E30BCD" w:rsidP="00E30BCD">
      <w:pPr>
        <w:spacing w:line="360" w:lineRule="auto"/>
        <w:ind w:firstLine="708"/>
        <w:jc w:val="both"/>
        <w:rPr>
          <w:rFonts w:ascii="Arial" w:hAnsi="Arial" w:cs="Arial"/>
          <w:sz w:val="24"/>
          <w:szCs w:val="24"/>
        </w:rPr>
      </w:pPr>
    </w:p>
    <w:p w:rsidR="00E30BCD" w:rsidRDefault="00E30BCD" w:rsidP="00E30BCD">
      <w:pPr>
        <w:spacing w:line="360" w:lineRule="auto"/>
        <w:ind w:firstLine="708"/>
        <w:jc w:val="both"/>
        <w:rPr>
          <w:rFonts w:ascii="Arial" w:hAnsi="Arial" w:cs="Arial"/>
          <w:sz w:val="24"/>
          <w:szCs w:val="24"/>
        </w:rPr>
      </w:pPr>
    </w:p>
    <w:p w:rsidR="00E30BCD" w:rsidRDefault="00E30BCD" w:rsidP="00E30BCD">
      <w:pPr>
        <w:spacing w:after="0" w:line="360" w:lineRule="auto"/>
        <w:jc w:val="both"/>
        <w:rPr>
          <w:rFonts w:ascii="Arial" w:hAnsi="Arial" w:cs="Arial"/>
          <w:sz w:val="24"/>
          <w:szCs w:val="24"/>
        </w:rPr>
      </w:pPr>
    </w:p>
    <w:tbl>
      <w:tblPr>
        <w:tblpPr w:leftFromText="141" w:rightFromText="141" w:vertAnchor="text" w:horzAnchor="margin" w:tblpXSpec="center" w:tblpY="442"/>
        <w:tblW w:w="57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87"/>
        <w:gridCol w:w="361"/>
        <w:gridCol w:w="1759"/>
        <w:gridCol w:w="1354"/>
      </w:tblGrid>
      <w:tr w:rsidR="00E30BCD" w:rsidRPr="00755B3B" w:rsidTr="00226C94">
        <w:trPr>
          <w:trHeight w:val="274"/>
        </w:trPr>
        <w:tc>
          <w:tcPr>
            <w:tcW w:w="2287" w:type="dxa"/>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SE-NISSAN 96-99</w:t>
            </w:r>
          </w:p>
        </w:tc>
        <w:tc>
          <w:tcPr>
            <w:tcW w:w="361"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1759"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O</w:t>
            </w:r>
          </w:p>
        </w:tc>
        <w:tc>
          <w:tcPr>
            <w:tcW w:w="1354"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D-6</w:t>
            </w:r>
          </w:p>
        </w:tc>
      </w:tr>
      <w:tr w:rsidR="00E30BCD" w:rsidRPr="00755B3B" w:rsidTr="00226C94">
        <w:trPr>
          <w:trHeight w:val="274"/>
        </w:trPr>
        <w:tc>
          <w:tcPr>
            <w:tcW w:w="2287" w:type="dxa"/>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SE-NISSAN 613</w:t>
            </w:r>
          </w:p>
        </w:tc>
        <w:tc>
          <w:tcPr>
            <w:tcW w:w="361"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1759"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O</w:t>
            </w:r>
          </w:p>
        </w:tc>
        <w:tc>
          <w:tcPr>
            <w:tcW w:w="1354"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D-6</w:t>
            </w:r>
          </w:p>
        </w:tc>
      </w:tr>
      <w:tr w:rsidR="00E30BCD" w:rsidRPr="00755B3B" w:rsidTr="00226C94">
        <w:trPr>
          <w:trHeight w:val="274"/>
        </w:trPr>
        <w:tc>
          <w:tcPr>
            <w:tcW w:w="2287" w:type="dxa"/>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SE-PLATINA-03</w:t>
            </w:r>
          </w:p>
        </w:tc>
        <w:tc>
          <w:tcPr>
            <w:tcW w:w="361"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1759"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O</w:t>
            </w:r>
          </w:p>
        </w:tc>
        <w:tc>
          <w:tcPr>
            <w:tcW w:w="1354"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7X9</w:t>
            </w:r>
          </w:p>
        </w:tc>
      </w:tr>
      <w:tr w:rsidR="00E30BCD" w:rsidRPr="00755B3B" w:rsidTr="00226C94">
        <w:trPr>
          <w:trHeight w:val="274"/>
        </w:trPr>
        <w:tc>
          <w:tcPr>
            <w:tcW w:w="2287" w:type="dxa"/>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SE-RES-NISSAN</w:t>
            </w:r>
          </w:p>
        </w:tc>
        <w:tc>
          <w:tcPr>
            <w:tcW w:w="361"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1759"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O</w:t>
            </w:r>
          </w:p>
        </w:tc>
        <w:tc>
          <w:tcPr>
            <w:tcW w:w="1354"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3X6</w:t>
            </w:r>
          </w:p>
        </w:tc>
      </w:tr>
      <w:tr w:rsidR="00E30BCD" w:rsidRPr="00755B3B" w:rsidTr="00226C94">
        <w:trPr>
          <w:trHeight w:val="274"/>
        </w:trPr>
        <w:tc>
          <w:tcPr>
            <w:tcW w:w="2287" w:type="dxa"/>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SE-SENTRA</w:t>
            </w:r>
          </w:p>
        </w:tc>
        <w:tc>
          <w:tcPr>
            <w:tcW w:w="361"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1759"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O</w:t>
            </w:r>
          </w:p>
        </w:tc>
        <w:tc>
          <w:tcPr>
            <w:tcW w:w="1354"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7X9</w:t>
            </w:r>
          </w:p>
        </w:tc>
      </w:tr>
      <w:tr w:rsidR="00E30BCD" w:rsidRPr="00755B3B" w:rsidTr="00226C94">
        <w:trPr>
          <w:trHeight w:val="274"/>
        </w:trPr>
        <w:tc>
          <w:tcPr>
            <w:tcW w:w="2287" w:type="dxa"/>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SE-SENTRA-03</w:t>
            </w:r>
          </w:p>
        </w:tc>
        <w:tc>
          <w:tcPr>
            <w:tcW w:w="361"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1759"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O</w:t>
            </w:r>
          </w:p>
        </w:tc>
        <w:tc>
          <w:tcPr>
            <w:tcW w:w="1354"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5X11</w:t>
            </w:r>
          </w:p>
        </w:tc>
      </w:tr>
      <w:tr w:rsidR="00E30BCD" w:rsidRPr="00755B3B" w:rsidTr="00226C94">
        <w:trPr>
          <w:trHeight w:val="274"/>
        </w:trPr>
        <w:tc>
          <w:tcPr>
            <w:tcW w:w="2287" w:type="dxa"/>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SE-TSURU-1</w:t>
            </w:r>
          </w:p>
        </w:tc>
        <w:tc>
          <w:tcPr>
            <w:tcW w:w="361"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1759"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O</w:t>
            </w:r>
          </w:p>
        </w:tc>
        <w:tc>
          <w:tcPr>
            <w:tcW w:w="1354"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D-6</w:t>
            </w:r>
          </w:p>
        </w:tc>
      </w:tr>
      <w:tr w:rsidR="00E30BCD" w:rsidRPr="00755B3B" w:rsidTr="00226C94">
        <w:trPr>
          <w:trHeight w:val="274"/>
        </w:trPr>
        <w:tc>
          <w:tcPr>
            <w:tcW w:w="2287" w:type="dxa"/>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SE-TSURU-2</w:t>
            </w:r>
          </w:p>
        </w:tc>
        <w:tc>
          <w:tcPr>
            <w:tcW w:w="361"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1759"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O</w:t>
            </w:r>
          </w:p>
        </w:tc>
        <w:tc>
          <w:tcPr>
            <w:tcW w:w="1354"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5X9</w:t>
            </w:r>
          </w:p>
        </w:tc>
      </w:tr>
      <w:tr w:rsidR="00E30BCD" w:rsidRPr="00755B3B" w:rsidTr="00226C94">
        <w:trPr>
          <w:trHeight w:val="274"/>
        </w:trPr>
        <w:tc>
          <w:tcPr>
            <w:tcW w:w="2287" w:type="dxa"/>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SE-TSURU-III</w:t>
            </w:r>
          </w:p>
        </w:tc>
        <w:tc>
          <w:tcPr>
            <w:tcW w:w="361"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1759"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O</w:t>
            </w:r>
          </w:p>
        </w:tc>
        <w:tc>
          <w:tcPr>
            <w:tcW w:w="1354"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5X9</w:t>
            </w:r>
          </w:p>
        </w:tc>
      </w:tr>
      <w:tr w:rsidR="00E30BCD" w:rsidRPr="00755B3B" w:rsidTr="00226C94">
        <w:trPr>
          <w:trHeight w:val="274"/>
        </w:trPr>
        <w:tc>
          <w:tcPr>
            <w:tcW w:w="2287" w:type="dxa"/>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SE-URBAN</w:t>
            </w:r>
          </w:p>
        </w:tc>
        <w:tc>
          <w:tcPr>
            <w:tcW w:w="361"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1759"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O</w:t>
            </w:r>
          </w:p>
        </w:tc>
        <w:tc>
          <w:tcPr>
            <w:tcW w:w="1354"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5X11</w:t>
            </w:r>
          </w:p>
        </w:tc>
      </w:tr>
      <w:tr w:rsidR="00E30BCD" w:rsidRPr="00755B3B" w:rsidTr="00226C94">
        <w:trPr>
          <w:trHeight w:val="274"/>
        </w:trPr>
        <w:tc>
          <w:tcPr>
            <w:tcW w:w="2287" w:type="dxa"/>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SG-CARIBE</w:t>
            </w:r>
          </w:p>
        </w:tc>
        <w:tc>
          <w:tcPr>
            <w:tcW w:w="361" w:type="dxa"/>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N</w:t>
            </w:r>
          </w:p>
        </w:tc>
        <w:tc>
          <w:tcPr>
            <w:tcW w:w="1759" w:type="dxa"/>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O</w:t>
            </w:r>
          </w:p>
        </w:tc>
        <w:tc>
          <w:tcPr>
            <w:tcW w:w="1354" w:type="dxa"/>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4X7</w:t>
            </w:r>
          </w:p>
        </w:tc>
      </w:tr>
      <w:tr w:rsidR="00E30BCD" w:rsidRPr="00755B3B" w:rsidTr="00226C94">
        <w:trPr>
          <w:trHeight w:val="274"/>
        </w:trPr>
        <w:tc>
          <w:tcPr>
            <w:tcW w:w="2287" w:type="dxa"/>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SG-COMBI</w:t>
            </w:r>
          </w:p>
        </w:tc>
        <w:tc>
          <w:tcPr>
            <w:tcW w:w="361"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1759"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O</w:t>
            </w:r>
          </w:p>
        </w:tc>
        <w:tc>
          <w:tcPr>
            <w:tcW w:w="1354"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D-5</w:t>
            </w:r>
          </w:p>
        </w:tc>
      </w:tr>
      <w:tr w:rsidR="00E30BCD" w:rsidRPr="00755B3B" w:rsidTr="00226C94">
        <w:trPr>
          <w:trHeight w:val="274"/>
        </w:trPr>
        <w:tc>
          <w:tcPr>
            <w:tcW w:w="2287" w:type="dxa"/>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SG-DERBY</w:t>
            </w:r>
          </w:p>
        </w:tc>
        <w:tc>
          <w:tcPr>
            <w:tcW w:w="361"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1759"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O</w:t>
            </w:r>
          </w:p>
        </w:tc>
        <w:tc>
          <w:tcPr>
            <w:tcW w:w="1354"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4X7</w:t>
            </w:r>
          </w:p>
        </w:tc>
      </w:tr>
      <w:tr w:rsidR="00E30BCD" w:rsidRPr="00755B3B" w:rsidTr="00226C94">
        <w:trPr>
          <w:trHeight w:val="274"/>
        </w:trPr>
        <w:tc>
          <w:tcPr>
            <w:tcW w:w="2287" w:type="dxa"/>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SG-DERBY-00 02</w:t>
            </w:r>
          </w:p>
        </w:tc>
        <w:tc>
          <w:tcPr>
            <w:tcW w:w="361"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1759"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O</w:t>
            </w:r>
          </w:p>
        </w:tc>
        <w:tc>
          <w:tcPr>
            <w:tcW w:w="1354"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7X9</w:t>
            </w:r>
          </w:p>
        </w:tc>
      </w:tr>
      <w:tr w:rsidR="00E30BCD" w:rsidRPr="00755B3B" w:rsidTr="00226C94">
        <w:trPr>
          <w:trHeight w:val="274"/>
        </w:trPr>
        <w:tc>
          <w:tcPr>
            <w:tcW w:w="2287" w:type="dxa"/>
            <w:shd w:val="clear" w:color="auto" w:fill="FFFFFF" w:themeFill="background1"/>
            <w:noWrap/>
          </w:tcPr>
          <w:p w:rsidR="00E30BCD" w:rsidRPr="00755B3B" w:rsidRDefault="00E30BCD" w:rsidP="00226C94">
            <w:pPr>
              <w:spacing w:after="0" w:line="240" w:lineRule="auto"/>
              <w:jc w:val="center"/>
              <w:rPr>
                <w:rFonts w:ascii="Arial" w:hAnsi="Arial" w:cs="Arial"/>
                <w:b/>
                <w:bCs/>
                <w:sz w:val="20"/>
                <w:szCs w:val="20"/>
                <w:lang w:eastAsia="es-MX"/>
              </w:rPr>
            </w:pPr>
            <w:r w:rsidRPr="00755B3B">
              <w:rPr>
                <w:rFonts w:ascii="Arial" w:hAnsi="Arial" w:cs="Arial"/>
                <w:b/>
                <w:bCs/>
                <w:sz w:val="20"/>
                <w:szCs w:val="20"/>
                <w:lang w:eastAsia="es-MX"/>
              </w:rPr>
              <w:t>SG-GOLF</w:t>
            </w:r>
          </w:p>
        </w:tc>
        <w:tc>
          <w:tcPr>
            <w:tcW w:w="361"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N</w:t>
            </w:r>
          </w:p>
        </w:tc>
        <w:tc>
          <w:tcPr>
            <w:tcW w:w="1759"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O</w:t>
            </w:r>
          </w:p>
        </w:tc>
        <w:tc>
          <w:tcPr>
            <w:tcW w:w="1354" w:type="dxa"/>
            <w:shd w:val="clear" w:color="auto" w:fill="FFFFFF" w:themeFill="background1"/>
            <w:noWrap/>
          </w:tcPr>
          <w:p w:rsidR="00E30BCD" w:rsidRPr="00755B3B" w:rsidRDefault="00E30BCD" w:rsidP="00226C94">
            <w:pPr>
              <w:spacing w:after="0" w:line="240" w:lineRule="auto"/>
              <w:jc w:val="center"/>
              <w:rPr>
                <w:rFonts w:ascii="Arial" w:hAnsi="Arial" w:cs="Arial"/>
                <w:sz w:val="20"/>
                <w:szCs w:val="20"/>
                <w:lang w:eastAsia="es-MX"/>
              </w:rPr>
            </w:pPr>
            <w:r w:rsidRPr="00755B3B">
              <w:rPr>
                <w:rFonts w:ascii="Arial" w:hAnsi="Arial" w:cs="Arial"/>
                <w:sz w:val="20"/>
                <w:szCs w:val="20"/>
                <w:lang w:eastAsia="es-MX"/>
              </w:rPr>
              <w:t>4X7</w:t>
            </w:r>
          </w:p>
        </w:tc>
      </w:tr>
    </w:tbl>
    <w:p w:rsidR="00E30BCD" w:rsidRDefault="00E30BCD" w:rsidP="00A93DC0">
      <w:pPr>
        <w:spacing w:line="360" w:lineRule="auto"/>
        <w:ind w:firstLine="708"/>
        <w:jc w:val="both"/>
        <w:rPr>
          <w:rFonts w:ascii="Arial" w:hAnsi="Arial" w:cs="Arial"/>
          <w:sz w:val="24"/>
          <w:szCs w:val="24"/>
        </w:rPr>
      </w:pPr>
    </w:p>
    <w:p w:rsidR="009018AE" w:rsidRDefault="009018AE" w:rsidP="00A93DC0">
      <w:pPr>
        <w:spacing w:line="360" w:lineRule="auto"/>
        <w:ind w:firstLine="708"/>
        <w:jc w:val="both"/>
        <w:rPr>
          <w:rFonts w:ascii="Arial" w:hAnsi="Arial" w:cs="Arial"/>
          <w:sz w:val="24"/>
          <w:szCs w:val="24"/>
        </w:rPr>
      </w:pPr>
    </w:p>
    <w:p w:rsidR="009018AE" w:rsidRDefault="009018AE" w:rsidP="00A93DC0">
      <w:pPr>
        <w:spacing w:line="360" w:lineRule="auto"/>
        <w:ind w:firstLine="708"/>
        <w:jc w:val="both"/>
        <w:rPr>
          <w:rFonts w:ascii="Arial" w:hAnsi="Arial" w:cs="Arial"/>
          <w:sz w:val="24"/>
          <w:szCs w:val="24"/>
        </w:rPr>
      </w:pPr>
    </w:p>
    <w:p w:rsidR="009018AE" w:rsidRDefault="009018AE" w:rsidP="00A93DC0">
      <w:pPr>
        <w:spacing w:line="360" w:lineRule="auto"/>
        <w:ind w:firstLine="708"/>
        <w:jc w:val="both"/>
        <w:rPr>
          <w:rFonts w:ascii="Arial" w:hAnsi="Arial" w:cs="Arial"/>
          <w:sz w:val="24"/>
          <w:szCs w:val="24"/>
        </w:rPr>
      </w:pPr>
    </w:p>
    <w:p w:rsidR="009018AE" w:rsidRDefault="009018AE" w:rsidP="00A93DC0">
      <w:pPr>
        <w:spacing w:line="360" w:lineRule="auto"/>
        <w:ind w:firstLine="708"/>
        <w:jc w:val="both"/>
        <w:rPr>
          <w:rFonts w:ascii="Arial" w:hAnsi="Arial" w:cs="Arial"/>
          <w:sz w:val="24"/>
          <w:szCs w:val="24"/>
        </w:rPr>
      </w:pPr>
    </w:p>
    <w:p w:rsidR="009018AE" w:rsidRDefault="009018AE" w:rsidP="00A93DC0">
      <w:pPr>
        <w:spacing w:line="360" w:lineRule="auto"/>
        <w:ind w:firstLine="708"/>
        <w:jc w:val="both"/>
        <w:rPr>
          <w:rFonts w:ascii="Arial" w:hAnsi="Arial" w:cs="Arial"/>
          <w:sz w:val="24"/>
          <w:szCs w:val="24"/>
        </w:rPr>
      </w:pPr>
    </w:p>
    <w:p w:rsidR="009018AE" w:rsidRDefault="009018AE" w:rsidP="00A93DC0">
      <w:pPr>
        <w:spacing w:line="360" w:lineRule="auto"/>
        <w:ind w:firstLine="708"/>
        <w:jc w:val="both"/>
        <w:rPr>
          <w:rFonts w:ascii="Arial" w:hAnsi="Arial" w:cs="Arial"/>
          <w:sz w:val="24"/>
          <w:szCs w:val="24"/>
        </w:rPr>
      </w:pPr>
    </w:p>
    <w:p w:rsidR="009018AE" w:rsidRDefault="009018AE" w:rsidP="00A93DC0">
      <w:pPr>
        <w:spacing w:line="360" w:lineRule="auto"/>
        <w:ind w:firstLine="708"/>
        <w:jc w:val="both"/>
        <w:rPr>
          <w:rFonts w:ascii="Arial" w:hAnsi="Arial" w:cs="Arial"/>
          <w:sz w:val="24"/>
          <w:szCs w:val="24"/>
        </w:rPr>
      </w:pPr>
    </w:p>
    <w:p w:rsidR="00E30BCD" w:rsidRDefault="00E30BCD" w:rsidP="00E30BCD">
      <w:pPr>
        <w:pStyle w:val="Prrafodelista"/>
        <w:ind w:firstLine="698"/>
        <w:jc w:val="both"/>
        <w:rPr>
          <w:rFonts w:ascii="Arial" w:hAnsi="Arial" w:cs="Arial"/>
          <w:sz w:val="24"/>
          <w:szCs w:val="24"/>
        </w:rPr>
      </w:pPr>
    </w:p>
    <w:p w:rsidR="00CE0D4E" w:rsidRDefault="00E46419" w:rsidP="00E30BCD">
      <w:pPr>
        <w:pStyle w:val="Prrafodelista"/>
        <w:spacing w:line="360" w:lineRule="auto"/>
        <w:ind w:firstLine="698"/>
        <w:jc w:val="both"/>
        <w:rPr>
          <w:rFonts w:ascii="Arial" w:hAnsi="Arial" w:cs="Arial"/>
          <w:sz w:val="24"/>
          <w:szCs w:val="24"/>
        </w:rPr>
      </w:pPr>
      <w:r>
        <w:rPr>
          <w:rFonts w:ascii="Arial" w:hAnsi="Arial" w:cs="Arial"/>
          <w:sz w:val="24"/>
          <w:szCs w:val="24"/>
        </w:rPr>
        <w:t>E</w:t>
      </w:r>
      <w:r w:rsidR="00702B91">
        <w:rPr>
          <w:rFonts w:ascii="Arial" w:hAnsi="Arial" w:cs="Arial"/>
          <w:sz w:val="24"/>
          <w:szCs w:val="24"/>
        </w:rPr>
        <w:t xml:space="preserve">n </w:t>
      </w:r>
      <w:r w:rsidR="00040831">
        <w:rPr>
          <w:rFonts w:ascii="Arial" w:hAnsi="Arial" w:cs="Arial"/>
          <w:sz w:val="24"/>
          <w:szCs w:val="24"/>
        </w:rPr>
        <w:t>l</w:t>
      </w:r>
      <w:r w:rsidR="00702B91">
        <w:rPr>
          <w:rFonts w:ascii="Arial" w:hAnsi="Arial" w:cs="Arial"/>
          <w:sz w:val="24"/>
          <w:szCs w:val="24"/>
        </w:rPr>
        <w:t>a</w:t>
      </w:r>
      <w:r w:rsidR="00E30BCD">
        <w:rPr>
          <w:rFonts w:ascii="Arial" w:hAnsi="Arial" w:cs="Arial"/>
          <w:b/>
          <w:sz w:val="24"/>
          <w:szCs w:val="24"/>
        </w:rPr>
        <w:t xml:space="preserve"> </w:t>
      </w:r>
      <w:r w:rsidR="00142673">
        <w:rPr>
          <w:rFonts w:ascii="Arial" w:hAnsi="Arial" w:cs="Arial"/>
          <w:b/>
          <w:sz w:val="24"/>
          <w:szCs w:val="24"/>
        </w:rPr>
        <w:t>f</w:t>
      </w:r>
      <w:r w:rsidR="00076D5F" w:rsidRPr="00E30BCD">
        <w:rPr>
          <w:rFonts w:ascii="Arial" w:hAnsi="Arial" w:cs="Arial"/>
          <w:b/>
          <w:sz w:val="24"/>
          <w:szCs w:val="24"/>
        </w:rPr>
        <w:t xml:space="preserve">igura </w:t>
      </w:r>
      <w:r w:rsidR="00BB461F" w:rsidRPr="00E30BCD">
        <w:rPr>
          <w:rFonts w:ascii="Arial" w:hAnsi="Arial" w:cs="Arial"/>
          <w:b/>
          <w:sz w:val="24"/>
          <w:szCs w:val="24"/>
        </w:rPr>
        <w:t>4.13</w:t>
      </w:r>
      <w:r w:rsidR="00F57291">
        <w:rPr>
          <w:rFonts w:ascii="Arial" w:hAnsi="Arial" w:cs="Arial"/>
          <w:sz w:val="24"/>
          <w:szCs w:val="24"/>
        </w:rPr>
        <w:t xml:space="preserve"> </w:t>
      </w:r>
      <w:r w:rsidR="00574F1C">
        <w:rPr>
          <w:rFonts w:ascii="Arial" w:hAnsi="Arial" w:cs="Arial"/>
          <w:sz w:val="24"/>
          <w:szCs w:val="24"/>
        </w:rPr>
        <w:t xml:space="preserve">se observan </w:t>
      </w:r>
      <w:r w:rsidR="00AC369F" w:rsidRPr="00830CF5">
        <w:rPr>
          <w:rFonts w:ascii="Arial" w:hAnsi="Arial" w:cs="Arial"/>
          <w:sz w:val="24"/>
          <w:szCs w:val="24"/>
        </w:rPr>
        <w:t xml:space="preserve">los modelos que </w:t>
      </w:r>
      <w:r w:rsidR="00F43960" w:rsidRPr="00830CF5">
        <w:rPr>
          <w:rFonts w:ascii="Arial" w:hAnsi="Arial" w:cs="Arial"/>
          <w:sz w:val="24"/>
          <w:szCs w:val="24"/>
        </w:rPr>
        <w:t xml:space="preserve">se </w:t>
      </w:r>
      <w:r w:rsidR="00AC369F" w:rsidRPr="00830CF5">
        <w:rPr>
          <w:rFonts w:ascii="Arial" w:hAnsi="Arial" w:cs="Arial"/>
          <w:sz w:val="24"/>
          <w:szCs w:val="24"/>
        </w:rPr>
        <w:t xml:space="preserve">producen con más frecuencia </w:t>
      </w:r>
      <w:r w:rsidR="00702B91">
        <w:rPr>
          <w:rFonts w:ascii="Arial" w:hAnsi="Arial" w:cs="Arial"/>
          <w:sz w:val="24"/>
          <w:szCs w:val="24"/>
        </w:rPr>
        <w:t>durante</w:t>
      </w:r>
      <w:r w:rsidR="00A93DC0">
        <w:rPr>
          <w:rFonts w:ascii="Arial" w:hAnsi="Arial" w:cs="Arial"/>
          <w:sz w:val="24"/>
          <w:szCs w:val="24"/>
        </w:rPr>
        <w:t xml:space="preserve"> el </w:t>
      </w:r>
      <w:r w:rsidR="00AC369F" w:rsidRPr="00830CF5">
        <w:rPr>
          <w:rFonts w:ascii="Arial" w:hAnsi="Arial" w:cs="Arial"/>
          <w:sz w:val="24"/>
          <w:szCs w:val="24"/>
        </w:rPr>
        <w:t>presente año</w:t>
      </w:r>
      <w:r w:rsidR="00A93DC0">
        <w:rPr>
          <w:rFonts w:ascii="Arial" w:hAnsi="Arial" w:cs="Arial"/>
          <w:sz w:val="24"/>
          <w:szCs w:val="24"/>
        </w:rPr>
        <w:t>,</w:t>
      </w:r>
      <w:r w:rsidR="00AC369F" w:rsidRPr="00830CF5">
        <w:rPr>
          <w:rFonts w:ascii="Arial" w:hAnsi="Arial" w:cs="Arial"/>
          <w:sz w:val="24"/>
          <w:szCs w:val="24"/>
        </w:rPr>
        <w:t xml:space="preserve"> en los cuales se centrara el modelo de simulación</w:t>
      </w:r>
      <w:r w:rsidR="00076D5F">
        <w:rPr>
          <w:rFonts w:ascii="Arial" w:hAnsi="Arial" w:cs="Arial"/>
          <w:sz w:val="24"/>
          <w:szCs w:val="24"/>
        </w:rPr>
        <w:t xml:space="preserve"> debió a que la variabilidad de modelos encontrados en el sistema</w:t>
      </w:r>
      <w:r w:rsidR="00AC369F" w:rsidRPr="00830CF5">
        <w:rPr>
          <w:rFonts w:ascii="Arial" w:hAnsi="Arial" w:cs="Arial"/>
          <w:sz w:val="24"/>
          <w:szCs w:val="24"/>
        </w:rPr>
        <w:t>.</w:t>
      </w:r>
    </w:p>
    <w:p w:rsidR="005F0F7C" w:rsidRPr="00830CF5" w:rsidRDefault="00231CA7" w:rsidP="009018AE">
      <w:pPr>
        <w:spacing w:after="0" w:line="360" w:lineRule="auto"/>
        <w:ind w:firstLine="708"/>
        <w:jc w:val="both"/>
        <w:rPr>
          <w:rFonts w:ascii="Arial" w:hAnsi="Arial" w:cs="Arial"/>
          <w:sz w:val="24"/>
          <w:szCs w:val="24"/>
        </w:rPr>
      </w:pPr>
      <w:r w:rsidRPr="00231CA7">
        <w:rPr>
          <w:rFonts w:ascii="Arial" w:hAnsi="Arial" w:cs="Arial"/>
          <w:noProof/>
          <w:sz w:val="24"/>
          <w:szCs w:val="24"/>
          <w:lang w:eastAsia="es-MX"/>
        </w:rPr>
        <w:lastRenderedPageBreak/>
        <w:drawing>
          <wp:inline distT="0" distB="0" distL="0" distR="0">
            <wp:extent cx="5071595" cy="2782234"/>
            <wp:effectExtent l="57150" t="38100" r="33805" b="18116"/>
            <wp:docPr id="30"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cstate="print"/>
                    <a:srcRect l="24805" t="42900" r="23206" b="15651"/>
                    <a:stretch>
                      <a:fillRect/>
                    </a:stretch>
                  </pic:blipFill>
                  <pic:spPr bwMode="auto">
                    <a:xfrm>
                      <a:off x="0" y="0"/>
                      <a:ext cx="5107634" cy="2802005"/>
                    </a:xfrm>
                    <a:prstGeom prst="rect">
                      <a:avLst/>
                    </a:prstGeom>
                    <a:noFill/>
                    <a:ln w="38100">
                      <a:solidFill>
                        <a:schemeClr val="tx1"/>
                      </a:solidFill>
                      <a:miter lim="800000"/>
                      <a:headEnd/>
                      <a:tailEnd/>
                    </a:ln>
                  </pic:spPr>
                </pic:pic>
              </a:graphicData>
            </a:graphic>
          </wp:inline>
        </w:drawing>
      </w:r>
    </w:p>
    <w:p w:rsidR="00CE0D4E" w:rsidRPr="005F0F7C" w:rsidRDefault="00E525C9" w:rsidP="009018AE">
      <w:pPr>
        <w:spacing w:after="0"/>
        <w:jc w:val="center"/>
        <w:rPr>
          <w:rFonts w:ascii="Arial" w:hAnsi="Arial" w:cs="Arial"/>
          <w:b/>
          <w:sz w:val="24"/>
          <w:szCs w:val="24"/>
        </w:rPr>
      </w:pPr>
      <w:r>
        <w:rPr>
          <w:rFonts w:ascii="Arial" w:hAnsi="Arial" w:cs="Arial"/>
          <w:b/>
          <w:sz w:val="24"/>
          <w:szCs w:val="24"/>
        </w:rPr>
        <w:t>F</w:t>
      </w:r>
      <w:r w:rsidR="00076D5F">
        <w:rPr>
          <w:rFonts w:ascii="Arial" w:hAnsi="Arial" w:cs="Arial"/>
          <w:b/>
          <w:sz w:val="24"/>
          <w:szCs w:val="24"/>
        </w:rPr>
        <w:t xml:space="preserve">igura </w:t>
      </w:r>
      <w:r w:rsidR="00BB461F">
        <w:rPr>
          <w:rFonts w:ascii="Arial" w:hAnsi="Arial" w:cs="Arial"/>
          <w:b/>
          <w:sz w:val="24"/>
          <w:szCs w:val="24"/>
        </w:rPr>
        <w:t>4.13</w:t>
      </w:r>
      <w:r w:rsidR="002178C6" w:rsidRPr="00F57291">
        <w:rPr>
          <w:rFonts w:ascii="Arial" w:hAnsi="Arial" w:cs="Arial"/>
          <w:b/>
          <w:sz w:val="24"/>
          <w:szCs w:val="24"/>
        </w:rPr>
        <w:t xml:space="preserve"> </w:t>
      </w:r>
      <w:r w:rsidR="002178C6" w:rsidRPr="00137888">
        <w:rPr>
          <w:rFonts w:ascii="Arial" w:hAnsi="Arial" w:cs="Arial"/>
          <w:sz w:val="24"/>
          <w:szCs w:val="24"/>
        </w:rPr>
        <w:t>Diagrama</w:t>
      </w:r>
      <w:r w:rsidR="00702B91">
        <w:rPr>
          <w:rFonts w:ascii="Arial" w:hAnsi="Arial" w:cs="Arial"/>
          <w:sz w:val="24"/>
          <w:szCs w:val="24"/>
        </w:rPr>
        <w:t xml:space="preserve"> de Pareto de P</w:t>
      </w:r>
      <w:r w:rsidR="00AC369F" w:rsidRPr="00137888">
        <w:rPr>
          <w:rFonts w:ascii="Arial" w:hAnsi="Arial" w:cs="Arial"/>
          <w:sz w:val="24"/>
          <w:szCs w:val="24"/>
        </w:rPr>
        <w:t>roducción del 1 del</w:t>
      </w:r>
      <w:r w:rsidR="00702B91">
        <w:rPr>
          <w:rFonts w:ascii="Arial" w:hAnsi="Arial" w:cs="Arial"/>
          <w:sz w:val="24"/>
          <w:szCs w:val="24"/>
        </w:rPr>
        <w:t xml:space="preserve"> enero  </w:t>
      </w:r>
      <w:r w:rsidR="00787631">
        <w:rPr>
          <w:rFonts w:ascii="Arial" w:hAnsi="Arial" w:cs="Arial"/>
          <w:sz w:val="24"/>
          <w:szCs w:val="24"/>
        </w:rPr>
        <w:t>al 31 agosto 2009</w:t>
      </w:r>
    </w:p>
    <w:p w:rsidR="00E30BCD" w:rsidRDefault="00CF3196" w:rsidP="00CF3196">
      <w:pPr>
        <w:spacing w:after="0" w:line="360" w:lineRule="auto"/>
        <w:ind w:firstLine="709"/>
        <w:jc w:val="center"/>
        <w:rPr>
          <w:rFonts w:ascii="Arial" w:hAnsi="Arial" w:cs="Arial"/>
          <w:b/>
          <w:sz w:val="20"/>
          <w:szCs w:val="20"/>
        </w:rPr>
      </w:pPr>
      <w:r w:rsidRPr="00CF3196">
        <w:rPr>
          <w:rFonts w:ascii="Arial" w:hAnsi="Arial" w:cs="Arial"/>
          <w:sz w:val="20"/>
          <w:szCs w:val="20"/>
        </w:rPr>
        <w:t>(</w:t>
      </w:r>
      <w:r w:rsidR="00595606">
        <w:rPr>
          <w:rFonts w:ascii="Arial" w:hAnsi="Arial" w:cs="Arial"/>
          <w:sz w:val="20"/>
          <w:szCs w:val="20"/>
        </w:rPr>
        <w:t>Fuente:</w:t>
      </w:r>
      <w:r>
        <w:rPr>
          <w:rFonts w:ascii="Arial" w:hAnsi="Arial" w:cs="Arial"/>
          <w:b/>
          <w:sz w:val="20"/>
          <w:szCs w:val="20"/>
        </w:rPr>
        <w:t xml:space="preserve"> </w:t>
      </w:r>
      <w:r w:rsidRPr="00E525C9">
        <w:rPr>
          <w:rFonts w:ascii="Arial" w:hAnsi="Arial" w:cs="Arial"/>
          <w:sz w:val="20"/>
          <w:szCs w:val="20"/>
        </w:rPr>
        <w:t>Elaboración propia)</w:t>
      </w:r>
    </w:p>
    <w:p w:rsidR="00CF3196" w:rsidRPr="00CF3196" w:rsidRDefault="00CF3196" w:rsidP="00CF3196">
      <w:pPr>
        <w:spacing w:after="0" w:line="360" w:lineRule="auto"/>
        <w:ind w:firstLine="709"/>
        <w:jc w:val="center"/>
        <w:rPr>
          <w:rFonts w:ascii="Arial" w:hAnsi="Arial" w:cs="Arial"/>
          <w:b/>
          <w:sz w:val="20"/>
          <w:szCs w:val="20"/>
        </w:rPr>
      </w:pPr>
    </w:p>
    <w:p w:rsidR="00AC369F" w:rsidRDefault="00AC369F" w:rsidP="009018AE">
      <w:pPr>
        <w:spacing w:after="0" w:line="360" w:lineRule="auto"/>
        <w:ind w:firstLine="709"/>
        <w:jc w:val="both"/>
        <w:rPr>
          <w:rFonts w:ascii="Arial" w:hAnsi="Arial" w:cs="Arial"/>
          <w:sz w:val="24"/>
          <w:szCs w:val="24"/>
        </w:rPr>
      </w:pPr>
      <w:r w:rsidRPr="00830CF5">
        <w:rPr>
          <w:rFonts w:ascii="Arial" w:hAnsi="Arial" w:cs="Arial"/>
          <w:sz w:val="24"/>
          <w:szCs w:val="24"/>
        </w:rPr>
        <w:t>Los resultados</w:t>
      </w:r>
      <w:r w:rsidR="000E1711" w:rsidRPr="00830CF5">
        <w:rPr>
          <w:rFonts w:ascii="Arial" w:hAnsi="Arial" w:cs="Arial"/>
          <w:sz w:val="24"/>
          <w:szCs w:val="24"/>
        </w:rPr>
        <w:t xml:space="preserve"> </w:t>
      </w:r>
      <w:r w:rsidR="005163FE">
        <w:rPr>
          <w:rFonts w:ascii="Arial" w:hAnsi="Arial" w:cs="Arial"/>
          <w:sz w:val="24"/>
          <w:szCs w:val="24"/>
        </w:rPr>
        <w:t xml:space="preserve"> </w:t>
      </w:r>
      <w:r w:rsidR="00574F1C">
        <w:rPr>
          <w:rFonts w:ascii="Arial" w:hAnsi="Arial" w:cs="Arial"/>
          <w:sz w:val="24"/>
          <w:szCs w:val="24"/>
        </w:rPr>
        <w:t xml:space="preserve">determinaron </w:t>
      </w:r>
      <w:r w:rsidRPr="00830CF5">
        <w:rPr>
          <w:rFonts w:ascii="Arial" w:hAnsi="Arial" w:cs="Arial"/>
          <w:sz w:val="24"/>
          <w:szCs w:val="24"/>
        </w:rPr>
        <w:t>que 25 modelos de los presentados en la línea</w:t>
      </w:r>
      <w:r w:rsidR="00702B91">
        <w:rPr>
          <w:rFonts w:ascii="Arial" w:hAnsi="Arial" w:cs="Arial"/>
          <w:sz w:val="24"/>
          <w:szCs w:val="24"/>
        </w:rPr>
        <w:t xml:space="preserve"> de</w:t>
      </w:r>
      <w:r w:rsidRPr="00830CF5">
        <w:rPr>
          <w:rFonts w:ascii="Arial" w:hAnsi="Arial" w:cs="Arial"/>
          <w:sz w:val="24"/>
          <w:szCs w:val="24"/>
        </w:rPr>
        <w:t xml:space="preserve"> Mofle Regular Universal, tiene el 80% de la producción de los </w:t>
      </w:r>
      <w:r w:rsidR="00A93DC0">
        <w:rPr>
          <w:rFonts w:ascii="Arial" w:hAnsi="Arial" w:cs="Arial"/>
          <w:sz w:val="24"/>
          <w:szCs w:val="24"/>
        </w:rPr>
        <w:t xml:space="preserve">últimos </w:t>
      </w:r>
      <w:r w:rsidR="005163FE">
        <w:rPr>
          <w:rFonts w:ascii="Arial" w:hAnsi="Arial" w:cs="Arial"/>
          <w:sz w:val="24"/>
          <w:szCs w:val="24"/>
        </w:rPr>
        <w:t>8 meses. Los modelos con mayor porcentaje</w:t>
      </w:r>
      <w:r w:rsidRPr="00830CF5">
        <w:rPr>
          <w:rFonts w:ascii="Arial" w:hAnsi="Arial" w:cs="Arial"/>
          <w:sz w:val="24"/>
          <w:szCs w:val="24"/>
        </w:rPr>
        <w:t xml:space="preserve">  se  presentan a continuación</w:t>
      </w:r>
      <w:r w:rsidR="00BC652D">
        <w:rPr>
          <w:rFonts w:ascii="Arial" w:hAnsi="Arial" w:cs="Arial"/>
          <w:sz w:val="24"/>
          <w:szCs w:val="24"/>
        </w:rPr>
        <w:t xml:space="preserve"> </w:t>
      </w:r>
      <w:r w:rsidR="000A5E34">
        <w:rPr>
          <w:rFonts w:ascii="Arial" w:hAnsi="Arial" w:cs="Arial"/>
          <w:sz w:val="24"/>
          <w:szCs w:val="24"/>
        </w:rPr>
        <w:t xml:space="preserve">en la </w:t>
      </w:r>
      <w:r w:rsidR="00C353E6">
        <w:rPr>
          <w:rFonts w:ascii="Arial" w:hAnsi="Arial" w:cs="Arial"/>
          <w:b/>
          <w:sz w:val="24"/>
          <w:szCs w:val="24"/>
        </w:rPr>
        <w:t>t</w:t>
      </w:r>
      <w:r w:rsidR="00CF3196" w:rsidRPr="00CF3196">
        <w:rPr>
          <w:rFonts w:ascii="Arial" w:hAnsi="Arial" w:cs="Arial"/>
          <w:b/>
          <w:sz w:val="24"/>
          <w:szCs w:val="24"/>
        </w:rPr>
        <w:t>abla 4.5</w:t>
      </w:r>
      <w:r w:rsidR="00F079EA">
        <w:rPr>
          <w:rFonts w:ascii="Arial" w:hAnsi="Arial" w:cs="Arial"/>
          <w:sz w:val="24"/>
          <w:szCs w:val="24"/>
        </w:rPr>
        <w:t xml:space="preserve"> estos</w:t>
      </w:r>
      <w:r w:rsidR="009526FC">
        <w:rPr>
          <w:rFonts w:ascii="Arial" w:hAnsi="Arial" w:cs="Arial"/>
          <w:sz w:val="24"/>
          <w:szCs w:val="24"/>
        </w:rPr>
        <w:t xml:space="preserve"> serán utilizados para la elaboración del modelo de simulación. </w:t>
      </w:r>
      <w:r w:rsidRPr="00830CF5">
        <w:rPr>
          <w:rFonts w:ascii="Arial" w:hAnsi="Arial" w:cs="Arial"/>
          <w:sz w:val="24"/>
          <w:szCs w:val="24"/>
        </w:rPr>
        <w:t xml:space="preserve"> </w:t>
      </w:r>
    </w:p>
    <w:p w:rsidR="002178C6" w:rsidRDefault="002178C6" w:rsidP="00617B3F">
      <w:pPr>
        <w:spacing w:after="0"/>
        <w:jc w:val="center"/>
        <w:rPr>
          <w:rFonts w:ascii="Arial" w:hAnsi="Arial" w:cs="Arial"/>
          <w:sz w:val="24"/>
          <w:szCs w:val="24"/>
        </w:rPr>
      </w:pPr>
      <w:r w:rsidRPr="002178C6">
        <w:rPr>
          <w:rFonts w:ascii="Arial" w:hAnsi="Arial" w:cs="Arial"/>
          <w:b/>
          <w:sz w:val="24"/>
          <w:szCs w:val="24"/>
        </w:rPr>
        <w:t>Ta</w:t>
      </w:r>
      <w:r w:rsidR="000A5E34">
        <w:rPr>
          <w:rFonts w:ascii="Arial" w:hAnsi="Arial" w:cs="Arial"/>
          <w:b/>
          <w:sz w:val="24"/>
          <w:szCs w:val="24"/>
        </w:rPr>
        <w:t xml:space="preserve">bla 4.5 </w:t>
      </w:r>
      <w:r w:rsidR="00C13ABA">
        <w:rPr>
          <w:rFonts w:ascii="Arial" w:hAnsi="Arial" w:cs="Arial"/>
          <w:sz w:val="24"/>
          <w:szCs w:val="24"/>
        </w:rPr>
        <w:t>Modelos con m</w:t>
      </w:r>
      <w:r w:rsidR="000A5E34" w:rsidRPr="00137888">
        <w:rPr>
          <w:rFonts w:ascii="Arial" w:hAnsi="Arial" w:cs="Arial"/>
          <w:sz w:val="24"/>
          <w:szCs w:val="24"/>
        </w:rPr>
        <w:t>ayor Porcentaje</w:t>
      </w:r>
      <w:r w:rsidR="00C13ABA">
        <w:rPr>
          <w:rFonts w:ascii="Arial" w:hAnsi="Arial" w:cs="Arial"/>
          <w:sz w:val="24"/>
          <w:szCs w:val="24"/>
        </w:rPr>
        <w:t xml:space="preserve"> de P</w:t>
      </w:r>
      <w:r w:rsidRPr="00137888">
        <w:rPr>
          <w:rFonts w:ascii="Arial" w:hAnsi="Arial" w:cs="Arial"/>
          <w:sz w:val="24"/>
          <w:szCs w:val="24"/>
        </w:rPr>
        <w:t>roducción</w:t>
      </w:r>
    </w:p>
    <w:p w:rsidR="00617B3F" w:rsidRDefault="00617B3F" w:rsidP="00617B3F">
      <w:pPr>
        <w:pStyle w:val="Prrafodelista"/>
        <w:spacing w:after="0"/>
        <w:jc w:val="center"/>
        <w:rPr>
          <w:rFonts w:ascii="Arial" w:hAnsi="Arial" w:cs="Arial"/>
          <w:sz w:val="20"/>
          <w:szCs w:val="20"/>
        </w:rPr>
      </w:pPr>
      <w:r w:rsidRPr="00CF3196">
        <w:rPr>
          <w:rFonts w:ascii="Arial" w:hAnsi="Arial" w:cs="Arial"/>
          <w:sz w:val="20"/>
          <w:szCs w:val="20"/>
        </w:rPr>
        <w:t>(</w:t>
      </w:r>
      <w:r w:rsidR="00595606">
        <w:rPr>
          <w:rFonts w:ascii="Arial" w:hAnsi="Arial" w:cs="Arial"/>
          <w:sz w:val="20"/>
          <w:szCs w:val="20"/>
        </w:rPr>
        <w:t>Fuente:</w:t>
      </w:r>
      <w:r>
        <w:rPr>
          <w:rFonts w:ascii="Arial" w:hAnsi="Arial" w:cs="Arial"/>
          <w:b/>
          <w:sz w:val="20"/>
          <w:szCs w:val="20"/>
        </w:rPr>
        <w:t xml:space="preserve"> </w:t>
      </w:r>
      <w:r w:rsidRPr="00BA4914">
        <w:rPr>
          <w:rFonts w:ascii="Arial" w:hAnsi="Arial" w:cs="Arial"/>
          <w:sz w:val="20"/>
          <w:szCs w:val="20"/>
        </w:rPr>
        <w:t>Elaboración</w:t>
      </w:r>
      <w:r>
        <w:rPr>
          <w:rFonts w:ascii="Arial" w:hAnsi="Arial" w:cs="Arial"/>
          <w:sz w:val="20"/>
          <w:szCs w:val="20"/>
        </w:rPr>
        <w:t xml:space="preserve"> P</w:t>
      </w:r>
      <w:r w:rsidRPr="00BA4914">
        <w:rPr>
          <w:rFonts w:ascii="Arial" w:hAnsi="Arial" w:cs="Arial"/>
          <w:sz w:val="20"/>
          <w:szCs w:val="20"/>
        </w:rPr>
        <w:t>ropia</w:t>
      </w:r>
      <w:r>
        <w:rPr>
          <w:rFonts w:ascii="Arial" w:hAnsi="Arial" w:cs="Arial"/>
          <w:sz w:val="20"/>
          <w:szCs w:val="20"/>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44"/>
        <w:gridCol w:w="2244"/>
        <w:gridCol w:w="2245"/>
      </w:tblGrid>
      <w:tr w:rsidR="00AC369F" w:rsidTr="00080617">
        <w:trPr>
          <w:jc w:val="center"/>
        </w:trPr>
        <w:tc>
          <w:tcPr>
            <w:tcW w:w="2244" w:type="dxa"/>
            <w:shd w:val="clear" w:color="auto" w:fill="D6E3BC" w:themeFill="accent3" w:themeFillTint="66"/>
          </w:tcPr>
          <w:p w:rsidR="00AC369F" w:rsidRPr="00080617" w:rsidRDefault="00AC369F" w:rsidP="00617B3F">
            <w:pPr>
              <w:spacing w:after="0" w:line="240" w:lineRule="auto"/>
              <w:jc w:val="center"/>
              <w:rPr>
                <w:b/>
                <w:bCs/>
              </w:rPr>
            </w:pPr>
            <w:r w:rsidRPr="00080617">
              <w:rPr>
                <w:bCs/>
              </w:rPr>
              <w:t>Modelo</w:t>
            </w:r>
          </w:p>
        </w:tc>
        <w:tc>
          <w:tcPr>
            <w:tcW w:w="2244" w:type="dxa"/>
            <w:shd w:val="clear" w:color="auto" w:fill="D6E3BC" w:themeFill="accent3" w:themeFillTint="66"/>
          </w:tcPr>
          <w:p w:rsidR="00AC369F" w:rsidRPr="00080617" w:rsidRDefault="00AC369F" w:rsidP="00AA6320">
            <w:pPr>
              <w:spacing w:after="0" w:line="240" w:lineRule="auto"/>
              <w:jc w:val="center"/>
              <w:rPr>
                <w:b/>
                <w:bCs/>
              </w:rPr>
            </w:pPr>
            <w:r w:rsidRPr="00080617">
              <w:rPr>
                <w:bCs/>
              </w:rPr>
              <w:t>Cross  Section</w:t>
            </w:r>
          </w:p>
        </w:tc>
        <w:tc>
          <w:tcPr>
            <w:tcW w:w="2245" w:type="dxa"/>
            <w:shd w:val="clear" w:color="auto" w:fill="D6E3BC" w:themeFill="accent3" w:themeFillTint="66"/>
          </w:tcPr>
          <w:p w:rsidR="00AC369F" w:rsidRPr="00080617" w:rsidRDefault="00AC369F" w:rsidP="00AA6320">
            <w:pPr>
              <w:spacing w:after="0" w:line="240" w:lineRule="auto"/>
              <w:jc w:val="center"/>
              <w:rPr>
                <w:b/>
                <w:bCs/>
              </w:rPr>
            </w:pPr>
            <w:r w:rsidRPr="00080617">
              <w:rPr>
                <w:bCs/>
              </w:rPr>
              <w:t>Tipo</w:t>
            </w:r>
          </w:p>
        </w:tc>
      </w:tr>
      <w:tr w:rsidR="00AC369F" w:rsidRPr="00CE0D4E" w:rsidTr="00080617">
        <w:trPr>
          <w:jc w:val="center"/>
        </w:trPr>
        <w:tc>
          <w:tcPr>
            <w:tcW w:w="2244" w:type="dxa"/>
            <w:shd w:val="clear" w:color="auto" w:fill="auto"/>
          </w:tcPr>
          <w:p w:rsidR="00AC369F" w:rsidRPr="00CE0D4E" w:rsidRDefault="00AC369F" w:rsidP="00AA6320">
            <w:pPr>
              <w:spacing w:after="0" w:line="240" w:lineRule="auto"/>
              <w:jc w:val="center"/>
              <w:rPr>
                <w:rFonts w:ascii="Arial" w:hAnsi="Arial" w:cs="Arial"/>
                <w:b/>
                <w:bCs/>
                <w:color w:val="000000"/>
                <w:sz w:val="20"/>
                <w:szCs w:val="20"/>
                <w:lang w:eastAsia="es-MX"/>
              </w:rPr>
            </w:pPr>
            <w:r w:rsidRPr="00CE0D4E">
              <w:rPr>
                <w:rFonts w:ascii="Arial" w:hAnsi="Arial" w:cs="Arial"/>
                <w:bCs/>
                <w:color w:val="000000"/>
                <w:sz w:val="20"/>
                <w:szCs w:val="20"/>
                <w:lang w:eastAsia="es-MX"/>
              </w:rPr>
              <w:t>S-618</w:t>
            </w:r>
          </w:p>
        </w:tc>
        <w:tc>
          <w:tcPr>
            <w:tcW w:w="2244" w:type="dxa"/>
            <w:shd w:val="clear" w:color="auto" w:fill="auto"/>
          </w:tcPr>
          <w:p w:rsidR="00AC369F" w:rsidRPr="00CE0D4E" w:rsidRDefault="00AC369F" w:rsidP="00AA6320">
            <w:pPr>
              <w:spacing w:after="0" w:line="240" w:lineRule="auto"/>
              <w:jc w:val="center"/>
              <w:rPr>
                <w:b/>
                <w:sz w:val="20"/>
                <w:szCs w:val="20"/>
              </w:rPr>
            </w:pPr>
            <w:r w:rsidRPr="00CE0D4E">
              <w:rPr>
                <w:b/>
                <w:sz w:val="20"/>
                <w:szCs w:val="20"/>
              </w:rPr>
              <w:t>D-6</w:t>
            </w:r>
          </w:p>
        </w:tc>
        <w:tc>
          <w:tcPr>
            <w:tcW w:w="2245" w:type="dxa"/>
            <w:shd w:val="clear" w:color="auto" w:fill="auto"/>
          </w:tcPr>
          <w:p w:rsidR="00AC369F" w:rsidRPr="00CE0D4E" w:rsidRDefault="00AC369F" w:rsidP="00AA6320">
            <w:pPr>
              <w:spacing w:after="0" w:line="240" w:lineRule="auto"/>
              <w:jc w:val="center"/>
              <w:rPr>
                <w:b/>
                <w:sz w:val="20"/>
                <w:szCs w:val="20"/>
              </w:rPr>
            </w:pPr>
            <w:r w:rsidRPr="00CE0D4E">
              <w:rPr>
                <w:b/>
                <w:sz w:val="20"/>
                <w:szCs w:val="20"/>
              </w:rPr>
              <w:t>Clásico</w:t>
            </w:r>
          </w:p>
        </w:tc>
      </w:tr>
      <w:tr w:rsidR="00AC369F" w:rsidRPr="00CE0D4E" w:rsidTr="00080617">
        <w:trPr>
          <w:jc w:val="center"/>
        </w:trPr>
        <w:tc>
          <w:tcPr>
            <w:tcW w:w="2244" w:type="dxa"/>
            <w:shd w:val="clear" w:color="auto" w:fill="auto"/>
          </w:tcPr>
          <w:p w:rsidR="00AC369F" w:rsidRPr="00CE0D4E" w:rsidRDefault="00AC369F" w:rsidP="00AA6320">
            <w:pPr>
              <w:spacing w:after="0" w:line="240" w:lineRule="auto"/>
              <w:jc w:val="center"/>
              <w:rPr>
                <w:rFonts w:ascii="Arial" w:hAnsi="Arial" w:cs="Arial"/>
                <w:b/>
                <w:bCs/>
                <w:color w:val="000000"/>
                <w:sz w:val="20"/>
                <w:szCs w:val="20"/>
                <w:lang w:eastAsia="es-MX"/>
              </w:rPr>
            </w:pPr>
            <w:r w:rsidRPr="00CE0D4E">
              <w:rPr>
                <w:rFonts w:ascii="Arial" w:hAnsi="Arial" w:cs="Arial"/>
                <w:bCs/>
                <w:color w:val="000000"/>
                <w:sz w:val="20"/>
                <w:szCs w:val="20"/>
                <w:lang w:eastAsia="es-MX"/>
              </w:rPr>
              <w:t>S-718-LC</w:t>
            </w:r>
          </w:p>
        </w:tc>
        <w:tc>
          <w:tcPr>
            <w:tcW w:w="2244" w:type="dxa"/>
            <w:shd w:val="clear" w:color="auto" w:fill="auto"/>
          </w:tcPr>
          <w:p w:rsidR="00AC369F" w:rsidRPr="00CE0D4E" w:rsidRDefault="00AC369F" w:rsidP="00AA6320">
            <w:pPr>
              <w:spacing w:after="0" w:line="240" w:lineRule="auto"/>
              <w:jc w:val="center"/>
              <w:rPr>
                <w:b/>
                <w:sz w:val="20"/>
                <w:szCs w:val="20"/>
              </w:rPr>
            </w:pPr>
            <w:r w:rsidRPr="00CE0D4E">
              <w:rPr>
                <w:b/>
                <w:sz w:val="20"/>
                <w:szCs w:val="20"/>
              </w:rPr>
              <w:t>4x7</w:t>
            </w:r>
          </w:p>
        </w:tc>
        <w:tc>
          <w:tcPr>
            <w:tcW w:w="2245" w:type="dxa"/>
            <w:shd w:val="clear" w:color="auto" w:fill="auto"/>
          </w:tcPr>
          <w:p w:rsidR="00AC369F" w:rsidRPr="00CE0D4E" w:rsidRDefault="00AC369F" w:rsidP="00AA6320">
            <w:pPr>
              <w:spacing w:after="0" w:line="240" w:lineRule="auto"/>
              <w:jc w:val="center"/>
              <w:rPr>
                <w:b/>
                <w:sz w:val="20"/>
                <w:szCs w:val="20"/>
              </w:rPr>
            </w:pPr>
            <w:r w:rsidRPr="00CE0D4E">
              <w:rPr>
                <w:b/>
                <w:sz w:val="20"/>
                <w:szCs w:val="20"/>
              </w:rPr>
              <w:t>Clásico</w:t>
            </w:r>
          </w:p>
        </w:tc>
      </w:tr>
      <w:tr w:rsidR="00AC369F" w:rsidRPr="00CE0D4E" w:rsidTr="00080617">
        <w:trPr>
          <w:jc w:val="center"/>
        </w:trPr>
        <w:tc>
          <w:tcPr>
            <w:tcW w:w="2244" w:type="dxa"/>
            <w:shd w:val="clear" w:color="auto" w:fill="auto"/>
          </w:tcPr>
          <w:p w:rsidR="00AC369F" w:rsidRPr="00CE0D4E" w:rsidRDefault="00AC369F" w:rsidP="00AA6320">
            <w:pPr>
              <w:spacing w:after="0" w:line="240" w:lineRule="auto"/>
              <w:jc w:val="center"/>
              <w:rPr>
                <w:rFonts w:ascii="Arial" w:hAnsi="Arial" w:cs="Arial"/>
                <w:b/>
                <w:bCs/>
                <w:color w:val="000000"/>
                <w:sz w:val="20"/>
                <w:szCs w:val="20"/>
                <w:lang w:eastAsia="es-MX"/>
              </w:rPr>
            </w:pPr>
            <w:r w:rsidRPr="00CE0D4E">
              <w:rPr>
                <w:rFonts w:ascii="Arial" w:hAnsi="Arial" w:cs="Arial"/>
                <w:bCs/>
                <w:color w:val="000000"/>
                <w:sz w:val="20"/>
                <w:szCs w:val="20"/>
                <w:lang w:eastAsia="es-MX"/>
              </w:rPr>
              <w:t>S-918-LC</w:t>
            </w:r>
          </w:p>
        </w:tc>
        <w:tc>
          <w:tcPr>
            <w:tcW w:w="2244" w:type="dxa"/>
            <w:shd w:val="clear" w:color="auto" w:fill="auto"/>
          </w:tcPr>
          <w:p w:rsidR="00AC369F" w:rsidRPr="00CE0D4E" w:rsidRDefault="00AC369F" w:rsidP="00AA6320">
            <w:pPr>
              <w:spacing w:after="0" w:line="240" w:lineRule="auto"/>
              <w:jc w:val="center"/>
              <w:rPr>
                <w:b/>
                <w:sz w:val="20"/>
                <w:szCs w:val="20"/>
              </w:rPr>
            </w:pPr>
            <w:r w:rsidRPr="00CE0D4E">
              <w:rPr>
                <w:b/>
                <w:sz w:val="20"/>
                <w:szCs w:val="20"/>
              </w:rPr>
              <w:t>4x9</w:t>
            </w:r>
          </w:p>
        </w:tc>
        <w:tc>
          <w:tcPr>
            <w:tcW w:w="2245" w:type="dxa"/>
            <w:shd w:val="clear" w:color="auto" w:fill="auto"/>
          </w:tcPr>
          <w:p w:rsidR="00AC369F" w:rsidRPr="00CE0D4E" w:rsidRDefault="00AC369F" w:rsidP="00AA6320">
            <w:pPr>
              <w:spacing w:after="0" w:line="240" w:lineRule="auto"/>
              <w:jc w:val="center"/>
              <w:rPr>
                <w:b/>
                <w:sz w:val="20"/>
                <w:szCs w:val="20"/>
              </w:rPr>
            </w:pPr>
            <w:r w:rsidRPr="00CE0D4E">
              <w:rPr>
                <w:b/>
                <w:sz w:val="20"/>
                <w:szCs w:val="20"/>
              </w:rPr>
              <w:t>Clásico</w:t>
            </w:r>
          </w:p>
        </w:tc>
      </w:tr>
      <w:tr w:rsidR="00AC369F" w:rsidRPr="00CE0D4E" w:rsidTr="00080617">
        <w:trPr>
          <w:jc w:val="center"/>
        </w:trPr>
        <w:tc>
          <w:tcPr>
            <w:tcW w:w="2244" w:type="dxa"/>
            <w:shd w:val="clear" w:color="auto" w:fill="auto"/>
          </w:tcPr>
          <w:p w:rsidR="00AC369F" w:rsidRPr="00CE0D4E" w:rsidRDefault="00AC369F" w:rsidP="00AA6320">
            <w:pPr>
              <w:spacing w:after="0" w:line="240" w:lineRule="auto"/>
              <w:jc w:val="center"/>
              <w:rPr>
                <w:rFonts w:ascii="Arial" w:hAnsi="Arial" w:cs="Arial"/>
                <w:b/>
                <w:bCs/>
                <w:color w:val="000000"/>
                <w:sz w:val="20"/>
                <w:szCs w:val="20"/>
                <w:lang w:eastAsia="es-MX"/>
              </w:rPr>
            </w:pPr>
            <w:r w:rsidRPr="00CE0D4E">
              <w:rPr>
                <w:rFonts w:ascii="Arial" w:hAnsi="Arial" w:cs="Arial"/>
                <w:bCs/>
                <w:color w:val="000000"/>
                <w:sz w:val="20"/>
                <w:szCs w:val="20"/>
                <w:lang w:eastAsia="es-MX"/>
              </w:rPr>
              <w:t>S-713-LC</w:t>
            </w:r>
          </w:p>
        </w:tc>
        <w:tc>
          <w:tcPr>
            <w:tcW w:w="2244" w:type="dxa"/>
            <w:shd w:val="clear" w:color="auto" w:fill="auto"/>
          </w:tcPr>
          <w:p w:rsidR="00AC369F" w:rsidRPr="00CE0D4E" w:rsidRDefault="00AC369F" w:rsidP="00AA6320">
            <w:pPr>
              <w:spacing w:after="0" w:line="240" w:lineRule="auto"/>
              <w:jc w:val="center"/>
              <w:rPr>
                <w:b/>
                <w:sz w:val="20"/>
                <w:szCs w:val="20"/>
              </w:rPr>
            </w:pPr>
            <w:r w:rsidRPr="00CE0D4E">
              <w:rPr>
                <w:b/>
                <w:sz w:val="20"/>
                <w:szCs w:val="20"/>
              </w:rPr>
              <w:t>4x7</w:t>
            </w:r>
          </w:p>
        </w:tc>
        <w:tc>
          <w:tcPr>
            <w:tcW w:w="2245" w:type="dxa"/>
            <w:shd w:val="clear" w:color="auto" w:fill="auto"/>
          </w:tcPr>
          <w:p w:rsidR="00AC369F" w:rsidRPr="00CE0D4E" w:rsidRDefault="00AC369F" w:rsidP="00AA6320">
            <w:pPr>
              <w:spacing w:after="0" w:line="240" w:lineRule="auto"/>
              <w:jc w:val="center"/>
              <w:rPr>
                <w:b/>
                <w:sz w:val="20"/>
                <w:szCs w:val="20"/>
              </w:rPr>
            </w:pPr>
            <w:r w:rsidRPr="00CE0D4E">
              <w:rPr>
                <w:b/>
                <w:sz w:val="20"/>
                <w:szCs w:val="20"/>
              </w:rPr>
              <w:t>Clásico</w:t>
            </w:r>
          </w:p>
        </w:tc>
      </w:tr>
      <w:tr w:rsidR="00AC369F" w:rsidRPr="00CE0D4E" w:rsidTr="00080617">
        <w:trPr>
          <w:jc w:val="center"/>
        </w:trPr>
        <w:tc>
          <w:tcPr>
            <w:tcW w:w="2244" w:type="dxa"/>
            <w:shd w:val="clear" w:color="auto" w:fill="auto"/>
          </w:tcPr>
          <w:p w:rsidR="00AC369F" w:rsidRPr="00CE0D4E" w:rsidRDefault="00AC369F" w:rsidP="00AA6320">
            <w:pPr>
              <w:spacing w:after="0" w:line="240" w:lineRule="auto"/>
              <w:jc w:val="center"/>
              <w:rPr>
                <w:rFonts w:ascii="Arial" w:hAnsi="Arial" w:cs="Arial"/>
                <w:b/>
                <w:bCs/>
                <w:color w:val="000000"/>
                <w:sz w:val="20"/>
                <w:szCs w:val="20"/>
                <w:lang w:eastAsia="es-MX"/>
              </w:rPr>
            </w:pPr>
            <w:r w:rsidRPr="00CE0D4E">
              <w:rPr>
                <w:rFonts w:ascii="Arial" w:hAnsi="Arial" w:cs="Arial"/>
                <w:bCs/>
                <w:color w:val="000000"/>
                <w:sz w:val="20"/>
                <w:szCs w:val="20"/>
                <w:lang w:eastAsia="es-MX"/>
              </w:rPr>
              <w:t>S-626</w:t>
            </w:r>
          </w:p>
        </w:tc>
        <w:tc>
          <w:tcPr>
            <w:tcW w:w="2244" w:type="dxa"/>
            <w:shd w:val="clear" w:color="auto" w:fill="auto"/>
          </w:tcPr>
          <w:p w:rsidR="00AC369F" w:rsidRPr="00CE0D4E" w:rsidRDefault="00AC369F" w:rsidP="00AA6320">
            <w:pPr>
              <w:spacing w:after="0" w:line="240" w:lineRule="auto"/>
              <w:jc w:val="center"/>
              <w:rPr>
                <w:b/>
                <w:sz w:val="20"/>
                <w:szCs w:val="20"/>
              </w:rPr>
            </w:pPr>
            <w:r w:rsidRPr="00CE0D4E">
              <w:rPr>
                <w:b/>
                <w:sz w:val="20"/>
                <w:szCs w:val="20"/>
              </w:rPr>
              <w:t>D-6</w:t>
            </w:r>
          </w:p>
        </w:tc>
        <w:tc>
          <w:tcPr>
            <w:tcW w:w="2245" w:type="dxa"/>
            <w:shd w:val="clear" w:color="auto" w:fill="auto"/>
          </w:tcPr>
          <w:p w:rsidR="00AC369F" w:rsidRPr="00CE0D4E" w:rsidRDefault="00AC369F" w:rsidP="00AA6320">
            <w:pPr>
              <w:spacing w:after="0" w:line="240" w:lineRule="auto"/>
              <w:jc w:val="center"/>
              <w:rPr>
                <w:b/>
                <w:sz w:val="20"/>
                <w:szCs w:val="20"/>
              </w:rPr>
            </w:pPr>
            <w:r w:rsidRPr="00CE0D4E">
              <w:rPr>
                <w:b/>
                <w:sz w:val="20"/>
                <w:szCs w:val="20"/>
              </w:rPr>
              <w:t>Clásico</w:t>
            </w:r>
          </w:p>
        </w:tc>
      </w:tr>
      <w:tr w:rsidR="00AC369F" w:rsidRPr="00CE0D4E" w:rsidTr="00080617">
        <w:trPr>
          <w:jc w:val="center"/>
        </w:trPr>
        <w:tc>
          <w:tcPr>
            <w:tcW w:w="2244" w:type="dxa"/>
            <w:shd w:val="clear" w:color="auto" w:fill="auto"/>
          </w:tcPr>
          <w:p w:rsidR="00AC369F" w:rsidRPr="00CE0D4E" w:rsidRDefault="00AC369F" w:rsidP="00AA6320">
            <w:pPr>
              <w:spacing w:after="0" w:line="240" w:lineRule="auto"/>
              <w:jc w:val="center"/>
              <w:rPr>
                <w:rFonts w:ascii="Arial" w:hAnsi="Arial" w:cs="Arial"/>
                <w:b/>
                <w:bCs/>
                <w:color w:val="000000"/>
                <w:sz w:val="20"/>
                <w:szCs w:val="20"/>
                <w:lang w:eastAsia="es-MX"/>
              </w:rPr>
            </w:pPr>
            <w:r w:rsidRPr="00CE0D4E">
              <w:rPr>
                <w:rFonts w:ascii="Arial" w:hAnsi="Arial" w:cs="Arial"/>
                <w:bCs/>
                <w:color w:val="000000"/>
                <w:sz w:val="20"/>
                <w:szCs w:val="20"/>
                <w:lang w:eastAsia="es-MX"/>
              </w:rPr>
              <w:t>S-921-LC</w:t>
            </w:r>
          </w:p>
        </w:tc>
        <w:tc>
          <w:tcPr>
            <w:tcW w:w="2244" w:type="dxa"/>
            <w:shd w:val="clear" w:color="auto" w:fill="auto"/>
          </w:tcPr>
          <w:p w:rsidR="00AC369F" w:rsidRPr="00CE0D4E" w:rsidRDefault="00AC369F" w:rsidP="00AA6320">
            <w:pPr>
              <w:spacing w:after="0" w:line="240" w:lineRule="auto"/>
              <w:jc w:val="center"/>
              <w:rPr>
                <w:b/>
                <w:sz w:val="20"/>
                <w:szCs w:val="20"/>
              </w:rPr>
            </w:pPr>
            <w:r w:rsidRPr="00CE0D4E">
              <w:rPr>
                <w:b/>
                <w:sz w:val="20"/>
                <w:szCs w:val="20"/>
              </w:rPr>
              <w:t>4x9</w:t>
            </w:r>
          </w:p>
        </w:tc>
        <w:tc>
          <w:tcPr>
            <w:tcW w:w="2245" w:type="dxa"/>
            <w:shd w:val="clear" w:color="auto" w:fill="auto"/>
          </w:tcPr>
          <w:p w:rsidR="00AC369F" w:rsidRPr="00CE0D4E" w:rsidRDefault="00AC369F" w:rsidP="00AA6320">
            <w:pPr>
              <w:spacing w:after="0" w:line="240" w:lineRule="auto"/>
              <w:jc w:val="center"/>
              <w:rPr>
                <w:b/>
                <w:sz w:val="20"/>
                <w:szCs w:val="20"/>
              </w:rPr>
            </w:pPr>
            <w:r w:rsidRPr="00CE0D4E">
              <w:rPr>
                <w:b/>
                <w:sz w:val="20"/>
                <w:szCs w:val="20"/>
              </w:rPr>
              <w:t>Clásico</w:t>
            </w:r>
          </w:p>
        </w:tc>
      </w:tr>
      <w:tr w:rsidR="00AC369F" w:rsidRPr="00CE0D4E" w:rsidTr="00080617">
        <w:trPr>
          <w:jc w:val="center"/>
        </w:trPr>
        <w:tc>
          <w:tcPr>
            <w:tcW w:w="2244" w:type="dxa"/>
            <w:shd w:val="clear" w:color="auto" w:fill="auto"/>
          </w:tcPr>
          <w:p w:rsidR="00AC369F" w:rsidRPr="00CE0D4E" w:rsidRDefault="00AC369F" w:rsidP="00AA6320">
            <w:pPr>
              <w:spacing w:after="0" w:line="240" w:lineRule="auto"/>
              <w:jc w:val="center"/>
              <w:rPr>
                <w:rFonts w:ascii="Arial" w:hAnsi="Arial" w:cs="Arial"/>
                <w:b/>
                <w:bCs/>
                <w:color w:val="000000"/>
                <w:sz w:val="20"/>
                <w:szCs w:val="20"/>
                <w:lang w:eastAsia="es-MX"/>
              </w:rPr>
            </w:pPr>
            <w:r w:rsidRPr="00CE0D4E">
              <w:rPr>
                <w:rFonts w:ascii="Arial" w:hAnsi="Arial" w:cs="Arial"/>
                <w:bCs/>
                <w:color w:val="000000"/>
                <w:sz w:val="20"/>
                <w:szCs w:val="20"/>
                <w:lang w:eastAsia="es-MX"/>
              </w:rPr>
              <w:t>SA-JOY-TRI</w:t>
            </w:r>
          </w:p>
        </w:tc>
        <w:tc>
          <w:tcPr>
            <w:tcW w:w="2244" w:type="dxa"/>
            <w:shd w:val="clear" w:color="auto" w:fill="auto"/>
          </w:tcPr>
          <w:p w:rsidR="00AC369F" w:rsidRPr="00CE0D4E" w:rsidRDefault="00AC369F" w:rsidP="00AA6320">
            <w:pPr>
              <w:spacing w:after="0" w:line="240" w:lineRule="auto"/>
              <w:jc w:val="center"/>
              <w:rPr>
                <w:b/>
                <w:sz w:val="20"/>
                <w:szCs w:val="20"/>
              </w:rPr>
            </w:pPr>
            <w:r w:rsidRPr="00CE0D4E">
              <w:rPr>
                <w:b/>
                <w:sz w:val="20"/>
                <w:szCs w:val="20"/>
              </w:rPr>
              <w:t>Tri</w:t>
            </w:r>
          </w:p>
        </w:tc>
        <w:tc>
          <w:tcPr>
            <w:tcW w:w="2245" w:type="dxa"/>
            <w:shd w:val="clear" w:color="auto" w:fill="auto"/>
          </w:tcPr>
          <w:p w:rsidR="00AC369F" w:rsidRPr="00CE0D4E" w:rsidRDefault="00AC369F" w:rsidP="00AA6320">
            <w:pPr>
              <w:spacing w:after="0" w:line="240" w:lineRule="auto"/>
              <w:jc w:val="center"/>
              <w:rPr>
                <w:b/>
                <w:sz w:val="20"/>
                <w:szCs w:val="20"/>
              </w:rPr>
            </w:pPr>
            <w:r w:rsidRPr="00CE0D4E">
              <w:rPr>
                <w:b/>
                <w:sz w:val="20"/>
                <w:szCs w:val="20"/>
              </w:rPr>
              <w:t xml:space="preserve">Original </w:t>
            </w:r>
          </w:p>
        </w:tc>
      </w:tr>
      <w:tr w:rsidR="00AC369F" w:rsidRPr="00CE0D4E" w:rsidTr="00080617">
        <w:trPr>
          <w:jc w:val="center"/>
        </w:trPr>
        <w:tc>
          <w:tcPr>
            <w:tcW w:w="2244" w:type="dxa"/>
            <w:shd w:val="clear" w:color="auto" w:fill="auto"/>
          </w:tcPr>
          <w:p w:rsidR="00AC369F" w:rsidRPr="00CE0D4E" w:rsidRDefault="00AC369F" w:rsidP="00AA6320">
            <w:pPr>
              <w:spacing w:after="0" w:line="240" w:lineRule="auto"/>
              <w:jc w:val="center"/>
              <w:rPr>
                <w:rFonts w:ascii="Arial" w:hAnsi="Arial" w:cs="Arial"/>
                <w:b/>
                <w:bCs/>
                <w:color w:val="000000"/>
                <w:sz w:val="20"/>
                <w:szCs w:val="20"/>
                <w:lang w:eastAsia="es-MX"/>
              </w:rPr>
            </w:pPr>
            <w:r w:rsidRPr="00CE0D4E">
              <w:rPr>
                <w:rFonts w:ascii="Arial" w:hAnsi="Arial" w:cs="Arial"/>
                <w:bCs/>
                <w:color w:val="000000"/>
                <w:sz w:val="20"/>
                <w:szCs w:val="20"/>
                <w:lang w:eastAsia="es-MX"/>
              </w:rPr>
              <w:t>SE-TSU-III</w:t>
            </w:r>
          </w:p>
        </w:tc>
        <w:tc>
          <w:tcPr>
            <w:tcW w:w="2244" w:type="dxa"/>
            <w:shd w:val="clear" w:color="auto" w:fill="auto"/>
          </w:tcPr>
          <w:p w:rsidR="00AC369F" w:rsidRPr="00CE0D4E" w:rsidRDefault="00092CE9" w:rsidP="00AA6320">
            <w:pPr>
              <w:spacing w:after="0" w:line="240" w:lineRule="auto"/>
              <w:jc w:val="center"/>
              <w:rPr>
                <w:b/>
                <w:sz w:val="20"/>
                <w:szCs w:val="20"/>
              </w:rPr>
            </w:pPr>
            <w:r w:rsidRPr="00CE0D4E">
              <w:rPr>
                <w:b/>
                <w:sz w:val="20"/>
                <w:szCs w:val="20"/>
              </w:rPr>
              <w:t>5x9</w:t>
            </w:r>
          </w:p>
        </w:tc>
        <w:tc>
          <w:tcPr>
            <w:tcW w:w="2245" w:type="dxa"/>
            <w:shd w:val="clear" w:color="auto" w:fill="auto"/>
          </w:tcPr>
          <w:p w:rsidR="00AC369F" w:rsidRPr="00CE0D4E" w:rsidRDefault="00AC369F" w:rsidP="00AA6320">
            <w:pPr>
              <w:spacing w:after="0" w:line="240" w:lineRule="auto"/>
              <w:jc w:val="center"/>
              <w:rPr>
                <w:b/>
                <w:sz w:val="20"/>
                <w:szCs w:val="20"/>
              </w:rPr>
            </w:pPr>
            <w:r w:rsidRPr="00CE0D4E">
              <w:rPr>
                <w:b/>
                <w:sz w:val="20"/>
                <w:szCs w:val="20"/>
              </w:rPr>
              <w:t xml:space="preserve">Original </w:t>
            </w:r>
          </w:p>
        </w:tc>
      </w:tr>
      <w:tr w:rsidR="00AC369F" w:rsidRPr="00CE0D4E" w:rsidTr="00080617">
        <w:trPr>
          <w:jc w:val="center"/>
        </w:trPr>
        <w:tc>
          <w:tcPr>
            <w:tcW w:w="2244" w:type="dxa"/>
            <w:shd w:val="clear" w:color="auto" w:fill="auto"/>
          </w:tcPr>
          <w:p w:rsidR="00AC369F" w:rsidRPr="00CE0D4E" w:rsidRDefault="00AC369F" w:rsidP="00AA6320">
            <w:pPr>
              <w:spacing w:after="0" w:line="240" w:lineRule="auto"/>
              <w:jc w:val="center"/>
              <w:rPr>
                <w:rFonts w:ascii="Arial" w:hAnsi="Arial" w:cs="Arial"/>
                <w:b/>
                <w:bCs/>
                <w:color w:val="000000"/>
                <w:sz w:val="20"/>
                <w:szCs w:val="20"/>
                <w:lang w:eastAsia="es-MX"/>
              </w:rPr>
            </w:pPr>
            <w:r w:rsidRPr="00CE0D4E">
              <w:rPr>
                <w:rFonts w:ascii="Arial" w:hAnsi="Arial" w:cs="Arial"/>
                <w:bCs/>
                <w:color w:val="000000"/>
                <w:sz w:val="20"/>
                <w:szCs w:val="20"/>
                <w:lang w:eastAsia="es-MX"/>
              </w:rPr>
              <w:t>SA-CHEVY-JOY-03</w:t>
            </w:r>
          </w:p>
        </w:tc>
        <w:tc>
          <w:tcPr>
            <w:tcW w:w="2244" w:type="dxa"/>
            <w:shd w:val="clear" w:color="auto" w:fill="auto"/>
          </w:tcPr>
          <w:p w:rsidR="00AC369F" w:rsidRPr="00CE0D4E" w:rsidRDefault="00AC369F" w:rsidP="00AA6320">
            <w:pPr>
              <w:spacing w:after="0" w:line="240" w:lineRule="auto"/>
              <w:jc w:val="center"/>
              <w:rPr>
                <w:b/>
                <w:sz w:val="20"/>
                <w:szCs w:val="20"/>
              </w:rPr>
            </w:pPr>
            <w:r w:rsidRPr="00CE0D4E">
              <w:rPr>
                <w:b/>
                <w:sz w:val="20"/>
                <w:szCs w:val="20"/>
              </w:rPr>
              <w:t>Tri</w:t>
            </w:r>
          </w:p>
        </w:tc>
        <w:tc>
          <w:tcPr>
            <w:tcW w:w="2245" w:type="dxa"/>
            <w:shd w:val="clear" w:color="auto" w:fill="auto"/>
          </w:tcPr>
          <w:p w:rsidR="00AC369F" w:rsidRPr="00CE0D4E" w:rsidRDefault="00AC369F" w:rsidP="00AA6320">
            <w:pPr>
              <w:spacing w:after="0" w:line="240" w:lineRule="auto"/>
              <w:jc w:val="center"/>
              <w:rPr>
                <w:b/>
                <w:sz w:val="20"/>
                <w:szCs w:val="20"/>
              </w:rPr>
            </w:pPr>
            <w:r w:rsidRPr="00CE0D4E">
              <w:rPr>
                <w:b/>
                <w:sz w:val="20"/>
                <w:szCs w:val="20"/>
              </w:rPr>
              <w:t xml:space="preserve">Original </w:t>
            </w:r>
          </w:p>
        </w:tc>
      </w:tr>
      <w:tr w:rsidR="00AC369F" w:rsidRPr="00CE0D4E" w:rsidTr="00080617">
        <w:trPr>
          <w:jc w:val="center"/>
        </w:trPr>
        <w:tc>
          <w:tcPr>
            <w:tcW w:w="2244" w:type="dxa"/>
            <w:shd w:val="clear" w:color="auto" w:fill="auto"/>
          </w:tcPr>
          <w:p w:rsidR="00AC369F" w:rsidRPr="00CE0D4E" w:rsidRDefault="00AC369F" w:rsidP="00AA6320">
            <w:pPr>
              <w:spacing w:after="0" w:line="240" w:lineRule="auto"/>
              <w:jc w:val="center"/>
              <w:rPr>
                <w:rFonts w:ascii="Arial" w:hAnsi="Arial" w:cs="Arial"/>
                <w:b/>
                <w:bCs/>
                <w:color w:val="000000"/>
                <w:sz w:val="20"/>
                <w:szCs w:val="20"/>
                <w:lang w:eastAsia="es-MX"/>
              </w:rPr>
            </w:pPr>
            <w:r w:rsidRPr="00CE0D4E">
              <w:rPr>
                <w:rFonts w:ascii="Arial" w:hAnsi="Arial" w:cs="Arial"/>
                <w:bCs/>
                <w:color w:val="000000"/>
                <w:sz w:val="20"/>
                <w:szCs w:val="20"/>
                <w:lang w:eastAsia="es-MX"/>
              </w:rPr>
              <w:t>S-AL-618</w:t>
            </w:r>
          </w:p>
        </w:tc>
        <w:tc>
          <w:tcPr>
            <w:tcW w:w="2244" w:type="dxa"/>
            <w:shd w:val="clear" w:color="auto" w:fill="auto"/>
          </w:tcPr>
          <w:p w:rsidR="00AC369F" w:rsidRPr="00CE0D4E" w:rsidRDefault="00AC369F" w:rsidP="00AA6320">
            <w:pPr>
              <w:spacing w:after="0" w:line="240" w:lineRule="auto"/>
              <w:jc w:val="center"/>
              <w:rPr>
                <w:b/>
                <w:sz w:val="20"/>
                <w:szCs w:val="20"/>
              </w:rPr>
            </w:pPr>
            <w:r w:rsidRPr="00CE0D4E">
              <w:rPr>
                <w:b/>
                <w:sz w:val="20"/>
                <w:szCs w:val="20"/>
              </w:rPr>
              <w:t>D-6</w:t>
            </w:r>
          </w:p>
        </w:tc>
        <w:tc>
          <w:tcPr>
            <w:tcW w:w="2245" w:type="dxa"/>
            <w:shd w:val="clear" w:color="auto" w:fill="auto"/>
          </w:tcPr>
          <w:p w:rsidR="00AC369F" w:rsidRPr="00CE0D4E" w:rsidRDefault="00AC369F" w:rsidP="00AA6320">
            <w:pPr>
              <w:spacing w:after="0" w:line="240" w:lineRule="auto"/>
              <w:jc w:val="center"/>
              <w:rPr>
                <w:b/>
                <w:sz w:val="20"/>
                <w:szCs w:val="20"/>
              </w:rPr>
            </w:pPr>
            <w:r w:rsidRPr="00CE0D4E">
              <w:rPr>
                <w:b/>
                <w:sz w:val="20"/>
                <w:szCs w:val="20"/>
              </w:rPr>
              <w:t>Clásico</w:t>
            </w:r>
          </w:p>
        </w:tc>
      </w:tr>
      <w:tr w:rsidR="00AC369F" w:rsidRPr="00CE0D4E" w:rsidTr="00080617">
        <w:trPr>
          <w:jc w:val="center"/>
        </w:trPr>
        <w:tc>
          <w:tcPr>
            <w:tcW w:w="2244" w:type="dxa"/>
            <w:shd w:val="clear" w:color="auto" w:fill="auto"/>
          </w:tcPr>
          <w:p w:rsidR="00AC369F" w:rsidRPr="00CE0D4E" w:rsidRDefault="00AC369F" w:rsidP="00AA6320">
            <w:pPr>
              <w:spacing w:after="0" w:line="240" w:lineRule="auto"/>
              <w:jc w:val="center"/>
              <w:rPr>
                <w:rFonts w:ascii="Arial" w:hAnsi="Arial" w:cs="Arial"/>
                <w:b/>
                <w:bCs/>
                <w:color w:val="000000"/>
                <w:sz w:val="20"/>
                <w:szCs w:val="20"/>
                <w:lang w:eastAsia="es-MX"/>
              </w:rPr>
            </w:pPr>
            <w:r w:rsidRPr="00CE0D4E">
              <w:rPr>
                <w:rFonts w:ascii="Arial" w:hAnsi="Arial" w:cs="Arial"/>
                <w:bCs/>
                <w:color w:val="000000"/>
                <w:sz w:val="20"/>
                <w:szCs w:val="20"/>
                <w:lang w:eastAsia="es-MX"/>
              </w:rPr>
              <w:t>S-624</w:t>
            </w:r>
          </w:p>
        </w:tc>
        <w:tc>
          <w:tcPr>
            <w:tcW w:w="2244" w:type="dxa"/>
            <w:shd w:val="clear" w:color="auto" w:fill="auto"/>
          </w:tcPr>
          <w:p w:rsidR="00AC369F" w:rsidRPr="00CE0D4E" w:rsidRDefault="00AC369F" w:rsidP="00AA6320">
            <w:pPr>
              <w:spacing w:after="0" w:line="240" w:lineRule="auto"/>
              <w:jc w:val="center"/>
              <w:rPr>
                <w:b/>
                <w:sz w:val="20"/>
                <w:szCs w:val="20"/>
              </w:rPr>
            </w:pPr>
            <w:r w:rsidRPr="00CE0D4E">
              <w:rPr>
                <w:b/>
                <w:sz w:val="20"/>
                <w:szCs w:val="20"/>
              </w:rPr>
              <w:t>D-6</w:t>
            </w:r>
          </w:p>
        </w:tc>
        <w:tc>
          <w:tcPr>
            <w:tcW w:w="2245" w:type="dxa"/>
            <w:shd w:val="clear" w:color="auto" w:fill="auto"/>
          </w:tcPr>
          <w:p w:rsidR="00AC369F" w:rsidRPr="00CE0D4E" w:rsidRDefault="00AC369F" w:rsidP="00AA6320">
            <w:pPr>
              <w:spacing w:after="0" w:line="240" w:lineRule="auto"/>
              <w:jc w:val="center"/>
              <w:rPr>
                <w:b/>
                <w:sz w:val="20"/>
                <w:szCs w:val="20"/>
              </w:rPr>
            </w:pPr>
            <w:r w:rsidRPr="00CE0D4E">
              <w:rPr>
                <w:b/>
                <w:sz w:val="20"/>
                <w:szCs w:val="20"/>
              </w:rPr>
              <w:t>Clásico</w:t>
            </w:r>
          </w:p>
        </w:tc>
      </w:tr>
      <w:tr w:rsidR="00AC369F" w:rsidRPr="00CE0D4E" w:rsidTr="00080617">
        <w:trPr>
          <w:jc w:val="center"/>
        </w:trPr>
        <w:tc>
          <w:tcPr>
            <w:tcW w:w="2244" w:type="dxa"/>
            <w:shd w:val="clear" w:color="auto" w:fill="auto"/>
          </w:tcPr>
          <w:p w:rsidR="00AC369F" w:rsidRPr="00CE0D4E" w:rsidRDefault="00AC369F" w:rsidP="00AA6320">
            <w:pPr>
              <w:spacing w:after="0" w:line="240" w:lineRule="auto"/>
              <w:jc w:val="center"/>
              <w:rPr>
                <w:rFonts w:ascii="Arial" w:hAnsi="Arial" w:cs="Arial"/>
                <w:b/>
                <w:bCs/>
                <w:color w:val="000000"/>
                <w:sz w:val="20"/>
                <w:szCs w:val="20"/>
                <w:lang w:eastAsia="es-MX"/>
              </w:rPr>
            </w:pPr>
            <w:r w:rsidRPr="00CE0D4E">
              <w:rPr>
                <w:rFonts w:ascii="Arial" w:hAnsi="Arial" w:cs="Arial"/>
                <w:bCs/>
                <w:color w:val="000000"/>
                <w:sz w:val="20"/>
                <w:szCs w:val="20"/>
                <w:lang w:eastAsia="es-MX"/>
              </w:rPr>
              <w:t>SA-MONZA-TRI</w:t>
            </w:r>
          </w:p>
        </w:tc>
        <w:tc>
          <w:tcPr>
            <w:tcW w:w="2244" w:type="dxa"/>
            <w:shd w:val="clear" w:color="auto" w:fill="auto"/>
          </w:tcPr>
          <w:p w:rsidR="00AC369F" w:rsidRPr="00CE0D4E" w:rsidRDefault="00AC369F" w:rsidP="00AA6320">
            <w:pPr>
              <w:spacing w:after="0" w:line="240" w:lineRule="auto"/>
              <w:jc w:val="center"/>
              <w:rPr>
                <w:b/>
                <w:sz w:val="20"/>
                <w:szCs w:val="20"/>
              </w:rPr>
            </w:pPr>
            <w:r w:rsidRPr="00CE0D4E">
              <w:rPr>
                <w:b/>
                <w:sz w:val="20"/>
                <w:szCs w:val="20"/>
              </w:rPr>
              <w:t>Tri</w:t>
            </w:r>
          </w:p>
        </w:tc>
        <w:tc>
          <w:tcPr>
            <w:tcW w:w="2245" w:type="dxa"/>
            <w:shd w:val="clear" w:color="auto" w:fill="auto"/>
          </w:tcPr>
          <w:p w:rsidR="00AC369F" w:rsidRPr="00CE0D4E" w:rsidRDefault="00AC369F" w:rsidP="00AA6320">
            <w:pPr>
              <w:spacing w:after="0" w:line="240" w:lineRule="auto"/>
              <w:jc w:val="center"/>
              <w:rPr>
                <w:b/>
                <w:sz w:val="20"/>
                <w:szCs w:val="20"/>
              </w:rPr>
            </w:pPr>
            <w:r w:rsidRPr="00CE0D4E">
              <w:rPr>
                <w:b/>
                <w:sz w:val="20"/>
                <w:szCs w:val="20"/>
              </w:rPr>
              <w:t xml:space="preserve">Original </w:t>
            </w:r>
          </w:p>
        </w:tc>
      </w:tr>
      <w:tr w:rsidR="00AC369F" w:rsidRPr="00CE0D4E" w:rsidTr="00080617">
        <w:trPr>
          <w:jc w:val="center"/>
        </w:trPr>
        <w:tc>
          <w:tcPr>
            <w:tcW w:w="2244" w:type="dxa"/>
            <w:shd w:val="clear" w:color="auto" w:fill="auto"/>
          </w:tcPr>
          <w:p w:rsidR="00AC369F" w:rsidRPr="00CE0D4E" w:rsidRDefault="00AC369F" w:rsidP="00AA6320">
            <w:pPr>
              <w:spacing w:after="0" w:line="240" w:lineRule="auto"/>
              <w:jc w:val="center"/>
              <w:rPr>
                <w:rFonts w:ascii="Arial" w:hAnsi="Arial" w:cs="Arial"/>
                <w:b/>
                <w:bCs/>
                <w:color w:val="000000"/>
                <w:sz w:val="20"/>
                <w:szCs w:val="20"/>
                <w:lang w:eastAsia="es-MX"/>
              </w:rPr>
            </w:pPr>
            <w:r w:rsidRPr="00CE0D4E">
              <w:rPr>
                <w:rFonts w:ascii="Arial" w:hAnsi="Arial" w:cs="Arial"/>
                <w:bCs/>
                <w:color w:val="000000"/>
                <w:sz w:val="20"/>
                <w:szCs w:val="20"/>
                <w:lang w:eastAsia="es-MX"/>
              </w:rPr>
              <w:t>SA-SILVERADO</w:t>
            </w:r>
          </w:p>
        </w:tc>
        <w:tc>
          <w:tcPr>
            <w:tcW w:w="2244" w:type="dxa"/>
            <w:shd w:val="clear" w:color="auto" w:fill="auto"/>
          </w:tcPr>
          <w:p w:rsidR="00AC369F" w:rsidRPr="00CE0D4E" w:rsidRDefault="00AC369F" w:rsidP="00AA6320">
            <w:pPr>
              <w:spacing w:after="0" w:line="240" w:lineRule="auto"/>
              <w:jc w:val="center"/>
              <w:rPr>
                <w:b/>
                <w:sz w:val="20"/>
                <w:szCs w:val="20"/>
              </w:rPr>
            </w:pPr>
            <w:r w:rsidRPr="00CE0D4E">
              <w:rPr>
                <w:b/>
                <w:sz w:val="20"/>
                <w:szCs w:val="20"/>
              </w:rPr>
              <w:t>7x9</w:t>
            </w:r>
          </w:p>
        </w:tc>
        <w:tc>
          <w:tcPr>
            <w:tcW w:w="2245" w:type="dxa"/>
            <w:shd w:val="clear" w:color="auto" w:fill="auto"/>
          </w:tcPr>
          <w:p w:rsidR="00AC369F" w:rsidRPr="00CE0D4E" w:rsidRDefault="00AC369F" w:rsidP="00AA6320">
            <w:pPr>
              <w:spacing w:after="0" w:line="240" w:lineRule="auto"/>
              <w:jc w:val="center"/>
              <w:rPr>
                <w:b/>
                <w:sz w:val="20"/>
                <w:szCs w:val="20"/>
              </w:rPr>
            </w:pPr>
            <w:r w:rsidRPr="00CE0D4E">
              <w:rPr>
                <w:b/>
                <w:sz w:val="20"/>
                <w:szCs w:val="20"/>
              </w:rPr>
              <w:t xml:space="preserve">Original </w:t>
            </w:r>
          </w:p>
        </w:tc>
      </w:tr>
      <w:tr w:rsidR="00AC369F" w:rsidRPr="00CE0D4E" w:rsidTr="00080617">
        <w:trPr>
          <w:jc w:val="center"/>
        </w:trPr>
        <w:tc>
          <w:tcPr>
            <w:tcW w:w="2244" w:type="dxa"/>
            <w:shd w:val="clear" w:color="auto" w:fill="auto"/>
          </w:tcPr>
          <w:p w:rsidR="00AC369F" w:rsidRPr="00CE0D4E" w:rsidRDefault="00AC369F" w:rsidP="00AA6320">
            <w:pPr>
              <w:spacing w:after="0" w:line="240" w:lineRule="auto"/>
              <w:jc w:val="center"/>
              <w:rPr>
                <w:rFonts w:ascii="Arial" w:hAnsi="Arial" w:cs="Arial"/>
                <w:b/>
                <w:bCs/>
                <w:color w:val="000000"/>
                <w:sz w:val="20"/>
                <w:szCs w:val="20"/>
                <w:lang w:eastAsia="es-MX"/>
              </w:rPr>
            </w:pPr>
            <w:r w:rsidRPr="00CE0D4E">
              <w:rPr>
                <w:rFonts w:ascii="Arial" w:hAnsi="Arial" w:cs="Arial"/>
                <w:bCs/>
                <w:color w:val="000000"/>
                <w:sz w:val="20"/>
                <w:szCs w:val="20"/>
                <w:lang w:eastAsia="es-MX"/>
              </w:rPr>
              <w:t>SC-LOBO</w:t>
            </w:r>
          </w:p>
        </w:tc>
        <w:tc>
          <w:tcPr>
            <w:tcW w:w="2244" w:type="dxa"/>
            <w:shd w:val="clear" w:color="auto" w:fill="auto"/>
          </w:tcPr>
          <w:p w:rsidR="00AC369F" w:rsidRPr="00CE0D4E" w:rsidRDefault="00092CE9" w:rsidP="00AA6320">
            <w:pPr>
              <w:spacing w:after="0" w:line="240" w:lineRule="auto"/>
              <w:jc w:val="center"/>
              <w:rPr>
                <w:b/>
                <w:sz w:val="20"/>
                <w:szCs w:val="20"/>
              </w:rPr>
            </w:pPr>
            <w:r w:rsidRPr="00CE0D4E">
              <w:rPr>
                <w:b/>
                <w:sz w:val="20"/>
                <w:szCs w:val="20"/>
              </w:rPr>
              <w:t>5x11</w:t>
            </w:r>
          </w:p>
        </w:tc>
        <w:tc>
          <w:tcPr>
            <w:tcW w:w="2245" w:type="dxa"/>
            <w:shd w:val="clear" w:color="auto" w:fill="auto"/>
          </w:tcPr>
          <w:p w:rsidR="00AC369F" w:rsidRPr="00CE0D4E" w:rsidRDefault="00AC369F" w:rsidP="00AA6320">
            <w:pPr>
              <w:spacing w:after="0" w:line="240" w:lineRule="auto"/>
              <w:jc w:val="center"/>
              <w:rPr>
                <w:b/>
                <w:sz w:val="20"/>
                <w:szCs w:val="20"/>
              </w:rPr>
            </w:pPr>
            <w:r w:rsidRPr="00CE0D4E">
              <w:rPr>
                <w:b/>
                <w:sz w:val="20"/>
                <w:szCs w:val="20"/>
              </w:rPr>
              <w:t xml:space="preserve">Original </w:t>
            </w:r>
          </w:p>
        </w:tc>
      </w:tr>
      <w:tr w:rsidR="00AC369F" w:rsidRPr="00CE0D4E" w:rsidTr="00080617">
        <w:trPr>
          <w:jc w:val="center"/>
        </w:trPr>
        <w:tc>
          <w:tcPr>
            <w:tcW w:w="2244" w:type="dxa"/>
            <w:shd w:val="clear" w:color="auto" w:fill="auto"/>
          </w:tcPr>
          <w:p w:rsidR="00AC369F" w:rsidRPr="00CE0D4E" w:rsidRDefault="00AC369F" w:rsidP="00AA6320">
            <w:pPr>
              <w:spacing w:after="0" w:line="240" w:lineRule="auto"/>
              <w:jc w:val="center"/>
              <w:rPr>
                <w:rFonts w:ascii="Arial" w:hAnsi="Arial" w:cs="Arial"/>
                <w:b/>
                <w:bCs/>
                <w:color w:val="000000"/>
                <w:sz w:val="20"/>
                <w:szCs w:val="20"/>
                <w:lang w:eastAsia="es-MX"/>
              </w:rPr>
            </w:pPr>
            <w:r w:rsidRPr="00CE0D4E">
              <w:rPr>
                <w:rFonts w:ascii="Arial" w:hAnsi="Arial" w:cs="Arial"/>
                <w:bCs/>
                <w:color w:val="000000"/>
                <w:sz w:val="20"/>
                <w:szCs w:val="20"/>
                <w:lang w:eastAsia="es-MX"/>
              </w:rPr>
              <w:t>S-AL-918-LC</w:t>
            </w:r>
          </w:p>
        </w:tc>
        <w:tc>
          <w:tcPr>
            <w:tcW w:w="2244" w:type="dxa"/>
            <w:shd w:val="clear" w:color="auto" w:fill="auto"/>
          </w:tcPr>
          <w:p w:rsidR="00AC369F" w:rsidRPr="00CE0D4E" w:rsidRDefault="00AC369F" w:rsidP="00AA6320">
            <w:pPr>
              <w:spacing w:after="0" w:line="240" w:lineRule="auto"/>
              <w:jc w:val="center"/>
              <w:rPr>
                <w:b/>
                <w:sz w:val="20"/>
                <w:szCs w:val="20"/>
              </w:rPr>
            </w:pPr>
            <w:r w:rsidRPr="00CE0D4E">
              <w:rPr>
                <w:b/>
                <w:sz w:val="20"/>
                <w:szCs w:val="20"/>
              </w:rPr>
              <w:t>4x9</w:t>
            </w:r>
          </w:p>
        </w:tc>
        <w:tc>
          <w:tcPr>
            <w:tcW w:w="2245" w:type="dxa"/>
            <w:shd w:val="clear" w:color="auto" w:fill="auto"/>
          </w:tcPr>
          <w:p w:rsidR="00AC369F" w:rsidRPr="00CE0D4E" w:rsidRDefault="00AC369F" w:rsidP="00AA6320">
            <w:pPr>
              <w:spacing w:after="0" w:line="240" w:lineRule="auto"/>
              <w:jc w:val="center"/>
              <w:rPr>
                <w:b/>
                <w:sz w:val="20"/>
                <w:szCs w:val="20"/>
              </w:rPr>
            </w:pPr>
            <w:r w:rsidRPr="00CE0D4E">
              <w:rPr>
                <w:b/>
                <w:sz w:val="20"/>
                <w:szCs w:val="20"/>
              </w:rPr>
              <w:t>Clásico</w:t>
            </w:r>
          </w:p>
        </w:tc>
      </w:tr>
      <w:tr w:rsidR="00AC369F" w:rsidRPr="00CE0D4E" w:rsidTr="00080617">
        <w:trPr>
          <w:jc w:val="center"/>
        </w:trPr>
        <w:tc>
          <w:tcPr>
            <w:tcW w:w="2244" w:type="dxa"/>
            <w:shd w:val="clear" w:color="auto" w:fill="auto"/>
          </w:tcPr>
          <w:p w:rsidR="00AC369F" w:rsidRPr="00CE0D4E" w:rsidRDefault="00AC369F" w:rsidP="00AA6320">
            <w:pPr>
              <w:spacing w:after="0" w:line="240" w:lineRule="auto"/>
              <w:jc w:val="center"/>
              <w:rPr>
                <w:rFonts w:ascii="Arial" w:hAnsi="Arial" w:cs="Arial"/>
                <w:b/>
                <w:bCs/>
                <w:color w:val="000000"/>
                <w:sz w:val="20"/>
                <w:szCs w:val="20"/>
                <w:lang w:eastAsia="es-MX"/>
              </w:rPr>
            </w:pPr>
            <w:r w:rsidRPr="00CE0D4E">
              <w:rPr>
                <w:rFonts w:ascii="Arial" w:hAnsi="Arial" w:cs="Arial"/>
                <w:bCs/>
                <w:color w:val="000000"/>
                <w:sz w:val="20"/>
                <w:szCs w:val="20"/>
                <w:lang w:eastAsia="es-MX"/>
              </w:rPr>
              <w:t>S-AL-718-LC</w:t>
            </w:r>
          </w:p>
        </w:tc>
        <w:tc>
          <w:tcPr>
            <w:tcW w:w="2244" w:type="dxa"/>
            <w:shd w:val="clear" w:color="auto" w:fill="auto"/>
          </w:tcPr>
          <w:p w:rsidR="00AC369F" w:rsidRPr="00CE0D4E" w:rsidRDefault="00AC369F" w:rsidP="00AA6320">
            <w:pPr>
              <w:spacing w:after="0" w:line="240" w:lineRule="auto"/>
              <w:jc w:val="center"/>
              <w:rPr>
                <w:b/>
                <w:sz w:val="20"/>
                <w:szCs w:val="20"/>
              </w:rPr>
            </w:pPr>
            <w:r w:rsidRPr="00CE0D4E">
              <w:rPr>
                <w:b/>
                <w:sz w:val="20"/>
                <w:szCs w:val="20"/>
              </w:rPr>
              <w:t>4x7</w:t>
            </w:r>
          </w:p>
        </w:tc>
        <w:tc>
          <w:tcPr>
            <w:tcW w:w="2245" w:type="dxa"/>
            <w:shd w:val="clear" w:color="auto" w:fill="auto"/>
          </w:tcPr>
          <w:p w:rsidR="00AC369F" w:rsidRPr="00CE0D4E" w:rsidRDefault="00AC369F" w:rsidP="00AA6320">
            <w:pPr>
              <w:spacing w:after="0" w:line="240" w:lineRule="auto"/>
              <w:jc w:val="center"/>
              <w:rPr>
                <w:b/>
                <w:sz w:val="20"/>
                <w:szCs w:val="20"/>
              </w:rPr>
            </w:pPr>
            <w:r w:rsidRPr="00CE0D4E">
              <w:rPr>
                <w:b/>
                <w:sz w:val="20"/>
                <w:szCs w:val="20"/>
              </w:rPr>
              <w:t>Clásico</w:t>
            </w:r>
          </w:p>
        </w:tc>
      </w:tr>
    </w:tbl>
    <w:p w:rsidR="00F079EA" w:rsidRDefault="00F079EA" w:rsidP="00CF3196">
      <w:pPr>
        <w:jc w:val="center"/>
        <w:rPr>
          <w:rFonts w:ascii="Arial" w:hAnsi="Arial" w:cs="Arial"/>
          <w:b/>
          <w:sz w:val="24"/>
          <w:szCs w:val="24"/>
        </w:rPr>
      </w:pPr>
    </w:p>
    <w:p w:rsidR="00CF3196" w:rsidRPr="002178C6" w:rsidRDefault="00CF3196" w:rsidP="00CF3196">
      <w:pPr>
        <w:jc w:val="center"/>
        <w:rPr>
          <w:rFonts w:ascii="Arial" w:hAnsi="Arial" w:cs="Arial"/>
          <w:b/>
          <w:sz w:val="24"/>
          <w:szCs w:val="24"/>
        </w:rPr>
      </w:pPr>
      <w:r w:rsidRPr="002178C6">
        <w:rPr>
          <w:rFonts w:ascii="Arial" w:hAnsi="Arial" w:cs="Arial"/>
          <w:b/>
          <w:sz w:val="24"/>
          <w:szCs w:val="24"/>
        </w:rPr>
        <w:lastRenderedPageBreak/>
        <w:t>Ta</w:t>
      </w:r>
      <w:r>
        <w:rPr>
          <w:rFonts w:ascii="Arial" w:hAnsi="Arial" w:cs="Arial"/>
          <w:b/>
          <w:sz w:val="24"/>
          <w:szCs w:val="24"/>
        </w:rPr>
        <w:t xml:space="preserve">bla 4.5 </w:t>
      </w:r>
      <w:r>
        <w:rPr>
          <w:rFonts w:ascii="Arial" w:hAnsi="Arial" w:cs="Arial"/>
          <w:sz w:val="24"/>
          <w:szCs w:val="24"/>
        </w:rPr>
        <w:t>Modelos con m</w:t>
      </w:r>
      <w:r w:rsidRPr="00137888">
        <w:rPr>
          <w:rFonts w:ascii="Arial" w:hAnsi="Arial" w:cs="Arial"/>
          <w:sz w:val="24"/>
          <w:szCs w:val="24"/>
        </w:rPr>
        <w:t>ayor Porcentaje</w:t>
      </w:r>
      <w:r>
        <w:rPr>
          <w:rFonts w:ascii="Arial" w:hAnsi="Arial" w:cs="Arial"/>
          <w:sz w:val="24"/>
          <w:szCs w:val="24"/>
        </w:rPr>
        <w:t xml:space="preserve"> de P</w:t>
      </w:r>
      <w:r w:rsidRPr="00137888">
        <w:rPr>
          <w:rFonts w:ascii="Arial" w:hAnsi="Arial" w:cs="Arial"/>
          <w:sz w:val="24"/>
          <w:szCs w:val="24"/>
        </w:rPr>
        <w:t>roducción</w:t>
      </w:r>
      <w:r>
        <w:rPr>
          <w:rFonts w:ascii="Arial" w:hAnsi="Arial" w:cs="Arial"/>
          <w:sz w:val="24"/>
          <w:szCs w:val="24"/>
        </w:rPr>
        <w:t xml:space="preserve"> (Continuación)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244"/>
        <w:gridCol w:w="2244"/>
        <w:gridCol w:w="2245"/>
      </w:tblGrid>
      <w:tr w:rsidR="00CF3196" w:rsidRPr="00CE0D4E" w:rsidTr="00226C94">
        <w:trPr>
          <w:jc w:val="center"/>
        </w:trPr>
        <w:tc>
          <w:tcPr>
            <w:tcW w:w="2244" w:type="dxa"/>
            <w:shd w:val="clear" w:color="auto" w:fill="auto"/>
          </w:tcPr>
          <w:p w:rsidR="00CF3196" w:rsidRPr="00CE0D4E" w:rsidRDefault="00CF3196" w:rsidP="00226C94">
            <w:pPr>
              <w:spacing w:after="0" w:line="240" w:lineRule="auto"/>
              <w:jc w:val="center"/>
              <w:rPr>
                <w:rFonts w:ascii="Arial" w:hAnsi="Arial" w:cs="Arial"/>
                <w:b/>
                <w:bCs/>
                <w:color w:val="000000"/>
                <w:sz w:val="20"/>
                <w:szCs w:val="20"/>
                <w:lang w:eastAsia="es-MX"/>
              </w:rPr>
            </w:pPr>
            <w:r w:rsidRPr="00CE0D4E">
              <w:rPr>
                <w:rFonts w:ascii="Arial" w:hAnsi="Arial" w:cs="Arial"/>
                <w:bCs/>
                <w:color w:val="000000"/>
                <w:sz w:val="20"/>
                <w:szCs w:val="20"/>
                <w:lang w:eastAsia="es-MX"/>
              </w:rPr>
              <w:t>SA-CTA-PICK-UP</w:t>
            </w:r>
          </w:p>
        </w:tc>
        <w:tc>
          <w:tcPr>
            <w:tcW w:w="2244" w:type="dxa"/>
            <w:shd w:val="clear" w:color="auto" w:fill="auto"/>
          </w:tcPr>
          <w:p w:rsidR="00CF3196" w:rsidRPr="00CE0D4E" w:rsidRDefault="00CF3196" w:rsidP="00226C94">
            <w:pPr>
              <w:spacing w:after="0" w:line="240" w:lineRule="auto"/>
              <w:jc w:val="center"/>
              <w:rPr>
                <w:b/>
                <w:sz w:val="20"/>
                <w:szCs w:val="20"/>
              </w:rPr>
            </w:pPr>
            <w:r w:rsidRPr="00CE0D4E">
              <w:rPr>
                <w:b/>
                <w:sz w:val="20"/>
                <w:szCs w:val="20"/>
              </w:rPr>
              <w:t>7x9</w:t>
            </w:r>
          </w:p>
        </w:tc>
        <w:tc>
          <w:tcPr>
            <w:tcW w:w="2245" w:type="dxa"/>
            <w:shd w:val="clear" w:color="auto" w:fill="auto"/>
          </w:tcPr>
          <w:p w:rsidR="00CF3196" w:rsidRPr="00CE0D4E" w:rsidRDefault="00CF3196" w:rsidP="00226C94">
            <w:pPr>
              <w:spacing w:after="0" w:line="240" w:lineRule="auto"/>
              <w:jc w:val="center"/>
              <w:rPr>
                <w:b/>
                <w:sz w:val="20"/>
                <w:szCs w:val="20"/>
              </w:rPr>
            </w:pPr>
            <w:r w:rsidRPr="00CE0D4E">
              <w:rPr>
                <w:b/>
                <w:sz w:val="20"/>
                <w:szCs w:val="20"/>
              </w:rPr>
              <w:t xml:space="preserve">Original </w:t>
            </w:r>
          </w:p>
        </w:tc>
      </w:tr>
      <w:tr w:rsidR="00CF3196" w:rsidRPr="00CE0D4E" w:rsidTr="00226C94">
        <w:trPr>
          <w:jc w:val="center"/>
        </w:trPr>
        <w:tc>
          <w:tcPr>
            <w:tcW w:w="2244" w:type="dxa"/>
            <w:shd w:val="clear" w:color="auto" w:fill="auto"/>
          </w:tcPr>
          <w:p w:rsidR="00CF3196" w:rsidRPr="00CE0D4E" w:rsidRDefault="00CF3196" w:rsidP="00226C94">
            <w:pPr>
              <w:spacing w:after="0" w:line="240" w:lineRule="auto"/>
              <w:jc w:val="center"/>
              <w:rPr>
                <w:rFonts w:ascii="Arial" w:hAnsi="Arial" w:cs="Arial"/>
                <w:b/>
                <w:bCs/>
                <w:color w:val="000000"/>
                <w:sz w:val="20"/>
                <w:szCs w:val="20"/>
                <w:lang w:eastAsia="es-MX"/>
              </w:rPr>
            </w:pPr>
            <w:r w:rsidRPr="00CE0D4E">
              <w:rPr>
                <w:rFonts w:ascii="Arial" w:hAnsi="Arial" w:cs="Arial"/>
                <w:bCs/>
                <w:color w:val="000000"/>
                <w:sz w:val="20"/>
                <w:szCs w:val="20"/>
                <w:lang w:eastAsia="es-MX"/>
              </w:rPr>
              <w:t>S-921-LL</w:t>
            </w:r>
          </w:p>
        </w:tc>
        <w:tc>
          <w:tcPr>
            <w:tcW w:w="2244" w:type="dxa"/>
            <w:shd w:val="clear" w:color="auto" w:fill="auto"/>
          </w:tcPr>
          <w:p w:rsidR="00CF3196" w:rsidRPr="00CE0D4E" w:rsidRDefault="00CF3196" w:rsidP="00226C94">
            <w:pPr>
              <w:spacing w:after="0" w:line="240" w:lineRule="auto"/>
              <w:jc w:val="center"/>
              <w:rPr>
                <w:b/>
                <w:sz w:val="20"/>
                <w:szCs w:val="20"/>
              </w:rPr>
            </w:pPr>
            <w:r w:rsidRPr="00CE0D4E">
              <w:rPr>
                <w:b/>
                <w:sz w:val="20"/>
                <w:szCs w:val="20"/>
              </w:rPr>
              <w:t>4x9</w:t>
            </w:r>
          </w:p>
        </w:tc>
        <w:tc>
          <w:tcPr>
            <w:tcW w:w="2245" w:type="dxa"/>
            <w:shd w:val="clear" w:color="auto" w:fill="auto"/>
          </w:tcPr>
          <w:p w:rsidR="00CF3196" w:rsidRPr="00CE0D4E" w:rsidRDefault="00CF3196" w:rsidP="00226C94">
            <w:pPr>
              <w:spacing w:after="0" w:line="240" w:lineRule="auto"/>
              <w:jc w:val="center"/>
              <w:rPr>
                <w:b/>
                <w:sz w:val="20"/>
                <w:szCs w:val="20"/>
              </w:rPr>
            </w:pPr>
            <w:r w:rsidRPr="00CE0D4E">
              <w:rPr>
                <w:b/>
                <w:sz w:val="20"/>
                <w:szCs w:val="20"/>
              </w:rPr>
              <w:t>Clásico</w:t>
            </w:r>
          </w:p>
        </w:tc>
      </w:tr>
      <w:tr w:rsidR="00CF3196" w:rsidRPr="00CE0D4E" w:rsidTr="00226C94">
        <w:trPr>
          <w:jc w:val="center"/>
        </w:trPr>
        <w:tc>
          <w:tcPr>
            <w:tcW w:w="2244" w:type="dxa"/>
            <w:shd w:val="clear" w:color="auto" w:fill="auto"/>
          </w:tcPr>
          <w:p w:rsidR="00CF3196" w:rsidRPr="00CE0D4E" w:rsidRDefault="00CF3196" w:rsidP="00226C94">
            <w:pPr>
              <w:spacing w:after="0" w:line="240" w:lineRule="auto"/>
              <w:jc w:val="center"/>
              <w:rPr>
                <w:rFonts w:ascii="Arial" w:hAnsi="Arial" w:cs="Arial"/>
                <w:b/>
                <w:bCs/>
                <w:color w:val="000000"/>
                <w:sz w:val="20"/>
                <w:szCs w:val="20"/>
                <w:lang w:eastAsia="es-MX"/>
              </w:rPr>
            </w:pPr>
            <w:r w:rsidRPr="00CE0D4E">
              <w:rPr>
                <w:rFonts w:ascii="Arial" w:hAnsi="Arial" w:cs="Arial"/>
                <w:bCs/>
                <w:color w:val="000000"/>
                <w:sz w:val="20"/>
                <w:szCs w:val="20"/>
                <w:lang w:eastAsia="es-MX"/>
              </w:rPr>
              <w:t>S-AL-921-LC</w:t>
            </w:r>
          </w:p>
        </w:tc>
        <w:tc>
          <w:tcPr>
            <w:tcW w:w="2244" w:type="dxa"/>
            <w:shd w:val="clear" w:color="auto" w:fill="auto"/>
          </w:tcPr>
          <w:p w:rsidR="00CF3196" w:rsidRPr="00CE0D4E" w:rsidRDefault="00CF3196" w:rsidP="00226C94">
            <w:pPr>
              <w:spacing w:after="0" w:line="240" w:lineRule="auto"/>
              <w:jc w:val="center"/>
              <w:rPr>
                <w:b/>
                <w:sz w:val="20"/>
                <w:szCs w:val="20"/>
              </w:rPr>
            </w:pPr>
            <w:r w:rsidRPr="00CE0D4E">
              <w:rPr>
                <w:b/>
                <w:sz w:val="20"/>
                <w:szCs w:val="20"/>
              </w:rPr>
              <w:t>4x9</w:t>
            </w:r>
          </w:p>
        </w:tc>
        <w:tc>
          <w:tcPr>
            <w:tcW w:w="2245" w:type="dxa"/>
            <w:shd w:val="clear" w:color="auto" w:fill="auto"/>
          </w:tcPr>
          <w:p w:rsidR="00CF3196" w:rsidRPr="00CE0D4E" w:rsidRDefault="00CF3196" w:rsidP="00226C94">
            <w:pPr>
              <w:spacing w:after="0" w:line="240" w:lineRule="auto"/>
              <w:jc w:val="center"/>
              <w:rPr>
                <w:b/>
                <w:sz w:val="20"/>
                <w:szCs w:val="20"/>
              </w:rPr>
            </w:pPr>
            <w:r w:rsidRPr="00CE0D4E">
              <w:rPr>
                <w:b/>
                <w:sz w:val="20"/>
                <w:szCs w:val="20"/>
              </w:rPr>
              <w:t>Clásico</w:t>
            </w:r>
          </w:p>
        </w:tc>
      </w:tr>
      <w:tr w:rsidR="00CF3196" w:rsidRPr="00CE0D4E" w:rsidTr="00226C94">
        <w:trPr>
          <w:jc w:val="center"/>
        </w:trPr>
        <w:tc>
          <w:tcPr>
            <w:tcW w:w="2244" w:type="dxa"/>
            <w:shd w:val="clear" w:color="auto" w:fill="auto"/>
          </w:tcPr>
          <w:p w:rsidR="00CF3196" w:rsidRPr="00CE0D4E" w:rsidRDefault="00CF3196" w:rsidP="00226C94">
            <w:pPr>
              <w:spacing w:after="0" w:line="240" w:lineRule="auto"/>
              <w:jc w:val="center"/>
              <w:rPr>
                <w:rFonts w:ascii="Arial" w:hAnsi="Arial" w:cs="Arial"/>
                <w:b/>
                <w:bCs/>
                <w:color w:val="000000"/>
                <w:sz w:val="20"/>
                <w:szCs w:val="20"/>
                <w:lang w:eastAsia="es-MX"/>
              </w:rPr>
            </w:pPr>
            <w:r w:rsidRPr="00CE0D4E">
              <w:rPr>
                <w:rFonts w:ascii="Arial" w:hAnsi="Arial" w:cs="Arial"/>
                <w:bCs/>
                <w:color w:val="000000"/>
                <w:sz w:val="20"/>
                <w:szCs w:val="20"/>
                <w:lang w:eastAsia="es-MX"/>
              </w:rPr>
              <w:t>S-621</w:t>
            </w:r>
          </w:p>
        </w:tc>
        <w:tc>
          <w:tcPr>
            <w:tcW w:w="2244" w:type="dxa"/>
            <w:shd w:val="clear" w:color="auto" w:fill="auto"/>
          </w:tcPr>
          <w:p w:rsidR="00CF3196" w:rsidRPr="00CE0D4E" w:rsidRDefault="00CF3196" w:rsidP="00226C94">
            <w:pPr>
              <w:spacing w:after="0" w:line="240" w:lineRule="auto"/>
              <w:jc w:val="center"/>
              <w:rPr>
                <w:b/>
                <w:sz w:val="20"/>
                <w:szCs w:val="20"/>
              </w:rPr>
            </w:pPr>
            <w:r w:rsidRPr="00CE0D4E">
              <w:rPr>
                <w:b/>
                <w:sz w:val="20"/>
                <w:szCs w:val="20"/>
              </w:rPr>
              <w:t>D-6</w:t>
            </w:r>
          </w:p>
        </w:tc>
        <w:tc>
          <w:tcPr>
            <w:tcW w:w="2245" w:type="dxa"/>
            <w:shd w:val="clear" w:color="auto" w:fill="auto"/>
          </w:tcPr>
          <w:p w:rsidR="00CF3196" w:rsidRPr="00CE0D4E" w:rsidRDefault="00CF3196" w:rsidP="00226C94">
            <w:pPr>
              <w:spacing w:after="0" w:line="240" w:lineRule="auto"/>
              <w:jc w:val="center"/>
              <w:rPr>
                <w:b/>
                <w:sz w:val="20"/>
                <w:szCs w:val="20"/>
              </w:rPr>
            </w:pPr>
            <w:r w:rsidRPr="00CE0D4E">
              <w:rPr>
                <w:b/>
                <w:sz w:val="20"/>
                <w:szCs w:val="20"/>
              </w:rPr>
              <w:t>Clásico</w:t>
            </w:r>
          </w:p>
        </w:tc>
      </w:tr>
      <w:tr w:rsidR="00CF3196" w:rsidRPr="00CE0D4E" w:rsidTr="00226C94">
        <w:trPr>
          <w:jc w:val="center"/>
        </w:trPr>
        <w:tc>
          <w:tcPr>
            <w:tcW w:w="2244" w:type="dxa"/>
            <w:shd w:val="clear" w:color="auto" w:fill="auto"/>
          </w:tcPr>
          <w:p w:rsidR="00CF3196" w:rsidRPr="00CE0D4E" w:rsidRDefault="00CF3196" w:rsidP="00226C94">
            <w:pPr>
              <w:spacing w:after="0" w:line="240" w:lineRule="auto"/>
              <w:jc w:val="center"/>
              <w:rPr>
                <w:rFonts w:ascii="Arial" w:hAnsi="Arial" w:cs="Arial"/>
                <w:b/>
                <w:bCs/>
                <w:color w:val="000000"/>
                <w:sz w:val="20"/>
                <w:szCs w:val="20"/>
                <w:lang w:eastAsia="es-MX"/>
              </w:rPr>
            </w:pPr>
            <w:r w:rsidRPr="00CE0D4E">
              <w:rPr>
                <w:rFonts w:ascii="Arial" w:hAnsi="Arial" w:cs="Arial"/>
                <w:bCs/>
                <w:color w:val="000000"/>
                <w:sz w:val="20"/>
                <w:szCs w:val="20"/>
                <w:lang w:eastAsia="es-MX"/>
              </w:rPr>
              <w:t>S-AL-626</w:t>
            </w:r>
          </w:p>
        </w:tc>
        <w:tc>
          <w:tcPr>
            <w:tcW w:w="2244" w:type="dxa"/>
            <w:shd w:val="clear" w:color="auto" w:fill="auto"/>
          </w:tcPr>
          <w:p w:rsidR="00CF3196" w:rsidRPr="00CE0D4E" w:rsidRDefault="00CF3196" w:rsidP="00226C94">
            <w:pPr>
              <w:spacing w:after="0" w:line="240" w:lineRule="auto"/>
              <w:jc w:val="center"/>
              <w:rPr>
                <w:b/>
                <w:sz w:val="20"/>
                <w:szCs w:val="20"/>
              </w:rPr>
            </w:pPr>
            <w:r w:rsidRPr="00CE0D4E">
              <w:rPr>
                <w:b/>
                <w:sz w:val="20"/>
                <w:szCs w:val="20"/>
              </w:rPr>
              <w:t>D-6</w:t>
            </w:r>
          </w:p>
        </w:tc>
        <w:tc>
          <w:tcPr>
            <w:tcW w:w="2245" w:type="dxa"/>
            <w:shd w:val="clear" w:color="auto" w:fill="auto"/>
          </w:tcPr>
          <w:p w:rsidR="00CF3196" w:rsidRPr="00CE0D4E" w:rsidRDefault="00CF3196" w:rsidP="00226C94">
            <w:pPr>
              <w:spacing w:after="0" w:line="240" w:lineRule="auto"/>
              <w:jc w:val="center"/>
              <w:rPr>
                <w:b/>
                <w:sz w:val="20"/>
                <w:szCs w:val="20"/>
              </w:rPr>
            </w:pPr>
            <w:r w:rsidRPr="00CE0D4E">
              <w:rPr>
                <w:b/>
                <w:sz w:val="20"/>
                <w:szCs w:val="20"/>
              </w:rPr>
              <w:t>Clásico</w:t>
            </w:r>
          </w:p>
        </w:tc>
      </w:tr>
      <w:tr w:rsidR="00CF3196" w:rsidRPr="00CE0D4E" w:rsidTr="00226C94">
        <w:trPr>
          <w:jc w:val="center"/>
        </w:trPr>
        <w:tc>
          <w:tcPr>
            <w:tcW w:w="2244" w:type="dxa"/>
            <w:shd w:val="clear" w:color="auto" w:fill="auto"/>
          </w:tcPr>
          <w:p w:rsidR="00CF3196" w:rsidRPr="00CE0D4E" w:rsidRDefault="00CF3196" w:rsidP="00226C94">
            <w:pPr>
              <w:spacing w:after="0" w:line="240" w:lineRule="auto"/>
              <w:jc w:val="center"/>
              <w:rPr>
                <w:rFonts w:ascii="Arial" w:hAnsi="Arial" w:cs="Arial"/>
                <w:b/>
                <w:bCs/>
                <w:color w:val="000000"/>
                <w:sz w:val="20"/>
                <w:szCs w:val="20"/>
                <w:lang w:eastAsia="es-MX"/>
              </w:rPr>
            </w:pPr>
            <w:r w:rsidRPr="00CE0D4E">
              <w:rPr>
                <w:rFonts w:ascii="Arial" w:hAnsi="Arial" w:cs="Arial"/>
                <w:bCs/>
                <w:color w:val="000000"/>
                <w:sz w:val="20"/>
                <w:szCs w:val="20"/>
                <w:lang w:eastAsia="es-MX"/>
              </w:rPr>
              <w:t>S-AL-713-LC</w:t>
            </w:r>
          </w:p>
        </w:tc>
        <w:tc>
          <w:tcPr>
            <w:tcW w:w="2244" w:type="dxa"/>
            <w:shd w:val="clear" w:color="auto" w:fill="auto"/>
          </w:tcPr>
          <w:p w:rsidR="00CF3196" w:rsidRPr="00CE0D4E" w:rsidRDefault="00CF3196" w:rsidP="00226C94">
            <w:pPr>
              <w:spacing w:after="0" w:line="240" w:lineRule="auto"/>
              <w:jc w:val="center"/>
              <w:rPr>
                <w:b/>
                <w:sz w:val="20"/>
                <w:szCs w:val="20"/>
              </w:rPr>
            </w:pPr>
            <w:r w:rsidRPr="00CE0D4E">
              <w:rPr>
                <w:b/>
                <w:sz w:val="20"/>
                <w:szCs w:val="20"/>
              </w:rPr>
              <w:t>4x7</w:t>
            </w:r>
          </w:p>
        </w:tc>
        <w:tc>
          <w:tcPr>
            <w:tcW w:w="2245" w:type="dxa"/>
            <w:shd w:val="clear" w:color="auto" w:fill="auto"/>
          </w:tcPr>
          <w:p w:rsidR="00CF3196" w:rsidRPr="00CE0D4E" w:rsidRDefault="00CF3196" w:rsidP="00226C94">
            <w:pPr>
              <w:spacing w:after="0" w:line="240" w:lineRule="auto"/>
              <w:jc w:val="center"/>
              <w:rPr>
                <w:b/>
                <w:sz w:val="20"/>
                <w:szCs w:val="20"/>
              </w:rPr>
            </w:pPr>
            <w:r w:rsidRPr="00CE0D4E">
              <w:rPr>
                <w:b/>
                <w:sz w:val="20"/>
                <w:szCs w:val="20"/>
              </w:rPr>
              <w:t>Clásico</w:t>
            </w:r>
          </w:p>
        </w:tc>
      </w:tr>
      <w:tr w:rsidR="00CF3196" w:rsidRPr="00CE0D4E" w:rsidTr="00226C94">
        <w:trPr>
          <w:jc w:val="center"/>
        </w:trPr>
        <w:tc>
          <w:tcPr>
            <w:tcW w:w="2244" w:type="dxa"/>
            <w:shd w:val="clear" w:color="auto" w:fill="auto"/>
          </w:tcPr>
          <w:p w:rsidR="00CF3196" w:rsidRPr="00CE0D4E" w:rsidRDefault="00CF3196" w:rsidP="00226C94">
            <w:pPr>
              <w:spacing w:after="0" w:line="240" w:lineRule="auto"/>
              <w:jc w:val="center"/>
              <w:rPr>
                <w:rFonts w:ascii="Arial" w:hAnsi="Arial" w:cs="Arial"/>
                <w:b/>
                <w:bCs/>
                <w:color w:val="000000"/>
                <w:sz w:val="20"/>
                <w:szCs w:val="20"/>
                <w:lang w:eastAsia="es-MX"/>
              </w:rPr>
            </w:pPr>
            <w:r w:rsidRPr="00CE0D4E">
              <w:rPr>
                <w:rFonts w:ascii="Arial" w:hAnsi="Arial" w:cs="Arial"/>
                <w:bCs/>
                <w:color w:val="000000"/>
                <w:sz w:val="20"/>
                <w:szCs w:val="20"/>
                <w:lang w:eastAsia="es-MX"/>
              </w:rPr>
              <w:t>SA-MONZA-03</w:t>
            </w:r>
          </w:p>
        </w:tc>
        <w:tc>
          <w:tcPr>
            <w:tcW w:w="2244" w:type="dxa"/>
            <w:shd w:val="clear" w:color="auto" w:fill="auto"/>
          </w:tcPr>
          <w:p w:rsidR="00CF3196" w:rsidRPr="00CE0D4E" w:rsidRDefault="00CF3196" w:rsidP="00226C94">
            <w:pPr>
              <w:spacing w:after="0" w:line="240" w:lineRule="auto"/>
              <w:jc w:val="center"/>
              <w:rPr>
                <w:b/>
                <w:sz w:val="20"/>
                <w:szCs w:val="20"/>
              </w:rPr>
            </w:pPr>
            <w:r w:rsidRPr="00CE0D4E">
              <w:rPr>
                <w:b/>
                <w:sz w:val="20"/>
                <w:szCs w:val="20"/>
              </w:rPr>
              <w:t>Tri</w:t>
            </w:r>
          </w:p>
        </w:tc>
        <w:tc>
          <w:tcPr>
            <w:tcW w:w="2245" w:type="dxa"/>
            <w:shd w:val="clear" w:color="auto" w:fill="auto"/>
          </w:tcPr>
          <w:p w:rsidR="00CF3196" w:rsidRPr="00CE0D4E" w:rsidRDefault="00CF3196" w:rsidP="00226C94">
            <w:pPr>
              <w:spacing w:after="0" w:line="240" w:lineRule="auto"/>
              <w:jc w:val="center"/>
              <w:rPr>
                <w:b/>
                <w:sz w:val="20"/>
                <w:szCs w:val="20"/>
              </w:rPr>
            </w:pPr>
            <w:r w:rsidRPr="00CE0D4E">
              <w:rPr>
                <w:b/>
                <w:sz w:val="20"/>
                <w:szCs w:val="20"/>
              </w:rPr>
              <w:t xml:space="preserve">Original </w:t>
            </w:r>
          </w:p>
        </w:tc>
      </w:tr>
      <w:tr w:rsidR="00CF3196" w:rsidRPr="00CE0D4E" w:rsidTr="00226C94">
        <w:trPr>
          <w:jc w:val="center"/>
        </w:trPr>
        <w:tc>
          <w:tcPr>
            <w:tcW w:w="2244" w:type="dxa"/>
            <w:shd w:val="clear" w:color="auto" w:fill="auto"/>
          </w:tcPr>
          <w:p w:rsidR="00CF3196" w:rsidRPr="00CE0D4E" w:rsidRDefault="00CF3196" w:rsidP="00226C94">
            <w:pPr>
              <w:spacing w:after="0" w:line="240" w:lineRule="auto"/>
              <w:jc w:val="center"/>
              <w:rPr>
                <w:rFonts w:ascii="Arial" w:hAnsi="Arial" w:cs="Arial"/>
                <w:b/>
                <w:bCs/>
                <w:color w:val="000000"/>
                <w:sz w:val="20"/>
                <w:szCs w:val="20"/>
                <w:lang w:eastAsia="es-MX"/>
              </w:rPr>
            </w:pPr>
            <w:r w:rsidRPr="00CE0D4E">
              <w:rPr>
                <w:rFonts w:ascii="Arial" w:hAnsi="Arial" w:cs="Arial"/>
                <w:bCs/>
                <w:color w:val="000000"/>
                <w:sz w:val="20"/>
                <w:szCs w:val="20"/>
                <w:lang w:eastAsia="es-MX"/>
              </w:rPr>
              <w:t>SG-POINTER01-03</w:t>
            </w:r>
          </w:p>
        </w:tc>
        <w:tc>
          <w:tcPr>
            <w:tcW w:w="2244" w:type="dxa"/>
            <w:shd w:val="clear" w:color="auto" w:fill="auto"/>
          </w:tcPr>
          <w:p w:rsidR="00CF3196" w:rsidRPr="00CE0D4E" w:rsidRDefault="00CF3196" w:rsidP="00226C94">
            <w:pPr>
              <w:spacing w:after="0" w:line="240" w:lineRule="auto"/>
              <w:jc w:val="center"/>
              <w:rPr>
                <w:b/>
                <w:sz w:val="20"/>
                <w:szCs w:val="20"/>
              </w:rPr>
            </w:pPr>
            <w:r w:rsidRPr="00CE0D4E">
              <w:rPr>
                <w:b/>
                <w:sz w:val="20"/>
                <w:szCs w:val="20"/>
              </w:rPr>
              <w:t>4x7</w:t>
            </w:r>
          </w:p>
        </w:tc>
        <w:tc>
          <w:tcPr>
            <w:tcW w:w="2245" w:type="dxa"/>
            <w:shd w:val="clear" w:color="auto" w:fill="auto"/>
          </w:tcPr>
          <w:p w:rsidR="00CF3196" w:rsidRPr="00CE0D4E" w:rsidRDefault="00CF3196" w:rsidP="00226C94">
            <w:pPr>
              <w:spacing w:after="0" w:line="240" w:lineRule="auto"/>
              <w:jc w:val="center"/>
              <w:rPr>
                <w:b/>
                <w:sz w:val="20"/>
                <w:szCs w:val="20"/>
              </w:rPr>
            </w:pPr>
            <w:r w:rsidRPr="00CE0D4E">
              <w:rPr>
                <w:b/>
                <w:sz w:val="20"/>
                <w:szCs w:val="20"/>
              </w:rPr>
              <w:t xml:space="preserve">Original </w:t>
            </w:r>
          </w:p>
        </w:tc>
      </w:tr>
      <w:tr w:rsidR="00CF3196" w:rsidRPr="00CE0D4E" w:rsidTr="00226C94">
        <w:trPr>
          <w:jc w:val="center"/>
        </w:trPr>
        <w:tc>
          <w:tcPr>
            <w:tcW w:w="2244" w:type="dxa"/>
            <w:shd w:val="clear" w:color="auto" w:fill="auto"/>
          </w:tcPr>
          <w:p w:rsidR="00CF3196" w:rsidRPr="00CE0D4E" w:rsidRDefault="00CF3196" w:rsidP="00226C94">
            <w:pPr>
              <w:spacing w:after="0" w:line="240" w:lineRule="auto"/>
              <w:jc w:val="center"/>
              <w:rPr>
                <w:rFonts w:ascii="Arial" w:hAnsi="Arial" w:cs="Arial"/>
                <w:b/>
                <w:bCs/>
                <w:color w:val="000000"/>
                <w:sz w:val="20"/>
                <w:szCs w:val="20"/>
                <w:lang w:eastAsia="es-MX"/>
              </w:rPr>
            </w:pPr>
            <w:r w:rsidRPr="00CE0D4E">
              <w:rPr>
                <w:rFonts w:ascii="Arial" w:hAnsi="Arial" w:cs="Arial"/>
                <w:bCs/>
                <w:color w:val="000000"/>
                <w:sz w:val="20"/>
                <w:szCs w:val="20"/>
                <w:lang w:eastAsia="es-MX"/>
              </w:rPr>
              <w:t>SE-PLATINA-03</w:t>
            </w:r>
          </w:p>
        </w:tc>
        <w:tc>
          <w:tcPr>
            <w:tcW w:w="2244" w:type="dxa"/>
            <w:shd w:val="clear" w:color="auto" w:fill="auto"/>
          </w:tcPr>
          <w:p w:rsidR="00CF3196" w:rsidRPr="00CE0D4E" w:rsidRDefault="00CF3196" w:rsidP="00226C94">
            <w:pPr>
              <w:spacing w:after="0" w:line="240" w:lineRule="auto"/>
              <w:jc w:val="center"/>
              <w:rPr>
                <w:b/>
                <w:sz w:val="20"/>
                <w:szCs w:val="20"/>
              </w:rPr>
            </w:pPr>
            <w:r w:rsidRPr="00CE0D4E">
              <w:rPr>
                <w:b/>
                <w:sz w:val="20"/>
                <w:szCs w:val="20"/>
              </w:rPr>
              <w:t>7x9</w:t>
            </w:r>
          </w:p>
        </w:tc>
        <w:tc>
          <w:tcPr>
            <w:tcW w:w="2245" w:type="dxa"/>
            <w:shd w:val="clear" w:color="auto" w:fill="auto"/>
          </w:tcPr>
          <w:p w:rsidR="00CF3196" w:rsidRPr="00CE0D4E" w:rsidRDefault="00CF3196" w:rsidP="00226C94">
            <w:pPr>
              <w:spacing w:after="0" w:line="240" w:lineRule="auto"/>
              <w:jc w:val="center"/>
              <w:rPr>
                <w:b/>
                <w:sz w:val="20"/>
                <w:szCs w:val="20"/>
              </w:rPr>
            </w:pPr>
            <w:r w:rsidRPr="00CE0D4E">
              <w:rPr>
                <w:b/>
                <w:sz w:val="20"/>
                <w:szCs w:val="20"/>
              </w:rPr>
              <w:t xml:space="preserve">Original </w:t>
            </w:r>
          </w:p>
        </w:tc>
      </w:tr>
    </w:tbl>
    <w:p w:rsidR="00BA4914" w:rsidRDefault="00BA4914" w:rsidP="00BA4914">
      <w:pPr>
        <w:pStyle w:val="Prrafodelista"/>
        <w:jc w:val="center"/>
        <w:rPr>
          <w:rFonts w:ascii="Arial" w:hAnsi="Arial" w:cs="Arial"/>
          <w:b/>
          <w:sz w:val="20"/>
          <w:szCs w:val="20"/>
        </w:rPr>
      </w:pPr>
    </w:p>
    <w:p w:rsidR="00617B3F" w:rsidRDefault="00617B3F" w:rsidP="00BA4914">
      <w:pPr>
        <w:pStyle w:val="Prrafodelista"/>
        <w:jc w:val="center"/>
        <w:rPr>
          <w:rFonts w:ascii="Arial" w:hAnsi="Arial" w:cs="Arial"/>
          <w:b/>
          <w:sz w:val="20"/>
          <w:szCs w:val="20"/>
        </w:rPr>
      </w:pPr>
    </w:p>
    <w:p w:rsidR="00CF3196" w:rsidRPr="00BA4914" w:rsidRDefault="00CF3196" w:rsidP="00BA4914">
      <w:pPr>
        <w:pStyle w:val="Prrafodelista"/>
        <w:jc w:val="center"/>
        <w:rPr>
          <w:rFonts w:ascii="Arial" w:hAnsi="Arial" w:cs="Arial"/>
          <w:b/>
          <w:sz w:val="20"/>
          <w:szCs w:val="20"/>
        </w:rPr>
      </w:pPr>
    </w:p>
    <w:p w:rsidR="00AC369F" w:rsidRPr="007D5C6E" w:rsidRDefault="008C30FB" w:rsidP="00284DDB">
      <w:pPr>
        <w:pStyle w:val="Prrafodelista"/>
        <w:numPr>
          <w:ilvl w:val="1"/>
          <w:numId w:val="34"/>
        </w:numPr>
        <w:spacing w:after="0"/>
        <w:rPr>
          <w:rFonts w:ascii="Arial" w:hAnsi="Arial" w:cs="Arial"/>
          <w:b/>
          <w:sz w:val="24"/>
          <w:szCs w:val="24"/>
        </w:rPr>
      </w:pPr>
      <w:r w:rsidRPr="007D5C6E">
        <w:rPr>
          <w:rFonts w:ascii="Arial" w:hAnsi="Arial" w:cs="Arial"/>
          <w:b/>
          <w:sz w:val="24"/>
          <w:szCs w:val="24"/>
        </w:rPr>
        <w:t>Formulación del M</w:t>
      </w:r>
      <w:r w:rsidR="008138FC" w:rsidRPr="007D5C6E">
        <w:rPr>
          <w:rFonts w:ascii="Arial" w:hAnsi="Arial" w:cs="Arial"/>
          <w:b/>
          <w:sz w:val="24"/>
          <w:szCs w:val="24"/>
        </w:rPr>
        <w:t>odelo</w:t>
      </w:r>
    </w:p>
    <w:p w:rsidR="00040831" w:rsidRDefault="00040831" w:rsidP="009526FC">
      <w:pPr>
        <w:spacing w:after="0"/>
        <w:rPr>
          <w:rFonts w:ascii="Arial" w:hAnsi="Arial" w:cs="Arial"/>
          <w:b/>
          <w:sz w:val="24"/>
          <w:szCs w:val="24"/>
        </w:rPr>
      </w:pPr>
    </w:p>
    <w:p w:rsidR="00702B91" w:rsidRPr="009526FC" w:rsidRDefault="00702B91" w:rsidP="009526FC">
      <w:pPr>
        <w:spacing w:after="0"/>
        <w:rPr>
          <w:rFonts w:ascii="Arial" w:hAnsi="Arial" w:cs="Arial"/>
          <w:b/>
          <w:sz w:val="24"/>
          <w:szCs w:val="24"/>
        </w:rPr>
      </w:pPr>
    </w:p>
    <w:p w:rsidR="008138FC" w:rsidRPr="009526FC" w:rsidRDefault="008C30FB" w:rsidP="009526FC">
      <w:pPr>
        <w:spacing w:after="0"/>
        <w:ind w:firstLine="360"/>
        <w:rPr>
          <w:rFonts w:ascii="Arial" w:hAnsi="Arial" w:cs="Arial"/>
          <w:b/>
          <w:color w:val="000000"/>
          <w:sz w:val="24"/>
          <w:szCs w:val="24"/>
          <w:lang w:val="es-ES"/>
        </w:rPr>
      </w:pPr>
      <w:r w:rsidRPr="009526FC">
        <w:rPr>
          <w:rFonts w:ascii="Arial" w:hAnsi="Arial" w:cs="Arial"/>
          <w:b/>
          <w:color w:val="000000"/>
          <w:sz w:val="24"/>
          <w:szCs w:val="24"/>
          <w:lang w:val="es-ES"/>
        </w:rPr>
        <w:t>4.3.1 V</w:t>
      </w:r>
      <w:r w:rsidR="00C13ABA">
        <w:rPr>
          <w:rFonts w:ascii="Arial" w:hAnsi="Arial" w:cs="Arial"/>
          <w:b/>
          <w:color w:val="000000"/>
          <w:sz w:val="24"/>
          <w:szCs w:val="24"/>
          <w:lang w:val="es-ES"/>
        </w:rPr>
        <w:t>ariable del S</w:t>
      </w:r>
      <w:r w:rsidR="008138FC" w:rsidRPr="009526FC">
        <w:rPr>
          <w:rFonts w:ascii="Arial" w:hAnsi="Arial" w:cs="Arial"/>
          <w:b/>
          <w:color w:val="000000"/>
          <w:sz w:val="24"/>
          <w:szCs w:val="24"/>
          <w:lang w:val="es-ES"/>
        </w:rPr>
        <w:t>istema</w:t>
      </w:r>
    </w:p>
    <w:p w:rsidR="00040831" w:rsidRPr="009526FC" w:rsidRDefault="00040831" w:rsidP="00040831">
      <w:pPr>
        <w:spacing w:after="0"/>
        <w:ind w:firstLine="360"/>
        <w:rPr>
          <w:rFonts w:ascii="Arial" w:hAnsi="Arial" w:cs="Arial"/>
          <w:b/>
          <w:color w:val="000000"/>
          <w:sz w:val="24"/>
          <w:szCs w:val="24"/>
          <w:lang w:val="es-ES"/>
        </w:rPr>
      </w:pPr>
    </w:p>
    <w:p w:rsidR="00830CF5" w:rsidRDefault="00830CF5" w:rsidP="00702B91">
      <w:pPr>
        <w:spacing w:after="0" w:line="360" w:lineRule="auto"/>
        <w:ind w:firstLine="360"/>
        <w:rPr>
          <w:rFonts w:ascii="Arial" w:hAnsi="Arial" w:cs="Arial"/>
          <w:color w:val="000000"/>
          <w:sz w:val="24"/>
          <w:szCs w:val="24"/>
          <w:lang w:val="es-ES"/>
        </w:rPr>
      </w:pPr>
      <w:r w:rsidRPr="009526FC">
        <w:rPr>
          <w:rFonts w:ascii="Arial" w:hAnsi="Arial" w:cs="Arial"/>
          <w:color w:val="000000"/>
          <w:sz w:val="24"/>
          <w:szCs w:val="24"/>
          <w:lang w:val="es-ES"/>
        </w:rPr>
        <w:t>Definición: Son aquellas que</w:t>
      </w:r>
      <w:r w:rsidR="00683642">
        <w:rPr>
          <w:rFonts w:ascii="Arial" w:hAnsi="Arial" w:cs="Arial"/>
          <w:color w:val="000000"/>
          <w:sz w:val="24"/>
          <w:szCs w:val="24"/>
          <w:lang w:val="es-ES"/>
        </w:rPr>
        <w:t xml:space="preserve"> la empresa  manipula e influye</w:t>
      </w:r>
      <w:r w:rsidR="00574F1C">
        <w:rPr>
          <w:rFonts w:ascii="Arial" w:hAnsi="Arial" w:cs="Arial"/>
          <w:color w:val="000000"/>
          <w:sz w:val="24"/>
          <w:szCs w:val="24"/>
          <w:lang w:val="es-ES"/>
        </w:rPr>
        <w:t xml:space="preserve">  par</w:t>
      </w:r>
      <w:r w:rsidR="00683642">
        <w:rPr>
          <w:rFonts w:ascii="Arial" w:hAnsi="Arial" w:cs="Arial"/>
          <w:color w:val="000000"/>
          <w:sz w:val="24"/>
          <w:szCs w:val="24"/>
          <w:lang w:val="es-ES"/>
        </w:rPr>
        <w:t>a</w:t>
      </w:r>
      <w:r w:rsidR="00574F1C">
        <w:rPr>
          <w:rFonts w:ascii="Arial" w:hAnsi="Arial" w:cs="Arial"/>
          <w:color w:val="000000"/>
          <w:sz w:val="24"/>
          <w:szCs w:val="24"/>
          <w:lang w:val="es-ES"/>
        </w:rPr>
        <w:t xml:space="preserve"> a</w:t>
      </w:r>
      <w:r w:rsidRPr="009526FC">
        <w:rPr>
          <w:rFonts w:ascii="Arial" w:hAnsi="Arial" w:cs="Arial"/>
          <w:color w:val="000000"/>
          <w:sz w:val="24"/>
          <w:szCs w:val="24"/>
          <w:lang w:val="es-ES"/>
        </w:rPr>
        <w:t xml:space="preserve">lcanzar sus objetivos </w:t>
      </w:r>
      <w:r w:rsidR="00574F1C">
        <w:rPr>
          <w:rFonts w:ascii="Arial" w:hAnsi="Arial" w:cs="Arial"/>
          <w:color w:val="000000"/>
          <w:sz w:val="24"/>
          <w:szCs w:val="24"/>
          <w:lang w:val="es-ES"/>
        </w:rPr>
        <w:t>del sistema</w:t>
      </w:r>
      <w:r w:rsidR="00113C38">
        <w:rPr>
          <w:rFonts w:ascii="Arial" w:hAnsi="Arial" w:cs="Arial"/>
          <w:color w:val="000000"/>
          <w:sz w:val="24"/>
          <w:szCs w:val="24"/>
          <w:lang w:val="es-ES"/>
        </w:rPr>
        <w:t>.</w:t>
      </w:r>
    </w:p>
    <w:p w:rsidR="009526FC" w:rsidRPr="009526FC" w:rsidRDefault="009526FC" w:rsidP="009526FC">
      <w:pPr>
        <w:spacing w:after="0"/>
        <w:ind w:firstLine="360"/>
        <w:rPr>
          <w:rFonts w:ascii="Arial" w:hAnsi="Arial" w:cs="Arial"/>
          <w:b/>
          <w:sz w:val="24"/>
          <w:szCs w:val="24"/>
        </w:rPr>
      </w:pPr>
    </w:p>
    <w:p w:rsidR="00502061" w:rsidRPr="009526FC" w:rsidRDefault="00AC369F" w:rsidP="00284DDB">
      <w:pPr>
        <w:numPr>
          <w:ilvl w:val="0"/>
          <w:numId w:val="6"/>
        </w:numPr>
        <w:spacing w:after="0" w:line="240" w:lineRule="auto"/>
        <w:rPr>
          <w:rFonts w:ascii="Arial" w:hAnsi="Arial" w:cs="Arial"/>
          <w:b/>
          <w:sz w:val="24"/>
          <w:szCs w:val="24"/>
        </w:rPr>
      </w:pPr>
      <w:r w:rsidRPr="009526FC">
        <w:rPr>
          <w:rFonts w:ascii="Arial" w:hAnsi="Arial" w:cs="Arial"/>
          <w:b/>
          <w:sz w:val="24"/>
          <w:szCs w:val="24"/>
        </w:rPr>
        <w:t>Variables Controlables</w:t>
      </w:r>
    </w:p>
    <w:p w:rsidR="00502061" w:rsidRDefault="00502061" w:rsidP="00502061">
      <w:pPr>
        <w:spacing w:after="0" w:line="240" w:lineRule="auto"/>
        <w:ind w:left="720"/>
        <w:rPr>
          <w:rFonts w:ascii="Arial" w:hAnsi="Arial" w:cs="Arial"/>
          <w:b/>
          <w:sz w:val="24"/>
          <w:szCs w:val="24"/>
        </w:rPr>
      </w:pPr>
    </w:p>
    <w:p w:rsidR="005A4D2A" w:rsidRDefault="005A4D2A" w:rsidP="005A4D2A">
      <w:pPr>
        <w:spacing w:line="360" w:lineRule="auto"/>
        <w:ind w:firstLine="708"/>
        <w:jc w:val="both"/>
        <w:rPr>
          <w:rFonts w:ascii="Arial" w:hAnsi="Arial" w:cs="Arial"/>
          <w:sz w:val="24"/>
          <w:szCs w:val="24"/>
        </w:rPr>
      </w:pPr>
      <w:r w:rsidRPr="00C871BC">
        <w:rPr>
          <w:rFonts w:ascii="Arial" w:hAnsi="Arial" w:cs="Arial"/>
          <w:sz w:val="24"/>
          <w:szCs w:val="24"/>
        </w:rPr>
        <w:t>Las variables controlables que se encontraron en la producción de la línea</w:t>
      </w:r>
    </w:p>
    <w:p w:rsidR="00AC369F" w:rsidRPr="00C871BC" w:rsidRDefault="005A4D2A" w:rsidP="005A4D2A">
      <w:pPr>
        <w:spacing w:line="360" w:lineRule="auto"/>
        <w:jc w:val="both"/>
        <w:rPr>
          <w:rFonts w:ascii="Arial" w:hAnsi="Arial" w:cs="Arial"/>
          <w:sz w:val="24"/>
          <w:szCs w:val="24"/>
        </w:rPr>
      </w:pPr>
      <w:r w:rsidRPr="00C871BC">
        <w:rPr>
          <w:rFonts w:ascii="Arial" w:hAnsi="Arial" w:cs="Arial"/>
          <w:sz w:val="24"/>
          <w:szCs w:val="24"/>
        </w:rPr>
        <w:t>de</w:t>
      </w:r>
      <w:r>
        <w:rPr>
          <w:rFonts w:ascii="Arial" w:hAnsi="Arial" w:cs="Arial"/>
          <w:sz w:val="24"/>
          <w:szCs w:val="24"/>
        </w:rPr>
        <w:t xml:space="preserve"> </w:t>
      </w:r>
      <w:r w:rsidR="00AC369F" w:rsidRPr="00C871BC">
        <w:rPr>
          <w:rFonts w:ascii="Arial" w:hAnsi="Arial" w:cs="Arial"/>
          <w:sz w:val="24"/>
          <w:szCs w:val="24"/>
        </w:rPr>
        <w:t xml:space="preserve">mofle regular  fueron: </w:t>
      </w:r>
    </w:p>
    <w:p w:rsidR="00092CE9" w:rsidRDefault="00672002" w:rsidP="003C2C24">
      <w:pPr>
        <w:numPr>
          <w:ilvl w:val="0"/>
          <w:numId w:val="45"/>
        </w:numPr>
        <w:spacing w:after="0" w:line="240" w:lineRule="auto"/>
        <w:jc w:val="both"/>
        <w:rPr>
          <w:rFonts w:ascii="Arial" w:hAnsi="Arial" w:cs="Arial"/>
          <w:sz w:val="24"/>
          <w:szCs w:val="24"/>
        </w:rPr>
      </w:pPr>
      <w:r>
        <w:rPr>
          <w:rFonts w:ascii="Arial" w:hAnsi="Arial" w:cs="Arial"/>
          <w:sz w:val="24"/>
          <w:szCs w:val="24"/>
        </w:rPr>
        <w:t>Jornada del sistema</w:t>
      </w:r>
    </w:p>
    <w:p w:rsidR="00092CE9" w:rsidRDefault="00092CE9" w:rsidP="009526FC">
      <w:pPr>
        <w:spacing w:after="0" w:line="360" w:lineRule="auto"/>
        <w:jc w:val="both"/>
        <w:rPr>
          <w:rFonts w:ascii="Arial" w:hAnsi="Arial" w:cs="Arial"/>
          <w:sz w:val="24"/>
          <w:szCs w:val="24"/>
        </w:rPr>
      </w:pPr>
    </w:p>
    <w:p w:rsidR="00092CE9" w:rsidRDefault="00574F1C" w:rsidP="009526FC">
      <w:pPr>
        <w:spacing w:after="0" w:line="360" w:lineRule="auto"/>
        <w:ind w:firstLine="360"/>
        <w:jc w:val="both"/>
        <w:rPr>
          <w:rFonts w:ascii="Arial" w:hAnsi="Arial" w:cs="Arial"/>
          <w:sz w:val="24"/>
          <w:szCs w:val="24"/>
        </w:rPr>
      </w:pPr>
      <w:r>
        <w:rPr>
          <w:rFonts w:ascii="Arial" w:hAnsi="Arial" w:cs="Arial"/>
          <w:sz w:val="24"/>
          <w:szCs w:val="24"/>
        </w:rPr>
        <w:t>La Empresa Escapes M</w:t>
      </w:r>
      <w:r w:rsidR="00092CE9">
        <w:rPr>
          <w:rFonts w:ascii="Arial" w:hAnsi="Arial" w:cs="Arial"/>
          <w:sz w:val="24"/>
          <w:szCs w:val="24"/>
        </w:rPr>
        <w:t xml:space="preserve">onterrey </w:t>
      </w:r>
      <w:r w:rsidR="00672002">
        <w:rPr>
          <w:rFonts w:ascii="Arial" w:hAnsi="Arial" w:cs="Arial"/>
          <w:sz w:val="24"/>
          <w:szCs w:val="24"/>
        </w:rPr>
        <w:t>cuenta con  las siguientes jornadas de trabajo</w:t>
      </w:r>
      <w:r w:rsidR="00092CE9">
        <w:rPr>
          <w:rFonts w:ascii="Arial" w:hAnsi="Arial" w:cs="Arial"/>
          <w:sz w:val="24"/>
          <w:szCs w:val="24"/>
        </w:rPr>
        <w:t xml:space="preserve"> </w:t>
      </w:r>
      <w:r w:rsidR="00672002">
        <w:rPr>
          <w:rFonts w:ascii="Arial" w:hAnsi="Arial" w:cs="Arial"/>
          <w:sz w:val="24"/>
          <w:szCs w:val="24"/>
        </w:rPr>
        <w:t>tal</w:t>
      </w:r>
      <w:r w:rsidR="00092CE9">
        <w:rPr>
          <w:rFonts w:ascii="Arial" w:hAnsi="Arial" w:cs="Arial"/>
          <w:sz w:val="24"/>
          <w:szCs w:val="24"/>
        </w:rPr>
        <w:t xml:space="preserve"> como se presenta </w:t>
      </w:r>
      <w:r w:rsidR="00895175">
        <w:rPr>
          <w:rFonts w:ascii="Arial" w:hAnsi="Arial" w:cs="Arial"/>
          <w:sz w:val="24"/>
          <w:szCs w:val="24"/>
        </w:rPr>
        <w:t xml:space="preserve">en la </w:t>
      </w:r>
      <w:r w:rsidR="00C353E6">
        <w:rPr>
          <w:rFonts w:ascii="Arial" w:hAnsi="Arial" w:cs="Arial"/>
          <w:b/>
          <w:sz w:val="24"/>
          <w:szCs w:val="24"/>
        </w:rPr>
        <w:t>t</w:t>
      </w:r>
      <w:r w:rsidR="00092CE9" w:rsidRPr="00984890">
        <w:rPr>
          <w:rFonts w:ascii="Arial" w:hAnsi="Arial" w:cs="Arial"/>
          <w:b/>
          <w:sz w:val="24"/>
          <w:szCs w:val="24"/>
        </w:rPr>
        <w:t>abla 4.</w:t>
      </w:r>
      <w:r w:rsidR="002178C6" w:rsidRPr="00984890">
        <w:rPr>
          <w:rFonts w:ascii="Arial" w:hAnsi="Arial" w:cs="Arial"/>
          <w:b/>
          <w:sz w:val="24"/>
          <w:szCs w:val="24"/>
        </w:rPr>
        <w:t>6</w:t>
      </w:r>
      <w:r w:rsidR="00113C38">
        <w:rPr>
          <w:rFonts w:ascii="Arial" w:hAnsi="Arial" w:cs="Arial"/>
          <w:sz w:val="24"/>
          <w:szCs w:val="24"/>
        </w:rPr>
        <w:t>.</w:t>
      </w:r>
    </w:p>
    <w:p w:rsidR="008138FC" w:rsidRDefault="008138FC" w:rsidP="009526FC">
      <w:pPr>
        <w:spacing w:after="0" w:line="240" w:lineRule="auto"/>
        <w:jc w:val="both"/>
        <w:rPr>
          <w:rFonts w:ascii="Arial" w:hAnsi="Arial" w:cs="Arial"/>
          <w:b/>
          <w:sz w:val="24"/>
          <w:szCs w:val="24"/>
        </w:rPr>
      </w:pPr>
    </w:p>
    <w:p w:rsidR="00092CE9" w:rsidRDefault="002178C6" w:rsidP="00CF3196">
      <w:pPr>
        <w:spacing w:after="0" w:line="360" w:lineRule="auto"/>
        <w:jc w:val="center"/>
        <w:rPr>
          <w:rFonts w:ascii="Arial" w:hAnsi="Arial" w:cs="Arial"/>
          <w:sz w:val="24"/>
          <w:szCs w:val="24"/>
        </w:rPr>
      </w:pPr>
      <w:r>
        <w:rPr>
          <w:rFonts w:ascii="Arial" w:hAnsi="Arial" w:cs="Arial"/>
          <w:b/>
          <w:sz w:val="24"/>
          <w:szCs w:val="24"/>
        </w:rPr>
        <w:t>TABLA 4.6</w:t>
      </w:r>
      <w:r w:rsidR="00092CE9" w:rsidRPr="00092CE9">
        <w:rPr>
          <w:rFonts w:ascii="Arial" w:hAnsi="Arial" w:cs="Arial"/>
          <w:b/>
          <w:sz w:val="24"/>
          <w:szCs w:val="24"/>
        </w:rPr>
        <w:t xml:space="preserve">  </w:t>
      </w:r>
      <w:r w:rsidR="00113C38">
        <w:rPr>
          <w:rFonts w:ascii="Arial" w:hAnsi="Arial" w:cs="Arial"/>
          <w:sz w:val="24"/>
          <w:szCs w:val="24"/>
        </w:rPr>
        <w:t>Horarios de T</w:t>
      </w:r>
      <w:r w:rsidR="00BC652D" w:rsidRPr="00137888">
        <w:rPr>
          <w:rFonts w:ascii="Arial" w:hAnsi="Arial" w:cs="Arial"/>
          <w:sz w:val="24"/>
          <w:szCs w:val="24"/>
        </w:rPr>
        <w:t xml:space="preserve">rabajo en </w:t>
      </w:r>
      <w:r w:rsidR="00113C38">
        <w:rPr>
          <w:rFonts w:ascii="Arial" w:hAnsi="Arial" w:cs="Arial"/>
          <w:sz w:val="24"/>
          <w:szCs w:val="24"/>
        </w:rPr>
        <w:t>P</w:t>
      </w:r>
      <w:r w:rsidR="00BC652D" w:rsidRPr="00137888">
        <w:rPr>
          <w:rFonts w:ascii="Arial" w:hAnsi="Arial" w:cs="Arial"/>
          <w:sz w:val="24"/>
          <w:szCs w:val="24"/>
        </w:rPr>
        <w:t>lanta</w:t>
      </w:r>
    </w:p>
    <w:p w:rsidR="00617B3F" w:rsidRDefault="00617B3F" w:rsidP="00617B3F">
      <w:pPr>
        <w:spacing w:after="0" w:line="360" w:lineRule="auto"/>
        <w:jc w:val="center"/>
        <w:rPr>
          <w:rFonts w:ascii="Arial" w:hAnsi="Arial" w:cs="Arial"/>
          <w:sz w:val="20"/>
          <w:szCs w:val="20"/>
        </w:rPr>
      </w:pPr>
      <w:r w:rsidRPr="00CF3196">
        <w:rPr>
          <w:rFonts w:ascii="Arial" w:hAnsi="Arial" w:cs="Arial"/>
          <w:sz w:val="20"/>
          <w:szCs w:val="20"/>
        </w:rPr>
        <w:t>(</w:t>
      </w:r>
      <w:r w:rsidR="00595606">
        <w:rPr>
          <w:rFonts w:ascii="Arial" w:hAnsi="Arial" w:cs="Arial"/>
          <w:sz w:val="20"/>
          <w:szCs w:val="20"/>
        </w:rPr>
        <w:t>Fuente:</w:t>
      </w:r>
      <w:r w:rsidRPr="00CF3196">
        <w:rPr>
          <w:rFonts w:ascii="Arial" w:hAnsi="Arial" w:cs="Arial"/>
          <w:b/>
          <w:sz w:val="20"/>
          <w:szCs w:val="20"/>
        </w:rPr>
        <w:t xml:space="preserve"> </w:t>
      </w:r>
      <w:r w:rsidRPr="00CF3196">
        <w:rPr>
          <w:rFonts w:ascii="Arial" w:hAnsi="Arial" w:cs="Arial"/>
          <w:sz w:val="20"/>
          <w:szCs w:val="20"/>
        </w:rPr>
        <w:t>Elaboración Propia)</w:t>
      </w:r>
    </w:p>
    <w:tbl>
      <w:tblPr>
        <w:tblW w:w="0" w:type="auto"/>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ook w:val="04A0"/>
      </w:tblPr>
      <w:tblGrid>
        <w:gridCol w:w="1396"/>
        <w:gridCol w:w="1053"/>
        <w:gridCol w:w="1243"/>
        <w:gridCol w:w="1643"/>
        <w:gridCol w:w="1181"/>
        <w:gridCol w:w="1281"/>
        <w:gridCol w:w="1257"/>
      </w:tblGrid>
      <w:tr w:rsidR="00092CE9" w:rsidRPr="00310D0C" w:rsidTr="00310D0C">
        <w:tc>
          <w:tcPr>
            <w:tcW w:w="1396" w:type="dxa"/>
            <w:tcBorders>
              <w:top w:val="single" w:sz="8" w:space="0" w:color="9BBB59"/>
              <w:left w:val="single" w:sz="8" w:space="0" w:color="9BBB59"/>
              <w:bottom w:val="single" w:sz="18" w:space="0" w:color="9BBB59"/>
              <w:right w:val="single" w:sz="8" w:space="0" w:color="9BBB59"/>
            </w:tcBorders>
          </w:tcPr>
          <w:p w:rsidR="00092CE9" w:rsidRPr="00310D0C" w:rsidRDefault="00092CE9" w:rsidP="00310D0C">
            <w:pPr>
              <w:spacing w:after="0" w:line="240" w:lineRule="auto"/>
              <w:rPr>
                <w:rFonts w:ascii="Arial" w:hAnsi="Arial" w:cs="Arial"/>
                <w:b/>
                <w:bCs/>
                <w:sz w:val="24"/>
                <w:szCs w:val="24"/>
              </w:rPr>
            </w:pPr>
            <w:r w:rsidRPr="00310D0C">
              <w:rPr>
                <w:rFonts w:ascii="Arial" w:hAnsi="Arial" w:cs="Arial"/>
                <w:b/>
                <w:bCs/>
                <w:sz w:val="24"/>
                <w:szCs w:val="24"/>
              </w:rPr>
              <w:t>DIAS</w:t>
            </w:r>
          </w:p>
        </w:tc>
        <w:tc>
          <w:tcPr>
            <w:tcW w:w="1053" w:type="dxa"/>
            <w:tcBorders>
              <w:top w:val="single" w:sz="8" w:space="0" w:color="9BBB59"/>
              <w:left w:val="single" w:sz="8" w:space="0" w:color="9BBB59"/>
              <w:bottom w:val="single" w:sz="18" w:space="0" w:color="9BBB59"/>
              <w:right w:val="single" w:sz="8" w:space="0" w:color="9BBB59"/>
            </w:tcBorders>
          </w:tcPr>
          <w:p w:rsidR="00092CE9" w:rsidRPr="00310D0C" w:rsidRDefault="00092CE9" w:rsidP="00310D0C">
            <w:pPr>
              <w:spacing w:after="0" w:line="240" w:lineRule="auto"/>
              <w:rPr>
                <w:rFonts w:ascii="Arial" w:hAnsi="Arial" w:cs="Arial"/>
                <w:b/>
                <w:bCs/>
                <w:sz w:val="24"/>
                <w:szCs w:val="24"/>
              </w:rPr>
            </w:pPr>
            <w:r w:rsidRPr="00310D0C">
              <w:rPr>
                <w:rFonts w:ascii="Arial" w:hAnsi="Arial" w:cs="Arial"/>
                <w:b/>
                <w:bCs/>
                <w:sz w:val="24"/>
                <w:szCs w:val="24"/>
              </w:rPr>
              <w:t>LUNES</w:t>
            </w:r>
          </w:p>
        </w:tc>
        <w:tc>
          <w:tcPr>
            <w:tcW w:w="1243" w:type="dxa"/>
            <w:tcBorders>
              <w:top w:val="single" w:sz="8" w:space="0" w:color="9BBB59"/>
              <w:left w:val="single" w:sz="8" w:space="0" w:color="9BBB59"/>
              <w:bottom w:val="single" w:sz="18" w:space="0" w:color="9BBB59"/>
              <w:right w:val="single" w:sz="8" w:space="0" w:color="9BBB59"/>
            </w:tcBorders>
          </w:tcPr>
          <w:p w:rsidR="00092CE9" w:rsidRPr="00310D0C" w:rsidRDefault="00092CE9" w:rsidP="00310D0C">
            <w:pPr>
              <w:spacing w:after="0" w:line="240" w:lineRule="auto"/>
              <w:rPr>
                <w:rFonts w:ascii="Arial" w:hAnsi="Arial" w:cs="Arial"/>
                <w:b/>
                <w:bCs/>
                <w:sz w:val="24"/>
                <w:szCs w:val="24"/>
              </w:rPr>
            </w:pPr>
            <w:r w:rsidRPr="00310D0C">
              <w:rPr>
                <w:rFonts w:ascii="Arial" w:hAnsi="Arial" w:cs="Arial"/>
                <w:b/>
                <w:bCs/>
                <w:sz w:val="24"/>
                <w:szCs w:val="24"/>
              </w:rPr>
              <w:t>MARTES</w:t>
            </w:r>
          </w:p>
        </w:tc>
        <w:tc>
          <w:tcPr>
            <w:tcW w:w="1643" w:type="dxa"/>
            <w:tcBorders>
              <w:top w:val="single" w:sz="8" w:space="0" w:color="9BBB59"/>
              <w:left w:val="single" w:sz="8" w:space="0" w:color="9BBB59"/>
              <w:bottom w:val="single" w:sz="18" w:space="0" w:color="9BBB59"/>
              <w:right w:val="single" w:sz="8" w:space="0" w:color="9BBB59"/>
            </w:tcBorders>
          </w:tcPr>
          <w:p w:rsidR="00092CE9" w:rsidRPr="00310D0C" w:rsidRDefault="00092CE9" w:rsidP="00310D0C">
            <w:pPr>
              <w:spacing w:after="0" w:line="240" w:lineRule="auto"/>
              <w:rPr>
                <w:rFonts w:ascii="Arial" w:hAnsi="Arial" w:cs="Arial"/>
                <w:b/>
                <w:bCs/>
                <w:sz w:val="24"/>
                <w:szCs w:val="24"/>
              </w:rPr>
            </w:pPr>
            <w:r w:rsidRPr="00310D0C">
              <w:rPr>
                <w:rFonts w:ascii="Arial" w:hAnsi="Arial" w:cs="Arial"/>
                <w:b/>
                <w:bCs/>
                <w:sz w:val="24"/>
                <w:szCs w:val="24"/>
              </w:rPr>
              <w:t>MIERCOLES</w:t>
            </w:r>
          </w:p>
        </w:tc>
        <w:tc>
          <w:tcPr>
            <w:tcW w:w="1181" w:type="dxa"/>
            <w:tcBorders>
              <w:top w:val="single" w:sz="8" w:space="0" w:color="9BBB59"/>
              <w:left w:val="single" w:sz="8" w:space="0" w:color="9BBB59"/>
              <w:bottom w:val="single" w:sz="18" w:space="0" w:color="9BBB59"/>
              <w:right w:val="single" w:sz="8" w:space="0" w:color="9BBB59"/>
            </w:tcBorders>
          </w:tcPr>
          <w:p w:rsidR="00092CE9" w:rsidRPr="00310D0C" w:rsidRDefault="00092CE9" w:rsidP="00310D0C">
            <w:pPr>
              <w:spacing w:after="0" w:line="240" w:lineRule="auto"/>
              <w:rPr>
                <w:rFonts w:ascii="Arial" w:hAnsi="Arial" w:cs="Arial"/>
                <w:b/>
                <w:bCs/>
                <w:sz w:val="24"/>
                <w:szCs w:val="24"/>
              </w:rPr>
            </w:pPr>
            <w:r w:rsidRPr="00310D0C">
              <w:rPr>
                <w:rFonts w:ascii="Arial" w:hAnsi="Arial" w:cs="Arial"/>
                <w:b/>
                <w:bCs/>
                <w:sz w:val="24"/>
                <w:szCs w:val="24"/>
              </w:rPr>
              <w:t>JUEVES</w:t>
            </w:r>
          </w:p>
        </w:tc>
        <w:tc>
          <w:tcPr>
            <w:tcW w:w="1281" w:type="dxa"/>
            <w:tcBorders>
              <w:top w:val="single" w:sz="8" w:space="0" w:color="9BBB59"/>
              <w:left w:val="single" w:sz="8" w:space="0" w:color="9BBB59"/>
              <w:bottom w:val="single" w:sz="18" w:space="0" w:color="9BBB59"/>
              <w:right w:val="single" w:sz="8" w:space="0" w:color="9BBB59"/>
            </w:tcBorders>
          </w:tcPr>
          <w:p w:rsidR="00092CE9" w:rsidRPr="00310D0C" w:rsidRDefault="00092CE9" w:rsidP="00310D0C">
            <w:pPr>
              <w:spacing w:after="0" w:line="240" w:lineRule="auto"/>
              <w:rPr>
                <w:rFonts w:ascii="Arial" w:hAnsi="Arial" w:cs="Arial"/>
                <w:b/>
                <w:bCs/>
                <w:sz w:val="24"/>
                <w:szCs w:val="24"/>
              </w:rPr>
            </w:pPr>
            <w:r w:rsidRPr="00310D0C">
              <w:rPr>
                <w:rFonts w:ascii="Arial" w:hAnsi="Arial" w:cs="Arial"/>
                <w:b/>
                <w:bCs/>
                <w:sz w:val="24"/>
                <w:szCs w:val="24"/>
              </w:rPr>
              <w:t>VIERNES</w:t>
            </w:r>
          </w:p>
        </w:tc>
        <w:tc>
          <w:tcPr>
            <w:tcW w:w="1257" w:type="dxa"/>
            <w:tcBorders>
              <w:top w:val="single" w:sz="8" w:space="0" w:color="9BBB59"/>
              <w:left w:val="single" w:sz="8" w:space="0" w:color="9BBB59"/>
              <w:bottom w:val="single" w:sz="18" w:space="0" w:color="9BBB59"/>
              <w:right w:val="single" w:sz="8" w:space="0" w:color="9BBB59"/>
            </w:tcBorders>
          </w:tcPr>
          <w:p w:rsidR="00092CE9" w:rsidRPr="00310D0C" w:rsidRDefault="00092CE9" w:rsidP="00310D0C">
            <w:pPr>
              <w:spacing w:after="0" w:line="240" w:lineRule="auto"/>
              <w:rPr>
                <w:rFonts w:ascii="Arial" w:hAnsi="Arial" w:cs="Arial"/>
                <w:b/>
                <w:bCs/>
                <w:sz w:val="24"/>
                <w:szCs w:val="24"/>
              </w:rPr>
            </w:pPr>
            <w:r w:rsidRPr="00310D0C">
              <w:rPr>
                <w:rFonts w:ascii="Arial" w:hAnsi="Arial" w:cs="Arial"/>
                <w:b/>
                <w:bCs/>
                <w:sz w:val="24"/>
                <w:szCs w:val="24"/>
              </w:rPr>
              <w:t>SABADO</w:t>
            </w:r>
          </w:p>
        </w:tc>
      </w:tr>
      <w:tr w:rsidR="00092CE9" w:rsidRPr="00310D0C" w:rsidTr="00310D0C">
        <w:tc>
          <w:tcPr>
            <w:tcW w:w="1396" w:type="dxa"/>
            <w:tcBorders>
              <w:top w:val="single" w:sz="8" w:space="0" w:color="9BBB59"/>
              <w:left w:val="single" w:sz="8" w:space="0" w:color="9BBB59"/>
              <w:bottom w:val="single" w:sz="8" w:space="0" w:color="9BBB59"/>
              <w:right w:val="single" w:sz="8" w:space="0" w:color="9BBB59"/>
            </w:tcBorders>
            <w:shd w:val="clear" w:color="auto" w:fill="E6EED5"/>
          </w:tcPr>
          <w:p w:rsidR="00092CE9" w:rsidRPr="00310D0C" w:rsidRDefault="00092CE9" w:rsidP="00310D0C">
            <w:pPr>
              <w:spacing w:after="0" w:line="240" w:lineRule="auto"/>
              <w:rPr>
                <w:rFonts w:ascii="Arial" w:hAnsi="Arial" w:cs="Arial"/>
                <w:b/>
                <w:bCs/>
                <w:sz w:val="24"/>
                <w:szCs w:val="24"/>
              </w:rPr>
            </w:pPr>
            <w:r w:rsidRPr="00310D0C">
              <w:rPr>
                <w:rFonts w:ascii="Arial" w:hAnsi="Arial" w:cs="Arial"/>
                <w:b/>
                <w:bCs/>
                <w:sz w:val="24"/>
                <w:szCs w:val="24"/>
              </w:rPr>
              <w:t>ENTRADA</w:t>
            </w:r>
          </w:p>
        </w:tc>
        <w:tc>
          <w:tcPr>
            <w:tcW w:w="1053" w:type="dxa"/>
            <w:tcBorders>
              <w:top w:val="single" w:sz="8" w:space="0" w:color="9BBB59"/>
              <w:left w:val="single" w:sz="8" w:space="0" w:color="9BBB59"/>
              <w:bottom w:val="single" w:sz="8" w:space="0" w:color="9BBB59"/>
              <w:right w:val="single" w:sz="8" w:space="0" w:color="9BBB59"/>
            </w:tcBorders>
            <w:shd w:val="clear" w:color="auto" w:fill="E6EED5"/>
          </w:tcPr>
          <w:p w:rsidR="00092CE9" w:rsidRPr="00310D0C" w:rsidRDefault="00092CE9" w:rsidP="00310D0C">
            <w:pPr>
              <w:spacing w:after="0" w:line="240" w:lineRule="auto"/>
              <w:rPr>
                <w:rFonts w:ascii="Arial" w:hAnsi="Arial" w:cs="Arial"/>
                <w:sz w:val="24"/>
                <w:szCs w:val="24"/>
              </w:rPr>
            </w:pPr>
            <w:r w:rsidRPr="00310D0C">
              <w:rPr>
                <w:rFonts w:ascii="Arial" w:hAnsi="Arial" w:cs="Arial"/>
                <w:sz w:val="24"/>
                <w:szCs w:val="24"/>
              </w:rPr>
              <w:t>8:00</w:t>
            </w:r>
          </w:p>
        </w:tc>
        <w:tc>
          <w:tcPr>
            <w:tcW w:w="1243" w:type="dxa"/>
            <w:tcBorders>
              <w:top w:val="single" w:sz="8" w:space="0" w:color="9BBB59"/>
              <w:left w:val="single" w:sz="8" w:space="0" w:color="9BBB59"/>
              <w:bottom w:val="single" w:sz="8" w:space="0" w:color="9BBB59"/>
              <w:right w:val="single" w:sz="8" w:space="0" w:color="9BBB59"/>
            </w:tcBorders>
            <w:shd w:val="clear" w:color="auto" w:fill="E6EED5"/>
          </w:tcPr>
          <w:p w:rsidR="00092CE9" w:rsidRPr="00310D0C" w:rsidRDefault="00092CE9" w:rsidP="00310D0C">
            <w:pPr>
              <w:spacing w:after="0" w:line="240" w:lineRule="auto"/>
              <w:rPr>
                <w:rFonts w:ascii="Arial" w:hAnsi="Arial" w:cs="Arial"/>
                <w:sz w:val="24"/>
                <w:szCs w:val="24"/>
              </w:rPr>
            </w:pPr>
            <w:r w:rsidRPr="00310D0C">
              <w:rPr>
                <w:rFonts w:ascii="Arial" w:hAnsi="Arial" w:cs="Arial"/>
                <w:sz w:val="24"/>
                <w:szCs w:val="24"/>
              </w:rPr>
              <w:t>8:00</w:t>
            </w:r>
          </w:p>
        </w:tc>
        <w:tc>
          <w:tcPr>
            <w:tcW w:w="1643" w:type="dxa"/>
            <w:tcBorders>
              <w:top w:val="single" w:sz="8" w:space="0" w:color="9BBB59"/>
              <w:left w:val="single" w:sz="8" w:space="0" w:color="9BBB59"/>
              <w:bottom w:val="single" w:sz="8" w:space="0" w:color="9BBB59"/>
              <w:right w:val="single" w:sz="8" w:space="0" w:color="9BBB59"/>
            </w:tcBorders>
            <w:shd w:val="clear" w:color="auto" w:fill="E6EED5"/>
          </w:tcPr>
          <w:p w:rsidR="00092CE9" w:rsidRPr="00310D0C" w:rsidRDefault="00092CE9" w:rsidP="00310D0C">
            <w:pPr>
              <w:spacing w:after="0" w:line="240" w:lineRule="auto"/>
              <w:rPr>
                <w:rFonts w:ascii="Arial" w:hAnsi="Arial" w:cs="Arial"/>
                <w:sz w:val="24"/>
                <w:szCs w:val="24"/>
              </w:rPr>
            </w:pPr>
            <w:r w:rsidRPr="00310D0C">
              <w:rPr>
                <w:rFonts w:ascii="Arial" w:hAnsi="Arial" w:cs="Arial"/>
                <w:sz w:val="24"/>
                <w:szCs w:val="24"/>
              </w:rPr>
              <w:t>8:00</w:t>
            </w:r>
          </w:p>
        </w:tc>
        <w:tc>
          <w:tcPr>
            <w:tcW w:w="1181" w:type="dxa"/>
            <w:tcBorders>
              <w:top w:val="single" w:sz="8" w:space="0" w:color="9BBB59"/>
              <w:left w:val="single" w:sz="8" w:space="0" w:color="9BBB59"/>
              <w:bottom w:val="single" w:sz="8" w:space="0" w:color="9BBB59"/>
              <w:right w:val="single" w:sz="8" w:space="0" w:color="9BBB59"/>
            </w:tcBorders>
            <w:shd w:val="clear" w:color="auto" w:fill="E6EED5"/>
          </w:tcPr>
          <w:p w:rsidR="00092CE9" w:rsidRPr="00310D0C" w:rsidRDefault="00092CE9" w:rsidP="00310D0C">
            <w:pPr>
              <w:spacing w:after="0" w:line="240" w:lineRule="auto"/>
              <w:rPr>
                <w:rFonts w:ascii="Arial" w:hAnsi="Arial" w:cs="Arial"/>
                <w:sz w:val="24"/>
                <w:szCs w:val="24"/>
              </w:rPr>
            </w:pPr>
            <w:r w:rsidRPr="00310D0C">
              <w:rPr>
                <w:rFonts w:ascii="Arial" w:hAnsi="Arial" w:cs="Arial"/>
                <w:sz w:val="24"/>
                <w:szCs w:val="24"/>
              </w:rPr>
              <w:t>8:00</w:t>
            </w:r>
          </w:p>
        </w:tc>
        <w:tc>
          <w:tcPr>
            <w:tcW w:w="1281" w:type="dxa"/>
            <w:tcBorders>
              <w:top w:val="single" w:sz="8" w:space="0" w:color="9BBB59"/>
              <w:left w:val="single" w:sz="8" w:space="0" w:color="9BBB59"/>
              <w:bottom w:val="single" w:sz="8" w:space="0" w:color="9BBB59"/>
              <w:right w:val="single" w:sz="8" w:space="0" w:color="9BBB59"/>
            </w:tcBorders>
            <w:shd w:val="clear" w:color="auto" w:fill="E6EED5"/>
          </w:tcPr>
          <w:p w:rsidR="00092CE9" w:rsidRPr="00310D0C" w:rsidRDefault="00092CE9" w:rsidP="00310D0C">
            <w:pPr>
              <w:spacing w:after="0" w:line="240" w:lineRule="auto"/>
              <w:rPr>
                <w:rFonts w:ascii="Arial" w:hAnsi="Arial" w:cs="Arial"/>
                <w:sz w:val="24"/>
                <w:szCs w:val="24"/>
              </w:rPr>
            </w:pPr>
            <w:r w:rsidRPr="00310D0C">
              <w:rPr>
                <w:rFonts w:ascii="Arial" w:hAnsi="Arial" w:cs="Arial"/>
                <w:sz w:val="24"/>
                <w:szCs w:val="24"/>
              </w:rPr>
              <w:t>8:00</w:t>
            </w:r>
          </w:p>
        </w:tc>
        <w:tc>
          <w:tcPr>
            <w:tcW w:w="1257" w:type="dxa"/>
            <w:tcBorders>
              <w:top w:val="single" w:sz="8" w:space="0" w:color="9BBB59"/>
              <w:left w:val="single" w:sz="8" w:space="0" w:color="9BBB59"/>
              <w:bottom w:val="single" w:sz="8" w:space="0" w:color="9BBB59"/>
              <w:right w:val="single" w:sz="8" w:space="0" w:color="9BBB59"/>
            </w:tcBorders>
            <w:shd w:val="clear" w:color="auto" w:fill="E6EED5"/>
          </w:tcPr>
          <w:p w:rsidR="00092CE9" w:rsidRPr="00310D0C" w:rsidRDefault="00092CE9" w:rsidP="00310D0C">
            <w:pPr>
              <w:spacing w:after="0" w:line="240" w:lineRule="auto"/>
              <w:rPr>
                <w:rFonts w:ascii="Arial" w:hAnsi="Arial" w:cs="Arial"/>
                <w:sz w:val="24"/>
                <w:szCs w:val="24"/>
              </w:rPr>
            </w:pPr>
            <w:r w:rsidRPr="00310D0C">
              <w:rPr>
                <w:rFonts w:ascii="Arial" w:hAnsi="Arial" w:cs="Arial"/>
                <w:sz w:val="24"/>
                <w:szCs w:val="24"/>
              </w:rPr>
              <w:t>8:00</w:t>
            </w:r>
          </w:p>
        </w:tc>
      </w:tr>
      <w:tr w:rsidR="00092CE9" w:rsidRPr="00310D0C" w:rsidTr="00CF3196">
        <w:trPr>
          <w:trHeight w:val="475"/>
        </w:trPr>
        <w:tc>
          <w:tcPr>
            <w:tcW w:w="1396" w:type="dxa"/>
            <w:tcBorders>
              <w:top w:val="single" w:sz="8" w:space="0" w:color="9BBB59"/>
              <w:left w:val="single" w:sz="8" w:space="0" w:color="9BBB59"/>
              <w:bottom w:val="single" w:sz="8" w:space="0" w:color="9BBB59"/>
              <w:right w:val="single" w:sz="8" w:space="0" w:color="9BBB59"/>
            </w:tcBorders>
          </w:tcPr>
          <w:p w:rsidR="00092CE9" w:rsidRPr="00310D0C" w:rsidRDefault="00092CE9" w:rsidP="00310D0C">
            <w:pPr>
              <w:spacing w:after="0" w:line="240" w:lineRule="auto"/>
              <w:rPr>
                <w:rFonts w:ascii="Arial" w:hAnsi="Arial" w:cs="Arial"/>
                <w:b/>
                <w:bCs/>
                <w:sz w:val="24"/>
                <w:szCs w:val="24"/>
              </w:rPr>
            </w:pPr>
            <w:r w:rsidRPr="00310D0C">
              <w:rPr>
                <w:rFonts w:ascii="Arial" w:hAnsi="Arial" w:cs="Arial"/>
                <w:b/>
                <w:bCs/>
                <w:sz w:val="24"/>
                <w:szCs w:val="24"/>
              </w:rPr>
              <w:t>SALIDA</w:t>
            </w:r>
          </w:p>
        </w:tc>
        <w:tc>
          <w:tcPr>
            <w:tcW w:w="1053" w:type="dxa"/>
            <w:tcBorders>
              <w:top w:val="single" w:sz="8" w:space="0" w:color="9BBB59"/>
              <w:left w:val="single" w:sz="8" w:space="0" w:color="9BBB59"/>
              <w:bottom w:val="single" w:sz="8" w:space="0" w:color="9BBB59"/>
              <w:right w:val="single" w:sz="8" w:space="0" w:color="9BBB59"/>
            </w:tcBorders>
          </w:tcPr>
          <w:p w:rsidR="00092CE9" w:rsidRPr="00310D0C" w:rsidRDefault="00092CE9" w:rsidP="00310D0C">
            <w:pPr>
              <w:spacing w:after="0" w:line="240" w:lineRule="auto"/>
              <w:rPr>
                <w:rFonts w:ascii="Arial" w:hAnsi="Arial" w:cs="Arial"/>
                <w:sz w:val="24"/>
                <w:szCs w:val="24"/>
              </w:rPr>
            </w:pPr>
            <w:r w:rsidRPr="00310D0C">
              <w:rPr>
                <w:rFonts w:ascii="Arial" w:hAnsi="Arial" w:cs="Arial"/>
                <w:sz w:val="24"/>
                <w:szCs w:val="24"/>
              </w:rPr>
              <w:t>17:00</w:t>
            </w:r>
          </w:p>
        </w:tc>
        <w:tc>
          <w:tcPr>
            <w:tcW w:w="1243" w:type="dxa"/>
            <w:tcBorders>
              <w:top w:val="single" w:sz="8" w:space="0" w:color="9BBB59"/>
              <w:left w:val="single" w:sz="8" w:space="0" w:color="9BBB59"/>
              <w:bottom w:val="single" w:sz="8" w:space="0" w:color="9BBB59"/>
              <w:right w:val="single" w:sz="8" w:space="0" w:color="9BBB59"/>
            </w:tcBorders>
          </w:tcPr>
          <w:p w:rsidR="00092CE9" w:rsidRPr="00310D0C" w:rsidRDefault="00092CE9" w:rsidP="00310D0C">
            <w:pPr>
              <w:spacing w:after="0" w:line="240" w:lineRule="auto"/>
              <w:rPr>
                <w:rFonts w:ascii="Arial" w:hAnsi="Arial" w:cs="Arial"/>
                <w:sz w:val="24"/>
                <w:szCs w:val="24"/>
              </w:rPr>
            </w:pPr>
            <w:r w:rsidRPr="00310D0C">
              <w:rPr>
                <w:rFonts w:ascii="Arial" w:hAnsi="Arial" w:cs="Arial"/>
                <w:sz w:val="24"/>
                <w:szCs w:val="24"/>
              </w:rPr>
              <w:t>17:00</w:t>
            </w:r>
          </w:p>
        </w:tc>
        <w:tc>
          <w:tcPr>
            <w:tcW w:w="1643" w:type="dxa"/>
            <w:tcBorders>
              <w:top w:val="single" w:sz="8" w:space="0" w:color="9BBB59"/>
              <w:left w:val="single" w:sz="8" w:space="0" w:color="9BBB59"/>
              <w:bottom w:val="single" w:sz="8" w:space="0" w:color="9BBB59"/>
              <w:right w:val="single" w:sz="8" w:space="0" w:color="9BBB59"/>
            </w:tcBorders>
          </w:tcPr>
          <w:p w:rsidR="00092CE9" w:rsidRPr="00310D0C" w:rsidRDefault="00092CE9" w:rsidP="00310D0C">
            <w:pPr>
              <w:spacing w:after="0" w:line="240" w:lineRule="auto"/>
              <w:rPr>
                <w:rFonts w:ascii="Arial" w:hAnsi="Arial" w:cs="Arial"/>
                <w:sz w:val="24"/>
                <w:szCs w:val="24"/>
              </w:rPr>
            </w:pPr>
            <w:r w:rsidRPr="00310D0C">
              <w:rPr>
                <w:rFonts w:ascii="Arial" w:hAnsi="Arial" w:cs="Arial"/>
                <w:sz w:val="24"/>
                <w:szCs w:val="24"/>
              </w:rPr>
              <w:t>17:00</w:t>
            </w:r>
          </w:p>
        </w:tc>
        <w:tc>
          <w:tcPr>
            <w:tcW w:w="1181" w:type="dxa"/>
            <w:tcBorders>
              <w:top w:val="single" w:sz="8" w:space="0" w:color="9BBB59"/>
              <w:left w:val="single" w:sz="8" w:space="0" w:color="9BBB59"/>
              <w:bottom w:val="single" w:sz="8" w:space="0" w:color="9BBB59"/>
              <w:right w:val="single" w:sz="8" w:space="0" w:color="9BBB59"/>
            </w:tcBorders>
          </w:tcPr>
          <w:p w:rsidR="00092CE9" w:rsidRPr="00310D0C" w:rsidRDefault="00092CE9" w:rsidP="00310D0C">
            <w:pPr>
              <w:spacing w:after="0" w:line="240" w:lineRule="auto"/>
              <w:rPr>
                <w:rFonts w:ascii="Arial" w:hAnsi="Arial" w:cs="Arial"/>
                <w:sz w:val="24"/>
                <w:szCs w:val="24"/>
              </w:rPr>
            </w:pPr>
            <w:r w:rsidRPr="00310D0C">
              <w:rPr>
                <w:rFonts w:ascii="Arial" w:hAnsi="Arial" w:cs="Arial"/>
                <w:sz w:val="24"/>
                <w:szCs w:val="24"/>
              </w:rPr>
              <w:t>17:00</w:t>
            </w:r>
          </w:p>
        </w:tc>
        <w:tc>
          <w:tcPr>
            <w:tcW w:w="1281" w:type="dxa"/>
            <w:tcBorders>
              <w:top w:val="single" w:sz="8" w:space="0" w:color="9BBB59"/>
              <w:left w:val="single" w:sz="8" w:space="0" w:color="9BBB59"/>
              <w:bottom w:val="single" w:sz="8" w:space="0" w:color="9BBB59"/>
              <w:right w:val="single" w:sz="8" w:space="0" w:color="9BBB59"/>
            </w:tcBorders>
          </w:tcPr>
          <w:p w:rsidR="00092CE9" w:rsidRPr="00310D0C" w:rsidRDefault="00092CE9" w:rsidP="00310D0C">
            <w:pPr>
              <w:spacing w:after="0" w:line="240" w:lineRule="auto"/>
              <w:rPr>
                <w:rFonts w:ascii="Arial" w:hAnsi="Arial" w:cs="Arial"/>
                <w:sz w:val="24"/>
                <w:szCs w:val="24"/>
              </w:rPr>
            </w:pPr>
            <w:r w:rsidRPr="00310D0C">
              <w:rPr>
                <w:rFonts w:ascii="Arial" w:hAnsi="Arial" w:cs="Arial"/>
                <w:sz w:val="24"/>
                <w:szCs w:val="24"/>
              </w:rPr>
              <w:t>17:00</w:t>
            </w:r>
          </w:p>
        </w:tc>
        <w:tc>
          <w:tcPr>
            <w:tcW w:w="1257" w:type="dxa"/>
            <w:tcBorders>
              <w:top w:val="single" w:sz="8" w:space="0" w:color="9BBB59"/>
              <w:left w:val="single" w:sz="8" w:space="0" w:color="9BBB59"/>
              <w:bottom w:val="single" w:sz="8" w:space="0" w:color="9BBB59"/>
              <w:right w:val="single" w:sz="8" w:space="0" w:color="9BBB59"/>
            </w:tcBorders>
          </w:tcPr>
          <w:p w:rsidR="00092CE9" w:rsidRPr="00310D0C" w:rsidRDefault="00092CE9" w:rsidP="00310D0C">
            <w:pPr>
              <w:spacing w:after="0" w:line="240" w:lineRule="auto"/>
              <w:rPr>
                <w:rFonts w:ascii="Arial" w:hAnsi="Arial" w:cs="Arial"/>
                <w:sz w:val="24"/>
                <w:szCs w:val="24"/>
              </w:rPr>
            </w:pPr>
            <w:r w:rsidRPr="00310D0C">
              <w:rPr>
                <w:rFonts w:ascii="Arial" w:hAnsi="Arial" w:cs="Arial"/>
                <w:sz w:val="24"/>
                <w:szCs w:val="24"/>
              </w:rPr>
              <w:t>13:00</w:t>
            </w:r>
          </w:p>
        </w:tc>
      </w:tr>
    </w:tbl>
    <w:p w:rsidR="00CF3196" w:rsidRPr="00CF3196" w:rsidRDefault="00CF3196" w:rsidP="00CF3196">
      <w:pPr>
        <w:spacing w:after="0" w:line="360" w:lineRule="auto"/>
        <w:rPr>
          <w:rFonts w:ascii="Arial" w:hAnsi="Arial" w:cs="Arial"/>
          <w:b/>
          <w:sz w:val="20"/>
          <w:szCs w:val="20"/>
        </w:rPr>
      </w:pPr>
    </w:p>
    <w:p w:rsidR="00830CF5" w:rsidRDefault="00830CF5" w:rsidP="00CF3196">
      <w:pPr>
        <w:spacing w:after="0" w:line="360" w:lineRule="auto"/>
        <w:ind w:firstLine="360"/>
        <w:rPr>
          <w:rFonts w:ascii="Arial" w:hAnsi="Arial" w:cs="Arial"/>
          <w:sz w:val="24"/>
          <w:szCs w:val="24"/>
        </w:rPr>
      </w:pPr>
      <w:r>
        <w:rPr>
          <w:rFonts w:ascii="Arial" w:hAnsi="Arial" w:cs="Arial"/>
          <w:sz w:val="24"/>
          <w:szCs w:val="24"/>
        </w:rPr>
        <w:lastRenderedPageBreak/>
        <w:t>Du</w:t>
      </w:r>
      <w:r w:rsidR="000A5E34">
        <w:rPr>
          <w:rFonts w:ascii="Arial" w:hAnsi="Arial" w:cs="Arial"/>
          <w:sz w:val="24"/>
          <w:szCs w:val="24"/>
        </w:rPr>
        <w:t>rante el horario de producción d</w:t>
      </w:r>
      <w:r w:rsidR="00574F1C">
        <w:rPr>
          <w:rFonts w:ascii="Arial" w:hAnsi="Arial" w:cs="Arial"/>
          <w:sz w:val="24"/>
          <w:szCs w:val="24"/>
        </w:rPr>
        <w:t>e la E</w:t>
      </w:r>
      <w:r>
        <w:rPr>
          <w:rFonts w:ascii="Arial" w:hAnsi="Arial" w:cs="Arial"/>
          <w:sz w:val="24"/>
          <w:szCs w:val="24"/>
        </w:rPr>
        <w:t>mpresa Escapes Monterrey S.A de CV. se  prese</w:t>
      </w:r>
      <w:r w:rsidR="00F079EA">
        <w:rPr>
          <w:rFonts w:ascii="Arial" w:hAnsi="Arial" w:cs="Arial"/>
          <w:sz w:val="24"/>
          <w:szCs w:val="24"/>
        </w:rPr>
        <w:t>ntan dos intervalos de break</w:t>
      </w:r>
      <w:r>
        <w:rPr>
          <w:rFonts w:ascii="Arial" w:hAnsi="Arial" w:cs="Arial"/>
          <w:sz w:val="24"/>
          <w:szCs w:val="24"/>
        </w:rPr>
        <w:t>:</w:t>
      </w:r>
    </w:p>
    <w:p w:rsidR="00113C38" w:rsidRDefault="00113C38" w:rsidP="00281C5E">
      <w:pPr>
        <w:spacing w:after="0" w:line="360" w:lineRule="auto"/>
        <w:ind w:firstLine="360"/>
        <w:rPr>
          <w:rFonts w:ascii="Arial" w:hAnsi="Arial" w:cs="Arial"/>
          <w:sz w:val="24"/>
          <w:szCs w:val="24"/>
        </w:rPr>
      </w:pPr>
    </w:p>
    <w:p w:rsidR="00502061" w:rsidRPr="00502061" w:rsidRDefault="00830CF5" w:rsidP="003C2C24">
      <w:pPr>
        <w:numPr>
          <w:ilvl w:val="0"/>
          <w:numId w:val="46"/>
        </w:numPr>
        <w:spacing w:after="0" w:line="360" w:lineRule="auto"/>
        <w:rPr>
          <w:rFonts w:ascii="Arial" w:hAnsi="Arial" w:cs="Arial"/>
          <w:sz w:val="24"/>
          <w:szCs w:val="24"/>
        </w:rPr>
      </w:pPr>
      <w:r>
        <w:rPr>
          <w:rFonts w:ascii="Arial" w:hAnsi="Arial" w:cs="Arial"/>
          <w:sz w:val="24"/>
          <w:szCs w:val="24"/>
        </w:rPr>
        <w:t>Horario de break</w:t>
      </w:r>
    </w:p>
    <w:p w:rsidR="00830CF5" w:rsidRPr="00502061" w:rsidRDefault="00830CF5" w:rsidP="00281C5E">
      <w:pPr>
        <w:spacing w:after="0" w:line="360" w:lineRule="auto"/>
        <w:ind w:left="720"/>
        <w:rPr>
          <w:rFonts w:ascii="Arial" w:hAnsi="Arial" w:cs="Arial"/>
          <w:sz w:val="24"/>
          <w:szCs w:val="24"/>
          <w:lang w:val="en-US"/>
        </w:rPr>
      </w:pPr>
      <w:r w:rsidRPr="00502061">
        <w:rPr>
          <w:rFonts w:ascii="Arial" w:hAnsi="Arial" w:cs="Arial"/>
          <w:sz w:val="24"/>
          <w:szCs w:val="24"/>
          <w:lang w:val="en-US"/>
        </w:rPr>
        <w:t>11:30 am   a  12:00 pm</w:t>
      </w:r>
    </w:p>
    <w:p w:rsidR="00830CF5" w:rsidRDefault="00830CF5" w:rsidP="00281C5E">
      <w:pPr>
        <w:spacing w:after="0" w:line="360" w:lineRule="auto"/>
        <w:ind w:left="720"/>
        <w:rPr>
          <w:rFonts w:ascii="Arial" w:hAnsi="Arial" w:cs="Arial"/>
          <w:sz w:val="24"/>
          <w:szCs w:val="24"/>
          <w:lang w:val="en-US"/>
        </w:rPr>
      </w:pPr>
      <w:r w:rsidRPr="00502061">
        <w:rPr>
          <w:rFonts w:ascii="Arial" w:hAnsi="Arial" w:cs="Arial"/>
          <w:sz w:val="24"/>
          <w:szCs w:val="24"/>
          <w:lang w:val="en-US"/>
        </w:rPr>
        <w:t>12:00 pm   a  12:30 pm</w:t>
      </w:r>
    </w:p>
    <w:p w:rsidR="00502061" w:rsidRPr="00502061" w:rsidRDefault="00502061" w:rsidP="00281C5E">
      <w:pPr>
        <w:spacing w:after="0" w:line="360" w:lineRule="auto"/>
        <w:ind w:left="720"/>
        <w:rPr>
          <w:rFonts w:ascii="Arial" w:hAnsi="Arial" w:cs="Arial"/>
          <w:sz w:val="24"/>
          <w:szCs w:val="24"/>
          <w:lang w:val="en-US"/>
        </w:rPr>
      </w:pPr>
    </w:p>
    <w:p w:rsidR="00387C7B" w:rsidRDefault="000A5E34" w:rsidP="00502061">
      <w:pPr>
        <w:spacing w:after="0" w:line="360" w:lineRule="auto"/>
        <w:ind w:firstLine="708"/>
        <w:jc w:val="both"/>
        <w:rPr>
          <w:rFonts w:ascii="Arial" w:hAnsi="Arial" w:cs="Arial"/>
          <w:sz w:val="24"/>
          <w:szCs w:val="24"/>
        </w:rPr>
      </w:pPr>
      <w:r>
        <w:rPr>
          <w:rFonts w:ascii="Arial" w:hAnsi="Arial" w:cs="Arial"/>
          <w:sz w:val="24"/>
          <w:szCs w:val="24"/>
        </w:rPr>
        <w:t>Dentro de l</w:t>
      </w:r>
      <w:r w:rsidR="00040831">
        <w:rPr>
          <w:rFonts w:ascii="Arial" w:hAnsi="Arial" w:cs="Arial"/>
          <w:sz w:val="24"/>
          <w:szCs w:val="24"/>
        </w:rPr>
        <w:t>os horarios establecidos anteri</w:t>
      </w:r>
      <w:r w:rsidR="00113C38">
        <w:rPr>
          <w:rFonts w:ascii="Arial" w:hAnsi="Arial" w:cs="Arial"/>
          <w:sz w:val="24"/>
          <w:szCs w:val="24"/>
        </w:rPr>
        <w:t xml:space="preserve">ormente se encuentran </w:t>
      </w:r>
      <w:r w:rsidR="00830CF5">
        <w:rPr>
          <w:rFonts w:ascii="Arial" w:hAnsi="Arial" w:cs="Arial"/>
          <w:sz w:val="24"/>
          <w:szCs w:val="24"/>
        </w:rPr>
        <w:t>las estaciones</w:t>
      </w:r>
      <w:r w:rsidR="00113C38">
        <w:rPr>
          <w:rFonts w:ascii="Arial" w:hAnsi="Arial" w:cs="Arial"/>
          <w:sz w:val="24"/>
          <w:szCs w:val="24"/>
        </w:rPr>
        <w:t xml:space="preserve"> de trabajo</w:t>
      </w:r>
      <w:r w:rsidR="00830CF5">
        <w:rPr>
          <w:rFonts w:ascii="Arial" w:hAnsi="Arial" w:cs="Arial"/>
          <w:sz w:val="24"/>
          <w:szCs w:val="24"/>
        </w:rPr>
        <w:t xml:space="preserve"> y el </w:t>
      </w:r>
      <w:r w:rsidR="00387C7B">
        <w:rPr>
          <w:rFonts w:ascii="Arial" w:hAnsi="Arial" w:cs="Arial"/>
          <w:sz w:val="24"/>
          <w:szCs w:val="24"/>
        </w:rPr>
        <w:t>número</w:t>
      </w:r>
      <w:r w:rsidR="00830CF5">
        <w:rPr>
          <w:rFonts w:ascii="Arial" w:hAnsi="Arial" w:cs="Arial"/>
          <w:sz w:val="24"/>
          <w:szCs w:val="24"/>
        </w:rPr>
        <w:t xml:space="preserve"> d</w:t>
      </w:r>
      <w:r w:rsidR="00113C38">
        <w:rPr>
          <w:rFonts w:ascii="Arial" w:hAnsi="Arial" w:cs="Arial"/>
          <w:sz w:val="24"/>
          <w:szCs w:val="24"/>
        </w:rPr>
        <w:t xml:space="preserve">e operarios </w:t>
      </w:r>
      <w:r w:rsidR="00387C7B">
        <w:rPr>
          <w:rFonts w:ascii="Arial" w:hAnsi="Arial" w:cs="Arial"/>
          <w:sz w:val="24"/>
          <w:szCs w:val="24"/>
        </w:rPr>
        <w:t>de cada una de ellas; con el fin de no afectar el sistema de producción y disminuir el tiempo de setup en la jornada de trabajo.</w:t>
      </w:r>
      <w:r w:rsidR="00502061">
        <w:rPr>
          <w:rFonts w:ascii="Arial" w:hAnsi="Arial" w:cs="Arial"/>
          <w:sz w:val="24"/>
          <w:szCs w:val="24"/>
        </w:rPr>
        <w:t xml:space="preserve"> </w:t>
      </w:r>
      <w:r w:rsidR="009526FC">
        <w:rPr>
          <w:rFonts w:ascii="Arial" w:hAnsi="Arial" w:cs="Arial"/>
          <w:sz w:val="24"/>
          <w:szCs w:val="24"/>
        </w:rPr>
        <w:t xml:space="preserve">La </w:t>
      </w:r>
      <w:r w:rsidR="00C353E6">
        <w:rPr>
          <w:rFonts w:ascii="Arial" w:hAnsi="Arial" w:cs="Arial"/>
          <w:b/>
          <w:sz w:val="24"/>
          <w:szCs w:val="24"/>
        </w:rPr>
        <w:t>t</w:t>
      </w:r>
      <w:r w:rsidR="00113C38" w:rsidRPr="00984890">
        <w:rPr>
          <w:rFonts w:ascii="Arial" w:hAnsi="Arial" w:cs="Arial"/>
          <w:b/>
          <w:sz w:val="24"/>
          <w:szCs w:val="24"/>
        </w:rPr>
        <w:t>abla 4.7</w:t>
      </w:r>
      <w:r w:rsidR="00113C38">
        <w:rPr>
          <w:rFonts w:ascii="Arial" w:hAnsi="Arial" w:cs="Arial"/>
          <w:sz w:val="24"/>
          <w:szCs w:val="24"/>
        </w:rPr>
        <w:t xml:space="preserve"> presenta la</w:t>
      </w:r>
      <w:r w:rsidR="009526FC">
        <w:rPr>
          <w:rFonts w:ascii="Arial" w:hAnsi="Arial" w:cs="Arial"/>
          <w:sz w:val="24"/>
          <w:szCs w:val="24"/>
        </w:rPr>
        <w:t xml:space="preserve"> programación d</w:t>
      </w:r>
      <w:r w:rsidR="00113C38">
        <w:rPr>
          <w:rFonts w:ascii="Arial" w:hAnsi="Arial" w:cs="Arial"/>
          <w:sz w:val="24"/>
          <w:szCs w:val="24"/>
        </w:rPr>
        <w:t>e las estaciones.</w:t>
      </w:r>
    </w:p>
    <w:p w:rsidR="00CF3196" w:rsidRDefault="00CF3196" w:rsidP="00502061">
      <w:pPr>
        <w:spacing w:after="0" w:line="360" w:lineRule="auto"/>
        <w:ind w:firstLine="708"/>
        <w:jc w:val="both"/>
        <w:rPr>
          <w:rFonts w:ascii="Arial" w:hAnsi="Arial" w:cs="Arial"/>
          <w:sz w:val="24"/>
          <w:szCs w:val="24"/>
        </w:rPr>
      </w:pPr>
    </w:p>
    <w:p w:rsidR="00092CE9" w:rsidRDefault="002178C6" w:rsidP="00CF3196">
      <w:pPr>
        <w:spacing w:after="0" w:line="360" w:lineRule="auto"/>
        <w:jc w:val="center"/>
        <w:rPr>
          <w:rFonts w:ascii="Arial" w:hAnsi="Arial" w:cs="Arial"/>
          <w:sz w:val="24"/>
          <w:szCs w:val="24"/>
        </w:rPr>
      </w:pPr>
      <w:r>
        <w:rPr>
          <w:rFonts w:ascii="Arial" w:hAnsi="Arial" w:cs="Arial"/>
          <w:b/>
          <w:sz w:val="24"/>
          <w:szCs w:val="24"/>
        </w:rPr>
        <w:t>Tabla 4.7</w:t>
      </w:r>
      <w:r w:rsidR="00387C7B" w:rsidRPr="00387C7B">
        <w:rPr>
          <w:rFonts w:ascii="Arial" w:hAnsi="Arial" w:cs="Arial"/>
          <w:b/>
          <w:sz w:val="24"/>
          <w:szCs w:val="24"/>
        </w:rPr>
        <w:t xml:space="preserve"> </w:t>
      </w:r>
      <w:r w:rsidR="00387C7B" w:rsidRPr="00137888">
        <w:rPr>
          <w:rFonts w:ascii="Arial" w:hAnsi="Arial" w:cs="Arial"/>
          <w:sz w:val="24"/>
          <w:szCs w:val="24"/>
        </w:rPr>
        <w:t>Relación de break en estaciones</w:t>
      </w:r>
    </w:p>
    <w:p w:rsidR="00617B3F" w:rsidRPr="00BA4914" w:rsidRDefault="00617B3F" w:rsidP="00617B3F">
      <w:pPr>
        <w:pStyle w:val="Prrafodelista"/>
        <w:spacing w:after="0"/>
        <w:jc w:val="center"/>
        <w:rPr>
          <w:rFonts w:ascii="Arial" w:hAnsi="Arial" w:cs="Arial"/>
          <w:b/>
          <w:sz w:val="20"/>
          <w:szCs w:val="20"/>
        </w:rPr>
      </w:pPr>
      <w:r w:rsidRPr="00CF3196">
        <w:rPr>
          <w:rFonts w:ascii="Arial" w:hAnsi="Arial" w:cs="Arial"/>
          <w:sz w:val="20"/>
          <w:szCs w:val="20"/>
        </w:rPr>
        <w:t>(</w:t>
      </w:r>
      <w:r w:rsidR="00595606">
        <w:rPr>
          <w:rFonts w:ascii="Arial" w:hAnsi="Arial" w:cs="Arial"/>
          <w:sz w:val="20"/>
          <w:szCs w:val="20"/>
        </w:rPr>
        <w:t>Fuente:</w:t>
      </w:r>
      <w:r>
        <w:rPr>
          <w:rFonts w:ascii="Arial" w:hAnsi="Arial" w:cs="Arial"/>
          <w:b/>
          <w:sz w:val="20"/>
          <w:szCs w:val="20"/>
        </w:rPr>
        <w:t xml:space="preserve"> </w:t>
      </w:r>
      <w:r w:rsidRPr="00BA4914">
        <w:rPr>
          <w:rFonts w:ascii="Arial" w:hAnsi="Arial" w:cs="Arial"/>
          <w:sz w:val="20"/>
          <w:szCs w:val="20"/>
        </w:rPr>
        <w:t>Elaboración propia</w:t>
      </w:r>
      <w:r>
        <w:rPr>
          <w:rFonts w:ascii="Arial" w:hAnsi="Arial" w:cs="Arial"/>
          <w:sz w:val="20"/>
          <w:szCs w:val="20"/>
        </w:rPr>
        <w:t>)</w:t>
      </w:r>
    </w:p>
    <w:tbl>
      <w:tblPr>
        <w:tblStyle w:val="Tablaconcolumna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51"/>
        <w:gridCol w:w="2580"/>
        <w:gridCol w:w="2423"/>
      </w:tblGrid>
      <w:tr w:rsidR="00830CF5" w:rsidRPr="00502061" w:rsidTr="00080617">
        <w:trPr>
          <w:cnfStyle w:val="100000000000"/>
        </w:trPr>
        <w:tc>
          <w:tcPr>
            <w:cnfStyle w:val="001000000000"/>
            <w:tcW w:w="4051" w:type="dxa"/>
            <w:tcBorders>
              <w:bottom w:val="none" w:sz="0" w:space="0" w:color="auto"/>
            </w:tcBorders>
            <w:shd w:val="clear" w:color="auto" w:fill="D6E3BC" w:themeFill="accent3" w:themeFillTint="66"/>
          </w:tcPr>
          <w:p w:rsidR="00830CF5" w:rsidRPr="00502061" w:rsidRDefault="00502061" w:rsidP="00617B3F">
            <w:pPr>
              <w:spacing w:after="0"/>
              <w:jc w:val="center"/>
              <w:rPr>
                <w:rFonts w:ascii="Arial" w:hAnsi="Arial" w:cs="Arial"/>
                <w:bCs w:val="0"/>
                <w:color w:val="000000"/>
                <w:sz w:val="20"/>
                <w:szCs w:val="20"/>
              </w:rPr>
            </w:pPr>
            <w:r>
              <w:rPr>
                <w:rFonts w:ascii="Arial" w:hAnsi="Arial" w:cs="Arial"/>
                <w:color w:val="000000"/>
                <w:sz w:val="20"/>
                <w:szCs w:val="20"/>
              </w:rPr>
              <w:t>Estación de trabajo</w:t>
            </w:r>
          </w:p>
        </w:tc>
        <w:tc>
          <w:tcPr>
            <w:cnfStyle w:val="000010000000"/>
            <w:tcW w:w="2580" w:type="dxa"/>
            <w:tcBorders>
              <w:bottom w:val="none" w:sz="0" w:space="0" w:color="auto"/>
            </w:tcBorders>
            <w:shd w:val="clear" w:color="auto" w:fill="D6E3BC" w:themeFill="accent3" w:themeFillTint="66"/>
          </w:tcPr>
          <w:p w:rsidR="00830CF5" w:rsidRPr="00502061" w:rsidRDefault="00830CF5" w:rsidP="00310D0C">
            <w:pPr>
              <w:jc w:val="center"/>
              <w:rPr>
                <w:rFonts w:ascii="Arial" w:hAnsi="Arial" w:cs="Arial"/>
                <w:bCs w:val="0"/>
                <w:color w:val="000000"/>
                <w:sz w:val="20"/>
                <w:szCs w:val="20"/>
              </w:rPr>
            </w:pPr>
            <w:r w:rsidRPr="00502061">
              <w:rPr>
                <w:rFonts w:ascii="Arial" w:hAnsi="Arial" w:cs="Arial"/>
                <w:color w:val="000000"/>
                <w:sz w:val="20"/>
                <w:szCs w:val="20"/>
              </w:rPr>
              <w:t>N° DE OPERARIOS</w:t>
            </w:r>
          </w:p>
        </w:tc>
        <w:tc>
          <w:tcPr>
            <w:cnfStyle w:val="000001000000"/>
            <w:tcW w:w="2423" w:type="dxa"/>
            <w:tcBorders>
              <w:bottom w:val="none" w:sz="0" w:space="0" w:color="auto"/>
            </w:tcBorders>
            <w:shd w:val="clear" w:color="auto" w:fill="D6E3BC" w:themeFill="accent3" w:themeFillTint="66"/>
          </w:tcPr>
          <w:p w:rsidR="00830CF5" w:rsidRPr="00502061" w:rsidRDefault="00830CF5" w:rsidP="00310D0C">
            <w:pPr>
              <w:jc w:val="center"/>
              <w:rPr>
                <w:rFonts w:ascii="Arial" w:hAnsi="Arial" w:cs="Arial"/>
                <w:bCs w:val="0"/>
                <w:color w:val="000000"/>
                <w:sz w:val="20"/>
                <w:szCs w:val="20"/>
              </w:rPr>
            </w:pPr>
            <w:r w:rsidRPr="00502061">
              <w:rPr>
                <w:rFonts w:ascii="Arial" w:hAnsi="Arial" w:cs="Arial"/>
                <w:color w:val="000000"/>
                <w:sz w:val="20"/>
                <w:szCs w:val="20"/>
              </w:rPr>
              <w:t>Horario de break</w:t>
            </w:r>
          </w:p>
        </w:tc>
      </w:tr>
      <w:tr w:rsidR="00830CF5" w:rsidRPr="006D27A4" w:rsidTr="00080617">
        <w:tc>
          <w:tcPr>
            <w:cnfStyle w:val="001000000000"/>
            <w:tcW w:w="4051" w:type="dxa"/>
            <w:shd w:val="clear" w:color="auto" w:fill="auto"/>
          </w:tcPr>
          <w:p w:rsidR="00830CF5" w:rsidRPr="00310D0C" w:rsidRDefault="00830CF5" w:rsidP="00310D0C">
            <w:pPr>
              <w:spacing w:line="20" w:lineRule="atLeast"/>
              <w:jc w:val="center"/>
              <w:rPr>
                <w:rFonts w:ascii="Arial" w:hAnsi="Arial" w:cs="Arial"/>
                <w:b w:val="0"/>
                <w:bCs w:val="0"/>
                <w:color w:val="000000"/>
                <w:sz w:val="20"/>
                <w:szCs w:val="20"/>
              </w:rPr>
            </w:pPr>
            <w:r w:rsidRPr="00310D0C">
              <w:rPr>
                <w:rFonts w:ascii="Arial" w:hAnsi="Arial" w:cs="Arial"/>
                <w:color w:val="000000"/>
                <w:sz w:val="20"/>
                <w:szCs w:val="20"/>
              </w:rPr>
              <w:t>Corte de Tapa</w:t>
            </w:r>
          </w:p>
        </w:tc>
        <w:tc>
          <w:tcPr>
            <w:cnfStyle w:val="000010000000"/>
            <w:tcW w:w="2580" w:type="dxa"/>
            <w:shd w:val="clear" w:color="auto" w:fill="auto"/>
          </w:tcPr>
          <w:p w:rsidR="00830CF5" w:rsidRPr="00310D0C" w:rsidRDefault="00830CF5" w:rsidP="00310D0C">
            <w:pPr>
              <w:jc w:val="center"/>
              <w:rPr>
                <w:rFonts w:ascii="Arial" w:hAnsi="Arial" w:cs="Arial"/>
                <w:b/>
                <w:color w:val="000000"/>
                <w:sz w:val="20"/>
                <w:szCs w:val="20"/>
              </w:rPr>
            </w:pPr>
            <w:r w:rsidRPr="00310D0C">
              <w:rPr>
                <w:rFonts w:ascii="Arial" w:hAnsi="Arial" w:cs="Arial"/>
                <w:b/>
                <w:color w:val="000000"/>
                <w:sz w:val="20"/>
                <w:szCs w:val="20"/>
              </w:rPr>
              <w:t>1</w:t>
            </w:r>
          </w:p>
        </w:tc>
        <w:tc>
          <w:tcPr>
            <w:cnfStyle w:val="000001000000"/>
            <w:tcW w:w="2423" w:type="dxa"/>
            <w:shd w:val="clear" w:color="auto" w:fill="auto"/>
          </w:tcPr>
          <w:p w:rsidR="00830CF5" w:rsidRPr="00310D0C" w:rsidRDefault="00387C7B" w:rsidP="00310D0C">
            <w:pPr>
              <w:jc w:val="center"/>
              <w:rPr>
                <w:rFonts w:ascii="Arial" w:hAnsi="Arial" w:cs="Arial"/>
                <w:b/>
                <w:color w:val="000000"/>
                <w:sz w:val="20"/>
                <w:szCs w:val="20"/>
              </w:rPr>
            </w:pPr>
            <w:r w:rsidRPr="00310D0C">
              <w:rPr>
                <w:rFonts w:ascii="Arial" w:hAnsi="Arial" w:cs="Arial"/>
                <w:b/>
                <w:color w:val="000000"/>
                <w:sz w:val="20"/>
                <w:szCs w:val="20"/>
              </w:rPr>
              <w:t>12:00 a 12:30</w:t>
            </w:r>
          </w:p>
        </w:tc>
      </w:tr>
      <w:tr w:rsidR="00830CF5" w:rsidRPr="006D27A4" w:rsidTr="00080617">
        <w:tc>
          <w:tcPr>
            <w:cnfStyle w:val="001000000000"/>
            <w:tcW w:w="4051" w:type="dxa"/>
            <w:shd w:val="clear" w:color="auto" w:fill="auto"/>
          </w:tcPr>
          <w:p w:rsidR="00830CF5" w:rsidRPr="00310D0C" w:rsidRDefault="00830CF5" w:rsidP="00310D0C">
            <w:pPr>
              <w:spacing w:line="20" w:lineRule="atLeast"/>
              <w:jc w:val="center"/>
              <w:rPr>
                <w:rFonts w:ascii="Arial" w:hAnsi="Arial" w:cs="Arial"/>
                <w:b w:val="0"/>
                <w:bCs w:val="0"/>
                <w:color w:val="000000"/>
                <w:sz w:val="20"/>
                <w:szCs w:val="20"/>
              </w:rPr>
            </w:pPr>
            <w:r w:rsidRPr="00310D0C">
              <w:rPr>
                <w:rFonts w:ascii="Arial" w:hAnsi="Arial" w:cs="Arial"/>
                <w:color w:val="000000"/>
                <w:sz w:val="20"/>
                <w:szCs w:val="20"/>
              </w:rPr>
              <w:t>Ponchado de Tapa</w:t>
            </w:r>
          </w:p>
        </w:tc>
        <w:tc>
          <w:tcPr>
            <w:cnfStyle w:val="000010000000"/>
            <w:tcW w:w="2580" w:type="dxa"/>
            <w:shd w:val="clear" w:color="auto" w:fill="auto"/>
          </w:tcPr>
          <w:p w:rsidR="00830CF5" w:rsidRPr="00310D0C" w:rsidRDefault="00830CF5" w:rsidP="00310D0C">
            <w:pPr>
              <w:jc w:val="center"/>
              <w:rPr>
                <w:rFonts w:ascii="Arial" w:hAnsi="Arial" w:cs="Arial"/>
                <w:b/>
                <w:color w:val="000000"/>
                <w:sz w:val="20"/>
                <w:szCs w:val="20"/>
              </w:rPr>
            </w:pPr>
            <w:r w:rsidRPr="00310D0C">
              <w:rPr>
                <w:rFonts w:ascii="Arial" w:hAnsi="Arial" w:cs="Arial"/>
                <w:b/>
                <w:color w:val="000000"/>
                <w:sz w:val="20"/>
                <w:szCs w:val="20"/>
              </w:rPr>
              <w:t>1</w:t>
            </w:r>
          </w:p>
        </w:tc>
        <w:tc>
          <w:tcPr>
            <w:cnfStyle w:val="000001000000"/>
            <w:tcW w:w="2423" w:type="dxa"/>
            <w:shd w:val="clear" w:color="auto" w:fill="auto"/>
          </w:tcPr>
          <w:p w:rsidR="00830CF5" w:rsidRPr="00310D0C" w:rsidRDefault="00387C7B" w:rsidP="00310D0C">
            <w:pPr>
              <w:jc w:val="center"/>
              <w:rPr>
                <w:rFonts w:ascii="Arial" w:hAnsi="Arial" w:cs="Arial"/>
                <w:b/>
                <w:color w:val="000000"/>
                <w:sz w:val="20"/>
                <w:szCs w:val="20"/>
              </w:rPr>
            </w:pPr>
            <w:r w:rsidRPr="00310D0C">
              <w:rPr>
                <w:rFonts w:ascii="Arial" w:hAnsi="Arial" w:cs="Arial"/>
                <w:b/>
                <w:color w:val="000000"/>
                <w:sz w:val="20"/>
                <w:szCs w:val="20"/>
              </w:rPr>
              <w:t>12:00 a 12:30</w:t>
            </w:r>
          </w:p>
        </w:tc>
      </w:tr>
      <w:tr w:rsidR="00830CF5" w:rsidRPr="006D27A4" w:rsidTr="00080617">
        <w:tc>
          <w:tcPr>
            <w:cnfStyle w:val="001000000000"/>
            <w:tcW w:w="4051" w:type="dxa"/>
            <w:shd w:val="clear" w:color="auto" w:fill="auto"/>
          </w:tcPr>
          <w:p w:rsidR="00830CF5" w:rsidRPr="00310D0C" w:rsidRDefault="00830CF5" w:rsidP="00310D0C">
            <w:pPr>
              <w:spacing w:line="20" w:lineRule="atLeast"/>
              <w:jc w:val="center"/>
              <w:rPr>
                <w:rFonts w:ascii="Arial" w:hAnsi="Arial" w:cs="Arial"/>
                <w:b w:val="0"/>
                <w:bCs w:val="0"/>
                <w:color w:val="000000"/>
                <w:sz w:val="20"/>
                <w:szCs w:val="20"/>
              </w:rPr>
            </w:pPr>
            <w:r w:rsidRPr="00310D0C">
              <w:rPr>
                <w:rFonts w:ascii="Arial" w:hAnsi="Arial" w:cs="Arial"/>
                <w:color w:val="000000"/>
                <w:sz w:val="20"/>
                <w:szCs w:val="20"/>
              </w:rPr>
              <w:t>Corte de Boquilla</w:t>
            </w:r>
          </w:p>
        </w:tc>
        <w:tc>
          <w:tcPr>
            <w:cnfStyle w:val="000010000000"/>
            <w:tcW w:w="2580" w:type="dxa"/>
            <w:shd w:val="clear" w:color="auto" w:fill="auto"/>
          </w:tcPr>
          <w:p w:rsidR="00830CF5" w:rsidRPr="00310D0C" w:rsidRDefault="00830CF5" w:rsidP="00310D0C">
            <w:pPr>
              <w:jc w:val="center"/>
              <w:rPr>
                <w:rFonts w:ascii="Arial" w:hAnsi="Arial" w:cs="Arial"/>
                <w:b/>
                <w:color w:val="000000"/>
                <w:sz w:val="20"/>
                <w:szCs w:val="20"/>
              </w:rPr>
            </w:pPr>
            <w:r w:rsidRPr="00310D0C">
              <w:rPr>
                <w:rFonts w:ascii="Arial" w:hAnsi="Arial" w:cs="Arial"/>
                <w:b/>
                <w:color w:val="000000"/>
                <w:sz w:val="20"/>
                <w:szCs w:val="20"/>
              </w:rPr>
              <w:t>1</w:t>
            </w:r>
          </w:p>
        </w:tc>
        <w:tc>
          <w:tcPr>
            <w:cnfStyle w:val="000001000000"/>
            <w:tcW w:w="2423" w:type="dxa"/>
            <w:shd w:val="clear" w:color="auto" w:fill="auto"/>
          </w:tcPr>
          <w:p w:rsidR="00830CF5" w:rsidRPr="00310D0C" w:rsidRDefault="00387C7B" w:rsidP="00310D0C">
            <w:pPr>
              <w:jc w:val="center"/>
              <w:rPr>
                <w:rFonts w:ascii="Arial" w:hAnsi="Arial" w:cs="Arial"/>
                <w:b/>
                <w:color w:val="000000"/>
                <w:sz w:val="20"/>
                <w:szCs w:val="20"/>
              </w:rPr>
            </w:pPr>
            <w:r w:rsidRPr="00310D0C">
              <w:rPr>
                <w:rFonts w:ascii="Arial" w:hAnsi="Arial" w:cs="Arial"/>
                <w:b/>
                <w:color w:val="000000"/>
                <w:sz w:val="20"/>
                <w:szCs w:val="20"/>
              </w:rPr>
              <w:t>12:00 a 12:30</w:t>
            </w:r>
          </w:p>
        </w:tc>
      </w:tr>
      <w:tr w:rsidR="001B1251" w:rsidRPr="00310D0C" w:rsidTr="00C046E5">
        <w:tc>
          <w:tcPr>
            <w:cnfStyle w:val="001000000000"/>
            <w:tcW w:w="4051" w:type="dxa"/>
            <w:shd w:val="clear" w:color="auto" w:fill="auto"/>
          </w:tcPr>
          <w:p w:rsidR="001B1251" w:rsidRPr="00310D0C" w:rsidRDefault="001B1251" w:rsidP="002C1BA0">
            <w:pPr>
              <w:spacing w:line="20" w:lineRule="atLeast"/>
              <w:jc w:val="center"/>
              <w:rPr>
                <w:rFonts w:ascii="Arial" w:hAnsi="Arial" w:cs="Arial"/>
                <w:b w:val="0"/>
                <w:bCs w:val="0"/>
                <w:color w:val="000000"/>
                <w:sz w:val="20"/>
                <w:szCs w:val="20"/>
              </w:rPr>
            </w:pPr>
            <w:r w:rsidRPr="00310D0C">
              <w:rPr>
                <w:rFonts w:ascii="Arial" w:hAnsi="Arial" w:cs="Arial"/>
                <w:color w:val="000000"/>
                <w:sz w:val="20"/>
                <w:szCs w:val="20"/>
              </w:rPr>
              <w:t>Expansión y Reducción de boquilla</w:t>
            </w:r>
          </w:p>
        </w:tc>
        <w:tc>
          <w:tcPr>
            <w:cnfStyle w:val="000010000000"/>
            <w:tcW w:w="2580" w:type="dxa"/>
            <w:shd w:val="clear" w:color="auto" w:fill="auto"/>
          </w:tcPr>
          <w:p w:rsidR="001B1251" w:rsidRPr="00310D0C" w:rsidRDefault="001B1251" w:rsidP="002C1BA0">
            <w:pPr>
              <w:jc w:val="center"/>
              <w:rPr>
                <w:rFonts w:ascii="Arial" w:hAnsi="Arial" w:cs="Arial"/>
                <w:b/>
                <w:color w:val="000000"/>
                <w:sz w:val="20"/>
                <w:szCs w:val="20"/>
              </w:rPr>
            </w:pPr>
            <w:r w:rsidRPr="00310D0C">
              <w:rPr>
                <w:rFonts w:ascii="Arial" w:hAnsi="Arial" w:cs="Arial"/>
                <w:b/>
                <w:color w:val="000000"/>
                <w:sz w:val="20"/>
                <w:szCs w:val="20"/>
              </w:rPr>
              <w:t>1</w:t>
            </w:r>
          </w:p>
        </w:tc>
        <w:tc>
          <w:tcPr>
            <w:cnfStyle w:val="000001000000"/>
            <w:tcW w:w="2423" w:type="dxa"/>
            <w:shd w:val="clear" w:color="auto" w:fill="auto"/>
          </w:tcPr>
          <w:p w:rsidR="001B1251" w:rsidRPr="00310D0C" w:rsidRDefault="001B1251" w:rsidP="002C1BA0">
            <w:pPr>
              <w:jc w:val="center"/>
              <w:rPr>
                <w:rFonts w:ascii="Arial" w:hAnsi="Arial" w:cs="Arial"/>
                <w:b/>
                <w:color w:val="000000"/>
                <w:sz w:val="20"/>
                <w:szCs w:val="20"/>
              </w:rPr>
            </w:pPr>
            <w:r w:rsidRPr="00310D0C">
              <w:rPr>
                <w:rFonts w:ascii="Arial" w:hAnsi="Arial" w:cs="Arial"/>
                <w:b/>
                <w:color w:val="000000"/>
                <w:sz w:val="20"/>
                <w:szCs w:val="20"/>
              </w:rPr>
              <w:t>12:00 a 12:30</w:t>
            </w:r>
          </w:p>
        </w:tc>
      </w:tr>
      <w:tr w:rsidR="001B1251" w:rsidRPr="00310D0C" w:rsidTr="00C046E5">
        <w:tc>
          <w:tcPr>
            <w:cnfStyle w:val="001000000000"/>
            <w:tcW w:w="4051" w:type="dxa"/>
            <w:shd w:val="clear" w:color="auto" w:fill="auto"/>
          </w:tcPr>
          <w:p w:rsidR="001B1251" w:rsidRPr="00310D0C" w:rsidRDefault="001B1251" w:rsidP="002C1BA0">
            <w:pPr>
              <w:spacing w:line="20" w:lineRule="atLeast"/>
              <w:jc w:val="center"/>
              <w:rPr>
                <w:rFonts w:ascii="Arial" w:hAnsi="Arial" w:cs="Arial"/>
                <w:b w:val="0"/>
                <w:bCs w:val="0"/>
                <w:color w:val="000000"/>
                <w:sz w:val="20"/>
                <w:szCs w:val="20"/>
              </w:rPr>
            </w:pPr>
            <w:r w:rsidRPr="00310D0C">
              <w:rPr>
                <w:rFonts w:ascii="Arial" w:hAnsi="Arial" w:cs="Arial"/>
                <w:color w:val="000000"/>
                <w:sz w:val="20"/>
                <w:szCs w:val="20"/>
              </w:rPr>
              <w:t>Ensamble Tapa Boquilla</w:t>
            </w:r>
          </w:p>
        </w:tc>
        <w:tc>
          <w:tcPr>
            <w:cnfStyle w:val="000010000000"/>
            <w:tcW w:w="2580" w:type="dxa"/>
            <w:shd w:val="clear" w:color="auto" w:fill="auto"/>
          </w:tcPr>
          <w:p w:rsidR="001B1251" w:rsidRPr="00310D0C" w:rsidRDefault="001B1251" w:rsidP="002C1BA0">
            <w:pPr>
              <w:jc w:val="center"/>
              <w:rPr>
                <w:rFonts w:ascii="Arial" w:hAnsi="Arial" w:cs="Arial"/>
                <w:b/>
                <w:color w:val="000000"/>
                <w:sz w:val="20"/>
                <w:szCs w:val="20"/>
              </w:rPr>
            </w:pPr>
            <w:r w:rsidRPr="00310D0C">
              <w:rPr>
                <w:rFonts w:ascii="Arial" w:hAnsi="Arial" w:cs="Arial"/>
                <w:b/>
                <w:color w:val="000000"/>
                <w:sz w:val="20"/>
                <w:szCs w:val="20"/>
              </w:rPr>
              <w:t>1</w:t>
            </w:r>
          </w:p>
        </w:tc>
        <w:tc>
          <w:tcPr>
            <w:cnfStyle w:val="000001000000"/>
            <w:tcW w:w="2423" w:type="dxa"/>
            <w:shd w:val="clear" w:color="auto" w:fill="auto"/>
          </w:tcPr>
          <w:p w:rsidR="001B1251" w:rsidRPr="00310D0C" w:rsidRDefault="001B1251" w:rsidP="002C1BA0">
            <w:pPr>
              <w:jc w:val="center"/>
              <w:rPr>
                <w:rFonts w:ascii="Arial" w:hAnsi="Arial" w:cs="Arial"/>
                <w:b/>
                <w:color w:val="000000"/>
                <w:sz w:val="20"/>
                <w:szCs w:val="20"/>
              </w:rPr>
            </w:pPr>
            <w:r w:rsidRPr="00310D0C">
              <w:rPr>
                <w:rFonts w:ascii="Arial" w:hAnsi="Arial" w:cs="Arial"/>
                <w:b/>
                <w:color w:val="000000"/>
                <w:sz w:val="20"/>
                <w:szCs w:val="20"/>
              </w:rPr>
              <w:t>12:00 a 12:30</w:t>
            </w:r>
          </w:p>
        </w:tc>
      </w:tr>
      <w:tr w:rsidR="001B1251" w:rsidRPr="00310D0C" w:rsidTr="00C046E5">
        <w:tc>
          <w:tcPr>
            <w:cnfStyle w:val="001000000000"/>
            <w:tcW w:w="4051" w:type="dxa"/>
            <w:shd w:val="clear" w:color="auto" w:fill="auto"/>
          </w:tcPr>
          <w:p w:rsidR="001B1251" w:rsidRPr="00310D0C" w:rsidRDefault="001B1251" w:rsidP="002C1BA0">
            <w:pPr>
              <w:spacing w:line="20" w:lineRule="atLeast"/>
              <w:jc w:val="center"/>
              <w:rPr>
                <w:rFonts w:ascii="Arial" w:hAnsi="Arial" w:cs="Arial"/>
                <w:b w:val="0"/>
                <w:bCs w:val="0"/>
                <w:color w:val="000000"/>
                <w:sz w:val="20"/>
                <w:szCs w:val="20"/>
              </w:rPr>
            </w:pPr>
            <w:r w:rsidRPr="00310D0C">
              <w:rPr>
                <w:rFonts w:ascii="Arial" w:hAnsi="Arial" w:cs="Arial"/>
                <w:color w:val="000000"/>
                <w:sz w:val="20"/>
                <w:szCs w:val="20"/>
              </w:rPr>
              <w:t>Soldadura de Ensamble Tapa Boquilla</w:t>
            </w:r>
          </w:p>
        </w:tc>
        <w:tc>
          <w:tcPr>
            <w:cnfStyle w:val="000010000000"/>
            <w:tcW w:w="2580" w:type="dxa"/>
            <w:shd w:val="clear" w:color="auto" w:fill="auto"/>
          </w:tcPr>
          <w:p w:rsidR="001B1251" w:rsidRPr="00310D0C" w:rsidRDefault="001B1251" w:rsidP="002C1BA0">
            <w:pPr>
              <w:jc w:val="center"/>
              <w:rPr>
                <w:rFonts w:ascii="Arial" w:hAnsi="Arial" w:cs="Arial"/>
                <w:b/>
                <w:color w:val="000000"/>
                <w:sz w:val="20"/>
                <w:szCs w:val="20"/>
              </w:rPr>
            </w:pPr>
            <w:r w:rsidRPr="00310D0C">
              <w:rPr>
                <w:rFonts w:ascii="Arial" w:hAnsi="Arial" w:cs="Arial"/>
                <w:b/>
                <w:color w:val="000000"/>
                <w:sz w:val="20"/>
                <w:szCs w:val="20"/>
              </w:rPr>
              <w:t>3</w:t>
            </w:r>
          </w:p>
          <w:p w:rsidR="001B1251" w:rsidRPr="00310D0C" w:rsidRDefault="001B1251" w:rsidP="002C1BA0">
            <w:pPr>
              <w:jc w:val="center"/>
              <w:rPr>
                <w:rFonts w:ascii="Arial" w:hAnsi="Arial" w:cs="Arial"/>
                <w:b/>
                <w:color w:val="000000"/>
                <w:sz w:val="20"/>
                <w:szCs w:val="20"/>
              </w:rPr>
            </w:pPr>
            <w:r w:rsidRPr="00310D0C">
              <w:rPr>
                <w:rFonts w:ascii="Arial" w:hAnsi="Arial" w:cs="Arial"/>
                <w:b/>
                <w:color w:val="000000"/>
                <w:sz w:val="20"/>
                <w:szCs w:val="20"/>
              </w:rPr>
              <w:t>1</w:t>
            </w:r>
          </w:p>
        </w:tc>
        <w:tc>
          <w:tcPr>
            <w:cnfStyle w:val="000001000000"/>
            <w:tcW w:w="2423" w:type="dxa"/>
            <w:shd w:val="clear" w:color="auto" w:fill="auto"/>
          </w:tcPr>
          <w:p w:rsidR="001B1251" w:rsidRPr="00310D0C" w:rsidRDefault="001B1251" w:rsidP="002C1BA0">
            <w:pPr>
              <w:jc w:val="center"/>
              <w:rPr>
                <w:rFonts w:ascii="Arial" w:hAnsi="Arial" w:cs="Arial"/>
                <w:b/>
                <w:color w:val="000000"/>
                <w:sz w:val="20"/>
                <w:szCs w:val="20"/>
              </w:rPr>
            </w:pPr>
            <w:r w:rsidRPr="00310D0C">
              <w:rPr>
                <w:rFonts w:ascii="Arial" w:hAnsi="Arial" w:cs="Arial"/>
                <w:b/>
                <w:color w:val="000000"/>
                <w:sz w:val="20"/>
                <w:szCs w:val="20"/>
              </w:rPr>
              <w:t xml:space="preserve">11:30 a 12:00 </w:t>
            </w:r>
          </w:p>
          <w:p w:rsidR="001B1251" w:rsidRPr="00310D0C" w:rsidRDefault="001B1251" w:rsidP="002C1BA0">
            <w:pPr>
              <w:jc w:val="center"/>
              <w:rPr>
                <w:rFonts w:ascii="Arial" w:hAnsi="Arial" w:cs="Arial"/>
                <w:b/>
                <w:color w:val="000000"/>
                <w:sz w:val="20"/>
                <w:szCs w:val="20"/>
              </w:rPr>
            </w:pPr>
            <w:r w:rsidRPr="00310D0C">
              <w:rPr>
                <w:rFonts w:ascii="Arial" w:hAnsi="Arial" w:cs="Arial"/>
                <w:b/>
                <w:color w:val="000000"/>
                <w:sz w:val="20"/>
                <w:szCs w:val="20"/>
              </w:rPr>
              <w:t xml:space="preserve">12:00 a 12:30 </w:t>
            </w:r>
          </w:p>
        </w:tc>
      </w:tr>
      <w:tr w:rsidR="001B1251" w:rsidRPr="00310D0C" w:rsidTr="00C046E5">
        <w:tc>
          <w:tcPr>
            <w:cnfStyle w:val="001000000000"/>
            <w:tcW w:w="4051" w:type="dxa"/>
            <w:shd w:val="clear" w:color="auto" w:fill="auto"/>
          </w:tcPr>
          <w:p w:rsidR="001B1251" w:rsidRPr="00310D0C" w:rsidRDefault="001B1251" w:rsidP="002C1BA0">
            <w:pPr>
              <w:jc w:val="center"/>
              <w:rPr>
                <w:rFonts w:ascii="Arial" w:hAnsi="Arial" w:cs="Arial"/>
                <w:b w:val="0"/>
                <w:bCs w:val="0"/>
                <w:color w:val="000000"/>
                <w:sz w:val="20"/>
                <w:szCs w:val="20"/>
              </w:rPr>
            </w:pPr>
            <w:r w:rsidRPr="00310D0C">
              <w:rPr>
                <w:rFonts w:ascii="Arial" w:hAnsi="Arial" w:cs="Arial"/>
                <w:color w:val="000000"/>
                <w:sz w:val="20"/>
                <w:szCs w:val="20"/>
              </w:rPr>
              <w:t>Corte de Cuerpo y Forro</w:t>
            </w:r>
          </w:p>
        </w:tc>
        <w:tc>
          <w:tcPr>
            <w:cnfStyle w:val="000010000000"/>
            <w:tcW w:w="2580" w:type="dxa"/>
            <w:shd w:val="clear" w:color="auto" w:fill="auto"/>
          </w:tcPr>
          <w:p w:rsidR="001B1251" w:rsidRPr="00310D0C" w:rsidRDefault="001B1251" w:rsidP="002C1BA0">
            <w:pPr>
              <w:jc w:val="center"/>
              <w:rPr>
                <w:rFonts w:ascii="Arial" w:hAnsi="Arial" w:cs="Arial"/>
                <w:b/>
                <w:color w:val="000000"/>
                <w:sz w:val="20"/>
                <w:szCs w:val="20"/>
              </w:rPr>
            </w:pPr>
            <w:r w:rsidRPr="00310D0C">
              <w:rPr>
                <w:rFonts w:ascii="Arial" w:hAnsi="Arial" w:cs="Arial"/>
                <w:b/>
                <w:color w:val="000000"/>
                <w:sz w:val="20"/>
                <w:szCs w:val="20"/>
              </w:rPr>
              <w:t>1</w:t>
            </w:r>
          </w:p>
        </w:tc>
        <w:tc>
          <w:tcPr>
            <w:cnfStyle w:val="000001000000"/>
            <w:tcW w:w="2423" w:type="dxa"/>
            <w:shd w:val="clear" w:color="auto" w:fill="auto"/>
          </w:tcPr>
          <w:p w:rsidR="001B1251" w:rsidRPr="00310D0C" w:rsidRDefault="001B1251" w:rsidP="002C1BA0">
            <w:pPr>
              <w:jc w:val="center"/>
              <w:rPr>
                <w:rFonts w:ascii="Arial" w:hAnsi="Arial" w:cs="Arial"/>
                <w:b/>
                <w:color w:val="000000"/>
                <w:sz w:val="20"/>
                <w:szCs w:val="20"/>
              </w:rPr>
            </w:pPr>
            <w:r w:rsidRPr="00310D0C">
              <w:rPr>
                <w:rFonts w:ascii="Arial" w:hAnsi="Arial" w:cs="Arial"/>
                <w:b/>
                <w:color w:val="000000"/>
                <w:sz w:val="20"/>
                <w:szCs w:val="20"/>
              </w:rPr>
              <w:t>12:00 a 12:30</w:t>
            </w:r>
          </w:p>
        </w:tc>
      </w:tr>
      <w:tr w:rsidR="001B1251" w:rsidRPr="00310D0C" w:rsidTr="00C046E5">
        <w:tc>
          <w:tcPr>
            <w:cnfStyle w:val="001000000000"/>
            <w:tcW w:w="4051" w:type="dxa"/>
            <w:shd w:val="clear" w:color="auto" w:fill="auto"/>
          </w:tcPr>
          <w:p w:rsidR="001B1251" w:rsidRPr="00310D0C" w:rsidRDefault="001B1251" w:rsidP="002C1BA0">
            <w:pPr>
              <w:spacing w:line="240" w:lineRule="auto"/>
              <w:jc w:val="center"/>
              <w:rPr>
                <w:rFonts w:ascii="Arial" w:hAnsi="Arial" w:cs="Arial"/>
                <w:b w:val="0"/>
                <w:bCs w:val="0"/>
                <w:color w:val="000000"/>
                <w:sz w:val="20"/>
                <w:szCs w:val="20"/>
              </w:rPr>
            </w:pPr>
            <w:r w:rsidRPr="00310D0C">
              <w:rPr>
                <w:rFonts w:ascii="Arial" w:hAnsi="Arial" w:cs="Arial"/>
                <w:color w:val="000000"/>
                <w:sz w:val="20"/>
                <w:szCs w:val="20"/>
              </w:rPr>
              <w:t>Estriado</w:t>
            </w:r>
          </w:p>
        </w:tc>
        <w:tc>
          <w:tcPr>
            <w:cnfStyle w:val="000010000000"/>
            <w:tcW w:w="2580" w:type="dxa"/>
            <w:shd w:val="clear" w:color="auto" w:fill="auto"/>
          </w:tcPr>
          <w:p w:rsidR="001B1251" w:rsidRPr="00310D0C" w:rsidRDefault="001B1251" w:rsidP="002C1BA0">
            <w:pPr>
              <w:jc w:val="center"/>
              <w:rPr>
                <w:rFonts w:ascii="Arial" w:hAnsi="Arial" w:cs="Arial"/>
                <w:b/>
                <w:color w:val="000000"/>
                <w:sz w:val="20"/>
                <w:szCs w:val="20"/>
              </w:rPr>
            </w:pPr>
            <w:r w:rsidRPr="00310D0C">
              <w:rPr>
                <w:rFonts w:ascii="Arial" w:hAnsi="Arial" w:cs="Arial"/>
                <w:b/>
                <w:color w:val="000000"/>
                <w:sz w:val="20"/>
                <w:szCs w:val="20"/>
              </w:rPr>
              <w:t>1</w:t>
            </w:r>
          </w:p>
        </w:tc>
        <w:tc>
          <w:tcPr>
            <w:cnfStyle w:val="000001000000"/>
            <w:tcW w:w="2423" w:type="dxa"/>
            <w:shd w:val="clear" w:color="auto" w:fill="auto"/>
          </w:tcPr>
          <w:p w:rsidR="001B1251" w:rsidRPr="00310D0C" w:rsidRDefault="001B1251" w:rsidP="002C1BA0">
            <w:pPr>
              <w:jc w:val="center"/>
              <w:rPr>
                <w:rFonts w:ascii="Arial" w:hAnsi="Arial" w:cs="Arial"/>
                <w:b/>
                <w:color w:val="000000"/>
                <w:sz w:val="20"/>
                <w:szCs w:val="20"/>
              </w:rPr>
            </w:pPr>
            <w:r w:rsidRPr="00310D0C">
              <w:rPr>
                <w:rFonts w:ascii="Arial" w:hAnsi="Arial" w:cs="Arial"/>
                <w:b/>
                <w:color w:val="000000"/>
                <w:sz w:val="20"/>
                <w:szCs w:val="20"/>
              </w:rPr>
              <w:t>12:00 a 12:30</w:t>
            </w:r>
          </w:p>
        </w:tc>
      </w:tr>
      <w:tr w:rsidR="001B1251" w:rsidRPr="00FD77BE" w:rsidTr="00C046E5">
        <w:tc>
          <w:tcPr>
            <w:cnfStyle w:val="001000000000"/>
            <w:tcW w:w="4051" w:type="dxa"/>
            <w:shd w:val="clear" w:color="auto" w:fill="auto"/>
          </w:tcPr>
          <w:p w:rsidR="001B1251" w:rsidRPr="00310D0C" w:rsidRDefault="001B1251" w:rsidP="002C1BA0">
            <w:pPr>
              <w:spacing w:line="240" w:lineRule="auto"/>
              <w:jc w:val="center"/>
              <w:rPr>
                <w:rFonts w:ascii="Arial" w:hAnsi="Arial" w:cs="Arial"/>
                <w:b w:val="0"/>
                <w:bCs w:val="0"/>
                <w:color w:val="000000"/>
                <w:sz w:val="20"/>
                <w:szCs w:val="20"/>
              </w:rPr>
            </w:pPr>
            <w:r w:rsidRPr="00310D0C">
              <w:rPr>
                <w:rFonts w:ascii="Arial" w:hAnsi="Arial" w:cs="Arial"/>
                <w:color w:val="000000"/>
                <w:sz w:val="20"/>
                <w:szCs w:val="20"/>
              </w:rPr>
              <w:t>Sellado de forro</w:t>
            </w:r>
          </w:p>
        </w:tc>
        <w:tc>
          <w:tcPr>
            <w:cnfStyle w:val="000010000000"/>
            <w:tcW w:w="2580" w:type="dxa"/>
            <w:shd w:val="clear" w:color="auto" w:fill="auto"/>
          </w:tcPr>
          <w:p w:rsidR="001B1251" w:rsidRPr="00FD77BE" w:rsidRDefault="001B1251" w:rsidP="002C1BA0">
            <w:pPr>
              <w:jc w:val="center"/>
              <w:rPr>
                <w:rFonts w:ascii="Arial" w:hAnsi="Arial" w:cs="Arial"/>
                <w:color w:val="000000"/>
                <w:sz w:val="20"/>
                <w:szCs w:val="20"/>
              </w:rPr>
            </w:pPr>
            <w:r w:rsidRPr="00FD77BE">
              <w:rPr>
                <w:rFonts w:ascii="Arial" w:hAnsi="Arial" w:cs="Arial"/>
                <w:color w:val="000000"/>
                <w:sz w:val="20"/>
                <w:szCs w:val="20"/>
              </w:rPr>
              <w:t>2</w:t>
            </w:r>
          </w:p>
        </w:tc>
        <w:tc>
          <w:tcPr>
            <w:cnfStyle w:val="000001000000"/>
            <w:tcW w:w="2423" w:type="dxa"/>
            <w:shd w:val="clear" w:color="auto" w:fill="auto"/>
          </w:tcPr>
          <w:p w:rsidR="001B1251" w:rsidRPr="00FD77BE" w:rsidRDefault="001B1251" w:rsidP="002C1BA0">
            <w:pPr>
              <w:jc w:val="center"/>
              <w:rPr>
                <w:rFonts w:ascii="Arial" w:hAnsi="Arial" w:cs="Arial"/>
                <w:color w:val="000000"/>
                <w:sz w:val="20"/>
                <w:szCs w:val="20"/>
              </w:rPr>
            </w:pPr>
            <w:r w:rsidRPr="00FD77BE">
              <w:rPr>
                <w:rFonts w:ascii="Arial" w:hAnsi="Arial" w:cs="Arial"/>
                <w:color w:val="000000"/>
                <w:sz w:val="20"/>
                <w:szCs w:val="20"/>
              </w:rPr>
              <w:t>12:00 a 12:30</w:t>
            </w:r>
          </w:p>
        </w:tc>
      </w:tr>
      <w:tr w:rsidR="001B1251" w:rsidRPr="00310D0C" w:rsidTr="00C046E5">
        <w:tc>
          <w:tcPr>
            <w:cnfStyle w:val="001000000000"/>
            <w:tcW w:w="4051" w:type="dxa"/>
            <w:shd w:val="clear" w:color="auto" w:fill="auto"/>
          </w:tcPr>
          <w:p w:rsidR="001B1251" w:rsidRPr="00310D0C" w:rsidRDefault="001B1251" w:rsidP="002C1BA0">
            <w:pPr>
              <w:spacing w:line="240" w:lineRule="auto"/>
              <w:jc w:val="center"/>
              <w:rPr>
                <w:rFonts w:ascii="Arial" w:hAnsi="Arial" w:cs="Arial"/>
                <w:b w:val="0"/>
                <w:bCs w:val="0"/>
                <w:color w:val="000000"/>
                <w:sz w:val="20"/>
                <w:szCs w:val="20"/>
              </w:rPr>
            </w:pPr>
            <w:r w:rsidRPr="00310D0C">
              <w:rPr>
                <w:rFonts w:ascii="Arial" w:hAnsi="Arial" w:cs="Arial"/>
                <w:color w:val="000000"/>
                <w:sz w:val="20"/>
                <w:szCs w:val="20"/>
              </w:rPr>
              <w:t>Sellado de cuerpo</w:t>
            </w:r>
          </w:p>
        </w:tc>
        <w:tc>
          <w:tcPr>
            <w:cnfStyle w:val="000010000000"/>
            <w:tcW w:w="2580" w:type="dxa"/>
            <w:shd w:val="clear" w:color="auto" w:fill="auto"/>
          </w:tcPr>
          <w:p w:rsidR="001B1251" w:rsidRPr="00310D0C" w:rsidRDefault="001B1251" w:rsidP="002C1BA0">
            <w:pPr>
              <w:jc w:val="center"/>
              <w:rPr>
                <w:rFonts w:ascii="Arial" w:hAnsi="Arial" w:cs="Arial"/>
                <w:b/>
                <w:color w:val="000000"/>
                <w:sz w:val="20"/>
                <w:szCs w:val="20"/>
              </w:rPr>
            </w:pPr>
            <w:r w:rsidRPr="00310D0C">
              <w:rPr>
                <w:rFonts w:ascii="Arial" w:hAnsi="Arial" w:cs="Arial"/>
                <w:b/>
                <w:color w:val="000000"/>
                <w:sz w:val="20"/>
                <w:szCs w:val="20"/>
              </w:rPr>
              <w:t>2</w:t>
            </w:r>
          </w:p>
        </w:tc>
        <w:tc>
          <w:tcPr>
            <w:cnfStyle w:val="000001000000"/>
            <w:tcW w:w="2423" w:type="dxa"/>
            <w:shd w:val="clear" w:color="auto" w:fill="auto"/>
          </w:tcPr>
          <w:p w:rsidR="001B1251" w:rsidRPr="00310D0C" w:rsidRDefault="001B1251" w:rsidP="002C1BA0">
            <w:pPr>
              <w:jc w:val="center"/>
              <w:rPr>
                <w:rFonts w:ascii="Arial" w:hAnsi="Arial" w:cs="Arial"/>
                <w:b/>
                <w:color w:val="000000"/>
                <w:sz w:val="20"/>
                <w:szCs w:val="20"/>
              </w:rPr>
            </w:pPr>
            <w:r w:rsidRPr="00310D0C">
              <w:rPr>
                <w:rFonts w:ascii="Arial" w:hAnsi="Arial" w:cs="Arial"/>
                <w:b/>
                <w:color w:val="000000"/>
                <w:sz w:val="20"/>
                <w:szCs w:val="20"/>
              </w:rPr>
              <w:t>12:00 a 12:30</w:t>
            </w:r>
          </w:p>
        </w:tc>
      </w:tr>
      <w:tr w:rsidR="001B1251" w:rsidRPr="00310D0C" w:rsidTr="00C046E5">
        <w:tc>
          <w:tcPr>
            <w:cnfStyle w:val="001000000000"/>
            <w:tcW w:w="4051" w:type="dxa"/>
            <w:shd w:val="clear" w:color="auto" w:fill="auto"/>
          </w:tcPr>
          <w:p w:rsidR="001B1251" w:rsidRPr="00310D0C" w:rsidRDefault="001B1251" w:rsidP="002C1BA0">
            <w:pPr>
              <w:spacing w:line="240" w:lineRule="auto"/>
              <w:jc w:val="center"/>
              <w:rPr>
                <w:rFonts w:ascii="Arial" w:hAnsi="Arial" w:cs="Arial"/>
                <w:b w:val="0"/>
                <w:bCs w:val="0"/>
                <w:color w:val="000000"/>
                <w:sz w:val="20"/>
                <w:szCs w:val="20"/>
              </w:rPr>
            </w:pPr>
            <w:r w:rsidRPr="00310D0C">
              <w:rPr>
                <w:rFonts w:ascii="Arial" w:hAnsi="Arial" w:cs="Arial"/>
                <w:color w:val="000000"/>
                <w:sz w:val="20"/>
                <w:szCs w:val="20"/>
              </w:rPr>
              <w:t>Flanjeado</w:t>
            </w:r>
          </w:p>
        </w:tc>
        <w:tc>
          <w:tcPr>
            <w:cnfStyle w:val="000010000000"/>
            <w:tcW w:w="2580" w:type="dxa"/>
            <w:shd w:val="clear" w:color="auto" w:fill="auto"/>
          </w:tcPr>
          <w:p w:rsidR="001B1251" w:rsidRPr="00310D0C" w:rsidRDefault="001B1251" w:rsidP="002C1BA0">
            <w:pPr>
              <w:jc w:val="center"/>
              <w:rPr>
                <w:rFonts w:ascii="Arial" w:hAnsi="Arial" w:cs="Arial"/>
                <w:b/>
                <w:color w:val="000000"/>
                <w:sz w:val="20"/>
                <w:szCs w:val="20"/>
              </w:rPr>
            </w:pPr>
            <w:r w:rsidRPr="00310D0C">
              <w:rPr>
                <w:rFonts w:ascii="Arial" w:hAnsi="Arial" w:cs="Arial"/>
                <w:b/>
                <w:color w:val="000000"/>
                <w:sz w:val="20"/>
                <w:szCs w:val="20"/>
              </w:rPr>
              <w:t>2</w:t>
            </w:r>
          </w:p>
        </w:tc>
        <w:tc>
          <w:tcPr>
            <w:cnfStyle w:val="000001000000"/>
            <w:tcW w:w="2423" w:type="dxa"/>
            <w:shd w:val="clear" w:color="auto" w:fill="auto"/>
          </w:tcPr>
          <w:p w:rsidR="001B1251" w:rsidRPr="00310D0C" w:rsidRDefault="001B1251" w:rsidP="002C1BA0">
            <w:pPr>
              <w:jc w:val="center"/>
              <w:rPr>
                <w:rFonts w:ascii="Arial" w:hAnsi="Arial" w:cs="Arial"/>
                <w:b/>
                <w:color w:val="000000"/>
                <w:sz w:val="20"/>
                <w:szCs w:val="20"/>
              </w:rPr>
            </w:pPr>
            <w:r w:rsidRPr="00310D0C">
              <w:rPr>
                <w:rFonts w:ascii="Arial" w:hAnsi="Arial" w:cs="Arial"/>
                <w:b/>
                <w:color w:val="000000"/>
                <w:sz w:val="20"/>
                <w:szCs w:val="20"/>
              </w:rPr>
              <w:t>12:00 a 12:30</w:t>
            </w:r>
          </w:p>
        </w:tc>
      </w:tr>
      <w:tr w:rsidR="001B1251" w:rsidRPr="00310D0C" w:rsidTr="00C046E5">
        <w:tc>
          <w:tcPr>
            <w:cnfStyle w:val="001000000000"/>
            <w:tcW w:w="4051" w:type="dxa"/>
            <w:shd w:val="clear" w:color="auto" w:fill="auto"/>
          </w:tcPr>
          <w:p w:rsidR="001B1251" w:rsidRPr="00310D0C" w:rsidRDefault="001B1251" w:rsidP="00617B3F">
            <w:pPr>
              <w:spacing w:after="0" w:line="240" w:lineRule="auto"/>
              <w:jc w:val="center"/>
              <w:rPr>
                <w:rFonts w:ascii="Arial" w:hAnsi="Arial" w:cs="Arial"/>
                <w:b w:val="0"/>
                <w:bCs w:val="0"/>
                <w:color w:val="000000"/>
                <w:sz w:val="20"/>
                <w:szCs w:val="20"/>
              </w:rPr>
            </w:pPr>
            <w:r w:rsidRPr="00310D0C">
              <w:rPr>
                <w:rFonts w:ascii="Arial" w:hAnsi="Arial" w:cs="Arial"/>
                <w:color w:val="000000"/>
                <w:sz w:val="20"/>
                <w:szCs w:val="20"/>
              </w:rPr>
              <w:t>Ensamble de interiores</w:t>
            </w:r>
          </w:p>
        </w:tc>
        <w:tc>
          <w:tcPr>
            <w:cnfStyle w:val="000010000000"/>
            <w:tcW w:w="2580" w:type="dxa"/>
            <w:shd w:val="clear" w:color="auto" w:fill="auto"/>
          </w:tcPr>
          <w:p w:rsidR="001B1251" w:rsidRPr="00310D0C" w:rsidRDefault="001B1251" w:rsidP="00617B3F">
            <w:pPr>
              <w:spacing w:after="0"/>
              <w:jc w:val="center"/>
              <w:rPr>
                <w:rFonts w:ascii="Arial" w:hAnsi="Arial" w:cs="Arial"/>
                <w:b/>
                <w:color w:val="000000"/>
                <w:sz w:val="20"/>
                <w:szCs w:val="20"/>
              </w:rPr>
            </w:pPr>
            <w:r w:rsidRPr="00310D0C">
              <w:rPr>
                <w:rFonts w:ascii="Arial" w:hAnsi="Arial" w:cs="Arial"/>
                <w:b/>
                <w:color w:val="000000"/>
                <w:sz w:val="20"/>
                <w:szCs w:val="20"/>
              </w:rPr>
              <w:t>2</w:t>
            </w:r>
          </w:p>
        </w:tc>
        <w:tc>
          <w:tcPr>
            <w:cnfStyle w:val="000001000000"/>
            <w:tcW w:w="2423" w:type="dxa"/>
            <w:shd w:val="clear" w:color="auto" w:fill="auto"/>
          </w:tcPr>
          <w:p w:rsidR="001B1251" w:rsidRPr="00310D0C" w:rsidRDefault="001B1251" w:rsidP="00617B3F">
            <w:pPr>
              <w:spacing w:after="0"/>
              <w:jc w:val="center"/>
              <w:rPr>
                <w:rFonts w:ascii="Arial" w:hAnsi="Arial" w:cs="Arial"/>
                <w:b/>
                <w:color w:val="000000"/>
                <w:sz w:val="20"/>
                <w:szCs w:val="20"/>
              </w:rPr>
            </w:pPr>
            <w:r w:rsidRPr="00310D0C">
              <w:rPr>
                <w:rFonts w:ascii="Arial" w:hAnsi="Arial" w:cs="Arial"/>
                <w:b/>
                <w:color w:val="000000"/>
                <w:sz w:val="20"/>
                <w:szCs w:val="20"/>
              </w:rPr>
              <w:t>12:00 a 12:30</w:t>
            </w:r>
          </w:p>
        </w:tc>
      </w:tr>
      <w:tr w:rsidR="001B1251" w:rsidRPr="00310D0C" w:rsidTr="00C046E5">
        <w:tc>
          <w:tcPr>
            <w:cnfStyle w:val="001000000000"/>
            <w:tcW w:w="4051" w:type="dxa"/>
            <w:shd w:val="clear" w:color="auto" w:fill="auto"/>
          </w:tcPr>
          <w:p w:rsidR="001B1251" w:rsidRPr="00310D0C" w:rsidRDefault="001B1251" w:rsidP="002C1BA0">
            <w:pPr>
              <w:spacing w:line="240" w:lineRule="auto"/>
              <w:jc w:val="center"/>
              <w:rPr>
                <w:rFonts w:ascii="Arial" w:hAnsi="Arial" w:cs="Arial"/>
                <w:b w:val="0"/>
                <w:bCs w:val="0"/>
                <w:color w:val="000000"/>
                <w:sz w:val="20"/>
                <w:szCs w:val="20"/>
              </w:rPr>
            </w:pPr>
            <w:r w:rsidRPr="00310D0C">
              <w:rPr>
                <w:rFonts w:ascii="Arial" w:hAnsi="Arial" w:cs="Arial"/>
                <w:color w:val="000000"/>
                <w:sz w:val="20"/>
                <w:szCs w:val="20"/>
              </w:rPr>
              <w:t>Soldadura de Interiores</w:t>
            </w:r>
          </w:p>
        </w:tc>
        <w:tc>
          <w:tcPr>
            <w:cnfStyle w:val="000010000000"/>
            <w:tcW w:w="2580" w:type="dxa"/>
            <w:shd w:val="clear" w:color="auto" w:fill="auto"/>
          </w:tcPr>
          <w:p w:rsidR="001B1251" w:rsidRPr="00310D0C" w:rsidRDefault="001B1251" w:rsidP="002C1BA0">
            <w:pPr>
              <w:jc w:val="center"/>
              <w:rPr>
                <w:rFonts w:ascii="Arial" w:hAnsi="Arial" w:cs="Arial"/>
                <w:b/>
                <w:color w:val="000000"/>
                <w:sz w:val="20"/>
                <w:szCs w:val="20"/>
              </w:rPr>
            </w:pPr>
            <w:r w:rsidRPr="00310D0C">
              <w:rPr>
                <w:rFonts w:ascii="Arial" w:hAnsi="Arial" w:cs="Arial"/>
                <w:b/>
                <w:color w:val="000000"/>
                <w:sz w:val="20"/>
                <w:szCs w:val="20"/>
              </w:rPr>
              <w:t>4</w:t>
            </w:r>
          </w:p>
        </w:tc>
        <w:tc>
          <w:tcPr>
            <w:cnfStyle w:val="000001000000"/>
            <w:tcW w:w="2423" w:type="dxa"/>
            <w:shd w:val="clear" w:color="auto" w:fill="auto"/>
          </w:tcPr>
          <w:p w:rsidR="001B1251" w:rsidRPr="00310D0C" w:rsidRDefault="001B1251" w:rsidP="002C1BA0">
            <w:pPr>
              <w:jc w:val="center"/>
              <w:rPr>
                <w:rFonts w:ascii="Arial" w:hAnsi="Arial" w:cs="Arial"/>
                <w:b/>
                <w:color w:val="000000"/>
                <w:sz w:val="20"/>
                <w:szCs w:val="20"/>
              </w:rPr>
            </w:pPr>
            <w:r w:rsidRPr="00310D0C">
              <w:rPr>
                <w:rFonts w:ascii="Arial" w:hAnsi="Arial" w:cs="Arial"/>
                <w:b/>
                <w:color w:val="000000"/>
                <w:sz w:val="20"/>
                <w:szCs w:val="20"/>
              </w:rPr>
              <w:t>12:00 a 12:30</w:t>
            </w:r>
          </w:p>
        </w:tc>
      </w:tr>
    </w:tbl>
    <w:p w:rsidR="00CF3196" w:rsidRDefault="00617B3F" w:rsidP="00CF3196">
      <w:pPr>
        <w:spacing w:after="0" w:line="360" w:lineRule="auto"/>
        <w:jc w:val="center"/>
        <w:rPr>
          <w:rFonts w:ascii="Arial" w:hAnsi="Arial" w:cs="Arial"/>
          <w:sz w:val="24"/>
          <w:szCs w:val="24"/>
        </w:rPr>
      </w:pPr>
      <w:r>
        <w:rPr>
          <w:rFonts w:ascii="Arial" w:hAnsi="Arial" w:cs="Arial"/>
          <w:b/>
          <w:sz w:val="24"/>
          <w:szCs w:val="24"/>
        </w:rPr>
        <w:lastRenderedPageBreak/>
        <w:t>T</w:t>
      </w:r>
      <w:r w:rsidR="00CF3196">
        <w:rPr>
          <w:rFonts w:ascii="Arial" w:hAnsi="Arial" w:cs="Arial"/>
          <w:b/>
          <w:sz w:val="24"/>
          <w:szCs w:val="24"/>
        </w:rPr>
        <w:t>abla 4.7</w:t>
      </w:r>
      <w:r w:rsidR="00CF3196" w:rsidRPr="00387C7B">
        <w:rPr>
          <w:rFonts w:ascii="Arial" w:hAnsi="Arial" w:cs="Arial"/>
          <w:b/>
          <w:sz w:val="24"/>
          <w:szCs w:val="24"/>
        </w:rPr>
        <w:t xml:space="preserve"> </w:t>
      </w:r>
      <w:r w:rsidR="00CF3196">
        <w:rPr>
          <w:rFonts w:ascii="Arial" w:hAnsi="Arial" w:cs="Arial"/>
          <w:sz w:val="24"/>
          <w:szCs w:val="24"/>
        </w:rPr>
        <w:t>Relación de Break en E</w:t>
      </w:r>
      <w:r w:rsidR="00CF3196" w:rsidRPr="00137888">
        <w:rPr>
          <w:rFonts w:ascii="Arial" w:hAnsi="Arial" w:cs="Arial"/>
          <w:sz w:val="24"/>
          <w:szCs w:val="24"/>
        </w:rPr>
        <w:t>staciones</w:t>
      </w:r>
      <w:r w:rsidR="00CF3196">
        <w:rPr>
          <w:rFonts w:ascii="Arial" w:hAnsi="Arial" w:cs="Arial"/>
          <w:sz w:val="24"/>
          <w:szCs w:val="24"/>
        </w:rPr>
        <w:t xml:space="preserve"> (Continuación)</w:t>
      </w:r>
    </w:p>
    <w:tbl>
      <w:tblPr>
        <w:tblStyle w:val="Tablaconcolumnas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051"/>
        <w:gridCol w:w="2580"/>
        <w:gridCol w:w="2423"/>
      </w:tblGrid>
      <w:tr w:rsidR="00CF3196" w:rsidRPr="00310D0C" w:rsidTr="00226C94">
        <w:trPr>
          <w:cnfStyle w:val="100000000000"/>
          <w:trHeight w:val="583"/>
        </w:trPr>
        <w:tc>
          <w:tcPr>
            <w:cnfStyle w:val="001000000000"/>
            <w:tcW w:w="4051" w:type="dxa"/>
            <w:shd w:val="clear" w:color="auto" w:fill="auto"/>
          </w:tcPr>
          <w:p w:rsidR="00CF3196" w:rsidRPr="00310D0C" w:rsidRDefault="00CF3196" w:rsidP="00226C94">
            <w:pPr>
              <w:spacing w:line="240" w:lineRule="auto"/>
              <w:jc w:val="center"/>
              <w:rPr>
                <w:rFonts w:ascii="Arial" w:hAnsi="Arial" w:cs="Arial"/>
                <w:b w:val="0"/>
                <w:bCs w:val="0"/>
                <w:color w:val="000000"/>
                <w:sz w:val="20"/>
                <w:szCs w:val="20"/>
              </w:rPr>
            </w:pPr>
            <w:r w:rsidRPr="00310D0C">
              <w:rPr>
                <w:rFonts w:ascii="Arial" w:hAnsi="Arial" w:cs="Arial"/>
                <w:color w:val="000000"/>
                <w:sz w:val="20"/>
                <w:szCs w:val="20"/>
              </w:rPr>
              <w:t>Ensamble de tapas</w:t>
            </w:r>
          </w:p>
        </w:tc>
        <w:tc>
          <w:tcPr>
            <w:cnfStyle w:val="000010000000"/>
            <w:tcW w:w="2580" w:type="dxa"/>
            <w:shd w:val="clear" w:color="auto" w:fill="auto"/>
          </w:tcPr>
          <w:p w:rsidR="00CF3196" w:rsidRPr="00310D0C" w:rsidRDefault="00CF3196" w:rsidP="00226C94">
            <w:pPr>
              <w:jc w:val="center"/>
              <w:rPr>
                <w:rFonts w:ascii="Arial" w:hAnsi="Arial" w:cs="Arial"/>
                <w:b w:val="0"/>
                <w:color w:val="000000"/>
                <w:sz w:val="20"/>
                <w:szCs w:val="20"/>
              </w:rPr>
            </w:pPr>
            <w:r w:rsidRPr="00310D0C">
              <w:rPr>
                <w:rFonts w:ascii="Arial" w:hAnsi="Arial" w:cs="Arial"/>
                <w:b w:val="0"/>
                <w:color w:val="000000"/>
                <w:sz w:val="20"/>
                <w:szCs w:val="20"/>
              </w:rPr>
              <w:t>4</w:t>
            </w:r>
          </w:p>
        </w:tc>
        <w:tc>
          <w:tcPr>
            <w:cnfStyle w:val="000001000000"/>
            <w:tcW w:w="2423" w:type="dxa"/>
            <w:shd w:val="clear" w:color="auto" w:fill="auto"/>
          </w:tcPr>
          <w:p w:rsidR="00CF3196" w:rsidRPr="00310D0C" w:rsidRDefault="00CF3196" w:rsidP="00226C94">
            <w:pPr>
              <w:jc w:val="center"/>
              <w:rPr>
                <w:rFonts w:ascii="Arial" w:hAnsi="Arial" w:cs="Arial"/>
                <w:b w:val="0"/>
                <w:color w:val="000000"/>
                <w:sz w:val="20"/>
                <w:szCs w:val="20"/>
              </w:rPr>
            </w:pPr>
            <w:r w:rsidRPr="00310D0C">
              <w:rPr>
                <w:rFonts w:ascii="Arial" w:hAnsi="Arial" w:cs="Arial"/>
                <w:b w:val="0"/>
                <w:color w:val="000000"/>
                <w:sz w:val="20"/>
                <w:szCs w:val="20"/>
              </w:rPr>
              <w:t>12:00 a 12:30</w:t>
            </w:r>
          </w:p>
        </w:tc>
      </w:tr>
      <w:tr w:rsidR="00CF3196" w:rsidRPr="00310D0C" w:rsidTr="00226C94">
        <w:tc>
          <w:tcPr>
            <w:cnfStyle w:val="001000000000"/>
            <w:tcW w:w="4051" w:type="dxa"/>
            <w:shd w:val="clear" w:color="auto" w:fill="auto"/>
          </w:tcPr>
          <w:p w:rsidR="00CF3196" w:rsidRPr="00310D0C" w:rsidRDefault="00CF3196" w:rsidP="00226C94">
            <w:pPr>
              <w:spacing w:line="240" w:lineRule="auto"/>
              <w:jc w:val="center"/>
              <w:rPr>
                <w:rFonts w:ascii="Arial" w:hAnsi="Arial" w:cs="Arial"/>
                <w:b w:val="0"/>
                <w:bCs w:val="0"/>
                <w:color w:val="000000"/>
                <w:sz w:val="20"/>
                <w:szCs w:val="20"/>
              </w:rPr>
            </w:pPr>
            <w:r w:rsidRPr="00310D0C">
              <w:rPr>
                <w:rFonts w:ascii="Arial" w:hAnsi="Arial" w:cs="Arial"/>
                <w:color w:val="000000"/>
                <w:sz w:val="20"/>
                <w:szCs w:val="20"/>
              </w:rPr>
              <w:t>Engargolado</w:t>
            </w:r>
          </w:p>
        </w:tc>
        <w:tc>
          <w:tcPr>
            <w:cnfStyle w:val="000010000000"/>
            <w:tcW w:w="2580" w:type="dxa"/>
            <w:shd w:val="clear" w:color="auto" w:fill="auto"/>
          </w:tcPr>
          <w:p w:rsidR="00CF3196" w:rsidRPr="00310D0C" w:rsidRDefault="00CF3196" w:rsidP="00226C94">
            <w:pPr>
              <w:jc w:val="center"/>
              <w:rPr>
                <w:rFonts w:ascii="Arial" w:hAnsi="Arial" w:cs="Arial"/>
                <w:b/>
                <w:color w:val="000000"/>
                <w:sz w:val="20"/>
                <w:szCs w:val="20"/>
              </w:rPr>
            </w:pPr>
            <w:r w:rsidRPr="00310D0C">
              <w:rPr>
                <w:rFonts w:ascii="Arial" w:hAnsi="Arial" w:cs="Arial"/>
                <w:b/>
                <w:color w:val="000000"/>
                <w:sz w:val="20"/>
                <w:szCs w:val="20"/>
              </w:rPr>
              <w:t>3</w:t>
            </w:r>
          </w:p>
          <w:p w:rsidR="00CF3196" w:rsidRPr="00310D0C" w:rsidRDefault="00CF3196" w:rsidP="00226C94">
            <w:pPr>
              <w:jc w:val="center"/>
              <w:rPr>
                <w:rFonts w:ascii="Arial" w:hAnsi="Arial" w:cs="Arial"/>
                <w:b/>
                <w:color w:val="000000"/>
                <w:sz w:val="20"/>
                <w:szCs w:val="20"/>
              </w:rPr>
            </w:pPr>
            <w:r w:rsidRPr="00310D0C">
              <w:rPr>
                <w:rFonts w:ascii="Arial" w:hAnsi="Arial" w:cs="Arial"/>
                <w:b/>
                <w:color w:val="000000"/>
                <w:sz w:val="20"/>
                <w:szCs w:val="20"/>
              </w:rPr>
              <w:t>1</w:t>
            </w:r>
          </w:p>
        </w:tc>
        <w:tc>
          <w:tcPr>
            <w:cnfStyle w:val="000001000000"/>
            <w:tcW w:w="2423" w:type="dxa"/>
            <w:shd w:val="clear" w:color="auto" w:fill="auto"/>
          </w:tcPr>
          <w:p w:rsidR="00CF3196" w:rsidRPr="00310D0C" w:rsidRDefault="00CF3196" w:rsidP="00226C94">
            <w:pPr>
              <w:jc w:val="center"/>
              <w:rPr>
                <w:rFonts w:ascii="Arial" w:hAnsi="Arial" w:cs="Arial"/>
                <w:b/>
                <w:color w:val="000000"/>
                <w:sz w:val="20"/>
                <w:szCs w:val="20"/>
              </w:rPr>
            </w:pPr>
            <w:r w:rsidRPr="00310D0C">
              <w:rPr>
                <w:rFonts w:ascii="Arial" w:hAnsi="Arial" w:cs="Arial"/>
                <w:b/>
                <w:color w:val="000000"/>
                <w:sz w:val="20"/>
                <w:szCs w:val="20"/>
              </w:rPr>
              <w:t xml:space="preserve">11:30 a 12:00 </w:t>
            </w:r>
          </w:p>
          <w:p w:rsidR="00CF3196" w:rsidRPr="00310D0C" w:rsidRDefault="00CF3196" w:rsidP="00226C94">
            <w:pPr>
              <w:jc w:val="center"/>
              <w:rPr>
                <w:rFonts w:ascii="Arial" w:hAnsi="Arial" w:cs="Arial"/>
                <w:b/>
                <w:color w:val="000000"/>
                <w:sz w:val="20"/>
                <w:szCs w:val="20"/>
              </w:rPr>
            </w:pPr>
            <w:r w:rsidRPr="00310D0C">
              <w:rPr>
                <w:rFonts w:ascii="Arial" w:hAnsi="Arial" w:cs="Arial"/>
                <w:b/>
                <w:color w:val="000000"/>
                <w:sz w:val="20"/>
                <w:szCs w:val="20"/>
              </w:rPr>
              <w:t xml:space="preserve">12:00 a 12:30 </w:t>
            </w:r>
          </w:p>
        </w:tc>
      </w:tr>
      <w:tr w:rsidR="00CF3196" w:rsidRPr="00310D0C" w:rsidTr="00226C94">
        <w:tc>
          <w:tcPr>
            <w:cnfStyle w:val="001000000000"/>
            <w:tcW w:w="4051" w:type="dxa"/>
            <w:shd w:val="clear" w:color="auto" w:fill="auto"/>
          </w:tcPr>
          <w:p w:rsidR="00CF3196" w:rsidRPr="00310D0C" w:rsidRDefault="00CF3196" w:rsidP="00226C94">
            <w:pPr>
              <w:spacing w:line="240" w:lineRule="auto"/>
              <w:jc w:val="center"/>
              <w:rPr>
                <w:rFonts w:ascii="Arial" w:hAnsi="Arial" w:cs="Arial"/>
                <w:b w:val="0"/>
                <w:bCs w:val="0"/>
                <w:color w:val="000000"/>
                <w:sz w:val="20"/>
                <w:szCs w:val="20"/>
              </w:rPr>
            </w:pPr>
            <w:r w:rsidRPr="00310D0C">
              <w:rPr>
                <w:rFonts w:ascii="Arial" w:hAnsi="Arial" w:cs="Arial"/>
                <w:color w:val="000000"/>
                <w:sz w:val="20"/>
                <w:szCs w:val="20"/>
              </w:rPr>
              <w:t>Corte de Tubo Interior</w:t>
            </w:r>
          </w:p>
        </w:tc>
        <w:tc>
          <w:tcPr>
            <w:cnfStyle w:val="000010000000"/>
            <w:tcW w:w="2580" w:type="dxa"/>
            <w:shd w:val="clear" w:color="auto" w:fill="auto"/>
          </w:tcPr>
          <w:p w:rsidR="00CF3196" w:rsidRPr="00310D0C" w:rsidRDefault="00CF3196" w:rsidP="00226C94">
            <w:pPr>
              <w:jc w:val="center"/>
              <w:rPr>
                <w:rFonts w:ascii="Arial" w:hAnsi="Arial" w:cs="Arial"/>
                <w:b/>
                <w:color w:val="000000"/>
                <w:sz w:val="20"/>
                <w:szCs w:val="20"/>
              </w:rPr>
            </w:pPr>
            <w:r w:rsidRPr="00310D0C">
              <w:rPr>
                <w:rFonts w:ascii="Arial" w:hAnsi="Arial" w:cs="Arial"/>
                <w:b/>
                <w:color w:val="000000"/>
                <w:sz w:val="20"/>
                <w:szCs w:val="20"/>
              </w:rPr>
              <w:t>1</w:t>
            </w:r>
          </w:p>
        </w:tc>
        <w:tc>
          <w:tcPr>
            <w:cnfStyle w:val="000001000000"/>
            <w:tcW w:w="2423" w:type="dxa"/>
            <w:shd w:val="clear" w:color="auto" w:fill="auto"/>
          </w:tcPr>
          <w:p w:rsidR="00CF3196" w:rsidRPr="00310D0C" w:rsidRDefault="00CF3196" w:rsidP="00226C94">
            <w:pPr>
              <w:jc w:val="center"/>
              <w:rPr>
                <w:rFonts w:ascii="Arial" w:hAnsi="Arial" w:cs="Arial"/>
                <w:b/>
                <w:color w:val="000000"/>
                <w:sz w:val="20"/>
                <w:szCs w:val="20"/>
              </w:rPr>
            </w:pPr>
            <w:r w:rsidRPr="00310D0C">
              <w:rPr>
                <w:rFonts w:ascii="Arial" w:hAnsi="Arial" w:cs="Arial"/>
                <w:b/>
                <w:color w:val="000000"/>
                <w:sz w:val="20"/>
                <w:szCs w:val="20"/>
              </w:rPr>
              <w:t xml:space="preserve">11:30 a 12:00 </w:t>
            </w:r>
          </w:p>
        </w:tc>
      </w:tr>
      <w:tr w:rsidR="00CF3196" w:rsidRPr="00310D0C" w:rsidTr="00226C94">
        <w:tc>
          <w:tcPr>
            <w:cnfStyle w:val="001000000000"/>
            <w:tcW w:w="4051" w:type="dxa"/>
            <w:shd w:val="clear" w:color="auto" w:fill="auto"/>
          </w:tcPr>
          <w:p w:rsidR="00CF3196" w:rsidRPr="00310D0C" w:rsidRDefault="00CF3196" w:rsidP="00226C94">
            <w:pPr>
              <w:spacing w:line="240" w:lineRule="auto"/>
              <w:jc w:val="center"/>
              <w:rPr>
                <w:rFonts w:ascii="Arial" w:hAnsi="Arial" w:cs="Arial"/>
                <w:b w:val="0"/>
                <w:bCs w:val="0"/>
                <w:color w:val="000000"/>
                <w:sz w:val="20"/>
                <w:szCs w:val="20"/>
              </w:rPr>
            </w:pPr>
            <w:r w:rsidRPr="00310D0C">
              <w:rPr>
                <w:rFonts w:ascii="Arial" w:hAnsi="Arial" w:cs="Arial"/>
                <w:color w:val="000000"/>
                <w:sz w:val="20"/>
                <w:szCs w:val="20"/>
              </w:rPr>
              <w:t>Sellado de Tubo Interior</w:t>
            </w:r>
          </w:p>
        </w:tc>
        <w:tc>
          <w:tcPr>
            <w:cnfStyle w:val="000010000000"/>
            <w:tcW w:w="2580" w:type="dxa"/>
            <w:shd w:val="clear" w:color="auto" w:fill="auto"/>
          </w:tcPr>
          <w:p w:rsidR="00CF3196" w:rsidRPr="00310D0C" w:rsidRDefault="00CF3196" w:rsidP="00226C94">
            <w:pPr>
              <w:jc w:val="center"/>
              <w:rPr>
                <w:rFonts w:ascii="Arial" w:hAnsi="Arial" w:cs="Arial"/>
                <w:b/>
                <w:color w:val="000000"/>
                <w:sz w:val="20"/>
                <w:szCs w:val="20"/>
              </w:rPr>
            </w:pPr>
            <w:r w:rsidRPr="00310D0C">
              <w:rPr>
                <w:rFonts w:ascii="Arial" w:hAnsi="Arial" w:cs="Arial"/>
                <w:b/>
                <w:color w:val="000000"/>
                <w:sz w:val="20"/>
                <w:szCs w:val="20"/>
              </w:rPr>
              <w:t>2</w:t>
            </w:r>
          </w:p>
        </w:tc>
        <w:tc>
          <w:tcPr>
            <w:cnfStyle w:val="000001000000"/>
            <w:tcW w:w="2423" w:type="dxa"/>
            <w:shd w:val="clear" w:color="auto" w:fill="auto"/>
          </w:tcPr>
          <w:p w:rsidR="00CF3196" w:rsidRPr="00310D0C" w:rsidRDefault="00CF3196" w:rsidP="00226C94">
            <w:pPr>
              <w:jc w:val="center"/>
              <w:rPr>
                <w:rFonts w:ascii="Arial" w:hAnsi="Arial" w:cs="Arial"/>
                <w:b/>
                <w:color w:val="000000"/>
                <w:sz w:val="20"/>
                <w:szCs w:val="20"/>
              </w:rPr>
            </w:pPr>
            <w:r w:rsidRPr="00310D0C">
              <w:rPr>
                <w:rFonts w:ascii="Arial" w:hAnsi="Arial" w:cs="Arial"/>
                <w:b/>
                <w:color w:val="000000"/>
                <w:sz w:val="20"/>
                <w:szCs w:val="20"/>
              </w:rPr>
              <w:t xml:space="preserve">11:30 a 12:00 </w:t>
            </w:r>
          </w:p>
        </w:tc>
      </w:tr>
      <w:tr w:rsidR="00CF3196" w:rsidRPr="00310D0C" w:rsidTr="00226C94">
        <w:tc>
          <w:tcPr>
            <w:cnfStyle w:val="001000000000"/>
            <w:tcW w:w="4051" w:type="dxa"/>
            <w:shd w:val="clear" w:color="auto" w:fill="auto"/>
          </w:tcPr>
          <w:p w:rsidR="00CF3196" w:rsidRPr="00310D0C" w:rsidRDefault="00CF3196" w:rsidP="00226C94">
            <w:pPr>
              <w:spacing w:line="240" w:lineRule="auto"/>
              <w:jc w:val="center"/>
              <w:rPr>
                <w:rFonts w:ascii="Arial" w:hAnsi="Arial" w:cs="Arial"/>
                <w:b w:val="0"/>
                <w:bCs w:val="0"/>
                <w:color w:val="000000"/>
                <w:sz w:val="20"/>
                <w:szCs w:val="20"/>
              </w:rPr>
            </w:pPr>
            <w:r w:rsidRPr="00310D0C">
              <w:rPr>
                <w:rFonts w:ascii="Arial" w:hAnsi="Arial" w:cs="Arial"/>
                <w:color w:val="000000"/>
                <w:sz w:val="20"/>
                <w:szCs w:val="20"/>
              </w:rPr>
              <w:t>Corte de Separador</w:t>
            </w:r>
          </w:p>
        </w:tc>
        <w:tc>
          <w:tcPr>
            <w:cnfStyle w:val="000010000000"/>
            <w:tcW w:w="2580" w:type="dxa"/>
            <w:shd w:val="clear" w:color="auto" w:fill="auto"/>
          </w:tcPr>
          <w:p w:rsidR="00CF3196" w:rsidRPr="00310D0C" w:rsidRDefault="00CF3196" w:rsidP="00226C94">
            <w:pPr>
              <w:jc w:val="center"/>
              <w:rPr>
                <w:rFonts w:ascii="Arial" w:hAnsi="Arial" w:cs="Arial"/>
                <w:b/>
                <w:color w:val="000000"/>
                <w:sz w:val="20"/>
                <w:szCs w:val="20"/>
              </w:rPr>
            </w:pPr>
            <w:r w:rsidRPr="00310D0C">
              <w:rPr>
                <w:rFonts w:ascii="Arial" w:hAnsi="Arial" w:cs="Arial"/>
                <w:b/>
                <w:color w:val="000000"/>
                <w:sz w:val="20"/>
                <w:szCs w:val="20"/>
              </w:rPr>
              <w:t>1</w:t>
            </w:r>
          </w:p>
        </w:tc>
        <w:tc>
          <w:tcPr>
            <w:cnfStyle w:val="000001000000"/>
            <w:tcW w:w="2423" w:type="dxa"/>
            <w:shd w:val="clear" w:color="auto" w:fill="auto"/>
          </w:tcPr>
          <w:p w:rsidR="00CF3196" w:rsidRPr="00310D0C" w:rsidRDefault="00CF3196" w:rsidP="00226C94">
            <w:pPr>
              <w:jc w:val="center"/>
              <w:rPr>
                <w:rFonts w:ascii="Arial" w:hAnsi="Arial" w:cs="Arial"/>
                <w:b/>
                <w:color w:val="000000"/>
                <w:sz w:val="20"/>
                <w:szCs w:val="20"/>
              </w:rPr>
            </w:pPr>
            <w:r w:rsidRPr="00310D0C">
              <w:rPr>
                <w:rFonts w:ascii="Arial" w:hAnsi="Arial" w:cs="Arial"/>
                <w:b/>
                <w:color w:val="000000"/>
                <w:sz w:val="20"/>
                <w:szCs w:val="20"/>
              </w:rPr>
              <w:t>11:30 a 12:00</w:t>
            </w:r>
          </w:p>
        </w:tc>
      </w:tr>
      <w:tr w:rsidR="00CF3196" w:rsidRPr="00310D0C" w:rsidTr="00226C94">
        <w:tc>
          <w:tcPr>
            <w:cnfStyle w:val="001000000000"/>
            <w:tcW w:w="4051" w:type="dxa"/>
            <w:shd w:val="clear" w:color="auto" w:fill="auto"/>
          </w:tcPr>
          <w:p w:rsidR="00CF3196" w:rsidRPr="00310D0C" w:rsidRDefault="00CF3196" w:rsidP="00226C94">
            <w:pPr>
              <w:spacing w:line="240" w:lineRule="auto"/>
              <w:jc w:val="center"/>
              <w:rPr>
                <w:rFonts w:ascii="Arial" w:hAnsi="Arial" w:cs="Arial"/>
                <w:b w:val="0"/>
                <w:bCs w:val="0"/>
                <w:color w:val="000000"/>
                <w:sz w:val="20"/>
                <w:szCs w:val="20"/>
              </w:rPr>
            </w:pPr>
            <w:r w:rsidRPr="00310D0C">
              <w:rPr>
                <w:rFonts w:ascii="Arial" w:hAnsi="Arial" w:cs="Arial"/>
                <w:color w:val="000000"/>
                <w:sz w:val="20"/>
                <w:szCs w:val="20"/>
              </w:rPr>
              <w:t>Ponchado de Separador</w:t>
            </w:r>
          </w:p>
        </w:tc>
        <w:tc>
          <w:tcPr>
            <w:cnfStyle w:val="000010000000"/>
            <w:tcW w:w="2580" w:type="dxa"/>
            <w:shd w:val="clear" w:color="auto" w:fill="auto"/>
          </w:tcPr>
          <w:p w:rsidR="00CF3196" w:rsidRPr="00310D0C" w:rsidRDefault="00CF3196" w:rsidP="00226C94">
            <w:pPr>
              <w:jc w:val="center"/>
              <w:rPr>
                <w:rFonts w:ascii="Arial" w:hAnsi="Arial" w:cs="Arial"/>
                <w:b/>
                <w:color w:val="000000"/>
                <w:sz w:val="20"/>
                <w:szCs w:val="20"/>
              </w:rPr>
            </w:pPr>
            <w:r w:rsidRPr="00310D0C">
              <w:rPr>
                <w:rFonts w:ascii="Arial" w:hAnsi="Arial" w:cs="Arial"/>
                <w:b/>
                <w:color w:val="000000"/>
                <w:sz w:val="20"/>
                <w:szCs w:val="20"/>
              </w:rPr>
              <w:t>1</w:t>
            </w:r>
          </w:p>
        </w:tc>
        <w:tc>
          <w:tcPr>
            <w:cnfStyle w:val="000001000000"/>
            <w:tcW w:w="2423" w:type="dxa"/>
            <w:shd w:val="clear" w:color="auto" w:fill="auto"/>
          </w:tcPr>
          <w:p w:rsidR="00CF3196" w:rsidRPr="00310D0C" w:rsidRDefault="00CF3196" w:rsidP="00226C94">
            <w:pPr>
              <w:jc w:val="center"/>
              <w:rPr>
                <w:rFonts w:ascii="Arial" w:hAnsi="Arial" w:cs="Arial"/>
                <w:b/>
                <w:color w:val="000000"/>
                <w:sz w:val="20"/>
                <w:szCs w:val="20"/>
              </w:rPr>
            </w:pPr>
            <w:r w:rsidRPr="00310D0C">
              <w:rPr>
                <w:rFonts w:ascii="Arial" w:hAnsi="Arial" w:cs="Arial"/>
                <w:b/>
                <w:color w:val="000000"/>
                <w:sz w:val="20"/>
                <w:szCs w:val="20"/>
              </w:rPr>
              <w:t>11:30 a 12:00</w:t>
            </w:r>
          </w:p>
        </w:tc>
      </w:tr>
      <w:tr w:rsidR="00CF3196" w:rsidRPr="00310D0C" w:rsidTr="00226C94">
        <w:tc>
          <w:tcPr>
            <w:cnfStyle w:val="001000000000"/>
            <w:tcW w:w="4051" w:type="dxa"/>
            <w:shd w:val="clear" w:color="auto" w:fill="auto"/>
          </w:tcPr>
          <w:p w:rsidR="00CF3196" w:rsidRPr="00310D0C" w:rsidRDefault="00CF3196" w:rsidP="00226C94">
            <w:pPr>
              <w:spacing w:line="240" w:lineRule="auto"/>
              <w:jc w:val="center"/>
              <w:rPr>
                <w:rFonts w:ascii="Arial" w:hAnsi="Arial" w:cs="Arial"/>
                <w:b w:val="0"/>
                <w:bCs w:val="0"/>
                <w:color w:val="000000"/>
                <w:sz w:val="20"/>
                <w:szCs w:val="20"/>
              </w:rPr>
            </w:pPr>
            <w:r w:rsidRPr="00310D0C">
              <w:rPr>
                <w:rFonts w:ascii="Arial" w:hAnsi="Arial" w:cs="Arial"/>
                <w:color w:val="000000"/>
                <w:sz w:val="20"/>
                <w:szCs w:val="20"/>
              </w:rPr>
              <w:t>Ensamble de Separador y Tubo interior</w:t>
            </w:r>
          </w:p>
        </w:tc>
        <w:tc>
          <w:tcPr>
            <w:cnfStyle w:val="000010000000"/>
            <w:tcW w:w="2580" w:type="dxa"/>
            <w:shd w:val="clear" w:color="auto" w:fill="auto"/>
          </w:tcPr>
          <w:p w:rsidR="00CF3196" w:rsidRPr="00310D0C" w:rsidRDefault="00CF3196" w:rsidP="00226C94">
            <w:pPr>
              <w:jc w:val="center"/>
              <w:rPr>
                <w:rFonts w:ascii="Arial" w:hAnsi="Arial" w:cs="Arial"/>
                <w:b/>
                <w:color w:val="000000"/>
                <w:sz w:val="20"/>
                <w:szCs w:val="20"/>
              </w:rPr>
            </w:pPr>
            <w:r w:rsidRPr="00310D0C">
              <w:rPr>
                <w:rFonts w:ascii="Arial" w:hAnsi="Arial" w:cs="Arial"/>
                <w:b/>
                <w:color w:val="000000"/>
                <w:sz w:val="20"/>
                <w:szCs w:val="20"/>
              </w:rPr>
              <w:t>2</w:t>
            </w:r>
          </w:p>
        </w:tc>
        <w:tc>
          <w:tcPr>
            <w:cnfStyle w:val="000001000000"/>
            <w:tcW w:w="2423" w:type="dxa"/>
            <w:shd w:val="clear" w:color="auto" w:fill="auto"/>
          </w:tcPr>
          <w:p w:rsidR="00CF3196" w:rsidRPr="00310D0C" w:rsidRDefault="00CF3196" w:rsidP="00226C94">
            <w:pPr>
              <w:jc w:val="center"/>
              <w:rPr>
                <w:rFonts w:ascii="Arial" w:hAnsi="Arial" w:cs="Arial"/>
                <w:b/>
                <w:color w:val="000000"/>
                <w:sz w:val="20"/>
                <w:szCs w:val="20"/>
              </w:rPr>
            </w:pPr>
            <w:r w:rsidRPr="00310D0C">
              <w:rPr>
                <w:rFonts w:ascii="Arial" w:hAnsi="Arial" w:cs="Arial"/>
                <w:b/>
                <w:color w:val="000000"/>
                <w:sz w:val="20"/>
                <w:szCs w:val="20"/>
              </w:rPr>
              <w:t>11:30 a 12:00</w:t>
            </w:r>
          </w:p>
        </w:tc>
      </w:tr>
      <w:tr w:rsidR="00CF3196" w:rsidRPr="00310D0C" w:rsidTr="00226C94">
        <w:tc>
          <w:tcPr>
            <w:cnfStyle w:val="001000000000"/>
            <w:tcW w:w="4051" w:type="dxa"/>
            <w:shd w:val="clear" w:color="auto" w:fill="auto"/>
          </w:tcPr>
          <w:p w:rsidR="00CF3196" w:rsidRPr="00310D0C" w:rsidRDefault="00CF3196" w:rsidP="00226C94">
            <w:pPr>
              <w:spacing w:line="240" w:lineRule="auto"/>
              <w:jc w:val="center"/>
              <w:rPr>
                <w:rFonts w:ascii="Arial" w:hAnsi="Arial" w:cs="Arial"/>
                <w:b w:val="0"/>
                <w:bCs w:val="0"/>
                <w:color w:val="000000"/>
                <w:sz w:val="20"/>
                <w:szCs w:val="20"/>
              </w:rPr>
            </w:pPr>
            <w:r w:rsidRPr="00310D0C">
              <w:rPr>
                <w:rFonts w:ascii="Arial" w:hAnsi="Arial" w:cs="Arial"/>
                <w:color w:val="000000"/>
                <w:sz w:val="20"/>
                <w:szCs w:val="20"/>
              </w:rPr>
              <w:t>Soldadura de Separador y Tubo Interior</w:t>
            </w:r>
          </w:p>
        </w:tc>
        <w:tc>
          <w:tcPr>
            <w:cnfStyle w:val="000010000000"/>
            <w:tcW w:w="2580" w:type="dxa"/>
            <w:shd w:val="clear" w:color="auto" w:fill="auto"/>
          </w:tcPr>
          <w:p w:rsidR="00CF3196" w:rsidRPr="00310D0C" w:rsidRDefault="00CF3196" w:rsidP="00226C94">
            <w:pPr>
              <w:jc w:val="center"/>
              <w:rPr>
                <w:rFonts w:ascii="Arial" w:hAnsi="Arial" w:cs="Arial"/>
                <w:b/>
                <w:color w:val="000000"/>
                <w:sz w:val="20"/>
                <w:szCs w:val="20"/>
              </w:rPr>
            </w:pPr>
            <w:r w:rsidRPr="00310D0C">
              <w:rPr>
                <w:rFonts w:ascii="Arial" w:hAnsi="Arial" w:cs="Arial"/>
                <w:b/>
                <w:color w:val="000000"/>
                <w:sz w:val="20"/>
                <w:szCs w:val="20"/>
              </w:rPr>
              <w:t>4</w:t>
            </w:r>
          </w:p>
        </w:tc>
        <w:tc>
          <w:tcPr>
            <w:cnfStyle w:val="000001000000"/>
            <w:tcW w:w="2423" w:type="dxa"/>
            <w:shd w:val="clear" w:color="auto" w:fill="auto"/>
          </w:tcPr>
          <w:p w:rsidR="00CF3196" w:rsidRPr="00310D0C" w:rsidRDefault="00CF3196" w:rsidP="00226C94">
            <w:pPr>
              <w:jc w:val="center"/>
              <w:rPr>
                <w:rFonts w:ascii="Arial" w:hAnsi="Arial" w:cs="Arial"/>
                <w:b/>
                <w:color w:val="000000"/>
                <w:sz w:val="20"/>
                <w:szCs w:val="20"/>
              </w:rPr>
            </w:pPr>
            <w:r w:rsidRPr="00310D0C">
              <w:rPr>
                <w:rFonts w:ascii="Arial" w:hAnsi="Arial" w:cs="Arial"/>
                <w:b/>
                <w:color w:val="000000"/>
                <w:sz w:val="20"/>
                <w:szCs w:val="20"/>
              </w:rPr>
              <w:t>11:30 a 12:00</w:t>
            </w:r>
          </w:p>
        </w:tc>
      </w:tr>
      <w:tr w:rsidR="00CF3196" w:rsidRPr="00310D0C" w:rsidTr="00226C94">
        <w:tc>
          <w:tcPr>
            <w:cnfStyle w:val="001000000000"/>
            <w:tcW w:w="4051" w:type="dxa"/>
            <w:shd w:val="clear" w:color="auto" w:fill="auto"/>
          </w:tcPr>
          <w:p w:rsidR="00CF3196" w:rsidRPr="00310D0C" w:rsidRDefault="00CF3196" w:rsidP="00226C94">
            <w:pPr>
              <w:spacing w:line="240" w:lineRule="auto"/>
              <w:jc w:val="center"/>
              <w:rPr>
                <w:rFonts w:ascii="Arial" w:hAnsi="Arial" w:cs="Arial"/>
                <w:b w:val="0"/>
                <w:bCs w:val="0"/>
                <w:color w:val="000000"/>
                <w:sz w:val="20"/>
                <w:szCs w:val="20"/>
              </w:rPr>
            </w:pPr>
            <w:r w:rsidRPr="00310D0C">
              <w:rPr>
                <w:rFonts w:ascii="Arial" w:hAnsi="Arial" w:cs="Arial"/>
                <w:color w:val="000000"/>
                <w:sz w:val="20"/>
                <w:szCs w:val="20"/>
              </w:rPr>
              <w:t>Total</w:t>
            </w:r>
          </w:p>
        </w:tc>
        <w:tc>
          <w:tcPr>
            <w:cnfStyle w:val="000010000000"/>
            <w:tcW w:w="2580" w:type="dxa"/>
            <w:shd w:val="clear" w:color="auto" w:fill="auto"/>
          </w:tcPr>
          <w:p w:rsidR="00CF3196" w:rsidRPr="00310D0C" w:rsidRDefault="00CF3196" w:rsidP="00226C94">
            <w:pPr>
              <w:jc w:val="center"/>
              <w:rPr>
                <w:rFonts w:ascii="Arial" w:hAnsi="Arial" w:cs="Arial"/>
                <w:b/>
                <w:color w:val="000000"/>
                <w:sz w:val="20"/>
                <w:szCs w:val="20"/>
              </w:rPr>
            </w:pPr>
            <w:r w:rsidRPr="00310D0C">
              <w:rPr>
                <w:rFonts w:ascii="Arial" w:hAnsi="Arial" w:cs="Arial"/>
                <w:b/>
                <w:color w:val="000000"/>
                <w:sz w:val="20"/>
                <w:szCs w:val="20"/>
              </w:rPr>
              <w:t>42</w:t>
            </w:r>
          </w:p>
        </w:tc>
        <w:tc>
          <w:tcPr>
            <w:cnfStyle w:val="000001000000"/>
            <w:tcW w:w="2423" w:type="dxa"/>
            <w:shd w:val="clear" w:color="auto" w:fill="auto"/>
          </w:tcPr>
          <w:p w:rsidR="00CF3196" w:rsidRPr="00310D0C" w:rsidRDefault="00CF3196" w:rsidP="00226C94">
            <w:pPr>
              <w:jc w:val="center"/>
              <w:rPr>
                <w:rFonts w:ascii="Arial" w:hAnsi="Arial" w:cs="Arial"/>
                <w:b/>
                <w:color w:val="000000"/>
                <w:sz w:val="20"/>
                <w:szCs w:val="20"/>
              </w:rPr>
            </w:pPr>
          </w:p>
        </w:tc>
      </w:tr>
    </w:tbl>
    <w:p w:rsidR="00617B3F" w:rsidRDefault="00617B3F" w:rsidP="00040831">
      <w:pPr>
        <w:spacing w:after="0"/>
        <w:jc w:val="both"/>
        <w:rPr>
          <w:rFonts w:ascii="Arial" w:hAnsi="Arial" w:cs="Arial"/>
          <w:b/>
          <w:sz w:val="24"/>
          <w:szCs w:val="24"/>
        </w:rPr>
      </w:pPr>
    </w:p>
    <w:p w:rsidR="00617B3F" w:rsidRDefault="00617B3F" w:rsidP="00040831">
      <w:pPr>
        <w:spacing w:after="0"/>
        <w:jc w:val="both"/>
        <w:rPr>
          <w:rFonts w:ascii="Arial" w:hAnsi="Arial" w:cs="Arial"/>
          <w:b/>
          <w:sz w:val="24"/>
          <w:szCs w:val="24"/>
        </w:rPr>
      </w:pPr>
    </w:p>
    <w:p w:rsidR="00A52CFE" w:rsidRDefault="006B4388" w:rsidP="00040831">
      <w:pPr>
        <w:spacing w:after="0"/>
        <w:jc w:val="both"/>
        <w:rPr>
          <w:rFonts w:ascii="Arial" w:hAnsi="Arial" w:cs="Arial"/>
          <w:b/>
          <w:sz w:val="24"/>
          <w:szCs w:val="24"/>
        </w:rPr>
      </w:pPr>
      <w:r w:rsidRPr="004D795D">
        <w:rPr>
          <w:rFonts w:ascii="Arial" w:hAnsi="Arial" w:cs="Arial"/>
          <w:b/>
          <w:sz w:val="24"/>
          <w:szCs w:val="24"/>
        </w:rPr>
        <w:t>4</w:t>
      </w:r>
      <w:r w:rsidR="008138FC" w:rsidRPr="004D795D">
        <w:rPr>
          <w:rFonts w:ascii="Arial" w:hAnsi="Arial" w:cs="Arial"/>
          <w:b/>
          <w:sz w:val="24"/>
          <w:szCs w:val="24"/>
        </w:rPr>
        <w:t>.4</w:t>
      </w:r>
      <w:r w:rsidR="007D5C6E">
        <w:rPr>
          <w:rFonts w:ascii="Arial" w:hAnsi="Arial" w:cs="Arial"/>
          <w:b/>
          <w:sz w:val="24"/>
          <w:szCs w:val="24"/>
        </w:rPr>
        <w:t xml:space="preserve"> </w:t>
      </w:r>
      <w:r w:rsidR="008C30FB">
        <w:rPr>
          <w:rFonts w:ascii="Arial" w:hAnsi="Arial" w:cs="Arial"/>
          <w:b/>
          <w:sz w:val="24"/>
          <w:szCs w:val="24"/>
        </w:rPr>
        <w:t>Recolección de D</w:t>
      </w:r>
      <w:r w:rsidR="00AC369F" w:rsidRPr="004D795D">
        <w:rPr>
          <w:rFonts w:ascii="Arial" w:hAnsi="Arial" w:cs="Arial"/>
          <w:b/>
          <w:sz w:val="24"/>
          <w:szCs w:val="24"/>
        </w:rPr>
        <w:t>atos</w:t>
      </w:r>
    </w:p>
    <w:p w:rsidR="00040831" w:rsidRDefault="00040831" w:rsidP="00CF3196">
      <w:pPr>
        <w:spacing w:after="0" w:line="360" w:lineRule="auto"/>
        <w:jc w:val="both"/>
        <w:rPr>
          <w:rFonts w:ascii="Arial" w:hAnsi="Arial" w:cs="Arial"/>
          <w:b/>
          <w:sz w:val="24"/>
          <w:szCs w:val="24"/>
        </w:rPr>
      </w:pPr>
    </w:p>
    <w:p w:rsidR="00CF3196" w:rsidRDefault="00CF3196" w:rsidP="00CF3196">
      <w:pPr>
        <w:spacing w:after="0" w:line="360" w:lineRule="auto"/>
        <w:jc w:val="both"/>
        <w:rPr>
          <w:rFonts w:ascii="Arial" w:hAnsi="Arial" w:cs="Arial"/>
          <w:b/>
          <w:sz w:val="24"/>
          <w:szCs w:val="24"/>
        </w:rPr>
      </w:pPr>
    </w:p>
    <w:p w:rsidR="00CF3196" w:rsidRDefault="006B4388" w:rsidP="00040831">
      <w:pPr>
        <w:spacing w:after="0" w:line="360" w:lineRule="auto"/>
        <w:jc w:val="both"/>
        <w:rPr>
          <w:rFonts w:ascii="Arial" w:hAnsi="Arial" w:cs="Arial"/>
          <w:b/>
          <w:sz w:val="24"/>
          <w:szCs w:val="24"/>
        </w:rPr>
      </w:pPr>
      <w:r>
        <w:rPr>
          <w:rFonts w:ascii="Arial" w:hAnsi="Arial" w:cs="Arial"/>
          <w:b/>
          <w:sz w:val="24"/>
          <w:szCs w:val="24"/>
        </w:rPr>
        <w:t>4</w:t>
      </w:r>
      <w:r w:rsidR="008138FC">
        <w:rPr>
          <w:rFonts w:ascii="Arial" w:hAnsi="Arial" w:cs="Arial"/>
          <w:b/>
          <w:sz w:val="24"/>
          <w:szCs w:val="24"/>
        </w:rPr>
        <w:t>.4</w:t>
      </w:r>
      <w:r w:rsidR="001352F3">
        <w:rPr>
          <w:rFonts w:ascii="Arial" w:hAnsi="Arial" w:cs="Arial"/>
          <w:b/>
          <w:sz w:val="24"/>
          <w:szCs w:val="24"/>
        </w:rPr>
        <w:t>.1</w:t>
      </w:r>
      <w:r w:rsidR="00A52CFE" w:rsidRPr="00471554">
        <w:rPr>
          <w:rFonts w:ascii="Arial" w:hAnsi="Arial" w:cs="Arial"/>
          <w:b/>
          <w:sz w:val="24"/>
          <w:szCs w:val="24"/>
        </w:rPr>
        <w:t xml:space="preserve">  Tiempo</w:t>
      </w:r>
      <w:r w:rsidR="008C30FB">
        <w:rPr>
          <w:rFonts w:ascii="Arial" w:hAnsi="Arial" w:cs="Arial"/>
          <w:b/>
          <w:sz w:val="24"/>
          <w:szCs w:val="24"/>
        </w:rPr>
        <w:t>s de O</w:t>
      </w:r>
      <w:r w:rsidR="00A52CFE" w:rsidRPr="00471554">
        <w:rPr>
          <w:rFonts w:ascii="Arial" w:hAnsi="Arial" w:cs="Arial"/>
          <w:b/>
          <w:sz w:val="24"/>
          <w:szCs w:val="24"/>
        </w:rPr>
        <w:t>peración</w:t>
      </w:r>
    </w:p>
    <w:p w:rsidR="00A52CFE" w:rsidRDefault="00A52CFE" w:rsidP="00040831">
      <w:pPr>
        <w:spacing w:after="0" w:line="360" w:lineRule="auto"/>
        <w:jc w:val="both"/>
        <w:rPr>
          <w:rFonts w:ascii="Arial" w:hAnsi="Arial" w:cs="Arial"/>
          <w:b/>
          <w:sz w:val="24"/>
          <w:szCs w:val="24"/>
        </w:rPr>
      </w:pPr>
      <w:r w:rsidRPr="00471554">
        <w:rPr>
          <w:rFonts w:ascii="Arial" w:hAnsi="Arial" w:cs="Arial"/>
          <w:b/>
          <w:sz w:val="24"/>
          <w:szCs w:val="24"/>
        </w:rPr>
        <w:t xml:space="preserve"> </w:t>
      </w:r>
    </w:p>
    <w:p w:rsidR="00AC369F" w:rsidRDefault="00F46B12" w:rsidP="00DD4DC2">
      <w:pPr>
        <w:spacing w:after="0" w:line="360" w:lineRule="auto"/>
        <w:ind w:firstLine="708"/>
        <w:jc w:val="both"/>
        <w:rPr>
          <w:rFonts w:ascii="Arial" w:hAnsi="Arial" w:cs="Arial"/>
          <w:sz w:val="24"/>
          <w:szCs w:val="24"/>
        </w:rPr>
      </w:pPr>
      <w:r w:rsidRPr="00F46B12">
        <w:rPr>
          <w:rFonts w:ascii="Arial" w:hAnsi="Arial" w:cs="Arial"/>
          <w:sz w:val="24"/>
          <w:szCs w:val="24"/>
        </w:rPr>
        <w:t>La  recolección</w:t>
      </w:r>
      <w:r>
        <w:rPr>
          <w:rFonts w:ascii="Arial" w:hAnsi="Arial" w:cs="Arial"/>
          <w:sz w:val="24"/>
          <w:szCs w:val="24"/>
        </w:rPr>
        <w:t xml:space="preserve"> de los datos de las variables fueron re</w:t>
      </w:r>
      <w:r w:rsidR="00A52CFE">
        <w:rPr>
          <w:rFonts w:ascii="Arial" w:hAnsi="Arial" w:cs="Arial"/>
          <w:sz w:val="24"/>
          <w:szCs w:val="24"/>
        </w:rPr>
        <w:t xml:space="preserve">alizadas  </w:t>
      </w:r>
      <w:r>
        <w:rPr>
          <w:rFonts w:ascii="Arial" w:hAnsi="Arial" w:cs="Arial"/>
          <w:sz w:val="24"/>
          <w:szCs w:val="24"/>
        </w:rPr>
        <w:t>durante el mes de agosto a septiembre, donde se recabaron las muestras posible par</w:t>
      </w:r>
      <w:r w:rsidR="000A5E34">
        <w:rPr>
          <w:rFonts w:ascii="Arial" w:hAnsi="Arial" w:cs="Arial"/>
          <w:sz w:val="24"/>
          <w:szCs w:val="24"/>
        </w:rPr>
        <w:t>a</w:t>
      </w:r>
      <w:r>
        <w:rPr>
          <w:rFonts w:ascii="Arial" w:hAnsi="Arial" w:cs="Arial"/>
          <w:sz w:val="24"/>
          <w:szCs w:val="24"/>
        </w:rPr>
        <w:t xml:space="preserve"> llevar acabo el estudio de simulación</w:t>
      </w:r>
      <w:r w:rsidR="00A52CFE">
        <w:rPr>
          <w:rFonts w:ascii="Arial" w:hAnsi="Arial" w:cs="Arial"/>
          <w:sz w:val="24"/>
          <w:szCs w:val="24"/>
        </w:rPr>
        <w:t>,</w:t>
      </w:r>
      <w:r>
        <w:rPr>
          <w:rFonts w:ascii="Arial" w:hAnsi="Arial" w:cs="Arial"/>
          <w:sz w:val="24"/>
          <w:szCs w:val="24"/>
        </w:rPr>
        <w:t xml:space="preserve"> debido a la variabilidad de la programación y a la demanda</w:t>
      </w:r>
      <w:r w:rsidR="00113C38">
        <w:rPr>
          <w:rFonts w:ascii="Arial" w:hAnsi="Arial" w:cs="Arial"/>
          <w:sz w:val="24"/>
          <w:szCs w:val="24"/>
        </w:rPr>
        <w:t>,</w:t>
      </w:r>
      <w:r w:rsidR="00683642">
        <w:rPr>
          <w:rFonts w:ascii="Arial" w:hAnsi="Arial" w:cs="Arial"/>
          <w:sz w:val="24"/>
          <w:szCs w:val="24"/>
        </w:rPr>
        <w:t xml:space="preserve"> no se </w:t>
      </w:r>
      <w:r w:rsidR="00DD4DC2">
        <w:rPr>
          <w:rFonts w:ascii="Arial" w:hAnsi="Arial" w:cs="Arial"/>
          <w:sz w:val="24"/>
          <w:szCs w:val="24"/>
        </w:rPr>
        <w:t>estableció</w:t>
      </w:r>
      <w:r>
        <w:rPr>
          <w:rFonts w:ascii="Arial" w:hAnsi="Arial" w:cs="Arial"/>
          <w:sz w:val="24"/>
          <w:szCs w:val="24"/>
        </w:rPr>
        <w:t xml:space="preserve"> u</w:t>
      </w:r>
      <w:r w:rsidR="00574F1C">
        <w:rPr>
          <w:rFonts w:ascii="Arial" w:hAnsi="Arial" w:cs="Arial"/>
          <w:sz w:val="24"/>
          <w:szCs w:val="24"/>
        </w:rPr>
        <w:t>n tamaño de muestra</w:t>
      </w:r>
      <w:r w:rsidR="00113C38">
        <w:rPr>
          <w:rFonts w:ascii="Arial" w:hAnsi="Arial" w:cs="Arial"/>
          <w:sz w:val="24"/>
          <w:szCs w:val="24"/>
        </w:rPr>
        <w:t xml:space="preserve"> considerable</w:t>
      </w:r>
      <w:r w:rsidR="00574F1C">
        <w:rPr>
          <w:rFonts w:ascii="Arial" w:hAnsi="Arial" w:cs="Arial"/>
          <w:sz w:val="24"/>
          <w:szCs w:val="24"/>
        </w:rPr>
        <w:t>.</w:t>
      </w:r>
      <w:r>
        <w:rPr>
          <w:rFonts w:ascii="Arial" w:hAnsi="Arial" w:cs="Arial"/>
          <w:sz w:val="24"/>
          <w:szCs w:val="24"/>
        </w:rPr>
        <w:t xml:space="preserve"> </w:t>
      </w:r>
    </w:p>
    <w:p w:rsidR="00113C38" w:rsidRDefault="00113C38" w:rsidP="00040831">
      <w:pPr>
        <w:spacing w:after="0" w:line="360" w:lineRule="auto"/>
        <w:ind w:firstLine="708"/>
        <w:jc w:val="both"/>
        <w:rPr>
          <w:rFonts w:ascii="Arial" w:hAnsi="Arial" w:cs="Arial"/>
          <w:sz w:val="24"/>
          <w:szCs w:val="24"/>
        </w:rPr>
      </w:pPr>
    </w:p>
    <w:p w:rsidR="00040831" w:rsidRPr="00113C38" w:rsidRDefault="00DD4DC2" w:rsidP="00113C38">
      <w:pPr>
        <w:spacing w:after="0" w:line="360" w:lineRule="auto"/>
        <w:ind w:firstLine="708"/>
        <w:jc w:val="both"/>
        <w:rPr>
          <w:rFonts w:ascii="Arial" w:hAnsi="Arial" w:cs="Arial"/>
          <w:sz w:val="24"/>
          <w:szCs w:val="24"/>
        </w:rPr>
      </w:pPr>
      <w:r>
        <w:rPr>
          <w:rFonts w:ascii="Arial" w:hAnsi="Arial" w:cs="Arial"/>
          <w:sz w:val="24"/>
          <w:szCs w:val="24"/>
        </w:rPr>
        <w:t>Debido a ello y</w:t>
      </w:r>
      <w:r w:rsidR="00A52CFE">
        <w:rPr>
          <w:rFonts w:ascii="Arial" w:hAnsi="Arial" w:cs="Arial"/>
          <w:sz w:val="24"/>
          <w:szCs w:val="24"/>
        </w:rPr>
        <w:t xml:space="preserve"> en colaboración con el control de programación </w:t>
      </w:r>
      <w:r w:rsidR="00113C38">
        <w:rPr>
          <w:rFonts w:ascii="Arial" w:hAnsi="Arial" w:cs="Arial"/>
          <w:sz w:val="24"/>
          <w:szCs w:val="24"/>
        </w:rPr>
        <w:t xml:space="preserve"> se determinó</w:t>
      </w:r>
      <w:r w:rsidR="0036681D">
        <w:rPr>
          <w:rFonts w:ascii="Arial" w:hAnsi="Arial" w:cs="Arial"/>
          <w:sz w:val="24"/>
          <w:szCs w:val="24"/>
        </w:rPr>
        <w:t xml:space="preserve"> analizar de 100 a 15</w:t>
      </w:r>
      <w:r w:rsidR="00A87AC7">
        <w:rPr>
          <w:rFonts w:ascii="Arial" w:hAnsi="Arial" w:cs="Arial"/>
          <w:sz w:val="24"/>
          <w:szCs w:val="24"/>
        </w:rPr>
        <w:t>0 datos por cada estación de trabajo por  tipo de modelo (si aplica para la estación). Cabe men</w:t>
      </w:r>
      <w:r w:rsidR="00113C38">
        <w:rPr>
          <w:rFonts w:ascii="Arial" w:hAnsi="Arial" w:cs="Arial"/>
          <w:sz w:val="24"/>
          <w:szCs w:val="24"/>
        </w:rPr>
        <w:t>cionar que en la recolección de datos, se consideró</w:t>
      </w:r>
      <w:r w:rsidR="000A5E34">
        <w:rPr>
          <w:rFonts w:ascii="Arial" w:hAnsi="Arial" w:cs="Arial"/>
          <w:sz w:val="24"/>
          <w:szCs w:val="24"/>
        </w:rPr>
        <w:t xml:space="preserve"> la tasa de producción de pieza por </w:t>
      </w:r>
      <w:r w:rsidR="00A87AC7">
        <w:rPr>
          <w:rFonts w:ascii="Arial" w:hAnsi="Arial" w:cs="Arial"/>
          <w:sz w:val="24"/>
          <w:szCs w:val="24"/>
        </w:rPr>
        <w:t xml:space="preserve">minuto </w:t>
      </w:r>
      <w:r w:rsidR="00574F1C">
        <w:rPr>
          <w:rFonts w:ascii="Arial" w:hAnsi="Arial" w:cs="Arial"/>
          <w:sz w:val="24"/>
          <w:szCs w:val="24"/>
        </w:rPr>
        <w:t>d</w:t>
      </w:r>
      <w:r w:rsidR="000A5E34">
        <w:rPr>
          <w:rFonts w:ascii="Arial" w:hAnsi="Arial" w:cs="Arial"/>
          <w:sz w:val="24"/>
          <w:szCs w:val="24"/>
        </w:rPr>
        <w:t>ebido</w:t>
      </w:r>
      <w:r w:rsidR="00574F1C">
        <w:rPr>
          <w:rFonts w:ascii="Arial" w:hAnsi="Arial" w:cs="Arial"/>
          <w:sz w:val="24"/>
          <w:szCs w:val="24"/>
        </w:rPr>
        <w:t xml:space="preserve"> a que algunas estaciones presentan</w:t>
      </w:r>
      <w:r w:rsidR="000A5E34">
        <w:rPr>
          <w:rFonts w:ascii="Arial" w:hAnsi="Arial" w:cs="Arial"/>
          <w:sz w:val="24"/>
          <w:szCs w:val="24"/>
        </w:rPr>
        <w:t xml:space="preserve"> tiempos de operación en segundos</w:t>
      </w:r>
      <w:r w:rsidR="00A52CFE">
        <w:rPr>
          <w:rFonts w:ascii="Arial" w:hAnsi="Arial" w:cs="Arial"/>
          <w:sz w:val="24"/>
          <w:szCs w:val="24"/>
        </w:rPr>
        <w:t>.</w:t>
      </w:r>
      <w:r w:rsidR="000A5E34">
        <w:rPr>
          <w:rFonts w:ascii="Arial" w:hAnsi="Arial" w:cs="Arial"/>
          <w:sz w:val="24"/>
          <w:szCs w:val="24"/>
        </w:rPr>
        <w:t xml:space="preserve"> </w:t>
      </w:r>
      <w:r w:rsidR="000A5E34" w:rsidRPr="000A5E34">
        <w:rPr>
          <w:rFonts w:ascii="Arial" w:hAnsi="Arial" w:cs="Arial"/>
          <w:b/>
          <w:sz w:val="24"/>
          <w:szCs w:val="24"/>
        </w:rPr>
        <w:t>Ver Anexo A</w:t>
      </w:r>
      <w:r w:rsidR="00040831">
        <w:rPr>
          <w:rFonts w:ascii="Arial" w:hAnsi="Arial" w:cs="Arial"/>
          <w:b/>
          <w:sz w:val="24"/>
          <w:szCs w:val="24"/>
        </w:rPr>
        <w:t>.</w:t>
      </w:r>
    </w:p>
    <w:p w:rsidR="00650F8B" w:rsidRDefault="00650F8B" w:rsidP="00040831">
      <w:pPr>
        <w:spacing w:after="0" w:line="360" w:lineRule="auto"/>
        <w:ind w:firstLine="708"/>
        <w:jc w:val="both"/>
        <w:rPr>
          <w:rFonts w:ascii="Arial" w:hAnsi="Arial" w:cs="Arial"/>
          <w:sz w:val="24"/>
          <w:szCs w:val="24"/>
        </w:rPr>
      </w:pPr>
    </w:p>
    <w:p w:rsidR="00EC160C" w:rsidRDefault="008138FC" w:rsidP="00574F1C">
      <w:pPr>
        <w:spacing w:after="0" w:line="360" w:lineRule="auto"/>
        <w:jc w:val="both"/>
        <w:rPr>
          <w:rFonts w:ascii="Arial" w:hAnsi="Arial" w:cs="Arial"/>
          <w:b/>
          <w:sz w:val="24"/>
          <w:szCs w:val="24"/>
        </w:rPr>
      </w:pPr>
      <w:r>
        <w:rPr>
          <w:rFonts w:ascii="Arial" w:hAnsi="Arial" w:cs="Arial"/>
          <w:b/>
          <w:sz w:val="24"/>
          <w:szCs w:val="24"/>
        </w:rPr>
        <w:lastRenderedPageBreak/>
        <w:t>4.4</w:t>
      </w:r>
      <w:r w:rsidR="001352F3">
        <w:rPr>
          <w:rFonts w:ascii="Arial" w:hAnsi="Arial" w:cs="Arial"/>
          <w:b/>
          <w:sz w:val="24"/>
          <w:szCs w:val="24"/>
        </w:rPr>
        <w:t>.2</w:t>
      </w:r>
      <w:r w:rsidR="008C30FB">
        <w:rPr>
          <w:rFonts w:ascii="Arial" w:hAnsi="Arial" w:cs="Arial"/>
          <w:b/>
          <w:sz w:val="24"/>
          <w:szCs w:val="24"/>
        </w:rPr>
        <w:t xml:space="preserve"> Tiempos de P</w:t>
      </w:r>
      <w:r w:rsidR="00A52CFE" w:rsidRPr="00471554">
        <w:rPr>
          <w:rFonts w:ascii="Arial" w:hAnsi="Arial" w:cs="Arial"/>
          <w:b/>
          <w:sz w:val="24"/>
          <w:szCs w:val="24"/>
        </w:rPr>
        <w:t>aro</w:t>
      </w:r>
    </w:p>
    <w:p w:rsidR="009A15F7" w:rsidRDefault="009A15F7" w:rsidP="00040831">
      <w:pPr>
        <w:spacing w:after="0" w:line="360" w:lineRule="auto"/>
        <w:ind w:firstLine="708"/>
        <w:jc w:val="both"/>
        <w:rPr>
          <w:rFonts w:ascii="Arial" w:hAnsi="Arial" w:cs="Arial"/>
          <w:sz w:val="24"/>
          <w:szCs w:val="24"/>
        </w:rPr>
      </w:pPr>
    </w:p>
    <w:p w:rsidR="00650F8B" w:rsidRDefault="00A52CFE" w:rsidP="00040831">
      <w:pPr>
        <w:spacing w:after="0" w:line="360" w:lineRule="auto"/>
        <w:ind w:firstLine="708"/>
        <w:jc w:val="both"/>
        <w:rPr>
          <w:rFonts w:ascii="Arial" w:hAnsi="Arial" w:cs="Arial"/>
          <w:sz w:val="24"/>
          <w:szCs w:val="24"/>
        </w:rPr>
      </w:pPr>
      <w:r w:rsidRPr="00A52CFE">
        <w:rPr>
          <w:rFonts w:ascii="Arial" w:hAnsi="Arial" w:cs="Arial"/>
          <w:sz w:val="24"/>
          <w:szCs w:val="24"/>
        </w:rPr>
        <w:t>Los ti</w:t>
      </w:r>
      <w:r>
        <w:rPr>
          <w:rFonts w:ascii="Arial" w:hAnsi="Arial" w:cs="Arial"/>
          <w:sz w:val="24"/>
          <w:szCs w:val="24"/>
        </w:rPr>
        <w:t>e</w:t>
      </w:r>
      <w:r w:rsidR="00650F8B">
        <w:rPr>
          <w:rFonts w:ascii="Arial" w:hAnsi="Arial" w:cs="Arial"/>
          <w:sz w:val="24"/>
          <w:szCs w:val="24"/>
        </w:rPr>
        <w:t>mpos de paro</w:t>
      </w:r>
      <w:r>
        <w:rPr>
          <w:rFonts w:ascii="Arial" w:hAnsi="Arial" w:cs="Arial"/>
          <w:sz w:val="24"/>
          <w:szCs w:val="24"/>
        </w:rPr>
        <w:t xml:space="preserve"> que se presenta</w:t>
      </w:r>
      <w:r w:rsidR="00113C38">
        <w:rPr>
          <w:rFonts w:ascii="Arial" w:hAnsi="Arial" w:cs="Arial"/>
          <w:sz w:val="24"/>
          <w:szCs w:val="24"/>
        </w:rPr>
        <w:t xml:space="preserve">n en la  </w:t>
      </w:r>
      <w:r w:rsidR="00C353E6">
        <w:rPr>
          <w:rFonts w:ascii="Arial" w:hAnsi="Arial" w:cs="Arial"/>
          <w:b/>
          <w:sz w:val="24"/>
          <w:szCs w:val="24"/>
        </w:rPr>
        <w:t>t</w:t>
      </w:r>
      <w:r w:rsidR="00113C38" w:rsidRPr="00984890">
        <w:rPr>
          <w:rFonts w:ascii="Arial" w:hAnsi="Arial" w:cs="Arial"/>
          <w:b/>
          <w:sz w:val="24"/>
          <w:szCs w:val="24"/>
        </w:rPr>
        <w:t>abla 4.8</w:t>
      </w:r>
      <w:r w:rsidR="00895175" w:rsidRPr="00984890">
        <w:rPr>
          <w:rFonts w:ascii="Arial" w:hAnsi="Arial" w:cs="Arial"/>
          <w:b/>
          <w:sz w:val="24"/>
          <w:szCs w:val="24"/>
        </w:rPr>
        <w:t xml:space="preserve"> </w:t>
      </w:r>
      <w:r w:rsidR="00895175">
        <w:rPr>
          <w:rFonts w:ascii="Arial" w:hAnsi="Arial" w:cs="Arial"/>
          <w:sz w:val="24"/>
          <w:szCs w:val="24"/>
        </w:rPr>
        <w:t xml:space="preserve">se </w:t>
      </w:r>
      <w:r>
        <w:rPr>
          <w:rFonts w:ascii="Arial" w:hAnsi="Arial" w:cs="Arial"/>
          <w:sz w:val="24"/>
          <w:szCs w:val="24"/>
        </w:rPr>
        <w:t xml:space="preserve"> </w:t>
      </w:r>
      <w:r w:rsidR="00895175">
        <w:rPr>
          <w:rFonts w:ascii="Arial" w:hAnsi="Arial" w:cs="Arial"/>
          <w:sz w:val="24"/>
          <w:szCs w:val="24"/>
        </w:rPr>
        <w:t>obtuvieron</w:t>
      </w:r>
      <w:r>
        <w:rPr>
          <w:rFonts w:ascii="Arial" w:hAnsi="Arial" w:cs="Arial"/>
          <w:sz w:val="24"/>
          <w:szCs w:val="24"/>
        </w:rPr>
        <w:t xml:space="preserve"> de un estudio previo realizado por la </w:t>
      </w:r>
      <w:r w:rsidR="00D0051E">
        <w:rPr>
          <w:rFonts w:ascii="Arial" w:hAnsi="Arial" w:cs="Arial"/>
          <w:sz w:val="24"/>
          <w:szCs w:val="24"/>
        </w:rPr>
        <w:t>E</w:t>
      </w:r>
      <w:r>
        <w:rPr>
          <w:rFonts w:ascii="Arial" w:hAnsi="Arial" w:cs="Arial"/>
          <w:sz w:val="24"/>
          <w:szCs w:val="24"/>
        </w:rPr>
        <w:t>mpresa</w:t>
      </w:r>
      <w:r w:rsidR="00F079EA">
        <w:rPr>
          <w:rFonts w:ascii="Arial" w:hAnsi="Arial" w:cs="Arial"/>
          <w:sz w:val="24"/>
          <w:szCs w:val="24"/>
        </w:rPr>
        <w:t xml:space="preserve"> los que</w:t>
      </w:r>
      <w:r w:rsidR="00574F1C">
        <w:rPr>
          <w:rFonts w:ascii="Arial" w:hAnsi="Arial" w:cs="Arial"/>
          <w:sz w:val="24"/>
          <w:szCs w:val="24"/>
        </w:rPr>
        <w:t xml:space="preserve"> fueron obtenidas </w:t>
      </w:r>
      <w:r w:rsidR="00D0051E">
        <w:rPr>
          <w:rFonts w:ascii="Arial" w:hAnsi="Arial" w:cs="Arial"/>
          <w:sz w:val="24"/>
          <w:szCs w:val="24"/>
        </w:rPr>
        <w:t>en el periodo de junio a octubre del 2009</w:t>
      </w:r>
      <w:r w:rsidRPr="00113C38">
        <w:rPr>
          <w:rFonts w:ascii="Arial" w:hAnsi="Arial" w:cs="Arial"/>
          <w:sz w:val="24"/>
          <w:szCs w:val="24"/>
        </w:rPr>
        <w:t>.</w:t>
      </w:r>
    </w:p>
    <w:p w:rsidR="00CF3196" w:rsidRDefault="00CF3196" w:rsidP="00040831">
      <w:pPr>
        <w:spacing w:after="0" w:line="360" w:lineRule="auto"/>
        <w:ind w:firstLine="708"/>
        <w:jc w:val="both"/>
        <w:rPr>
          <w:rFonts w:ascii="Arial" w:hAnsi="Arial" w:cs="Arial"/>
          <w:sz w:val="24"/>
          <w:szCs w:val="24"/>
        </w:rPr>
      </w:pPr>
    </w:p>
    <w:p w:rsidR="00CF3196" w:rsidRDefault="00A52CFE" w:rsidP="00CF3196">
      <w:pPr>
        <w:spacing w:after="0" w:line="360" w:lineRule="auto"/>
        <w:jc w:val="center"/>
        <w:rPr>
          <w:rFonts w:ascii="Arial" w:hAnsi="Arial" w:cs="Arial"/>
          <w:sz w:val="24"/>
          <w:szCs w:val="24"/>
        </w:rPr>
      </w:pPr>
      <w:r w:rsidRPr="00A52CFE">
        <w:rPr>
          <w:rFonts w:ascii="Arial" w:hAnsi="Arial" w:cs="Arial"/>
          <w:b/>
          <w:sz w:val="24"/>
          <w:szCs w:val="24"/>
        </w:rPr>
        <w:t>Tabla</w:t>
      </w:r>
      <w:r w:rsidR="00657C8F">
        <w:rPr>
          <w:rFonts w:ascii="Arial" w:hAnsi="Arial" w:cs="Arial"/>
          <w:b/>
          <w:sz w:val="24"/>
          <w:szCs w:val="24"/>
        </w:rPr>
        <w:t xml:space="preserve"> </w:t>
      </w:r>
      <w:r w:rsidRPr="00A52CFE">
        <w:rPr>
          <w:rFonts w:ascii="Arial" w:hAnsi="Arial" w:cs="Arial"/>
          <w:b/>
          <w:sz w:val="24"/>
          <w:szCs w:val="24"/>
        </w:rPr>
        <w:t>4.</w:t>
      </w:r>
      <w:r w:rsidR="002178C6">
        <w:rPr>
          <w:rFonts w:ascii="Arial" w:hAnsi="Arial" w:cs="Arial"/>
          <w:b/>
          <w:sz w:val="24"/>
          <w:szCs w:val="24"/>
        </w:rPr>
        <w:t>8</w:t>
      </w:r>
      <w:r w:rsidR="00650F8B">
        <w:rPr>
          <w:rFonts w:ascii="Arial" w:hAnsi="Arial" w:cs="Arial"/>
          <w:b/>
          <w:sz w:val="24"/>
          <w:szCs w:val="24"/>
        </w:rPr>
        <w:t xml:space="preserve"> </w:t>
      </w:r>
      <w:r w:rsidR="009018AE">
        <w:rPr>
          <w:rFonts w:ascii="Arial" w:hAnsi="Arial" w:cs="Arial"/>
          <w:sz w:val="24"/>
          <w:szCs w:val="24"/>
        </w:rPr>
        <w:t>Tiempos de S</w:t>
      </w:r>
      <w:r w:rsidR="00CF3196">
        <w:rPr>
          <w:rFonts w:ascii="Arial" w:hAnsi="Arial" w:cs="Arial"/>
          <w:sz w:val="24"/>
          <w:szCs w:val="24"/>
        </w:rPr>
        <w:t>etup en Estaciones de T</w:t>
      </w:r>
      <w:r w:rsidR="00650F8B" w:rsidRPr="00137888">
        <w:rPr>
          <w:rFonts w:ascii="Arial" w:hAnsi="Arial" w:cs="Arial"/>
          <w:sz w:val="24"/>
          <w:szCs w:val="24"/>
        </w:rPr>
        <w:t>rabajo</w:t>
      </w:r>
    </w:p>
    <w:p w:rsidR="00617B3F" w:rsidRPr="00BA4914" w:rsidRDefault="00617B3F" w:rsidP="00617B3F">
      <w:pPr>
        <w:pStyle w:val="Prrafodelista"/>
        <w:spacing w:after="0"/>
        <w:jc w:val="center"/>
        <w:rPr>
          <w:rFonts w:ascii="Arial" w:hAnsi="Arial" w:cs="Arial"/>
          <w:b/>
          <w:sz w:val="20"/>
          <w:szCs w:val="20"/>
        </w:rPr>
      </w:pPr>
      <w:r>
        <w:rPr>
          <w:rFonts w:ascii="Arial" w:hAnsi="Arial" w:cs="Arial"/>
          <w:sz w:val="20"/>
          <w:szCs w:val="20"/>
        </w:rPr>
        <w:t>(</w:t>
      </w:r>
      <w:r w:rsidR="00595606">
        <w:rPr>
          <w:rFonts w:ascii="Arial" w:hAnsi="Arial" w:cs="Arial"/>
          <w:sz w:val="20"/>
          <w:szCs w:val="20"/>
        </w:rPr>
        <w:t>Fuente:</w:t>
      </w:r>
      <w:r>
        <w:rPr>
          <w:rFonts w:ascii="Arial" w:hAnsi="Arial" w:cs="Arial"/>
          <w:b/>
          <w:sz w:val="20"/>
          <w:szCs w:val="20"/>
        </w:rPr>
        <w:t xml:space="preserve"> </w:t>
      </w:r>
      <w:r w:rsidRPr="00BA4914">
        <w:rPr>
          <w:rFonts w:ascii="Arial" w:hAnsi="Arial" w:cs="Arial"/>
          <w:sz w:val="20"/>
          <w:szCs w:val="20"/>
        </w:rPr>
        <w:t>Elaboración propia</w:t>
      </w:r>
      <w:r>
        <w:rPr>
          <w:rFonts w:ascii="Arial" w:hAnsi="Arial" w:cs="Arial"/>
          <w:sz w:val="20"/>
          <w:szCs w:val="20"/>
        </w:rPr>
        <w:t>)</w:t>
      </w:r>
    </w:p>
    <w:tbl>
      <w:tblPr>
        <w:tblW w:w="364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449"/>
        <w:gridCol w:w="2103"/>
      </w:tblGrid>
      <w:tr w:rsidR="00695A05" w:rsidRPr="00650F8B" w:rsidTr="00080617">
        <w:trPr>
          <w:trHeight w:val="548"/>
          <w:jc w:val="center"/>
        </w:trPr>
        <w:tc>
          <w:tcPr>
            <w:tcW w:w="3395" w:type="pct"/>
            <w:vMerge w:val="restart"/>
            <w:shd w:val="clear" w:color="auto" w:fill="D6E3BC" w:themeFill="accent3" w:themeFillTint="66"/>
            <w:vAlign w:val="center"/>
          </w:tcPr>
          <w:p w:rsidR="00695A05" w:rsidRPr="00650F8B" w:rsidRDefault="00695A05" w:rsidP="00617B3F">
            <w:pPr>
              <w:spacing w:after="0" w:line="240" w:lineRule="auto"/>
              <w:jc w:val="center"/>
              <w:rPr>
                <w:rFonts w:ascii="Arial" w:hAnsi="Arial" w:cs="Arial"/>
                <w:b/>
                <w:sz w:val="20"/>
                <w:szCs w:val="20"/>
                <w:lang w:eastAsia="es-MX"/>
              </w:rPr>
            </w:pPr>
            <w:r w:rsidRPr="00650F8B">
              <w:rPr>
                <w:rFonts w:ascii="Arial" w:hAnsi="Arial" w:cs="Arial"/>
                <w:b/>
                <w:sz w:val="20"/>
                <w:szCs w:val="20"/>
                <w:lang w:eastAsia="es-MX"/>
              </w:rPr>
              <w:t>Estación</w:t>
            </w:r>
          </w:p>
        </w:tc>
        <w:tc>
          <w:tcPr>
            <w:tcW w:w="1605" w:type="pct"/>
            <w:vMerge w:val="restart"/>
            <w:shd w:val="clear" w:color="auto" w:fill="D6E3BC" w:themeFill="accent3" w:themeFillTint="66"/>
            <w:vAlign w:val="center"/>
          </w:tcPr>
          <w:p w:rsidR="00695A05" w:rsidRPr="00650F8B" w:rsidRDefault="00CF3196" w:rsidP="00650F8B">
            <w:pPr>
              <w:spacing w:after="0" w:line="240" w:lineRule="auto"/>
              <w:jc w:val="center"/>
              <w:rPr>
                <w:rFonts w:ascii="Arial" w:hAnsi="Arial" w:cs="Arial"/>
                <w:b/>
                <w:sz w:val="20"/>
                <w:szCs w:val="20"/>
                <w:lang w:eastAsia="es-MX"/>
              </w:rPr>
            </w:pPr>
            <w:r>
              <w:rPr>
                <w:rFonts w:ascii="Arial" w:hAnsi="Arial" w:cs="Arial"/>
                <w:b/>
                <w:sz w:val="20"/>
                <w:szCs w:val="20"/>
                <w:lang w:eastAsia="es-MX"/>
              </w:rPr>
              <w:t>Tiempo de Setup</w:t>
            </w:r>
          </w:p>
          <w:p w:rsidR="00695A05" w:rsidRPr="00650F8B" w:rsidRDefault="00695A05" w:rsidP="00CF3196">
            <w:pPr>
              <w:spacing w:after="0" w:line="240" w:lineRule="auto"/>
              <w:jc w:val="center"/>
              <w:rPr>
                <w:rFonts w:ascii="Arial" w:hAnsi="Arial" w:cs="Arial"/>
                <w:b/>
                <w:sz w:val="20"/>
                <w:szCs w:val="20"/>
                <w:lang w:eastAsia="es-MX"/>
              </w:rPr>
            </w:pPr>
            <w:r w:rsidRPr="00650F8B">
              <w:rPr>
                <w:rFonts w:ascii="Arial" w:hAnsi="Arial" w:cs="Arial"/>
                <w:b/>
                <w:sz w:val="20"/>
                <w:szCs w:val="20"/>
                <w:lang w:eastAsia="es-MX"/>
              </w:rPr>
              <w:t>(minutos)</w:t>
            </w:r>
          </w:p>
        </w:tc>
      </w:tr>
      <w:tr w:rsidR="00695A05" w:rsidRPr="00650F8B" w:rsidTr="00080617">
        <w:trPr>
          <w:trHeight w:val="230"/>
          <w:jc w:val="center"/>
        </w:trPr>
        <w:tc>
          <w:tcPr>
            <w:tcW w:w="3395" w:type="pct"/>
            <w:vMerge/>
            <w:shd w:val="clear" w:color="auto" w:fill="D6E3BC" w:themeFill="accent3" w:themeFillTint="66"/>
            <w:vAlign w:val="center"/>
          </w:tcPr>
          <w:p w:rsidR="00695A05" w:rsidRPr="00650F8B" w:rsidRDefault="00695A05" w:rsidP="00650F8B">
            <w:pPr>
              <w:spacing w:after="0" w:line="240" w:lineRule="auto"/>
              <w:rPr>
                <w:rFonts w:ascii="Arial" w:hAnsi="Arial" w:cs="Arial"/>
                <w:sz w:val="20"/>
                <w:szCs w:val="20"/>
                <w:lang w:eastAsia="es-MX"/>
              </w:rPr>
            </w:pPr>
          </w:p>
        </w:tc>
        <w:tc>
          <w:tcPr>
            <w:tcW w:w="1605" w:type="pct"/>
            <w:vMerge/>
            <w:shd w:val="clear" w:color="auto" w:fill="D6E3BC" w:themeFill="accent3" w:themeFillTint="66"/>
            <w:vAlign w:val="center"/>
          </w:tcPr>
          <w:p w:rsidR="00695A05" w:rsidRPr="00650F8B" w:rsidRDefault="00695A05" w:rsidP="00650F8B">
            <w:pPr>
              <w:spacing w:after="0" w:line="240" w:lineRule="auto"/>
              <w:rPr>
                <w:rFonts w:ascii="Arial" w:hAnsi="Arial" w:cs="Arial"/>
                <w:sz w:val="20"/>
                <w:szCs w:val="20"/>
                <w:lang w:eastAsia="es-MX"/>
              </w:rPr>
            </w:pPr>
          </w:p>
        </w:tc>
      </w:tr>
      <w:tr w:rsidR="00695A05" w:rsidRPr="006855E2" w:rsidTr="007B2D85">
        <w:trPr>
          <w:trHeight w:val="287"/>
          <w:jc w:val="center"/>
        </w:trPr>
        <w:tc>
          <w:tcPr>
            <w:tcW w:w="3395" w:type="pct"/>
            <w:shd w:val="clear" w:color="auto" w:fill="auto"/>
            <w:noWrap/>
            <w:vAlign w:val="center"/>
          </w:tcPr>
          <w:p w:rsidR="00695A05" w:rsidRPr="006855E2" w:rsidRDefault="00695A05" w:rsidP="00650F8B">
            <w:pPr>
              <w:spacing w:after="0" w:line="240" w:lineRule="auto"/>
              <w:rPr>
                <w:rFonts w:ascii="Arial" w:hAnsi="Arial" w:cs="Arial"/>
                <w:sz w:val="24"/>
                <w:szCs w:val="24"/>
                <w:lang w:eastAsia="es-MX"/>
              </w:rPr>
            </w:pPr>
            <w:r w:rsidRPr="006855E2">
              <w:rPr>
                <w:rFonts w:ascii="Arial" w:hAnsi="Arial" w:cs="Arial"/>
                <w:sz w:val="24"/>
                <w:szCs w:val="24"/>
                <w:lang w:eastAsia="es-MX"/>
              </w:rPr>
              <w:t>Corte de boquillas</w:t>
            </w:r>
          </w:p>
        </w:tc>
        <w:tc>
          <w:tcPr>
            <w:tcW w:w="1605" w:type="pct"/>
            <w:shd w:val="clear" w:color="auto" w:fill="auto"/>
            <w:noWrap/>
            <w:vAlign w:val="center"/>
          </w:tcPr>
          <w:p w:rsidR="00695A05" w:rsidRPr="006855E2" w:rsidRDefault="00695A05" w:rsidP="00650F8B">
            <w:pPr>
              <w:spacing w:after="0" w:line="240" w:lineRule="auto"/>
              <w:jc w:val="center"/>
              <w:rPr>
                <w:rFonts w:ascii="Arial" w:hAnsi="Arial" w:cs="Arial"/>
                <w:sz w:val="24"/>
                <w:szCs w:val="24"/>
                <w:lang w:eastAsia="es-MX"/>
              </w:rPr>
            </w:pPr>
            <w:r w:rsidRPr="006855E2">
              <w:rPr>
                <w:rFonts w:ascii="Arial" w:hAnsi="Arial" w:cs="Arial"/>
                <w:sz w:val="24"/>
                <w:szCs w:val="24"/>
                <w:lang w:eastAsia="es-MX"/>
              </w:rPr>
              <w:t>11.33</w:t>
            </w:r>
          </w:p>
        </w:tc>
      </w:tr>
      <w:tr w:rsidR="00695A05" w:rsidRPr="006855E2" w:rsidTr="007B2D85">
        <w:trPr>
          <w:trHeight w:val="274"/>
          <w:jc w:val="center"/>
        </w:trPr>
        <w:tc>
          <w:tcPr>
            <w:tcW w:w="3395" w:type="pct"/>
            <w:shd w:val="clear" w:color="auto" w:fill="auto"/>
            <w:noWrap/>
            <w:vAlign w:val="center"/>
          </w:tcPr>
          <w:p w:rsidR="00695A05" w:rsidRPr="006855E2" w:rsidRDefault="00695A05" w:rsidP="00650F8B">
            <w:pPr>
              <w:spacing w:after="0" w:line="240" w:lineRule="auto"/>
              <w:rPr>
                <w:rFonts w:ascii="Arial" w:hAnsi="Arial" w:cs="Arial"/>
                <w:sz w:val="24"/>
                <w:szCs w:val="24"/>
                <w:lang w:eastAsia="es-MX"/>
              </w:rPr>
            </w:pPr>
            <w:r w:rsidRPr="006855E2">
              <w:rPr>
                <w:rFonts w:ascii="Arial" w:hAnsi="Arial" w:cs="Arial"/>
                <w:sz w:val="24"/>
                <w:szCs w:val="24"/>
                <w:lang w:eastAsia="es-MX"/>
              </w:rPr>
              <w:t>Reducción / ampliación de boquillas</w:t>
            </w:r>
          </w:p>
        </w:tc>
        <w:tc>
          <w:tcPr>
            <w:tcW w:w="1605" w:type="pct"/>
            <w:shd w:val="clear" w:color="auto" w:fill="auto"/>
            <w:noWrap/>
            <w:vAlign w:val="center"/>
          </w:tcPr>
          <w:p w:rsidR="00695A05" w:rsidRPr="006855E2" w:rsidRDefault="00695A05" w:rsidP="00650F8B">
            <w:pPr>
              <w:spacing w:after="0" w:line="240" w:lineRule="auto"/>
              <w:jc w:val="center"/>
              <w:rPr>
                <w:rFonts w:ascii="Arial" w:hAnsi="Arial" w:cs="Arial"/>
                <w:sz w:val="24"/>
                <w:szCs w:val="24"/>
                <w:lang w:eastAsia="es-MX"/>
              </w:rPr>
            </w:pPr>
            <w:r w:rsidRPr="006855E2">
              <w:rPr>
                <w:rFonts w:ascii="Arial" w:hAnsi="Arial" w:cs="Arial"/>
                <w:sz w:val="24"/>
                <w:szCs w:val="24"/>
                <w:lang w:eastAsia="es-MX"/>
              </w:rPr>
              <w:t>10.23</w:t>
            </w:r>
          </w:p>
        </w:tc>
      </w:tr>
      <w:tr w:rsidR="00695A05" w:rsidRPr="006855E2" w:rsidTr="007B2D85">
        <w:trPr>
          <w:trHeight w:val="274"/>
          <w:jc w:val="center"/>
        </w:trPr>
        <w:tc>
          <w:tcPr>
            <w:tcW w:w="3395" w:type="pct"/>
            <w:shd w:val="clear" w:color="auto" w:fill="auto"/>
            <w:noWrap/>
            <w:vAlign w:val="center"/>
          </w:tcPr>
          <w:p w:rsidR="00695A05" w:rsidRPr="006855E2" w:rsidRDefault="00695A05" w:rsidP="00650F8B">
            <w:pPr>
              <w:spacing w:after="0" w:line="240" w:lineRule="auto"/>
              <w:rPr>
                <w:rFonts w:ascii="Arial" w:hAnsi="Arial" w:cs="Arial"/>
                <w:sz w:val="24"/>
                <w:szCs w:val="24"/>
                <w:lang w:eastAsia="es-MX"/>
              </w:rPr>
            </w:pPr>
            <w:r w:rsidRPr="006855E2">
              <w:rPr>
                <w:rFonts w:ascii="Arial" w:hAnsi="Arial" w:cs="Arial"/>
                <w:sz w:val="24"/>
                <w:szCs w:val="24"/>
                <w:lang w:eastAsia="es-MX"/>
              </w:rPr>
              <w:t>Corte de tapas</w:t>
            </w:r>
          </w:p>
        </w:tc>
        <w:tc>
          <w:tcPr>
            <w:tcW w:w="1605" w:type="pct"/>
            <w:shd w:val="clear" w:color="auto" w:fill="auto"/>
            <w:noWrap/>
            <w:vAlign w:val="center"/>
          </w:tcPr>
          <w:p w:rsidR="00695A05" w:rsidRPr="006855E2" w:rsidRDefault="00695A05" w:rsidP="00650F8B">
            <w:pPr>
              <w:spacing w:after="0" w:line="240" w:lineRule="auto"/>
              <w:jc w:val="center"/>
              <w:rPr>
                <w:rFonts w:ascii="Arial" w:hAnsi="Arial" w:cs="Arial"/>
                <w:sz w:val="24"/>
                <w:szCs w:val="24"/>
                <w:lang w:eastAsia="es-MX"/>
              </w:rPr>
            </w:pPr>
            <w:r w:rsidRPr="006855E2">
              <w:rPr>
                <w:rFonts w:ascii="Arial" w:hAnsi="Arial" w:cs="Arial"/>
                <w:sz w:val="24"/>
                <w:szCs w:val="24"/>
                <w:lang w:eastAsia="es-MX"/>
              </w:rPr>
              <w:t>39.59</w:t>
            </w:r>
          </w:p>
        </w:tc>
      </w:tr>
      <w:tr w:rsidR="00695A05" w:rsidRPr="006855E2" w:rsidTr="007B2D85">
        <w:trPr>
          <w:trHeight w:val="274"/>
          <w:jc w:val="center"/>
        </w:trPr>
        <w:tc>
          <w:tcPr>
            <w:tcW w:w="3395" w:type="pct"/>
            <w:shd w:val="clear" w:color="auto" w:fill="auto"/>
            <w:noWrap/>
            <w:vAlign w:val="center"/>
          </w:tcPr>
          <w:p w:rsidR="00695A05" w:rsidRPr="006855E2" w:rsidRDefault="00695A05" w:rsidP="00650F8B">
            <w:pPr>
              <w:spacing w:after="0" w:line="240" w:lineRule="auto"/>
              <w:rPr>
                <w:rFonts w:ascii="Arial" w:hAnsi="Arial" w:cs="Arial"/>
                <w:sz w:val="24"/>
                <w:szCs w:val="24"/>
                <w:lang w:eastAsia="es-MX"/>
              </w:rPr>
            </w:pPr>
            <w:r w:rsidRPr="006855E2">
              <w:rPr>
                <w:rFonts w:ascii="Arial" w:hAnsi="Arial" w:cs="Arial"/>
                <w:sz w:val="24"/>
                <w:szCs w:val="24"/>
                <w:lang w:eastAsia="es-MX"/>
              </w:rPr>
              <w:t>Troquelado de tapas</w:t>
            </w:r>
          </w:p>
        </w:tc>
        <w:tc>
          <w:tcPr>
            <w:tcW w:w="1605" w:type="pct"/>
            <w:shd w:val="clear" w:color="auto" w:fill="auto"/>
            <w:noWrap/>
            <w:vAlign w:val="center"/>
          </w:tcPr>
          <w:p w:rsidR="00695A05" w:rsidRPr="006855E2" w:rsidRDefault="00695A05" w:rsidP="00650F8B">
            <w:pPr>
              <w:spacing w:after="0" w:line="240" w:lineRule="auto"/>
              <w:jc w:val="center"/>
              <w:rPr>
                <w:rFonts w:ascii="Arial" w:hAnsi="Arial" w:cs="Arial"/>
                <w:sz w:val="24"/>
                <w:szCs w:val="24"/>
                <w:lang w:eastAsia="es-MX"/>
              </w:rPr>
            </w:pPr>
            <w:r w:rsidRPr="006855E2">
              <w:rPr>
                <w:rFonts w:ascii="Arial" w:hAnsi="Arial" w:cs="Arial"/>
                <w:sz w:val="24"/>
                <w:szCs w:val="24"/>
                <w:lang w:eastAsia="es-MX"/>
              </w:rPr>
              <w:t>15.48</w:t>
            </w:r>
          </w:p>
        </w:tc>
      </w:tr>
      <w:tr w:rsidR="00695A05" w:rsidRPr="006855E2" w:rsidTr="007B2D85">
        <w:trPr>
          <w:trHeight w:val="274"/>
          <w:jc w:val="center"/>
        </w:trPr>
        <w:tc>
          <w:tcPr>
            <w:tcW w:w="3395" w:type="pct"/>
            <w:shd w:val="clear" w:color="auto" w:fill="auto"/>
            <w:noWrap/>
            <w:vAlign w:val="center"/>
          </w:tcPr>
          <w:p w:rsidR="00695A05" w:rsidRPr="006855E2" w:rsidRDefault="00695A05" w:rsidP="00650F8B">
            <w:pPr>
              <w:spacing w:after="0" w:line="240" w:lineRule="auto"/>
              <w:rPr>
                <w:rFonts w:ascii="Arial" w:hAnsi="Arial" w:cs="Arial"/>
                <w:sz w:val="24"/>
                <w:szCs w:val="24"/>
                <w:lang w:eastAsia="es-MX"/>
              </w:rPr>
            </w:pPr>
            <w:r w:rsidRPr="006855E2">
              <w:rPr>
                <w:rFonts w:ascii="Arial" w:hAnsi="Arial" w:cs="Arial"/>
                <w:sz w:val="24"/>
                <w:szCs w:val="24"/>
                <w:lang w:eastAsia="es-MX"/>
              </w:rPr>
              <w:t>Ensamble boquilla / tapas</w:t>
            </w:r>
          </w:p>
        </w:tc>
        <w:tc>
          <w:tcPr>
            <w:tcW w:w="1605" w:type="pct"/>
            <w:shd w:val="clear" w:color="auto" w:fill="auto"/>
            <w:noWrap/>
            <w:vAlign w:val="center"/>
          </w:tcPr>
          <w:p w:rsidR="00695A05" w:rsidRPr="006855E2" w:rsidRDefault="00695A05" w:rsidP="00650F8B">
            <w:pPr>
              <w:spacing w:after="0" w:line="240" w:lineRule="auto"/>
              <w:jc w:val="center"/>
              <w:rPr>
                <w:rFonts w:ascii="Arial" w:hAnsi="Arial" w:cs="Arial"/>
                <w:sz w:val="24"/>
                <w:szCs w:val="24"/>
                <w:lang w:eastAsia="es-MX"/>
              </w:rPr>
            </w:pPr>
            <w:r w:rsidRPr="006855E2">
              <w:rPr>
                <w:rFonts w:ascii="Arial" w:hAnsi="Arial" w:cs="Arial"/>
                <w:sz w:val="24"/>
                <w:szCs w:val="24"/>
                <w:lang w:eastAsia="es-MX"/>
              </w:rPr>
              <w:t>4.49</w:t>
            </w:r>
          </w:p>
        </w:tc>
      </w:tr>
      <w:tr w:rsidR="00695A05" w:rsidRPr="006855E2" w:rsidTr="007B2D85">
        <w:trPr>
          <w:trHeight w:val="274"/>
          <w:jc w:val="center"/>
        </w:trPr>
        <w:tc>
          <w:tcPr>
            <w:tcW w:w="3395" w:type="pct"/>
            <w:shd w:val="clear" w:color="auto" w:fill="auto"/>
            <w:noWrap/>
            <w:vAlign w:val="center"/>
          </w:tcPr>
          <w:p w:rsidR="00695A05" w:rsidRPr="006855E2" w:rsidRDefault="00695A05" w:rsidP="00650F8B">
            <w:pPr>
              <w:spacing w:after="0" w:line="240" w:lineRule="auto"/>
              <w:rPr>
                <w:rFonts w:ascii="Arial" w:hAnsi="Arial" w:cs="Arial"/>
                <w:sz w:val="24"/>
                <w:szCs w:val="24"/>
                <w:lang w:eastAsia="es-MX"/>
              </w:rPr>
            </w:pPr>
            <w:r w:rsidRPr="006855E2">
              <w:rPr>
                <w:rFonts w:ascii="Arial" w:hAnsi="Arial" w:cs="Arial"/>
                <w:sz w:val="24"/>
                <w:szCs w:val="24"/>
                <w:lang w:eastAsia="es-MX"/>
              </w:rPr>
              <w:t>Corte de forro</w:t>
            </w:r>
          </w:p>
        </w:tc>
        <w:tc>
          <w:tcPr>
            <w:tcW w:w="1605" w:type="pct"/>
            <w:shd w:val="clear" w:color="auto" w:fill="auto"/>
            <w:noWrap/>
            <w:vAlign w:val="center"/>
          </w:tcPr>
          <w:p w:rsidR="00695A05" w:rsidRPr="006855E2" w:rsidRDefault="00695A05" w:rsidP="00650F8B">
            <w:pPr>
              <w:spacing w:after="0" w:line="240" w:lineRule="auto"/>
              <w:jc w:val="center"/>
              <w:rPr>
                <w:rFonts w:ascii="Arial" w:hAnsi="Arial" w:cs="Arial"/>
                <w:sz w:val="24"/>
                <w:szCs w:val="24"/>
                <w:lang w:eastAsia="es-MX"/>
              </w:rPr>
            </w:pPr>
            <w:r w:rsidRPr="006855E2">
              <w:rPr>
                <w:rFonts w:ascii="Arial" w:hAnsi="Arial" w:cs="Arial"/>
                <w:sz w:val="24"/>
                <w:szCs w:val="24"/>
                <w:lang w:eastAsia="es-MX"/>
              </w:rPr>
              <w:t>9.26</w:t>
            </w:r>
          </w:p>
        </w:tc>
      </w:tr>
      <w:tr w:rsidR="00695A05" w:rsidRPr="006855E2" w:rsidTr="007B2D85">
        <w:trPr>
          <w:trHeight w:val="274"/>
          <w:jc w:val="center"/>
        </w:trPr>
        <w:tc>
          <w:tcPr>
            <w:tcW w:w="3395" w:type="pct"/>
            <w:shd w:val="clear" w:color="auto" w:fill="auto"/>
            <w:noWrap/>
            <w:vAlign w:val="center"/>
          </w:tcPr>
          <w:p w:rsidR="00695A05" w:rsidRPr="006855E2" w:rsidRDefault="00695A05" w:rsidP="00650F8B">
            <w:pPr>
              <w:spacing w:after="0" w:line="240" w:lineRule="auto"/>
              <w:rPr>
                <w:rFonts w:ascii="Arial" w:hAnsi="Arial" w:cs="Arial"/>
                <w:sz w:val="24"/>
                <w:szCs w:val="24"/>
                <w:lang w:eastAsia="es-MX"/>
              </w:rPr>
            </w:pPr>
            <w:r w:rsidRPr="006855E2">
              <w:rPr>
                <w:rFonts w:ascii="Arial" w:hAnsi="Arial" w:cs="Arial"/>
                <w:sz w:val="24"/>
                <w:szCs w:val="24"/>
                <w:lang w:eastAsia="es-MX"/>
              </w:rPr>
              <w:t>Estriado de forro</w:t>
            </w:r>
          </w:p>
        </w:tc>
        <w:tc>
          <w:tcPr>
            <w:tcW w:w="1605" w:type="pct"/>
            <w:shd w:val="clear" w:color="auto" w:fill="auto"/>
            <w:noWrap/>
            <w:vAlign w:val="center"/>
          </w:tcPr>
          <w:p w:rsidR="00695A05" w:rsidRPr="006855E2" w:rsidRDefault="00695A05" w:rsidP="00650F8B">
            <w:pPr>
              <w:spacing w:after="0" w:line="240" w:lineRule="auto"/>
              <w:jc w:val="center"/>
              <w:rPr>
                <w:rFonts w:ascii="Arial" w:hAnsi="Arial" w:cs="Arial"/>
                <w:sz w:val="24"/>
                <w:szCs w:val="24"/>
                <w:lang w:eastAsia="es-MX"/>
              </w:rPr>
            </w:pPr>
            <w:r w:rsidRPr="006855E2">
              <w:rPr>
                <w:rFonts w:ascii="Arial" w:hAnsi="Arial" w:cs="Arial"/>
                <w:sz w:val="24"/>
                <w:szCs w:val="24"/>
                <w:lang w:eastAsia="es-MX"/>
              </w:rPr>
              <w:t>3.89</w:t>
            </w:r>
          </w:p>
        </w:tc>
      </w:tr>
      <w:tr w:rsidR="00695A05" w:rsidRPr="006855E2" w:rsidTr="007B2D85">
        <w:trPr>
          <w:trHeight w:val="274"/>
          <w:jc w:val="center"/>
        </w:trPr>
        <w:tc>
          <w:tcPr>
            <w:tcW w:w="3395" w:type="pct"/>
            <w:shd w:val="clear" w:color="auto" w:fill="auto"/>
            <w:noWrap/>
            <w:vAlign w:val="center"/>
          </w:tcPr>
          <w:p w:rsidR="00695A05" w:rsidRPr="006855E2" w:rsidRDefault="00695A05" w:rsidP="00650F8B">
            <w:pPr>
              <w:spacing w:after="0" w:line="240" w:lineRule="auto"/>
              <w:rPr>
                <w:rFonts w:ascii="Arial" w:hAnsi="Arial" w:cs="Arial"/>
                <w:sz w:val="24"/>
                <w:szCs w:val="24"/>
                <w:lang w:eastAsia="es-MX"/>
              </w:rPr>
            </w:pPr>
            <w:r w:rsidRPr="006855E2">
              <w:rPr>
                <w:rFonts w:ascii="Arial" w:hAnsi="Arial" w:cs="Arial"/>
                <w:sz w:val="24"/>
                <w:szCs w:val="24"/>
                <w:lang w:eastAsia="es-MX"/>
              </w:rPr>
              <w:t>Estampado de forro</w:t>
            </w:r>
          </w:p>
        </w:tc>
        <w:tc>
          <w:tcPr>
            <w:tcW w:w="1605" w:type="pct"/>
            <w:shd w:val="clear" w:color="auto" w:fill="auto"/>
            <w:noWrap/>
            <w:vAlign w:val="center"/>
          </w:tcPr>
          <w:p w:rsidR="00695A05" w:rsidRPr="006855E2" w:rsidRDefault="00695A05" w:rsidP="00650F8B">
            <w:pPr>
              <w:spacing w:after="0" w:line="240" w:lineRule="auto"/>
              <w:jc w:val="center"/>
              <w:rPr>
                <w:rFonts w:ascii="Arial" w:hAnsi="Arial" w:cs="Arial"/>
                <w:sz w:val="24"/>
                <w:szCs w:val="24"/>
                <w:lang w:eastAsia="es-MX"/>
              </w:rPr>
            </w:pPr>
            <w:r w:rsidRPr="006855E2">
              <w:rPr>
                <w:rFonts w:ascii="Arial" w:hAnsi="Arial" w:cs="Arial"/>
                <w:sz w:val="24"/>
                <w:szCs w:val="24"/>
                <w:lang w:eastAsia="es-MX"/>
              </w:rPr>
              <w:t>6.84</w:t>
            </w:r>
          </w:p>
        </w:tc>
      </w:tr>
      <w:tr w:rsidR="00695A05" w:rsidRPr="006855E2" w:rsidTr="007B2D85">
        <w:trPr>
          <w:trHeight w:val="274"/>
          <w:jc w:val="center"/>
        </w:trPr>
        <w:tc>
          <w:tcPr>
            <w:tcW w:w="3395" w:type="pct"/>
            <w:shd w:val="clear" w:color="auto" w:fill="auto"/>
            <w:noWrap/>
            <w:vAlign w:val="center"/>
          </w:tcPr>
          <w:p w:rsidR="00695A05" w:rsidRPr="006855E2" w:rsidRDefault="00695A05" w:rsidP="00650F8B">
            <w:pPr>
              <w:spacing w:after="0" w:line="240" w:lineRule="auto"/>
              <w:rPr>
                <w:rFonts w:ascii="Arial" w:hAnsi="Arial" w:cs="Arial"/>
                <w:sz w:val="24"/>
                <w:szCs w:val="24"/>
                <w:lang w:eastAsia="es-MX"/>
              </w:rPr>
            </w:pPr>
            <w:r w:rsidRPr="006855E2">
              <w:rPr>
                <w:rFonts w:ascii="Arial" w:hAnsi="Arial" w:cs="Arial"/>
                <w:sz w:val="24"/>
                <w:szCs w:val="24"/>
                <w:lang w:eastAsia="es-MX"/>
              </w:rPr>
              <w:t>Sellado de forro</w:t>
            </w:r>
          </w:p>
        </w:tc>
        <w:tc>
          <w:tcPr>
            <w:tcW w:w="1605" w:type="pct"/>
            <w:shd w:val="clear" w:color="auto" w:fill="auto"/>
            <w:noWrap/>
            <w:vAlign w:val="center"/>
          </w:tcPr>
          <w:p w:rsidR="00695A05" w:rsidRPr="006855E2" w:rsidRDefault="00695A05" w:rsidP="00650F8B">
            <w:pPr>
              <w:spacing w:after="0" w:line="240" w:lineRule="auto"/>
              <w:jc w:val="center"/>
              <w:rPr>
                <w:rFonts w:ascii="Arial" w:hAnsi="Arial" w:cs="Arial"/>
                <w:sz w:val="24"/>
                <w:szCs w:val="24"/>
                <w:lang w:eastAsia="es-MX"/>
              </w:rPr>
            </w:pPr>
            <w:r w:rsidRPr="006855E2">
              <w:rPr>
                <w:rFonts w:ascii="Arial" w:hAnsi="Arial" w:cs="Arial"/>
                <w:sz w:val="24"/>
                <w:szCs w:val="24"/>
                <w:lang w:eastAsia="es-MX"/>
              </w:rPr>
              <w:t>76.40</w:t>
            </w:r>
          </w:p>
        </w:tc>
      </w:tr>
      <w:tr w:rsidR="00695A05" w:rsidRPr="006855E2" w:rsidTr="007B2D85">
        <w:trPr>
          <w:trHeight w:val="274"/>
          <w:jc w:val="center"/>
        </w:trPr>
        <w:tc>
          <w:tcPr>
            <w:tcW w:w="3395" w:type="pct"/>
            <w:shd w:val="clear" w:color="auto" w:fill="auto"/>
            <w:noWrap/>
            <w:vAlign w:val="center"/>
          </w:tcPr>
          <w:p w:rsidR="00695A05" w:rsidRPr="006855E2" w:rsidRDefault="00695A05" w:rsidP="00650F8B">
            <w:pPr>
              <w:spacing w:after="0" w:line="240" w:lineRule="auto"/>
              <w:rPr>
                <w:rFonts w:ascii="Arial" w:hAnsi="Arial" w:cs="Arial"/>
                <w:sz w:val="24"/>
                <w:szCs w:val="24"/>
                <w:lang w:eastAsia="es-MX"/>
              </w:rPr>
            </w:pPr>
            <w:r w:rsidRPr="006855E2">
              <w:rPr>
                <w:rFonts w:ascii="Arial" w:hAnsi="Arial" w:cs="Arial"/>
                <w:sz w:val="24"/>
                <w:szCs w:val="24"/>
                <w:lang w:eastAsia="es-MX"/>
              </w:rPr>
              <w:t>Flanjeado</w:t>
            </w:r>
          </w:p>
        </w:tc>
        <w:tc>
          <w:tcPr>
            <w:tcW w:w="1605" w:type="pct"/>
            <w:shd w:val="clear" w:color="auto" w:fill="auto"/>
            <w:noWrap/>
            <w:vAlign w:val="center"/>
          </w:tcPr>
          <w:p w:rsidR="00695A05" w:rsidRPr="006855E2" w:rsidRDefault="00695A05" w:rsidP="00650F8B">
            <w:pPr>
              <w:spacing w:after="0" w:line="240" w:lineRule="auto"/>
              <w:jc w:val="center"/>
              <w:rPr>
                <w:rFonts w:ascii="Arial" w:hAnsi="Arial" w:cs="Arial"/>
                <w:sz w:val="24"/>
                <w:szCs w:val="24"/>
                <w:lang w:eastAsia="es-MX"/>
              </w:rPr>
            </w:pPr>
            <w:r w:rsidRPr="006855E2">
              <w:rPr>
                <w:rFonts w:ascii="Arial" w:hAnsi="Arial" w:cs="Arial"/>
                <w:sz w:val="24"/>
                <w:szCs w:val="24"/>
                <w:lang w:eastAsia="es-MX"/>
              </w:rPr>
              <w:t>9.64</w:t>
            </w:r>
          </w:p>
        </w:tc>
      </w:tr>
      <w:tr w:rsidR="00695A05" w:rsidRPr="006855E2" w:rsidTr="007B2D85">
        <w:trPr>
          <w:trHeight w:val="274"/>
          <w:jc w:val="center"/>
        </w:trPr>
        <w:tc>
          <w:tcPr>
            <w:tcW w:w="3395" w:type="pct"/>
            <w:shd w:val="clear" w:color="auto" w:fill="auto"/>
            <w:noWrap/>
            <w:vAlign w:val="center"/>
          </w:tcPr>
          <w:p w:rsidR="00695A05" w:rsidRPr="006855E2" w:rsidRDefault="00695A05" w:rsidP="00650F8B">
            <w:pPr>
              <w:spacing w:after="0" w:line="240" w:lineRule="auto"/>
              <w:rPr>
                <w:rFonts w:ascii="Arial" w:hAnsi="Arial" w:cs="Arial"/>
                <w:sz w:val="24"/>
                <w:szCs w:val="24"/>
                <w:lang w:eastAsia="es-MX"/>
              </w:rPr>
            </w:pPr>
            <w:r w:rsidRPr="006855E2">
              <w:rPr>
                <w:rFonts w:ascii="Arial" w:hAnsi="Arial" w:cs="Arial"/>
                <w:sz w:val="24"/>
                <w:szCs w:val="24"/>
                <w:lang w:eastAsia="es-MX"/>
              </w:rPr>
              <w:t>Corte de tubos interiores</w:t>
            </w:r>
          </w:p>
        </w:tc>
        <w:tc>
          <w:tcPr>
            <w:tcW w:w="1605" w:type="pct"/>
            <w:shd w:val="clear" w:color="auto" w:fill="auto"/>
            <w:noWrap/>
            <w:vAlign w:val="center"/>
          </w:tcPr>
          <w:p w:rsidR="00695A05" w:rsidRPr="006855E2" w:rsidRDefault="00695A05" w:rsidP="00650F8B">
            <w:pPr>
              <w:spacing w:after="0" w:line="240" w:lineRule="auto"/>
              <w:jc w:val="center"/>
              <w:rPr>
                <w:rFonts w:ascii="Arial" w:hAnsi="Arial" w:cs="Arial"/>
                <w:sz w:val="24"/>
                <w:szCs w:val="24"/>
                <w:lang w:eastAsia="es-MX"/>
              </w:rPr>
            </w:pPr>
            <w:r w:rsidRPr="006855E2">
              <w:rPr>
                <w:rFonts w:ascii="Arial" w:hAnsi="Arial" w:cs="Arial"/>
                <w:sz w:val="24"/>
                <w:szCs w:val="24"/>
                <w:lang w:eastAsia="es-MX"/>
              </w:rPr>
              <w:t>12.95</w:t>
            </w:r>
          </w:p>
        </w:tc>
      </w:tr>
      <w:tr w:rsidR="00695A05" w:rsidRPr="006855E2" w:rsidTr="007B2D85">
        <w:trPr>
          <w:trHeight w:val="274"/>
          <w:jc w:val="center"/>
        </w:trPr>
        <w:tc>
          <w:tcPr>
            <w:tcW w:w="3395" w:type="pct"/>
            <w:shd w:val="clear" w:color="auto" w:fill="auto"/>
            <w:noWrap/>
            <w:vAlign w:val="center"/>
          </w:tcPr>
          <w:p w:rsidR="00695A05" w:rsidRPr="006855E2" w:rsidRDefault="00695A05" w:rsidP="00650F8B">
            <w:pPr>
              <w:spacing w:after="0" w:line="240" w:lineRule="auto"/>
              <w:rPr>
                <w:rFonts w:ascii="Arial" w:hAnsi="Arial" w:cs="Arial"/>
                <w:sz w:val="24"/>
                <w:szCs w:val="24"/>
                <w:lang w:eastAsia="es-MX"/>
              </w:rPr>
            </w:pPr>
            <w:r w:rsidRPr="006855E2">
              <w:rPr>
                <w:rFonts w:ascii="Arial" w:hAnsi="Arial" w:cs="Arial"/>
                <w:sz w:val="24"/>
                <w:szCs w:val="24"/>
                <w:lang w:eastAsia="es-MX"/>
              </w:rPr>
              <w:t>Sellado de tubos interiores</w:t>
            </w:r>
          </w:p>
        </w:tc>
        <w:tc>
          <w:tcPr>
            <w:tcW w:w="1605" w:type="pct"/>
            <w:shd w:val="clear" w:color="auto" w:fill="auto"/>
            <w:noWrap/>
            <w:vAlign w:val="center"/>
          </w:tcPr>
          <w:p w:rsidR="00695A05" w:rsidRPr="006855E2" w:rsidRDefault="00695A05" w:rsidP="00650F8B">
            <w:pPr>
              <w:spacing w:after="0" w:line="240" w:lineRule="auto"/>
              <w:jc w:val="center"/>
              <w:rPr>
                <w:rFonts w:ascii="Arial" w:hAnsi="Arial" w:cs="Arial"/>
                <w:sz w:val="24"/>
                <w:szCs w:val="24"/>
                <w:lang w:eastAsia="es-MX"/>
              </w:rPr>
            </w:pPr>
            <w:r w:rsidRPr="006855E2">
              <w:rPr>
                <w:rFonts w:ascii="Arial" w:hAnsi="Arial" w:cs="Arial"/>
                <w:sz w:val="24"/>
                <w:szCs w:val="24"/>
                <w:lang w:eastAsia="es-MX"/>
              </w:rPr>
              <w:t>19.50</w:t>
            </w:r>
          </w:p>
        </w:tc>
      </w:tr>
      <w:tr w:rsidR="00695A05" w:rsidRPr="006855E2" w:rsidTr="007B2D85">
        <w:trPr>
          <w:trHeight w:val="274"/>
          <w:jc w:val="center"/>
        </w:trPr>
        <w:tc>
          <w:tcPr>
            <w:tcW w:w="3395" w:type="pct"/>
            <w:shd w:val="clear" w:color="auto" w:fill="auto"/>
            <w:noWrap/>
            <w:vAlign w:val="center"/>
          </w:tcPr>
          <w:p w:rsidR="00695A05" w:rsidRPr="006855E2" w:rsidRDefault="00695A05" w:rsidP="00650F8B">
            <w:pPr>
              <w:spacing w:after="0" w:line="240" w:lineRule="auto"/>
              <w:rPr>
                <w:rFonts w:ascii="Arial" w:hAnsi="Arial" w:cs="Arial"/>
                <w:sz w:val="24"/>
                <w:szCs w:val="24"/>
                <w:lang w:eastAsia="es-MX"/>
              </w:rPr>
            </w:pPr>
            <w:r w:rsidRPr="006855E2">
              <w:rPr>
                <w:rFonts w:ascii="Arial" w:hAnsi="Arial" w:cs="Arial"/>
                <w:sz w:val="24"/>
                <w:szCs w:val="24"/>
                <w:lang w:eastAsia="es-MX"/>
              </w:rPr>
              <w:t>Corte de separadores</w:t>
            </w:r>
          </w:p>
        </w:tc>
        <w:tc>
          <w:tcPr>
            <w:tcW w:w="1605" w:type="pct"/>
            <w:shd w:val="clear" w:color="auto" w:fill="auto"/>
            <w:noWrap/>
            <w:vAlign w:val="center"/>
          </w:tcPr>
          <w:p w:rsidR="00695A05" w:rsidRPr="006855E2" w:rsidRDefault="00695A05" w:rsidP="00650F8B">
            <w:pPr>
              <w:spacing w:after="0" w:line="240" w:lineRule="auto"/>
              <w:jc w:val="center"/>
              <w:rPr>
                <w:rFonts w:ascii="Arial" w:hAnsi="Arial" w:cs="Arial"/>
                <w:sz w:val="24"/>
                <w:szCs w:val="24"/>
                <w:lang w:eastAsia="es-MX"/>
              </w:rPr>
            </w:pPr>
            <w:r w:rsidRPr="006855E2">
              <w:rPr>
                <w:rFonts w:ascii="Arial" w:hAnsi="Arial" w:cs="Arial"/>
                <w:sz w:val="24"/>
                <w:szCs w:val="24"/>
                <w:lang w:eastAsia="es-MX"/>
              </w:rPr>
              <w:t>32.09</w:t>
            </w:r>
          </w:p>
        </w:tc>
      </w:tr>
      <w:tr w:rsidR="00D0051E" w:rsidRPr="00650F8B" w:rsidTr="007B2D85">
        <w:trPr>
          <w:trHeight w:val="274"/>
          <w:jc w:val="center"/>
        </w:trPr>
        <w:tc>
          <w:tcPr>
            <w:tcW w:w="33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51E" w:rsidRPr="00650F8B" w:rsidRDefault="00D0051E" w:rsidP="00D31F6A">
            <w:pPr>
              <w:spacing w:after="0" w:line="240" w:lineRule="auto"/>
              <w:rPr>
                <w:rFonts w:ascii="Arial" w:hAnsi="Arial" w:cs="Arial"/>
                <w:sz w:val="24"/>
                <w:szCs w:val="24"/>
                <w:lang w:eastAsia="es-MX"/>
              </w:rPr>
            </w:pPr>
            <w:r w:rsidRPr="00650F8B">
              <w:rPr>
                <w:rFonts w:ascii="Arial" w:hAnsi="Arial" w:cs="Arial"/>
                <w:sz w:val="24"/>
                <w:szCs w:val="24"/>
                <w:lang w:eastAsia="es-MX"/>
              </w:rPr>
              <w:t>Troquelado de separadores</w:t>
            </w:r>
          </w:p>
        </w:tc>
        <w:tc>
          <w:tcPr>
            <w:tcW w:w="16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51E" w:rsidRPr="00650F8B" w:rsidRDefault="00D0051E" w:rsidP="00D31F6A">
            <w:pPr>
              <w:spacing w:after="0" w:line="240" w:lineRule="auto"/>
              <w:jc w:val="center"/>
              <w:rPr>
                <w:rFonts w:ascii="Arial" w:hAnsi="Arial" w:cs="Arial"/>
                <w:sz w:val="24"/>
                <w:szCs w:val="24"/>
                <w:lang w:eastAsia="es-MX"/>
              </w:rPr>
            </w:pPr>
            <w:r w:rsidRPr="00650F8B">
              <w:rPr>
                <w:rFonts w:ascii="Arial" w:hAnsi="Arial" w:cs="Arial"/>
                <w:sz w:val="24"/>
                <w:szCs w:val="24"/>
                <w:lang w:eastAsia="es-MX"/>
              </w:rPr>
              <w:t>25.02</w:t>
            </w:r>
          </w:p>
        </w:tc>
      </w:tr>
      <w:tr w:rsidR="00D0051E" w:rsidRPr="00650F8B" w:rsidTr="007B2D85">
        <w:trPr>
          <w:trHeight w:val="274"/>
          <w:jc w:val="center"/>
        </w:trPr>
        <w:tc>
          <w:tcPr>
            <w:tcW w:w="33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51E" w:rsidRPr="00650F8B" w:rsidRDefault="00D0051E" w:rsidP="00D31F6A">
            <w:pPr>
              <w:spacing w:after="0" w:line="240" w:lineRule="auto"/>
              <w:rPr>
                <w:rFonts w:ascii="Arial" w:hAnsi="Arial" w:cs="Arial"/>
                <w:sz w:val="24"/>
                <w:szCs w:val="24"/>
                <w:lang w:eastAsia="es-MX"/>
              </w:rPr>
            </w:pPr>
            <w:r w:rsidRPr="00650F8B">
              <w:rPr>
                <w:rFonts w:ascii="Arial" w:hAnsi="Arial" w:cs="Arial"/>
                <w:sz w:val="24"/>
                <w:szCs w:val="24"/>
                <w:lang w:eastAsia="es-MX"/>
              </w:rPr>
              <w:t>Ensamble separadores / tubos interiores</w:t>
            </w:r>
          </w:p>
        </w:tc>
        <w:tc>
          <w:tcPr>
            <w:tcW w:w="16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51E" w:rsidRPr="00650F8B" w:rsidRDefault="00D0051E" w:rsidP="00D31F6A">
            <w:pPr>
              <w:spacing w:after="0" w:line="240" w:lineRule="auto"/>
              <w:jc w:val="center"/>
              <w:rPr>
                <w:rFonts w:ascii="Arial" w:hAnsi="Arial" w:cs="Arial"/>
                <w:sz w:val="24"/>
                <w:szCs w:val="24"/>
                <w:lang w:eastAsia="es-MX"/>
              </w:rPr>
            </w:pPr>
            <w:r w:rsidRPr="00650F8B">
              <w:rPr>
                <w:rFonts w:ascii="Arial" w:hAnsi="Arial" w:cs="Arial"/>
                <w:sz w:val="24"/>
                <w:szCs w:val="24"/>
                <w:lang w:eastAsia="es-MX"/>
              </w:rPr>
              <w:t>9.59</w:t>
            </w:r>
          </w:p>
        </w:tc>
      </w:tr>
      <w:tr w:rsidR="00D0051E" w:rsidRPr="00650F8B" w:rsidTr="007B2D85">
        <w:trPr>
          <w:trHeight w:val="274"/>
          <w:jc w:val="center"/>
        </w:trPr>
        <w:tc>
          <w:tcPr>
            <w:tcW w:w="33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51E" w:rsidRPr="00650F8B" w:rsidRDefault="00D0051E" w:rsidP="00D31F6A">
            <w:pPr>
              <w:spacing w:after="0" w:line="240" w:lineRule="auto"/>
              <w:rPr>
                <w:rFonts w:ascii="Arial" w:hAnsi="Arial" w:cs="Arial"/>
                <w:sz w:val="24"/>
                <w:szCs w:val="24"/>
                <w:lang w:eastAsia="es-MX"/>
              </w:rPr>
            </w:pPr>
            <w:r w:rsidRPr="00650F8B">
              <w:rPr>
                <w:rFonts w:ascii="Arial" w:hAnsi="Arial" w:cs="Arial"/>
                <w:sz w:val="24"/>
                <w:szCs w:val="24"/>
                <w:lang w:eastAsia="es-MX"/>
              </w:rPr>
              <w:t>Ensamble de interiores</w:t>
            </w:r>
          </w:p>
        </w:tc>
        <w:tc>
          <w:tcPr>
            <w:tcW w:w="16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51E" w:rsidRPr="00650F8B" w:rsidRDefault="00D0051E" w:rsidP="00D31F6A">
            <w:pPr>
              <w:spacing w:after="0" w:line="240" w:lineRule="auto"/>
              <w:jc w:val="center"/>
              <w:rPr>
                <w:rFonts w:ascii="Arial" w:hAnsi="Arial" w:cs="Arial"/>
                <w:sz w:val="24"/>
                <w:szCs w:val="24"/>
                <w:lang w:eastAsia="es-MX"/>
              </w:rPr>
            </w:pPr>
            <w:r w:rsidRPr="00650F8B">
              <w:rPr>
                <w:rFonts w:ascii="Arial" w:hAnsi="Arial" w:cs="Arial"/>
                <w:sz w:val="24"/>
                <w:szCs w:val="24"/>
                <w:lang w:eastAsia="es-MX"/>
              </w:rPr>
              <w:t>24.07</w:t>
            </w:r>
          </w:p>
        </w:tc>
      </w:tr>
      <w:tr w:rsidR="00D0051E" w:rsidRPr="00650F8B" w:rsidTr="007B2D85">
        <w:trPr>
          <w:trHeight w:val="274"/>
          <w:jc w:val="center"/>
        </w:trPr>
        <w:tc>
          <w:tcPr>
            <w:tcW w:w="339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51E" w:rsidRPr="00650F8B" w:rsidRDefault="00D0051E" w:rsidP="00D31F6A">
            <w:pPr>
              <w:spacing w:after="0" w:line="240" w:lineRule="auto"/>
              <w:rPr>
                <w:rFonts w:ascii="Arial" w:hAnsi="Arial" w:cs="Arial"/>
                <w:sz w:val="24"/>
                <w:szCs w:val="24"/>
                <w:lang w:eastAsia="es-MX"/>
              </w:rPr>
            </w:pPr>
            <w:r w:rsidRPr="00650F8B">
              <w:rPr>
                <w:rFonts w:ascii="Arial" w:hAnsi="Arial" w:cs="Arial"/>
                <w:sz w:val="24"/>
                <w:szCs w:val="24"/>
                <w:lang w:eastAsia="es-MX"/>
              </w:rPr>
              <w:t>Engargolado</w:t>
            </w:r>
          </w:p>
        </w:tc>
        <w:tc>
          <w:tcPr>
            <w:tcW w:w="1605" w:type="pct"/>
            <w:tcBorders>
              <w:top w:val="single" w:sz="4" w:space="0" w:color="auto"/>
              <w:left w:val="single" w:sz="4" w:space="0" w:color="auto"/>
              <w:bottom w:val="single" w:sz="4" w:space="0" w:color="auto"/>
              <w:right w:val="single" w:sz="4" w:space="0" w:color="auto"/>
            </w:tcBorders>
            <w:shd w:val="clear" w:color="auto" w:fill="auto"/>
            <w:noWrap/>
            <w:vAlign w:val="center"/>
          </w:tcPr>
          <w:p w:rsidR="00D0051E" w:rsidRPr="00650F8B" w:rsidRDefault="00D0051E" w:rsidP="00D31F6A">
            <w:pPr>
              <w:spacing w:after="0" w:line="240" w:lineRule="auto"/>
              <w:jc w:val="center"/>
              <w:rPr>
                <w:rFonts w:ascii="Arial" w:hAnsi="Arial" w:cs="Arial"/>
                <w:sz w:val="24"/>
                <w:szCs w:val="24"/>
                <w:lang w:eastAsia="es-MX"/>
              </w:rPr>
            </w:pPr>
            <w:r w:rsidRPr="00650F8B">
              <w:rPr>
                <w:rFonts w:ascii="Arial" w:hAnsi="Arial" w:cs="Arial"/>
                <w:sz w:val="24"/>
                <w:szCs w:val="24"/>
                <w:lang w:eastAsia="es-MX"/>
              </w:rPr>
              <w:t>20.71</w:t>
            </w:r>
          </w:p>
        </w:tc>
      </w:tr>
    </w:tbl>
    <w:p w:rsidR="00617B3F" w:rsidRDefault="00617B3F" w:rsidP="00113C38">
      <w:pPr>
        <w:spacing w:after="0"/>
        <w:rPr>
          <w:rFonts w:ascii="Arial" w:hAnsi="Arial" w:cs="Arial"/>
          <w:b/>
          <w:sz w:val="24"/>
          <w:szCs w:val="24"/>
        </w:rPr>
      </w:pPr>
    </w:p>
    <w:p w:rsidR="00617B3F" w:rsidRDefault="00617B3F" w:rsidP="00113C38">
      <w:pPr>
        <w:spacing w:after="0"/>
        <w:rPr>
          <w:rFonts w:ascii="Arial" w:hAnsi="Arial" w:cs="Arial"/>
          <w:b/>
          <w:sz w:val="24"/>
          <w:szCs w:val="24"/>
        </w:rPr>
      </w:pPr>
    </w:p>
    <w:p w:rsidR="00A32ABF" w:rsidRDefault="008138FC" w:rsidP="00113C38">
      <w:pPr>
        <w:spacing w:after="0"/>
        <w:rPr>
          <w:rFonts w:ascii="Arial" w:hAnsi="Arial" w:cs="Arial"/>
          <w:b/>
          <w:sz w:val="24"/>
          <w:szCs w:val="24"/>
        </w:rPr>
      </w:pPr>
      <w:r>
        <w:rPr>
          <w:rFonts w:ascii="Arial" w:hAnsi="Arial" w:cs="Arial"/>
          <w:b/>
          <w:sz w:val="24"/>
          <w:szCs w:val="24"/>
        </w:rPr>
        <w:t>4.4</w:t>
      </w:r>
      <w:r w:rsidR="001352F3">
        <w:rPr>
          <w:rFonts w:ascii="Arial" w:hAnsi="Arial" w:cs="Arial"/>
          <w:b/>
          <w:sz w:val="24"/>
          <w:szCs w:val="24"/>
        </w:rPr>
        <w:t>.3</w:t>
      </w:r>
      <w:r w:rsidR="00137C90">
        <w:rPr>
          <w:rFonts w:ascii="Arial" w:hAnsi="Arial" w:cs="Arial"/>
          <w:b/>
          <w:sz w:val="24"/>
          <w:szCs w:val="24"/>
        </w:rPr>
        <w:t xml:space="preserve"> C</w:t>
      </w:r>
      <w:r w:rsidR="00650F8B" w:rsidRPr="00650F8B">
        <w:rPr>
          <w:rFonts w:ascii="Arial" w:hAnsi="Arial" w:cs="Arial"/>
          <w:b/>
          <w:sz w:val="24"/>
          <w:szCs w:val="24"/>
        </w:rPr>
        <w:t>ap</w:t>
      </w:r>
      <w:r w:rsidR="00204308">
        <w:rPr>
          <w:rFonts w:ascii="Arial" w:hAnsi="Arial" w:cs="Arial"/>
          <w:b/>
          <w:sz w:val="24"/>
          <w:szCs w:val="24"/>
        </w:rPr>
        <w:t xml:space="preserve">acidades de Almacenes </w:t>
      </w:r>
      <w:r w:rsidR="008C30FB">
        <w:rPr>
          <w:rFonts w:ascii="Arial" w:hAnsi="Arial" w:cs="Arial"/>
          <w:b/>
          <w:sz w:val="24"/>
          <w:szCs w:val="24"/>
        </w:rPr>
        <w:t xml:space="preserve"> entre E</w:t>
      </w:r>
      <w:r w:rsidR="00650F8B" w:rsidRPr="00650F8B">
        <w:rPr>
          <w:rFonts w:ascii="Arial" w:hAnsi="Arial" w:cs="Arial"/>
          <w:b/>
          <w:sz w:val="24"/>
          <w:szCs w:val="24"/>
        </w:rPr>
        <w:t>stacione</w:t>
      </w:r>
      <w:r w:rsidR="00A32ABF">
        <w:rPr>
          <w:rFonts w:ascii="Arial" w:hAnsi="Arial" w:cs="Arial"/>
          <w:b/>
          <w:sz w:val="24"/>
          <w:szCs w:val="24"/>
        </w:rPr>
        <w:t>s</w:t>
      </w:r>
    </w:p>
    <w:p w:rsidR="00D0051E" w:rsidRDefault="00D0051E" w:rsidP="00CF3196">
      <w:pPr>
        <w:spacing w:after="0" w:line="360" w:lineRule="auto"/>
        <w:rPr>
          <w:rFonts w:ascii="Arial" w:hAnsi="Arial" w:cs="Arial"/>
          <w:b/>
          <w:sz w:val="24"/>
          <w:szCs w:val="24"/>
        </w:rPr>
      </w:pPr>
    </w:p>
    <w:p w:rsidR="00471554" w:rsidRDefault="00113C38" w:rsidP="00D0051E">
      <w:pPr>
        <w:spacing w:after="0" w:line="360" w:lineRule="auto"/>
        <w:ind w:firstLine="709"/>
        <w:jc w:val="both"/>
        <w:rPr>
          <w:rFonts w:ascii="Arial" w:hAnsi="Arial" w:cs="Arial"/>
          <w:sz w:val="24"/>
          <w:szCs w:val="24"/>
        </w:rPr>
      </w:pPr>
      <w:r>
        <w:rPr>
          <w:rFonts w:ascii="Arial" w:hAnsi="Arial" w:cs="Arial"/>
          <w:sz w:val="24"/>
          <w:szCs w:val="24"/>
        </w:rPr>
        <w:t>Determinados</w:t>
      </w:r>
      <w:r w:rsidR="00A32ABF" w:rsidRPr="00A32ABF">
        <w:rPr>
          <w:rFonts w:ascii="Arial" w:hAnsi="Arial" w:cs="Arial"/>
          <w:sz w:val="24"/>
          <w:szCs w:val="24"/>
        </w:rPr>
        <w:t xml:space="preserve"> </w:t>
      </w:r>
      <w:r>
        <w:rPr>
          <w:rFonts w:ascii="Arial" w:hAnsi="Arial" w:cs="Arial"/>
          <w:sz w:val="24"/>
          <w:szCs w:val="24"/>
        </w:rPr>
        <w:t xml:space="preserve">los tiempos de operación </w:t>
      </w:r>
      <w:r w:rsidR="00A32ABF" w:rsidRPr="00A32ABF">
        <w:rPr>
          <w:rFonts w:ascii="Arial" w:hAnsi="Arial" w:cs="Arial"/>
          <w:sz w:val="24"/>
          <w:szCs w:val="24"/>
        </w:rPr>
        <w:t xml:space="preserve">y los </w:t>
      </w:r>
      <w:r>
        <w:rPr>
          <w:rFonts w:ascii="Arial" w:hAnsi="Arial" w:cs="Arial"/>
          <w:sz w:val="24"/>
          <w:szCs w:val="24"/>
        </w:rPr>
        <w:t>tiempos de paros, se verificaron</w:t>
      </w:r>
      <w:r w:rsidR="00204308">
        <w:rPr>
          <w:rFonts w:ascii="Arial" w:hAnsi="Arial" w:cs="Arial"/>
          <w:sz w:val="24"/>
          <w:szCs w:val="24"/>
        </w:rPr>
        <w:t xml:space="preserve"> la capacidad de </w:t>
      </w:r>
      <w:r w:rsidR="00382CA0">
        <w:rPr>
          <w:rFonts w:ascii="Arial" w:hAnsi="Arial" w:cs="Arial"/>
          <w:sz w:val="24"/>
          <w:szCs w:val="24"/>
        </w:rPr>
        <w:t xml:space="preserve">los </w:t>
      </w:r>
      <w:r w:rsidR="00204308">
        <w:rPr>
          <w:rFonts w:ascii="Arial" w:hAnsi="Arial" w:cs="Arial"/>
          <w:sz w:val="24"/>
          <w:szCs w:val="24"/>
        </w:rPr>
        <w:t>almacenes</w:t>
      </w:r>
      <w:r w:rsidR="00A32ABF" w:rsidRPr="00A32ABF">
        <w:rPr>
          <w:rFonts w:ascii="Arial" w:hAnsi="Arial" w:cs="Arial"/>
          <w:sz w:val="24"/>
          <w:szCs w:val="24"/>
        </w:rPr>
        <w:t xml:space="preserve"> entre la</w:t>
      </w:r>
      <w:r w:rsidR="00076D5F">
        <w:rPr>
          <w:rFonts w:ascii="Arial" w:hAnsi="Arial" w:cs="Arial"/>
          <w:sz w:val="24"/>
          <w:szCs w:val="24"/>
        </w:rPr>
        <w:t>s estacion</w:t>
      </w:r>
      <w:r w:rsidR="00574F1C">
        <w:rPr>
          <w:rFonts w:ascii="Arial" w:hAnsi="Arial" w:cs="Arial"/>
          <w:sz w:val="24"/>
          <w:szCs w:val="24"/>
        </w:rPr>
        <w:t xml:space="preserve">es de trabajo. </w:t>
      </w:r>
      <w:r w:rsidR="00F1589B">
        <w:rPr>
          <w:rFonts w:ascii="Arial" w:hAnsi="Arial" w:cs="Arial"/>
          <w:sz w:val="24"/>
          <w:szCs w:val="24"/>
        </w:rPr>
        <w:t xml:space="preserve">A consecuencia </w:t>
      </w:r>
      <w:r w:rsidR="00382CA0">
        <w:rPr>
          <w:rFonts w:ascii="Arial" w:hAnsi="Arial" w:cs="Arial"/>
          <w:sz w:val="24"/>
          <w:szCs w:val="24"/>
        </w:rPr>
        <w:t xml:space="preserve">de </w:t>
      </w:r>
      <w:r w:rsidR="00076D5F">
        <w:rPr>
          <w:rFonts w:ascii="Arial" w:hAnsi="Arial" w:cs="Arial"/>
          <w:sz w:val="24"/>
          <w:szCs w:val="24"/>
        </w:rPr>
        <w:t>que</w:t>
      </w:r>
      <w:r w:rsidR="00F1589B">
        <w:rPr>
          <w:rFonts w:ascii="Arial" w:hAnsi="Arial" w:cs="Arial"/>
          <w:sz w:val="24"/>
          <w:szCs w:val="24"/>
        </w:rPr>
        <w:t xml:space="preserve"> el</w:t>
      </w:r>
      <w:r w:rsidR="00A32ABF" w:rsidRPr="00A32ABF">
        <w:rPr>
          <w:rFonts w:ascii="Arial" w:hAnsi="Arial" w:cs="Arial"/>
          <w:sz w:val="24"/>
          <w:szCs w:val="24"/>
        </w:rPr>
        <w:t xml:space="preserve"> sistema de producción no presenta un </w:t>
      </w:r>
      <w:r w:rsidR="00382CA0">
        <w:rPr>
          <w:rFonts w:ascii="Arial" w:hAnsi="Arial" w:cs="Arial"/>
          <w:sz w:val="24"/>
          <w:szCs w:val="24"/>
        </w:rPr>
        <w:t xml:space="preserve">flujo de una sola pieza, por lo que requieren </w:t>
      </w:r>
      <w:r w:rsidR="00A32ABF">
        <w:rPr>
          <w:rFonts w:ascii="Arial" w:hAnsi="Arial" w:cs="Arial"/>
          <w:sz w:val="24"/>
          <w:szCs w:val="24"/>
        </w:rPr>
        <w:t>un almacén de producto en proceso entre las estac</w:t>
      </w:r>
      <w:r w:rsidR="00204308">
        <w:rPr>
          <w:rFonts w:ascii="Arial" w:hAnsi="Arial" w:cs="Arial"/>
          <w:sz w:val="24"/>
          <w:szCs w:val="24"/>
        </w:rPr>
        <w:t xml:space="preserve">iones de trabajo, en la </w:t>
      </w:r>
      <w:r w:rsidR="00C353E6">
        <w:rPr>
          <w:rFonts w:ascii="Arial" w:hAnsi="Arial" w:cs="Arial"/>
          <w:b/>
          <w:sz w:val="24"/>
          <w:szCs w:val="24"/>
        </w:rPr>
        <w:t>t</w:t>
      </w:r>
      <w:r w:rsidR="00BC652D" w:rsidRPr="00BC652D">
        <w:rPr>
          <w:rFonts w:ascii="Arial" w:hAnsi="Arial" w:cs="Arial"/>
          <w:b/>
          <w:sz w:val="24"/>
          <w:szCs w:val="24"/>
        </w:rPr>
        <w:t>abla 4.9</w:t>
      </w:r>
      <w:r w:rsidR="00204308">
        <w:rPr>
          <w:rFonts w:ascii="Arial" w:hAnsi="Arial" w:cs="Arial"/>
          <w:b/>
          <w:sz w:val="24"/>
          <w:szCs w:val="24"/>
        </w:rPr>
        <w:t xml:space="preserve"> </w:t>
      </w:r>
      <w:r w:rsidR="00F1589B">
        <w:rPr>
          <w:rFonts w:ascii="Arial" w:hAnsi="Arial" w:cs="Arial"/>
          <w:b/>
          <w:sz w:val="24"/>
          <w:szCs w:val="24"/>
        </w:rPr>
        <w:t xml:space="preserve"> </w:t>
      </w:r>
      <w:r w:rsidR="00F1589B">
        <w:rPr>
          <w:rFonts w:ascii="Arial" w:hAnsi="Arial" w:cs="Arial"/>
          <w:sz w:val="24"/>
          <w:szCs w:val="24"/>
        </w:rPr>
        <w:t xml:space="preserve">presenta </w:t>
      </w:r>
      <w:r w:rsidR="00895175">
        <w:rPr>
          <w:rFonts w:ascii="Arial" w:hAnsi="Arial" w:cs="Arial"/>
          <w:sz w:val="24"/>
          <w:szCs w:val="24"/>
        </w:rPr>
        <w:t xml:space="preserve"> la</w:t>
      </w:r>
      <w:r w:rsidR="00204308" w:rsidRPr="00204308">
        <w:rPr>
          <w:rFonts w:ascii="Arial" w:hAnsi="Arial" w:cs="Arial"/>
          <w:sz w:val="24"/>
          <w:szCs w:val="24"/>
        </w:rPr>
        <w:t xml:space="preserve"> cantidad </w:t>
      </w:r>
      <w:r w:rsidR="00382CA0">
        <w:rPr>
          <w:rFonts w:ascii="Arial" w:hAnsi="Arial" w:cs="Arial"/>
          <w:sz w:val="24"/>
          <w:szCs w:val="24"/>
        </w:rPr>
        <w:t xml:space="preserve">de unidades </w:t>
      </w:r>
      <w:r w:rsidR="00895175">
        <w:rPr>
          <w:rFonts w:ascii="Arial" w:hAnsi="Arial" w:cs="Arial"/>
          <w:sz w:val="24"/>
          <w:szCs w:val="24"/>
        </w:rPr>
        <w:t>en</w:t>
      </w:r>
      <w:r w:rsidR="00204308">
        <w:rPr>
          <w:rFonts w:ascii="Arial" w:hAnsi="Arial" w:cs="Arial"/>
          <w:sz w:val="24"/>
          <w:szCs w:val="24"/>
        </w:rPr>
        <w:t xml:space="preserve"> los almacenes.</w:t>
      </w:r>
    </w:p>
    <w:p w:rsidR="00A32ABF" w:rsidRDefault="002178C6" w:rsidP="00C046E5">
      <w:pPr>
        <w:spacing w:after="0" w:line="360" w:lineRule="auto"/>
        <w:ind w:firstLine="709"/>
        <w:jc w:val="center"/>
        <w:rPr>
          <w:rFonts w:ascii="Arial" w:hAnsi="Arial" w:cs="Arial"/>
          <w:sz w:val="24"/>
          <w:szCs w:val="24"/>
        </w:rPr>
      </w:pPr>
      <w:r>
        <w:rPr>
          <w:rFonts w:ascii="Arial" w:hAnsi="Arial" w:cs="Arial"/>
          <w:b/>
          <w:sz w:val="24"/>
          <w:szCs w:val="24"/>
        </w:rPr>
        <w:lastRenderedPageBreak/>
        <w:t>Tabla 4.9</w:t>
      </w:r>
      <w:r w:rsidR="00471554">
        <w:rPr>
          <w:rFonts w:ascii="Arial" w:hAnsi="Arial" w:cs="Arial"/>
          <w:b/>
          <w:sz w:val="24"/>
          <w:szCs w:val="24"/>
        </w:rPr>
        <w:t xml:space="preserve">  </w:t>
      </w:r>
      <w:r w:rsidR="00C046E5">
        <w:rPr>
          <w:rFonts w:ascii="Arial" w:hAnsi="Arial" w:cs="Arial"/>
          <w:sz w:val="24"/>
          <w:szCs w:val="24"/>
        </w:rPr>
        <w:t>Capacidades de Almacenamiento</w:t>
      </w:r>
      <w:r w:rsidR="00382CA0">
        <w:rPr>
          <w:rFonts w:ascii="Arial" w:hAnsi="Arial" w:cs="Arial"/>
          <w:sz w:val="24"/>
          <w:szCs w:val="24"/>
        </w:rPr>
        <w:t xml:space="preserve"> d</w:t>
      </w:r>
      <w:r w:rsidR="00382CA0" w:rsidRPr="00382CA0">
        <w:rPr>
          <w:rFonts w:ascii="Arial" w:hAnsi="Arial" w:cs="Arial"/>
          <w:sz w:val="24"/>
          <w:szCs w:val="24"/>
        </w:rPr>
        <w:t>e Trabajo</w:t>
      </w:r>
    </w:p>
    <w:p w:rsidR="00617B3F" w:rsidRPr="00C046E5" w:rsidRDefault="00617B3F" w:rsidP="00617B3F">
      <w:pPr>
        <w:pStyle w:val="Prrafodelista"/>
        <w:spacing w:after="0"/>
        <w:jc w:val="center"/>
        <w:rPr>
          <w:rFonts w:ascii="Arial" w:hAnsi="Arial" w:cs="Arial"/>
          <w:sz w:val="20"/>
          <w:szCs w:val="20"/>
        </w:rPr>
      </w:pPr>
      <w:r>
        <w:rPr>
          <w:rFonts w:ascii="Arial" w:hAnsi="Arial" w:cs="Arial"/>
          <w:sz w:val="20"/>
          <w:szCs w:val="20"/>
        </w:rPr>
        <w:t>(</w:t>
      </w:r>
      <w:r w:rsidR="00595606">
        <w:rPr>
          <w:rFonts w:ascii="Arial" w:hAnsi="Arial" w:cs="Arial"/>
          <w:sz w:val="20"/>
          <w:szCs w:val="20"/>
        </w:rPr>
        <w:t>Fuente:</w:t>
      </w:r>
      <w:r>
        <w:rPr>
          <w:rFonts w:ascii="Arial" w:hAnsi="Arial" w:cs="Arial"/>
          <w:b/>
          <w:sz w:val="20"/>
          <w:szCs w:val="20"/>
        </w:rPr>
        <w:t xml:space="preserve"> </w:t>
      </w:r>
      <w:r w:rsidRPr="00BA4914">
        <w:rPr>
          <w:rFonts w:ascii="Arial" w:hAnsi="Arial" w:cs="Arial"/>
          <w:sz w:val="20"/>
          <w:szCs w:val="20"/>
        </w:rPr>
        <w:t>Elaboración propia</w:t>
      </w:r>
      <w:r>
        <w:rPr>
          <w:rFonts w:ascii="Arial" w:hAnsi="Arial" w:cs="Arial"/>
          <w:sz w:val="20"/>
          <w:szCs w:val="20"/>
        </w:rPr>
        <w:t>)</w:t>
      </w:r>
    </w:p>
    <w:tbl>
      <w:tblPr>
        <w:tblStyle w:val="Tablaconcolumnas5"/>
        <w:tblW w:w="0" w:type="auto"/>
        <w:tblLook w:val="04A0"/>
      </w:tblPr>
      <w:tblGrid>
        <w:gridCol w:w="2943"/>
        <w:gridCol w:w="3402"/>
        <w:gridCol w:w="2649"/>
      </w:tblGrid>
      <w:tr w:rsidR="00231CA7" w:rsidRPr="00310D0C" w:rsidTr="00080617">
        <w:trPr>
          <w:cnfStyle w:val="100000000000"/>
        </w:trPr>
        <w:tc>
          <w:tcPr>
            <w:cnfStyle w:val="001000000000"/>
            <w:tcW w:w="2943" w:type="dxa"/>
            <w:tcBorders>
              <w:bottom w:val="single" w:sz="4" w:space="0" w:color="auto"/>
            </w:tcBorders>
            <w:shd w:val="clear" w:color="auto" w:fill="D6E3BC" w:themeFill="accent3" w:themeFillTint="66"/>
          </w:tcPr>
          <w:p w:rsidR="00EC160C" w:rsidRPr="00C046E5" w:rsidRDefault="00EC160C" w:rsidP="00617B3F">
            <w:pPr>
              <w:spacing w:after="0"/>
              <w:jc w:val="center"/>
              <w:rPr>
                <w:rFonts w:ascii="Arial" w:hAnsi="Arial" w:cs="Arial"/>
                <w:b w:val="0"/>
                <w:bCs w:val="0"/>
                <w:sz w:val="20"/>
                <w:szCs w:val="20"/>
              </w:rPr>
            </w:pPr>
            <w:r w:rsidRPr="00C046E5">
              <w:rPr>
                <w:rFonts w:ascii="Arial" w:hAnsi="Arial" w:cs="Arial"/>
                <w:sz w:val="20"/>
                <w:szCs w:val="20"/>
              </w:rPr>
              <w:t>Estación origen</w:t>
            </w:r>
          </w:p>
        </w:tc>
        <w:tc>
          <w:tcPr>
            <w:tcW w:w="3402" w:type="dxa"/>
            <w:tcBorders>
              <w:bottom w:val="single" w:sz="4" w:space="0" w:color="auto"/>
            </w:tcBorders>
            <w:shd w:val="clear" w:color="auto" w:fill="D6E3BC" w:themeFill="accent3" w:themeFillTint="66"/>
          </w:tcPr>
          <w:p w:rsidR="00EC160C" w:rsidRPr="00C046E5" w:rsidRDefault="00EC160C" w:rsidP="00310D0C">
            <w:pPr>
              <w:jc w:val="center"/>
              <w:cnfStyle w:val="100000000000"/>
              <w:rPr>
                <w:rFonts w:ascii="Arial" w:hAnsi="Arial" w:cs="Arial"/>
                <w:b w:val="0"/>
                <w:sz w:val="20"/>
                <w:szCs w:val="20"/>
              </w:rPr>
            </w:pPr>
            <w:r w:rsidRPr="00C046E5">
              <w:rPr>
                <w:rFonts w:ascii="Arial" w:hAnsi="Arial" w:cs="Arial"/>
                <w:sz w:val="20"/>
                <w:szCs w:val="20"/>
              </w:rPr>
              <w:t>Estación destino</w:t>
            </w:r>
          </w:p>
        </w:tc>
        <w:tc>
          <w:tcPr>
            <w:tcW w:w="2649" w:type="dxa"/>
            <w:tcBorders>
              <w:bottom w:val="single" w:sz="4" w:space="0" w:color="auto"/>
            </w:tcBorders>
            <w:shd w:val="clear" w:color="auto" w:fill="D6E3BC" w:themeFill="accent3" w:themeFillTint="66"/>
          </w:tcPr>
          <w:p w:rsidR="00EC160C" w:rsidRPr="00C046E5" w:rsidRDefault="00C046E5" w:rsidP="00310D0C">
            <w:pPr>
              <w:jc w:val="center"/>
              <w:cnfStyle w:val="100000000000"/>
              <w:rPr>
                <w:rFonts w:ascii="Arial" w:hAnsi="Arial" w:cs="Arial"/>
                <w:b w:val="0"/>
                <w:sz w:val="20"/>
                <w:szCs w:val="20"/>
              </w:rPr>
            </w:pPr>
            <w:r w:rsidRPr="00C046E5">
              <w:rPr>
                <w:rFonts w:ascii="Arial" w:hAnsi="Arial" w:cs="Arial"/>
                <w:sz w:val="20"/>
                <w:szCs w:val="20"/>
              </w:rPr>
              <w:t>Capacidad de A</w:t>
            </w:r>
            <w:r w:rsidR="00EC160C" w:rsidRPr="00C046E5">
              <w:rPr>
                <w:rFonts w:ascii="Arial" w:hAnsi="Arial" w:cs="Arial"/>
                <w:sz w:val="20"/>
                <w:szCs w:val="20"/>
              </w:rPr>
              <w:t>lmacenamiento</w:t>
            </w:r>
          </w:p>
        </w:tc>
      </w:tr>
      <w:tr w:rsidR="00EC160C" w:rsidRPr="00310D0C" w:rsidTr="00080617">
        <w:tc>
          <w:tcPr>
            <w:cnfStyle w:val="001000000000"/>
            <w:tcW w:w="2943" w:type="dxa"/>
            <w:tcBorders>
              <w:top w:val="single" w:sz="4" w:space="0" w:color="auto"/>
              <w:left w:val="single" w:sz="4" w:space="0" w:color="auto"/>
              <w:bottom w:val="single" w:sz="4" w:space="0" w:color="auto"/>
              <w:right w:val="single" w:sz="4" w:space="0" w:color="auto"/>
            </w:tcBorders>
          </w:tcPr>
          <w:p w:rsidR="00EC160C" w:rsidRPr="00755B3B" w:rsidRDefault="00EC160C" w:rsidP="007B2D85">
            <w:pPr>
              <w:spacing w:after="0"/>
              <w:jc w:val="center"/>
              <w:rPr>
                <w:rFonts w:ascii="Arial" w:hAnsi="Arial" w:cs="Arial"/>
                <w:b w:val="0"/>
                <w:bCs w:val="0"/>
              </w:rPr>
            </w:pPr>
            <w:r w:rsidRPr="00755B3B">
              <w:rPr>
                <w:rFonts w:ascii="Arial" w:hAnsi="Arial" w:cs="Arial"/>
              </w:rPr>
              <w:t>Corte de tapa</w:t>
            </w:r>
          </w:p>
        </w:tc>
        <w:tc>
          <w:tcPr>
            <w:tcW w:w="3402" w:type="dxa"/>
            <w:tcBorders>
              <w:top w:val="single" w:sz="4" w:space="0" w:color="auto"/>
              <w:left w:val="single" w:sz="4" w:space="0" w:color="auto"/>
              <w:bottom w:val="single" w:sz="4" w:space="0" w:color="auto"/>
              <w:right w:val="single" w:sz="4" w:space="0" w:color="auto"/>
            </w:tcBorders>
          </w:tcPr>
          <w:p w:rsidR="00EC160C" w:rsidRPr="00755B3B" w:rsidRDefault="00EC160C" w:rsidP="007B2D85">
            <w:pPr>
              <w:spacing w:after="0"/>
              <w:jc w:val="center"/>
              <w:cnfStyle w:val="000000000000"/>
              <w:rPr>
                <w:rFonts w:ascii="Arial" w:hAnsi="Arial" w:cs="Arial"/>
              </w:rPr>
            </w:pPr>
            <w:r w:rsidRPr="00755B3B">
              <w:rPr>
                <w:rFonts w:ascii="Arial" w:hAnsi="Arial" w:cs="Arial"/>
              </w:rPr>
              <w:t>Ponchado de Tapa</w:t>
            </w:r>
          </w:p>
        </w:tc>
        <w:tc>
          <w:tcPr>
            <w:tcW w:w="2649" w:type="dxa"/>
            <w:tcBorders>
              <w:top w:val="single" w:sz="4" w:space="0" w:color="auto"/>
              <w:left w:val="single" w:sz="4" w:space="0" w:color="auto"/>
              <w:bottom w:val="single" w:sz="4" w:space="0" w:color="auto"/>
              <w:right w:val="single" w:sz="4" w:space="0" w:color="auto"/>
            </w:tcBorders>
          </w:tcPr>
          <w:p w:rsidR="00EC160C" w:rsidRPr="00755B3B" w:rsidRDefault="00EC160C" w:rsidP="007B2D85">
            <w:pPr>
              <w:spacing w:after="0"/>
              <w:jc w:val="center"/>
              <w:cnfStyle w:val="000000000000"/>
              <w:rPr>
                <w:rFonts w:ascii="Arial" w:hAnsi="Arial" w:cs="Arial"/>
              </w:rPr>
            </w:pPr>
            <w:r w:rsidRPr="00755B3B">
              <w:rPr>
                <w:rFonts w:ascii="Arial" w:hAnsi="Arial" w:cs="Arial"/>
              </w:rPr>
              <w:t>25 unidades</w:t>
            </w:r>
          </w:p>
        </w:tc>
      </w:tr>
      <w:tr w:rsidR="00EC160C" w:rsidRPr="00310D0C" w:rsidTr="00080617">
        <w:tc>
          <w:tcPr>
            <w:cnfStyle w:val="001000000000"/>
            <w:tcW w:w="2943" w:type="dxa"/>
            <w:tcBorders>
              <w:top w:val="single" w:sz="4" w:space="0" w:color="auto"/>
              <w:left w:val="single" w:sz="4" w:space="0" w:color="auto"/>
              <w:bottom w:val="single" w:sz="4" w:space="0" w:color="auto"/>
              <w:right w:val="single" w:sz="4" w:space="0" w:color="auto"/>
            </w:tcBorders>
          </w:tcPr>
          <w:p w:rsidR="00EC160C" w:rsidRPr="00755B3B" w:rsidRDefault="00EC160C" w:rsidP="007B2D85">
            <w:pPr>
              <w:spacing w:after="0"/>
              <w:jc w:val="center"/>
              <w:rPr>
                <w:rFonts w:ascii="Arial" w:hAnsi="Arial" w:cs="Arial"/>
                <w:b w:val="0"/>
                <w:bCs w:val="0"/>
              </w:rPr>
            </w:pPr>
            <w:r w:rsidRPr="00755B3B">
              <w:rPr>
                <w:rFonts w:ascii="Arial" w:hAnsi="Arial" w:cs="Arial"/>
              </w:rPr>
              <w:t>Ponchado de tapas</w:t>
            </w:r>
          </w:p>
        </w:tc>
        <w:tc>
          <w:tcPr>
            <w:tcW w:w="3402" w:type="dxa"/>
            <w:tcBorders>
              <w:top w:val="single" w:sz="4" w:space="0" w:color="auto"/>
              <w:left w:val="single" w:sz="4" w:space="0" w:color="auto"/>
              <w:bottom w:val="single" w:sz="4" w:space="0" w:color="auto"/>
              <w:right w:val="single" w:sz="4" w:space="0" w:color="auto"/>
            </w:tcBorders>
          </w:tcPr>
          <w:p w:rsidR="00EC160C" w:rsidRPr="00755B3B" w:rsidRDefault="00EC160C" w:rsidP="007B2D85">
            <w:pPr>
              <w:spacing w:after="0"/>
              <w:jc w:val="center"/>
              <w:cnfStyle w:val="000000000000"/>
              <w:rPr>
                <w:rFonts w:ascii="Arial" w:hAnsi="Arial" w:cs="Arial"/>
              </w:rPr>
            </w:pPr>
            <w:r w:rsidRPr="00755B3B">
              <w:rPr>
                <w:rFonts w:ascii="Arial" w:hAnsi="Arial" w:cs="Arial"/>
              </w:rPr>
              <w:t>Ensamble tapa y boquilla</w:t>
            </w:r>
          </w:p>
        </w:tc>
        <w:tc>
          <w:tcPr>
            <w:tcW w:w="2649" w:type="dxa"/>
            <w:tcBorders>
              <w:top w:val="single" w:sz="4" w:space="0" w:color="auto"/>
              <w:left w:val="single" w:sz="4" w:space="0" w:color="auto"/>
              <w:bottom w:val="single" w:sz="4" w:space="0" w:color="auto"/>
              <w:right w:val="single" w:sz="4" w:space="0" w:color="auto"/>
            </w:tcBorders>
          </w:tcPr>
          <w:p w:rsidR="00EC160C" w:rsidRPr="00755B3B" w:rsidRDefault="00EC160C" w:rsidP="007B2D85">
            <w:pPr>
              <w:spacing w:after="0"/>
              <w:jc w:val="center"/>
              <w:cnfStyle w:val="000000000000"/>
              <w:rPr>
                <w:rFonts w:ascii="Arial" w:hAnsi="Arial" w:cs="Arial"/>
              </w:rPr>
            </w:pPr>
            <w:r w:rsidRPr="00755B3B">
              <w:rPr>
                <w:rFonts w:ascii="Arial" w:hAnsi="Arial" w:cs="Arial"/>
              </w:rPr>
              <w:t>100 unidades</w:t>
            </w:r>
          </w:p>
        </w:tc>
      </w:tr>
      <w:tr w:rsidR="00EC160C" w:rsidRPr="00310D0C" w:rsidTr="00080617">
        <w:tc>
          <w:tcPr>
            <w:cnfStyle w:val="001000000000"/>
            <w:tcW w:w="2943" w:type="dxa"/>
            <w:tcBorders>
              <w:top w:val="single" w:sz="4" w:space="0" w:color="auto"/>
              <w:left w:val="single" w:sz="4" w:space="0" w:color="auto"/>
              <w:bottom w:val="single" w:sz="4" w:space="0" w:color="auto"/>
              <w:right w:val="single" w:sz="4" w:space="0" w:color="auto"/>
            </w:tcBorders>
          </w:tcPr>
          <w:p w:rsidR="00EC160C" w:rsidRPr="00755B3B" w:rsidRDefault="00EC160C" w:rsidP="007B2D85">
            <w:pPr>
              <w:spacing w:after="0"/>
              <w:jc w:val="center"/>
              <w:rPr>
                <w:rFonts w:ascii="Arial" w:hAnsi="Arial" w:cs="Arial"/>
                <w:b w:val="0"/>
                <w:bCs w:val="0"/>
              </w:rPr>
            </w:pPr>
            <w:r w:rsidRPr="00755B3B">
              <w:rPr>
                <w:rFonts w:ascii="Arial" w:hAnsi="Arial" w:cs="Arial"/>
              </w:rPr>
              <w:t>Soldadura a tapa boquilla</w:t>
            </w:r>
          </w:p>
        </w:tc>
        <w:tc>
          <w:tcPr>
            <w:tcW w:w="3402" w:type="dxa"/>
            <w:tcBorders>
              <w:top w:val="single" w:sz="4" w:space="0" w:color="auto"/>
              <w:left w:val="single" w:sz="4" w:space="0" w:color="auto"/>
              <w:bottom w:val="single" w:sz="4" w:space="0" w:color="auto"/>
              <w:right w:val="single" w:sz="4" w:space="0" w:color="auto"/>
            </w:tcBorders>
          </w:tcPr>
          <w:p w:rsidR="00EC160C" w:rsidRPr="00755B3B" w:rsidRDefault="00EC160C" w:rsidP="007B2D85">
            <w:pPr>
              <w:spacing w:after="0"/>
              <w:jc w:val="center"/>
              <w:cnfStyle w:val="000000000000"/>
              <w:rPr>
                <w:rFonts w:ascii="Arial" w:hAnsi="Arial" w:cs="Arial"/>
              </w:rPr>
            </w:pPr>
            <w:r w:rsidRPr="00755B3B">
              <w:rPr>
                <w:rFonts w:ascii="Arial" w:hAnsi="Arial" w:cs="Arial"/>
              </w:rPr>
              <w:t>Ensamble de Tapas</w:t>
            </w:r>
          </w:p>
        </w:tc>
        <w:tc>
          <w:tcPr>
            <w:tcW w:w="2649" w:type="dxa"/>
            <w:tcBorders>
              <w:top w:val="single" w:sz="4" w:space="0" w:color="auto"/>
              <w:left w:val="single" w:sz="4" w:space="0" w:color="auto"/>
              <w:bottom w:val="single" w:sz="4" w:space="0" w:color="auto"/>
              <w:right w:val="single" w:sz="4" w:space="0" w:color="auto"/>
            </w:tcBorders>
          </w:tcPr>
          <w:p w:rsidR="00EC160C" w:rsidRPr="00755B3B" w:rsidRDefault="00EC160C" w:rsidP="007B2D85">
            <w:pPr>
              <w:spacing w:after="0"/>
              <w:jc w:val="center"/>
              <w:cnfStyle w:val="000000000000"/>
              <w:rPr>
                <w:rFonts w:ascii="Arial" w:hAnsi="Arial" w:cs="Arial"/>
              </w:rPr>
            </w:pPr>
            <w:r w:rsidRPr="00755B3B">
              <w:rPr>
                <w:rFonts w:ascii="Arial" w:hAnsi="Arial" w:cs="Arial"/>
              </w:rPr>
              <w:t>100 unidades</w:t>
            </w:r>
          </w:p>
        </w:tc>
      </w:tr>
      <w:tr w:rsidR="00EC160C" w:rsidRPr="00310D0C" w:rsidTr="00080617">
        <w:tc>
          <w:tcPr>
            <w:cnfStyle w:val="001000000000"/>
            <w:tcW w:w="2943" w:type="dxa"/>
            <w:tcBorders>
              <w:top w:val="single" w:sz="4" w:space="0" w:color="auto"/>
              <w:left w:val="single" w:sz="4" w:space="0" w:color="auto"/>
              <w:bottom w:val="single" w:sz="4" w:space="0" w:color="auto"/>
              <w:right w:val="single" w:sz="4" w:space="0" w:color="auto"/>
            </w:tcBorders>
          </w:tcPr>
          <w:p w:rsidR="00EC160C" w:rsidRPr="00755B3B" w:rsidRDefault="00EC160C" w:rsidP="007B2D85">
            <w:pPr>
              <w:spacing w:after="0"/>
              <w:jc w:val="center"/>
              <w:rPr>
                <w:rFonts w:ascii="Arial" w:hAnsi="Arial" w:cs="Arial"/>
                <w:b w:val="0"/>
                <w:bCs w:val="0"/>
              </w:rPr>
            </w:pPr>
            <w:r w:rsidRPr="00755B3B">
              <w:rPr>
                <w:rFonts w:ascii="Arial" w:hAnsi="Arial" w:cs="Arial"/>
              </w:rPr>
              <w:t>Corte de cuerpo y forro</w:t>
            </w:r>
          </w:p>
        </w:tc>
        <w:tc>
          <w:tcPr>
            <w:tcW w:w="3402" w:type="dxa"/>
            <w:tcBorders>
              <w:top w:val="single" w:sz="4" w:space="0" w:color="auto"/>
              <w:left w:val="single" w:sz="4" w:space="0" w:color="auto"/>
              <w:bottom w:val="single" w:sz="4" w:space="0" w:color="auto"/>
              <w:right w:val="single" w:sz="4" w:space="0" w:color="auto"/>
            </w:tcBorders>
          </w:tcPr>
          <w:p w:rsidR="00EC160C" w:rsidRPr="00755B3B" w:rsidRDefault="00EC160C" w:rsidP="007B2D85">
            <w:pPr>
              <w:spacing w:after="0"/>
              <w:jc w:val="center"/>
              <w:cnfStyle w:val="000000000000"/>
              <w:rPr>
                <w:rFonts w:ascii="Arial" w:hAnsi="Arial" w:cs="Arial"/>
              </w:rPr>
            </w:pPr>
            <w:r w:rsidRPr="00755B3B">
              <w:rPr>
                <w:rFonts w:ascii="Arial" w:hAnsi="Arial" w:cs="Arial"/>
              </w:rPr>
              <w:t>Sellado de cuerpo</w:t>
            </w:r>
          </w:p>
        </w:tc>
        <w:tc>
          <w:tcPr>
            <w:tcW w:w="2649" w:type="dxa"/>
            <w:tcBorders>
              <w:top w:val="single" w:sz="4" w:space="0" w:color="auto"/>
              <w:left w:val="single" w:sz="4" w:space="0" w:color="auto"/>
              <w:bottom w:val="single" w:sz="4" w:space="0" w:color="auto"/>
              <w:right w:val="single" w:sz="4" w:space="0" w:color="auto"/>
            </w:tcBorders>
          </w:tcPr>
          <w:p w:rsidR="00EC160C" w:rsidRPr="00755B3B" w:rsidRDefault="00EC160C" w:rsidP="007B2D85">
            <w:pPr>
              <w:spacing w:after="0"/>
              <w:jc w:val="center"/>
              <w:cnfStyle w:val="000000000000"/>
              <w:rPr>
                <w:rFonts w:ascii="Arial" w:hAnsi="Arial" w:cs="Arial"/>
              </w:rPr>
            </w:pPr>
            <w:r w:rsidRPr="00755B3B">
              <w:rPr>
                <w:rFonts w:ascii="Arial" w:hAnsi="Arial" w:cs="Arial"/>
              </w:rPr>
              <w:t>50 unidades</w:t>
            </w:r>
          </w:p>
        </w:tc>
      </w:tr>
      <w:tr w:rsidR="00EC160C" w:rsidRPr="00310D0C" w:rsidTr="00080617">
        <w:tc>
          <w:tcPr>
            <w:cnfStyle w:val="001000000000"/>
            <w:tcW w:w="2943" w:type="dxa"/>
            <w:tcBorders>
              <w:top w:val="single" w:sz="4" w:space="0" w:color="auto"/>
              <w:left w:val="single" w:sz="4" w:space="0" w:color="auto"/>
              <w:bottom w:val="single" w:sz="4" w:space="0" w:color="auto"/>
              <w:right w:val="single" w:sz="4" w:space="0" w:color="auto"/>
            </w:tcBorders>
          </w:tcPr>
          <w:p w:rsidR="00EC160C" w:rsidRPr="00755B3B" w:rsidRDefault="00EC160C" w:rsidP="007B2D85">
            <w:pPr>
              <w:spacing w:after="0"/>
              <w:jc w:val="center"/>
              <w:rPr>
                <w:rFonts w:ascii="Arial" w:hAnsi="Arial" w:cs="Arial"/>
                <w:b w:val="0"/>
                <w:bCs w:val="0"/>
              </w:rPr>
            </w:pPr>
            <w:r w:rsidRPr="00755B3B">
              <w:rPr>
                <w:rFonts w:ascii="Arial" w:hAnsi="Arial" w:cs="Arial"/>
              </w:rPr>
              <w:t>Corte de cuerpo y forro</w:t>
            </w:r>
          </w:p>
        </w:tc>
        <w:tc>
          <w:tcPr>
            <w:tcW w:w="3402" w:type="dxa"/>
            <w:tcBorders>
              <w:top w:val="single" w:sz="4" w:space="0" w:color="auto"/>
              <w:left w:val="single" w:sz="4" w:space="0" w:color="auto"/>
              <w:bottom w:val="single" w:sz="4" w:space="0" w:color="auto"/>
              <w:right w:val="single" w:sz="4" w:space="0" w:color="auto"/>
            </w:tcBorders>
          </w:tcPr>
          <w:p w:rsidR="00EC160C" w:rsidRPr="00755B3B" w:rsidRDefault="00471554" w:rsidP="007B2D85">
            <w:pPr>
              <w:spacing w:after="0"/>
              <w:jc w:val="center"/>
              <w:cnfStyle w:val="000000000000"/>
              <w:rPr>
                <w:rFonts w:ascii="Arial" w:hAnsi="Arial" w:cs="Arial"/>
              </w:rPr>
            </w:pPr>
            <w:r w:rsidRPr="00755B3B">
              <w:rPr>
                <w:rFonts w:ascii="Arial" w:hAnsi="Arial" w:cs="Arial"/>
              </w:rPr>
              <w:t>E</w:t>
            </w:r>
            <w:r w:rsidR="00EC160C" w:rsidRPr="00755B3B">
              <w:rPr>
                <w:rFonts w:ascii="Arial" w:hAnsi="Arial" w:cs="Arial"/>
              </w:rPr>
              <w:t>stampado</w:t>
            </w:r>
          </w:p>
        </w:tc>
        <w:tc>
          <w:tcPr>
            <w:tcW w:w="2649" w:type="dxa"/>
            <w:tcBorders>
              <w:top w:val="single" w:sz="4" w:space="0" w:color="auto"/>
              <w:left w:val="single" w:sz="4" w:space="0" w:color="auto"/>
              <w:bottom w:val="single" w:sz="4" w:space="0" w:color="auto"/>
              <w:right w:val="single" w:sz="4" w:space="0" w:color="auto"/>
            </w:tcBorders>
          </w:tcPr>
          <w:p w:rsidR="00EC160C" w:rsidRPr="00755B3B" w:rsidRDefault="00EC160C" w:rsidP="007B2D85">
            <w:pPr>
              <w:spacing w:after="0"/>
              <w:jc w:val="center"/>
              <w:cnfStyle w:val="000000000000"/>
              <w:rPr>
                <w:rFonts w:ascii="Arial" w:hAnsi="Arial" w:cs="Arial"/>
              </w:rPr>
            </w:pPr>
            <w:r w:rsidRPr="00755B3B">
              <w:rPr>
                <w:rFonts w:ascii="Arial" w:hAnsi="Arial" w:cs="Arial"/>
              </w:rPr>
              <w:t>50 unidades</w:t>
            </w:r>
          </w:p>
        </w:tc>
      </w:tr>
      <w:tr w:rsidR="00471554" w:rsidRPr="00310D0C" w:rsidTr="00080617">
        <w:tc>
          <w:tcPr>
            <w:cnfStyle w:val="001000000000"/>
            <w:tcW w:w="2943" w:type="dxa"/>
            <w:tcBorders>
              <w:top w:val="single" w:sz="4" w:space="0" w:color="auto"/>
              <w:left w:val="single" w:sz="4" w:space="0" w:color="auto"/>
              <w:bottom w:val="single" w:sz="4" w:space="0" w:color="auto"/>
              <w:right w:val="single" w:sz="4" w:space="0" w:color="auto"/>
            </w:tcBorders>
          </w:tcPr>
          <w:p w:rsidR="00471554" w:rsidRPr="00755B3B" w:rsidRDefault="00502061" w:rsidP="007B2D85">
            <w:pPr>
              <w:spacing w:after="0"/>
              <w:jc w:val="center"/>
              <w:rPr>
                <w:rFonts w:ascii="Arial" w:hAnsi="Arial" w:cs="Arial"/>
                <w:b w:val="0"/>
                <w:bCs w:val="0"/>
              </w:rPr>
            </w:pPr>
            <w:r w:rsidRPr="00755B3B">
              <w:rPr>
                <w:rFonts w:ascii="Arial" w:hAnsi="Arial" w:cs="Arial"/>
              </w:rPr>
              <w:t>E</w:t>
            </w:r>
            <w:r w:rsidR="00471554" w:rsidRPr="00755B3B">
              <w:rPr>
                <w:rFonts w:ascii="Arial" w:hAnsi="Arial" w:cs="Arial"/>
              </w:rPr>
              <w:t>stampado</w:t>
            </w:r>
          </w:p>
        </w:tc>
        <w:tc>
          <w:tcPr>
            <w:tcW w:w="3402" w:type="dxa"/>
            <w:tcBorders>
              <w:top w:val="single" w:sz="4" w:space="0" w:color="auto"/>
              <w:left w:val="single" w:sz="4" w:space="0" w:color="auto"/>
              <w:bottom w:val="single" w:sz="4" w:space="0" w:color="auto"/>
              <w:right w:val="single" w:sz="4" w:space="0" w:color="auto"/>
            </w:tcBorders>
          </w:tcPr>
          <w:p w:rsidR="00471554" w:rsidRPr="00755B3B" w:rsidRDefault="00471554" w:rsidP="007B2D85">
            <w:pPr>
              <w:spacing w:after="0"/>
              <w:jc w:val="center"/>
              <w:cnfStyle w:val="000000000000"/>
              <w:rPr>
                <w:rFonts w:ascii="Arial" w:hAnsi="Arial" w:cs="Arial"/>
              </w:rPr>
            </w:pPr>
            <w:r w:rsidRPr="00755B3B">
              <w:rPr>
                <w:rFonts w:ascii="Arial" w:hAnsi="Arial" w:cs="Arial"/>
              </w:rPr>
              <w:t>Sellado de forro</w:t>
            </w:r>
          </w:p>
        </w:tc>
        <w:tc>
          <w:tcPr>
            <w:tcW w:w="2649" w:type="dxa"/>
            <w:tcBorders>
              <w:top w:val="single" w:sz="4" w:space="0" w:color="auto"/>
              <w:left w:val="single" w:sz="4" w:space="0" w:color="auto"/>
              <w:bottom w:val="single" w:sz="4" w:space="0" w:color="auto"/>
              <w:right w:val="single" w:sz="4" w:space="0" w:color="auto"/>
            </w:tcBorders>
          </w:tcPr>
          <w:p w:rsidR="00471554" w:rsidRPr="00755B3B" w:rsidRDefault="00471554" w:rsidP="007B2D85">
            <w:pPr>
              <w:spacing w:after="0"/>
              <w:jc w:val="center"/>
              <w:cnfStyle w:val="000000000000"/>
              <w:rPr>
                <w:rFonts w:ascii="Arial" w:hAnsi="Arial" w:cs="Arial"/>
              </w:rPr>
            </w:pPr>
            <w:r w:rsidRPr="00755B3B">
              <w:rPr>
                <w:rFonts w:ascii="Arial" w:hAnsi="Arial" w:cs="Arial"/>
              </w:rPr>
              <w:t>50 unidades</w:t>
            </w:r>
          </w:p>
        </w:tc>
      </w:tr>
      <w:tr w:rsidR="00EC160C" w:rsidRPr="00310D0C" w:rsidTr="00080617">
        <w:tc>
          <w:tcPr>
            <w:cnfStyle w:val="001000000000"/>
            <w:tcW w:w="2943" w:type="dxa"/>
            <w:tcBorders>
              <w:top w:val="single" w:sz="4" w:space="0" w:color="auto"/>
              <w:left w:val="single" w:sz="4" w:space="0" w:color="auto"/>
              <w:bottom w:val="single" w:sz="4" w:space="0" w:color="auto"/>
              <w:right w:val="single" w:sz="4" w:space="0" w:color="auto"/>
            </w:tcBorders>
          </w:tcPr>
          <w:p w:rsidR="00EC160C" w:rsidRPr="00755B3B" w:rsidRDefault="00471554" w:rsidP="007B2D85">
            <w:pPr>
              <w:spacing w:after="0"/>
              <w:jc w:val="center"/>
              <w:rPr>
                <w:rFonts w:ascii="Arial" w:hAnsi="Arial" w:cs="Arial"/>
                <w:b w:val="0"/>
                <w:bCs w:val="0"/>
              </w:rPr>
            </w:pPr>
            <w:r w:rsidRPr="00755B3B">
              <w:rPr>
                <w:rFonts w:ascii="Arial" w:hAnsi="Arial" w:cs="Arial"/>
              </w:rPr>
              <w:t>Sellado de cuerpo</w:t>
            </w:r>
          </w:p>
        </w:tc>
        <w:tc>
          <w:tcPr>
            <w:tcW w:w="3402" w:type="dxa"/>
            <w:tcBorders>
              <w:top w:val="single" w:sz="4" w:space="0" w:color="auto"/>
              <w:left w:val="single" w:sz="4" w:space="0" w:color="auto"/>
              <w:bottom w:val="single" w:sz="4" w:space="0" w:color="auto"/>
              <w:right w:val="single" w:sz="4" w:space="0" w:color="auto"/>
            </w:tcBorders>
          </w:tcPr>
          <w:p w:rsidR="00EC160C" w:rsidRPr="00755B3B" w:rsidRDefault="00471554" w:rsidP="007B2D85">
            <w:pPr>
              <w:spacing w:after="0"/>
              <w:jc w:val="center"/>
              <w:cnfStyle w:val="000000000000"/>
              <w:rPr>
                <w:rFonts w:ascii="Arial" w:hAnsi="Arial" w:cs="Arial"/>
              </w:rPr>
            </w:pPr>
            <w:r w:rsidRPr="00755B3B">
              <w:rPr>
                <w:rFonts w:ascii="Arial" w:hAnsi="Arial" w:cs="Arial"/>
              </w:rPr>
              <w:t>sellado de forro</w:t>
            </w:r>
          </w:p>
        </w:tc>
        <w:tc>
          <w:tcPr>
            <w:tcW w:w="2649" w:type="dxa"/>
            <w:tcBorders>
              <w:top w:val="single" w:sz="4" w:space="0" w:color="auto"/>
              <w:left w:val="single" w:sz="4" w:space="0" w:color="auto"/>
              <w:bottom w:val="single" w:sz="4" w:space="0" w:color="auto"/>
              <w:right w:val="single" w:sz="4" w:space="0" w:color="auto"/>
            </w:tcBorders>
          </w:tcPr>
          <w:p w:rsidR="00EC160C" w:rsidRPr="00755B3B" w:rsidRDefault="00471554" w:rsidP="007B2D85">
            <w:pPr>
              <w:spacing w:after="0"/>
              <w:jc w:val="center"/>
              <w:cnfStyle w:val="000000000000"/>
              <w:rPr>
                <w:rFonts w:ascii="Arial" w:hAnsi="Arial" w:cs="Arial"/>
              </w:rPr>
            </w:pPr>
            <w:r w:rsidRPr="00755B3B">
              <w:rPr>
                <w:rFonts w:ascii="Arial" w:hAnsi="Arial" w:cs="Arial"/>
              </w:rPr>
              <w:t>100 unidades</w:t>
            </w:r>
          </w:p>
        </w:tc>
      </w:tr>
      <w:tr w:rsidR="00EC160C" w:rsidRPr="00310D0C" w:rsidTr="00080617">
        <w:tc>
          <w:tcPr>
            <w:cnfStyle w:val="001000000000"/>
            <w:tcW w:w="2943" w:type="dxa"/>
            <w:tcBorders>
              <w:top w:val="single" w:sz="4" w:space="0" w:color="auto"/>
              <w:left w:val="single" w:sz="4" w:space="0" w:color="auto"/>
              <w:bottom w:val="single" w:sz="4" w:space="0" w:color="auto"/>
              <w:right w:val="single" w:sz="4" w:space="0" w:color="auto"/>
            </w:tcBorders>
          </w:tcPr>
          <w:p w:rsidR="00EC160C" w:rsidRPr="00755B3B" w:rsidRDefault="00471554" w:rsidP="007B2D85">
            <w:pPr>
              <w:spacing w:after="0"/>
              <w:jc w:val="center"/>
              <w:rPr>
                <w:rFonts w:ascii="Arial" w:hAnsi="Arial" w:cs="Arial"/>
                <w:b w:val="0"/>
                <w:bCs w:val="0"/>
              </w:rPr>
            </w:pPr>
            <w:r w:rsidRPr="00755B3B">
              <w:rPr>
                <w:rFonts w:ascii="Arial" w:hAnsi="Arial" w:cs="Arial"/>
              </w:rPr>
              <w:t>Sellado de forro</w:t>
            </w:r>
          </w:p>
        </w:tc>
        <w:tc>
          <w:tcPr>
            <w:tcW w:w="3402" w:type="dxa"/>
            <w:tcBorders>
              <w:top w:val="single" w:sz="4" w:space="0" w:color="auto"/>
              <w:left w:val="single" w:sz="4" w:space="0" w:color="auto"/>
              <w:bottom w:val="single" w:sz="4" w:space="0" w:color="auto"/>
              <w:right w:val="single" w:sz="4" w:space="0" w:color="auto"/>
            </w:tcBorders>
          </w:tcPr>
          <w:p w:rsidR="00EC160C" w:rsidRPr="00755B3B" w:rsidRDefault="00471554" w:rsidP="007B2D85">
            <w:pPr>
              <w:spacing w:after="0"/>
              <w:jc w:val="center"/>
              <w:cnfStyle w:val="000000000000"/>
              <w:rPr>
                <w:rFonts w:ascii="Arial" w:hAnsi="Arial" w:cs="Arial"/>
              </w:rPr>
            </w:pPr>
            <w:r w:rsidRPr="00755B3B">
              <w:rPr>
                <w:rFonts w:ascii="Arial" w:hAnsi="Arial" w:cs="Arial"/>
              </w:rPr>
              <w:t>Flanjeado 1 0 2</w:t>
            </w:r>
          </w:p>
        </w:tc>
        <w:tc>
          <w:tcPr>
            <w:tcW w:w="2649" w:type="dxa"/>
            <w:tcBorders>
              <w:top w:val="single" w:sz="4" w:space="0" w:color="auto"/>
              <w:left w:val="single" w:sz="4" w:space="0" w:color="auto"/>
              <w:bottom w:val="single" w:sz="4" w:space="0" w:color="auto"/>
              <w:right w:val="single" w:sz="4" w:space="0" w:color="auto"/>
            </w:tcBorders>
          </w:tcPr>
          <w:p w:rsidR="00EC160C" w:rsidRPr="00755B3B" w:rsidRDefault="00471554" w:rsidP="007B2D85">
            <w:pPr>
              <w:spacing w:after="0"/>
              <w:jc w:val="center"/>
              <w:cnfStyle w:val="000000000000"/>
              <w:rPr>
                <w:rFonts w:ascii="Arial" w:hAnsi="Arial" w:cs="Arial"/>
              </w:rPr>
            </w:pPr>
            <w:r w:rsidRPr="00755B3B">
              <w:rPr>
                <w:rFonts w:ascii="Arial" w:hAnsi="Arial" w:cs="Arial"/>
              </w:rPr>
              <w:t>100 unidades</w:t>
            </w:r>
          </w:p>
        </w:tc>
      </w:tr>
      <w:tr w:rsidR="00471554" w:rsidRPr="00310D0C" w:rsidTr="00080617">
        <w:tc>
          <w:tcPr>
            <w:cnfStyle w:val="001000000000"/>
            <w:tcW w:w="2943" w:type="dxa"/>
            <w:tcBorders>
              <w:top w:val="single" w:sz="4" w:space="0" w:color="auto"/>
              <w:left w:val="single" w:sz="4" w:space="0" w:color="auto"/>
              <w:bottom w:val="single" w:sz="4" w:space="0" w:color="auto"/>
              <w:right w:val="single" w:sz="4" w:space="0" w:color="auto"/>
            </w:tcBorders>
          </w:tcPr>
          <w:p w:rsidR="00471554" w:rsidRPr="00755B3B" w:rsidRDefault="00471554" w:rsidP="007B2D85">
            <w:pPr>
              <w:spacing w:after="0"/>
              <w:jc w:val="center"/>
              <w:rPr>
                <w:rFonts w:ascii="Arial" w:hAnsi="Arial" w:cs="Arial"/>
                <w:b w:val="0"/>
                <w:bCs w:val="0"/>
              </w:rPr>
            </w:pPr>
            <w:r w:rsidRPr="00755B3B">
              <w:rPr>
                <w:rFonts w:ascii="Arial" w:hAnsi="Arial" w:cs="Arial"/>
              </w:rPr>
              <w:t>Corte de tubo interior</w:t>
            </w:r>
          </w:p>
        </w:tc>
        <w:tc>
          <w:tcPr>
            <w:tcW w:w="3402" w:type="dxa"/>
            <w:tcBorders>
              <w:top w:val="single" w:sz="4" w:space="0" w:color="auto"/>
              <w:left w:val="single" w:sz="4" w:space="0" w:color="auto"/>
              <w:bottom w:val="single" w:sz="4" w:space="0" w:color="auto"/>
              <w:right w:val="single" w:sz="4" w:space="0" w:color="auto"/>
            </w:tcBorders>
          </w:tcPr>
          <w:p w:rsidR="00471554" w:rsidRPr="00755B3B" w:rsidRDefault="00471554" w:rsidP="007B2D85">
            <w:pPr>
              <w:spacing w:after="0"/>
              <w:jc w:val="center"/>
              <w:cnfStyle w:val="000000000000"/>
              <w:rPr>
                <w:rFonts w:ascii="Arial" w:hAnsi="Arial" w:cs="Arial"/>
              </w:rPr>
            </w:pPr>
            <w:r w:rsidRPr="00755B3B">
              <w:rPr>
                <w:rFonts w:ascii="Arial" w:hAnsi="Arial" w:cs="Arial"/>
              </w:rPr>
              <w:t>Sellado de tubo interior</w:t>
            </w:r>
          </w:p>
        </w:tc>
        <w:tc>
          <w:tcPr>
            <w:tcW w:w="2649" w:type="dxa"/>
            <w:tcBorders>
              <w:top w:val="single" w:sz="4" w:space="0" w:color="auto"/>
              <w:left w:val="single" w:sz="4" w:space="0" w:color="auto"/>
              <w:bottom w:val="single" w:sz="4" w:space="0" w:color="auto"/>
              <w:right w:val="single" w:sz="4" w:space="0" w:color="auto"/>
            </w:tcBorders>
          </w:tcPr>
          <w:p w:rsidR="00471554" w:rsidRPr="00755B3B" w:rsidRDefault="00471554" w:rsidP="007B2D85">
            <w:pPr>
              <w:spacing w:after="0"/>
              <w:jc w:val="center"/>
              <w:cnfStyle w:val="000000000000"/>
              <w:rPr>
                <w:rFonts w:ascii="Arial" w:hAnsi="Arial" w:cs="Arial"/>
              </w:rPr>
            </w:pPr>
            <w:r w:rsidRPr="00755B3B">
              <w:rPr>
                <w:rFonts w:ascii="Arial" w:hAnsi="Arial" w:cs="Arial"/>
              </w:rPr>
              <w:t>300 unidades</w:t>
            </w:r>
          </w:p>
        </w:tc>
      </w:tr>
      <w:tr w:rsidR="00471554" w:rsidRPr="00310D0C" w:rsidTr="00080617">
        <w:tc>
          <w:tcPr>
            <w:cnfStyle w:val="001000000000"/>
            <w:tcW w:w="2943" w:type="dxa"/>
            <w:tcBorders>
              <w:top w:val="single" w:sz="4" w:space="0" w:color="auto"/>
              <w:left w:val="single" w:sz="4" w:space="0" w:color="auto"/>
              <w:bottom w:val="single" w:sz="4" w:space="0" w:color="auto"/>
              <w:right w:val="single" w:sz="4" w:space="0" w:color="auto"/>
            </w:tcBorders>
          </w:tcPr>
          <w:p w:rsidR="00471554" w:rsidRPr="00755B3B" w:rsidRDefault="00471554" w:rsidP="007B2D85">
            <w:pPr>
              <w:spacing w:after="0"/>
              <w:jc w:val="center"/>
              <w:rPr>
                <w:rFonts w:ascii="Arial" w:hAnsi="Arial" w:cs="Arial"/>
                <w:b w:val="0"/>
                <w:bCs w:val="0"/>
              </w:rPr>
            </w:pPr>
            <w:r w:rsidRPr="00755B3B">
              <w:rPr>
                <w:rFonts w:ascii="Arial" w:hAnsi="Arial" w:cs="Arial"/>
              </w:rPr>
              <w:t>Sellado de tubo interior</w:t>
            </w:r>
          </w:p>
        </w:tc>
        <w:tc>
          <w:tcPr>
            <w:tcW w:w="3402" w:type="dxa"/>
            <w:tcBorders>
              <w:top w:val="single" w:sz="4" w:space="0" w:color="auto"/>
              <w:left w:val="single" w:sz="4" w:space="0" w:color="auto"/>
              <w:bottom w:val="single" w:sz="4" w:space="0" w:color="auto"/>
              <w:right w:val="single" w:sz="4" w:space="0" w:color="auto"/>
            </w:tcBorders>
          </w:tcPr>
          <w:p w:rsidR="00471554" w:rsidRPr="00755B3B" w:rsidRDefault="00471554" w:rsidP="007B2D85">
            <w:pPr>
              <w:spacing w:after="0"/>
              <w:jc w:val="center"/>
              <w:cnfStyle w:val="000000000000"/>
              <w:rPr>
                <w:rFonts w:ascii="Arial" w:hAnsi="Arial" w:cs="Arial"/>
              </w:rPr>
            </w:pPr>
            <w:r w:rsidRPr="00755B3B">
              <w:rPr>
                <w:rFonts w:ascii="Arial" w:hAnsi="Arial" w:cs="Arial"/>
              </w:rPr>
              <w:t>Ensamble de separador y tubo I.</w:t>
            </w:r>
          </w:p>
        </w:tc>
        <w:tc>
          <w:tcPr>
            <w:tcW w:w="2649" w:type="dxa"/>
            <w:tcBorders>
              <w:top w:val="single" w:sz="4" w:space="0" w:color="auto"/>
              <w:left w:val="single" w:sz="4" w:space="0" w:color="auto"/>
              <w:bottom w:val="single" w:sz="4" w:space="0" w:color="auto"/>
              <w:right w:val="single" w:sz="4" w:space="0" w:color="auto"/>
            </w:tcBorders>
          </w:tcPr>
          <w:p w:rsidR="00471554" w:rsidRPr="00755B3B" w:rsidRDefault="00471554" w:rsidP="007B2D85">
            <w:pPr>
              <w:spacing w:after="0"/>
              <w:jc w:val="center"/>
              <w:cnfStyle w:val="000000000000"/>
              <w:rPr>
                <w:rFonts w:ascii="Arial" w:hAnsi="Arial" w:cs="Arial"/>
              </w:rPr>
            </w:pPr>
            <w:r w:rsidRPr="00755B3B">
              <w:rPr>
                <w:rFonts w:ascii="Arial" w:hAnsi="Arial" w:cs="Arial"/>
              </w:rPr>
              <w:t>300 unidades</w:t>
            </w:r>
          </w:p>
        </w:tc>
      </w:tr>
      <w:tr w:rsidR="00471554" w:rsidRPr="00310D0C" w:rsidTr="00080617">
        <w:tc>
          <w:tcPr>
            <w:cnfStyle w:val="001000000000"/>
            <w:tcW w:w="2943" w:type="dxa"/>
            <w:tcBorders>
              <w:top w:val="single" w:sz="4" w:space="0" w:color="auto"/>
              <w:left w:val="single" w:sz="4" w:space="0" w:color="auto"/>
              <w:bottom w:val="single" w:sz="4" w:space="0" w:color="auto"/>
              <w:right w:val="single" w:sz="4" w:space="0" w:color="auto"/>
            </w:tcBorders>
          </w:tcPr>
          <w:p w:rsidR="00471554" w:rsidRPr="00755B3B" w:rsidRDefault="00471554" w:rsidP="007B2D85">
            <w:pPr>
              <w:spacing w:after="0"/>
              <w:jc w:val="center"/>
              <w:rPr>
                <w:rFonts w:ascii="Arial" w:hAnsi="Arial" w:cs="Arial"/>
                <w:b w:val="0"/>
                <w:bCs w:val="0"/>
              </w:rPr>
            </w:pPr>
            <w:r w:rsidRPr="00755B3B">
              <w:rPr>
                <w:rFonts w:ascii="Arial" w:hAnsi="Arial" w:cs="Arial"/>
              </w:rPr>
              <w:t>Punteo tubo separador</w:t>
            </w:r>
          </w:p>
        </w:tc>
        <w:tc>
          <w:tcPr>
            <w:tcW w:w="3402" w:type="dxa"/>
            <w:tcBorders>
              <w:top w:val="single" w:sz="4" w:space="0" w:color="auto"/>
              <w:left w:val="single" w:sz="4" w:space="0" w:color="auto"/>
              <w:bottom w:val="single" w:sz="4" w:space="0" w:color="auto"/>
              <w:right w:val="single" w:sz="4" w:space="0" w:color="auto"/>
            </w:tcBorders>
          </w:tcPr>
          <w:p w:rsidR="00471554" w:rsidRPr="00755B3B" w:rsidRDefault="00471554" w:rsidP="007B2D85">
            <w:pPr>
              <w:spacing w:after="0"/>
              <w:jc w:val="center"/>
              <w:cnfStyle w:val="000000000000"/>
              <w:rPr>
                <w:rFonts w:ascii="Arial" w:hAnsi="Arial" w:cs="Arial"/>
              </w:rPr>
            </w:pPr>
            <w:r w:rsidRPr="00755B3B">
              <w:rPr>
                <w:rFonts w:ascii="Arial" w:hAnsi="Arial" w:cs="Arial"/>
              </w:rPr>
              <w:t>Ensamble de interiores</w:t>
            </w:r>
          </w:p>
        </w:tc>
        <w:tc>
          <w:tcPr>
            <w:tcW w:w="2649" w:type="dxa"/>
            <w:tcBorders>
              <w:top w:val="single" w:sz="4" w:space="0" w:color="auto"/>
              <w:left w:val="single" w:sz="4" w:space="0" w:color="auto"/>
              <w:bottom w:val="single" w:sz="4" w:space="0" w:color="auto"/>
              <w:right w:val="single" w:sz="4" w:space="0" w:color="auto"/>
            </w:tcBorders>
          </w:tcPr>
          <w:p w:rsidR="00471554" w:rsidRPr="00755B3B" w:rsidRDefault="00471554" w:rsidP="007B2D85">
            <w:pPr>
              <w:spacing w:after="0"/>
              <w:jc w:val="center"/>
              <w:cnfStyle w:val="000000000000"/>
              <w:rPr>
                <w:rFonts w:ascii="Arial" w:hAnsi="Arial" w:cs="Arial"/>
              </w:rPr>
            </w:pPr>
            <w:r w:rsidRPr="00755B3B">
              <w:rPr>
                <w:rFonts w:ascii="Arial" w:hAnsi="Arial" w:cs="Arial"/>
              </w:rPr>
              <w:t>200 unidades</w:t>
            </w:r>
          </w:p>
        </w:tc>
      </w:tr>
      <w:tr w:rsidR="00471554" w:rsidRPr="00310D0C" w:rsidTr="00080617">
        <w:tc>
          <w:tcPr>
            <w:cnfStyle w:val="001000000000"/>
            <w:tcW w:w="2943" w:type="dxa"/>
            <w:tcBorders>
              <w:top w:val="single" w:sz="4" w:space="0" w:color="auto"/>
              <w:left w:val="single" w:sz="4" w:space="0" w:color="auto"/>
              <w:bottom w:val="single" w:sz="4" w:space="0" w:color="auto"/>
              <w:right w:val="single" w:sz="4" w:space="0" w:color="auto"/>
            </w:tcBorders>
          </w:tcPr>
          <w:p w:rsidR="00471554" w:rsidRPr="00755B3B" w:rsidRDefault="00471554" w:rsidP="007B2D85">
            <w:pPr>
              <w:spacing w:after="0"/>
              <w:jc w:val="center"/>
              <w:rPr>
                <w:rFonts w:ascii="Arial" w:hAnsi="Arial" w:cs="Arial"/>
                <w:b w:val="0"/>
                <w:bCs w:val="0"/>
              </w:rPr>
            </w:pPr>
            <w:r w:rsidRPr="00755B3B">
              <w:rPr>
                <w:rFonts w:ascii="Arial" w:hAnsi="Arial" w:cs="Arial"/>
              </w:rPr>
              <w:t xml:space="preserve">Ensamble de tapas </w:t>
            </w:r>
          </w:p>
        </w:tc>
        <w:tc>
          <w:tcPr>
            <w:tcW w:w="3402" w:type="dxa"/>
            <w:tcBorders>
              <w:top w:val="single" w:sz="4" w:space="0" w:color="auto"/>
              <w:left w:val="single" w:sz="4" w:space="0" w:color="auto"/>
              <w:bottom w:val="single" w:sz="4" w:space="0" w:color="auto"/>
              <w:right w:val="single" w:sz="4" w:space="0" w:color="auto"/>
            </w:tcBorders>
          </w:tcPr>
          <w:p w:rsidR="00471554" w:rsidRPr="00755B3B" w:rsidRDefault="00C046E5" w:rsidP="007B2D85">
            <w:pPr>
              <w:spacing w:after="0"/>
              <w:jc w:val="center"/>
              <w:cnfStyle w:val="000000000000"/>
              <w:rPr>
                <w:rFonts w:ascii="Arial" w:hAnsi="Arial" w:cs="Arial"/>
              </w:rPr>
            </w:pPr>
            <w:r w:rsidRPr="00755B3B">
              <w:rPr>
                <w:rFonts w:ascii="Arial" w:hAnsi="Arial" w:cs="Arial"/>
              </w:rPr>
              <w:t>E</w:t>
            </w:r>
            <w:r w:rsidR="00471554" w:rsidRPr="00755B3B">
              <w:rPr>
                <w:rFonts w:ascii="Arial" w:hAnsi="Arial" w:cs="Arial"/>
              </w:rPr>
              <w:t>ngargolado</w:t>
            </w:r>
          </w:p>
        </w:tc>
        <w:tc>
          <w:tcPr>
            <w:tcW w:w="2649" w:type="dxa"/>
            <w:tcBorders>
              <w:top w:val="single" w:sz="4" w:space="0" w:color="auto"/>
              <w:left w:val="single" w:sz="4" w:space="0" w:color="auto"/>
              <w:bottom w:val="single" w:sz="4" w:space="0" w:color="auto"/>
              <w:right w:val="single" w:sz="4" w:space="0" w:color="auto"/>
            </w:tcBorders>
          </w:tcPr>
          <w:p w:rsidR="00471554" w:rsidRPr="00755B3B" w:rsidRDefault="00204308" w:rsidP="007B2D85">
            <w:pPr>
              <w:spacing w:after="0"/>
              <w:jc w:val="center"/>
              <w:cnfStyle w:val="000000000000"/>
              <w:rPr>
                <w:rFonts w:ascii="Arial" w:hAnsi="Arial" w:cs="Arial"/>
              </w:rPr>
            </w:pPr>
            <w:r w:rsidRPr="00755B3B">
              <w:rPr>
                <w:rFonts w:ascii="Arial" w:hAnsi="Arial" w:cs="Arial"/>
              </w:rPr>
              <w:t>50</w:t>
            </w:r>
            <w:r w:rsidR="00471554" w:rsidRPr="00755B3B">
              <w:rPr>
                <w:rFonts w:ascii="Arial" w:hAnsi="Arial" w:cs="Arial"/>
              </w:rPr>
              <w:t xml:space="preserve"> unidades</w:t>
            </w:r>
          </w:p>
        </w:tc>
      </w:tr>
    </w:tbl>
    <w:p w:rsidR="00617B3F" w:rsidRDefault="00617B3F" w:rsidP="00F1589B">
      <w:pPr>
        <w:spacing w:after="0"/>
        <w:rPr>
          <w:rFonts w:ascii="Arial" w:hAnsi="Arial" w:cs="Arial"/>
          <w:b/>
          <w:sz w:val="24"/>
          <w:szCs w:val="24"/>
        </w:rPr>
      </w:pPr>
    </w:p>
    <w:p w:rsidR="00A32ABF" w:rsidRDefault="008138FC" w:rsidP="00F1589B">
      <w:pPr>
        <w:spacing w:after="0"/>
        <w:rPr>
          <w:rFonts w:ascii="Arial" w:hAnsi="Arial" w:cs="Arial"/>
          <w:b/>
          <w:sz w:val="24"/>
          <w:szCs w:val="24"/>
        </w:rPr>
      </w:pPr>
      <w:r>
        <w:rPr>
          <w:rFonts w:ascii="Arial" w:hAnsi="Arial" w:cs="Arial"/>
          <w:b/>
          <w:sz w:val="24"/>
          <w:szCs w:val="24"/>
        </w:rPr>
        <w:t>4.4</w:t>
      </w:r>
      <w:r w:rsidR="001352F3">
        <w:rPr>
          <w:rFonts w:ascii="Arial" w:hAnsi="Arial" w:cs="Arial"/>
          <w:b/>
          <w:sz w:val="24"/>
          <w:szCs w:val="24"/>
        </w:rPr>
        <w:t>.4</w:t>
      </w:r>
      <w:r w:rsidR="008C30FB">
        <w:rPr>
          <w:rFonts w:ascii="Arial" w:hAnsi="Arial" w:cs="Arial"/>
          <w:b/>
          <w:sz w:val="24"/>
          <w:szCs w:val="24"/>
        </w:rPr>
        <w:t xml:space="preserve">  Distancias de R</w:t>
      </w:r>
      <w:r w:rsidR="00AD4983" w:rsidRPr="001352F3">
        <w:rPr>
          <w:rFonts w:ascii="Arial" w:hAnsi="Arial" w:cs="Arial"/>
          <w:b/>
          <w:sz w:val="24"/>
          <w:szCs w:val="24"/>
        </w:rPr>
        <w:t>ecorridos</w:t>
      </w:r>
    </w:p>
    <w:p w:rsidR="00D0051E" w:rsidRPr="001352F3" w:rsidRDefault="00D0051E" w:rsidP="00F1589B">
      <w:pPr>
        <w:spacing w:after="0"/>
        <w:rPr>
          <w:rFonts w:ascii="Arial" w:hAnsi="Arial" w:cs="Arial"/>
          <w:b/>
          <w:sz w:val="24"/>
          <w:szCs w:val="24"/>
        </w:rPr>
      </w:pPr>
    </w:p>
    <w:p w:rsidR="00EC160C" w:rsidRDefault="00382CA0" w:rsidP="00F1589B">
      <w:pPr>
        <w:spacing w:after="0" w:line="360" w:lineRule="auto"/>
        <w:ind w:firstLine="709"/>
        <w:jc w:val="both"/>
        <w:rPr>
          <w:rFonts w:ascii="Arial" w:hAnsi="Arial" w:cs="Arial"/>
          <w:sz w:val="24"/>
          <w:szCs w:val="24"/>
        </w:rPr>
      </w:pPr>
      <w:r>
        <w:rPr>
          <w:rFonts w:ascii="Arial" w:hAnsi="Arial" w:cs="Arial"/>
          <w:sz w:val="24"/>
          <w:szCs w:val="24"/>
        </w:rPr>
        <w:t>E</w:t>
      </w:r>
      <w:r w:rsidRPr="00106BB4">
        <w:rPr>
          <w:rFonts w:ascii="Arial" w:hAnsi="Arial" w:cs="Arial"/>
          <w:sz w:val="24"/>
          <w:szCs w:val="24"/>
        </w:rPr>
        <w:t xml:space="preserve">n la </w:t>
      </w:r>
      <w:r w:rsidR="00D451CC">
        <w:rPr>
          <w:rFonts w:ascii="Arial" w:hAnsi="Arial" w:cs="Arial"/>
          <w:b/>
          <w:sz w:val="24"/>
          <w:szCs w:val="24"/>
        </w:rPr>
        <w:t>t</w:t>
      </w:r>
      <w:r w:rsidRPr="00984890">
        <w:rPr>
          <w:rFonts w:ascii="Arial" w:hAnsi="Arial" w:cs="Arial"/>
          <w:b/>
          <w:sz w:val="24"/>
          <w:szCs w:val="24"/>
        </w:rPr>
        <w:t>abla 4.10</w:t>
      </w:r>
      <w:r w:rsidRPr="00106BB4">
        <w:rPr>
          <w:rFonts w:ascii="Arial" w:hAnsi="Arial" w:cs="Arial"/>
          <w:sz w:val="24"/>
          <w:szCs w:val="24"/>
        </w:rPr>
        <w:t xml:space="preserve"> </w:t>
      </w:r>
      <w:r>
        <w:rPr>
          <w:rFonts w:ascii="Arial" w:hAnsi="Arial" w:cs="Arial"/>
          <w:sz w:val="24"/>
          <w:szCs w:val="24"/>
        </w:rPr>
        <w:t xml:space="preserve"> se presentan l</w:t>
      </w:r>
      <w:r w:rsidR="00D0051E">
        <w:rPr>
          <w:rFonts w:ascii="Arial" w:hAnsi="Arial" w:cs="Arial"/>
          <w:sz w:val="24"/>
          <w:szCs w:val="24"/>
        </w:rPr>
        <w:t>as distancia</w:t>
      </w:r>
      <w:r>
        <w:rPr>
          <w:rFonts w:ascii="Arial" w:hAnsi="Arial" w:cs="Arial"/>
          <w:sz w:val="24"/>
          <w:szCs w:val="24"/>
        </w:rPr>
        <w:t>s</w:t>
      </w:r>
      <w:r w:rsidR="00D0051E">
        <w:rPr>
          <w:rFonts w:ascii="Arial" w:hAnsi="Arial" w:cs="Arial"/>
          <w:sz w:val="24"/>
          <w:szCs w:val="24"/>
        </w:rPr>
        <w:t xml:space="preserve"> de recorrido de las</w:t>
      </w:r>
      <w:r w:rsidR="00106BB4" w:rsidRPr="00106BB4">
        <w:rPr>
          <w:rFonts w:ascii="Arial" w:hAnsi="Arial" w:cs="Arial"/>
          <w:sz w:val="24"/>
          <w:szCs w:val="24"/>
        </w:rPr>
        <w:t xml:space="preserve"> estaciones de trabajo y almacenes</w:t>
      </w:r>
      <w:r>
        <w:rPr>
          <w:rFonts w:ascii="Arial" w:hAnsi="Arial" w:cs="Arial"/>
          <w:sz w:val="24"/>
          <w:szCs w:val="24"/>
        </w:rPr>
        <w:t xml:space="preserve"> que resultaron má</w:t>
      </w:r>
      <w:r w:rsidRPr="00106BB4">
        <w:rPr>
          <w:rFonts w:ascii="Arial" w:hAnsi="Arial" w:cs="Arial"/>
          <w:sz w:val="24"/>
          <w:szCs w:val="24"/>
        </w:rPr>
        <w:t>s relevantes</w:t>
      </w:r>
      <w:r>
        <w:rPr>
          <w:rFonts w:ascii="Arial" w:hAnsi="Arial" w:cs="Arial"/>
          <w:sz w:val="24"/>
          <w:szCs w:val="24"/>
        </w:rPr>
        <w:t xml:space="preserve"> y los t</w:t>
      </w:r>
      <w:r w:rsidR="00F079EA">
        <w:rPr>
          <w:rFonts w:ascii="Arial" w:hAnsi="Arial" w:cs="Arial"/>
          <w:sz w:val="24"/>
          <w:szCs w:val="24"/>
        </w:rPr>
        <w:t xml:space="preserve">iempos de transporte, estos </w:t>
      </w:r>
      <w:r w:rsidR="00106BB4" w:rsidRPr="00106BB4">
        <w:rPr>
          <w:rFonts w:ascii="Arial" w:hAnsi="Arial" w:cs="Arial"/>
          <w:sz w:val="24"/>
          <w:szCs w:val="24"/>
        </w:rPr>
        <w:t>se determinaron por medio de la elaboración de un plano de au</w:t>
      </w:r>
      <w:r>
        <w:rPr>
          <w:rFonts w:ascii="Arial" w:hAnsi="Arial" w:cs="Arial"/>
          <w:sz w:val="24"/>
          <w:szCs w:val="24"/>
        </w:rPr>
        <w:t xml:space="preserve">tocad a escala. </w:t>
      </w:r>
    </w:p>
    <w:p w:rsidR="00EC160C" w:rsidRDefault="002178C6" w:rsidP="00CF3196">
      <w:pPr>
        <w:spacing w:after="0" w:line="360" w:lineRule="auto"/>
        <w:jc w:val="center"/>
        <w:rPr>
          <w:rFonts w:ascii="Arial" w:hAnsi="Arial" w:cs="Arial"/>
          <w:sz w:val="24"/>
          <w:szCs w:val="24"/>
        </w:rPr>
      </w:pPr>
      <w:r>
        <w:rPr>
          <w:rFonts w:ascii="Arial" w:hAnsi="Arial" w:cs="Arial"/>
          <w:b/>
          <w:sz w:val="24"/>
          <w:szCs w:val="24"/>
        </w:rPr>
        <w:t>Tabla 4.10</w:t>
      </w:r>
      <w:r w:rsidR="00106BB4" w:rsidRPr="00106BB4">
        <w:rPr>
          <w:rFonts w:ascii="Arial" w:hAnsi="Arial" w:cs="Arial"/>
          <w:b/>
          <w:sz w:val="24"/>
          <w:szCs w:val="24"/>
        </w:rPr>
        <w:t xml:space="preserve">  </w:t>
      </w:r>
      <w:r w:rsidR="00CF3196">
        <w:rPr>
          <w:rFonts w:ascii="Arial" w:hAnsi="Arial" w:cs="Arial"/>
          <w:sz w:val="24"/>
          <w:szCs w:val="24"/>
        </w:rPr>
        <w:t>Distancia de Recorrido entre Estaciones de T</w:t>
      </w:r>
      <w:r w:rsidR="00106BB4" w:rsidRPr="00137888">
        <w:rPr>
          <w:rFonts w:ascii="Arial" w:hAnsi="Arial" w:cs="Arial"/>
          <w:sz w:val="24"/>
          <w:szCs w:val="24"/>
        </w:rPr>
        <w:t>rabajo</w:t>
      </w:r>
    </w:p>
    <w:p w:rsidR="00617B3F" w:rsidRPr="00BA4914" w:rsidRDefault="00617B3F" w:rsidP="00617B3F">
      <w:pPr>
        <w:pStyle w:val="Prrafodelista"/>
        <w:spacing w:after="0"/>
        <w:jc w:val="center"/>
        <w:rPr>
          <w:rFonts w:ascii="Arial" w:hAnsi="Arial" w:cs="Arial"/>
          <w:b/>
          <w:sz w:val="20"/>
          <w:szCs w:val="20"/>
        </w:rPr>
      </w:pPr>
      <w:r w:rsidRPr="00984890">
        <w:rPr>
          <w:rFonts w:ascii="Arial" w:hAnsi="Arial" w:cs="Arial"/>
          <w:sz w:val="20"/>
          <w:szCs w:val="20"/>
        </w:rPr>
        <w:t>(</w:t>
      </w:r>
      <w:r w:rsidR="00595606">
        <w:rPr>
          <w:rFonts w:ascii="Arial" w:hAnsi="Arial" w:cs="Arial"/>
          <w:sz w:val="20"/>
          <w:szCs w:val="20"/>
        </w:rPr>
        <w:t>Fuente:</w:t>
      </w:r>
      <w:r>
        <w:rPr>
          <w:rFonts w:ascii="Arial" w:hAnsi="Arial" w:cs="Arial"/>
          <w:b/>
          <w:sz w:val="20"/>
          <w:szCs w:val="20"/>
        </w:rPr>
        <w:t xml:space="preserve"> </w:t>
      </w:r>
      <w:r>
        <w:rPr>
          <w:rFonts w:ascii="Arial" w:hAnsi="Arial" w:cs="Arial"/>
          <w:sz w:val="20"/>
          <w:szCs w:val="20"/>
        </w:rPr>
        <w:t>Elaboración P</w:t>
      </w:r>
      <w:r w:rsidRPr="00BA4914">
        <w:rPr>
          <w:rFonts w:ascii="Arial" w:hAnsi="Arial" w:cs="Arial"/>
          <w:sz w:val="20"/>
          <w:szCs w:val="20"/>
        </w:rPr>
        <w:t>ropia</w:t>
      </w:r>
      <w:r>
        <w:rPr>
          <w:rFonts w:ascii="Arial" w:hAnsi="Arial" w:cs="Arial"/>
          <w:sz w:val="20"/>
          <w:szCs w:val="20"/>
        </w:rPr>
        <w:t>)</w:t>
      </w:r>
    </w:p>
    <w:tbl>
      <w:tblPr>
        <w:tblStyle w:val="Cuadrculaclara1"/>
        <w:tblW w:w="0" w:type="auto"/>
        <w:tblLook w:val="04A0"/>
      </w:tblPr>
      <w:tblGrid>
        <w:gridCol w:w="2943"/>
        <w:gridCol w:w="2410"/>
        <w:gridCol w:w="2410"/>
        <w:gridCol w:w="1291"/>
      </w:tblGrid>
      <w:tr w:rsidR="006855E2" w:rsidRPr="00310D0C" w:rsidTr="00617B3F">
        <w:trPr>
          <w:cnfStyle w:val="100000000000"/>
        </w:trPr>
        <w:tc>
          <w:tcPr>
            <w:cnfStyle w:val="001000000000"/>
            <w:tcW w:w="2943" w:type="dxa"/>
            <w:shd w:val="clear" w:color="auto" w:fill="D6E3BC" w:themeFill="accent3" w:themeFillTint="66"/>
          </w:tcPr>
          <w:p w:rsidR="006855E2" w:rsidRPr="00C046E5" w:rsidRDefault="006855E2" w:rsidP="00617B3F">
            <w:pPr>
              <w:spacing w:after="0"/>
              <w:jc w:val="center"/>
              <w:rPr>
                <w:rFonts w:ascii="Arial" w:hAnsi="Arial" w:cs="Arial"/>
                <w:b w:val="0"/>
                <w:bCs w:val="0"/>
                <w:sz w:val="20"/>
                <w:szCs w:val="20"/>
              </w:rPr>
            </w:pPr>
            <w:r w:rsidRPr="00C046E5">
              <w:rPr>
                <w:rFonts w:ascii="Arial" w:hAnsi="Arial" w:cs="Arial"/>
                <w:sz w:val="20"/>
                <w:szCs w:val="20"/>
              </w:rPr>
              <w:t>Estación origen</w:t>
            </w:r>
          </w:p>
        </w:tc>
        <w:tc>
          <w:tcPr>
            <w:tcW w:w="2410" w:type="dxa"/>
            <w:shd w:val="clear" w:color="auto" w:fill="D6E3BC" w:themeFill="accent3" w:themeFillTint="66"/>
          </w:tcPr>
          <w:p w:rsidR="006855E2" w:rsidRPr="00C046E5" w:rsidRDefault="006855E2" w:rsidP="00107DAE">
            <w:pPr>
              <w:jc w:val="center"/>
              <w:cnfStyle w:val="100000000000"/>
              <w:rPr>
                <w:rFonts w:ascii="Arial" w:hAnsi="Arial" w:cs="Arial"/>
                <w:b w:val="0"/>
                <w:bCs w:val="0"/>
                <w:sz w:val="20"/>
                <w:szCs w:val="20"/>
              </w:rPr>
            </w:pPr>
            <w:r w:rsidRPr="00C046E5">
              <w:rPr>
                <w:rFonts w:ascii="Arial" w:hAnsi="Arial" w:cs="Arial"/>
                <w:sz w:val="20"/>
                <w:szCs w:val="20"/>
              </w:rPr>
              <w:t>Estación destino</w:t>
            </w:r>
          </w:p>
        </w:tc>
        <w:tc>
          <w:tcPr>
            <w:tcW w:w="2410" w:type="dxa"/>
            <w:shd w:val="clear" w:color="auto" w:fill="D6E3BC" w:themeFill="accent3" w:themeFillTint="66"/>
          </w:tcPr>
          <w:p w:rsidR="006855E2" w:rsidRPr="00C046E5" w:rsidRDefault="006855E2" w:rsidP="00107DAE">
            <w:pPr>
              <w:jc w:val="center"/>
              <w:cnfStyle w:val="100000000000"/>
              <w:rPr>
                <w:rFonts w:ascii="Arial" w:hAnsi="Arial" w:cs="Arial"/>
                <w:b w:val="0"/>
                <w:bCs w:val="0"/>
                <w:sz w:val="20"/>
                <w:szCs w:val="20"/>
              </w:rPr>
            </w:pPr>
            <w:r w:rsidRPr="00C046E5">
              <w:rPr>
                <w:rFonts w:ascii="Arial" w:hAnsi="Arial" w:cs="Arial"/>
                <w:sz w:val="20"/>
                <w:szCs w:val="20"/>
              </w:rPr>
              <w:t>Distancia en metros</w:t>
            </w:r>
          </w:p>
        </w:tc>
        <w:tc>
          <w:tcPr>
            <w:tcW w:w="1291" w:type="dxa"/>
            <w:shd w:val="clear" w:color="auto" w:fill="D6E3BC" w:themeFill="accent3" w:themeFillTint="66"/>
          </w:tcPr>
          <w:p w:rsidR="006855E2" w:rsidRPr="00C046E5" w:rsidRDefault="006855E2" w:rsidP="006855E2">
            <w:pPr>
              <w:jc w:val="center"/>
              <w:cnfStyle w:val="100000000000"/>
              <w:rPr>
                <w:rFonts w:ascii="Arial" w:hAnsi="Arial" w:cs="Arial"/>
                <w:b w:val="0"/>
                <w:sz w:val="20"/>
                <w:szCs w:val="20"/>
              </w:rPr>
            </w:pPr>
            <w:r w:rsidRPr="00C046E5">
              <w:rPr>
                <w:rFonts w:ascii="Arial" w:hAnsi="Arial" w:cs="Arial"/>
                <w:sz w:val="20"/>
                <w:szCs w:val="20"/>
              </w:rPr>
              <w:t xml:space="preserve">Tiempo </w:t>
            </w:r>
          </w:p>
        </w:tc>
      </w:tr>
      <w:tr w:rsidR="006855E2" w:rsidRPr="00310D0C" w:rsidTr="00617B3F">
        <w:trPr>
          <w:cnfStyle w:val="000000100000"/>
        </w:trPr>
        <w:tc>
          <w:tcPr>
            <w:cnfStyle w:val="001000000000"/>
            <w:tcW w:w="2943" w:type="dxa"/>
            <w:shd w:val="clear" w:color="auto" w:fill="auto"/>
          </w:tcPr>
          <w:p w:rsidR="006855E2" w:rsidRPr="00066412" w:rsidRDefault="006855E2" w:rsidP="00984890">
            <w:pPr>
              <w:spacing w:after="0"/>
              <w:rPr>
                <w:rFonts w:ascii="Arial" w:hAnsi="Arial" w:cs="Arial"/>
                <w:b w:val="0"/>
                <w:bCs w:val="0"/>
              </w:rPr>
            </w:pPr>
            <w:r w:rsidRPr="00066412">
              <w:rPr>
                <w:rFonts w:ascii="Arial" w:hAnsi="Arial" w:cs="Arial"/>
              </w:rPr>
              <w:t>Corte de tapa</w:t>
            </w:r>
          </w:p>
        </w:tc>
        <w:tc>
          <w:tcPr>
            <w:tcW w:w="2410" w:type="dxa"/>
            <w:shd w:val="clear" w:color="auto" w:fill="auto"/>
          </w:tcPr>
          <w:p w:rsidR="006855E2" w:rsidRPr="00066412" w:rsidRDefault="00E35C55" w:rsidP="006855E2">
            <w:pPr>
              <w:spacing w:after="0"/>
              <w:jc w:val="center"/>
              <w:cnfStyle w:val="000000100000"/>
              <w:rPr>
                <w:rFonts w:ascii="Arial" w:hAnsi="Arial" w:cs="Arial"/>
              </w:rPr>
            </w:pPr>
            <w:r>
              <w:rPr>
                <w:rFonts w:ascii="Arial" w:hAnsi="Arial" w:cs="Arial"/>
              </w:rPr>
              <w:t>Ponchado de T</w:t>
            </w:r>
            <w:r w:rsidR="006855E2" w:rsidRPr="00066412">
              <w:rPr>
                <w:rFonts w:ascii="Arial" w:hAnsi="Arial" w:cs="Arial"/>
              </w:rPr>
              <w:t>apa1</w:t>
            </w:r>
          </w:p>
        </w:tc>
        <w:tc>
          <w:tcPr>
            <w:tcW w:w="2410" w:type="dxa"/>
            <w:shd w:val="clear" w:color="auto" w:fill="auto"/>
          </w:tcPr>
          <w:p w:rsidR="006855E2" w:rsidRPr="00066412" w:rsidRDefault="006855E2" w:rsidP="006855E2">
            <w:pPr>
              <w:spacing w:after="0"/>
              <w:jc w:val="center"/>
              <w:cnfStyle w:val="000000100000"/>
              <w:rPr>
                <w:rFonts w:ascii="Arial" w:hAnsi="Arial" w:cs="Arial"/>
              </w:rPr>
            </w:pPr>
            <w:r w:rsidRPr="00066412">
              <w:rPr>
                <w:rFonts w:ascii="Arial" w:hAnsi="Arial" w:cs="Arial"/>
              </w:rPr>
              <w:t>1.5 metros</w:t>
            </w:r>
          </w:p>
        </w:tc>
        <w:tc>
          <w:tcPr>
            <w:tcW w:w="1291" w:type="dxa"/>
            <w:shd w:val="clear" w:color="auto" w:fill="auto"/>
          </w:tcPr>
          <w:p w:rsidR="006855E2" w:rsidRPr="00066412" w:rsidRDefault="00F2493B" w:rsidP="002C1BA0">
            <w:pPr>
              <w:spacing w:after="0"/>
              <w:jc w:val="center"/>
              <w:cnfStyle w:val="000000100000"/>
              <w:rPr>
                <w:rFonts w:ascii="Arial" w:hAnsi="Arial" w:cs="Arial"/>
              </w:rPr>
            </w:pPr>
            <w:r w:rsidRPr="00066412">
              <w:rPr>
                <w:rFonts w:ascii="Arial" w:hAnsi="Arial" w:cs="Arial"/>
              </w:rPr>
              <w:t>8</w:t>
            </w:r>
            <w:r w:rsidR="006855E2" w:rsidRPr="00066412">
              <w:rPr>
                <w:rFonts w:ascii="Arial" w:hAnsi="Arial" w:cs="Arial"/>
              </w:rPr>
              <w:t xml:space="preserve"> sec</w:t>
            </w:r>
          </w:p>
        </w:tc>
      </w:tr>
      <w:tr w:rsidR="006855E2" w:rsidRPr="00310D0C" w:rsidTr="00617B3F">
        <w:trPr>
          <w:cnfStyle w:val="000000010000"/>
        </w:trPr>
        <w:tc>
          <w:tcPr>
            <w:cnfStyle w:val="001000000000"/>
            <w:tcW w:w="2943" w:type="dxa"/>
            <w:shd w:val="clear" w:color="auto" w:fill="auto"/>
          </w:tcPr>
          <w:p w:rsidR="006855E2" w:rsidRPr="00066412" w:rsidRDefault="006855E2" w:rsidP="00984890">
            <w:pPr>
              <w:spacing w:after="0"/>
              <w:rPr>
                <w:rFonts w:ascii="Arial" w:hAnsi="Arial" w:cs="Arial"/>
                <w:b w:val="0"/>
                <w:bCs w:val="0"/>
              </w:rPr>
            </w:pPr>
            <w:r w:rsidRPr="00066412">
              <w:rPr>
                <w:rFonts w:ascii="Arial" w:hAnsi="Arial" w:cs="Arial"/>
              </w:rPr>
              <w:t>Corte de tapa</w:t>
            </w:r>
          </w:p>
        </w:tc>
        <w:tc>
          <w:tcPr>
            <w:tcW w:w="2410" w:type="dxa"/>
            <w:shd w:val="clear" w:color="auto" w:fill="auto"/>
          </w:tcPr>
          <w:p w:rsidR="006855E2" w:rsidRPr="00066412" w:rsidRDefault="00E35C55" w:rsidP="006855E2">
            <w:pPr>
              <w:spacing w:after="0"/>
              <w:jc w:val="center"/>
              <w:cnfStyle w:val="000000010000"/>
              <w:rPr>
                <w:rFonts w:ascii="Arial" w:hAnsi="Arial" w:cs="Arial"/>
              </w:rPr>
            </w:pPr>
            <w:r>
              <w:rPr>
                <w:rFonts w:ascii="Arial" w:hAnsi="Arial" w:cs="Arial"/>
              </w:rPr>
              <w:t>Ponchado de T</w:t>
            </w:r>
            <w:r w:rsidR="006855E2" w:rsidRPr="00066412">
              <w:rPr>
                <w:rFonts w:ascii="Arial" w:hAnsi="Arial" w:cs="Arial"/>
              </w:rPr>
              <w:t>apa2</w:t>
            </w:r>
          </w:p>
        </w:tc>
        <w:tc>
          <w:tcPr>
            <w:tcW w:w="2410" w:type="dxa"/>
            <w:shd w:val="clear" w:color="auto" w:fill="auto"/>
          </w:tcPr>
          <w:p w:rsidR="006855E2" w:rsidRPr="00066412" w:rsidRDefault="006855E2" w:rsidP="006855E2">
            <w:pPr>
              <w:spacing w:after="0"/>
              <w:jc w:val="center"/>
              <w:cnfStyle w:val="000000010000"/>
              <w:rPr>
                <w:rFonts w:ascii="Arial" w:hAnsi="Arial" w:cs="Arial"/>
              </w:rPr>
            </w:pPr>
            <w:r w:rsidRPr="00066412">
              <w:rPr>
                <w:rFonts w:ascii="Arial" w:hAnsi="Arial" w:cs="Arial"/>
              </w:rPr>
              <w:t>2 metros</w:t>
            </w:r>
          </w:p>
        </w:tc>
        <w:tc>
          <w:tcPr>
            <w:tcW w:w="1291" w:type="dxa"/>
            <w:shd w:val="clear" w:color="auto" w:fill="auto"/>
          </w:tcPr>
          <w:p w:rsidR="006855E2" w:rsidRPr="00066412" w:rsidRDefault="00F2493B" w:rsidP="002C1BA0">
            <w:pPr>
              <w:spacing w:after="0"/>
              <w:jc w:val="center"/>
              <w:cnfStyle w:val="000000010000"/>
              <w:rPr>
                <w:rFonts w:ascii="Arial" w:hAnsi="Arial" w:cs="Arial"/>
              </w:rPr>
            </w:pPr>
            <w:r w:rsidRPr="00066412">
              <w:rPr>
                <w:rFonts w:ascii="Arial" w:hAnsi="Arial" w:cs="Arial"/>
              </w:rPr>
              <w:t>15</w:t>
            </w:r>
            <w:r w:rsidR="006855E2" w:rsidRPr="00066412">
              <w:rPr>
                <w:rFonts w:ascii="Arial" w:hAnsi="Arial" w:cs="Arial"/>
              </w:rPr>
              <w:t xml:space="preserve"> sec</w:t>
            </w:r>
          </w:p>
        </w:tc>
      </w:tr>
      <w:tr w:rsidR="006855E2" w:rsidRPr="00310D0C" w:rsidTr="00617B3F">
        <w:trPr>
          <w:cnfStyle w:val="000000100000"/>
        </w:trPr>
        <w:tc>
          <w:tcPr>
            <w:cnfStyle w:val="001000000000"/>
            <w:tcW w:w="2943" w:type="dxa"/>
            <w:shd w:val="clear" w:color="auto" w:fill="auto"/>
          </w:tcPr>
          <w:p w:rsidR="006855E2" w:rsidRPr="00066412" w:rsidRDefault="006855E2" w:rsidP="00984890">
            <w:pPr>
              <w:spacing w:after="0"/>
              <w:rPr>
                <w:rFonts w:ascii="Arial" w:hAnsi="Arial" w:cs="Arial"/>
                <w:b w:val="0"/>
                <w:bCs w:val="0"/>
              </w:rPr>
            </w:pPr>
            <w:r w:rsidRPr="00066412">
              <w:rPr>
                <w:rFonts w:ascii="Arial" w:hAnsi="Arial" w:cs="Arial"/>
              </w:rPr>
              <w:t>Almacén de ponchado</w:t>
            </w:r>
          </w:p>
        </w:tc>
        <w:tc>
          <w:tcPr>
            <w:tcW w:w="2410" w:type="dxa"/>
            <w:shd w:val="clear" w:color="auto" w:fill="auto"/>
          </w:tcPr>
          <w:p w:rsidR="006855E2" w:rsidRPr="00066412" w:rsidRDefault="00E35C55" w:rsidP="006855E2">
            <w:pPr>
              <w:spacing w:after="0"/>
              <w:jc w:val="center"/>
              <w:cnfStyle w:val="000000100000"/>
              <w:rPr>
                <w:rFonts w:ascii="Arial" w:hAnsi="Arial" w:cs="Arial"/>
              </w:rPr>
            </w:pPr>
            <w:r>
              <w:rPr>
                <w:rFonts w:ascii="Arial" w:hAnsi="Arial" w:cs="Arial"/>
              </w:rPr>
              <w:t>Ensamble tapa B</w:t>
            </w:r>
            <w:r w:rsidR="006855E2" w:rsidRPr="00066412">
              <w:rPr>
                <w:rFonts w:ascii="Arial" w:hAnsi="Arial" w:cs="Arial"/>
              </w:rPr>
              <w:t>oquilla</w:t>
            </w:r>
          </w:p>
        </w:tc>
        <w:tc>
          <w:tcPr>
            <w:tcW w:w="2410" w:type="dxa"/>
            <w:shd w:val="clear" w:color="auto" w:fill="auto"/>
          </w:tcPr>
          <w:p w:rsidR="006855E2" w:rsidRPr="00066412" w:rsidRDefault="006855E2" w:rsidP="006855E2">
            <w:pPr>
              <w:spacing w:after="0"/>
              <w:jc w:val="center"/>
              <w:cnfStyle w:val="000000100000"/>
              <w:rPr>
                <w:rFonts w:ascii="Arial" w:hAnsi="Arial" w:cs="Arial"/>
              </w:rPr>
            </w:pPr>
            <w:r w:rsidRPr="00066412">
              <w:rPr>
                <w:rFonts w:ascii="Arial" w:hAnsi="Arial" w:cs="Arial"/>
              </w:rPr>
              <w:t>3 metros</w:t>
            </w:r>
          </w:p>
        </w:tc>
        <w:tc>
          <w:tcPr>
            <w:tcW w:w="1291" w:type="dxa"/>
            <w:shd w:val="clear" w:color="auto" w:fill="auto"/>
          </w:tcPr>
          <w:p w:rsidR="006855E2" w:rsidRPr="00066412" w:rsidRDefault="00F2493B" w:rsidP="002C1BA0">
            <w:pPr>
              <w:spacing w:after="0"/>
              <w:jc w:val="center"/>
              <w:cnfStyle w:val="000000100000"/>
              <w:rPr>
                <w:rFonts w:ascii="Arial" w:hAnsi="Arial" w:cs="Arial"/>
              </w:rPr>
            </w:pPr>
            <w:r w:rsidRPr="00066412">
              <w:rPr>
                <w:rFonts w:ascii="Arial" w:hAnsi="Arial" w:cs="Arial"/>
              </w:rPr>
              <w:t>18</w:t>
            </w:r>
            <w:r w:rsidR="006855E2" w:rsidRPr="00066412">
              <w:rPr>
                <w:rFonts w:ascii="Arial" w:hAnsi="Arial" w:cs="Arial"/>
              </w:rPr>
              <w:t xml:space="preserve"> sec</w:t>
            </w:r>
          </w:p>
        </w:tc>
      </w:tr>
      <w:tr w:rsidR="006855E2" w:rsidRPr="00310D0C" w:rsidTr="00617B3F">
        <w:trPr>
          <w:cnfStyle w:val="000000010000"/>
        </w:trPr>
        <w:tc>
          <w:tcPr>
            <w:cnfStyle w:val="001000000000"/>
            <w:tcW w:w="2943" w:type="dxa"/>
            <w:shd w:val="clear" w:color="auto" w:fill="auto"/>
          </w:tcPr>
          <w:p w:rsidR="006855E2" w:rsidRPr="00066412" w:rsidRDefault="00F2493B" w:rsidP="00984890">
            <w:pPr>
              <w:spacing w:after="0"/>
              <w:rPr>
                <w:rFonts w:ascii="Arial" w:hAnsi="Arial" w:cs="Arial"/>
                <w:b w:val="0"/>
                <w:bCs w:val="0"/>
              </w:rPr>
            </w:pPr>
            <w:r w:rsidRPr="00066412">
              <w:rPr>
                <w:rFonts w:ascii="Arial" w:hAnsi="Arial" w:cs="Arial"/>
              </w:rPr>
              <w:t>Soldadura tapa boquilla</w:t>
            </w:r>
          </w:p>
        </w:tc>
        <w:tc>
          <w:tcPr>
            <w:tcW w:w="2410" w:type="dxa"/>
            <w:shd w:val="clear" w:color="auto" w:fill="auto"/>
          </w:tcPr>
          <w:p w:rsidR="006855E2" w:rsidRPr="00066412" w:rsidRDefault="00E35C55" w:rsidP="006855E2">
            <w:pPr>
              <w:spacing w:after="0"/>
              <w:jc w:val="center"/>
              <w:cnfStyle w:val="000000010000"/>
              <w:rPr>
                <w:rFonts w:ascii="Arial" w:hAnsi="Arial" w:cs="Arial"/>
              </w:rPr>
            </w:pPr>
            <w:r>
              <w:rPr>
                <w:rFonts w:ascii="Arial" w:hAnsi="Arial" w:cs="Arial"/>
              </w:rPr>
              <w:t>Almacén de T</w:t>
            </w:r>
            <w:r w:rsidR="006855E2" w:rsidRPr="00066412">
              <w:rPr>
                <w:rFonts w:ascii="Arial" w:hAnsi="Arial" w:cs="Arial"/>
              </w:rPr>
              <w:t>apa boquilla</w:t>
            </w:r>
          </w:p>
        </w:tc>
        <w:tc>
          <w:tcPr>
            <w:tcW w:w="2410" w:type="dxa"/>
            <w:shd w:val="clear" w:color="auto" w:fill="auto"/>
          </w:tcPr>
          <w:p w:rsidR="006855E2" w:rsidRPr="00066412" w:rsidRDefault="00F2493B" w:rsidP="006855E2">
            <w:pPr>
              <w:spacing w:after="0"/>
              <w:jc w:val="center"/>
              <w:cnfStyle w:val="000000010000"/>
              <w:rPr>
                <w:rFonts w:ascii="Arial" w:hAnsi="Arial" w:cs="Arial"/>
              </w:rPr>
            </w:pPr>
            <w:r w:rsidRPr="00066412">
              <w:rPr>
                <w:rFonts w:ascii="Arial" w:hAnsi="Arial" w:cs="Arial"/>
              </w:rPr>
              <w:t>6</w:t>
            </w:r>
            <w:r w:rsidR="006855E2" w:rsidRPr="00066412">
              <w:rPr>
                <w:rFonts w:ascii="Arial" w:hAnsi="Arial" w:cs="Arial"/>
              </w:rPr>
              <w:t xml:space="preserve"> metros</w:t>
            </w:r>
          </w:p>
        </w:tc>
        <w:tc>
          <w:tcPr>
            <w:tcW w:w="1291" w:type="dxa"/>
            <w:shd w:val="clear" w:color="auto" w:fill="auto"/>
          </w:tcPr>
          <w:p w:rsidR="006855E2" w:rsidRPr="00066412" w:rsidRDefault="00F2493B" w:rsidP="002C1BA0">
            <w:pPr>
              <w:spacing w:after="0"/>
              <w:jc w:val="center"/>
              <w:cnfStyle w:val="000000010000"/>
              <w:rPr>
                <w:rFonts w:ascii="Arial" w:hAnsi="Arial" w:cs="Arial"/>
              </w:rPr>
            </w:pPr>
            <w:r w:rsidRPr="00066412">
              <w:rPr>
                <w:rFonts w:ascii="Arial" w:hAnsi="Arial" w:cs="Arial"/>
              </w:rPr>
              <w:t>28 sec</w:t>
            </w:r>
          </w:p>
        </w:tc>
      </w:tr>
      <w:tr w:rsidR="006855E2" w:rsidRPr="00310D0C" w:rsidTr="00617B3F">
        <w:trPr>
          <w:cnfStyle w:val="000000100000"/>
        </w:trPr>
        <w:tc>
          <w:tcPr>
            <w:cnfStyle w:val="001000000000"/>
            <w:tcW w:w="2943" w:type="dxa"/>
            <w:shd w:val="clear" w:color="auto" w:fill="auto"/>
          </w:tcPr>
          <w:p w:rsidR="006855E2" w:rsidRPr="00066412" w:rsidRDefault="006855E2" w:rsidP="00984890">
            <w:pPr>
              <w:spacing w:after="0"/>
              <w:rPr>
                <w:rFonts w:ascii="Arial" w:hAnsi="Arial" w:cs="Arial"/>
                <w:b w:val="0"/>
                <w:bCs w:val="0"/>
              </w:rPr>
            </w:pPr>
            <w:r w:rsidRPr="00066412">
              <w:rPr>
                <w:rFonts w:ascii="Arial" w:hAnsi="Arial" w:cs="Arial"/>
              </w:rPr>
              <w:t>Almacén de tapa boquilla</w:t>
            </w:r>
          </w:p>
        </w:tc>
        <w:tc>
          <w:tcPr>
            <w:tcW w:w="2410" w:type="dxa"/>
            <w:shd w:val="clear" w:color="auto" w:fill="auto"/>
          </w:tcPr>
          <w:p w:rsidR="006855E2" w:rsidRPr="00066412" w:rsidRDefault="00E35C55" w:rsidP="006855E2">
            <w:pPr>
              <w:spacing w:after="0"/>
              <w:jc w:val="center"/>
              <w:cnfStyle w:val="000000100000"/>
              <w:rPr>
                <w:rFonts w:ascii="Arial" w:hAnsi="Arial" w:cs="Arial"/>
              </w:rPr>
            </w:pPr>
            <w:r>
              <w:rPr>
                <w:rFonts w:ascii="Arial" w:hAnsi="Arial" w:cs="Arial"/>
              </w:rPr>
              <w:t>Ensamble T</w:t>
            </w:r>
            <w:r w:rsidR="006855E2" w:rsidRPr="00066412">
              <w:rPr>
                <w:rFonts w:ascii="Arial" w:hAnsi="Arial" w:cs="Arial"/>
              </w:rPr>
              <w:t>apa 1</w:t>
            </w:r>
          </w:p>
        </w:tc>
        <w:tc>
          <w:tcPr>
            <w:tcW w:w="2410" w:type="dxa"/>
            <w:shd w:val="clear" w:color="auto" w:fill="auto"/>
          </w:tcPr>
          <w:p w:rsidR="006855E2" w:rsidRPr="00066412" w:rsidRDefault="006855E2" w:rsidP="006855E2">
            <w:pPr>
              <w:spacing w:after="0"/>
              <w:jc w:val="center"/>
              <w:cnfStyle w:val="000000100000"/>
              <w:rPr>
                <w:rFonts w:ascii="Arial" w:hAnsi="Arial" w:cs="Arial"/>
              </w:rPr>
            </w:pPr>
            <w:r w:rsidRPr="00066412">
              <w:rPr>
                <w:rFonts w:ascii="Arial" w:hAnsi="Arial" w:cs="Arial"/>
              </w:rPr>
              <w:t>9.5 metros</w:t>
            </w:r>
          </w:p>
        </w:tc>
        <w:tc>
          <w:tcPr>
            <w:tcW w:w="1291" w:type="dxa"/>
            <w:shd w:val="clear" w:color="auto" w:fill="auto"/>
          </w:tcPr>
          <w:p w:rsidR="006855E2" w:rsidRPr="00066412" w:rsidRDefault="00F2493B" w:rsidP="002C1BA0">
            <w:pPr>
              <w:spacing w:after="0"/>
              <w:jc w:val="center"/>
              <w:cnfStyle w:val="000000100000"/>
              <w:rPr>
                <w:rFonts w:ascii="Arial" w:hAnsi="Arial" w:cs="Arial"/>
              </w:rPr>
            </w:pPr>
            <w:r w:rsidRPr="00066412">
              <w:rPr>
                <w:rFonts w:ascii="Arial" w:hAnsi="Arial" w:cs="Arial"/>
              </w:rPr>
              <w:t>38</w:t>
            </w:r>
            <w:r w:rsidR="00695A05" w:rsidRPr="00066412">
              <w:rPr>
                <w:rFonts w:ascii="Arial" w:hAnsi="Arial" w:cs="Arial"/>
              </w:rPr>
              <w:t xml:space="preserve"> </w:t>
            </w:r>
            <w:r w:rsidR="006855E2" w:rsidRPr="00066412">
              <w:rPr>
                <w:rFonts w:ascii="Arial" w:hAnsi="Arial" w:cs="Arial"/>
              </w:rPr>
              <w:t>sec</w:t>
            </w:r>
          </w:p>
        </w:tc>
      </w:tr>
      <w:tr w:rsidR="006855E2" w:rsidRPr="00310D0C" w:rsidTr="00617B3F">
        <w:trPr>
          <w:cnfStyle w:val="000000010000"/>
        </w:trPr>
        <w:tc>
          <w:tcPr>
            <w:cnfStyle w:val="001000000000"/>
            <w:tcW w:w="2943" w:type="dxa"/>
            <w:shd w:val="clear" w:color="auto" w:fill="auto"/>
          </w:tcPr>
          <w:p w:rsidR="006855E2" w:rsidRPr="00066412" w:rsidRDefault="006855E2" w:rsidP="00984890">
            <w:pPr>
              <w:spacing w:after="0"/>
              <w:rPr>
                <w:rFonts w:ascii="Arial" w:hAnsi="Arial" w:cs="Arial"/>
                <w:b w:val="0"/>
                <w:bCs w:val="0"/>
              </w:rPr>
            </w:pPr>
            <w:r w:rsidRPr="00066412">
              <w:rPr>
                <w:rFonts w:ascii="Arial" w:hAnsi="Arial" w:cs="Arial"/>
              </w:rPr>
              <w:t>Almacén de tapa boquilla</w:t>
            </w:r>
          </w:p>
        </w:tc>
        <w:tc>
          <w:tcPr>
            <w:tcW w:w="2410" w:type="dxa"/>
            <w:shd w:val="clear" w:color="auto" w:fill="auto"/>
          </w:tcPr>
          <w:p w:rsidR="006855E2" w:rsidRPr="00066412" w:rsidRDefault="00E35C55" w:rsidP="006855E2">
            <w:pPr>
              <w:spacing w:after="0"/>
              <w:jc w:val="center"/>
              <w:cnfStyle w:val="000000010000"/>
              <w:rPr>
                <w:rFonts w:ascii="Arial" w:hAnsi="Arial" w:cs="Arial"/>
              </w:rPr>
            </w:pPr>
            <w:r>
              <w:rPr>
                <w:rFonts w:ascii="Arial" w:hAnsi="Arial" w:cs="Arial"/>
              </w:rPr>
              <w:t>Ensamble T</w:t>
            </w:r>
            <w:r w:rsidR="006855E2" w:rsidRPr="00066412">
              <w:rPr>
                <w:rFonts w:ascii="Arial" w:hAnsi="Arial" w:cs="Arial"/>
              </w:rPr>
              <w:t>apa 2</w:t>
            </w:r>
          </w:p>
        </w:tc>
        <w:tc>
          <w:tcPr>
            <w:tcW w:w="2410" w:type="dxa"/>
            <w:shd w:val="clear" w:color="auto" w:fill="auto"/>
          </w:tcPr>
          <w:p w:rsidR="006855E2" w:rsidRPr="00066412" w:rsidRDefault="006855E2" w:rsidP="006855E2">
            <w:pPr>
              <w:spacing w:after="0"/>
              <w:jc w:val="center"/>
              <w:cnfStyle w:val="000000010000"/>
              <w:rPr>
                <w:rFonts w:ascii="Arial" w:hAnsi="Arial" w:cs="Arial"/>
              </w:rPr>
            </w:pPr>
            <w:r w:rsidRPr="00066412">
              <w:rPr>
                <w:rFonts w:ascii="Arial" w:hAnsi="Arial" w:cs="Arial"/>
              </w:rPr>
              <w:t>13 metros</w:t>
            </w:r>
          </w:p>
        </w:tc>
        <w:tc>
          <w:tcPr>
            <w:tcW w:w="1291" w:type="dxa"/>
            <w:shd w:val="clear" w:color="auto" w:fill="auto"/>
          </w:tcPr>
          <w:p w:rsidR="006855E2" w:rsidRPr="00066412" w:rsidRDefault="00695A05" w:rsidP="002C1BA0">
            <w:pPr>
              <w:spacing w:after="0"/>
              <w:jc w:val="center"/>
              <w:cnfStyle w:val="000000010000"/>
              <w:rPr>
                <w:rFonts w:ascii="Arial" w:hAnsi="Arial" w:cs="Arial"/>
              </w:rPr>
            </w:pPr>
            <w:r w:rsidRPr="00066412">
              <w:rPr>
                <w:rFonts w:ascii="Arial" w:hAnsi="Arial" w:cs="Arial"/>
              </w:rPr>
              <w:t>45</w:t>
            </w:r>
            <w:r w:rsidR="006855E2" w:rsidRPr="00066412">
              <w:rPr>
                <w:rFonts w:ascii="Arial" w:hAnsi="Arial" w:cs="Arial"/>
              </w:rPr>
              <w:t xml:space="preserve"> sec</w:t>
            </w:r>
          </w:p>
        </w:tc>
      </w:tr>
      <w:tr w:rsidR="006855E2" w:rsidRPr="00310D0C" w:rsidTr="00617B3F">
        <w:trPr>
          <w:cnfStyle w:val="000000100000"/>
        </w:trPr>
        <w:tc>
          <w:tcPr>
            <w:cnfStyle w:val="001000000000"/>
            <w:tcW w:w="2943" w:type="dxa"/>
            <w:shd w:val="clear" w:color="auto" w:fill="auto"/>
          </w:tcPr>
          <w:p w:rsidR="006855E2" w:rsidRPr="00066412" w:rsidRDefault="006855E2" w:rsidP="00984890">
            <w:pPr>
              <w:spacing w:after="0"/>
              <w:rPr>
                <w:rFonts w:ascii="Arial" w:hAnsi="Arial" w:cs="Arial"/>
                <w:b w:val="0"/>
                <w:bCs w:val="0"/>
              </w:rPr>
            </w:pPr>
            <w:r w:rsidRPr="00066412">
              <w:rPr>
                <w:rFonts w:ascii="Arial" w:hAnsi="Arial" w:cs="Arial"/>
              </w:rPr>
              <w:t>Sellado de cuerpo</w:t>
            </w:r>
          </w:p>
        </w:tc>
        <w:tc>
          <w:tcPr>
            <w:tcW w:w="2410" w:type="dxa"/>
            <w:shd w:val="clear" w:color="auto" w:fill="auto"/>
          </w:tcPr>
          <w:p w:rsidR="006855E2" w:rsidRPr="00066412" w:rsidRDefault="00E35C55" w:rsidP="006855E2">
            <w:pPr>
              <w:spacing w:after="0"/>
              <w:jc w:val="center"/>
              <w:cnfStyle w:val="000000100000"/>
              <w:rPr>
                <w:rFonts w:ascii="Arial" w:hAnsi="Arial" w:cs="Arial"/>
              </w:rPr>
            </w:pPr>
            <w:r>
              <w:rPr>
                <w:rFonts w:ascii="Arial" w:hAnsi="Arial" w:cs="Arial"/>
              </w:rPr>
              <w:t>Almacén de Sellado de C</w:t>
            </w:r>
            <w:r w:rsidR="006855E2" w:rsidRPr="00066412">
              <w:rPr>
                <w:rFonts w:ascii="Arial" w:hAnsi="Arial" w:cs="Arial"/>
              </w:rPr>
              <w:t>uerpo</w:t>
            </w:r>
          </w:p>
        </w:tc>
        <w:tc>
          <w:tcPr>
            <w:tcW w:w="2410" w:type="dxa"/>
            <w:shd w:val="clear" w:color="auto" w:fill="auto"/>
          </w:tcPr>
          <w:p w:rsidR="006855E2" w:rsidRPr="00066412" w:rsidRDefault="006855E2" w:rsidP="006855E2">
            <w:pPr>
              <w:spacing w:after="0"/>
              <w:jc w:val="center"/>
              <w:cnfStyle w:val="000000100000"/>
              <w:rPr>
                <w:rFonts w:ascii="Arial" w:hAnsi="Arial" w:cs="Arial"/>
              </w:rPr>
            </w:pPr>
            <w:r w:rsidRPr="00066412">
              <w:rPr>
                <w:rFonts w:ascii="Arial" w:hAnsi="Arial" w:cs="Arial"/>
              </w:rPr>
              <w:t>2 metros</w:t>
            </w:r>
          </w:p>
        </w:tc>
        <w:tc>
          <w:tcPr>
            <w:tcW w:w="1291" w:type="dxa"/>
            <w:shd w:val="clear" w:color="auto" w:fill="auto"/>
          </w:tcPr>
          <w:p w:rsidR="006855E2" w:rsidRPr="00066412" w:rsidRDefault="007C043E" w:rsidP="002C1BA0">
            <w:pPr>
              <w:spacing w:after="0"/>
              <w:jc w:val="center"/>
              <w:cnfStyle w:val="000000100000"/>
              <w:rPr>
                <w:rFonts w:ascii="Arial" w:hAnsi="Arial" w:cs="Arial"/>
              </w:rPr>
            </w:pPr>
            <w:r w:rsidRPr="00066412">
              <w:rPr>
                <w:rFonts w:ascii="Arial" w:hAnsi="Arial" w:cs="Arial"/>
              </w:rPr>
              <w:t>24</w:t>
            </w:r>
            <w:r w:rsidR="006855E2" w:rsidRPr="00066412">
              <w:rPr>
                <w:rFonts w:ascii="Arial" w:hAnsi="Arial" w:cs="Arial"/>
              </w:rPr>
              <w:t xml:space="preserve"> sec</w:t>
            </w:r>
          </w:p>
        </w:tc>
      </w:tr>
      <w:tr w:rsidR="006855E2" w:rsidRPr="00310D0C" w:rsidTr="00617B3F">
        <w:trPr>
          <w:cnfStyle w:val="000000010000"/>
        </w:trPr>
        <w:tc>
          <w:tcPr>
            <w:cnfStyle w:val="001000000000"/>
            <w:tcW w:w="2943" w:type="dxa"/>
            <w:shd w:val="clear" w:color="auto" w:fill="auto"/>
          </w:tcPr>
          <w:p w:rsidR="006855E2" w:rsidRPr="00066412" w:rsidRDefault="006855E2" w:rsidP="00984890">
            <w:pPr>
              <w:spacing w:after="0"/>
              <w:rPr>
                <w:rFonts w:ascii="Arial" w:hAnsi="Arial" w:cs="Arial"/>
                <w:b w:val="0"/>
                <w:bCs w:val="0"/>
              </w:rPr>
            </w:pPr>
            <w:r w:rsidRPr="00066412">
              <w:rPr>
                <w:rFonts w:ascii="Arial" w:hAnsi="Arial" w:cs="Arial"/>
              </w:rPr>
              <w:t>Almacén de sellado de cuerpo</w:t>
            </w:r>
          </w:p>
        </w:tc>
        <w:tc>
          <w:tcPr>
            <w:tcW w:w="2410" w:type="dxa"/>
            <w:shd w:val="clear" w:color="auto" w:fill="auto"/>
          </w:tcPr>
          <w:p w:rsidR="006855E2" w:rsidRPr="00066412" w:rsidRDefault="00E35C55" w:rsidP="006855E2">
            <w:pPr>
              <w:spacing w:after="0"/>
              <w:jc w:val="center"/>
              <w:cnfStyle w:val="000000010000"/>
              <w:rPr>
                <w:rFonts w:ascii="Arial" w:hAnsi="Arial" w:cs="Arial"/>
              </w:rPr>
            </w:pPr>
            <w:r>
              <w:rPr>
                <w:rFonts w:ascii="Arial" w:hAnsi="Arial" w:cs="Arial"/>
              </w:rPr>
              <w:t>Sellado de C</w:t>
            </w:r>
            <w:r w:rsidR="006855E2" w:rsidRPr="00066412">
              <w:rPr>
                <w:rFonts w:ascii="Arial" w:hAnsi="Arial" w:cs="Arial"/>
              </w:rPr>
              <w:t>uerpo</w:t>
            </w:r>
          </w:p>
        </w:tc>
        <w:tc>
          <w:tcPr>
            <w:tcW w:w="2410" w:type="dxa"/>
            <w:shd w:val="clear" w:color="auto" w:fill="auto"/>
          </w:tcPr>
          <w:p w:rsidR="006855E2" w:rsidRPr="00066412" w:rsidRDefault="006855E2" w:rsidP="006855E2">
            <w:pPr>
              <w:spacing w:after="0"/>
              <w:jc w:val="center"/>
              <w:cnfStyle w:val="000000010000"/>
              <w:rPr>
                <w:rFonts w:ascii="Arial" w:hAnsi="Arial" w:cs="Arial"/>
              </w:rPr>
            </w:pPr>
            <w:r w:rsidRPr="00066412">
              <w:rPr>
                <w:rFonts w:ascii="Arial" w:hAnsi="Arial" w:cs="Arial"/>
              </w:rPr>
              <w:t>2 metros</w:t>
            </w:r>
          </w:p>
        </w:tc>
        <w:tc>
          <w:tcPr>
            <w:tcW w:w="1291" w:type="dxa"/>
            <w:shd w:val="clear" w:color="auto" w:fill="auto"/>
          </w:tcPr>
          <w:p w:rsidR="006855E2" w:rsidRPr="00066412" w:rsidRDefault="007C043E" w:rsidP="002C1BA0">
            <w:pPr>
              <w:spacing w:after="0"/>
              <w:jc w:val="center"/>
              <w:cnfStyle w:val="000000010000"/>
              <w:rPr>
                <w:rFonts w:ascii="Arial" w:hAnsi="Arial" w:cs="Arial"/>
              </w:rPr>
            </w:pPr>
            <w:r w:rsidRPr="00066412">
              <w:rPr>
                <w:rFonts w:ascii="Arial" w:hAnsi="Arial" w:cs="Arial"/>
              </w:rPr>
              <w:t>24</w:t>
            </w:r>
            <w:r w:rsidR="006855E2" w:rsidRPr="00066412">
              <w:rPr>
                <w:rFonts w:ascii="Arial" w:hAnsi="Arial" w:cs="Arial"/>
              </w:rPr>
              <w:t xml:space="preserve"> sec</w:t>
            </w:r>
          </w:p>
        </w:tc>
      </w:tr>
    </w:tbl>
    <w:p w:rsidR="00984890" w:rsidRDefault="00984890" w:rsidP="007B2D85">
      <w:pPr>
        <w:pStyle w:val="Prrafodelista"/>
        <w:jc w:val="center"/>
        <w:rPr>
          <w:rFonts w:ascii="Arial" w:hAnsi="Arial" w:cs="Arial"/>
          <w:b/>
          <w:sz w:val="20"/>
          <w:szCs w:val="20"/>
        </w:rPr>
      </w:pPr>
    </w:p>
    <w:p w:rsidR="00984890" w:rsidRDefault="00984890" w:rsidP="00984890">
      <w:pPr>
        <w:spacing w:after="0" w:line="360" w:lineRule="auto"/>
        <w:jc w:val="center"/>
        <w:rPr>
          <w:rFonts w:ascii="Arial" w:hAnsi="Arial" w:cs="Arial"/>
          <w:sz w:val="24"/>
          <w:szCs w:val="24"/>
        </w:rPr>
      </w:pPr>
      <w:r>
        <w:rPr>
          <w:rFonts w:ascii="Arial" w:hAnsi="Arial" w:cs="Arial"/>
          <w:b/>
          <w:sz w:val="24"/>
          <w:szCs w:val="24"/>
        </w:rPr>
        <w:t>Tabla 4.10</w:t>
      </w:r>
      <w:r w:rsidRPr="00106BB4">
        <w:rPr>
          <w:rFonts w:ascii="Arial" w:hAnsi="Arial" w:cs="Arial"/>
          <w:b/>
          <w:sz w:val="24"/>
          <w:szCs w:val="24"/>
        </w:rPr>
        <w:t xml:space="preserve">  </w:t>
      </w:r>
      <w:r>
        <w:rPr>
          <w:rFonts w:ascii="Arial" w:hAnsi="Arial" w:cs="Arial"/>
          <w:sz w:val="24"/>
          <w:szCs w:val="24"/>
        </w:rPr>
        <w:t>Distancia de Recorrido entre Estaciones de T</w:t>
      </w:r>
      <w:r w:rsidRPr="00137888">
        <w:rPr>
          <w:rFonts w:ascii="Arial" w:hAnsi="Arial" w:cs="Arial"/>
          <w:sz w:val="24"/>
          <w:szCs w:val="24"/>
        </w:rPr>
        <w:t>rabajo</w:t>
      </w:r>
      <w:r>
        <w:rPr>
          <w:rFonts w:ascii="Arial" w:hAnsi="Arial" w:cs="Arial"/>
          <w:sz w:val="24"/>
          <w:szCs w:val="24"/>
        </w:rPr>
        <w:t xml:space="preserve"> (Continuación)</w:t>
      </w:r>
    </w:p>
    <w:tbl>
      <w:tblPr>
        <w:tblStyle w:val="Cuadrculaclara1"/>
        <w:tblW w:w="0" w:type="auto"/>
        <w:tblLook w:val="04A0"/>
      </w:tblPr>
      <w:tblGrid>
        <w:gridCol w:w="2660"/>
        <w:gridCol w:w="2551"/>
        <w:gridCol w:w="2552"/>
        <w:gridCol w:w="1291"/>
      </w:tblGrid>
      <w:tr w:rsidR="00984890" w:rsidRPr="00066412" w:rsidTr="00226C94">
        <w:trPr>
          <w:cnfStyle w:val="100000000000"/>
        </w:trPr>
        <w:tc>
          <w:tcPr>
            <w:cnfStyle w:val="001000000000"/>
            <w:tcW w:w="2660" w:type="dxa"/>
            <w:shd w:val="clear" w:color="auto" w:fill="auto"/>
          </w:tcPr>
          <w:p w:rsidR="00984890" w:rsidRPr="00066412" w:rsidRDefault="00984890" w:rsidP="00226C94">
            <w:pPr>
              <w:spacing w:after="0"/>
              <w:rPr>
                <w:rFonts w:ascii="Arial" w:hAnsi="Arial" w:cs="Arial"/>
                <w:b w:val="0"/>
                <w:bCs w:val="0"/>
              </w:rPr>
            </w:pPr>
            <w:r w:rsidRPr="00066412">
              <w:rPr>
                <w:rFonts w:ascii="Arial" w:hAnsi="Arial" w:cs="Arial"/>
              </w:rPr>
              <w:t>Sellado de cuerpo</w:t>
            </w:r>
          </w:p>
        </w:tc>
        <w:tc>
          <w:tcPr>
            <w:tcW w:w="2551" w:type="dxa"/>
            <w:shd w:val="clear" w:color="auto" w:fill="auto"/>
          </w:tcPr>
          <w:p w:rsidR="00984890" w:rsidRPr="00066412" w:rsidRDefault="00984890" w:rsidP="00226C94">
            <w:pPr>
              <w:spacing w:after="0"/>
              <w:jc w:val="center"/>
              <w:cnfStyle w:val="100000000000"/>
              <w:rPr>
                <w:rFonts w:ascii="Arial" w:hAnsi="Arial" w:cs="Arial"/>
              </w:rPr>
            </w:pPr>
            <w:r>
              <w:rPr>
                <w:rFonts w:ascii="Arial" w:hAnsi="Arial" w:cs="Arial"/>
              </w:rPr>
              <w:t>Almacén de F</w:t>
            </w:r>
            <w:r w:rsidRPr="00066412">
              <w:rPr>
                <w:rFonts w:ascii="Arial" w:hAnsi="Arial" w:cs="Arial"/>
              </w:rPr>
              <w:t>orro</w:t>
            </w:r>
          </w:p>
        </w:tc>
        <w:tc>
          <w:tcPr>
            <w:tcW w:w="2552" w:type="dxa"/>
            <w:shd w:val="clear" w:color="auto" w:fill="auto"/>
          </w:tcPr>
          <w:p w:rsidR="00984890" w:rsidRPr="00066412" w:rsidRDefault="00984890" w:rsidP="00226C94">
            <w:pPr>
              <w:spacing w:after="0"/>
              <w:jc w:val="center"/>
              <w:cnfStyle w:val="100000000000"/>
              <w:rPr>
                <w:rFonts w:ascii="Arial" w:hAnsi="Arial" w:cs="Arial"/>
              </w:rPr>
            </w:pPr>
            <w:r w:rsidRPr="00066412">
              <w:rPr>
                <w:rFonts w:ascii="Arial" w:hAnsi="Arial" w:cs="Arial"/>
              </w:rPr>
              <w:t>2 metros</w:t>
            </w:r>
          </w:p>
        </w:tc>
        <w:tc>
          <w:tcPr>
            <w:tcW w:w="1291" w:type="dxa"/>
            <w:shd w:val="clear" w:color="auto" w:fill="auto"/>
          </w:tcPr>
          <w:p w:rsidR="00984890" w:rsidRPr="00066412" w:rsidRDefault="00984890" w:rsidP="00226C94">
            <w:pPr>
              <w:spacing w:after="0"/>
              <w:jc w:val="center"/>
              <w:cnfStyle w:val="100000000000"/>
              <w:rPr>
                <w:rFonts w:ascii="Arial" w:hAnsi="Arial" w:cs="Arial"/>
              </w:rPr>
            </w:pPr>
            <w:r w:rsidRPr="00066412">
              <w:rPr>
                <w:rFonts w:ascii="Arial" w:hAnsi="Arial" w:cs="Arial"/>
              </w:rPr>
              <w:t>24 sec</w:t>
            </w:r>
          </w:p>
        </w:tc>
      </w:tr>
      <w:tr w:rsidR="00984890" w:rsidRPr="00066412" w:rsidTr="00226C94">
        <w:trPr>
          <w:cnfStyle w:val="000000100000"/>
        </w:trPr>
        <w:tc>
          <w:tcPr>
            <w:cnfStyle w:val="001000000000"/>
            <w:tcW w:w="2660" w:type="dxa"/>
            <w:shd w:val="clear" w:color="auto" w:fill="auto"/>
          </w:tcPr>
          <w:p w:rsidR="00984890" w:rsidRPr="00066412" w:rsidRDefault="00984890" w:rsidP="00226C94">
            <w:pPr>
              <w:spacing w:after="0"/>
              <w:rPr>
                <w:rFonts w:ascii="Arial" w:hAnsi="Arial" w:cs="Arial"/>
                <w:b w:val="0"/>
                <w:bCs w:val="0"/>
              </w:rPr>
            </w:pPr>
            <w:r w:rsidRPr="00066412">
              <w:rPr>
                <w:rFonts w:ascii="Arial" w:hAnsi="Arial" w:cs="Arial"/>
              </w:rPr>
              <w:t>Almacén tubo separador</w:t>
            </w:r>
          </w:p>
        </w:tc>
        <w:tc>
          <w:tcPr>
            <w:tcW w:w="2551" w:type="dxa"/>
            <w:shd w:val="clear" w:color="auto" w:fill="auto"/>
          </w:tcPr>
          <w:p w:rsidR="00984890" w:rsidRPr="00066412" w:rsidRDefault="00984890" w:rsidP="00226C94">
            <w:pPr>
              <w:spacing w:after="0"/>
              <w:jc w:val="center"/>
              <w:cnfStyle w:val="000000100000"/>
              <w:rPr>
                <w:rFonts w:ascii="Arial" w:hAnsi="Arial" w:cs="Arial"/>
              </w:rPr>
            </w:pPr>
            <w:r>
              <w:rPr>
                <w:rFonts w:ascii="Arial" w:hAnsi="Arial" w:cs="Arial"/>
              </w:rPr>
              <w:t>Ensamble de I</w:t>
            </w:r>
            <w:r w:rsidRPr="00066412">
              <w:rPr>
                <w:rFonts w:ascii="Arial" w:hAnsi="Arial" w:cs="Arial"/>
              </w:rPr>
              <w:t>nteriores 1</w:t>
            </w:r>
          </w:p>
        </w:tc>
        <w:tc>
          <w:tcPr>
            <w:tcW w:w="2552" w:type="dxa"/>
            <w:shd w:val="clear" w:color="auto" w:fill="auto"/>
          </w:tcPr>
          <w:p w:rsidR="00984890" w:rsidRPr="00066412" w:rsidRDefault="00984890" w:rsidP="00226C94">
            <w:pPr>
              <w:spacing w:after="0"/>
              <w:jc w:val="center"/>
              <w:cnfStyle w:val="000000100000"/>
              <w:rPr>
                <w:rFonts w:ascii="Arial" w:hAnsi="Arial" w:cs="Arial"/>
              </w:rPr>
            </w:pPr>
            <w:r w:rsidRPr="00066412">
              <w:rPr>
                <w:rFonts w:ascii="Arial" w:hAnsi="Arial" w:cs="Arial"/>
              </w:rPr>
              <w:t>27.5 metros</w:t>
            </w:r>
          </w:p>
        </w:tc>
        <w:tc>
          <w:tcPr>
            <w:tcW w:w="1291" w:type="dxa"/>
            <w:shd w:val="clear" w:color="auto" w:fill="auto"/>
          </w:tcPr>
          <w:p w:rsidR="00984890" w:rsidRPr="00066412" w:rsidRDefault="00984890" w:rsidP="00226C94">
            <w:pPr>
              <w:spacing w:after="0"/>
              <w:jc w:val="center"/>
              <w:cnfStyle w:val="000000100000"/>
              <w:rPr>
                <w:rFonts w:ascii="Arial" w:hAnsi="Arial" w:cs="Arial"/>
              </w:rPr>
            </w:pPr>
            <w:r w:rsidRPr="00066412">
              <w:rPr>
                <w:rFonts w:ascii="Arial" w:hAnsi="Arial" w:cs="Arial"/>
              </w:rPr>
              <w:t>110 sec</w:t>
            </w:r>
          </w:p>
        </w:tc>
      </w:tr>
      <w:tr w:rsidR="00984890" w:rsidRPr="00066412" w:rsidTr="00226C94">
        <w:trPr>
          <w:cnfStyle w:val="000000010000"/>
        </w:trPr>
        <w:tc>
          <w:tcPr>
            <w:cnfStyle w:val="001000000000"/>
            <w:tcW w:w="2660" w:type="dxa"/>
            <w:shd w:val="clear" w:color="auto" w:fill="auto"/>
          </w:tcPr>
          <w:p w:rsidR="00984890" w:rsidRPr="00066412" w:rsidRDefault="00984890" w:rsidP="00226C94">
            <w:pPr>
              <w:spacing w:after="0"/>
              <w:rPr>
                <w:rFonts w:ascii="Arial" w:hAnsi="Arial" w:cs="Arial"/>
                <w:b w:val="0"/>
                <w:bCs w:val="0"/>
              </w:rPr>
            </w:pPr>
            <w:r w:rsidRPr="00066412">
              <w:rPr>
                <w:rFonts w:ascii="Arial" w:hAnsi="Arial" w:cs="Arial"/>
              </w:rPr>
              <w:t>Almacén tubo separador</w:t>
            </w:r>
          </w:p>
        </w:tc>
        <w:tc>
          <w:tcPr>
            <w:tcW w:w="2551" w:type="dxa"/>
            <w:shd w:val="clear" w:color="auto" w:fill="auto"/>
          </w:tcPr>
          <w:p w:rsidR="00984890" w:rsidRPr="00066412" w:rsidRDefault="00984890" w:rsidP="00226C94">
            <w:pPr>
              <w:spacing w:after="0"/>
              <w:jc w:val="center"/>
              <w:cnfStyle w:val="000000010000"/>
              <w:rPr>
                <w:rFonts w:ascii="Arial" w:hAnsi="Arial" w:cs="Arial"/>
              </w:rPr>
            </w:pPr>
            <w:r>
              <w:rPr>
                <w:rFonts w:ascii="Arial" w:hAnsi="Arial" w:cs="Arial"/>
              </w:rPr>
              <w:t>Ensamble de I</w:t>
            </w:r>
            <w:r w:rsidRPr="00066412">
              <w:rPr>
                <w:rFonts w:ascii="Arial" w:hAnsi="Arial" w:cs="Arial"/>
              </w:rPr>
              <w:t>nteriores 2</w:t>
            </w:r>
          </w:p>
        </w:tc>
        <w:tc>
          <w:tcPr>
            <w:tcW w:w="2552" w:type="dxa"/>
            <w:shd w:val="clear" w:color="auto" w:fill="auto"/>
          </w:tcPr>
          <w:p w:rsidR="00984890" w:rsidRPr="00066412" w:rsidRDefault="00984890" w:rsidP="00226C94">
            <w:pPr>
              <w:spacing w:after="0"/>
              <w:jc w:val="center"/>
              <w:cnfStyle w:val="000000010000"/>
              <w:rPr>
                <w:rFonts w:ascii="Arial" w:hAnsi="Arial" w:cs="Arial"/>
              </w:rPr>
            </w:pPr>
            <w:r w:rsidRPr="00066412">
              <w:rPr>
                <w:rFonts w:ascii="Arial" w:hAnsi="Arial" w:cs="Arial"/>
              </w:rPr>
              <w:t>23.5 metros</w:t>
            </w:r>
          </w:p>
        </w:tc>
        <w:tc>
          <w:tcPr>
            <w:tcW w:w="1291" w:type="dxa"/>
            <w:shd w:val="clear" w:color="auto" w:fill="auto"/>
          </w:tcPr>
          <w:p w:rsidR="00984890" w:rsidRPr="00066412" w:rsidRDefault="00984890" w:rsidP="00226C94">
            <w:pPr>
              <w:spacing w:after="0"/>
              <w:jc w:val="center"/>
              <w:cnfStyle w:val="000000010000"/>
              <w:rPr>
                <w:rFonts w:ascii="Arial" w:hAnsi="Arial" w:cs="Arial"/>
              </w:rPr>
            </w:pPr>
            <w:r w:rsidRPr="00066412">
              <w:rPr>
                <w:rFonts w:ascii="Arial" w:hAnsi="Arial" w:cs="Arial"/>
              </w:rPr>
              <w:t>70 sec</w:t>
            </w:r>
          </w:p>
        </w:tc>
      </w:tr>
      <w:tr w:rsidR="00984890" w:rsidRPr="00066412" w:rsidTr="00226C94">
        <w:trPr>
          <w:cnfStyle w:val="000000100000"/>
        </w:trPr>
        <w:tc>
          <w:tcPr>
            <w:cnfStyle w:val="001000000000"/>
            <w:tcW w:w="2660" w:type="dxa"/>
            <w:shd w:val="clear" w:color="auto" w:fill="auto"/>
          </w:tcPr>
          <w:p w:rsidR="00984890" w:rsidRPr="00066412" w:rsidRDefault="00984890" w:rsidP="00226C94">
            <w:pPr>
              <w:spacing w:after="0"/>
              <w:rPr>
                <w:rFonts w:ascii="Arial" w:hAnsi="Arial" w:cs="Arial"/>
                <w:b w:val="0"/>
                <w:bCs w:val="0"/>
              </w:rPr>
            </w:pPr>
            <w:r w:rsidRPr="00066412">
              <w:rPr>
                <w:rFonts w:ascii="Arial" w:hAnsi="Arial" w:cs="Arial"/>
              </w:rPr>
              <w:t>Almacén de ensamble de tapas</w:t>
            </w:r>
          </w:p>
        </w:tc>
        <w:tc>
          <w:tcPr>
            <w:tcW w:w="2551" w:type="dxa"/>
            <w:shd w:val="clear" w:color="auto" w:fill="auto"/>
          </w:tcPr>
          <w:p w:rsidR="00984890" w:rsidRPr="00066412" w:rsidRDefault="00984890" w:rsidP="00226C94">
            <w:pPr>
              <w:spacing w:after="0"/>
              <w:jc w:val="center"/>
              <w:cnfStyle w:val="000000100000"/>
              <w:rPr>
                <w:rFonts w:ascii="Arial" w:hAnsi="Arial" w:cs="Arial"/>
              </w:rPr>
            </w:pPr>
            <w:r w:rsidRPr="00066412">
              <w:rPr>
                <w:rFonts w:ascii="Arial" w:hAnsi="Arial" w:cs="Arial"/>
              </w:rPr>
              <w:t>Engargolado O 1</w:t>
            </w:r>
          </w:p>
        </w:tc>
        <w:tc>
          <w:tcPr>
            <w:tcW w:w="2552" w:type="dxa"/>
            <w:shd w:val="clear" w:color="auto" w:fill="auto"/>
          </w:tcPr>
          <w:p w:rsidR="00984890" w:rsidRPr="00066412" w:rsidRDefault="00984890" w:rsidP="00226C94">
            <w:pPr>
              <w:spacing w:after="0"/>
              <w:jc w:val="center"/>
              <w:cnfStyle w:val="000000100000"/>
              <w:rPr>
                <w:rFonts w:ascii="Arial" w:hAnsi="Arial" w:cs="Arial"/>
              </w:rPr>
            </w:pPr>
            <w:r w:rsidRPr="00066412">
              <w:rPr>
                <w:rFonts w:ascii="Arial" w:hAnsi="Arial" w:cs="Arial"/>
              </w:rPr>
              <w:t>8 metros</w:t>
            </w:r>
          </w:p>
        </w:tc>
        <w:tc>
          <w:tcPr>
            <w:tcW w:w="1291" w:type="dxa"/>
            <w:shd w:val="clear" w:color="auto" w:fill="auto"/>
          </w:tcPr>
          <w:p w:rsidR="00984890" w:rsidRPr="00066412" w:rsidRDefault="00984890" w:rsidP="00226C94">
            <w:pPr>
              <w:spacing w:after="0"/>
              <w:jc w:val="center"/>
              <w:cnfStyle w:val="000000100000"/>
              <w:rPr>
                <w:rFonts w:ascii="Arial" w:hAnsi="Arial" w:cs="Arial"/>
              </w:rPr>
            </w:pPr>
            <w:r w:rsidRPr="00066412">
              <w:rPr>
                <w:rFonts w:ascii="Arial" w:hAnsi="Arial" w:cs="Arial"/>
              </w:rPr>
              <w:t>35 sec</w:t>
            </w:r>
          </w:p>
        </w:tc>
      </w:tr>
      <w:tr w:rsidR="00984890" w:rsidRPr="00066412" w:rsidTr="00226C94">
        <w:trPr>
          <w:cnfStyle w:val="000000010000"/>
        </w:trPr>
        <w:tc>
          <w:tcPr>
            <w:cnfStyle w:val="001000000000"/>
            <w:tcW w:w="2660" w:type="dxa"/>
            <w:shd w:val="clear" w:color="auto" w:fill="auto"/>
          </w:tcPr>
          <w:p w:rsidR="00984890" w:rsidRPr="00066412" w:rsidRDefault="00984890" w:rsidP="00226C94">
            <w:pPr>
              <w:spacing w:after="0"/>
              <w:rPr>
                <w:rFonts w:ascii="Arial" w:hAnsi="Arial" w:cs="Arial"/>
                <w:b w:val="0"/>
                <w:bCs w:val="0"/>
              </w:rPr>
            </w:pPr>
            <w:r w:rsidRPr="00066412">
              <w:rPr>
                <w:rFonts w:ascii="Arial" w:hAnsi="Arial" w:cs="Arial"/>
              </w:rPr>
              <w:t>Almacén de ensamble de tapas</w:t>
            </w:r>
          </w:p>
        </w:tc>
        <w:tc>
          <w:tcPr>
            <w:tcW w:w="2551" w:type="dxa"/>
            <w:shd w:val="clear" w:color="auto" w:fill="auto"/>
          </w:tcPr>
          <w:p w:rsidR="00984890" w:rsidRPr="00066412" w:rsidRDefault="00984890" w:rsidP="00226C94">
            <w:pPr>
              <w:spacing w:after="0"/>
              <w:jc w:val="center"/>
              <w:cnfStyle w:val="000000010000"/>
              <w:rPr>
                <w:rFonts w:ascii="Arial" w:hAnsi="Arial" w:cs="Arial"/>
              </w:rPr>
            </w:pPr>
            <w:r w:rsidRPr="00066412">
              <w:rPr>
                <w:rFonts w:ascii="Arial" w:hAnsi="Arial" w:cs="Arial"/>
              </w:rPr>
              <w:t>Engargolado O2</w:t>
            </w:r>
          </w:p>
        </w:tc>
        <w:tc>
          <w:tcPr>
            <w:tcW w:w="2552" w:type="dxa"/>
            <w:shd w:val="clear" w:color="auto" w:fill="auto"/>
          </w:tcPr>
          <w:p w:rsidR="00984890" w:rsidRPr="00066412" w:rsidRDefault="00984890" w:rsidP="00226C94">
            <w:pPr>
              <w:spacing w:after="0"/>
              <w:jc w:val="center"/>
              <w:cnfStyle w:val="000000010000"/>
              <w:rPr>
                <w:rFonts w:ascii="Arial" w:hAnsi="Arial" w:cs="Arial"/>
              </w:rPr>
            </w:pPr>
            <w:r w:rsidRPr="00066412">
              <w:rPr>
                <w:rFonts w:ascii="Arial" w:hAnsi="Arial" w:cs="Arial"/>
              </w:rPr>
              <w:t>10 metros</w:t>
            </w:r>
          </w:p>
        </w:tc>
        <w:tc>
          <w:tcPr>
            <w:tcW w:w="1291" w:type="dxa"/>
            <w:shd w:val="clear" w:color="auto" w:fill="auto"/>
          </w:tcPr>
          <w:p w:rsidR="00984890" w:rsidRPr="00066412" w:rsidRDefault="00984890" w:rsidP="00226C94">
            <w:pPr>
              <w:spacing w:after="0"/>
              <w:jc w:val="center"/>
              <w:cnfStyle w:val="000000010000"/>
              <w:rPr>
                <w:rFonts w:ascii="Arial" w:hAnsi="Arial" w:cs="Arial"/>
              </w:rPr>
            </w:pPr>
            <w:r w:rsidRPr="00066412">
              <w:rPr>
                <w:rFonts w:ascii="Arial" w:hAnsi="Arial" w:cs="Arial"/>
              </w:rPr>
              <w:t>40 sec</w:t>
            </w:r>
          </w:p>
        </w:tc>
      </w:tr>
      <w:tr w:rsidR="00984890" w:rsidRPr="00066412" w:rsidTr="00226C94">
        <w:trPr>
          <w:cnfStyle w:val="000000100000"/>
          <w:trHeight w:val="556"/>
        </w:trPr>
        <w:tc>
          <w:tcPr>
            <w:cnfStyle w:val="001000000000"/>
            <w:tcW w:w="2660" w:type="dxa"/>
            <w:shd w:val="clear" w:color="auto" w:fill="auto"/>
          </w:tcPr>
          <w:p w:rsidR="00984890" w:rsidRPr="00066412" w:rsidRDefault="00984890" w:rsidP="00226C94">
            <w:pPr>
              <w:spacing w:after="0"/>
              <w:rPr>
                <w:rFonts w:ascii="Arial" w:hAnsi="Arial" w:cs="Arial"/>
                <w:b w:val="0"/>
                <w:bCs w:val="0"/>
              </w:rPr>
            </w:pPr>
            <w:r w:rsidRPr="00066412">
              <w:rPr>
                <w:rFonts w:ascii="Arial" w:hAnsi="Arial" w:cs="Arial"/>
              </w:rPr>
              <w:t>Almacén de ensamble de tapas</w:t>
            </w:r>
          </w:p>
        </w:tc>
        <w:tc>
          <w:tcPr>
            <w:tcW w:w="2551" w:type="dxa"/>
            <w:shd w:val="clear" w:color="auto" w:fill="auto"/>
          </w:tcPr>
          <w:p w:rsidR="00984890" w:rsidRPr="00066412" w:rsidRDefault="00984890" w:rsidP="00226C94">
            <w:pPr>
              <w:spacing w:after="0"/>
              <w:jc w:val="center"/>
              <w:cnfStyle w:val="000000100000"/>
              <w:rPr>
                <w:rFonts w:ascii="Arial" w:hAnsi="Arial" w:cs="Arial"/>
              </w:rPr>
            </w:pPr>
            <w:r w:rsidRPr="00066412">
              <w:rPr>
                <w:rFonts w:ascii="Arial" w:hAnsi="Arial" w:cs="Arial"/>
              </w:rPr>
              <w:t>Engargolado O3</w:t>
            </w:r>
          </w:p>
        </w:tc>
        <w:tc>
          <w:tcPr>
            <w:tcW w:w="2552" w:type="dxa"/>
            <w:shd w:val="clear" w:color="auto" w:fill="auto"/>
          </w:tcPr>
          <w:p w:rsidR="00984890" w:rsidRPr="00066412" w:rsidRDefault="00984890" w:rsidP="00226C94">
            <w:pPr>
              <w:spacing w:after="0"/>
              <w:jc w:val="center"/>
              <w:cnfStyle w:val="000000100000"/>
              <w:rPr>
                <w:rFonts w:ascii="Arial" w:hAnsi="Arial" w:cs="Arial"/>
              </w:rPr>
            </w:pPr>
            <w:r w:rsidRPr="00066412">
              <w:rPr>
                <w:rFonts w:ascii="Arial" w:hAnsi="Arial" w:cs="Arial"/>
              </w:rPr>
              <w:t>12 metros</w:t>
            </w:r>
          </w:p>
        </w:tc>
        <w:tc>
          <w:tcPr>
            <w:tcW w:w="1291" w:type="dxa"/>
            <w:shd w:val="clear" w:color="auto" w:fill="auto"/>
          </w:tcPr>
          <w:p w:rsidR="00984890" w:rsidRPr="00066412" w:rsidRDefault="00984890" w:rsidP="00226C94">
            <w:pPr>
              <w:spacing w:after="0"/>
              <w:jc w:val="center"/>
              <w:cnfStyle w:val="000000100000"/>
              <w:rPr>
                <w:rFonts w:ascii="Arial" w:hAnsi="Arial" w:cs="Arial"/>
              </w:rPr>
            </w:pPr>
            <w:r w:rsidRPr="00066412">
              <w:rPr>
                <w:rFonts w:ascii="Arial" w:hAnsi="Arial" w:cs="Arial"/>
              </w:rPr>
              <w:t>45 sec</w:t>
            </w:r>
          </w:p>
        </w:tc>
      </w:tr>
      <w:tr w:rsidR="00984890" w:rsidRPr="00066412" w:rsidTr="00226C94">
        <w:trPr>
          <w:cnfStyle w:val="000000010000"/>
          <w:trHeight w:val="556"/>
        </w:trPr>
        <w:tc>
          <w:tcPr>
            <w:cnfStyle w:val="001000000000"/>
            <w:tcW w:w="2660" w:type="dxa"/>
            <w:shd w:val="clear" w:color="auto" w:fill="auto"/>
          </w:tcPr>
          <w:p w:rsidR="00984890" w:rsidRPr="00066412" w:rsidRDefault="00984890" w:rsidP="00226C94">
            <w:pPr>
              <w:spacing w:after="0"/>
              <w:rPr>
                <w:rFonts w:ascii="Arial" w:hAnsi="Arial" w:cs="Arial"/>
                <w:b w:val="0"/>
                <w:bCs w:val="0"/>
              </w:rPr>
            </w:pPr>
            <w:r w:rsidRPr="00066412">
              <w:rPr>
                <w:rFonts w:ascii="Arial" w:hAnsi="Arial" w:cs="Arial"/>
              </w:rPr>
              <w:t>Corte de tubo interior</w:t>
            </w:r>
          </w:p>
        </w:tc>
        <w:tc>
          <w:tcPr>
            <w:tcW w:w="2551" w:type="dxa"/>
            <w:shd w:val="clear" w:color="auto" w:fill="auto"/>
          </w:tcPr>
          <w:p w:rsidR="00984890" w:rsidRPr="00066412" w:rsidRDefault="00984890" w:rsidP="00226C94">
            <w:pPr>
              <w:spacing w:after="0"/>
              <w:jc w:val="center"/>
              <w:cnfStyle w:val="000000010000"/>
              <w:rPr>
                <w:rFonts w:ascii="Arial" w:hAnsi="Arial" w:cs="Arial"/>
              </w:rPr>
            </w:pPr>
            <w:r>
              <w:rPr>
                <w:rFonts w:ascii="Arial" w:hAnsi="Arial" w:cs="Arial"/>
              </w:rPr>
              <w:t>Sellado de T</w:t>
            </w:r>
            <w:r w:rsidRPr="00066412">
              <w:rPr>
                <w:rFonts w:ascii="Arial" w:hAnsi="Arial" w:cs="Arial"/>
              </w:rPr>
              <w:t>ubo 1</w:t>
            </w:r>
          </w:p>
        </w:tc>
        <w:tc>
          <w:tcPr>
            <w:tcW w:w="2552" w:type="dxa"/>
            <w:shd w:val="clear" w:color="auto" w:fill="auto"/>
          </w:tcPr>
          <w:p w:rsidR="00984890" w:rsidRPr="00066412" w:rsidRDefault="00984890" w:rsidP="00226C94">
            <w:pPr>
              <w:spacing w:after="0"/>
              <w:jc w:val="center"/>
              <w:cnfStyle w:val="000000010000"/>
              <w:rPr>
                <w:rFonts w:ascii="Arial" w:hAnsi="Arial" w:cs="Arial"/>
              </w:rPr>
            </w:pPr>
            <w:r w:rsidRPr="00066412">
              <w:rPr>
                <w:rFonts w:ascii="Arial" w:hAnsi="Arial" w:cs="Arial"/>
              </w:rPr>
              <w:t>3.5 metros</w:t>
            </w:r>
          </w:p>
        </w:tc>
        <w:tc>
          <w:tcPr>
            <w:tcW w:w="1291" w:type="dxa"/>
            <w:shd w:val="clear" w:color="auto" w:fill="auto"/>
          </w:tcPr>
          <w:p w:rsidR="00984890" w:rsidRPr="00066412" w:rsidRDefault="00984890" w:rsidP="00226C94">
            <w:pPr>
              <w:spacing w:after="0"/>
              <w:jc w:val="center"/>
              <w:cnfStyle w:val="000000010000"/>
              <w:rPr>
                <w:rFonts w:ascii="Arial" w:hAnsi="Arial" w:cs="Arial"/>
              </w:rPr>
            </w:pPr>
            <w:r w:rsidRPr="00066412">
              <w:rPr>
                <w:rFonts w:ascii="Arial" w:hAnsi="Arial" w:cs="Arial"/>
              </w:rPr>
              <w:t>15 sec</w:t>
            </w:r>
          </w:p>
        </w:tc>
      </w:tr>
      <w:tr w:rsidR="00984890" w:rsidRPr="00066412" w:rsidTr="00226C94">
        <w:trPr>
          <w:cnfStyle w:val="000000100000"/>
          <w:trHeight w:val="556"/>
        </w:trPr>
        <w:tc>
          <w:tcPr>
            <w:cnfStyle w:val="001000000000"/>
            <w:tcW w:w="2660" w:type="dxa"/>
            <w:shd w:val="clear" w:color="auto" w:fill="auto"/>
          </w:tcPr>
          <w:p w:rsidR="00984890" w:rsidRPr="00066412" w:rsidRDefault="00984890" w:rsidP="00226C94">
            <w:pPr>
              <w:spacing w:after="0"/>
              <w:rPr>
                <w:rFonts w:ascii="Arial" w:hAnsi="Arial" w:cs="Arial"/>
                <w:b w:val="0"/>
                <w:bCs w:val="0"/>
              </w:rPr>
            </w:pPr>
            <w:r w:rsidRPr="00066412">
              <w:rPr>
                <w:rFonts w:ascii="Arial" w:hAnsi="Arial" w:cs="Arial"/>
              </w:rPr>
              <w:t>Corte de tubo interior</w:t>
            </w:r>
          </w:p>
        </w:tc>
        <w:tc>
          <w:tcPr>
            <w:tcW w:w="2551" w:type="dxa"/>
            <w:shd w:val="clear" w:color="auto" w:fill="auto"/>
          </w:tcPr>
          <w:p w:rsidR="00984890" w:rsidRPr="00066412" w:rsidRDefault="00984890" w:rsidP="00226C94">
            <w:pPr>
              <w:spacing w:after="0"/>
              <w:jc w:val="center"/>
              <w:cnfStyle w:val="000000100000"/>
              <w:rPr>
                <w:rFonts w:ascii="Arial" w:hAnsi="Arial" w:cs="Arial"/>
                <w:bCs/>
              </w:rPr>
            </w:pPr>
            <w:r>
              <w:rPr>
                <w:rFonts w:ascii="Arial" w:hAnsi="Arial" w:cs="Arial"/>
                <w:bCs/>
              </w:rPr>
              <w:t>Sellado de T</w:t>
            </w:r>
            <w:r w:rsidRPr="00066412">
              <w:rPr>
                <w:rFonts w:ascii="Arial" w:hAnsi="Arial" w:cs="Arial"/>
                <w:bCs/>
              </w:rPr>
              <w:t>ubo 2</w:t>
            </w:r>
          </w:p>
        </w:tc>
        <w:tc>
          <w:tcPr>
            <w:tcW w:w="2552" w:type="dxa"/>
            <w:shd w:val="clear" w:color="auto" w:fill="auto"/>
          </w:tcPr>
          <w:p w:rsidR="00984890" w:rsidRPr="00066412" w:rsidRDefault="00984890" w:rsidP="00226C94">
            <w:pPr>
              <w:spacing w:after="0"/>
              <w:jc w:val="center"/>
              <w:cnfStyle w:val="000000100000"/>
              <w:rPr>
                <w:rFonts w:ascii="Arial" w:hAnsi="Arial" w:cs="Arial"/>
                <w:bCs/>
              </w:rPr>
            </w:pPr>
            <w:r w:rsidRPr="00066412">
              <w:rPr>
                <w:rFonts w:ascii="Arial" w:hAnsi="Arial" w:cs="Arial"/>
                <w:bCs/>
              </w:rPr>
              <w:t>4.5 metros</w:t>
            </w:r>
          </w:p>
        </w:tc>
        <w:tc>
          <w:tcPr>
            <w:tcW w:w="1291" w:type="dxa"/>
            <w:shd w:val="clear" w:color="auto" w:fill="auto"/>
          </w:tcPr>
          <w:p w:rsidR="00984890" w:rsidRPr="00066412" w:rsidRDefault="00984890" w:rsidP="00226C94">
            <w:pPr>
              <w:spacing w:after="0"/>
              <w:jc w:val="center"/>
              <w:cnfStyle w:val="000000100000"/>
              <w:rPr>
                <w:rFonts w:ascii="Arial" w:hAnsi="Arial" w:cs="Arial"/>
              </w:rPr>
            </w:pPr>
            <w:r w:rsidRPr="00066412">
              <w:rPr>
                <w:rFonts w:ascii="Arial" w:hAnsi="Arial" w:cs="Arial"/>
              </w:rPr>
              <w:t>20 sec</w:t>
            </w:r>
          </w:p>
        </w:tc>
      </w:tr>
      <w:tr w:rsidR="00984890" w:rsidRPr="00066412" w:rsidTr="00226C94">
        <w:trPr>
          <w:cnfStyle w:val="000000010000"/>
          <w:trHeight w:val="556"/>
        </w:trPr>
        <w:tc>
          <w:tcPr>
            <w:cnfStyle w:val="001000000000"/>
            <w:tcW w:w="2660" w:type="dxa"/>
            <w:shd w:val="clear" w:color="auto" w:fill="auto"/>
          </w:tcPr>
          <w:p w:rsidR="00984890" w:rsidRPr="00066412" w:rsidRDefault="00984890" w:rsidP="00226C94">
            <w:pPr>
              <w:spacing w:after="0"/>
              <w:rPr>
                <w:rFonts w:ascii="Arial" w:hAnsi="Arial" w:cs="Arial"/>
                <w:b w:val="0"/>
                <w:bCs w:val="0"/>
              </w:rPr>
            </w:pPr>
            <w:r w:rsidRPr="00066412">
              <w:rPr>
                <w:rFonts w:ascii="Arial" w:hAnsi="Arial" w:cs="Arial"/>
              </w:rPr>
              <w:t>Corte de separador</w:t>
            </w:r>
          </w:p>
        </w:tc>
        <w:tc>
          <w:tcPr>
            <w:tcW w:w="2551" w:type="dxa"/>
            <w:shd w:val="clear" w:color="auto" w:fill="auto"/>
          </w:tcPr>
          <w:p w:rsidR="00984890" w:rsidRPr="00066412" w:rsidRDefault="00984890" w:rsidP="00226C94">
            <w:pPr>
              <w:spacing w:after="0"/>
              <w:jc w:val="center"/>
              <w:cnfStyle w:val="000000010000"/>
              <w:rPr>
                <w:rFonts w:ascii="Arial" w:hAnsi="Arial" w:cs="Arial"/>
              </w:rPr>
            </w:pPr>
            <w:r>
              <w:rPr>
                <w:rFonts w:ascii="Arial" w:hAnsi="Arial" w:cs="Arial"/>
              </w:rPr>
              <w:t>Ponchado de S</w:t>
            </w:r>
            <w:r w:rsidRPr="00066412">
              <w:rPr>
                <w:rFonts w:ascii="Arial" w:hAnsi="Arial" w:cs="Arial"/>
              </w:rPr>
              <w:t>eparador</w:t>
            </w:r>
          </w:p>
        </w:tc>
        <w:tc>
          <w:tcPr>
            <w:tcW w:w="2552" w:type="dxa"/>
            <w:shd w:val="clear" w:color="auto" w:fill="auto"/>
          </w:tcPr>
          <w:p w:rsidR="00984890" w:rsidRPr="00066412" w:rsidRDefault="00984890" w:rsidP="00226C94">
            <w:pPr>
              <w:spacing w:after="0"/>
              <w:jc w:val="center"/>
              <w:cnfStyle w:val="000000010000"/>
              <w:rPr>
                <w:rFonts w:ascii="Arial" w:hAnsi="Arial" w:cs="Arial"/>
              </w:rPr>
            </w:pPr>
            <w:r w:rsidRPr="00066412">
              <w:rPr>
                <w:rFonts w:ascii="Arial" w:hAnsi="Arial" w:cs="Arial"/>
              </w:rPr>
              <w:t>6 metros</w:t>
            </w:r>
          </w:p>
        </w:tc>
        <w:tc>
          <w:tcPr>
            <w:tcW w:w="1291" w:type="dxa"/>
            <w:shd w:val="clear" w:color="auto" w:fill="auto"/>
          </w:tcPr>
          <w:p w:rsidR="00984890" w:rsidRPr="00066412" w:rsidRDefault="00984890" w:rsidP="00226C94">
            <w:pPr>
              <w:spacing w:after="0"/>
              <w:jc w:val="center"/>
              <w:cnfStyle w:val="000000010000"/>
              <w:rPr>
                <w:rFonts w:ascii="Arial" w:hAnsi="Arial" w:cs="Arial"/>
              </w:rPr>
            </w:pPr>
            <w:r w:rsidRPr="00066412">
              <w:rPr>
                <w:rFonts w:ascii="Arial" w:hAnsi="Arial" w:cs="Arial"/>
              </w:rPr>
              <w:t>28 sec</w:t>
            </w:r>
          </w:p>
        </w:tc>
      </w:tr>
      <w:tr w:rsidR="00984890" w:rsidRPr="00066412" w:rsidTr="00226C94">
        <w:trPr>
          <w:cnfStyle w:val="000000100000"/>
          <w:trHeight w:val="556"/>
        </w:trPr>
        <w:tc>
          <w:tcPr>
            <w:cnfStyle w:val="001000000000"/>
            <w:tcW w:w="2660" w:type="dxa"/>
            <w:shd w:val="clear" w:color="auto" w:fill="auto"/>
          </w:tcPr>
          <w:p w:rsidR="00984890" w:rsidRPr="00066412" w:rsidRDefault="00984890" w:rsidP="00226C94">
            <w:pPr>
              <w:spacing w:after="0"/>
              <w:rPr>
                <w:rFonts w:ascii="Arial" w:hAnsi="Arial" w:cs="Arial"/>
                <w:b w:val="0"/>
                <w:bCs w:val="0"/>
              </w:rPr>
            </w:pPr>
            <w:r w:rsidRPr="00066412">
              <w:rPr>
                <w:rFonts w:ascii="Arial" w:hAnsi="Arial" w:cs="Arial"/>
              </w:rPr>
              <w:t>Sellado de tubo interior</w:t>
            </w:r>
          </w:p>
        </w:tc>
        <w:tc>
          <w:tcPr>
            <w:tcW w:w="2551" w:type="dxa"/>
            <w:shd w:val="clear" w:color="auto" w:fill="auto"/>
          </w:tcPr>
          <w:p w:rsidR="00984890" w:rsidRPr="00066412" w:rsidRDefault="00984890" w:rsidP="00226C94">
            <w:pPr>
              <w:spacing w:after="0"/>
              <w:jc w:val="center"/>
              <w:cnfStyle w:val="000000100000"/>
              <w:rPr>
                <w:rFonts w:ascii="Arial" w:hAnsi="Arial" w:cs="Arial"/>
              </w:rPr>
            </w:pPr>
            <w:r>
              <w:rPr>
                <w:rFonts w:ascii="Arial" w:hAnsi="Arial" w:cs="Arial"/>
              </w:rPr>
              <w:t>Contendor de Banda de tubo S</w:t>
            </w:r>
            <w:r w:rsidRPr="00066412">
              <w:rPr>
                <w:rFonts w:ascii="Arial" w:hAnsi="Arial" w:cs="Arial"/>
              </w:rPr>
              <w:t>ellado</w:t>
            </w:r>
          </w:p>
        </w:tc>
        <w:tc>
          <w:tcPr>
            <w:tcW w:w="2552" w:type="dxa"/>
            <w:shd w:val="clear" w:color="auto" w:fill="auto"/>
          </w:tcPr>
          <w:p w:rsidR="00984890" w:rsidRPr="00066412" w:rsidRDefault="00984890" w:rsidP="00226C94">
            <w:pPr>
              <w:spacing w:after="0"/>
              <w:jc w:val="center"/>
              <w:cnfStyle w:val="000000100000"/>
              <w:rPr>
                <w:rFonts w:ascii="Arial" w:hAnsi="Arial" w:cs="Arial"/>
              </w:rPr>
            </w:pPr>
            <w:r w:rsidRPr="00066412">
              <w:rPr>
                <w:rFonts w:ascii="Arial" w:hAnsi="Arial" w:cs="Arial"/>
              </w:rPr>
              <w:t>7 metros</w:t>
            </w:r>
          </w:p>
        </w:tc>
        <w:tc>
          <w:tcPr>
            <w:tcW w:w="1291" w:type="dxa"/>
            <w:shd w:val="clear" w:color="auto" w:fill="auto"/>
          </w:tcPr>
          <w:p w:rsidR="00984890" w:rsidRPr="00066412" w:rsidRDefault="00984890" w:rsidP="00226C94">
            <w:pPr>
              <w:spacing w:after="0"/>
              <w:jc w:val="center"/>
              <w:cnfStyle w:val="000000100000"/>
              <w:rPr>
                <w:rFonts w:ascii="Arial" w:hAnsi="Arial" w:cs="Arial"/>
              </w:rPr>
            </w:pPr>
            <w:r w:rsidRPr="00066412">
              <w:rPr>
                <w:rFonts w:ascii="Arial" w:hAnsi="Arial" w:cs="Arial"/>
              </w:rPr>
              <w:t>30 sec</w:t>
            </w:r>
          </w:p>
        </w:tc>
      </w:tr>
      <w:tr w:rsidR="00984890" w:rsidRPr="00066412" w:rsidTr="00226C94">
        <w:trPr>
          <w:cnfStyle w:val="000000010000"/>
          <w:trHeight w:val="556"/>
        </w:trPr>
        <w:tc>
          <w:tcPr>
            <w:cnfStyle w:val="001000000000"/>
            <w:tcW w:w="2660" w:type="dxa"/>
            <w:shd w:val="clear" w:color="auto" w:fill="auto"/>
          </w:tcPr>
          <w:p w:rsidR="00984890" w:rsidRPr="00066412" w:rsidRDefault="00984890" w:rsidP="00226C94">
            <w:pPr>
              <w:spacing w:after="0"/>
              <w:rPr>
                <w:rFonts w:ascii="Arial" w:hAnsi="Arial" w:cs="Arial"/>
                <w:b w:val="0"/>
                <w:bCs w:val="0"/>
              </w:rPr>
            </w:pPr>
            <w:r w:rsidRPr="00066412">
              <w:rPr>
                <w:rFonts w:ascii="Arial" w:hAnsi="Arial" w:cs="Arial"/>
              </w:rPr>
              <w:t>Banda de tubo sellado</w:t>
            </w:r>
          </w:p>
        </w:tc>
        <w:tc>
          <w:tcPr>
            <w:tcW w:w="2551" w:type="dxa"/>
            <w:shd w:val="clear" w:color="auto" w:fill="auto"/>
          </w:tcPr>
          <w:p w:rsidR="00984890" w:rsidRPr="00066412" w:rsidRDefault="00984890" w:rsidP="00226C94">
            <w:pPr>
              <w:spacing w:after="0"/>
              <w:jc w:val="center"/>
              <w:cnfStyle w:val="000000010000"/>
              <w:rPr>
                <w:rFonts w:ascii="Arial" w:hAnsi="Arial" w:cs="Arial"/>
              </w:rPr>
            </w:pPr>
            <w:r>
              <w:rPr>
                <w:rFonts w:ascii="Arial" w:hAnsi="Arial" w:cs="Arial"/>
              </w:rPr>
              <w:t>Almacén de Separador y Tubo I</w:t>
            </w:r>
            <w:r w:rsidRPr="00066412">
              <w:rPr>
                <w:rFonts w:ascii="Arial" w:hAnsi="Arial" w:cs="Arial"/>
              </w:rPr>
              <w:t>nterior</w:t>
            </w:r>
          </w:p>
        </w:tc>
        <w:tc>
          <w:tcPr>
            <w:tcW w:w="2552" w:type="dxa"/>
            <w:shd w:val="clear" w:color="auto" w:fill="auto"/>
          </w:tcPr>
          <w:p w:rsidR="00984890" w:rsidRPr="00066412" w:rsidRDefault="00984890" w:rsidP="00226C94">
            <w:pPr>
              <w:spacing w:after="0"/>
              <w:jc w:val="center"/>
              <w:cnfStyle w:val="000000010000"/>
              <w:rPr>
                <w:rFonts w:ascii="Arial" w:hAnsi="Arial" w:cs="Arial"/>
              </w:rPr>
            </w:pPr>
            <w:r w:rsidRPr="00066412">
              <w:rPr>
                <w:rFonts w:ascii="Arial" w:hAnsi="Arial" w:cs="Arial"/>
              </w:rPr>
              <w:t>3 metros</w:t>
            </w:r>
          </w:p>
        </w:tc>
        <w:tc>
          <w:tcPr>
            <w:tcW w:w="1291" w:type="dxa"/>
            <w:shd w:val="clear" w:color="auto" w:fill="auto"/>
          </w:tcPr>
          <w:p w:rsidR="00984890" w:rsidRPr="00066412" w:rsidRDefault="00984890" w:rsidP="00226C94">
            <w:pPr>
              <w:spacing w:after="0"/>
              <w:jc w:val="center"/>
              <w:cnfStyle w:val="000000010000"/>
              <w:rPr>
                <w:rFonts w:ascii="Arial" w:hAnsi="Arial" w:cs="Arial"/>
              </w:rPr>
            </w:pPr>
            <w:r w:rsidRPr="00066412">
              <w:rPr>
                <w:rFonts w:ascii="Arial" w:hAnsi="Arial" w:cs="Arial"/>
              </w:rPr>
              <w:t>8 sec</w:t>
            </w:r>
          </w:p>
        </w:tc>
      </w:tr>
      <w:tr w:rsidR="00984890" w:rsidRPr="00066412" w:rsidTr="00226C94">
        <w:trPr>
          <w:cnfStyle w:val="000000100000"/>
          <w:trHeight w:val="556"/>
        </w:trPr>
        <w:tc>
          <w:tcPr>
            <w:cnfStyle w:val="001000000000"/>
            <w:tcW w:w="2660" w:type="dxa"/>
            <w:shd w:val="clear" w:color="auto" w:fill="auto"/>
          </w:tcPr>
          <w:p w:rsidR="00984890" w:rsidRPr="00066412" w:rsidRDefault="00984890" w:rsidP="00226C94">
            <w:pPr>
              <w:spacing w:after="0"/>
              <w:rPr>
                <w:rFonts w:ascii="Arial" w:hAnsi="Arial" w:cs="Arial"/>
                <w:b w:val="0"/>
                <w:bCs w:val="0"/>
              </w:rPr>
            </w:pPr>
            <w:r w:rsidRPr="00066412">
              <w:rPr>
                <w:rFonts w:ascii="Arial" w:hAnsi="Arial" w:cs="Arial"/>
              </w:rPr>
              <w:t>Ponchado de separador</w:t>
            </w:r>
          </w:p>
        </w:tc>
        <w:tc>
          <w:tcPr>
            <w:tcW w:w="2551" w:type="dxa"/>
            <w:shd w:val="clear" w:color="auto" w:fill="auto"/>
          </w:tcPr>
          <w:p w:rsidR="00984890" w:rsidRPr="00066412" w:rsidRDefault="00984890" w:rsidP="00226C94">
            <w:pPr>
              <w:spacing w:after="0"/>
              <w:jc w:val="center"/>
              <w:cnfStyle w:val="000000100000"/>
              <w:rPr>
                <w:rFonts w:ascii="Arial" w:hAnsi="Arial" w:cs="Arial"/>
              </w:rPr>
            </w:pPr>
            <w:r>
              <w:rPr>
                <w:rFonts w:ascii="Arial" w:hAnsi="Arial" w:cs="Arial"/>
              </w:rPr>
              <w:t>Almacén de S</w:t>
            </w:r>
            <w:r w:rsidRPr="00066412">
              <w:rPr>
                <w:rFonts w:ascii="Arial" w:hAnsi="Arial" w:cs="Arial"/>
              </w:rPr>
              <w:t>eparador</w:t>
            </w:r>
            <w:r>
              <w:rPr>
                <w:rFonts w:ascii="Arial" w:hAnsi="Arial" w:cs="Arial"/>
              </w:rPr>
              <w:t xml:space="preserve"> y Tubo I</w:t>
            </w:r>
            <w:r w:rsidRPr="00066412">
              <w:rPr>
                <w:rFonts w:ascii="Arial" w:hAnsi="Arial" w:cs="Arial"/>
              </w:rPr>
              <w:t>nterior</w:t>
            </w:r>
          </w:p>
        </w:tc>
        <w:tc>
          <w:tcPr>
            <w:tcW w:w="2552" w:type="dxa"/>
            <w:shd w:val="clear" w:color="auto" w:fill="auto"/>
          </w:tcPr>
          <w:p w:rsidR="00984890" w:rsidRPr="00066412" w:rsidRDefault="00984890" w:rsidP="00226C94">
            <w:pPr>
              <w:spacing w:after="0"/>
              <w:jc w:val="center"/>
              <w:cnfStyle w:val="000000100000"/>
              <w:rPr>
                <w:rFonts w:ascii="Arial" w:hAnsi="Arial" w:cs="Arial"/>
              </w:rPr>
            </w:pPr>
            <w:r w:rsidRPr="00066412">
              <w:rPr>
                <w:rFonts w:ascii="Arial" w:hAnsi="Arial" w:cs="Arial"/>
              </w:rPr>
              <w:t>4 metros</w:t>
            </w:r>
          </w:p>
        </w:tc>
        <w:tc>
          <w:tcPr>
            <w:tcW w:w="1291" w:type="dxa"/>
            <w:shd w:val="clear" w:color="auto" w:fill="auto"/>
          </w:tcPr>
          <w:p w:rsidR="00984890" w:rsidRPr="00066412" w:rsidRDefault="00984890" w:rsidP="00226C94">
            <w:pPr>
              <w:spacing w:after="0"/>
              <w:jc w:val="center"/>
              <w:cnfStyle w:val="000000100000"/>
              <w:rPr>
                <w:rFonts w:ascii="Arial" w:hAnsi="Arial" w:cs="Arial"/>
              </w:rPr>
            </w:pPr>
            <w:r w:rsidRPr="00066412">
              <w:rPr>
                <w:rFonts w:ascii="Arial" w:hAnsi="Arial" w:cs="Arial"/>
              </w:rPr>
              <w:t>10 sec</w:t>
            </w:r>
          </w:p>
        </w:tc>
      </w:tr>
    </w:tbl>
    <w:p w:rsidR="00984890" w:rsidRDefault="00984890" w:rsidP="00066412">
      <w:pPr>
        <w:spacing w:after="0"/>
        <w:rPr>
          <w:rFonts w:ascii="Arial" w:hAnsi="Arial" w:cs="Arial"/>
          <w:b/>
          <w:sz w:val="24"/>
          <w:szCs w:val="24"/>
        </w:rPr>
      </w:pPr>
    </w:p>
    <w:p w:rsidR="00984890" w:rsidRDefault="00984890" w:rsidP="00066412">
      <w:pPr>
        <w:spacing w:after="0"/>
        <w:rPr>
          <w:rFonts w:ascii="Arial" w:hAnsi="Arial" w:cs="Arial"/>
          <w:b/>
          <w:sz w:val="24"/>
          <w:szCs w:val="24"/>
        </w:rPr>
      </w:pPr>
    </w:p>
    <w:p w:rsidR="00AC369F" w:rsidRDefault="008138FC" w:rsidP="00066412">
      <w:pPr>
        <w:spacing w:after="0"/>
        <w:rPr>
          <w:rFonts w:ascii="Arial" w:hAnsi="Arial" w:cs="Arial"/>
          <w:b/>
          <w:sz w:val="24"/>
          <w:szCs w:val="24"/>
        </w:rPr>
      </w:pPr>
      <w:r>
        <w:rPr>
          <w:rFonts w:ascii="Arial" w:hAnsi="Arial" w:cs="Arial"/>
          <w:b/>
          <w:sz w:val="24"/>
          <w:szCs w:val="24"/>
        </w:rPr>
        <w:t>4.4</w:t>
      </w:r>
      <w:r w:rsidR="006B4388" w:rsidRPr="001352F3">
        <w:rPr>
          <w:rFonts w:ascii="Arial" w:hAnsi="Arial" w:cs="Arial"/>
          <w:b/>
          <w:sz w:val="24"/>
          <w:szCs w:val="24"/>
        </w:rPr>
        <w:t>.5</w:t>
      </w:r>
      <w:r w:rsidR="008C30FB">
        <w:rPr>
          <w:rFonts w:ascii="Arial" w:hAnsi="Arial" w:cs="Arial"/>
          <w:b/>
          <w:sz w:val="24"/>
          <w:szCs w:val="24"/>
        </w:rPr>
        <w:t xml:space="preserve"> Determinación de D</w:t>
      </w:r>
      <w:r w:rsidR="00F43960" w:rsidRPr="001352F3">
        <w:rPr>
          <w:rFonts w:ascii="Arial" w:hAnsi="Arial" w:cs="Arial"/>
          <w:b/>
          <w:sz w:val="24"/>
          <w:szCs w:val="24"/>
        </w:rPr>
        <w:t xml:space="preserve">istribuciones </w:t>
      </w:r>
    </w:p>
    <w:p w:rsidR="00D0051E" w:rsidRPr="001352F3" w:rsidRDefault="00D0051E" w:rsidP="00984890">
      <w:pPr>
        <w:spacing w:after="0" w:line="360" w:lineRule="auto"/>
        <w:rPr>
          <w:rFonts w:ascii="Arial" w:hAnsi="Arial" w:cs="Arial"/>
          <w:b/>
          <w:sz w:val="24"/>
          <w:szCs w:val="24"/>
        </w:rPr>
      </w:pPr>
    </w:p>
    <w:p w:rsidR="00AC369F" w:rsidRDefault="00F43960" w:rsidP="00066412">
      <w:pPr>
        <w:spacing w:after="0" w:line="360" w:lineRule="auto"/>
        <w:ind w:firstLine="709"/>
        <w:jc w:val="both"/>
        <w:rPr>
          <w:rFonts w:ascii="Arial" w:hAnsi="Arial" w:cs="Arial"/>
          <w:sz w:val="24"/>
          <w:szCs w:val="24"/>
        </w:rPr>
      </w:pPr>
      <w:r w:rsidRPr="00BC652D">
        <w:rPr>
          <w:rFonts w:ascii="Arial" w:hAnsi="Arial" w:cs="Arial"/>
          <w:sz w:val="24"/>
          <w:szCs w:val="24"/>
        </w:rPr>
        <w:t xml:space="preserve">Los datos </w:t>
      </w:r>
      <w:r w:rsidR="00675237" w:rsidRPr="00BC652D">
        <w:rPr>
          <w:rFonts w:ascii="Arial" w:hAnsi="Arial" w:cs="Arial"/>
          <w:sz w:val="24"/>
          <w:szCs w:val="24"/>
        </w:rPr>
        <w:t>obtenidos</w:t>
      </w:r>
      <w:r w:rsidR="00F1589B">
        <w:rPr>
          <w:rFonts w:ascii="Arial" w:hAnsi="Arial" w:cs="Arial"/>
          <w:sz w:val="24"/>
          <w:szCs w:val="24"/>
        </w:rPr>
        <w:t xml:space="preserve"> de los tiempos de operación de las estaciones </w:t>
      </w:r>
      <w:r w:rsidR="00675237" w:rsidRPr="00BC652D">
        <w:rPr>
          <w:rFonts w:ascii="Arial" w:hAnsi="Arial" w:cs="Arial"/>
          <w:sz w:val="24"/>
          <w:szCs w:val="24"/>
        </w:rPr>
        <w:t xml:space="preserve"> se analizaron por</w:t>
      </w:r>
      <w:r w:rsidR="00382CA0">
        <w:rPr>
          <w:rFonts w:ascii="Arial" w:hAnsi="Arial" w:cs="Arial"/>
          <w:sz w:val="24"/>
          <w:szCs w:val="24"/>
        </w:rPr>
        <w:t xml:space="preserve"> medio del paquete estadístico </w:t>
      </w:r>
      <w:r w:rsidR="00F079EA">
        <w:rPr>
          <w:rFonts w:ascii="Arial" w:hAnsi="Arial" w:cs="Arial"/>
          <w:sz w:val="24"/>
          <w:szCs w:val="24"/>
        </w:rPr>
        <w:t>Stat:fit, en este se</w:t>
      </w:r>
      <w:r w:rsidR="000A5E34">
        <w:rPr>
          <w:rFonts w:ascii="Arial" w:hAnsi="Arial" w:cs="Arial"/>
          <w:sz w:val="24"/>
          <w:szCs w:val="24"/>
        </w:rPr>
        <w:t xml:space="preserve"> llevaron a</w:t>
      </w:r>
      <w:r w:rsidR="00FF1E25">
        <w:rPr>
          <w:rFonts w:ascii="Arial" w:hAnsi="Arial" w:cs="Arial"/>
          <w:sz w:val="24"/>
          <w:szCs w:val="24"/>
        </w:rPr>
        <w:t xml:space="preserve"> </w:t>
      </w:r>
      <w:r w:rsidR="000A5E34">
        <w:rPr>
          <w:rFonts w:ascii="Arial" w:hAnsi="Arial" w:cs="Arial"/>
          <w:sz w:val="24"/>
          <w:szCs w:val="24"/>
        </w:rPr>
        <w:t xml:space="preserve">cabo las pruebas de bondad y ajuste (kolmogorov smirnov, prueba chi cuadrada y prueba Anderson Darling) </w:t>
      </w:r>
      <w:r w:rsidR="00675237" w:rsidRPr="00BC652D">
        <w:rPr>
          <w:rFonts w:ascii="Arial" w:hAnsi="Arial" w:cs="Arial"/>
          <w:sz w:val="24"/>
          <w:szCs w:val="24"/>
        </w:rPr>
        <w:t xml:space="preserve">, </w:t>
      </w:r>
      <w:r w:rsidR="00C86B7F">
        <w:rPr>
          <w:rFonts w:ascii="Arial" w:hAnsi="Arial" w:cs="Arial"/>
          <w:sz w:val="24"/>
          <w:szCs w:val="24"/>
        </w:rPr>
        <w:t xml:space="preserve">en la </w:t>
      </w:r>
      <w:r w:rsidR="00C353E6">
        <w:rPr>
          <w:rFonts w:ascii="Arial" w:hAnsi="Arial" w:cs="Arial"/>
          <w:b/>
          <w:sz w:val="24"/>
          <w:szCs w:val="24"/>
        </w:rPr>
        <w:t>t</w:t>
      </w:r>
      <w:r w:rsidR="00C86B7F" w:rsidRPr="00984890">
        <w:rPr>
          <w:rFonts w:ascii="Arial" w:hAnsi="Arial" w:cs="Arial"/>
          <w:b/>
          <w:sz w:val="24"/>
          <w:szCs w:val="24"/>
        </w:rPr>
        <w:t>abla 4.11</w:t>
      </w:r>
      <w:r w:rsidR="00675237" w:rsidRPr="00BC652D">
        <w:rPr>
          <w:rFonts w:ascii="Arial" w:hAnsi="Arial" w:cs="Arial"/>
          <w:sz w:val="24"/>
          <w:szCs w:val="24"/>
        </w:rPr>
        <w:t xml:space="preserve"> se presenta  los resultados obtenidos del análisis</w:t>
      </w:r>
      <w:r w:rsidR="00984890">
        <w:rPr>
          <w:rFonts w:ascii="Arial" w:hAnsi="Arial" w:cs="Arial"/>
          <w:sz w:val="24"/>
          <w:szCs w:val="24"/>
        </w:rPr>
        <w:t xml:space="preserve"> de las pruebas</w:t>
      </w:r>
      <w:r w:rsidR="000A5E34">
        <w:rPr>
          <w:rFonts w:ascii="Arial" w:hAnsi="Arial" w:cs="Arial"/>
          <w:sz w:val="24"/>
          <w:szCs w:val="24"/>
        </w:rPr>
        <w:t>.</w:t>
      </w:r>
    </w:p>
    <w:p w:rsidR="00984890" w:rsidRDefault="00984890" w:rsidP="00066412">
      <w:pPr>
        <w:spacing w:after="0" w:line="360" w:lineRule="auto"/>
        <w:ind w:firstLine="709"/>
        <w:jc w:val="both"/>
        <w:rPr>
          <w:rFonts w:ascii="Arial" w:hAnsi="Arial" w:cs="Arial"/>
          <w:sz w:val="24"/>
          <w:szCs w:val="24"/>
        </w:rPr>
      </w:pPr>
    </w:p>
    <w:p w:rsidR="00984890" w:rsidRDefault="00984890" w:rsidP="00066412">
      <w:pPr>
        <w:spacing w:after="0" w:line="360" w:lineRule="auto"/>
        <w:ind w:firstLine="709"/>
        <w:jc w:val="both"/>
        <w:rPr>
          <w:rFonts w:ascii="Arial" w:hAnsi="Arial" w:cs="Arial"/>
          <w:sz w:val="24"/>
          <w:szCs w:val="24"/>
        </w:rPr>
      </w:pPr>
    </w:p>
    <w:p w:rsidR="00984890" w:rsidRDefault="00984890" w:rsidP="00066412">
      <w:pPr>
        <w:spacing w:after="0" w:line="360" w:lineRule="auto"/>
        <w:ind w:firstLine="709"/>
        <w:jc w:val="both"/>
        <w:rPr>
          <w:rFonts w:ascii="Arial" w:hAnsi="Arial" w:cs="Arial"/>
          <w:sz w:val="24"/>
          <w:szCs w:val="24"/>
        </w:rPr>
      </w:pPr>
    </w:p>
    <w:p w:rsidR="00C86B7F" w:rsidRDefault="00C86B7F" w:rsidP="00226C94">
      <w:pPr>
        <w:spacing w:after="0" w:line="360" w:lineRule="auto"/>
        <w:jc w:val="center"/>
        <w:rPr>
          <w:rFonts w:ascii="Arial" w:hAnsi="Arial" w:cs="Arial"/>
          <w:sz w:val="24"/>
          <w:szCs w:val="24"/>
        </w:rPr>
      </w:pPr>
      <w:r>
        <w:rPr>
          <w:rFonts w:ascii="Arial" w:hAnsi="Arial" w:cs="Arial"/>
          <w:b/>
          <w:sz w:val="24"/>
          <w:szCs w:val="24"/>
        </w:rPr>
        <w:lastRenderedPageBreak/>
        <w:t xml:space="preserve">Tabla 4.11 </w:t>
      </w:r>
      <w:r w:rsidR="004E0B09">
        <w:rPr>
          <w:rFonts w:ascii="Arial" w:hAnsi="Arial" w:cs="Arial"/>
          <w:sz w:val="24"/>
          <w:szCs w:val="24"/>
        </w:rPr>
        <w:t>Resultados de la Determinación de Di</w:t>
      </w:r>
      <w:r w:rsidRPr="00137888">
        <w:rPr>
          <w:rFonts w:ascii="Arial" w:hAnsi="Arial" w:cs="Arial"/>
          <w:sz w:val="24"/>
          <w:szCs w:val="24"/>
        </w:rPr>
        <w:t>stribuciones</w:t>
      </w:r>
    </w:p>
    <w:p w:rsidR="00617B3F" w:rsidRDefault="00617B3F" w:rsidP="00226C94">
      <w:pPr>
        <w:spacing w:after="0" w:line="360" w:lineRule="auto"/>
        <w:jc w:val="center"/>
        <w:rPr>
          <w:rFonts w:ascii="Arial" w:hAnsi="Arial" w:cs="Arial"/>
          <w:b/>
          <w:sz w:val="24"/>
          <w:szCs w:val="24"/>
        </w:rPr>
      </w:pPr>
      <w:r w:rsidRPr="00226C94">
        <w:rPr>
          <w:rFonts w:ascii="Arial" w:hAnsi="Arial" w:cs="Arial"/>
          <w:sz w:val="20"/>
          <w:szCs w:val="20"/>
        </w:rPr>
        <w:t>(</w:t>
      </w:r>
      <w:r w:rsidR="00595606">
        <w:rPr>
          <w:rFonts w:ascii="Arial" w:hAnsi="Arial" w:cs="Arial"/>
          <w:sz w:val="20"/>
          <w:szCs w:val="20"/>
        </w:rPr>
        <w:t>Fuente:</w:t>
      </w:r>
      <w:r>
        <w:rPr>
          <w:rFonts w:ascii="Arial" w:hAnsi="Arial" w:cs="Arial"/>
          <w:b/>
          <w:sz w:val="20"/>
          <w:szCs w:val="20"/>
        </w:rPr>
        <w:t xml:space="preserve"> </w:t>
      </w:r>
      <w:r>
        <w:rPr>
          <w:rFonts w:ascii="Arial" w:hAnsi="Arial" w:cs="Arial"/>
          <w:sz w:val="20"/>
          <w:szCs w:val="20"/>
        </w:rPr>
        <w:t>Elaboración P</w:t>
      </w:r>
      <w:r w:rsidRPr="00BA4914">
        <w:rPr>
          <w:rFonts w:ascii="Arial" w:hAnsi="Arial" w:cs="Arial"/>
          <w:sz w:val="20"/>
          <w:szCs w:val="20"/>
        </w:rPr>
        <w:t>ropia</w:t>
      </w:r>
      <w:r>
        <w:rPr>
          <w:rFonts w:ascii="Arial" w:hAnsi="Arial" w:cs="Arial"/>
          <w:sz w:val="20"/>
          <w:szCs w:val="20"/>
        </w:rPr>
        <w:t>)</w:t>
      </w:r>
    </w:p>
    <w:tbl>
      <w:tblPr>
        <w:tblStyle w:val="Tablaconcuadrcula"/>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54"/>
      </w:tblGrid>
      <w:tr w:rsidR="004B4B88" w:rsidRPr="004B4B88" w:rsidTr="00080617">
        <w:trPr>
          <w:jc w:val="center"/>
        </w:trPr>
        <w:tc>
          <w:tcPr>
            <w:tcW w:w="5000" w:type="pct"/>
            <w:shd w:val="clear" w:color="auto" w:fill="D6E3BC" w:themeFill="accent3" w:themeFillTint="66"/>
          </w:tcPr>
          <w:p w:rsidR="004B4B88" w:rsidRPr="00895175" w:rsidRDefault="004B4B88" w:rsidP="00226C94">
            <w:pPr>
              <w:pBdr>
                <w:top w:val="single" w:sz="4" w:space="2" w:color="auto"/>
                <w:left w:val="single" w:sz="4" w:space="4" w:color="auto"/>
                <w:bottom w:val="single" w:sz="4" w:space="1" w:color="auto"/>
                <w:right w:val="single" w:sz="4" w:space="4" w:color="auto"/>
              </w:pBdr>
              <w:shd w:val="clear" w:color="auto" w:fill="215868" w:themeFill="accent5" w:themeFillShade="80"/>
              <w:spacing w:after="0" w:line="240" w:lineRule="auto"/>
              <w:rPr>
                <w:rFonts w:ascii="Arial" w:hAnsi="Arial" w:cs="Arial"/>
                <w:b/>
                <w:color w:val="FFFFFF" w:themeColor="background1"/>
                <w:sz w:val="24"/>
                <w:szCs w:val="24"/>
              </w:rPr>
            </w:pPr>
            <w:r w:rsidRPr="00895175">
              <w:rPr>
                <w:rFonts w:ascii="Arial" w:hAnsi="Arial" w:cs="Arial"/>
                <w:b/>
                <w:color w:val="FFFFFF" w:themeColor="background1"/>
                <w:sz w:val="24"/>
                <w:szCs w:val="24"/>
              </w:rPr>
              <w:t>a) Corte de Tapa</w:t>
            </w:r>
          </w:p>
        </w:tc>
      </w:tr>
    </w:tbl>
    <w:tbl>
      <w:tblPr>
        <w:tblStyle w:val="Tablaconcolumnas5"/>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0"/>
        <w:gridCol w:w="1222"/>
        <w:gridCol w:w="1365"/>
        <w:gridCol w:w="746"/>
        <w:gridCol w:w="1195"/>
        <w:gridCol w:w="1106"/>
        <w:gridCol w:w="725"/>
        <w:gridCol w:w="1195"/>
      </w:tblGrid>
      <w:tr w:rsidR="0027474D" w:rsidRPr="00C90E7A" w:rsidTr="00066412">
        <w:trPr>
          <w:cnfStyle w:val="100000000000"/>
          <w:jc w:val="center"/>
        </w:trPr>
        <w:tc>
          <w:tcPr>
            <w:cnfStyle w:val="001000000000"/>
            <w:tcW w:w="812" w:type="pct"/>
          </w:tcPr>
          <w:p w:rsidR="00BF445A" w:rsidRPr="00E35C55" w:rsidRDefault="00BF445A" w:rsidP="00DC2A44">
            <w:pPr>
              <w:rPr>
                <w:rFonts w:ascii="Arial" w:hAnsi="Arial" w:cs="Arial"/>
                <w:b w:val="0"/>
                <w:bCs w:val="0"/>
              </w:rPr>
            </w:pPr>
            <w:r w:rsidRPr="00E35C55">
              <w:rPr>
                <w:rFonts w:ascii="Arial" w:hAnsi="Arial" w:cs="Arial"/>
              </w:rPr>
              <w:t>Modelo</w:t>
            </w:r>
          </w:p>
        </w:tc>
        <w:tc>
          <w:tcPr>
            <w:tcW w:w="679" w:type="pct"/>
          </w:tcPr>
          <w:p w:rsidR="00BF445A" w:rsidRPr="00E35C55" w:rsidRDefault="00BF445A" w:rsidP="00DC2A44">
            <w:pPr>
              <w:cnfStyle w:val="100000000000"/>
              <w:rPr>
                <w:rFonts w:ascii="Arial" w:hAnsi="Arial" w:cs="Arial"/>
                <w:b w:val="0"/>
                <w:bCs w:val="0"/>
              </w:rPr>
            </w:pPr>
            <w:r w:rsidRPr="00E35C55">
              <w:rPr>
                <w:rFonts w:ascii="Arial" w:hAnsi="Arial" w:cs="Arial"/>
              </w:rPr>
              <w:t>4x7</w:t>
            </w:r>
          </w:p>
        </w:tc>
        <w:tc>
          <w:tcPr>
            <w:tcW w:w="758" w:type="pct"/>
          </w:tcPr>
          <w:p w:rsidR="00BF445A" w:rsidRPr="00E35C55" w:rsidRDefault="00BF445A" w:rsidP="00DC2A44">
            <w:pPr>
              <w:cnfStyle w:val="100000000000"/>
              <w:rPr>
                <w:rFonts w:ascii="Arial" w:hAnsi="Arial" w:cs="Arial"/>
                <w:b w:val="0"/>
                <w:bCs w:val="0"/>
              </w:rPr>
            </w:pPr>
            <w:r w:rsidRPr="00E35C55">
              <w:rPr>
                <w:rFonts w:ascii="Arial" w:hAnsi="Arial" w:cs="Arial"/>
              </w:rPr>
              <w:t>4x9</w:t>
            </w:r>
          </w:p>
        </w:tc>
        <w:tc>
          <w:tcPr>
            <w:tcW w:w="416" w:type="pct"/>
          </w:tcPr>
          <w:p w:rsidR="00BF445A" w:rsidRPr="00E35C55" w:rsidRDefault="00BF445A" w:rsidP="00DC2A44">
            <w:pPr>
              <w:cnfStyle w:val="100000000000"/>
              <w:rPr>
                <w:rFonts w:ascii="Arial" w:hAnsi="Arial" w:cs="Arial"/>
                <w:b w:val="0"/>
                <w:bCs w:val="0"/>
              </w:rPr>
            </w:pPr>
            <w:r w:rsidRPr="00E35C55">
              <w:rPr>
                <w:rFonts w:ascii="Arial" w:hAnsi="Arial" w:cs="Arial"/>
              </w:rPr>
              <w:t>5x9</w:t>
            </w:r>
          </w:p>
        </w:tc>
        <w:tc>
          <w:tcPr>
            <w:tcW w:w="660" w:type="pct"/>
          </w:tcPr>
          <w:p w:rsidR="00BF445A" w:rsidRPr="00E35C55" w:rsidRDefault="00BF445A" w:rsidP="00DC2A44">
            <w:pPr>
              <w:cnfStyle w:val="100000000000"/>
              <w:rPr>
                <w:rFonts w:ascii="Arial" w:hAnsi="Arial" w:cs="Arial"/>
                <w:b w:val="0"/>
                <w:bCs w:val="0"/>
              </w:rPr>
            </w:pPr>
            <w:r w:rsidRPr="00E35C55">
              <w:rPr>
                <w:rFonts w:ascii="Arial" w:hAnsi="Arial" w:cs="Arial"/>
              </w:rPr>
              <w:t>5x11</w:t>
            </w:r>
          </w:p>
        </w:tc>
        <w:tc>
          <w:tcPr>
            <w:tcW w:w="611" w:type="pct"/>
          </w:tcPr>
          <w:p w:rsidR="00BF445A" w:rsidRPr="00E35C55" w:rsidRDefault="00BF445A" w:rsidP="00DC2A44">
            <w:pPr>
              <w:cnfStyle w:val="100000000000"/>
              <w:rPr>
                <w:rFonts w:ascii="Arial" w:hAnsi="Arial" w:cs="Arial"/>
                <w:b w:val="0"/>
                <w:bCs w:val="0"/>
              </w:rPr>
            </w:pPr>
            <w:r w:rsidRPr="00E35C55">
              <w:rPr>
                <w:rFonts w:ascii="Arial" w:hAnsi="Arial" w:cs="Arial"/>
              </w:rPr>
              <w:t>7x9</w:t>
            </w:r>
          </w:p>
        </w:tc>
        <w:tc>
          <w:tcPr>
            <w:tcW w:w="404" w:type="pct"/>
          </w:tcPr>
          <w:p w:rsidR="00BF445A" w:rsidRPr="00E35C55" w:rsidRDefault="00BF445A" w:rsidP="00DC2A44">
            <w:pPr>
              <w:cnfStyle w:val="100000000000"/>
              <w:rPr>
                <w:rFonts w:ascii="Arial" w:hAnsi="Arial" w:cs="Arial"/>
                <w:b w:val="0"/>
                <w:bCs w:val="0"/>
              </w:rPr>
            </w:pPr>
            <w:r w:rsidRPr="00E35C55">
              <w:rPr>
                <w:rFonts w:ascii="Arial" w:hAnsi="Arial" w:cs="Arial"/>
              </w:rPr>
              <w:t>D-6</w:t>
            </w:r>
          </w:p>
        </w:tc>
        <w:tc>
          <w:tcPr>
            <w:tcW w:w="660" w:type="pct"/>
          </w:tcPr>
          <w:p w:rsidR="00BF445A" w:rsidRPr="00E35C55" w:rsidRDefault="00BF445A" w:rsidP="00DC2A44">
            <w:pPr>
              <w:cnfStyle w:val="100000000000"/>
              <w:rPr>
                <w:rFonts w:ascii="Arial" w:hAnsi="Arial" w:cs="Arial"/>
                <w:b w:val="0"/>
                <w:bCs w:val="0"/>
              </w:rPr>
            </w:pPr>
            <w:r w:rsidRPr="00E35C55">
              <w:rPr>
                <w:rFonts w:ascii="Arial" w:hAnsi="Arial" w:cs="Arial"/>
              </w:rPr>
              <w:t>TRI</w:t>
            </w:r>
          </w:p>
        </w:tc>
      </w:tr>
      <w:tr w:rsidR="0027474D" w:rsidRPr="0027474D" w:rsidTr="00066412">
        <w:trPr>
          <w:jc w:val="center"/>
        </w:trPr>
        <w:tc>
          <w:tcPr>
            <w:cnfStyle w:val="001000000000"/>
            <w:tcW w:w="812" w:type="pct"/>
          </w:tcPr>
          <w:p w:rsidR="00BF445A" w:rsidRPr="00E35C55" w:rsidRDefault="00BF445A" w:rsidP="00DC2A44">
            <w:pPr>
              <w:rPr>
                <w:rFonts w:ascii="Arial" w:hAnsi="Arial" w:cs="Arial"/>
                <w:b w:val="0"/>
                <w:bCs w:val="0"/>
              </w:rPr>
            </w:pPr>
            <w:r w:rsidRPr="00E35C55">
              <w:rPr>
                <w:rFonts w:ascii="Arial" w:hAnsi="Arial" w:cs="Arial"/>
              </w:rPr>
              <w:t xml:space="preserve">Distribución </w:t>
            </w:r>
          </w:p>
        </w:tc>
        <w:tc>
          <w:tcPr>
            <w:tcW w:w="679" w:type="pct"/>
          </w:tcPr>
          <w:p w:rsidR="00BF445A" w:rsidRPr="00755B3B" w:rsidRDefault="00C727CB" w:rsidP="00DC2A44">
            <w:pPr>
              <w:cnfStyle w:val="000000000000"/>
              <w:rPr>
                <w:rFonts w:ascii="Arial" w:hAnsi="Arial" w:cs="Arial"/>
                <w:b/>
                <w:sz w:val="16"/>
                <w:szCs w:val="16"/>
              </w:rPr>
            </w:pPr>
            <w:r w:rsidRPr="00755B3B">
              <w:rPr>
                <w:rFonts w:ascii="Arial" w:hAnsi="Arial" w:cs="Arial"/>
                <w:b/>
                <w:sz w:val="16"/>
                <w:szCs w:val="16"/>
              </w:rPr>
              <w:t>N(2.7,0.129)</w:t>
            </w:r>
          </w:p>
        </w:tc>
        <w:tc>
          <w:tcPr>
            <w:tcW w:w="758" w:type="pct"/>
          </w:tcPr>
          <w:p w:rsidR="00BF445A" w:rsidRPr="00755B3B" w:rsidRDefault="00C727CB" w:rsidP="00DC2A44">
            <w:pPr>
              <w:cnfStyle w:val="000000000000"/>
              <w:rPr>
                <w:rFonts w:ascii="Arial" w:hAnsi="Arial" w:cs="Arial"/>
                <w:b/>
                <w:sz w:val="16"/>
                <w:szCs w:val="16"/>
              </w:rPr>
            </w:pPr>
            <w:r w:rsidRPr="00755B3B">
              <w:rPr>
                <w:rFonts w:ascii="Arial" w:hAnsi="Arial" w:cs="Arial"/>
                <w:b/>
                <w:sz w:val="16"/>
                <w:szCs w:val="16"/>
              </w:rPr>
              <w:t>N(2.85,0.202)</w:t>
            </w:r>
          </w:p>
        </w:tc>
        <w:tc>
          <w:tcPr>
            <w:tcW w:w="416" w:type="pct"/>
          </w:tcPr>
          <w:p w:rsidR="00BF445A" w:rsidRPr="00755B3B" w:rsidRDefault="0027474D" w:rsidP="00DC2A44">
            <w:pPr>
              <w:cnfStyle w:val="000000000000"/>
              <w:rPr>
                <w:rFonts w:ascii="Arial" w:hAnsi="Arial" w:cs="Arial"/>
                <w:b/>
                <w:sz w:val="16"/>
                <w:szCs w:val="16"/>
              </w:rPr>
            </w:pPr>
            <w:r w:rsidRPr="00755B3B">
              <w:rPr>
                <w:rFonts w:ascii="Arial" w:hAnsi="Arial" w:cs="Arial"/>
                <w:b/>
                <w:sz w:val="16"/>
                <w:szCs w:val="16"/>
              </w:rPr>
              <w:t>E(2.5</w:t>
            </w:r>
            <w:r w:rsidR="002A3841" w:rsidRPr="00755B3B">
              <w:rPr>
                <w:rFonts w:ascii="Arial" w:hAnsi="Arial" w:cs="Arial"/>
                <w:b/>
                <w:sz w:val="16"/>
                <w:szCs w:val="16"/>
              </w:rPr>
              <w:t>)</w:t>
            </w:r>
          </w:p>
        </w:tc>
        <w:tc>
          <w:tcPr>
            <w:tcW w:w="660" w:type="pct"/>
          </w:tcPr>
          <w:p w:rsidR="00BF445A" w:rsidRPr="00755B3B" w:rsidRDefault="002A3841" w:rsidP="00DC2A44">
            <w:pPr>
              <w:cnfStyle w:val="000000000000"/>
              <w:rPr>
                <w:rFonts w:ascii="Arial" w:hAnsi="Arial" w:cs="Arial"/>
                <w:b/>
                <w:sz w:val="16"/>
                <w:szCs w:val="16"/>
              </w:rPr>
            </w:pPr>
            <w:r w:rsidRPr="00755B3B">
              <w:rPr>
                <w:rFonts w:ascii="Arial" w:hAnsi="Arial" w:cs="Arial"/>
                <w:b/>
                <w:sz w:val="16"/>
                <w:szCs w:val="16"/>
              </w:rPr>
              <w:t>N(3.96,0.192)</w:t>
            </w:r>
          </w:p>
        </w:tc>
        <w:tc>
          <w:tcPr>
            <w:tcW w:w="611" w:type="pct"/>
          </w:tcPr>
          <w:p w:rsidR="00BF445A" w:rsidRPr="00755B3B" w:rsidRDefault="002A3841" w:rsidP="00DC2A44">
            <w:pPr>
              <w:cnfStyle w:val="000000000000"/>
              <w:rPr>
                <w:rFonts w:ascii="Arial" w:hAnsi="Arial" w:cs="Arial"/>
                <w:b/>
                <w:sz w:val="16"/>
                <w:szCs w:val="16"/>
              </w:rPr>
            </w:pPr>
            <w:r w:rsidRPr="00755B3B">
              <w:rPr>
                <w:rFonts w:ascii="Arial" w:hAnsi="Arial" w:cs="Arial"/>
                <w:b/>
                <w:sz w:val="16"/>
                <w:szCs w:val="16"/>
              </w:rPr>
              <w:t>N(3.73,0.49)</w:t>
            </w:r>
          </w:p>
        </w:tc>
        <w:tc>
          <w:tcPr>
            <w:tcW w:w="404" w:type="pct"/>
          </w:tcPr>
          <w:p w:rsidR="00BF445A" w:rsidRPr="00755B3B" w:rsidRDefault="0027474D" w:rsidP="00DC2A44">
            <w:pPr>
              <w:cnfStyle w:val="000000000000"/>
              <w:rPr>
                <w:rFonts w:ascii="Arial" w:hAnsi="Arial" w:cs="Arial"/>
                <w:b/>
                <w:sz w:val="16"/>
                <w:szCs w:val="16"/>
              </w:rPr>
            </w:pPr>
            <w:r w:rsidRPr="00755B3B">
              <w:rPr>
                <w:rFonts w:ascii="Arial" w:hAnsi="Arial" w:cs="Arial"/>
                <w:b/>
                <w:sz w:val="16"/>
                <w:szCs w:val="16"/>
              </w:rPr>
              <w:t>E(2.4</w:t>
            </w:r>
            <w:r w:rsidR="002A3841" w:rsidRPr="00755B3B">
              <w:rPr>
                <w:rFonts w:ascii="Arial" w:hAnsi="Arial" w:cs="Arial"/>
                <w:b/>
                <w:sz w:val="16"/>
                <w:szCs w:val="16"/>
              </w:rPr>
              <w:t>)</w:t>
            </w:r>
          </w:p>
        </w:tc>
        <w:tc>
          <w:tcPr>
            <w:tcW w:w="660" w:type="pct"/>
          </w:tcPr>
          <w:p w:rsidR="00BF445A" w:rsidRPr="00755B3B" w:rsidRDefault="002A3841" w:rsidP="00DC2A44">
            <w:pPr>
              <w:cnfStyle w:val="000000000000"/>
              <w:rPr>
                <w:rFonts w:ascii="Arial" w:hAnsi="Arial" w:cs="Arial"/>
                <w:b/>
                <w:sz w:val="16"/>
                <w:szCs w:val="16"/>
              </w:rPr>
            </w:pPr>
            <w:r w:rsidRPr="00755B3B">
              <w:rPr>
                <w:rFonts w:ascii="Arial" w:hAnsi="Arial" w:cs="Arial"/>
                <w:b/>
                <w:sz w:val="16"/>
                <w:szCs w:val="16"/>
              </w:rPr>
              <w:t>N(4.47,0.353)</w:t>
            </w:r>
          </w:p>
        </w:tc>
      </w:tr>
    </w:tbl>
    <w:tbl>
      <w:tblPr>
        <w:tblStyle w:val="Tablaconcuadrcula"/>
        <w:tblW w:w="5000" w:type="pct"/>
        <w:tblLook w:val="04A0"/>
      </w:tblPr>
      <w:tblGrid>
        <w:gridCol w:w="9054"/>
      </w:tblGrid>
      <w:tr w:rsidR="004B4B88" w:rsidRPr="004B4B88" w:rsidTr="00066412">
        <w:tc>
          <w:tcPr>
            <w:tcW w:w="5000" w:type="pct"/>
          </w:tcPr>
          <w:p w:rsidR="004B4B88" w:rsidRPr="00895175" w:rsidRDefault="004B4B88" w:rsidP="007A033D">
            <w:pPr>
              <w:pBdr>
                <w:top w:val="single" w:sz="4" w:space="1" w:color="auto"/>
                <w:left w:val="single" w:sz="4" w:space="4" w:color="auto"/>
                <w:bottom w:val="single" w:sz="4" w:space="1" w:color="auto"/>
                <w:right w:val="single" w:sz="4" w:space="4" w:color="auto"/>
              </w:pBdr>
              <w:shd w:val="clear" w:color="auto" w:fill="215868" w:themeFill="accent5" w:themeFillShade="80"/>
              <w:rPr>
                <w:b/>
                <w:color w:val="FFFFFF" w:themeColor="background1"/>
                <w:sz w:val="24"/>
                <w:szCs w:val="24"/>
              </w:rPr>
            </w:pPr>
            <w:r w:rsidRPr="00895175">
              <w:rPr>
                <w:b/>
                <w:color w:val="FFFFFF" w:themeColor="background1"/>
                <w:sz w:val="24"/>
                <w:szCs w:val="24"/>
              </w:rPr>
              <w:t xml:space="preserve">b) </w:t>
            </w:r>
            <w:r w:rsidRPr="00895175">
              <w:rPr>
                <w:rFonts w:ascii="Arial" w:hAnsi="Arial" w:cs="Arial"/>
                <w:b/>
                <w:color w:val="FFFFFF" w:themeColor="background1"/>
                <w:sz w:val="24"/>
                <w:szCs w:val="24"/>
              </w:rPr>
              <w:t>Ponchado de Tapa</w:t>
            </w:r>
          </w:p>
        </w:tc>
      </w:tr>
    </w:tbl>
    <w:tbl>
      <w:tblPr>
        <w:tblStyle w:val="Tablaconcolumna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25"/>
        <w:gridCol w:w="1328"/>
        <w:gridCol w:w="887"/>
        <w:gridCol w:w="889"/>
        <w:gridCol w:w="1439"/>
        <w:gridCol w:w="887"/>
        <w:gridCol w:w="1328"/>
        <w:gridCol w:w="871"/>
      </w:tblGrid>
      <w:tr w:rsidR="0027474D" w:rsidRPr="00755B3B" w:rsidTr="00066412">
        <w:trPr>
          <w:cnfStyle w:val="100000000000"/>
        </w:trPr>
        <w:tc>
          <w:tcPr>
            <w:cnfStyle w:val="001000000000"/>
            <w:tcW w:w="771" w:type="pct"/>
          </w:tcPr>
          <w:p w:rsidR="00BF445A" w:rsidRPr="00755B3B" w:rsidRDefault="00BF445A" w:rsidP="00933094">
            <w:pPr>
              <w:rPr>
                <w:b w:val="0"/>
                <w:bCs w:val="0"/>
                <w:sz w:val="24"/>
                <w:szCs w:val="24"/>
              </w:rPr>
            </w:pPr>
            <w:r w:rsidRPr="00755B3B">
              <w:rPr>
                <w:sz w:val="24"/>
                <w:szCs w:val="24"/>
              </w:rPr>
              <w:t>Modelo</w:t>
            </w:r>
          </w:p>
        </w:tc>
        <w:tc>
          <w:tcPr>
            <w:tcW w:w="735" w:type="pct"/>
          </w:tcPr>
          <w:p w:rsidR="00BF445A" w:rsidRPr="00755B3B" w:rsidRDefault="00BF445A" w:rsidP="00933094">
            <w:pPr>
              <w:cnfStyle w:val="100000000000"/>
              <w:rPr>
                <w:b w:val="0"/>
                <w:bCs w:val="0"/>
                <w:sz w:val="24"/>
                <w:szCs w:val="24"/>
              </w:rPr>
            </w:pPr>
            <w:r w:rsidRPr="00755B3B">
              <w:rPr>
                <w:sz w:val="24"/>
                <w:szCs w:val="24"/>
              </w:rPr>
              <w:t>4x7</w:t>
            </w:r>
          </w:p>
        </w:tc>
        <w:tc>
          <w:tcPr>
            <w:tcW w:w="493" w:type="pct"/>
          </w:tcPr>
          <w:p w:rsidR="00BF445A" w:rsidRPr="00755B3B" w:rsidRDefault="00BF445A" w:rsidP="00933094">
            <w:pPr>
              <w:cnfStyle w:val="100000000000"/>
              <w:rPr>
                <w:b w:val="0"/>
                <w:bCs w:val="0"/>
                <w:sz w:val="24"/>
                <w:szCs w:val="24"/>
              </w:rPr>
            </w:pPr>
            <w:r w:rsidRPr="00755B3B">
              <w:rPr>
                <w:sz w:val="24"/>
                <w:szCs w:val="24"/>
              </w:rPr>
              <w:t>4x9</w:t>
            </w:r>
          </w:p>
        </w:tc>
        <w:tc>
          <w:tcPr>
            <w:tcW w:w="493" w:type="pct"/>
          </w:tcPr>
          <w:p w:rsidR="00BF445A" w:rsidRPr="00755B3B" w:rsidRDefault="00BF445A" w:rsidP="00933094">
            <w:pPr>
              <w:cnfStyle w:val="100000000000"/>
              <w:rPr>
                <w:b w:val="0"/>
                <w:bCs w:val="0"/>
                <w:sz w:val="24"/>
                <w:szCs w:val="24"/>
              </w:rPr>
            </w:pPr>
            <w:r w:rsidRPr="00755B3B">
              <w:rPr>
                <w:sz w:val="24"/>
                <w:szCs w:val="24"/>
              </w:rPr>
              <w:t>5x9</w:t>
            </w:r>
          </w:p>
        </w:tc>
        <w:tc>
          <w:tcPr>
            <w:tcW w:w="796" w:type="pct"/>
          </w:tcPr>
          <w:p w:rsidR="00BF445A" w:rsidRPr="00755B3B" w:rsidRDefault="00BF445A" w:rsidP="00933094">
            <w:pPr>
              <w:cnfStyle w:val="100000000000"/>
              <w:rPr>
                <w:b w:val="0"/>
                <w:bCs w:val="0"/>
                <w:sz w:val="24"/>
                <w:szCs w:val="24"/>
              </w:rPr>
            </w:pPr>
            <w:r w:rsidRPr="00755B3B">
              <w:rPr>
                <w:sz w:val="24"/>
                <w:szCs w:val="24"/>
              </w:rPr>
              <w:t>5x11</w:t>
            </w:r>
          </w:p>
        </w:tc>
        <w:tc>
          <w:tcPr>
            <w:tcW w:w="493" w:type="pct"/>
          </w:tcPr>
          <w:p w:rsidR="00BF445A" w:rsidRPr="00755B3B" w:rsidRDefault="00BF445A" w:rsidP="00933094">
            <w:pPr>
              <w:cnfStyle w:val="100000000000"/>
              <w:rPr>
                <w:b w:val="0"/>
                <w:bCs w:val="0"/>
                <w:sz w:val="24"/>
                <w:szCs w:val="24"/>
              </w:rPr>
            </w:pPr>
            <w:r w:rsidRPr="00755B3B">
              <w:rPr>
                <w:sz w:val="24"/>
                <w:szCs w:val="24"/>
              </w:rPr>
              <w:t>7x9</w:t>
            </w:r>
          </w:p>
        </w:tc>
        <w:tc>
          <w:tcPr>
            <w:tcW w:w="735" w:type="pct"/>
          </w:tcPr>
          <w:p w:rsidR="00BF445A" w:rsidRPr="00755B3B" w:rsidRDefault="00BF445A" w:rsidP="00933094">
            <w:pPr>
              <w:cnfStyle w:val="100000000000"/>
              <w:rPr>
                <w:b w:val="0"/>
                <w:bCs w:val="0"/>
                <w:sz w:val="24"/>
                <w:szCs w:val="24"/>
              </w:rPr>
            </w:pPr>
            <w:r w:rsidRPr="00755B3B">
              <w:rPr>
                <w:sz w:val="24"/>
                <w:szCs w:val="24"/>
              </w:rPr>
              <w:t>D-6</w:t>
            </w:r>
          </w:p>
        </w:tc>
        <w:tc>
          <w:tcPr>
            <w:tcW w:w="484" w:type="pct"/>
          </w:tcPr>
          <w:p w:rsidR="00BF445A" w:rsidRPr="00755B3B" w:rsidRDefault="00BF445A" w:rsidP="00933094">
            <w:pPr>
              <w:cnfStyle w:val="100000000000"/>
              <w:rPr>
                <w:b w:val="0"/>
                <w:bCs w:val="0"/>
                <w:sz w:val="24"/>
                <w:szCs w:val="24"/>
              </w:rPr>
            </w:pPr>
            <w:r w:rsidRPr="00755B3B">
              <w:rPr>
                <w:sz w:val="24"/>
                <w:szCs w:val="24"/>
              </w:rPr>
              <w:t>TRI</w:t>
            </w:r>
          </w:p>
        </w:tc>
      </w:tr>
      <w:tr w:rsidR="0027474D" w:rsidRPr="00755B3B" w:rsidTr="00066412">
        <w:tc>
          <w:tcPr>
            <w:cnfStyle w:val="001000000000"/>
            <w:tcW w:w="771" w:type="pct"/>
          </w:tcPr>
          <w:p w:rsidR="00BF445A" w:rsidRPr="00755B3B" w:rsidRDefault="00BF445A" w:rsidP="00933094">
            <w:pPr>
              <w:rPr>
                <w:b w:val="0"/>
                <w:bCs w:val="0"/>
                <w:sz w:val="24"/>
                <w:szCs w:val="24"/>
              </w:rPr>
            </w:pPr>
            <w:r w:rsidRPr="00755B3B">
              <w:rPr>
                <w:sz w:val="24"/>
                <w:szCs w:val="24"/>
              </w:rPr>
              <w:t xml:space="preserve">Distribución </w:t>
            </w:r>
          </w:p>
        </w:tc>
        <w:tc>
          <w:tcPr>
            <w:tcW w:w="735" w:type="pct"/>
          </w:tcPr>
          <w:p w:rsidR="00BF445A" w:rsidRPr="00755B3B" w:rsidRDefault="002A3841" w:rsidP="00E12966">
            <w:pPr>
              <w:cnfStyle w:val="000000000000"/>
              <w:rPr>
                <w:rFonts w:ascii="Arial" w:hAnsi="Arial" w:cs="Arial"/>
                <w:b/>
                <w:sz w:val="20"/>
                <w:szCs w:val="20"/>
              </w:rPr>
            </w:pPr>
            <w:r w:rsidRPr="00755B3B">
              <w:rPr>
                <w:rFonts w:ascii="Arial" w:hAnsi="Arial" w:cs="Arial"/>
                <w:b/>
                <w:sz w:val="20"/>
                <w:szCs w:val="20"/>
              </w:rPr>
              <w:t>N(2.73,.</w:t>
            </w:r>
            <w:r w:rsidR="00E12966" w:rsidRPr="00755B3B">
              <w:rPr>
                <w:rFonts w:ascii="Arial" w:hAnsi="Arial" w:cs="Arial"/>
                <w:b/>
                <w:sz w:val="20"/>
                <w:szCs w:val="20"/>
              </w:rPr>
              <w:t>25</w:t>
            </w:r>
            <w:r w:rsidRPr="00755B3B">
              <w:rPr>
                <w:rFonts w:ascii="Arial" w:hAnsi="Arial" w:cs="Arial"/>
                <w:b/>
                <w:sz w:val="20"/>
                <w:szCs w:val="20"/>
              </w:rPr>
              <w:t>9)</w:t>
            </w:r>
          </w:p>
        </w:tc>
        <w:tc>
          <w:tcPr>
            <w:tcW w:w="493" w:type="pct"/>
          </w:tcPr>
          <w:p w:rsidR="00BF445A" w:rsidRPr="00755B3B" w:rsidRDefault="0027474D" w:rsidP="00933094">
            <w:pPr>
              <w:cnfStyle w:val="000000000000"/>
              <w:rPr>
                <w:rFonts w:ascii="Arial" w:hAnsi="Arial" w:cs="Arial"/>
                <w:b/>
                <w:sz w:val="20"/>
                <w:szCs w:val="20"/>
              </w:rPr>
            </w:pPr>
            <w:r w:rsidRPr="00755B3B">
              <w:rPr>
                <w:rFonts w:ascii="Arial" w:hAnsi="Arial" w:cs="Arial"/>
                <w:b/>
                <w:sz w:val="20"/>
                <w:szCs w:val="20"/>
              </w:rPr>
              <w:t>E(2.8</w:t>
            </w:r>
            <w:r w:rsidR="002A3841" w:rsidRPr="00755B3B">
              <w:rPr>
                <w:rFonts w:ascii="Arial" w:hAnsi="Arial" w:cs="Arial"/>
                <w:b/>
                <w:sz w:val="20"/>
                <w:szCs w:val="20"/>
              </w:rPr>
              <w:t>)</w:t>
            </w:r>
          </w:p>
        </w:tc>
        <w:tc>
          <w:tcPr>
            <w:tcW w:w="493" w:type="pct"/>
          </w:tcPr>
          <w:p w:rsidR="00BF445A" w:rsidRPr="00755B3B" w:rsidRDefault="0027474D" w:rsidP="00933094">
            <w:pPr>
              <w:cnfStyle w:val="000000000000"/>
              <w:rPr>
                <w:rFonts w:ascii="Arial" w:hAnsi="Arial" w:cs="Arial"/>
                <w:b/>
                <w:sz w:val="20"/>
                <w:szCs w:val="20"/>
              </w:rPr>
            </w:pPr>
            <w:r w:rsidRPr="00755B3B">
              <w:rPr>
                <w:rFonts w:ascii="Arial" w:hAnsi="Arial" w:cs="Arial"/>
                <w:b/>
                <w:sz w:val="20"/>
                <w:szCs w:val="20"/>
              </w:rPr>
              <w:t>E(3.2</w:t>
            </w:r>
            <w:r w:rsidR="001B413F" w:rsidRPr="00755B3B">
              <w:rPr>
                <w:rFonts w:ascii="Arial" w:hAnsi="Arial" w:cs="Arial"/>
                <w:b/>
                <w:sz w:val="20"/>
                <w:szCs w:val="20"/>
              </w:rPr>
              <w:t>)</w:t>
            </w:r>
          </w:p>
        </w:tc>
        <w:tc>
          <w:tcPr>
            <w:tcW w:w="796" w:type="pct"/>
          </w:tcPr>
          <w:p w:rsidR="00BF445A" w:rsidRPr="00755B3B" w:rsidRDefault="001B413F" w:rsidP="00933094">
            <w:pPr>
              <w:cnfStyle w:val="000000000000"/>
              <w:rPr>
                <w:rFonts w:ascii="Arial" w:hAnsi="Arial" w:cs="Arial"/>
                <w:b/>
                <w:sz w:val="20"/>
                <w:szCs w:val="20"/>
              </w:rPr>
            </w:pPr>
            <w:r w:rsidRPr="00755B3B">
              <w:rPr>
                <w:rFonts w:ascii="Arial" w:hAnsi="Arial" w:cs="Arial"/>
                <w:b/>
                <w:sz w:val="20"/>
                <w:szCs w:val="20"/>
              </w:rPr>
              <w:t>N(3.73,0.</w:t>
            </w:r>
            <w:r w:rsidR="00E64B08" w:rsidRPr="00755B3B">
              <w:rPr>
                <w:rFonts w:ascii="Arial" w:hAnsi="Arial" w:cs="Arial"/>
                <w:b/>
                <w:sz w:val="20"/>
                <w:szCs w:val="20"/>
              </w:rPr>
              <w:t>972)</w:t>
            </w:r>
          </w:p>
        </w:tc>
        <w:tc>
          <w:tcPr>
            <w:tcW w:w="493" w:type="pct"/>
          </w:tcPr>
          <w:p w:rsidR="00BF445A" w:rsidRPr="00755B3B" w:rsidRDefault="0027474D" w:rsidP="00933094">
            <w:pPr>
              <w:cnfStyle w:val="000000000000"/>
              <w:rPr>
                <w:rFonts w:ascii="Arial" w:hAnsi="Arial" w:cs="Arial"/>
                <w:b/>
                <w:sz w:val="20"/>
                <w:szCs w:val="20"/>
              </w:rPr>
            </w:pPr>
            <w:r w:rsidRPr="00755B3B">
              <w:rPr>
                <w:rFonts w:ascii="Arial" w:hAnsi="Arial" w:cs="Arial"/>
                <w:b/>
                <w:sz w:val="20"/>
                <w:szCs w:val="20"/>
              </w:rPr>
              <w:t>E(3.9</w:t>
            </w:r>
            <w:r w:rsidR="001B413F" w:rsidRPr="00755B3B">
              <w:rPr>
                <w:rFonts w:ascii="Arial" w:hAnsi="Arial" w:cs="Arial"/>
                <w:b/>
                <w:sz w:val="20"/>
                <w:szCs w:val="20"/>
              </w:rPr>
              <w:t>)</w:t>
            </w:r>
          </w:p>
        </w:tc>
        <w:tc>
          <w:tcPr>
            <w:tcW w:w="735" w:type="pct"/>
          </w:tcPr>
          <w:p w:rsidR="00BF445A" w:rsidRPr="00755B3B" w:rsidRDefault="0027474D" w:rsidP="00933094">
            <w:pPr>
              <w:cnfStyle w:val="000000000000"/>
              <w:rPr>
                <w:rFonts w:ascii="Arial" w:hAnsi="Arial" w:cs="Arial"/>
                <w:b/>
                <w:sz w:val="20"/>
                <w:szCs w:val="20"/>
              </w:rPr>
            </w:pPr>
            <w:r w:rsidRPr="00755B3B">
              <w:rPr>
                <w:rFonts w:ascii="Arial" w:hAnsi="Arial" w:cs="Arial"/>
                <w:b/>
                <w:sz w:val="20"/>
                <w:szCs w:val="20"/>
              </w:rPr>
              <w:t>N(3.05</w:t>
            </w:r>
            <w:r w:rsidR="00CA4232" w:rsidRPr="00755B3B">
              <w:rPr>
                <w:rFonts w:ascii="Arial" w:hAnsi="Arial" w:cs="Arial"/>
                <w:b/>
                <w:sz w:val="20"/>
                <w:szCs w:val="20"/>
              </w:rPr>
              <w:t>,1.04</w:t>
            </w:r>
            <w:r w:rsidR="001B413F" w:rsidRPr="00755B3B">
              <w:rPr>
                <w:rFonts w:ascii="Arial" w:hAnsi="Arial" w:cs="Arial"/>
                <w:b/>
                <w:sz w:val="20"/>
                <w:szCs w:val="20"/>
              </w:rPr>
              <w:t>)</w:t>
            </w:r>
          </w:p>
        </w:tc>
        <w:tc>
          <w:tcPr>
            <w:tcW w:w="484" w:type="pct"/>
          </w:tcPr>
          <w:p w:rsidR="00BF445A" w:rsidRPr="00755B3B" w:rsidRDefault="0027474D" w:rsidP="00933094">
            <w:pPr>
              <w:cnfStyle w:val="000000000000"/>
              <w:rPr>
                <w:rFonts w:ascii="Arial" w:hAnsi="Arial" w:cs="Arial"/>
                <w:b/>
                <w:sz w:val="20"/>
                <w:szCs w:val="20"/>
              </w:rPr>
            </w:pPr>
            <w:r w:rsidRPr="00755B3B">
              <w:rPr>
                <w:rFonts w:ascii="Arial" w:hAnsi="Arial" w:cs="Arial"/>
                <w:b/>
                <w:sz w:val="20"/>
                <w:szCs w:val="20"/>
              </w:rPr>
              <w:t>E(3.6</w:t>
            </w:r>
            <w:r w:rsidR="001B413F" w:rsidRPr="00755B3B">
              <w:rPr>
                <w:rFonts w:ascii="Arial" w:hAnsi="Arial" w:cs="Arial"/>
                <w:b/>
                <w:sz w:val="20"/>
                <w:szCs w:val="20"/>
              </w:rPr>
              <w:t>)</w:t>
            </w:r>
          </w:p>
        </w:tc>
      </w:tr>
    </w:tbl>
    <w:tbl>
      <w:tblPr>
        <w:tblStyle w:val="Tablaconcuadrcul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54"/>
      </w:tblGrid>
      <w:tr w:rsidR="004B4B88" w:rsidRPr="00E35C55" w:rsidTr="00066412">
        <w:tc>
          <w:tcPr>
            <w:tcW w:w="5000" w:type="pct"/>
          </w:tcPr>
          <w:p w:rsidR="004B4B88" w:rsidRPr="00E35C55" w:rsidRDefault="004B4B88" w:rsidP="007A033D">
            <w:pPr>
              <w:pBdr>
                <w:top w:val="single" w:sz="4" w:space="1" w:color="auto"/>
                <w:left w:val="single" w:sz="4" w:space="4" w:color="auto"/>
                <w:bottom w:val="single" w:sz="4" w:space="1" w:color="auto"/>
                <w:right w:val="single" w:sz="4" w:space="4" w:color="auto"/>
              </w:pBdr>
              <w:shd w:val="clear" w:color="auto" w:fill="215868" w:themeFill="accent5" w:themeFillShade="80"/>
              <w:rPr>
                <w:rFonts w:ascii="Arial" w:hAnsi="Arial" w:cs="Arial"/>
                <w:b/>
                <w:color w:val="FFFFFF" w:themeColor="background1"/>
                <w:sz w:val="24"/>
                <w:szCs w:val="24"/>
              </w:rPr>
            </w:pPr>
            <w:r w:rsidRPr="00E35C55">
              <w:rPr>
                <w:rFonts w:ascii="Arial" w:hAnsi="Arial" w:cs="Arial"/>
                <w:b/>
                <w:color w:val="FFFFFF" w:themeColor="background1"/>
                <w:sz w:val="24"/>
                <w:szCs w:val="24"/>
              </w:rPr>
              <w:t>C) Corte de boquilla</w:t>
            </w:r>
          </w:p>
        </w:tc>
      </w:tr>
    </w:tbl>
    <w:tbl>
      <w:tblPr>
        <w:tblStyle w:val="Tablaconcolumna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96"/>
        <w:gridCol w:w="4558"/>
      </w:tblGrid>
      <w:tr w:rsidR="00BF445A" w:rsidRPr="00E35C55" w:rsidTr="00066412">
        <w:trPr>
          <w:cnfStyle w:val="100000000000"/>
        </w:trPr>
        <w:tc>
          <w:tcPr>
            <w:cnfStyle w:val="001000000000"/>
            <w:tcW w:w="2483" w:type="pct"/>
          </w:tcPr>
          <w:p w:rsidR="00BF445A" w:rsidRPr="00E35C55" w:rsidRDefault="00BF445A" w:rsidP="00BF445A">
            <w:pPr>
              <w:rPr>
                <w:rFonts w:ascii="Arial" w:hAnsi="Arial" w:cs="Arial"/>
                <w:b w:val="0"/>
                <w:bCs w:val="0"/>
              </w:rPr>
            </w:pPr>
            <w:r w:rsidRPr="00E35C55">
              <w:rPr>
                <w:rFonts w:ascii="Arial" w:hAnsi="Arial" w:cs="Arial"/>
              </w:rPr>
              <w:t xml:space="preserve">Distribución </w:t>
            </w:r>
          </w:p>
        </w:tc>
        <w:tc>
          <w:tcPr>
            <w:tcW w:w="2517" w:type="pct"/>
          </w:tcPr>
          <w:p w:rsidR="00BF445A" w:rsidRPr="00E35C55" w:rsidRDefault="00CA4232" w:rsidP="00BF445A">
            <w:pPr>
              <w:cnfStyle w:val="100000000000"/>
              <w:rPr>
                <w:rFonts w:ascii="Arial" w:hAnsi="Arial" w:cs="Arial"/>
                <w:sz w:val="20"/>
                <w:szCs w:val="20"/>
              </w:rPr>
            </w:pPr>
            <w:r w:rsidRPr="00E35C55">
              <w:rPr>
                <w:rFonts w:ascii="Arial" w:hAnsi="Arial" w:cs="Arial"/>
                <w:sz w:val="20"/>
                <w:szCs w:val="20"/>
              </w:rPr>
              <w:t>N(3.61,1.1)</w:t>
            </w:r>
          </w:p>
        </w:tc>
      </w:tr>
    </w:tbl>
    <w:tbl>
      <w:tblPr>
        <w:tblStyle w:val="Tablaconcuadrcula"/>
        <w:tblW w:w="5000" w:type="pct"/>
        <w:tblLook w:val="04A0"/>
      </w:tblPr>
      <w:tblGrid>
        <w:gridCol w:w="9054"/>
      </w:tblGrid>
      <w:tr w:rsidR="004B4B88" w:rsidRPr="00E35C55" w:rsidTr="00066412">
        <w:tc>
          <w:tcPr>
            <w:tcW w:w="5000" w:type="pct"/>
          </w:tcPr>
          <w:p w:rsidR="004B4B88" w:rsidRPr="00E35C55" w:rsidRDefault="004B4B88" w:rsidP="007A033D">
            <w:pPr>
              <w:pBdr>
                <w:top w:val="single" w:sz="4" w:space="1" w:color="auto"/>
                <w:left w:val="single" w:sz="4" w:space="4" w:color="auto"/>
                <w:bottom w:val="single" w:sz="4" w:space="1" w:color="auto"/>
                <w:right w:val="single" w:sz="4" w:space="0" w:color="auto"/>
              </w:pBdr>
              <w:shd w:val="clear" w:color="auto" w:fill="215868" w:themeFill="accent5" w:themeFillShade="80"/>
              <w:rPr>
                <w:rFonts w:ascii="Arial" w:hAnsi="Arial" w:cs="Arial"/>
                <w:b/>
                <w:color w:val="FFFFFF" w:themeColor="background1"/>
                <w:sz w:val="24"/>
                <w:szCs w:val="24"/>
              </w:rPr>
            </w:pPr>
            <w:r w:rsidRPr="00E35C55">
              <w:rPr>
                <w:rFonts w:ascii="Arial" w:hAnsi="Arial" w:cs="Arial"/>
                <w:b/>
                <w:color w:val="FFFFFF" w:themeColor="background1"/>
                <w:sz w:val="24"/>
                <w:szCs w:val="24"/>
              </w:rPr>
              <w:t>D) Expansión y reducción de boquilla</w:t>
            </w:r>
            <w:r w:rsidR="00066412" w:rsidRPr="00E35C55">
              <w:rPr>
                <w:rFonts w:ascii="Arial" w:hAnsi="Arial" w:cs="Arial"/>
                <w:b/>
                <w:color w:val="FFFFFF" w:themeColor="background1"/>
                <w:sz w:val="24"/>
                <w:szCs w:val="24"/>
              </w:rPr>
              <w:t xml:space="preserve">   </w:t>
            </w:r>
          </w:p>
        </w:tc>
      </w:tr>
    </w:tbl>
    <w:tbl>
      <w:tblPr>
        <w:tblStyle w:val="Tablaconcolumna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96"/>
        <w:gridCol w:w="4558"/>
      </w:tblGrid>
      <w:tr w:rsidR="00BF445A" w:rsidRPr="00E35C55" w:rsidTr="00066412">
        <w:trPr>
          <w:cnfStyle w:val="100000000000"/>
        </w:trPr>
        <w:tc>
          <w:tcPr>
            <w:cnfStyle w:val="001000000000"/>
            <w:tcW w:w="2483" w:type="pct"/>
          </w:tcPr>
          <w:p w:rsidR="00BF445A" w:rsidRPr="00E35C55" w:rsidRDefault="00BF445A" w:rsidP="00933094">
            <w:pPr>
              <w:rPr>
                <w:rFonts w:ascii="Arial" w:hAnsi="Arial" w:cs="Arial"/>
                <w:b w:val="0"/>
                <w:bCs w:val="0"/>
              </w:rPr>
            </w:pPr>
            <w:r w:rsidRPr="00E35C55">
              <w:rPr>
                <w:rFonts w:ascii="Arial" w:hAnsi="Arial" w:cs="Arial"/>
              </w:rPr>
              <w:t xml:space="preserve">Distribución </w:t>
            </w:r>
          </w:p>
        </w:tc>
        <w:tc>
          <w:tcPr>
            <w:tcW w:w="2517" w:type="pct"/>
          </w:tcPr>
          <w:p w:rsidR="00BF445A" w:rsidRPr="00E35C55" w:rsidRDefault="00107DAE" w:rsidP="00933094">
            <w:pPr>
              <w:cnfStyle w:val="100000000000"/>
              <w:rPr>
                <w:rFonts w:ascii="Arial" w:hAnsi="Arial" w:cs="Arial"/>
              </w:rPr>
            </w:pPr>
            <w:r w:rsidRPr="00E35C55">
              <w:rPr>
                <w:rFonts w:ascii="Arial" w:hAnsi="Arial" w:cs="Arial"/>
              </w:rPr>
              <w:t>E</w:t>
            </w:r>
            <w:r w:rsidR="00842565" w:rsidRPr="00E35C55">
              <w:rPr>
                <w:rFonts w:ascii="Arial" w:hAnsi="Arial" w:cs="Arial"/>
              </w:rPr>
              <w:t>(3.3</w:t>
            </w:r>
            <w:r w:rsidR="001E5395" w:rsidRPr="00E35C55">
              <w:rPr>
                <w:rFonts w:ascii="Arial" w:hAnsi="Arial" w:cs="Arial"/>
              </w:rPr>
              <w:t>)</w:t>
            </w:r>
          </w:p>
        </w:tc>
      </w:tr>
    </w:tbl>
    <w:tbl>
      <w:tblPr>
        <w:tblStyle w:val="Tablaconcuadrcula"/>
        <w:tblW w:w="5000" w:type="pct"/>
        <w:tblLook w:val="04A0"/>
      </w:tblPr>
      <w:tblGrid>
        <w:gridCol w:w="9054"/>
      </w:tblGrid>
      <w:tr w:rsidR="004B4B88" w:rsidRPr="004B4B88" w:rsidTr="00066412">
        <w:tc>
          <w:tcPr>
            <w:tcW w:w="5000" w:type="pct"/>
          </w:tcPr>
          <w:p w:rsidR="004B4B88" w:rsidRPr="00895175" w:rsidRDefault="004B4B88" w:rsidP="007A033D">
            <w:pPr>
              <w:pBdr>
                <w:top w:val="single" w:sz="4" w:space="1" w:color="auto"/>
                <w:left w:val="single" w:sz="4" w:space="4" w:color="auto"/>
                <w:bottom w:val="single" w:sz="4" w:space="1" w:color="auto"/>
                <w:right w:val="single" w:sz="4" w:space="4" w:color="auto"/>
              </w:pBdr>
              <w:shd w:val="clear" w:color="auto" w:fill="215868" w:themeFill="accent5" w:themeFillShade="80"/>
              <w:rPr>
                <w:rFonts w:ascii="Arial" w:hAnsi="Arial" w:cs="Arial"/>
                <w:b/>
                <w:color w:val="FFFFFF" w:themeColor="background1"/>
                <w:sz w:val="24"/>
                <w:szCs w:val="24"/>
              </w:rPr>
            </w:pPr>
            <w:r w:rsidRPr="00895175">
              <w:rPr>
                <w:rFonts w:ascii="Arial" w:hAnsi="Arial" w:cs="Arial"/>
                <w:b/>
                <w:color w:val="FFFFFF" w:themeColor="background1"/>
                <w:sz w:val="24"/>
                <w:szCs w:val="24"/>
              </w:rPr>
              <w:t>E) Ensamble tapa y boquilla</w:t>
            </w:r>
          </w:p>
        </w:tc>
      </w:tr>
    </w:tbl>
    <w:tbl>
      <w:tblPr>
        <w:tblStyle w:val="Tablaconcolumna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96"/>
        <w:gridCol w:w="4558"/>
      </w:tblGrid>
      <w:tr w:rsidR="00BF445A" w:rsidRPr="00C90E7A" w:rsidTr="00066412">
        <w:trPr>
          <w:cnfStyle w:val="100000000000"/>
        </w:trPr>
        <w:tc>
          <w:tcPr>
            <w:cnfStyle w:val="001000000000"/>
            <w:tcW w:w="2483" w:type="pct"/>
          </w:tcPr>
          <w:p w:rsidR="00BF445A" w:rsidRPr="00D729B4" w:rsidRDefault="00BF445A" w:rsidP="00933094">
            <w:pPr>
              <w:rPr>
                <w:rFonts w:ascii="Arial" w:hAnsi="Arial" w:cs="Arial"/>
                <w:b w:val="0"/>
                <w:bCs w:val="0"/>
                <w:sz w:val="20"/>
                <w:szCs w:val="20"/>
              </w:rPr>
            </w:pPr>
            <w:r w:rsidRPr="00D729B4">
              <w:rPr>
                <w:rFonts w:ascii="Arial" w:hAnsi="Arial" w:cs="Arial"/>
                <w:sz w:val="20"/>
                <w:szCs w:val="20"/>
              </w:rPr>
              <w:t xml:space="preserve">Distribución </w:t>
            </w:r>
          </w:p>
        </w:tc>
        <w:tc>
          <w:tcPr>
            <w:tcW w:w="2517" w:type="pct"/>
          </w:tcPr>
          <w:p w:rsidR="00320BC3" w:rsidRPr="00E35C55" w:rsidRDefault="00842565" w:rsidP="00933094">
            <w:pPr>
              <w:cnfStyle w:val="100000000000"/>
              <w:rPr>
                <w:rFonts w:ascii="Arial" w:hAnsi="Arial" w:cs="Arial"/>
                <w:sz w:val="20"/>
                <w:szCs w:val="20"/>
              </w:rPr>
            </w:pPr>
            <w:r w:rsidRPr="00E35C55">
              <w:rPr>
                <w:rFonts w:ascii="Arial" w:hAnsi="Arial" w:cs="Arial"/>
                <w:sz w:val="20"/>
                <w:szCs w:val="20"/>
              </w:rPr>
              <w:t>N(2.45,1.09</w:t>
            </w:r>
            <w:r w:rsidR="001E5395" w:rsidRPr="00E35C55">
              <w:rPr>
                <w:rFonts w:ascii="Arial" w:hAnsi="Arial" w:cs="Arial"/>
                <w:sz w:val="20"/>
                <w:szCs w:val="20"/>
              </w:rPr>
              <w:t>)</w:t>
            </w:r>
          </w:p>
        </w:tc>
      </w:tr>
    </w:tbl>
    <w:tbl>
      <w:tblPr>
        <w:tblStyle w:val="Tablaconcuadrcula"/>
        <w:tblW w:w="5000" w:type="pct"/>
        <w:tblLook w:val="04A0"/>
      </w:tblPr>
      <w:tblGrid>
        <w:gridCol w:w="9054"/>
      </w:tblGrid>
      <w:tr w:rsidR="004B4B88" w:rsidRPr="004B4B88" w:rsidTr="00066412">
        <w:tc>
          <w:tcPr>
            <w:tcW w:w="5000" w:type="pct"/>
          </w:tcPr>
          <w:p w:rsidR="004B4B88" w:rsidRPr="00895175" w:rsidRDefault="004B4B88" w:rsidP="007A033D">
            <w:pPr>
              <w:pBdr>
                <w:top w:val="single" w:sz="4" w:space="1" w:color="auto"/>
                <w:left w:val="single" w:sz="4" w:space="4" w:color="auto"/>
                <w:bottom w:val="single" w:sz="4" w:space="1" w:color="auto"/>
                <w:right w:val="single" w:sz="4" w:space="4" w:color="auto"/>
              </w:pBdr>
              <w:shd w:val="clear" w:color="auto" w:fill="215868" w:themeFill="accent5" w:themeFillShade="80"/>
              <w:rPr>
                <w:rFonts w:ascii="Arial" w:hAnsi="Arial" w:cs="Arial"/>
                <w:b/>
                <w:color w:val="FFFFFF" w:themeColor="background1"/>
                <w:sz w:val="24"/>
                <w:szCs w:val="24"/>
              </w:rPr>
            </w:pPr>
            <w:r w:rsidRPr="00895175">
              <w:rPr>
                <w:rFonts w:ascii="Arial" w:hAnsi="Arial" w:cs="Arial"/>
                <w:b/>
                <w:color w:val="FFFFFF" w:themeColor="background1"/>
                <w:sz w:val="24"/>
                <w:szCs w:val="24"/>
              </w:rPr>
              <w:t>F) soldadura Tapa Y Boquilla</w:t>
            </w:r>
          </w:p>
        </w:tc>
      </w:tr>
    </w:tbl>
    <w:tbl>
      <w:tblPr>
        <w:tblStyle w:val="Tablaconcolumna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99"/>
        <w:gridCol w:w="1799"/>
        <w:gridCol w:w="1798"/>
        <w:gridCol w:w="1798"/>
        <w:gridCol w:w="1860"/>
      </w:tblGrid>
      <w:tr w:rsidR="00C90E7A" w:rsidRPr="00C90E7A" w:rsidTr="00066412">
        <w:trPr>
          <w:cnfStyle w:val="100000000000"/>
        </w:trPr>
        <w:tc>
          <w:tcPr>
            <w:cnfStyle w:val="001000000000"/>
            <w:tcW w:w="993" w:type="pct"/>
          </w:tcPr>
          <w:p w:rsidR="00872C51" w:rsidRPr="00D729B4" w:rsidRDefault="00872C51" w:rsidP="00872C51">
            <w:pPr>
              <w:rPr>
                <w:rFonts w:ascii="Arial" w:hAnsi="Arial" w:cs="Arial"/>
                <w:b w:val="0"/>
                <w:bCs w:val="0"/>
                <w:sz w:val="24"/>
                <w:szCs w:val="24"/>
              </w:rPr>
            </w:pPr>
          </w:p>
        </w:tc>
        <w:tc>
          <w:tcPr>
            <w:tcW w:w="993" w:type="pct"/>
          </w:tcPr>
          <w:p w:rsidR="00872C51" w:rsidRPr="00D729B4" w:rsidRDefault="00872C51" w:rsidP="00872C51">
            <w:pPr>
              <w:cnfStyle w:val="100000000000"/>
              <w:rPr>
                <w:rFonts w:ascii="Arial" w:hAnsi="Arial" w:cs="Arial"/>
                <w:b w:val="0"/>
                <w:bCs w:val="0"/>
                <w:sz w:val="24"/>
                <w:szCs w:val="24"/>
              </w:rPr>
            </w:pPr>
            <w:r w:rsidRPr="00D729B4">
              <w:rPr>
                <w:rFonts w:ascii="Arial" w:hAnsi="Arial" w:cs="Arial"/>
                <w:sz w:val="24"/>
                <w:szCs w:val="24"/>
              </w:rPr>
              <w:t>Soldador 1</w:t>
            </w:r>
          </w:p>
        </w:tc>
        <w:tc>
          <w:tcPr>
            <w:tcW w:w="993" w:type="pct"/>
          </w:tcPr>
          <w:p w:rsidR="00872C51" w:rsidRPr="00D729B4" w:rsidRDefault="00872C51" w:rsidP="00872C51">
            <w:pPr>
              <w:cnfStyle w:val="100000000000"/>
              <w:rPr>
                <w:rFonts w:ascii="Arial" w:hAnsi="Arial" w:cs="Arial"/>
                <w:b w:val="0"/>
                <w:bCs w:val="0"/>
                <w:sz w:val="24"/>
                <w:szCs w:val="24"/>
              </w:rPr>
            </w:pPr>
            <w:r w:rsidRPr="00D729B4">
              <w:rPr>
                <w:rFonts w:ascii="Arial" w:hAnsi="Arial" w:cs="Arial"/>
                <w:sz w:val="24"/>
                <w:szCs w:val="24"/>
              </w:rPr>
              <w:t>Soldador 2</w:t>
            </w:r>
          </w:p>
        </w:tc>
        <w:tc>
          <w:tcPr>
            <w:tcW w:w="993" w:type="pct"/>
          </w:tcPr>
          <w:p w:rsidR="00872C51" w:rsidRPr="00D729B4" w:rsidRDefault="00872C51" w:rsidP="00872C51">
            <w:pPr>
              <w:cnfStyle w:val="100000000000"/>
              <w:rPr>
                <w:rFonts w:ascii="Arial" w:hAnsi="Arial" w:cs="Arial"/>
                <w:b w:val="0"/>
                <w:bCs w:val="0"/>
                <w:sz w:val="24"/>
                <w:szCs w:val="24"/>
              </w:rPr>
            </w:pPr>
            <w:r w:rsidRPr="00D729B4">
              <w:rPr>
                <w:rFonts w:ascii="Arial" w:hAnsi="Arial" w:cs="Arial"/>
                <w:sz w:val="24"/>
                <w:szCs w:val="24"/>
              </w:rPr>
              <w:t>Soldador 3</w:t>
            </w:r>
          </w:p>
        </w:tc>
        <w:tc>
          <w:tcPr>
            <w:tcW w:w="1027" w:type="pct"/>
          </w:tcPr>
          <w:p w:rsidR="00872C51" w:rsidRPr="00D729B4" w:rsidRDefault="00872C51" w:rsidP="00872C51">
            <w:pPr>
              <w:cnfStyle w:val="100000000000"/>
              <w:rPr>
                <w:rFonts w:ascii="Arial" w:hAnsi="Arial" w:cs="Arial"/>
                <w:b w:val="0"/>
                <w:bCs w:val="0"/>
                <w:sz w:val="24"/>
                <w:szCs w:val="24"/>
              </w:rPr>
            </w:pPr>
            <w:r w:rsidRPr="00D729B4">
              <w:rPr>
                <w:rFonts w:ascii="Arial" w:hAnsi="Arial" w:cs="Arial"/>
                <w:sz w:val="24"/>
                <w:szCs w:val="24"/>
              </w:rPr>
              <w:t>Soldador 4</w:t>
            </w:r>
          </w:p>
        </w:tc>
      </w:tr>
      <w:tr w:rsidR="00C90E7A" w:rsidRPr="00C90E7A" w:rsidTr="004E0B09">
        <w:tc>
          <w:tcPr>
            <w:cnfStyle w:val="001000000000"/>
            <w:tcW w:w="993" w:type="pct"/>
            <w:tcBorders>
              <w:bottom w:val="single" w:sz="4" w:space="0" w:color="auto"/>
            </w:tcBorders>
          </w:tcPr>
          <w:p w:rsidR="00872C51" w:rsidRPr="00D729B4" w:rsidRDefault="00872C51" w:rsidP="00872C51">
            <w:pPr>
              <w:rPr>
                <w:rFonts w:ascii="Arial" w:hAnsi="Arial" w:cs="Arial"/>
                <w:b w:val="0"/>
                <w:bCs w:val="0"/>
                <w:sz w:val="20"/>
                <w:szCs w:val="20"/>
              </w:rPr>
            </w:pPr>
            <w:r w:rsidRPr="00D729B4">
              <w:rPr>
                <w:rFonts w:ascii="Arial" w:hAnsi="Arial" w:cs="Arial"/>
                <w:sz w:val="20"/>
                <w:szCs w:val="20"/>
              </w:rPr>
              <w:t xml:space="preserve">Distribución </w:t>
            </w:r>
          </w:p>
        </w:tc>
        <w:tc>
          <w:tcPr>
            <w:tcW w:w="993" w:type="pct"/>
            <w:tcBorders>
              <w:bottom w:val="single" w:sz="4" w:space="0" w:color="auto"/>
            </w:tcBorders>
          </w:tcPr>
          <w:p w:rsidR="00872C51" w:rsidRPr="00D729B4" w:rsidRDefault="00AF7201" w:rsidP="00872C51">
            <w:pPr>
              <w:cnfStyle w:val="000000000000"/>
              <w:rPr>
                <w:rFonts w:ascii="Arial" w:hAnsi="Arial" w:cs="Arial"/>
                <w:b/>
                <w:sz w:val="20"/>
                <w:szCs w:val="20"/>
              </w:rPr>
            </w:pPr>
            <w:r w:rsidRPr="00D729B4">
              <w:rPr>
                <w:rFonts w:ascii="Arial" w:hAnsi="Arial" w:cs="Arial"/>
                <w:b/>
                <w:sz w:val="20"/>
                <w:szCs w:val="20"/>
              </w:rPr>
              <w:t>N(10</w:t>
            </w:r>
            <w:r w:rsidR="001E5395" w:rsidRPr="00D729B4">
              <w:rPr>
                <w:rFonts w:ascii="Arial" w:hAnsi="Arial" w:cs="Arial"/>
                <w:b/>
                <w:sz w:val="20"/>
                <w:szCs w:val="20"/>
              </w:rPr>
              <w:t>.13,1.27)</w:t>
            </w:r>
          </w:p>
        </w:tc>
        <w:tc>
          <w:tcPr>
            <w:tcW w:w="993" w:type="pct"/>
            <w:tcBorders>
              <w:bottom w:val="single" w:sz="4" w:space="0" w:color="auto"/>
            </w:tcBorders>
          </w:tcPr>
          <w:p w:rsidR="00872C51" w:rsidRPr="00D729B4" w:rsidRDefault="00AF7201" w:rsidP="00872C51">
            <w:pPr>
              <w:cnfStyle w:val="000000000000"/>
              <w:rPr>
                <w:rFonts w:ascii="Arial" w:hAnsi="Arial" w:cs="Arial"/>
                <w:b/>
                <w:sz w:val="20"/>
                <w:szCs w:val="20"/>
              </w:rPr>
            </w:pPr>
            <w:r w:rsidRPr="00D729B4">
              <w:rPr>
                <w:rFonts w:ascii="Arial" w:hAnsi="Arial" w:cs="Arial"/>
                <w:b/>
                <w:sz w:val="20"/>
                <w:szCs w:val="20"/>
              </w:rPr>
              <w:t>N(12</w:t>
            </w:r>
            <w:r w:rsidR="001E5395" w:rsidRPr="00D729B4">
              <w:rPr>
                <w:rFonts w:ascii="Arial" w:hAnsi="Arial" w:cs="Arial"/>
                <w:b/>
                <w:sz w:val="20"/>
                <w:szCs w:val="20"/>
              </w:rPr>
              <w:t>,2.48)</w:t>
            </w:r>
          </w:p>
        </w:tc>
        <w:tc>
          <w:tcPr>
            <w:tcW w:w="993" w:type="pct"/>
            <w:tcBorders>
              <w:bottom w:val="single" w:sz="4" w:space="0" w:color="auto"/>
            </w:tcBorders>
          </w:tcPr>
          <w:p w:rsidR="00872C51" w:rsidRPr="00D729B4" w:rsidRDefault="00AF7201" w:rsidP="00AF7201">
            <w:pPr>
              <w:cnfStyle w:val="000000000000"/>
              <w:rPr>
                <w:rFonts w:ascii="Arial" w:hAnsi="Arial" w:cs="Arial"/>
                <w:b/>
                <w:sz w:val="20"/>
                <w:szCs w:val="20"/>
              </w:rPr>
            </w:pPr>
            <w:r w:rsidRPr="00D729B4">
              <w:rPr>
                <w:rFonts w:ascii="Arial" w:hAnsi="Arial" w:cs="Arial"/>
                <w:b/>
                <w:sz w:val="20"/>
                <w:szCs w:val="20"/>
              </w:rPr>
              <w:t>N(12</w:t>
            </w:r>
            <w:r w:rsidR="001E5395" w:rsidRPr="00D729B4">
              <w:rPr>
                <w:rFonts w:ascii="Arial" w:hAnsi="Arial" w:cs="Arial"/>
                <w:b/>
                <w:sz w:val="20"/>
                <w:szCs w:val="20"/>
              </w:rPr>
              <w:t>,2</w:t>
            </w:r>
            <w:r w:rsidRPr="00D729B4">
              <w:rPr>
                <w:rFonts w:ascii="Arial" w:hAnsi="Arial" w:cs="Arial"/>
                <w:b/>
                <w:sz w:val="20"/>
                <w:szCs w:val="20"/>
              </w:rPr>
              <w:t>.</w:t>
            </w:r>
            <w:r w:rsidR="001E5395" w:rsidRPr="00D729B4">
              <w:rPr>
                <w:rFonts w:ascii="Arial" w:hAnsi="Arial" w:cs="Arial"/>
                <w:b/>
                <w:sz w:val="20"/>
                <w:szCs w:val="20"/>
              </w:rPr>
              <w:t>48)</w:t>
            </w:r>
          </w:p>
        </w:tc>
        <w:tc>
          <w:tcPr>
            <w:tcW w:w="1027" w:type="pct"/>
            <w:tcBorders>
              <w:bottom w:val="single" w:sz="4" w:space="0" w:color="auto"/>
            </w:tcBorders>
          </w:tcPr>
          <w:p w:rsidR="00872C51" w:rsidRPr="00D729B4" w:rsidRDefault="00AF7201" w:rsidP="00872C51">
            <w:pPr>
              <w:cnfStyle w:val="000000000000"/>
              <w:rPr>
                <w:rFonts w:ascii="Arial" w:hAnsi="Arial" w:cs="Arial"/>
                <w:b/>
                <w:sz w:val="20"/>
                <w:szCs w:val="20"/>
              </w:rPr>
            </w:pPr>
            <w:r w:rsidRPr="00D729B4">
              <w:rPr>
                <w:rFonts w:ascii="Arial" w:hAnsi="Arial" w:cs="Arial"/>
                <w:b/>
                <w:sz w:val="20"/>
                <w:szCs w:val="20"/>
              </w:rPr>
              <w:t>N(12</w:t>
            </w:r>
            <w:r w:rsidR="001E5395" w:rsidRPr="00D729B4">
              <w:rPr>
                <w:rFonts w:ascii="Arial" w:hAnsi="Arial" w:cs="Arial"/>
                <w:b/>
                <w:sz w:val="20"/>
                <w:szCs w:val="20"/>
              </w:rPr>
              <w:t>,2.48)</w:t>
            </w:r>
          </w:p>
        </w:tc>
      </w:tr>
    </w:tbl>
    <w:tbl>
      <w:tblPr>
        <w:tblStyle w:val="Tablaconcuadrcula"/>
        <w:tblW w:w="5000" w:type="pct"/>
        <w:tblLook w:val="04A0"/>
      </w:tblPr>
      <w:tblGrid>
        <w:gridCol w:w="9054"/>
      </w:tblGrid>
      <w:tr w:rsidR="004B4B88" w:rsidRPr="004B4B88" w:rsidTr="004E0B09">
        <w:tc>
          <w:tcPr>
            <w:tcW w:w="5000" w:type="pct"/>
            <w:tcBorders>
              <w:top w:val="nil"/>
            </w:tcBorders>
          </w:tcPr>
          <w:p w:rsidR="004B4B88" w:rsidRPr="00895175" w:rsidRDefault="004B4B88" w:rsidP="007A033D">
            <w:pPr>
              <w:pBdr>
                <w:top w:val="single" w:sz="4" w:space="1" w:color="auto"/>
                <w:left w:val="single" w:sz="4" w:space="4" w:color="auto"/>
                <w:bottom w:val="single" w:sz="4" w:space="1" w:color="auto"/>
                <w:right w:val="single" w:sz="4" w:space="4" w:color="auto"/>
              </w:pBdr>
              <w:shd w:val="clear" w:color="auto" w:fill="215868" w:themeFill="accent5" w:themeFillShade="80"/>
              <w:rPr>
                <w:rFonts w:ascii="Arial" w:hAnsi="Arial" w:cs="Arial"/>
                <w:b/>
                <w:color w:val="FFFFFF" w:themeColor="background1"/>
                <w:sz w:val="24"/>
                <w:szCs w:val="24"/>
              </w:rPr>
            </w:pPr>
            <w:r w:rsidRPr="00895175">
              <w:rPr>
                <w:rFonts w:ascii="Arial" w:hAnsi="Arial" w:cs="Arial"/>
                <w:b/>
                <w:color w:val="FFFFFF" w:themeColor="background1"/>
                <w:sz w:val="24"/>
                <w:szCs w:val="24"/>
              </w:rPr>
              <w:t>G) Corte de cuerpo y Forro</w:t>
            </w:r>
          </w:p>
        </w:tc>
      </w:tr>
    </w:tbl>
    <w:tbl>
      <w:tblPr>
        <w:tblStyle w:val="Tablaconcolumna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96"/>
        <w:gridCol w:w="4558"/>
      </w:tblGrid>
      <w:tr w:rsidR="00872C51" w:rsidRPr="00E35C55" w:rsidTr="00066412">
        <w:trPr>
          <w:cnfStyle w:val="100000000000"/>
        </w:trPr>
        <w:tc>
          <w:tcPr>
            <w:cnfStyle w:val="001000000000"/>
            <w:tcW w:w="2483" w:type="pct"/>
          </w:tcPr>
          <w:p w:rsidR="00872C51" w:rsidRPr="00E35C55" w:rsidRDefault="00872C51" w:rsidP="00933094">
            <w:pPr>
              <w:rPr>
                <w:rFonts w:ascii="Arial" w:hAnsi="Arial" w:cs="Arial"/>
                <w:b w:val="0"/>
                <w:bCs w:val="0"/>
              </w:rPr>
            </w:pPr>
            <w:r w:rsidRPr="00E35C55">
              <w:rPr>
                <w:rFonts w:ascii="Arial" w:hAnsi="Arial" w:cs="Arial"/>
              </w:rPr>
              <w:t xml:space="preserve">Distribución </w:t>
            </w:r>
          </w:p>
        </w:tc>
        <w:tc>
          <w:tcPr>
            <w:tcW w:w="2517" w:type="pct"/>
          </w:tcPr>
          <w:p w:rsidR="00872C51" w:rsidRPr="00E35C55" w:rsidRDefault="00320BC3" w:rsidP="00D21CBB">
            <w:pPr>
              <w:cnfStyle w:val="100000000000"/>
              <w:rPr>
                <w:rFonts w:ascii="Arial" w:hAnsi="Arial" w:cs="Arial"/>
              </w:rPr>
            </w:pPr>
            <w:r w:rsidRPr="00E35C55">
              <w:rPr>
                <w:rFonts w:ascii="Arial" w:hAnsi="Arial" w:cs="Arial"/>
                <w:lang w:val="en-US"/>
              </w:rPr>
              <w:t xml:space="preserve"> </w:t>
            </w:r>
            <w:r w:rsidR="001E5395" w:rsidRPr="00E35C55">
              <w:rPr>
                <w:rFonts w:ascii="Arial" w:hAnsi="Arial" w:cs="Arial"/>
                <w:lang w:val="en-US"/>
              </w:rPr>
              <w:t>E(5</w:t>
            </w:r>
            <w:r w:rsidR="00AF7201" w:rsidRPr="00E35C55">
              <w:rPr>
                <w:rFonts w:ascii="Arial" w:hAnsi="Arial" w:cs="Arial"/>
                <w:lang w:val="en-US"/>
              </w:rPr>
              <w:t>.2</w:t>
            </w:r>
            <w:r w:rsidR="001E5395" w:rsidRPr="00E35C55">
              <w:rPr>
                <w:rFonts w:ascii="Arial" w:hAnsi="Arial" w:cs="Arial"/>
                <w:lang w:val="en-US"/>
              </w:rPr>
              <w:t>)</w:t>
            </w:r>
          </w:p>
        </w:tc>
      </w:tr>
    </w:tbl>
    <w:tbl>
      <w:tblPr>
        <w:tblStyle w:val="Tablaconcuadrcul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54"/>
      </w:tblGrid>
      <w:tr w:rsidR="004B4B88" w:rsidRPr="00E35C55" w:rsidTr="00066412">
        <w:tc>
          <w:tcPr>
            <w:tcW w:w="5000" w:type="pct"/>
          </w:tcPr>
          <w:p w:rsidR="004B4B88" w:rsidRPr="00E35C55" w:rsidRDefault="004B4B88" w:rsidP="007A033D">
            <w:pPr>
              <w:pBdr>
                <w:top w:val="single" w:sz="4" w:space="1" w:color="auto"/>
                <w:left w:val="single" w:sz="4" w:space="4" w:color="auto"/>
                <w:bottom w:val="single" w:sz="4" w:space="1" w:color="auto"/>
                <w:right w:val="single" w:sz="4" w:space="4" w:color="auto"/>
              </w:pBdr>
              <w:shd w:val="clear" w:color="auto" w:fill="215868" w:themeFill="accent5" w:themeFillShade="80"/>
              <w:rPr>
                <w:rFonts w:ascii="Arial" w:hAnsi="Arial" w:cs="Arial"/>
                <w:b/>
                <w:color w:val="FFFFFF" w:themeColor="background1"/>
              </w:rPr>
            </w:pPr>
            <w:r w:rsidRPr="00E35C55">
              <w:rPr>
                <w:rFonts w:ascii="Arial" w:hAnsi="Arial" w:cs="Arial"/>
                <w:b/>
                <w:color w:val="FFFFFF" w:themeColor="background1"/>
              </w:rPr>
              <w:t>H) Estriado</w:t>
            </w:r>
          </w:p>
        </w:tc>
      </w:tr>
    </w:tbl>
    <w:tbl>
      <w:tblPr>
        <w:tblStyle w:val="Tablaconcolumna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96"/>
        <w:gridCol w:w="4558"/>
      </w:tblGrid>
      <w:tr w:rsidR="00872C51" w:rsidRPr="00E35C55" w:rsidTr="00066412">
        <w:trPr>
          <w:cnfStyle w:val="100000000000"/>
        </w:trPr>
        <w:tc>
          <w:tcPr>
            <w:cnfStyle w:val="001000000000"/>
            <w:tcW w:w="2483" w:type="pct"/>
          </w:tcPr>
          <w:p w:rsidR="00872C51" w:rsidRPr="00E35C55" w:rsidRDefault="00872C51" w:rsidP="00933094">
            <w:pPr>
              <w:rPr>
                <w:rFonts w:ascii="Arial" w:hAnsi="Arial" w:cs="Arial"/>
                <w:b w:val="0"/>
                <w:bCs w:val="0"/>
              </w:rPr>
            </w:pPr>
            <w:r w:rsidRPr="00E35C55">
              <w:rPr>
                <w:rFonts w:ascii="Arial" w:hAnsi="Arial" w:cs="Arial"/>
              </w:rPr>
              <w:t xml:space="preserve">Distribución </w:t>
            </w:r>
          </w:p>
        </w:tc>
        <w:tc>
          <w:tcPr>
            <w:tcW w:w="2517" w:type="pct"/>
          </w:tcPr>
          <w:p w:rsidR="00872C51" w:rsidRPr="00E35C55" w:rsidRDefault="00320BC3" w:rsidP="00D21CBB">
            <w:pPr>
              <w:cnfStyle w:val="100000000000"/>
              <w:rPr>
                <w:rFonts w:ascii="Arial" w:hAnsi="Arial" w:cs="Arial"/>
              </w:rPr>
            </w:pPr>
            <w:r w:rsidRPr="00E35C55">
              <w:rPr>
                <w:rFonts w:ascii="Arial" w:hAnsi="Arial" w:cs="Arial"/>
                <w:lang w:val="en-US"/>
              </w:rPr>
              <w:t xml:space="preserve"> </w:t>
            </w:r>
            <w:r w:rsidR="00E12966" w:rsidRPr="00E35C55">
              <w:rPr>
                <w:rFonts w:ascii="Arial" w:hAnsi="Arial" w:cs="Arial"/>
                <w:lang w:val="en-US"/>
              </w:rPr>
              <w:t>E(2.4</w:t>
            </w:r>
            <w:r w:rsidR="001E5395" w:rsidRPr="00E35C55">
              <w:rPr>
                <w:rFonts w:ascii="Arial" w:hAnsi="Arial" w:cs="Arial"/>
                <w:lang w:val="en-US"/>
              </w:rPr>
              <w:t>)</w:t>
            </w:r>
          </w:p>
        </w:tc>
      </w:tr>
    </w:tbl>
    <w:tbl>
      <w:tblPr>
        <w:tblStyle w:val="Tablaconcuadrcula"/>
        <w:tblW w:w="5000" w:type="pct"/>
        <w:tblLook w:val="04A0"/>
      </w:tblPr>
      <w:tblGrid>
        <w:gridCol w:w="9054"/>
      </w:tblGrid>
      <w:tr w:rsidR="004B4B88" w:rsidRPr="00E35C55" w:rsidTr="00066412">
        <w:tc>
          <w:tcPr>
            <w:tcW w:w="5000" w:type="pct"/>
          </w:tcPr>
          <w:p w:rsidR="004B4B88" w:rsidRPr="00E35C55" w:rsidRDefault="004B4B88" w:rsidP="007A033D">
            <w:pPr>
              <w:pBdr>
                <w:top w:val="single" w:sz="4" w:space="1" w:color="auto"/>
                <w:left w:val="single" w:sz="4" w:space="4" w:color="auto"/>
                <w:bottom w:val="single" w:sz="4" w:space="1" w:color="auto"/>
                <w:right w:val="single" w:sz="4" w:space="4" w:color="auto"/>
              </w:pBdr>
              <w:shd w:val="clear" w:color="auto" w:fill="215868" w:themeFill="accent5" w:themeFillShade="80"/>
              <w:rPr>
                <w:rFonts w:ascii="Arial" w:hAnsi="Arial" w:cs="Arial"/>
                <w:b/>
                <w:color w:val="FFFFFF" w:themeColor="background1"/>
              </w:rPr>
            </w:pPr>
            <w:r w:rsidRPr="00E35C55">
              <w:rPr>
                <w:rFonts w:ascii="Arial" w:hAnsi="Arial" w:cs="Arial"/>
                <w:b/>
                <w:color w:val="FFFFFF" w:themeColor="background1"/>
              </w:rPr>
              <w:t>i) Estampado</w:t>
            </w:r>
          </w:p>
        </w:tc>
      </w:tr>
    </w:tbl>
    <w:tbl>
      <w:tblPr>
        <w:tblStyle w:val="Tablaconcolumna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96"/>
        <w:gridCol w:w="4558"/>
      </w:tblGrid>
      <w:tr w:rsidR="00872C51" w:rsidRPr="00E35C55" w:rsidTr="00984890">
        <w:trPr>
          <w:cnfStyle w:val="100000000000"/>
        </w:trPr>
        <w:tc>
          <w:tcPr>
            <w:cnfStyle w:val="001000000000"/>
            <w:tcW w:w="2483" w:type="pct"/>
            <w:tcBorders>
              <w:bottom w:val="single" w:sz="4" w:space="0" w:color="auto"/>
            </w:tcBorders>
          </w:tcPr>
          <w:p w:rsidR="00872C51" w:rsidRPr="00E35C55" w:rsidRDefault="00872C51" w:rsidP="00933094">
            <w:pPr>
              <w:rPr>
                <w:rFonts w:ascii="Arial" w:hAnsi="Arial" w:cs="Arial"/>
                <w:b w:val="0"/>
                <w:bCs w:val="0"/>
              </w:rPr>
            </w:pPr>
            <w:r w:rsidRPr="00E35C55">
              <w:rPr>
                <w:rFonts w:ascii="Arial" w:hAnsi="Arial" w:cs="Arial"/>
              </w:rPr>
              <w:t xml:space="preserve">Distribución </w:t>
            </w:r>
          </w:p>
        </w:tc>
        <w:tc>
          <w:tcPr>
            <w:tcW w:w="2517" w:type="pct"/>
            <w:tcBorders>
              <w:bottom w:val="single" w:sz="4" w:space="0" w:color="auto"/>
            </w:tcBorders>
          </w:tcPr>
          <w:p w:rsidR="00872C51" w:rsidRPr="00E35C55" w:rsidRDefault="001E5395" w:rsidP="00933094">
            <w:pPr>
              <w:cnfStyle w:val="100000000000"/>
              <w:rPr>
                <w:rFonts w:ascii="Arial" w:hAnsi="Arial" w:cs="Arial"/>
              </w:rPr>
            </w:pPr>
            <w:r w:rsidRPr="00E35C55">
              <w:rPr>
                <w:rFonts w:ascii="Arial" w:hAnsi="Arial" w:cs="Arial"/>
              </w:rPr>
              <w:t>E(2.3)</w:t>
            </w:r>
          </w:p>
        </w:tc>
      </w:tr>
      <w:tr w:rsidR="00984890" w:rsidRPr="00E35C55" w:rsidTr="00984890">
        <w:tc>
          <w:tcPr>
            <w:cnfStyle w:val="001000000000"/>
            <w:tcW w:w="2483" w:type="pct"/>
            <w:tcBorders>
              <w:top w:val="single" w:sz="4" w:space="0" w:color="auto"/>
              <w:left w:val="nil"/>
              <w:bottom w:val="nil"/>
              <w:right w:val="nil"/>
            </w:tcBorders>
          </w:tcPr>
          <w:p w:rsidR="00984890" w:rsidRPr="00E35C55" w:rsidRDefault="00984890" w:rsidP="00933094">
            <w:pPr>
              <w:rPr>
                <w:rFonts w:ascii="Arial" w:hAnsi="Arial" w:cs="Arial"/>
              </w:rPr>
            </w:pPr>
          </w:p>
        </w:tc>
        <w:tc>
          <w:tcPr>
            <w:tcW w:w="2517" w:type="pct"/>
            <w:tcBorders>
              <w:top w:val="single" w:sz="4" w:space="0" w:color="auto"/>
              <w:left w:val="nil"/>
              <w:bottom w:val="nil"/>
              <w:right w:val="nil"/>
            </w:tcBorders>
          </w:tcPr>
          <w:p w:rsidR="00984890" w:rsidRPr="00E35C55" w:rsidRDefault="00984890" w:rsidP="00933094">
            <w:pPr>
              <w:cnfStyle w:val="000000000000"/>
              <w:rPr>
                <w:rFonts w:ascii="Arial" w:hAnsi="Arial" w:cs="Arial"/>
              </w:rPr>
            </w:pPr>
          </w:p>
        </w:tc>
      </w:tr>
      <w:tr w:rsidR="00984890" w:rsidRPr="00E35C55" w:rsidTr="00984890">
        <w:tc>
          <w:tcPr>
            <w:cnfStyle w:val="001000000000"/>
            <w:tcW w:w="5000" w:type="pct"/>
            <w:gridSpan w:val="2"/>
            <w:tcBorders>
              <w:top w:val="nil"/>
              <w:left w:val="nil"/>
              <w:bottom w:val="nil"/>
              <w:right w:val="nil"/>
            </w:tcBorders>
          </w:tcPr>
          <w:p w:rsidR="00226C94" w:rsidRPr="00226C94" w:rsidRDefault="00984890" w:rsidP="00226C94">
            <w:pPr>
              <w:spacing w:after="0" w:line="360" w:lineRule="auto"/>
              <w:jc w:val="center"/>
              <w:rPr>
                <w:rFonts w:ascii="Arial" w:hAnsi="Arial" w:cs="Arial"/>
                <w:b w:val="0"/>
                <w:sz w:val="24"/>
                <w:szCs w:val="24"/>
              </w:rPr>
            </w:pPr>
            <w:r w:rsidRPr="00984890">
              <w:rPr>
                <w:rFonts w:ascii="Arial" w:hAnsi="Arial" w:cs="Arial"/>
                <w:sz w:val="24"/>
                <w:szCs w:val="24"/>
              </w:rPr>
              <w:lastRenderedPageBreak/>
              <w:t>Tabla 4.11</w:t>
            </w:r>
            <w:r w:rsidRPr="00984890">
              <w:rPr>
                <w:rFonts w:ascii="Arial" w:hAnsi="Arial" w:cs="Arial"/>
                <w:b w:val="0"/>
                <w:sz w:val="24"/>
                <w:szCs w:val="24"/>
              </w:rPr>
              <w:t xml:space="preserve"> Resultados de la Determinación de Distribuciones</w:t>
            </w:r>
            <w:r>
              <w:rPr>
                <w:rFonts w:ascii="Arial" w:hAnsi="Arial" w:cs="Arial"/>
                <w:b w:val="0"/>
                <w:sz w:val="24"/>
                <w:szCs w:val="24"/>
              </w:rPr>
              <w:t xml:space="preserve"> (Continuación 1)</w:t>
            </w:r>
          </w:p>
        </w:tc>
      </w:tr>
    </w:tbl>
    <w:tbl>
      <w:tblPr>
        <w:tblStyle w:val="Tablaconcuadrcul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54"/>
      </w:tblGrid>
      <w:tr w:rsidR="004B4B88" w:rsidRPr="004B4B88" w:rsidTr="00984890">
        <w:tc>
          <w:tcPr>
            <w:tcW w:w="5000" w:type="pct"/>
            <w:tcBorders>
              <w:top w:val="nil"/>
            </w:tcBorders>
          </w:tcPr>
          <w:p w:rsidR="004B4B88" w:rsidRPr="00895175" w:rsidRDefault="004B4B88" w:rsidP="007A033D">
            <w:pPr>
              <w:pBdr>
                <w:top w:val="single" w:sz="4" w:space="1" w:color="auto"/>
                <w:left w:val="single" w:sz="4" w:space="4" w:color="auto"/>
                <w:bottom w:val="single" w:sz="4" w:space="1" w:color="auto"/>
                <w:right w:val="single" w:sz="4" w:space="4" w:color="auto"/>
              </w:pBdr>
              <w:shd w:val="clear" w:color="auto" w:fill="215868" w:themeFill="accent5" w:themeFillShade="80"/>
              <w:rPr>
                <w:rFonts w:ascii="Arial" w:hAnsi="Arial" w:cs="Arial"/>
                <w:b/>
                <w:color w:val="FFFFFF" w:themeColor="background1"/>
                <w:sz w:val="24"/>
                <w:szCs w:val="24"/>
              </w:rPr>
            </w:pPr>
            <w:r w:rsidRPr="00895175">
              <w:rPr>
                <w:rFonts w:ascii="Arial" w:hAnsi="Arial" w:cs="Arial"/>
                <w:b/>
                <w:color w:val="FFFFFF" w:themeColor="background1"/>
                <w:sz w:val="24"/>
                <w:szCs w:val="24"/>
              </w:rPr>
              <w:t xml:space="preserve">J) Sellado de cuerpo </w:t>
            </w:r>
          </w:p>
        </w:tc>
      </w:tr>
    </w:tbl>
    <w:tbl>
      <w:tblPr>
        <w:tblStyle w:val="Tablaconcolumna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96"/>
        <w:gridCol w:w="4558"/>
      </w:tblGrid>
      <w:tr w:rsidR="00872C51" w:rsidRPr="00226C94" w:rsidTr="00066412">
        <w:trPr>
          <w:cnfStyle w:val="100000000000"/>
          <w:trHeight w:val="41"/>
        </w:trPr>
        <w:tc>
          <w:tcPr>
            <w:cnfStyle w:val="001000000000"/>
            <w:tcW w:w="2483" w:type="pct"/>
          </w:tcPr>
          <w:p w:rsidR="00872C51" w:rsidRPr="00226C94" w:rsidRDefault="00872C51" w:rsidP="00933094">
            <w:pPr>
              <w:rPr>
                <w:rFonts w:ascii="Arial" w:hAnsi="Arial" w:cs="Arial"/>
                <w:bCs w:val="0"/>
              </w:rPr>
            </w:pPr>
            <w:r w:rsidRPr="00226C94">
              <w:rPr>
                <w:rFonts w:ascii="Arial" w:hAnsi="Arial" w:cs="Arial"/>
              </w:rPr>
              <w:t xml:space="preserve">Distribución </w:t>
            </w:r>
          </w:p>
        </w:tc>
        <w:tc>
          <w:tcPr>
            <w:tcW w:w="2517" w:type="pct"/>
          </w:tcPr>
          <w:p w:rsidR="00872C51" w:rsidRPr="00226C94" w:rsidRDefault="001E5395" w:rsidP="00933094">
            <w:pPr>
              <w:cnfStyle w:val="100000000000"/>
              <w:rPr>
                <w:rFonts w:ascii="Arial" w:hAnsi="Arial" w:cs="Arial"/>
                <w:sz w:val="20"/>
                <w:szCs w:val="20"/>
              </w:rPr>
            </w:pPr>
            <w:r w:rsidRPr="00226C94">
              <w:rPr>
                <w:rFonts w:ascii="Arial" w:hAnsi="Arial" w:cs="Arial"/>
                <w:sz w:val="20"/>
                <w:szCs w:val="20"/>
              </w:rPr>
              <w:t>E(7.5)</w:t>
            </w:r>
          </w:p>
        </w:tc>
      </w:tr>
    </w:tbl>
    <w:tbl>
      <w:tblPr>
        <w:tblStyle w:val="Tablaconcuadrcul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54"/>
      </w:tblGrid>
      <w:tr w:rsidR="004B4B88" w:rsidRPr="00226C94" w:rsidTr="00066412">
        <w:tc>
          <w:tcPr>
            <w:tcW w:w="5000" w:type="pct"/>
          </w:tcPr>
          <w:p w:rsidR="004B4B88" w:rsidRPr="00226C94" w:rsidRDefault="004B4B88" w:rsidP="007A033D">
            <w:pPr>
              <w:pBdr>
                <w:top w:val="single" w:sz="4" w:space="1" w:color="auto"/>
                <w:left w:val="single" w:sz="4" w:space="4" w:color="auto"/>
                <w:bottom w:val="single" w:sz="4" w:space="1" w:color="auto"/>
                <w:right w:val="single" w:sz="4" w:space="4" w:color="auto"/>
              </w:pBdr>
              <w:shd w:val="clear" w:color="auto" w:fill="215868" w:themeFill="accent5" w:themeFillShade="80"/>
              <w:rPr>
                <w:rFonts w:ascii="Arial" w:hAnsi="Arial" w:cs="Arial"/>
                <w:b/>
                <w:color w:val="FFFFFF" w:themeColor="background1"/>
                <w:sz w:val="24"/>
                <w:szCs w:val="24"/>
              </w:rPr>
            </w:pPr>
            <w:r w:rsidRPr="00226C94">
              <w:rPr>
                <w:rFonts w:ascii="Arial" w:hAnsi="Arial" w:cs="Arial"/>
                <w:b/>
                <w:color w:val="FFFFFF" w:themeColor="background1"/>
                <w:sz w:val="24"/>
                <w:szCs w:val="24"/>
              </w:rPr>
              <w:t>k) Sellado de Forro</w:t>
            </w:r>
          </w:p>
        </w:tc>
      </w:tr>
    </w:tbl>
    <w:tbl>
      <w:tblPr>
        <w:tblStyle w:val="Tablaconcolumna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27"/>
        <w:gridCol w:w="4527"/>
      </w:tblGrid>
      <w:tr w:rsidR="00872C51" w:rsidRPr="00226C94" w:rsidTr="00066412">
        <w:trPr>
          <w:cnfStyle w:val="100000000000"/>
        </w:trPr>
        <w:tc>
          <w:tcPr>
            <w:cnfStyle w:val="001000000000"/>
            <w:tcW w:w="2500" w:type="pct"/>
          </w:tcPr>
          <w:p w:rsidR="00872C51" w:rsidRPr="00226C94" w:rsidRDefault="00693A4B" w:rsidP="00933094">
            <w:pPr>
              <w:rPr>
                <w:rFonts w:ascii="Arial" w:hAnsi="Arial" w:cs="Arial"/>
                <w:bCs w:val="0"/>
              </w:rPr>
            </w:pPr>
            <w:r w:rsidRPr="00226C94">
              <w:rPr>
                <w:rFonts w:ascii="Arial" w:hAnsi="Arial" w:cs="Arial"/>
              </w:rPr>
              <w:t xml:space="preserve">Distribución </w:t>
            </w:r>
          </w:p>
        </w:tc>
        <w:tc>
          <w:tcPr>
            <w:tcW w:w="2500" w:type="pct"/>
          </w:tcPr>
          <w:p w:rsidR="00872C51" w:rsidRPr="00226C94" w:rsidRDefault="001E5395" w:rsidP="00933094">
            <w:pPr>
              <w:cnfStyle w:val="100000000000"/>
              <w:rPr>
                <w:rFonts w:ascii="Arial" w:hAnsi="Arial" w:cs="Arial"/>
                <w:sz w:val="20"/>
                <w:szCs w:val="20"/>
              </w:rPr>
            </w:pPr>
            <w:r w:rsidRPr="00226C94">
              <w:rPr>
                <w:rFonts w:ascii="Arial" w:hAnsi="Arial" w:cs="Arial"/>
                <w:sz w:val="20"/>
                <w:szCs w:val="20"/>
              </w:rPr>
              <w:t>E(4.6)</w:t>
            </w:r>
          </w:p>
        </w:tc>
      </w:tr>
    </w:tbl>
    <w:tbl>
      <w:tblPr>
        <w:tblStyle w:val="Tablaconcuadrcula"/>
        <w:tblW w:w="5000" w:type="pct"/>
        <w:tblLook w:val="04A0"/>
      </w:tblPr>
      <w:tblGrid>
        <w:gridCol w:w="9054"/>
      </w:tblGrid>
      <w:tr w:rsidR="004B4B88" w:rsidRPr="004B4B88" w:rsidTr="00066412">
        <w:tc>
          <w:tcPr>
            <w:tcW w:w="5000" w:type="pct"/>
          </w:tcPr>
          <w:p w:rsidR="004B4B88" w:rsidRPr="00895175" w:rsidRDefault="004B4B88" w:rsidP="007A033D">
            <w:pPr>
              <w:pBdr>
                <w:top w:val="single" w:sz="4" w:space="1" w:color="auto"/>
                <w:left w:val="single" w:sz="4" w:space="4" w:color="auto"/>
                <w:bottom w:val="single" w:sz="4" w:space="1" w:color="auto"/>
                <w:right w:val="single" w:sz="4" w:space="4" w:color="auto"/>
              </w:pBdr>
              <w:shd w:val="clear" w:color="auto" w:fill="215868" w:themeFill="accent5" w:themeFillShade="80"/>
              <w:rPr>
                <w:rFonts w:ascii="Arial" w:hAnsi="Arial" w:cs="Arial"/>
                <w:b/>
                <w:color w:val="FFFFFF" w:themeColor="background1"/>
                <w:sz w:val="24"/>
                <w:szCs w:val="24"/>
              </w:rPr>
            </w:pPr>
            <w:r w:rsidRPr="00895175">
              <w:rPr>
                <w:rFonts w:ascii="Arial" w:hAnsi="Arial" w:cs="Arial"/>
                <w:b/>
                <w:color w:val="FFFFFF" w:themeColor="background1"/>
                <w:sz w:val="24"/>
                <w:szCs w:val="24"/>
              </w:rPr>
              <w:t>L) Flanjeado</w:t>
            </w:r>
          </w:p>
        </w:tc>
      </w:tr>
    </w:tbl>
    <w:tbl>
      <w:tblPr>
        <w:tblStyle w:val="Tablaconcolumna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6"/>
        <w:gridCol w:w="3019"/>
        <w:gridCol w:w="3019"/>
      </w:tblGrid>
      <w:tr w:rsidR="00872C51" w:rsidRPr="00C90E7A" w:rsidTr="00066412">
        <w:trPr>
          <w:cnfStyle w:val="100000000000"/>
        </w:trPr>
        <w:tc>
          <w:tcPr>
            <w:cnfStyle w:val="001000000000"/>
            <w:tcW w:w="1666" w:type="pct"/>
          </w:tcPr>
          <w:p w:rsidR="00872C51" w:rsidRPr="00D729B4" w:rsidRDefault="00872C51" w:rsidP="00872C51">
            <w:pPr>
              <w:rPr>
                <w:b w:val="0"/>
                <w:bCs w:val="0"/>
              </w:rPr>
            </w:pPr>
          </w:p>
        </w:tc>
        <w:tc>
          <w:tcPr>
            <w:tcW w:w="1667" w:type="pct"/>
          </w:tcPr>
          <w:p w:rsidR="00872C51" w:rsidRPr="00D729B4" w:rsidRDefault="00872C51" w:rsidP="00872C51">
            <w:pPr>
              <w:cnfStyle w:val="100000000000"/>
              <w:rPr>
                <w:b w:val="0"/>
                <w:bCs w:val="0"/>
              </w:rPr>
            </w:pPr>
            <w:r w:rsidRPr="00D729B4">
              <w:t>Flanjeado 1</w:t>
            </w:r>
          </w:p>
        </w:tc>
        <w:tc>
          <w:tcPr>
            <w:tcW w:w="1667" w:type="pct"/>
          </w:tcPr>
          <w:p w:rsidR="00872C51" w:rsidRPr="00D729B4" w:rsidRDefault="00872C51" w:rsidP="00872C51">
            <w:pPr>
              <w:cnfStyle w:val="100000000000"/>
              <w:rPr>
                <w:b w:val="0"/>
                <w:bCs w:val="0"/>
              </w:rPr>
            </w:pPr>
            <w:r w:rsidRPr="00D729B4">
              <w:t>Flanjeado 2</w:t>
            </w:r>
          </w:p>
        </w:tc>
      </w:tr>
      <w:tr w:rsidR="00C90E7A" w:rsidRPr="00C90E7A" w:rsidTr="00066412">
        <w:tc>
          <w:tcPr>
            <w:cnfStyle w:val="001000000000"/>
            <w:tcW w:w="1666" w:type="pct"/>
          </w:tcPr>
          <w:p w:rsidR="00704242" w:rsidRPr="00E35C55" w:rsidRDefault="00704242" w:rsidP="00872C51">
            <w:pPr>
              <w:rPr>
                <w:rFonts w:ascii="Arial" w:hAnsi="Arial" w:cs="Arial"/>
                <w:b w:val="0"/>
                <w:bCs w:val="0"/>
              </w:rPr>
            </w:pPr>
            <w:r w:rsidRPr="00E35C55">
              <w:rPr>
                <w:rFonts w:ascii="Arial" w:hAnsi="Arial" w:cs="Arial"/>
              </w:rPr>
              <w:t xml:space="preserve">Distribución </w:t>
            </w:r>
          </w:p>
        </w:tc>
        <w:tc>
          <w:tcPr>
            <w:tcW w:w="1667" w:type="pct"/>
          </w:tcPr>
          <w:p w:rsidR="00704242" w:rsidRPr="00D729B4" w:rsidRDefault="001E5395" w:rsidP="00872C51">
            <w:pPr>
              <w:cnfStyle w:val="000000000000"/>
              <w:rPr>
                <w:rFonts w:ascii="Arial" w:hAnsi="Arial" w:cs="Arial"/>
                <w:b/>
                <w:sz w:val="20"/>
                <w:szCs w:val="20"/>
              </w:rPr>
            </w:pPr>
            <w:r w:rsidRPr="00D729B4">
              <w:rPr>
                <w:rFonts w:ascii="Arial" w:hAnsi="Arial" w:cs="Arial"/>
                <w:b/>
                <w:sz w:val="20"/>
                <w:szCs w:val="20"/>
              </w:rPr>
              <w:t>U(6.7,7.98)</w:t>
            </w:r>
          </w:p>
        </w:tc>
        <w:tc>
          <w:tcPr>
            <w:tcW w:w="1667" w:type="pct"/>
          </w:tcPr>
          <w:p w:rsidR="00704242" w:rsidRPr="00D729B4" w:rsidRDefault="001E5395" w:rsidP="00C43875">
            <w:pPr>
              <w:cnfStyle w:val="000000000000"/>
              <w:rPr>
                <w:rFonts w:ascii="Arial" w:hAnsi="Arial" w:cs="Arial"/>
                <w:b/>
                <w:sz w:val="20"/>
                <w:szCs w:val="20"/>
              </w:rPr>
            </w:pPr>
            <w:r w:rsidRPr="00D729B4">
              <w:rPr>
                <w:rFonts w:ascii="Arial" w:hAnsi="Arial" w:cs="Arial"/>
                <w:b/>
                <w:sz w:val="20"/>
                <w:szCs w:val="20"/>
              </w:rPr>
              <w:t>U(6.7,7.98)</w:t>
            </w:r>
          </w:p>
        </w:tc>
      </w:tr>
    </w:tbl>
    <w:tbl>
      <w:tblPr>
        <w:tblStyle w:val="Tablaconcuadrcul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54"/>
      </w:tblGrid>
      <w:tr w:rsidR="004B4B88" w:rsidRPr="004B4B88" w:rsidTr="00066412">
        <w:tc>
          <w:tcPr>
            <w:tcW w:w="5000" w:type="pct"/>
          </w:tcPr>
          <w:p w:rsidR="004B4B88" w:rsidRPr="00895175" w:rsidRDefault="004B4B88" w:rsidP="007A033D">
            <w:pPr>
              <w:pBdr>
                <w:top w:val="single" w:sz="4" w:space="1" w:color="auto"/>
                <w:left w:val="single" w:sz="4" w:space="4" w:color="auto"/>
                <w:bottom w:val="single" w:sz="4" w:space="1" w:color="auto"/>
                <w:right w:val="single" w:sz="4" w:space="4" w:color="auto"/>
              </w:pBdr>
              <w:shd w:val="clear" w:color="auto" w:fill="215868" w:themeFill="accent5" w:themeFillShade="80"/>
              <w:rPr>
                <w:rFonts w:ascii="Arial" w:hAnsi="Arial" w:cs="Arial"/>
                <w:b/>
                <w:color w:val="FFFFFF" w:themeColor="background1"/>
                <w:sz w:val="24"/>
                <w:szCs w:val="24"/>
              </w:rPr>
            </w:pPr>
            <w:r w:rsidRPr="00895175">
              <w:rPr>
                <w:rFonts w:ascii="Arial" w:hAnsi="Arial" w:cs="Arial"/>
                <w:b/>
                <w:color w:val="FFFFFF" w:themeColor="background1"/>
                <w:sz w:val="24"/>
                <w:szCs w:val="24"/>
              </w:rPr>
              <w:t>L) Ensamble de interiores</w:t>
            </w:r>
          </w:p>
        </w:tc>
      </w:tr>
    </w:tbl>
    <w:tbl>
      <w:tblPr>
        <w:tblStyle w:val="Tablaconcolumna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6"/>
        <w:gridCol w:w="3019"/>
        <w:gridCol w:w="3019"/>
      </w:tblGrid>
      <w:tr w:rsidR="00872C51" w:rsidRPr="00D729B4" w:rsidTr="00066412">
        <w:trPr>
          <w:cnfStyle w:val="100000000000"/>
        </w:trPr>
        <w:tc>
          <w:tcPr>
            <w:cnfStyle w:val="001000000000"/>
            <w:tcW w:w="1666" w:type="pct"/>
          </w:tcPr>
          <w:p w:rsidR="00872C51" w:rsidRPr="00D729B4" w:rsidRDefault="00872C51" w:rsidP="00933094">
            <w:pPr>
              <w:rPr>
                <w:b w:val="0"/>
                <w:bCs w:val="0"/>
              </w:rPr>
            </w:pPr>
          </w:p>
        </w:tc>
        <w:tc>
          <w:tcPr>
            <w:tcW w:w="1667" w:type="pct"/>
          </w:tcPr>
          <w:p w:rsidR="00872C51" w:rsidRPr="00D729B4" w:rsidRDefault="00872C51" w:rsidP="00933094">
            <w:pPr>
              <w:cnfStyle w:val="100000000000"/>
              <w:rPr>
                <w:b w:val="0"/>
                <w:bCs w:val="0"/>
              </w:rPr>
            </w:pPr>
            <w:r w:rsidRPr="00D729B4">
              <w:t>Ensamble de interiores 1</w:t>
            </w:r>
          </w:p>
        </w:tc>
        <w:tc>
          <w:tcPr>
            <w:tcW w:w="1667" w:type="pct"/>
          </w:tcPr>
          <w:p w:rsidR="00872C51" w:rsidRPr="00D729B4" w:rsidRDefault="00872C51" w:rsidP="00933094">
            <w:pPr>
              <w:cnfStyle w:val="100000000000"/>
              <w:rPr>
                <w:b w:val="0"/>
                <w:bCs w:val="0"/>
              </w:rPr>
            </w:pPr>
            <w:r w:rsidRPr="00D729B4">
              <w:t>Ensamble de interiores 2</w:t>
            </w:r>
          </w:p>
        </w:tc>
      </w:tr>
      <w:tr w:rsidR="00C90E7A" w:rsidRPr="00D729B4" w:rsidTr="001B1251">
        <w:tc>
          <w:tcPr>
            <w:cnfStyle w:val="001000000000"/>
            <w:tcW w:w="1666" w:type="pct"/>
            <w:tcBorders>
              <w:bottom w:val="single" w:sz="4" w:space="0" w:color="auto"/>
            </w:tcBorders>
          </w:tcPr>
          <w:p w:rsidR="00872C51" w:rsidRPr="00E35C55" w:rsidRDefault="00872C51" w:rsidP="00933094">
            <w:pPr>
              <w:rPr>
                <w:rFonts w:ascii="Arial" w:hAnsi="Arial" w:cs="Arial"/>
                <w:b w:val="0"/>
                <w:bCs w:val="0"/>
              </w:rPr>
            </w:pPr>
            <w:r w:rsidRPr="00E35C55">
              <w:rPr>
                <w:rFonts w:ascii="Arial" w:hAnsi="Arial" w:cs="Arial"/>
              </w:rPr>
              <w:t xml:space="preserve">Distribución </w:t>
            </w:r>
          </w:p>
        </w:tc>
        <w:tc>
          <w:tcPr>
            <w:tcW w:w="1667" w:type="pct"/>
            <w:tcBorders>
              <w:bottom w:val="single" w:sz="4" w:space="0" w:color="auto"/>
            </w:tcBorders>
          </w:tcPr>
          <w:p w:rsidR="00872C51" w:rsidRPr="00D729B4" w:rsidRDefault="00107DAE" w:rsidP="00704242">
            <w:pPr>
              <w:cnfStyle w:val="000000000000"/>
              <w:rPr>
                <w:rFonts w:ascii="Arial" w:hAnsi="Arial" w:cs="Arial"/>
                <w:b/>
                <w:sz w:val="20"/>
                <w:szCs w:val="20"/>
              </w:rPr>
            </w:pPr>
            <w:r w:rsidRPr="00D729B4">
              <w:rPr>
                <w:rFonts w:ascii="Arial" w:hAnsi="Arial" w:cs="Arial"/>
                <w:b/>
                <w:sz w:val="20"/>
                <w:szCs w:val="20"/>
              </w:rPr>
              <w:t>E</w:t>
            </w:r>
            <w:r w:rsidR="001E5395" w:rsidRPr="00D729B4">
              <w:rPr>
                <w:rFonts w:ascii="Arial" w:hAnsi="Arial" w:cs="Arial"/>
                <w:b/>
                <w:sz w:val="20"/>
                <w:szCs w:val="20"/>
              </w:rPr>
              <w:t>(6.5)</w:t>
            </w:r>
          </w:p>
        </w:tc>
        <w:tc>
          <w:tcPr>
            <w:tcW w:w="1667" w:type="pct"/>
            <w:tcBorders>
              <w:bottom w:val="single" w:sz="4" w:space="0" w:color="auto"/>
            </w:tcBorders>
          </w:tcPr>
          <w:p w:rsidR="00872C51" w:rsidRPr="00D729B4" w:rsidRDefault="008C3C84" w:rsidP="00933094">
            <w:pPr>
              <w:cnfStyle w:val="000000000000"/>
              <w:rPr>
                <w:rFonts w:ascii="Arial" w:hAnsi="Arial" w:cs="Arial"/>
                <w:b/>
                <w:sz w:val="20"/>
                <w:szCs w:val="20"/>
              </w:rPr>
            </w:pPr>
            <w:r w:rsidRPr="00D729B4">
              <w:rPr>
                <w:rFonts w:ascii="Arial" w:hAnsi="Arial" w:cs="Arial"/>
                <w:b/>
                <w:sz w:val="20"/>
                <w:szCs w:val="20"/>
              </w:rPr>
              <w:t>E(6,2)</w:t>
            </w:r>
          </w:p>
        </w:tc>
      </w:tr>
    </w:tbl>
    <w:tbl>
      <w:tblPr>
        <w:tblStyle w:val="Tablaconcuadrcula"/>
        <w:tblW w:w="5000" w:type="pct"/>
        <w:tblLook w:val="04A0"/>
      </w:tblPr>
      <w:tblGrid>
        <w:gridCol w:w="9054"/>
      </w:tblGrid>
      <w:tr w:rsidR="004B4B88" w:rsidRPr="004B4B88" w:rsidTr="001B1251">
        <w:tc>
          <w:tcPr>
            <w:tcW w:w="5000" w:type="pct"/>
            <w:tcBorders>
              <w:top w:val="nil"/>
            </w:tcBorders>
          </w:tcPr>
          <w:p w:rsidR="004B4B88" w:rsidRPr="00895175" w:rsidRDefault="004B4B88" w:rsidP="007A033D">
            <w:pPr>
              <w:pBdr>
                <w:top w:val="single" w:sz="4" w:space="1" w:color="auto"/>
                <w:left w:val="single" w:sz="4" w:space="4" w:color="auto"/>
                <w:bottom w:val="single" w:sz="4" w:space="1" w:color="auto"/>
                <w:right w:val="single" w:sz="4" w:space="4" w:color="auto"/>
              </w:pBdr>
              <w:shd w:val="clear" w:color="auto" w:fill="215868" w:themeFill="accent5" w:themeFillShade="80"/>
              <w:rPr>
                <w:rFonts w:ascii="Arial" w:hAnsi="Arial" w:cs="Arial"/>
                <w:b/>
                <w:color w:val="FFFFFF" w:themeColor="background1"/>
                <w:sz w:val="24"/>
                <w:szCs w:val="24"/>
              </w:rPr>
            </w:pPr>
            <w:r w:rsidRPr="00895175">
              <w:rPr>
                <w:rFonts w:ascii="Arial" w:hAnsi="Arial" w:cs="Arial"/>
                <w:b/>
                <w:color w:val="FFFFFF" w:themeColor="background1"/>
                <w:sz w:val="24"/>
                <w:szCs w:val="24"/>
              </w:rPr>
              <w:t>M) Soldadura de interiores</w:t>
            </w:r>
          </w:p>
        </w:tc>
      </w:tr>
    </w:tbl>
    <w:tbl>
      <w:tblPr>
        <w:tblStyle w:val="Tablaconcolumna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0"/>
        <w:gridCol w:w="1811"/>
        <w:gridCol w:w="1811"/>
        <w:gridCol w:w="1811"/>
        <w:gridCol w:w="1811"/>
      </w:tblGrid>
      <w:tr w:rsidR="00C90E7A" w:rsidRPr="00C90E7A" w:rsidTr="00066412">
        <w:trPr>
          <w:cnfStyle w:val="100000000000"/>
        </w:trPr>
        <w:tc>
          <w:tcPr>
            <w:cnfStyle w:val="001000000000"/>
            <w:tcW w:w="1000" w:type="pct"/>
          </w:tcPr>
          <w:p w:rsidR="00872C51" w:rsidRPr="00D729B4" w:rsidRDefault="00872C51" w:rsidP="00933094">
            <w:pPr>
              <w:rPr>
                <w:b w:val="0"/>
                <w:bCs w:val="0"/>
              </w:rPr>
            </w:pPr>
          </w:p>
        </w:tc>
        <w:tc>
          <w:tcPr>
            <w:tcW w:w="1000" w:type="pct"/>
          </w:tcPr>
          <w:p w:rsidR="00872C51" w:rsidRPr="00D729B4" w:rsidRDefault="00872C51" w:rsidP="00933094">
            <w:pPr>
              <w:cnfStyle w:val="100000000000"/>
              <w:rPr>
                <w:b w:val="0"/>
                <w:bCs w:val="0"/>
              </w:rPr>
            </w:pPr>
            <w:r w:rsidRPr="00D729B4">
              <w:t>Soldador 1</w:t>
            </w:r>
          </w:p>
        </w:tc>
        <w:tc>
          <w:tcPr>
            <w:tcW w:w="1000" w:type="pct"/>
          </w:tcPr>
          <w:p w:rsidR="00872C51" w:rsidRPr="00D729B4" w:rsidRDefault="00872C51" w:rsidP="00933094">
            <w:pPr>
              <w:cnfStyle w:val="100000000000"/>
              <w:rPr>
                <w:b w:val="0"/>
                <w:bCs w:val="0"/>
              </w:rPr>
            </w:pPr>
            <w:r w:rsidRPr="00D729B4">
              <w:t>Soldador 2</w:t>
            </w:r>
          </w:p>
        </w:tc>
        <w:tc>
          <w:tcPr>
            <w:tcW w:w="1000" w:type="pct"/>
          </w:tcPr>
          <w:p w:rsidR="00872C51" w:rsidRPr="00D729B4" w:rsidRDefault="00872C51" w:rsidP="00933094">
            <w:pPr>
              <w:cnfStyle w:val="100000000000"/>
              <w:rPr>
                <w:b w:val="0"/>
                <w:bCs w:val="0"/>
              </w:rPr>
            </w:pPr>
            <w:r w:rsidRPr="00D729B4">
              <w:t>Soldador 3</w:t>
            </w:r>
          </w:p>
        </w:tc>
        <w:tc>
          <w:tcPr>
            <w:tcW w:w="1000" w:type="pct"/>
          </w:tcPr>
          <w:p w:rsidR="00872C51" w:rsidRPr="00D729B4" w:rsidRDefault="00872C51" w:rsidP="00933094">
            <w:pPr>
              <w:cnfStyle w:val="100000000000"/>
              <w:rPr>
                <w:b w:val="0"/>
                <w:bCs w:val="0"/>
              </w:rPr>
            </w:pPr>
            <w:r w:rsidRPr="00D729B4">
              <w:t>Soldador 4</w:t>
            </w:r>
          </w:p>
        </w:tc>
      </w:tr>
      <w:tr w:rsidR="00C90E7A" w:rsidRPr="00C90E7A" w:rsidTr="00066412">
        <w:tc>
          <w:tcPr>
            <w:cnfStyle w:val="001000000000"/>
            <w:tcW w:w="1000" w:type="pct"/>
          </w:tcPr>
          <w:p w:rsidR="00872C51" w:rsidRPr="00D729B4" w:rsidRDefault="00872C51" w:rsidP="00933094">
            <w:pPr>
              <w:rPr>
                <w:rFonts w:ascii="Arial" w:hAnsi="Arial" w:cs="Arial"/>
                <w:b w:val="0"/>
                <w:bCs w:val="0"/>
                <w:sz w:val="20"/>
                <w:szCs w:val="20"/>
              </w:rPr>
            </w:pPr>
            <w:r w:rsidRPr="00D729B4">
              <w:rPr>
                <w:rFonts w:ascii="Arial" w:hAnsi="Arial" w:cs="Arial"/>
                <w:sz w:val="20"/>
                <w:szCs w:val="20"/>
              </w:rPr>
              <w:t xml:space="preserve">Distribución </w:t>
            </w:r>
          </w:p>
        </w:tc>
        <w:tc>
          <w:tcPr>
            <w:tcW w:w="1000" w:type="pct"/>
          </w:tcPr>
          <w:p w:rsidR="00872C51" w:rsidRPr="00D729B4" w:rsidRDefault="00107DAE" w:rsidP="00EF0DDD">
            <w:pPr>
              <w:cnfStyle w:val="000000000000"/>
              <w:rPr>
                <w:rFonts w:ascii="Arial" w:hAnsi="Arial" w:cs="Arial"/>
                <w:b/>
                <w:sz w:val="20"/>
                <w:szCs w:val="20"/>
                <w:lang w:val="en-US"/>
              </w:rPr>
            </w:pPr>
            <w:r w:rsidRPr="00D729B4">
              <w:rPr>
                <w:rFonts w:ascii="Arial" w:hAnsi="Arial" w:cs="Arial"/>
                <w:b/>
                <w:sz w:val="20"/>
                <w:szCs w:val="20"/>
                <w:lang w:val="en-US"/>
              </w:rPr>
              <w:t>E</w:t>
            </w:r>
            <w:r w:rsidR="008C3C84" w:rsidRPr="00D729B4">
              <w:rPr>
                <w:rFonts w:ascii="Arial" w:hAnsi="Arial" w:cs="Arial"/>
                <w:b/>
                <w:sz w:val="20"/>
                <w:szCs w:val="20"/>
                <w:lang w:val="en-US"/>
              </w:rPr>
              <w:t>(9)</w:t>
            </w:r>
          </w:p>
        </w:tc>
        <w:tc>
          <w:tcPr>
            <w:tcW w:w="1000" w:type="pct"/>
          </w:tcPr>
          <w:p w:rsidR="00872C51" w:rsidRPr="00D729B4" w:rsidRDefault="008C3C84" w:rsidP="00933094">
            <w:pPr>
              <w:cnfStyle w:val="000000000000"/>
              <w:rPr>
                <w:rFonts w:ascii="Arial" w:hAnsi="Arial" w:cs="Arial"/>
                <w:b/>
                <w:sz w:val="20"/>
                <w:szCs w:val="20"/>
                <w:lang w:val="en-US"/>
              </w:rPr>
            </w:pPr>
            <w:r w:rsidRPr="00D729B4">
              <w:rPr>
                <w:rFonts w:ascii="Arial" w:hAnsi="Arial" w:cs="Arial"/>
                <w:b/>
                <w:sz w:val="20"/>
                <w:szCs w:val="20"/>
                <w:lang w:val="en-US"/>
              </w:rPr>
              <w:t>E(8.61)</w:t>
            </w:r>
          </w:p>
        </w:tc>
        <w:tc>
          <w:tcPr>
            <w:tcW w:w="1000" w:type="pct"/>
          </w:tcPr>
          <w:p w:rsidR="00872C51" w:rsidRPr="00D729B4" w:rsidRDefault="00F1054C" w:rsidP="00933094">
            <w:pPr>
              <w:cnfStyle w:val="000000000000"/>
              <w:rPr>
                <w:rFonts w:ascii="Arial" w:hAnsi="Arial" w:cs="Arial"/>
                <w:b/>
                <w:sz w:val="20"/>
                <w:szCs w:val="20"/>
                <w:lang w:val="en-US"/>
              </w:rPr>
            </w:pPr>
            <w:r w:rsidRPr="00D729B4">
              <w:rPr>
                <w:rFonts w:ascii="Arial" w:hAnsi="Arial" w:cs="Arial"/>
                <w:b/>
                <w:sz w:val="20"/>
                <w:szCs w:val="20"/>
                <w:lang w:val="en-US"/>
              </w:rPr>
              <w:t>E(6</w:t>
            </w:r>
            <w:r w:rsidR="008C3C84" w:rsidRPr="00D729B4">
              <w:rPr>
                <w:rFonts w:ascii="Arial" w:hAnsi="Arial" w:cs="Arial"/>
                <w:b/>
                <w:sz w:val="20"/>
                <w:szCs w:val="20"/>
                <w:lang w:val="en-US"/>
              </w:rPr>
              <w:t>)</w:t>
            </w:r>
          </w:p>
        </w:tc>
        <w:tc>
          <w:tcPr>
            <w:tcW w:w="1000" w:type="pct"/>
          </w:tcPr>
          <w:p w:rsidR="00872C51" w:rsidRPr="00D729B4" w:rsidRDefault="001245AD" w:rsidP="00933094">
            <w:pPr>
              <w:cnfStyle w:val="000000000000"/>
              <w:rPr>
                <w:rFonts w:ascii="Arial" w:hAnsi="Arial" w:cs="Arial"/>
                <w:b/>
                <w:sz w:val="20"/>
                <w:szCs w:val="20"/>
                <w:lang w:val="en-US"/>
              </w:rPr>
            </w:pPr>
            <w:r w:rsidRPr="00D729B4">
              <w:rPr>
                <w:rFonts w:ascii="Arial" w:hAnsi="Arial" w:cs="Arial"/>
                <w:b/>
                <w:sz w:val="20"/>
                <w:szCs w:val="20"/>
                <w:lang w:val="en-US"/>
              </w:rPr>
              <w:t>E(6.67</w:t>
            </w:r>
            <w:r w:rsidR="008C3C84" w:rsidRPr="00D729B4">
              <w:rPr>
                <w:rFonts w:ascii="Arial" w:hAnsi="Arial" w:cs="Arial"/>
                <w:b/>
                <w:sz w:val="20"/>
                <w:szCs w:val="20"/>
                <w:lang w:val="en-US"/>
              </w:rPr>
              <w:t>)</w:t>
            </w:r>
          </w:p>
        </w:tc>
      </w:tr>
    </w:tbl>
    <w:tbl>
      <w:tblPr>
        <w:tblStyle w:val="Tablaconcuadrcula"/>
        <w:tblW w:w="5000" w:type="pct"/>
        <w:tblLook w:val="04A0"/>
      </w:tblPr>
      <w:tblGrid>
        <w:gridCol w:w="9054"/>
      </w:tblGrid>
      <w:tr w:rsidR="004B4B88" w:rsidRPr="004B4B88" w:rsidTr="00066412">
        <w:tc>
          <w:tcPr>
            <w:tcW w:w="5000" w:type="pct"/>
          </w:tcPr>
          <w:p w:rsidR="004B4B88" w:rsidRPr="00895175" w:rsidRDefault="004B4B88" w:rsidP="007A033D">
            <w:pPr>
              <w:pBdr>
                <w:top w:val="single" w:sz="4" w:space="1" w:color="auto"/>
                <w:left w:val="single" w:sz="4" w:space="4" w:color="auto"/>
                <w:bottom w:val="single" w:sz="4" w:space="1" w:color="auto"/>
                <w:right w:val="single" w:sz="4" w:space="4" w:color="auto"/>
              </w:pBdr>
              <w:shd w:val="clear" w:color="auto" w:fill="215868" w:themeFill="accent5" w:themeFillShade="80"/>
              <w:rPr>
                <w:rFonts w:ascii="Arial" w:hAnsi="Arial" w:cs="Arial"/>
                <w:b/>
                <w:color w:val="FFFFFF" w:themeColor="background1"/>
                <w:sz w:val="24"/>
                <w:szCs w:val="24"/>
              </w:rPr>
            </w:pPr>
            <w:r w:rsidRPr="00895175">
              <w:rPr>
                <w:rFonts w:ascii="Arial" w:hAnsi="Arial" w:cs="Arial"/>
                <w:b/>
                <w:color w:val="FFFFFF" w:themeColor="background1"/>
                <w:sz w:val="24"/>
                <w:szCs w:val="24"/>
              </w:rPr>
              <w:t>N) Ensamble de Tapas</w:t>
            </w:r>
          </w:p>
        </w:tc>
      </w:tr>
    </w:tbl>
    <w:tbl>
      <w:tblPr>
        <w:tblStyle w:val="Tablaconcolumna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10"/>
        <w:gridCol w:w="1811"/>
        <w:gridCol w:w="1811"/>
        <w:gridCol w:w="1811"/>
        <w:gridCol w:w="1811"/>
      </w:tblGrid>
      <w:tr w:rsidR="00C90E7A" w:rsidRPr="00D729B4" w:rsidTr="004E0B09">
        <w:trPr>
          <w:cnfStyle w:val="100000000000"/>
        </w:trPr>
        <w:tc>
          <w:tcPr>
            <w:cnfStyle w:val="001000000000"/>
            <w:tcW w:w="1000" w:type="pct"/>
          </w:tcPr>
          <w:p w:rsidR="00872C51" w:rsidRPr="00D729B4" w:rsidRDefault="00872C51" w:rsidP="00933094">
            <w:pPr>
              <w:rPr>
                <w:b w:val="0"/>
                <w:bCs w:val="0"/>
              </w:rPr>
            </w:pPr>
          </w:p>
        </w:tc>
        <w:tc>
          <w:tcPr>
            <w:tcW w:w="1000" w:type="pct"/>
          </w:tcPr>
          <w:p w:rsidR="00872C51" w:rsidRPr="00D729B4" w:rsidRDefault="00872C51" w:rsidP="00933094">
            <w:pPr>
              <w:cnfStyle w:val="100000000000"/>
              <w:rPr>
                <w:b w:val="0"/>
                <w:bCs w:val="0"/>
              </w:rPr>
            </w:pPr>
            <w:r w:rsidRPr="00D729B4">
              <w:t>Tapas 1</w:t>
            </w:r>
          </w:p>
        </w:tc>
        <w:tc>
          <w:tcPr>
            <w:tcW w:w="1000" w:type="pct"/>
          </w:tcPr>
          <w:p w:rsidR="00872C51" w:rsidRPr="00D729B4" w:rsidRDefault="00872C51" w:rsidP="00933094">
            <w:pPr>
              <w:cnfStyle w:val="100000000000"/>
              <w:rPr>
                <w:b w:val="0"/>
                <w:bCs w:val="0"/>
              </w:rPr>
            </w:pPr>
            <w:r w:rsidRPr="00D729B4">
              <w:t>Tapas 2</w:t>
            </w:r>
          </w:p>
        </w:tc>
        <w:tc>
          <w:tcPr>
            <w:tcW w:w="1000" w:type="pct"/>
          </w:tcPr>
          <w:p w:rsidR="00872C51" w:rsidRPr="00D729B4" w:rsidRDefault="00872C51" w:rsidP="00933094">
            <w:pPr>
              <w:cnfStyle w:val="100000000000"/>
              <w:rPr>
                <w:b w:val="0"/>
                <w:bCs w:val="0"/>
              </w:rPr>
            </w:pPr>
            <w:r w:rsidRPr="00D729B4">
              <w:t>Tapas 3</w:t>
            </w:r>
          </w:p>
        </w:tc>
        <w:tc>
          <w:tcPr>
            <w:tcW w:w="1000" w:type="pct"/>
          </w:tcPr>
          <w:p w:rsidR="00872C51" w:rsidRPr="00D729B4" w:rsidRDefault="00872C51" w:rsidP="00933094">
            <w:pPr>
              <w:cnfStyle w:val="100000000000"/>
              <w:rPr>
                <w:b w:val="0"/>
                <w:bCs w:val="0"/>
              </w:rPr>
            </w:pPr>
            <w:r w:rsidRPr="00D729B4">
              <w:t>Tapas  4</w:t>
            </w:r>
          </w:p>
        </w:tc>
      </w:tr>
      <w:tr w:rsidR="00C90E7A" w:rsidRPr="00D729B4" w:rsidTr="004E0B09">
        <w:tc>
          <w:tcPr>
            <w:cnfStyle w:val="001000000000"/>
            <w:tcW w:w="1000" w:type="pct"/>
            <w:tcBorders>
              <w:top w:val="single" w:sz="6" w:space="0" w:color="808080"/>
              <w:bottom w:val="single" w:sz="4" w:space="0" w:color="auto"/>
            </w:tcBorders>
          </w:tcPr>
          <w:p w:rsidR="00872C51" w:rsidRPr="00E35C55" w:rsidRDefault="00872C51" w:rsidP="00933094">
            <w:pPr>
              <w:rPr>
                <w:rFonts w:ascii="Arial" w:hAnsi="Arial" w:cs="Arial"/>
                <w:b w:val="0"/>
                <w:bCs w:val="0"/>
              </w:rPr>
            </w:pPr>
            <w:r w:rsidRPr="00E35C55">
              <w:rPr>
                <w:rFonts w:ascii="Arial" w:hAnsi="Arial" w:cs="Arial"/>
              </w:rPr>
              <w:t xml:space="preserve">Distribución </w:t>
            </w:r>
          </w:p>
        </w:tc>
        <w:tc>
          <w:tcPr>
            <w:tcW w:w="1000" w:type="pct"/>
            <w:tcBorders>
              <w:top w:val="single" w:sz="6" w:space="0" w:color="808080"/>
              <w:bottom w:val="single" w:sz="4" w:space="0" w:color="auto"/>
            </w:tcBorders>
          </w:tcPr>
          <w:p w:rsidR="00872C51" w:rsidRPr="00D729B4" w:rsidRDefault="001E7FE2" w:rsidP="00933094">
            <w:pPr>
              <w:cnfStyle w:val="000000000000"/>
              <w:rPr>
                <w:rFonts w:ascii="Arial" w:hAnsi="Arial" w:cs="Arial"/>
                <w:b/>
                <w:sz w:val="20"/>
                <w:szCs w:val="20"/>
              </w:rPr>
            </w:pPr>
            <w:r w:rsidRPr="00D729B4">
              <w:rPr>
                <w:rFonts w:ascii="Arial" w:hAnsi="Arial" w:cs="Arial"/>
                <w:b/>
                <w:sz w:val="20"/>
                <w:szCs w:val="20"/>
              </w:rPr>
              <w:t>E(6.02</w:t>
            </w:r>
            <w:r w:rsidR="008C3C84" w:rsidRPr="00D729B4">
              <w:rPr>
                <w:rFonts w:ascii="Arial" w:hAnsi="Arial" w:cs="Arial"/>
                <w:b/>
                <w:sz w:val="20"/>
                <w:szCs w:val="20"/>
              </w:rPr>
              <w:t>)</w:t>
            </w:r>
          </w:p>
        </w:tc>
        <w:tc>
          <w:tcPr>
            <w:tcW w:w="1000" w:type="pct"/>
            <w:tcBorders>
              <w:top w:val="single" w:sz="6" w:space="0" w:color="808080"/>
              <w:bottom w:val="single" w:sz="4" w:space="0" w:color="auto"/>
            </w:tcBorders>
          </w:tcPr>
          <w:p w:rsidR="00872C51" w:rsidRPr="00D729B4" w:rsidRDefault="00F1054C" w:rsidP="00933094">
            <w:pPr>
              <w:cnfStyle w:val="000000000000"/>
              <w:rPr>
                <w:rFonts w:ascii="Arial" w:hAnsi="Arial" w:cs="Arial"/>
                <w:b/>
                <w:sz w:val="20"/>
                <w:szCs w:val="20"/>
              </w:rPr>
            </w:pPr>
            <w:r w:rsidRPr="00D729B4">
              <w:rPr>
                <w:rFonts w:ascii="Arial" w:hAnsi="Arial" w:cs="Arial"/>
                <w:b/>
                <w:sz w:val="20"/>
                <w:szCs w:val="20"/>
              </w:rPr>
              <w:t>E(6.02</w:t>
            </w:r>
            <w:r w:rsidR="008C3C84" w:rsidRPr="00D729B4">
              <w:rPr>
                <w:rFonts w:ascii="Arial" w:hAnsi="Arial" w:cs="Arial"/>
                <w:b/>
                <w:sz w:val="20"/>
                <w:szCs w:val="20"/>
              </w:rPr>
              <w:t>)</w:t>
            </w:r>
          </w:p>
        </w:tc>
        <w:tc>
          <w:tcPr>
            <w:tcW w:w="1000" w:type="pct"/>
            <w:tcBorders>
              <w:top w:val="single" w:sz="6" w:space="0" w:color="808080"/>
              <w:bottom w:val="single" w:sz="4" w:space="0" w:color="auto"/>
            </w:tcBorders>
          </w:tcPr>
          <w:p w:rsidR="00872C51" w:rsidRPr="00D729B4" w:rsidRDefault="00F1054C" w:rsidP="00933094">
            <w:pPr>
              <w:cnfStyle w:val="000000000000"/>
              <w:rPr>
                <w:rFonts w:ascii="Arial" w:hAnsi="Arial" w:cs="Arial"/>
                <w:b/>
                <w:sz w:val="20"/>
                <w:szCs w:val="20"/>
              </w:rPr>
            </w:pPr>
            <w:r w:rsidRPr="00D729B4">
              <w:rPr>
                <w:rFonts w:ascii="Arial" w:hAnsi="Arial" w:cs="Arial"/>
                <w:b/>
                <w:sz w:val="20"/>
                <w:szCs w:val="20"/>
              </w:rPr>
              <w:t>E(6.02</w:t>
            </w:r>
            <w:r w:rsidR="008C3C84" w:rsidRPr="00D729B4">
              <w:rPr>
                <w:rFonts w:ascii="Arial" w:hAnsi="Arial" w:cs="Arial"/>
                <w:b/>
                <w:sz w:val="20"/>
                <w:szCs w:val="20"/>
              </w:rPr>
              <w:t>)</w:t>
            </w:r>
          </w:p>
        </w:tc>
        <w:tc>
          <w:tcPr>
            <w:tcW w:w="1000" w:type="pct"/>
            <w:tcBorders>
              <w:top w:val="single" w:sz="6" w:space="0" w:color="808080"/>
              <w:bottom w:val="single" w:sz="4" w:space="0" w:color="auto"/>
            </w:tcBorders>
          </w:tcPr>
          <w:p w:rsidR="00872C51" w:rsidRPr="00D729B4" w:rsidRDefault="00F1054C" w:rsidP="00933094">
            <w:pPr>
              <w:cnfStyle w:val="000000000000"/>
              <w:rPr>
                <w:rFonts w:ascii="Arial" w:hAnsi="Arial" w:cs="Arial"/>
                <w:b/>
                <w:sz w:val="20"/>
                <w:szCs w:val="20"/>
              </w:rPr>
            </w:pPr>
            <w:r w:rsidRPr="00D729B4">
              <w:rPr>
                <w:rFonts w:ascii="Arial" w:hAnsi="Arial" w:cs="Arial"/>
                <w:b/>
                <w:sz w:val="20"/>
                <w:szCs w:val="20"/>
              </w:rPr>
              <w:t>E(6.02</w:t>
            </w:r>
            <w:r w:rsidR="008C3C84" w:rsidRPr="00D729B4">
              <w:rPr>
                <w:rFonts w:ascii="Arial" w:hAnsi="Arial" w:cs="Arial"/>
                <w:b/>
                <w:sz w:val="20"/>
                <w:szCs w:val="20"/>
              </w:rPr>
              <w:t>)</w:t>
            </w:r>
          </w:p>
        </w:tc>
      </w:tr>
    </w:tbl>
    <w:tbl>
      <w:tblPr>
        <w:tblStyle w:val="Tablaconcuadrcula"/>
        <w:tblW w:w="5000" w:type="pct"/>
        <w:tblLook w:val="04A0"/>
      </w:tblPr>
      <w:tblGrid>
        <w:gridCol w:w="9054"/>
      </w:tblGrid>
      <w:tr w:rsidR="004B4B88" w:rsidRPr="004B4B88" w:rsidTr="004E0B09">
        <w:tc>
          <w:tcPr>
            <w:tcW w:w="5000" w:type="pct"/>
            <w:tcBorders>
              <w:top w:val="nil"/>
            </w:tcBorders>
          </w:tcPr>
          <w:p w:rsidR="004B4B88" w:rsidRPr="00895175" w:rsidRDefault="004B4B88" w:rsidP="007A033D">
            <w:pPr>
              <w:pBdr>
                <w:top w:val="single" w:sz="4" w:space="1" w:color="auto"/>
                <w:left w:val="single" w:sz="4" w:space="4" w:color="auto"/>
                <w:bottom w:val="single" w:sz="4" w:space="1" w:color="auto"/>
                <w:right w:val="single" w:sz="4" w:space="4" w:color="auto"/>
              </w:pBdr>
              <w:shd w:val="clear" w:color="auto" w:fill="215868" w:themeFill="accent5" w:themeFillShade="80"/>
              <w:rPr>
                <w:rFonts w:ascii="Arial" w:hAnsi="Arial" w:cs="Arial"/>
                <w:b/>
                <w:color w:val="FFFFFF" w:themeColor="background1"/>
                <w:sz w:val="24"/>
                <w:szCs w:val="24"/>
              </w:rPr>
            </w:pPr>
            <w:r w:rsidRPr="00895175">
              <w:rPr>
                <w:rFonts w:ascii="Arial" w:hAnsi="Arial" w:cs="Arial"/>
                <w:b/>
                <w:color w:val="FFFFFF" w:themeColor="background1"/>
                <w:sz w:val="24"/>
                <w:szCs w:val="24"/>
              </w:rPr>
              <w:t xml:space="preserve">Ñ) Engargolado </w:t>
            </w:r>
          </w:p>
        </w:tc>
      </w:tr>
    </w:tbl>
    <w:tbl>
      <w:tblPr>
        <w:tblStyle w:val="Tablaconcolumna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61"/>
        <w:gridCol w:w="2245"/>
        <w:gridCol w:w="2061"/>
        <w:gridCol w:w="2287"/>
      </w:tblGrid>
      <w:tr w:rsidR="00107DAE" w:rsidRPr="00C90E7A" w:rsidTr="00066412">
        <w:trPr>
          <w:cnfStyle w:val="100000000000"/>
        </w:trPr>
        <w:tc>
          <w:tcPr>
            <w:cnfStyle w:val="001000000000"/>
            <w:tcW w:w="1359" w:type="pct"/>
          </w:tcPr>
          <w:p w:rsidR="00107DAE" w:rsidRPr="00D729B4" w:rsidRDefault="00107DAE" w:rsidP="00933094">
            <w:pPr>
              <w:rPr>
                <w:b w:val="0"/>
                <w:bCs w:val="0"/>
              </w:rPr>
            </w:pPr>
          </w:p>
        </w:tc>
        <w:tc>
          <w:tcPr>
            <w:tcW w:w="1240" w:type="pct"/>
          </w:tcPr>
          <w:p w:rsidR="00107DAE" w:rsidRPr="00D729B4" w:rsidRDefault="00107DAE" w:rsidP="00933094">
            <w:pPr>
              <w:cnfStyle w:val="100000000000"/>
              <w:rPr>
                <w:b w:val="0"/>
                <w:bCs w:val="0"/>
              </w:rPr>
            </w:pPr>
            <w:r w:rsidRPr="00D729B4">
              <w:t>Engargolado 1</w:t>
            </w:r>
          </w:p>
        </w:tc>
        <w:tc>
          <w:tcPr>
            <w:tcW w:w="1138" w:type="pct"/>
          </w:tcPr>
          <w:p w:rsidR="00107DAE" w:rsidRPr="00D729B4" w:rsidRDefault="00107DAE" w:rsidP="00933094">
            <w:pPr>
              <w:cnfStyle w:val="100000000000"/>
              <w:rPr>
                <w:b w:val="0"/>
                <w:bCs w:val="0"/>
              </w:rPr>
            </w:pPr>
            <w:r w:rsidRPr="00D729B4">
              <w:t>Engargolado 2</w:t>
            </w:r>
          </w:p>
        </w:tc>
        <w:tc>
          <w:tcPr>
            <w:tcW w:w="1263" w:type="pct"/>
          </w:tcPr>
          <w:p w:rsidR="00107DAE" w:rsidRPr="00D729B4" w:rsidRDefault="00107DAE" w:rsidP="00933094">
            <w:pPr>
              <w:cnfStyle w:val="100000000000"/>
              <w:rPr>
                <w:b w:val="0"/>
                <w:bCs w:val="0"/>
              </w:rPr>
            </w:pPr>
            <w:r w:rsidRPr="00D729B4">
              <w:t xml:space="preserve">Engargolado </w:t>
            </w:r>
            <w:r w:rsidR="00F1054C" w:rsidRPr="00D729B4">
              <w:t>3</w:t>
            </w:r>
          </w:p>
        </w:tc>
      </w:tr>
      <w:tr w:rsidR="00107DAE" w:rsidRPr="00C90E7A" w:rsidTr="00066412">
        <w:tc>
          <w:tcPr>
            <w:cnfStyle w:val="001000000000"/>
            <w:tcW w:w="1359" w:type="pct"/>
          </w:tcPr>
          <w:p w:rsidR="00107DAE" w:rsidRPr="00E35C55" w:rsidRDefault="00107DAE" w:rsidP="00933094">
            <w:pPr>
              <w:rPr>
                <w:rFonts w:ascii="Arial" w:hAnsi="Arial" w:cs="Arial"/>
                <w:b w:val="0"/>
                <w:bCs w:val="0"/>
                <w:sz w:val="16"/>
                <w:szCs w:val="16"/>
              </w:rPr>
            </w:pPr>
            <w:r w:rsidRPr="00E35C55">
              <w:rPr>
                <w:rFonts w:ascii="Arial" w:hAnsi="Arial" w:cs="Arial"/>
              </w:rPr>
              <w:t>Distribución R</w:t>
            </w:r>
          </w:p>
        </w:tc>
        <w:tc>
          <w:tcPr>
            <w:tcW w:w="1240" w:type="pct"/>
          </w:tcPr>
          <w:p w:rsidR="00107DAE" w:rsidRPr="00226C94" w:rsidRDefault="00020C6A" w:rsidP="00EF553D">
            <w:pPr>
              <w:cnfStyle w:val="000000000000"/>
              <w:rPr>
                <w:rFonts w:ascii="Arial" w:hAnsi="Arial" w:cs="Arial"/>
                <w:b/>
              </w:rPr>
            </w:pPr>
            <w:r w:rsidRPr="00226C94">
              <w:rPr>
                <w:b/>
              </w:rPr>
              <w:t xml:space="preserve"> N(16.5,1.06)</w:t>
            </w:r>
          </w:p>
        </w:tc>
        <w:tc>
          <w:tcPr>
            <w:tcW w:w="1138" w:type="pct"/>
          </w:tcPr>
          <w:p w:rsidR="00107DAE" w:rsidRPr="00226C94" w:rsidRDefault="00020C6A" w:rsidP="00EF553D">
            <w:pPr>
              <w:cnfStyle w:val="000000000000"/>
              <w:rPr>
                <w:b/>
              </w:rPr>
            </w:pPr>
            <w:r w:rsidRPr="00226C94">
              <w:rPr>
                <w:b/>
              </w:rPr>
              <w:t>N(15.2,1.09)</w:t>
            </w:r>
          </w:p>
        </w:tc>
        <w:tc>
          <w:tcPr>
            <w:tcW w:w="1263" w:type="pct"/>
          </w:tcPr>
          <w:p w:rsidR="00107DAE" w:rsidRPr="00226C94" w:rsidRDefault="00020C6A" w:rsidP="00C43875">
            <w:pPr>
              <w:cnfStyle w:val="000000000000"/>
              <w:rPr>
                <w:b/>
              </w:rPr>
            </w:pPr>
            <w:r w:rsidRPr="00226C94">
              <w:rPr>
                <w:b/>
              </w:rPr>
              <w:t>N(16.5,1.06)</w:t>
            </w:r>
          </w:p>
        </w:tc>
      </w:tr>
      <w:tr w:rsidR="00107DAE" w:rsidRPr="00C90E7A" w:rsidTr="00066412">
        <w:tc>
          <w:tcPr>
            <w:cnfStyle w:val="001000000000"/>
            <w:tcW w:w="1359" w:type="pct"/>
          </w:tcPr>
          <w:p w:rsidR="00107DAE" w:rsidRPr="00E35C55" w:rsidRDefault="00107DAE" w:rsidP="00933094">
            <w:pPr>
              <w:rPr>
                <w:rFonts w:ascii="Arial" w:hAnsi="Arial" w:cs="Arial"/>
                <w:b w:val="0"/>
                <w:bCs w:val="0"/>
              </w:rPr>
            </w:pPr>
            <w:r w:rsidRPr="00E35C55">
              <w:rPr>
                <w:rFonts w:ascii="Arial" w:hAnsi="Arial" w:cs="Arial"/>
              </w:rPr>
              <w:t>Distribución o</w:t>
            </w:r>
          </w:p>
        </w:tc>
        <w:tc>
          <w:tcPr>
            <w:tcW w:w="1240" w:type="pct"/>
          </w:tcPr>
          <w:p w:rsidR="00107DAE" w:rsidRPr="00226C94" w:rsidRDefault="00020C6A" w:rsidP="00967F73">
            <w:pPr>
              <w:cnfStyle w:val="000000000000"/>
              <w:rPr>
                <w:b/>
              </w:rPr>
            </w:pPr>
            <w:r w:rsidRPr="00226C94">
              <w:rPr>
                <w:b/>
              </w:rPr>
              <w:t>E(28</w:t>
            </w:r>
            <w:r w:rsidR="0027474D" w:rsidRPr="00226C94">
              <w:rPr>
                <w:b/>
              </w:rPr>
              <w:t>.8</w:t>
            </w:r>
            <w:r w:rsidRPr="00226C94">
              <w:rPr>
                <w:b/>
              </w:rPr>
              <w:t>)</w:t>
            </w:r>
          </w:p>
        </w:tc>
        <w:tc>
          <w:tcPr>
            <w:tcW w:w="1138" w:type="pct"/>
          </w:tcPr>
          <w:p w:rsidR="00107DAE" w:rsidRPr="00226C94" w:rsidRDefault="001E7FE2" w:rsidP="00967F73">
            <w:pPr>
              <w:cnfStyle w:val="000000000000"/>
              <w:rPr>
                <w:rFonts w:ascii="Arial" w:hAnsi="Arial" w:cs="Arial"/>
                <w:b/>
              </w:rPr>
            </w:pPr>
            <w:r w:rsidRPr="00226C94">
              <w:rPr>
                <w:rFonts w:ascii="Arial" w:hAnsi="Arial" w:cs="Arial"/>
                <w:b/>
              </w:rPr>
              <w:t>N(30.5,1.09</w:t>
            </w:r>
            <w:r w:rsidR="00020C6A" w:rsidRPr="00226C94">
              <w:rPr>
                <w:rFonts w:ascii="Arial" w:hAnsi="Arial" w:cs="Arial"/>
                <w:b/>
              </w:rPr>
              <w:t>)</w:t>
            </w:r>
          </w:p>
        </w:tc>
        <w:tc>
          <w:tcPr>
            <w:tcW w:w="1263" w:type="pct"/>
          </w:tcPr>
          <w:p w:rsidR="00107DAE" w:rsidRPr="00226C94" w:rsidRDefault="00020C6A" w:rsidP="00C43875">
            <w:pPr>
              <w:cnfStyle w:val="000000000000"/>
              <w:rPr>
                <w:b/>
              </w:rPr>
            </w:pPr>
            <w:r w:rsidRPr="00226C94">
              <w:rPr>
                <w:b/>
              </w:rPr>
              <w:t>N(28.5,1.09)</w:t>
            </w:r>
          </w:p>
        </w:tc>
      </w:tr>
    </w:tbl>
    <w:tbl>
      <w:tblPr>
        <w:tblStyle w:val="Tablaconcuadrcula"/>
        <w:tblW w:w="5000" w:type="pct"/>
        <w:tblLook w:val="04A0"/>
      </w:tblPr>
      <w:tblGrid>
        <w:gridCol w:w="9054"/>
      </w:tblGrid>
      <w:tr w:rsidR="004B4B88" w:rsidRPr="004B4B88" w:rsidTr="00CE0D4E">
        <w:tc>
          <w:tcPr>
            <w:tcW w:w="5000" w:type="pct"/>
          </w:tcPr>
          <w:p w:rsidR="004B4B88" w:rsidRPr="00895175" w:rsidRDefault="004B4B88" w:rsidP="007A033D">
            <w:pPr>
              <w:pBdr>
                <w:top w:val="single" w:sz="4" w:space="1" w:color="auto"/>
                <w:left w:val="single" w:sz="4" w:space="4" w:color="auto"/>
                <w:bottom w:val="single" w:sz="4" w:space="1" w:color="auto"/>
                <w:right w:val="single" w:sz="4" w:space="4" w:color="auto"/>
              </w:pBdr>
              <w:shd w:val="clear" w:color="auto" w:fill="215868" w:themeFill="accent5" w:themeFillShade="80"/>
              <w:rPr>
                <w:rFonts w:ascii="Arial" w:hAnsi="Arial" w:cs="Arial"/>
                <w:b/>
                <w:color w:val="FFFFFF" w:themeColor="background1"/>
                <w:sz w:val="24"/>
                <w:szCs w:val="24"/>
              </w:rPr>
            </w:pPr>
            <w:r w:rsidRPr="00895175">
              <w:rPr>
                <w:rFonts w:ascii="Arial" w:hAnsi="Arial" w:cs="Arial"/>
                <w:b/>
                <w:color w:val="FFFFFF" w:themeColor="background1"/>
                <w:sz w:val="24"/>
                <w:szCs w:val="24"/>
              </w:rPr>
              <w:t>O) Corte de separador</w:t>
            </w:r>
          </w:p>
        </w:tc>
      </w:tr>
    </w:tbl>
    <w:tbl>
      <w:tblPr>
        <w:tblStyle w:val="Tablaconcolumna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0"/>
        <w:gridCol w:w="1106"/>
        <w:gridCol w:w="1195"/>
        <w:gridCol w:w="881"/>
        <w:gridCol w:w="1195"/>
        <w:gridCol w:w="1106"/>
        <w:gridCol w:w="876"/>
        <w:gridCol w:w="1195"/>
      </w:tblGrid>
      <w:tr w:rsidR="00C90E7A" w:rsidRPr="00D729B4" w:rsidTr="00226C94">
        <w:trPr>
          <w:cnfStyle w:val="100000000000"/>
          <w:trHeight w:val="299"/>
        </w:trPr>
        <w:tc>
          <w:tcPr>
            <w:cnfStyle w:val="001000000000"/>
            <w:tcW w:w="828" w:type="pct"/>
          </w:tcPr>
          <w:p w:rsidR="006C1F4E" w:rsidRPr="00D729B4" w:rsidRDefault="006C1F4E" w:rsidP="00226C94">
            <w:pPr>
              <w:spacing w:after="0" w:line="240" w:lineRule="auto"/>
              <w:rPr>
                <w:b w:val="0"/>
                <w:bCs w:val="0"/>
              </w:rPr>
            </w:pPr>
            <w:r w:rsidRPr="00D729B4">
              <w:t>Modelo</w:t>
            </w:r>
          </w:p>
        </w:tc>
        <w:tc>
          <w:tcPr>
            <w:tcW w:w="611" w:type="pct"/>
          </w:tcPr>
          <w:p w:rsidR="006C1F4E" w:rsidRPr="00D729B4" w:rsidRDefault="006C1F4E" w:rsidP="00226C94">
            <w:pPr>
              <w:spacing w:after="0" w:line="240" w:lineRule="auto"/>
              <w:cnfStyle w:val="100000000000"/>
              <w:rPr>
                <w:b w:val="0"/>
                <w:bCs w:val="0"/>
              </w:rPr>
            </w:pPr>
            <w:r w:rsidRPr="00D729B4">
              <w:t>4x7</w:t>
            </w:r>
          </w:p>
        </w:tc>
        <w:tc>
          <w:tcPr>
            <w:tcW w:w="660" w:type="pct"/>
          </w:tcPr>
          <w:p w:rsidR="006C1F4E" w:rsidRPr="00D729B4" w:rsidRDefault="006C1F4E" w:rsidP="00226C94">
            <w:pPr>
              <w:spacing w:after="0" w:line="240" w:lineRule="auto"/>
              <w:cnfStyle w:val="100000000000"/>
              <w:rPr>
                <w:b w:val="0"/>
                <w:bCs w:val="0"/>
              </w:rPr>
            </w:pPr>
            <w:r w:rsidRPr="00D729B4">
              <w:t>4x9</w:t>
            </w:r>
          </w:p>
        </w:tc>
        <w:tc>
          <w:tcPr>
            <w:tcW w:w="487" w:type="pct"/>
          </w:tcPr>
          <w:p w:rsidR="006C1F4E" w:rsidRPr="00D729B4" w:rsidRDefault="006C1F4E" w:rsidP="00226C94">
            <w:pPr>
              <w:spacing w:after="0" w:line="240" w:lineRule="auto"/>
              <w:cnfStyle w:val="100000000000"/>
              <w:rPr>
                <w:b w:val="0"/>
                <w:bCs w:val="0"/>
              </w:rPr>
            </w:pPr>
            <w:r w:rsidRPr="00D729B4">
              <w:t>5x9</w:t>
            </w:r>
          </w:p>
        </w:tc>
        <w:tc>
          <w:tcPr>
            <w:tcW w:w="660" w:type="pct"/>
          </w:tcPr>
          <w:p w:rsidR="006C1F4E" w:rsidRPr="00D729B4" w:rsidRDefault="006C1F4E" w:rsidP="00226C94">
            <w:pPr>
              <w:spacing w:after="0" w:line="240" w:lineRule="auto"/>
              <w:cnfStyle w:val="100000000000"/>
              <w:rPr>
                <w:b w:val="0"/>
                <w:bCs w:val="0"/>
              </w:rPr>
            </w:pPr>
            <w:r w:rsidRPr="00D729B4">
              <w:t>5x11</w:t>
            </w:r>
          </w:p>
        </w:tc>
        <w:tc>
          <w:tcPr>
            <w:tcW w:w="611" w:type="pct"/>
          </w:tcPr>
          <w:p w:rsidR="006C1F4E" w:rsidRPr="00D729B4" w:rsidRDefault="006C1F4E" w:rsidP="00226C94">
            <w:pPr>
              <w:spacing w:after="0" w:line="240" w:lineRule="auto"/>
              <w:cnfStyle w:val="100000000000"/>
              <w:rPr>
                <w:b w:val="0"/>
                <w:bCs w:val="0"/>
              </w:rPr>
            </w:pPr>
            <w:r w:rsidRPr="00D729B4">
              <w:t>7x9</w:t>
            </w:r>
          </w:p>
        </w:tc>
        <w:tc>
          <w:tcPr>
            <w:tcW w:w="484" w:type="pct"/>
          </w:tcPr>
          <w:p w:rsidR="006C1F4E" w:rsidRPr="00D729B4" w:rsidRDefault="006C1F4E" w:rsidP="00226C94">
            <w:pPr>
              <w:spacing w:after="0" w:line="240" w:lineRule="auto"/>
              <w:cnfStyle w:val="100000000000"/>
              <w:rPr>
                <w:b w:val="0"/>
                <w:bCs w:val="0"/>
              </w:rPr>
            </w:pPr>
            <w:r w:rsidRPr="00D729B4">
              <w:t>D-6</w:t>
            </w:r>
          </w:p>
        </w:tc>
        <w:tc>
          <w:tcPr>
            <w:tcW w:w="660" w:type="pct"/>
          </w:tcPr>
          <w:p w:rsidR="006C1F4E" w:rsidRPr="00D729B4" w:rsidRDefault="006C1F4E" w:rsidP="00226C94">
            <w:pPr>
              <w:spacing w:after="0" w:line="240" w:lineRule="auto"/>
              <w:cnfStyle w:val="100000000000"/>
              <w:rPr>
                <w:b w:val="0"/>
                <w:bCs w:val="0"/>
              </w:rPr>
            </w:pPr>
            <w:r w:rsidRPr="00D729B4">
              <w:t>TRI</w:t>
            </w:r>
          </w:p>
        </w:tc>
      </w:tr>
      <w:tr w:rsidR="00C90E7A" w:rsidRPr="00D729B4" w:rsidTr="00226C94">
        <w:tc>
          <w:tcPr>
            <w:cnfStyle w:val="001000000000"/>
            <w:tcW w:w="828" w:type="pct"/>
            <w:tcBorders>
              <w:top w:val="single" w:sz="6" w:space="0" w:color="808080"/>
              <w:bottom w:val="nil"/>
            </w:tcBorders>
          </w:tcPr>
          <w:p w:rsidR="00967F73" w:rsidRPr="00E35C55" w:rsidRDefault="0062702B" w:rsidP="00226C94">
            <w:pPr>
              <w:spacing w:after="0"/>
              <w:rPr>
                <w:rFonts w:ascii="Arial" w:hAnsi="Arial" w:cs="Arial"/>
                <w:b w:val="0"/>
                <w:bCs w:val="0"/>
              </w:rPr>
            </w:pPr>
            <w:r w:rsidRPr="0062702B">
              <w:rPr>
                <w:rFonts w:ascii="Arial" w:hAnsi="Arial" w:cs="Arial"/>
                <w:b w:val="0"/>
                <w:bCs w:val="0"/>
                <w:noProof/>
                <w:lang w:eastAsia="es-MX"/>
              </w:rPr>
              <w:pict>
                <v:shapetype id="_x0000_t32" coordsize="21600,21600" o:spt="32" o:oned="t" path="m,l21600,21600e" filled="f">
                  <v:path arrowok="t" fillok="f" o:connecttype="none"/>
                  <o:lock v:ext="edit" shapetype="t"/>
                </v:shapetype>
                <v:shape id="_x0000_s1144" type="#_x0000_t32" style="position:absolute;margin-left:-5.45pt;margin-top:20.95pt;width:451.5pt;height:0;z-index:251729920;mso-position-horizontal-relative:text;mso-position-vertical-relative:text" o:connectortype="straight"/>
              </w:pict>
            </w:r>
            <w:r w:rsidR="00967F73" w:rsidRPr="00E35C55">
              <w:rPr>
                <w:rFonts w:ascii="Arial" w:hAnsi="Arial" w:cs="Arial"/>
              </w:rPr>
              <w:t xml:space="preserve">Distribución </w:t>
            </w:r>
          </w:p>
        </w:tc>
        <w:tc>
          <w:tcPr>
            <w:tcW w:w="611" w:type="pct"/>
            <w:tcBorders>
              <w:top w:val="single" w:sz="6" w:space="0" w:color="808080"/>
              <w:bottom w:val="nil"/>
            </w:tcBorders>
          </w:tcPr>
          <w:p w:rsidR="00967F73" w:rsidRPr="00E35C55" w:rsidRDefault="00967F73" w:rsidP="00C43875">
            <w:pPr>
              <w:cnfStyle w:val="000000000000"/>
              <w:rPr>
                <w:rFonts w:ascii="Arial" w:hAnsi="Arial" w:cs="Arial"/>
                <w:b/>
                <w:sz w:val="16"/>
                <w:szCs w:val="16"/>
              </w:rPr>
            </w:pPr>
            <w:r w:rsidRPr="00E35C55">
              <w:rPr>
                <w:rFonts w:ascii="Arial" w:hAnsi="Arial" w:cs="Arial"/>
                <w:b/>
                <w:sz w:val="16"/>
                <w:szCs w:val="16"/>
              </w:rPr>
              <w:t>N(2.7,0.129)</w:t>
            </w:r>
          </w:p>
        </w:tc>
        <w:tc>
          <w:tcPr>
            <w:tcW w:w="660" w:type="pct"/>
            <w:tcBorders>
              <w:top w:val="single" w:sz="6" w:space="0" w:color="808080"/>
              <w:bottom w:val="nil"/>
            </w:tcBorders>
          </w:tcPr>
          <w:p w:rsidR="00967F73" w:rsidRPr="00E35C55" w:rsidRDefault="00967F73" w:rsidP="00C43875">
            <w:pPr>
              <w:cnfStyle w:val="000000000000"/>
              <w:rPr>
                <w:rFonts w:ascii="Arial" w:hAnsi="Arial" w:cs="Arial"/>
                <w:b/>
                <w:sz w:val="16"/>
                <w:szCs w:val="16"/>
              </w:rPr>
            </w:pPr>
            <w:r w:rsidRPr="00E35C55">
              <w:rPr>
                <w:rFonts w:ascii="Arial" w:hAnsi="Arial" w:cs="Arial"/>
                <w:b/>
                <w:sz w:val="16"/>
                <w:szCs w:val="16"/>
              </w:rPr>
              <w:t>N(2.85,0.202)</w:t>
            </w:r>
          </w:p>
        </w:tc>
        <w:tc>
          <w:tcPr>
            <w:tcW w:w="487" w:type="pct"/>
            <w:tcBorders>
              <w:top w:val="single" w:sz="6" w:space="0" w:color="808080"/>
              <w:bottom w:val="nil"/>
            </w:tcBorders>
          </w:tcPr>
          <w:p w:rsidR="00967F73" w:rsidRPr="00E35C55" w:rsidRDefault="0027474D" w:rsidP="00C43875">
            <w:pPr>
              <w:cnfStyle w:val="000000000000"/>
              <w:rPr>
                <w:rFonts w:ascii="Arial" w:hAnsi="Arial" w:cs="Arial"/>
                <w:b/>
                <w:sz w:val="16"/>
                <w:szCs w:val="16"/>
              </w:rPr>
            </w:pPr>
            <w:r w:rsidRPr="00E35C55">
              <w:rPr>
                <w:rFonts w:ascii="Arial" w:hAnsi="Arial" w:cs="Arial"/>
                <w:b/>
                <w:sz w:val="16"/>
                <w:szCs w:val="16"/>
              </w:rPr>
              <w:t>E(2.5</w:t>
            </w:r>
            <w:r w:rsidR="00967F73" w:rsidRPr="00E35C55">
              <w:rPr>
                <w:rFonts w:ascii="Arial" w:hAnsi="Arial" w:cs="Arial"/>
                <w:b/>
                <w:sz w:val="16"/>
                <w:szCs w:val="16"/>
              </w:rPr>
              <w:t>)</w:t>
            </w:r>
          </w:p>
        </w:tc>
        <w:tc>
          <w:tcPr>
            <w:tcW w:w="660" w:type="pct"/>
            <w:tcBorders>
              <w:top w:val="single" w:sz="6" w:space="0" w:color="808080"/>
              <w:bottom w:val="nil"/>
            </w:tcBorders>
          </w:tcPr>
          <w:p w:rsidR="00967F73" w:rsidRPr="00E35C55" w:rsidRDefault="00967F73" w:rsidP="00C43875">
            <w:pPr>
              <w:cnfStyle w:val="000000000000"/>
              <w:rPr>
                <w:rFonts w:ascii="Arial" w:hAnsi="Arial" w:cs="Arial"/>
                <w:b/>
                <w:sz w:val="16"/>
                <w:szCs w:val="16"/>
              </w:rPr>
            </w:pPr>
            <w:r w:rsidRPr="00E35C55">
              <w:rPr>
                <w:rFonts w:ascii="Arial" w:hAnsi="Arial" w:cs="Arial"/>
                <w:b/>
                <w:sz w:val="16"/>
                <w:szCs w:val="16"/>
              </w:rPr>
              <w:t>N(3.96,0.192)</w:t>
            </w:r>
          </w:p>
        </w:tc>
        <w:tc>
          <w:tcPr>
            <w:tcW w:w="611" w:type="pct"/>
            <w:tcBorders>
              <w:top w:val="single" w:sz="6" w:space="0" w:color="808080"/>
              <w:bottom w:val="nil"/>
            </w:tcBorders>
          </w:tcPr>
          <w:p w:rsidR="00967F73" w:rsidRPr="00E35C55" w:rsidRDefault="00967F73" w:rsidP="00C43875">
            <w:pPr>
              <w:cnfStyle w:val="000000000000"/>
              <w:rPr>
                <w:rFonts w:ascii="Arial" w:hAnsi="Arial" w:cs="Arial"/>
                <w:b/>
                <w:sz w:val="16"/>
                <w:szCs w:val="16"/>
              </w:rPr>
            </w:pPr>
            <w:r w:rsidRPr="00E35C55">
              <w:rPr>
                <w:rFonts w:ascii="Arial" w:hAnsi="Arial" w:cs="Arial"/>
                <w:b/>
                <w:sz w:val="16"/>
                <w:szCs w:val="16"/>
              </w:rPr>
              <w:t>N(3.73,0.49)</w:t>
            </w:r>
          </w:p>
        </w:tc>
        <w:tc>
          <w:tcPr>
            <w:tcW w:w="484" w:type="pct"/>
            <w:tcBorders>
              <w:top w:val="single" w:sz="6" w:space="0" w:color="808080"/>
              <w:bottom w:val="nil"/>
            </w:tcBorders>
          </w:tcPr>
          <w:p w:rsidR="00967F73" w:rsidRPr="00E35C55" w:rsidRDefault="0027474D" w:rsidP="00C43875">
            <w:pPr>
              <w:cnfStyle w:val="000000000000"/>
              <w:rPr>
                <w:rFonts w:ascii="Arial" w:hAnsi="Arial" w:cs="Arial"/>
                <w:b/>
                <w:sz w:val="16"/>
                <w:szCs w:val="16"/>
              </w:rPr>
            </w:pPr>
            <w:r w:rsidRPr="00E35C55">
              <w:rPr>
                <w:rFonts w:ascii="Arial" w:hAnsi="Arial" w:cs="Arial"/>
                <w:b/>
                <w:sz w:val="16"/>
                <w:szCs w:val="16"/>
              </w:rPr>
              <w:t>E(2.</w:t>
            </w:r>
            <w:r w:rsidR="00967F73" w:rsidRPr="00E35C55">
              <w:rPr>
                <w:rFonts w:ascii="Arial" w:hAnsi="Arial" w:cs="Arial"/>
                <w:b/>
                <w:sz w:val="16"/>
                <w:szCs w:val="16"/>
              </w:rPr>
              <w:t>)</w:t>
            </w:r>
          </w:p>
        </w:tc>
        <w:tc>
          <w:tcPr>
            <w:tcW w:w="660" w:type="pct"/>
            <w:tcBorders>
              <w:top w:val="single" w:sz="6" w:space="0" w:color="808080"/>
              <w:bottom w:val="nil"/>
            </w:tcBorders>
          </w:tcPr>
          <w:p w:rsidR="00967F73" w:rsidRPr="00E35C55" w:rsidRDefault="00967F73" w:rsidP="00C43875">
            <w:pPr>
              <w:cnfStyle w:val="000000000000"/>
              <w:rPr>
                <w:rFonts w:ascii="Arial" w:hAnsi="Arial" w:cs="Arial"/>
                <w:b/>
                <w:sz w:val="16"/>
                <w:szCs w:val="16"/>
              </w:rPr>
            </w:pPr>
            <w:r w:rsidRPr="00E35C55">
              <w:rPr>
                <w:rFonts w:ascii="Arial" w:hAnsi="Arial" w:cs="Arial"/>
                <w:b/>
                <w:sz w:val="16"/>
                <w:szCs w:val="16"/>
              </w:rPr>
              <w:t>N(4.47,0.353)</w:t>
            </w:r>
          </w:p>
        </w:tc>
      </w:tr>
      <w:tr w:rsidR="00226C94" w:rsidRPr="00D729B4" w:rsidTr="00226C94">
        <w:tc>
          <w:tcPr>
            <w:cnfStyle w:val="001000000000"/>
            <w:tcW w:w="5000" w:type="pct"/>
            <w:gridSpan w:val="8"/>
            <w:tcBorders>
              <w:top w:val="nil"/>
              <w:left w:val="nil"/>
              <w:bottom w:val="nil"/>
              <w:right w:val="nil"/>
            </w:tcBorders>
          </w:tcPr>
          <w:p w:rsidR="00226C94" w:rsidRPr="00226C94" w:rsidRDefault="00226C94" w:rsidP="00226C94">
            <w:pPr>
              <w:spacing w:after="0" w:line="360" w:lineRule="auto"/>
              <w:jc w:val="center"/>
              <w:rPr>
                <w:rFonts w:ascii="Arial" w:hAnsi="Arial" w:cs="Arial"/>
                <w:b w:val="0"/>
                <w:sz w:val="24"/>
                <w:szCs w:val="24"/>
              </w:rPr>
            </w:pPr>
            <w:r w:rsidRPr="00226C94">
              <w:rPr>
                <w:rFonts w:ascii="Arial" w:hAnsi="Arial" w:cs="Arial"/>
                <w:sz w:val="24"/>
                <w:szCs w:val="24"/>
              </w:rPr>
              <w:lastRenderedPageBreak/>
              <w:t>Tabla 4.11</w:t>
            </w:r>
            <w:r w:rsidRPr="00226C94">
              <w:rPr>
                <w:rFonts w:ascii="Arial" w:hAnsi="Arial" w:cs="Arial"/>
                <w:b w:val="0"/>
                <w:sz w:val="24"/>
                <w:szCs w:val="24"/>
              </w:rPr>
              <w:t xml:space="preserve"> Resultados de la Determinación de Distribuciones</w:t>
            </w:r>
            <w:r>
              <w:rPr>
                <w:rFonts w:ascii="Arial" w:hAnsi="Arial" w:cs="Arial"/>
                <w:b w:val="0"/>
                <w:sz w:val="24"/>
                <w:szCs w:val="24"/>
              </w:rPr>
              <w:t xml:space="preserve"> (continuación 2)</w:t>
            </w:r>
          </w:p>
        </w:tc>
      </w:tr>
    </w:tbl>
    <w:tbl>
      <w:tblPr>
        <w:tblStyle w:val="Tablaconcuadrcula"/>
        <w:tblW w:w="5000" w:type="pct"/>
        <w:tblLook w:val="04A0"/>
      </w:tblPr>
      <w:tblGrid>
        <w:gridCol w:w="9054"/>
      </w:tblGrid>
      <w:tr w:rsidR="004B4B88" w:rsidRPr="004B4B88" w:rsidTr="00226C94">
        <w:tc>
          <w:tcPr>
            <w:tcW w:w="5000" w:type="pct"/>
            <w:tcBorders>
              <w:top w:val="nil"/>
            </w:tcBorders>
          </w:tcPr>
          <w:p w:rsidR="004B4B88" w:rsidRPr="00895175" w:rsidRDefault="004B4B88" w:rsidP="00226C94">
            <w:pPr>
              <w:pBdr>
                <w:top w:val="single" w:sz="4" w:space="1" w:color="auto"/>
                <w:left w:val="single" w:sz="4" w:space="4" w:color="auto"/>
                <w:bottom w:val="single" w:sz="4" w:space="1" w:color="auto"/>
                <w:right w:val="single" w:sz="4" w:space="4" w:color="auto"/>
              </w:pBdr>
              <w:shd w:val="clear" w:color="auto" w:fill="215868" w:themeFill="accent5" w:themeFillShade="80"/>
              <w:spacing w:after="0"/>
              <w:rPr>
                <w:rFonts w:ascii="Arial" w:hAnsi="Arial" w:cs="Arial"/>
                <w:b/>
                <w:color w:val="FFFFFF" w:themeColor="background1"/>
                <w:sz w:val="24"/>
                <w:szCs w:val="24"/>
              </w:rPr>
            </w:pPr>
            <w:r w:rsidRPr="00895175">
              <w:rPr>
                <w:rFonts w:ascii="Arial" w:hAnsi="Arial" w:cs="Arial"/>
                <w:b/>
                <w:color w:val="FFFFFF" w:themeColor="background1"/>
                <w:sz w:val="24"/>
                <w:szCs w:val="24"/>
              </w:rPr>
              <w:t>P) Ponchado de separador</w:t>
            </w:r>
          </w:p>
        </w:tc>
      </w:tr>
    </w:tbl>
    <w:tbl>
      <w:tblPr>
        <w:tblStyle w:val="Tablaconcolumna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0"/>
        <w:gridCol w:w="1106"/>
        <w:gridCol w:w="1042"/>
        <w:gridCol w:w="1074"/>
        <w:gridCol w:w="1106"/>
        <w:gridCol w:w="1047"/>
        <w:gridCol w:w="1106"/>
        <w:gridCol w:w="1073"/>
      </w:tblGrid>
      <w:tr w:rsidR="00C90E7A" w:rsidRPr="00C90E7A" w:rsidTr="00066412">
        <w:trPr>
          <w:cnfStyle w:val="100000000000"/>
        </w:trPr>
        <w:tc>
          <w:tcPr>
            <w:cnfStyle w:val="001000000000"/>
            <w:tcW w:w="716" w:type="pct"/>
          </w:tcPr>
          <w:p w:rsidR="006C1F4E" w:rsidRPr="00E35C55" w:rsidRDefault="006C1F4E" w:rsidP="00933094">
            <w:pPr>
              <w:rPr>
                <w:rFonts w:ascii="Arial" w:hAnsi="Arial" w:cs="Arial"/>
                <w:b w:val="0"/>
                <w:bCs w:val="0"/>
              </w:rPr>
            </w:pPr>
            <w:r w:rsidRPr="00E35C55">
              <w:rPr>
                <w:rFonts w:ascii="Arial" w:hAnsi="Arial" w:cs="Arial"/>
              </w:rPr>
              <w:t>Modelo</w:t>
            </w:r>
          </w:p>
        </w:tc>
        <w:tc>
          <w:tcPr>
            <w:tcW w:w="612" w:type="pct"/>
          </w:tcPr>
          <w:p w:rsidR="006C1F4E" w:rsidRPr="00D729B4" w:rsidRDefault="006C1F4E" w:rsidP="00933094">
            <w:pPr>
              <w:cnfStyle w:val="100000000000"/>
              <w:rPr>
                <w:b w:val="0"/>
                <w:bCs w:val="0"/>
              </w:rPr>
            </w:pPr>
            <w:r w:rsidRPr="00D729B4">
              <w:t>4x7</w:t>
            </w:r>
          </w:p>
        </w:tc>
        <w:tc>
          <w:tcPr>
            <w:tcW w:w="612" w:type="pct"/>
          </w:tcPr>
          <w:p w:rsidR="006C1F4E" w:rsidRPr="00D729B4" w:rsidRDefault="006C1F4E" w:rsidP="00933094">
            <w:pPr>
              <w:cnfStyle w:val="100000000000"/>
              <w:rPr>
                <w:b w:val="0"/>
                <w:bCs w:val="0"/>
              </w:rPr>
            </w:pPr>
            <w:r w:rsidRPr="00D729B4">
              <w:t>4x9</w:t>
            </w:r>
          </w:p>
        </w:tc>
        <w:tc>
          <w:tcPr>
            <w:tcW w:w="612" w:type="pct"/>
          </w:tcPr>
          <w:p w:rsidR="006C1F4E" w:rsidRPr="00D729B4" w:rsidRDefault="006C1F4E" w:rsidP="00933094">
            <w:pPr>
              <w:cnfStyle w:val="100000000000"/>
              <w:rPr>
                <w:b w:val="0"/>
                <w:bCs w:val="0"/>
              </w:rPr>
            </w:pPr>
            <w:r w:rsidRPr="00D729B4">
              <w:t>5x9</w:t>
            </w:r>
          </w:p>
        </w:tc>
        <w:tc>
          <w:tcPr>
            <w:tcW w:w="614" w:type="pct"/>
          </w:tcPr>
          <w:p w:rsidR="006C1F4E" w:rsidRPr="00D729B4" w:rsidRDefault="006C1F4E" w:rsidP="00933094">
            <w:pPr>
              <w:cnfStyle w:val="100000000000"/>
              <w:rPr>
                <w:b w:val="0"/>
                <w:bCs w:val="0"/>
              </w:rPr>
            </w:pPr>
            <w:r w:rsidRPr="00D729B4">
              <w:t>5x11</w:t>
            </w:r>
          </w:p>
        </w:tc>
        <w:tc>
          <w:tcPr>
            <w:tcW w:w="612" w:type="pct"/>
          </w:tcPr>
          <w:p w:rsidR="006C1F4E" w:rsidRPr="00D729B4" w:rsidRDefault="006C1F4E" w:rsidP="00933094">
            <w:pPr>
              <w:cnfStyle w:val="100000000000"/>
              <w:rPr>
                <w:b w:val="0"/>
                <w:bCs w:val="0"/>
              </w:rPr>
            </w:pPr>
            <w:r w:rsidRPr="00D729B4">
              <w:t>7x9</w:t>
            </w:r>
          </w:p>
        </w:tc>
        <w:tc>
          <w:tcPr>
            <w:tcW w:w="611" w:type="pct"/>
          </w:tcPr>
          <w:p w:rsidR="006C1F4E" w:rsidRPr="00D729B4" w:rsidRDefault="006C1F4E" w:rsidP="00933094">
            <w:pPr>
              <w:cnfStyle w:val="100000000000"/>
              <w:rPr>
                <w:b w:val="0"/>
                <w:bCs w:val="0"/>
              </w:rPr>
            </w:pPr>
            <w:r w:rsidRPr="00D729B4">
              <w:t>D-6</w:t>
            </w:r>
          </w:p>
        </w:tc>
        <w:tc>
          <w:tcPr>
            <w:tcW w:w="612" w:type="pct"/>
          </w:tcPr>
          <w:p w:rsidR="006C1F4E" w:rsidRPr="00D729B4" w:rsidRDefault="006C1F4E" w:rsidP="00933094">
            <w:pPr>
              <w:cnfStyle w:val="100000000000"/>
              <w:rPr>
                <w:b w:val="0"/>
                <w:bCs w:val="0"/>
              </w:rPr>
            </w:pPr>
            <w:r w:rsidRPr="00D729B4">
              <w:t>TRI</w:t>
            </w:r>
          </w:p>
        </w:tc>
      </w:tr>
      <w:tr w:rsidR="00C90E7A" w:rsidRPr="00C90E7A" w:rsidTr="00066412">
        <w:tc>
          <w:tcPr>
            <w:cnfStyle w:val="001000000000"/>
            <w:tcW w:w="716" w:type="pct"/>
          </w:tcPr>
          <w:p w:rsidR="00967F73" w:rsidRPr="00E35C55" w:rsidRDefault="00967F73" w:rsidP="00933094">
            <w:pPr>
              <w:rPr>
                <w:rFonts w:ascii="Arial" w:hAnsi="Arial" w:cs="Arial"/>
                <w:b w:val="0"/>
                <w:bCs w:val="0"/>
              </w:rPr>
            </w:pPr>
            <w:r w:rsidRPr="00E35C55">
              <w:rPr>
                <w:rFonts w:ascii="Arial" w:hAnsi="Arial" w:cs="Arial"/>
              </w:rPr>
              <w:t xml:space="preserve">Distribución </w:t>
            </w:r>
          </w:p>
        </w:tc>
        <w:tc>
          <w:tcPr>
            <w:tcW w:w="612" w:type="pct"/>
          </w:tcPr>
          <w:p w:rsidR="00967F73" w:rsidRPr="00E35C55" w:rsidRDefault="00967F73" w:rsidP="00C43875">
            <w:pPr>
              <w:cnfStyle w:val="000000000000"/>
              <w:rPr>
                <w:rFonts w:ascii="Arial" w:hAnsi="Arial" w:cs="Arial"/>
                <w:b/>
                <w:sz w:val="16"/>
                <w:szCs w:val="16"/>
              </w:rPr>
            </w:pPr>
            <w:r w:rsidRPr="00E35C55">
              <w:rPr>
                <w:rFonts w:ascii="Arial" w:hAnsi="Arial" w:cs="Arial"/>
                <w:b/>
                <w:sz w:val="16"/>
                <w:szCs w:val="16"/>
              </w:rPr>
              <w:t>N(2.73,1.09)</w:t>
            </w:r>
          </w:p>
        </w:tc>
        <w:tc>
          <w:tcPr>
            <w:tcW w:w="612" w:type="pct"/>
          </w:tcPr>
          <w:p w:rsidR="00967F73" w:rsidRPr="00E35C55" w:rsidRDefault="0027474D" w:rsidP="00C43875">
            <w:pPr>
              <w:cnfStyle w:val="000000000000"/>
              <w:rPr>
                <w:rFonts w:ascii="Arial" w:hAnsi="Arial" w:cs="Arial"/>
                <w:b/>
                <w:sz w:val="16"/>
                <w:szCs w:val="16"/>
              </w:rPr>
            </w:pPr>
            <w:r w:rsidRPr="00E35C55">
              <w:rPr>
                <w:rFonts w:ascii="Arial" w:hAnsi="Arial" w:cs="Arial"/>
                <w:b/>
                <w:sz w:val="16"/>
                <w:szCs w:val="16"/>
              </w:rPr>
              <w:t>E(2.8</w:t>
            </w:r>
            <w:r w:rsidR="00967F73" w:rsidRPr="00E35C55">
              <w:rPr>
                <w:rFonts w:ascii="Arial" w:hAnsi="Arial" w:cs="Arial"/>
                <w:b/>
                <w:sz w:val="16"/>
                <w:szCs w:val="16"/>
              </w:rPr>
              <w:t>)</w:t>
            </w:r>
          </w:p>
        </w:tc>
        <w:tc>
          <w:tcPr>
            <w:tcW w:w="612" w:type="pct"/>
          </w:tcPr>
          <w:p w:rsidR="00967F73" w:rsidRPr="00E35C55" w:rsidRDefault="00967F73" w:rsidP="00C43875">
            <w:pPr>
              <w:cnfStyle w:val="000000000000"/>
              <w:rPr>
                <w:rFonts w:ascii="Arial" w:hAnsi="Arial" w:cs="Arial"/>
                <w:b/>
                <w:sz w:val="16"/>
                <w:szCs w:val="16"/>
              </w:rPr>
            </w:pPr>
            <w:r w:rsidRPr="00E35C55">
              <w:rPr>
                <w:rFonts w:ascii="Arial" w:hAnsi="Arial" w:cs="Arial"/>
                <w:b/>
                <w:sz w:val="16"/>
                <w:szCs w:val="16"/>
              </w:rPr>
              <w:t>E(3.2</w:t>
            </w:r>
            <w:r w:rsidR="0027474D" w:rsidRPr="00E35C55">
              <w:rPr>
                <w:rFonts w:ascii="Arial" w:hAnsi="Arial" w:cs="Arial"/>
                <w:b/>
                <w:sz w:val="16"/>
                <w:szCs w:val="16"/>
              </w:rPr>
              <w:t>)</w:t>
            </w:r>
          </w:p>
        </w:tc>
        <w:tc>
          <w:tcPr>
            <w:tcW w:w="614" w:type="pct"/>
          </w:tcPr>
          <w:p w:rsidR="00967F73" w:rsidRPr="00E35C55" w:rsidRDefault="00967F73" w:rsidP="00C43875">
            <w:pPr>
              <w:cnfStyle w:val="000000000000"/>
              <w:rPr>
                <w:rFonts w:ascii="Arial" w:hAnsi="Arial" w:cs="Arial"/>
                <w:b/>
                <w:sz w:val="16"/>
                <w:szCs w:val="16"/>
              </w:rPr>
            </w:pPr>
            <w:r w:rsidRPr="00E35C55">
              <w:rPr>
                <w:rFonts w:ascii="Arial" w:hAnsi="Arial" w:cs="Arial"/>
                <w:b/>
                <w:sz w:val="16"/>
                <w:szCs w:val="16"/>
              </w:rPr>
              <w:t>N(3.73,0.49)</w:t>
            </w:r>
          </w:p>
        </w:tc>
        <w:tc>
          <w:tcPr>
            <w:tcW w:w="612" w:type="pct"/>
          </w:tcPr>
          <w:p w:rsidR="00967F73" w:rsidRPr="00E35C55" w:rsidRDefault="0027474D" w:rsidP="00C43875">
            <w:pPr>
              <w:cnfStyle w:val="000000000000"/>
              <w:rPr>
                <w:rFonts w:ascii="Arial" w:hAnsi="Arial" w:cs="Arial"/>
                <w:b/>
                <w:sz w:val="16"/>
                <w:szCs w:val="16"/>
              </w:rPr>
            </w:pPr>
            <w:r w:rsidRPr="00E35C55">
              <w:rPr>
                <w:rFonts w:ascii="Arial" w:hAnsi="Arial" w:cs="Arial"/>
                <w:b/>
                <w:sz w:val="16"/>
                <w:szCs w:val="16"/>
              </w:rPr>
              <w:t>E(3.9</w:t>
            </w:r>
            <w:r w:rsidR="00967F73" w:rsidRPr="00E35C55">
              <w:rPr>
                <w:rFonts w:ascii="Arial" w:hAnsi="Arial" w:cs="Arial"/>
                <w:b/>
                <w:sz w:val="16"/>
                <w:szCs w:val="16"/>
              </w:rPr>
              <w:t>)</w:t>
            </w:r>
          </w:p>
        </w:tc>
        <w:tc>
          <w:tcPr>
            <w:tcW w:w="611" w:type="pct"/>
          </w:tcPr>
          <w:p w:rsidR="00967F73" w:rsidRPr="00E35C55" w:rsidRDefault="00967F73" w:rsidP="00C43875">
            <w:pPr>
              <w:cnfStyle w:val="000000000000"/>
              <w:rPr>
                <w:rFonts w:ascii="Arial" w:hAnsi="Arial" w:cs="Arial"/>
                <w:b/>
                <w:sz w:val="16"/>
                <w:szCs w:val="16"/>
              </w:rPr>
            </w:pPr>
            <w:r w:rsidRPr="00E35C55">
              <w:rPr>
                <w:rFonts w:ascii="Arial" w:hAnsi="Arial" w:cs="Arial"/>
                <w:b/>
                <w:sz w:val="16"/>
                <w:szCs w:val="16"/>
              </w:rPr>
              <w:t>N(3.05,1.05)</w:t>
            </w:r>
          </w:p>
        </w:tc>
        <w:tc>
          <w:tcPr>
            <w:tcW w:w="612" w:type="pct"/>
          </w:tcPr>
          <w:p w:rsidR="00967F73" w:rsidRPr="00E35C55" w:rsidRDefault="0027474D" w:rsidP="00C43875">
            <w:pPr>
              <w:cnfStyle w:val="000000000000"/>
              <w:rPr>
                <w:rFonts w:ascii="Arial" w:hAnsi="Arial" w:cs="Arial"/>
                <w:b/>
                <w:sz w:val="16"/>
                <w:szCs w:val="16"/>
              </w:rPr>
            </w:pPr>
            <w:r w:rsidRPr="00E35C55">
              <w:rPr>
                <w:rFonts w:ascii="Arial" w:hAnsi="Arial" w:cs="Arial"/>
                <w:b/>
                <w:sz w:val="16"/>
                <w:szCs w:val="16"/>
              </w:rPr>
              <w:t>E(3.6</w:t>
            </w:r>
            <w:r w:rsidR="00967F73" w:rsidRPr="00E35C55">
              <w:rPr>
                <w:rFonts w:ascii="Arial" w:hAnsi="Arial" w:cs="Arial"/>
                <w:b/>
                <w:sz w:val="16"/>
                <w:szCs w:val="16"/>
              </w:rPr>
              <w:t>)</w:t>
            </w:r>
          </w:p>
        </w:tc>
      </w:tr>
    </w:tbl>
    <w:tbl>
      <w:tblPr>
        <w:tblStyle w:val="Tablaconcuadrcula"/>
        <w:tblW w:w="5000" w:type="pct"/>
        <w:tblLook w:val="04A0"/>
      </w:tblPr>
      <w:tblGrid>
        <w:gridCol w:w="9054"/>
      </w:tblGrid>
      <w:tr w:rsidR="004B4B88" w:rsidRPr="004B4B88" w:rsidTr="00CE0D4E">
        <w:tc>
          <w:tcPr>
            <w:tcW w:w="5000" w:type="pct"/>
          </w:tcPr>
          <w:p w:rsidR="004B4B88" w:rsidRPr="00895175" w:rsidRDefault="004B4B88" w:rsidP="007A033D">
            <w:pPr>
              <w:pBdr>
                <w:top w:val="single" w:sz="4" w:space="1" w:color="auto"/>
                <w:left w:val="single" w:sz="4" w:space="4" w:color="auto"/>
                <w:bottom w:val="single" w:sz="4" w:space="1" w:color="auto"/>
                <w:right w:val="single" w:sz="4" w:space="4" w:color="auto"/>
              </w:pBdr>
              <w:shd w:val="clear" w:color="auto" w:fill="215868" w:themeFill="accent5" w:themeFillShade="80"/>
              <w:rPr>
                <w:rFonts w:ascii="Arial" w:hAnsi="Arial" w:cs="Arial"/>
                <w:b/>
                <w:color w:val="FFFFFF" w:themeColor="background1"/>
                <w:sz w:val="24"/>
                <w:szCs w:val="24"/>
              </w:rPr>
            </w:pPr>
            <w:r w:rsidRPr="00895175">
              <w:rPr>
                <w:rFonts w:ascii="Arial" w:hAnsi="Arial" w:cs="Arial"/>
                <w:b/>
                <w:color w:val="FFFFFF" w:themeColor="background1"/>
                <w:sz w:val="24"/>
                <w:szCs w:val="24"/>
              </w:rPr>
              <w:t>R)Corte de tubo interior</w:t>
            </w:r>
          </w:p>
        </w:tc>
      </w:tr>
    </w:tbl>
    <w:tbl>
      <w:tblPr>
        <w:tblStyle w:val="Tablaconcolumna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111"/>
      </w:tblGrid>
      <w:tr w:rsidR="006C1F4E" w:rsidRPr="00C90E7A" w:rsidTr="00E35C55">
        <w:trPr>
          <w:cnfStyle w:val="100000000000"/>
        </w:trPr>
        <w:tc>
          <w:tcPr>
            <w:cnfStyle w:val="001000000000"/>
            <w:tcW w:w="1625" w:type="pct"/>
          </w:tcPr>
          <w:p w:rsidR="006C1F4E" w:rsidRPr="00E35C55" w:rsidRDefault="006C1F4E" w:rsidP="00933094">
            <w:pPr>
              <w:rPr>
                <w:rFonts w:ascii="Arial" w:hAnsi="Arial" w:cs="Arial"/>
                <w:b w:val="0"/>
                <w:bCs w:val="0"/>
              </w:rPr>
            </w:pPr>
            <w:r w:rsidRPr="00E35C55">
              <w:rPr>
                <w:rFonts w:ascii="Arial" w:hAnsi="Arial" w:cs="Arial"/>
              </w:rPr>
              <w:t xml:space="preserve">Distribución </w:t>
            </w:r>
          </w:p>
        </w:tc>
        <w:tc>
          <w:tcPr>
            <w:tcW w:w="3375" w:type="pct"/>
          </w:tcPr>
          <w:p w:rsidR="006C1F4E" w:rsidRPr="00D729B4" w:rsidRDefault="00020C6A" w:rsidP="00E35C55">
            <w:pPr>
              <w:jc w:val="center"/>
              <w:cnfStyle w:val="100000000000"/>
              <w:rPr>
                <w:b w:val="0"/>
              </w:rPr>
            </w:pPr>
            <w:r w:rsidRPr="00D729B4">
              <w:rPr>
                <w:b w:val="0"/>
              </w:rPr>
              <w:t>E(1.5</w:t>
            </w:r>
            <w:r w:rsidR="00DA26AE" w:rsidRPr="00D729B4">
              <w:rPr>
                <w:b w:val="0"/>
              </w:rPr>
              <w:t>)</w:t>
            </w:r>
          </w:p>
        </w:tc>
      </w:tr>
    </w:tbl>
    <w:tbl>
      <w:tblPr>
        <w:tblStyle w:val="Tablaconcuadrcula"/>
        <w:tblW w:w="5000" w:type="pct"/>
        <w:tblLook w:val="04A0"/>
      </w:tblPr>
      <w:tblGrid>
        <w:gridCol w:w="9054"/>
      </w:tblGrid>
      <w:tr w:rsidR="004B4B88" w:rsidRPr="004B4B88" w:rsidTr="00066412">
        <w:tc>
          <w:tcPr>
            <w:tcW w:w="5000" w:type="pct"/>
          </w:tcPr>
          <w:p w:rsidR="004B4B88" w:rsidRPr="00895175" w:rsidRDefault="004B4B88" w:rsidP="007A033D">
            <w:pPr>
              <w:pBdr>
                <w:top w:val="single" w:sz="4" w:space="1" w:color="auto"/>
                <w:left w:val="single" w:sz="4" w:space="4" w:color="auto"/>
                <w:bottom w:val="single" w:sz="4" w:space="1" w:color="auto"/>
                <w:right w:val="single" w:sz="4" w:space="4" w:color="auto"/>
              </w:pBdr>
              <w:shd w:val="clear" w:color="auto" w:fill="215868" w:themeFill="accent5" w:themeFillShade="80"/>
              <w:rPr>
                <w:rFonts w:ascii="Arial" w:hAnsi="Arial" w:cs="Arial"/>
                <w:b/>
                <w:color w:val="FFFFFF" w:themeColor="background1"/>
                <w:sz w:val="24"/>
                <w:szCs w:val="24"/>
              </w:rPr>
            </w:pPr>
            <w:r w:rsidRPr="00895175">
              <w:rPr>
                <w:rFonts w:ascii="Arial" w:hAnsi="Arial" w:cs="Arial"/>
                <w:b/>
                <w:color w:val="FFFFFF" w:themeColor="background1"/>
                <w:sz w:val="24"/>
                <w:szCs w:val="24"/>
              </w:rPr>
              <w:t>S) Sellado de Tubo Interior</w:t>
            </w:r>
          </w:p>
        </w:tc>
      </w:tr>
    </w:tbl>
    <w:tbl>
      <w:tblPr>
        <w:tblStyle w:val="Tablaconcolumna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16"/>
        <w:gridCol w:w="3019"/>
        <w:gridCol w:w="3019"/>
      </w:tblGrid>
      <w:tr w:rsidR="006C1F4E" w:rsidRPr="00C90E7A" w:rsidTr="009B5841">
        <w:trPr>
          <w:cnfStyle w:val="100000000000"/>
        </w:trPr>
        <w:tc>
          <w:tcPr>
            <w:cnfStyle w:val="001000000000"/>
            <w:tcW w:w="1666" w:type="pct"/>
          </w:tcPr>
          <w:p w:rsidR="006C1F4E" w:rsidRPr="00D729B4" w:rsidRDefault="006C1F4E" w:rsidP="00933094">
            <w:pPr>
              <w:rPr>
                <w:b w:val="0"/>
                <w:bCs w:val="0"/>
              </w:rPr>
            </w:pPr>
          </w:p>
        </w:tc>
        <w:tc>
          <w:tcPr>
            <w:tcW w:w="1667" w:type="pct"/>
          </w:tcPr>
          <w:p w:rsidR="006C1F4E" w:rsidRPr="00D729B4" w:rsidRDefault="006C1F4E" w:rsidP="00E35C55">
            <w:pPr>
              <w:jc w:val="center"/>
              <w:cnfStyle w:val="100000000000"/>
              <w:rPr>
                <w:b w:val="0"/>
                <w:bCs w:val="0"/>
              </w:rPr>
            </w:pPr>
            <w:r w:rsidRPr="00D729B4">
              <w:t>Sellado de tubo interior 1</w:t>
            </w:r>
          </w:p>
        </w:tc>
        <w:tc>
          <w:tcPr>
            <w:tcW w:w="1667" w:type="pct"/>
          </w:tcPr>
          <w:p w:rsidR="006C1F4E" w:rsidRPr="00D729B4" w:rsidRDefault="006C1F4E" w:rsidP="00E35C55">
            <w:pPr>
              <w:jc w:val="center"/>
              <w:cnfStyle w:val="100000000000"/>
              <w:rPr>
                <w:b w:val="0"/>
                <w:bCs w:val="0"/>
              </w:rPr>
            </w:pPr>
            <w:r w:rsidRPr="00D729B4">
              <w:t>Sellado de tubo interior 2</w:t>
            </w:r>
          </w:p>
        </w:tc>
      </w:tr>
      <w:tr w:rsidR="00C90E7A" w:rsidRPr="00C90E7A" w:rsidTr="00904C28">
        <w:tc>
          <w:tcPr>
            <w:cnfStyle w:val="001000000000"/>
            <w:tcW w:w="1666" w:type="pct"/>
            <w:tcBorders>
              <w:bottom w:val="single" w:sz="4" w:space="0" w:color="auto"/>
            </w:tcBorders>
          </w:tcPr>
          <w:p w:rsidR="006C1F4E" w:rsidRPr="00E35C55" w:rsidRDefault="006C1F4E" w:rsidP="00904C28">
            <w:pPr>
              <w:spacing w:after="0"/>
              <w:rPr>
                <w:rFonts w:ascii="Arial" w:hAnsi="Arial" w:cs="Arial"/>
                <w:b w:val="0"/>
                <w:bCs w:val="0"/>
              </w:rPr>
            </w:pPr>
            <w:r w:rsidRPr="00E35C55">
              <w:rPr>
                <w:rFonts w:ascii="Arial" w:hAnsi="Arial" w:cs="Arial"/>
              </w:rPr>
              <w:t xml:space="preserve">Distribución </w:t>
            </w:r>
          </w:p>
        </w:tc>
        <w:tc>
          <w:tcPr>
            <w:tcW w:w="1667" w:type="pct"/>
            <w:tcBorders>
              <w:bottom w:val="single" w:sz="4" w:space="0" w:color="auto"/>
            </w:tcBorders>
          </w:tcPr>
          <w:p w:rsidR="006C1F4E" w:rsidRPr="00D729B4" w:rsidRDefault="00E12966" w:rsidP="00E35C55">
            <w:pPr>
              <w:spacing w:after="0"/>
              <w:jc w:val="center"/>
              <w:cnfStyle w:val="000000000000"/>
              <w:rPr>
                <w:b/>
              </w:rPr>
            </w:pPr>
            <w:r w:rsidRPr="00D729B4">
              <w:rPr>
                <w:b/>
              </w:rPr>
              <w:t>E</w:t>
            </w:r>
            <w:r w:rsidR="001E5395" w:rsidRPr="00D729B4">
              <w:rPr>
                <w:b/>
              </w:rPr>
              <w:t>(6.6)</w:t>
            </w:r>
          </w:p>
        </w:tc>
        <w:tc>
          <w:tcPr>
            <w:tcW w:w="1667" w:type="pct"/>
            <w:tcBorders>
              <w:bottom w:val="single" w:sz="4" w:space="0" w:color="auto"/>
            </w:tcBorders>
          </w:tcPr>
          <w:p w:rsidR="006C1F4E" w:rsidRPr="00D729B4" w:rsidRDefault="00E12966" w:rsidP="00E35C55">
            <w:pPr>
              <w:spacing w:after="0"/>
              <w:jc w:val="center"/>
              <w:cnfStyle w:val="000000000000"/>
              <w:rPr>
                <w:b/>
              </w:rPr>
            </w:pPr>
            <w:r w:rsidRPr="00D729B4">
              <w:rPr>
                <w:b/>
              </w:rPr>
              <w:t>E</w:t>
            </w:r>
            <w:r w:rsidR="001E5395" w:rsidRPr="00D729B4">
              <w:rPr>
                <w:b/>
              </w:rPr>
              <w:t>(6)</w:t>
            </w:r>
          </w:p>
        </w:tc>
      </w:tr>
    </w:tbl>
    <w:tbl>
      <w:tblPr>
        <w:tblStyle w:val="Tablaconcuadrcula"/>
        <w:tblW w:w="5000" w:type="pct"/>
        <w:tblLook w:val="04A0"/>
      </w:tblPr>
      <w:tblGrid>
        <w:gridCol w:w="9054"/>
      </w:tblGrid>
      <w:tr w:rsidR="004B4B88" w:rsidRPr="004B4B88" w:rsidTr="00CE0D4E">
        <w:tc>
          <w:tcPr>
            <w:tcW w:w="5000" w:type="pct"/>
          </w:tcPr>
          <w:p w:rsidR="004B4B88" w:rsidRPr="00895175" w:rsidRDefault="004B4B88" w:rsidP="00904C28">
            <w:pPr>
              <w:pBdr>
                <w:top w:val="single" w:sz="4" w:space="1" w:color="auto"/>
                <w:left w:val="single" w:sz="4" w:space="4" w:color="auto"/>
                <w:bottom w:val="single" w:sz="4" w:space="1" w:color="auto"/>
                <w:right w:val="single" w:sz="4" w:space="4" w:color="auto"/>
              </w:pBdr>
              <w:shd w:val="clear" w:color="auto" w:fill="215868" w:themeFill="accent5" w:themeFillShade="80"/>
              <w:spacing w:after="0"/>
              <w:rPr>
                <w:rFonts w:ascii="Arial" w:hAnsi="Arial" w:cs="Arial"/>
                <w:b/>
                <w:color w:val="FFFFFF" w:themeColor="background1"/>
                <w:sz w:val="24"/>
                <w:szCs w:val="24"/>
              </w:rPr>
            </w:pPr>
            <w:r w:rsidRPr="00895175">
              <w:rPr>
                <w:rFonts w:ascii="Arial" w:hAnsi="Arial" w:cs="Arial"/>
                <w:b/>
                <w:color w:val="FFFFFF" w:themeColor="background1"/>
                <w:sz w:val="24"/>
                <w:szCs w:val="24"/>
              </w:rPr>
              <w:t>T) Ensamble separador tubo interior</w:t>
            </w:r>
          </w:p>
        </w:tc>
      </w:tr>
    </w:tbl>
    <w:tbl>
      <w:tblPr>
        <w:tblStyle w:val="Tablaconcolumna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00"/>
        <w:gridCol w:w="3768"/>
        <w:gridCol w:w="3786"/>
      </w:tblGrid>
      <w:tr w:rsidR="006C1F4E" w:rsidRPr="00C90E7A" w:rsidTr="001B1251">
        <w:trPr>
          <w:cnfStyle w:val="100000000000"/>
        </w:trPr>
        <w:tc>
          <w:tcPr>
            <w:cnfStyle w:val="001000000000"/>
            <w:tcW w:w="764" w:type="pct"/>
          </w:tcPr>
          <w:p w:rsidR="006C1F4E" w:rsidRPr="00755B3B" w:rsidRDefault="006C1F4E" w:rsidP="00933094">
            <w:pPr>
              <w:rPr>
                <w:b w:val="0"/>
                <w:bCs w:val="0"/>
              </w:rPr>
            </w:pPr>
          </w:p>
        </w:tc>
        <w:tc>
          <w:tcPr>
            <w:tcW w:w="2113" w:type="pct"/>
          </w:tcPr>
          <w:p w:rsidR="006C1F4E" w:rsidRPr="00755B3B" w:rsidRDefault="006C1F4E" w:rsidP="00E35C55">
            <w:pPr>
              <w:jc w:val="center"/>
              <w:cnfStyle w:val="100000000000"/>
              <w:rPr>
                <w:b w:val="0"/>
                <w:bCs w:val="0"/>
              </w:rPr>
            </w:pPr>
            <w:r w:rsidRPr="00755B3B">
              <w:t>Ensamble de separador tubo interior  1</w:t>
            </w:r>
          </w:p>
        </w:tc>
        <w:tc>
          <w:tcPr>
            <w:tcW w:w="2122" w:type="pct"/>
          </w:tcPr>
          <w:p w:rsidR="006C1F4E" w:rsidRPr="00755B3B" w:rsidRDefault="006C1F4E" w:rsidP="00E35C55">
            <w:pPr>
              <w:jc w:val="center"/>
              <w:cnfStyle w:val="100000000000"/>
              <w:rPr>
                <w:b w:val="0"/>
                <w:bCs w:val="0"/>
              </w:rPr>
            </w:pPr>
            <w:r w:rsidRPr="00755B3B">
              <w:t>Ensamble de separador tubo interior 2</w:t>
            </w:r>
          </w:p>
        </w:tc>
      </w:tr>
      <w:tr w:rsidR="00C90E7A" w:rsidRPr="00C90E7A" w:rsidTr="001B1251">
        <w:tc>
          <w:tcPr>
            <w:cnfStyle w:val="001000000000"/>
            <w:tcW w:w="764" w:type="pct"/>
          </w:tcPr>
          <w:p w:rsidR="006C1F4E" w:rsidRPr="00E35C55" w:rsidRDefault="006C1F4E" w:rsidP="00933094">
            <w:pPr>
              <w:rPr>
                <w:rFonts w:ascii="Arial" w:hAnsi="Arial" w:cs="Arial"/>
                <w:b w:val="0"/>
                <w:bCs w:val="0"/>
              </w:rPr>
            </w:pPr>
            <w:r w:rsidRPr="00E35C55">
              <w:rPr>
                <w:rFonts w:ascii="Arial" w:hAnsi="Arial" w:cs="Arial"/>
              </w:rPr>
              <w:t xml:space="preserve">Distribución </w:t>
            </w:r>
          </w:p>
        </w:tc>
        <w:tc>
          <w:tcPr>
            <w:tcW w:w="2113" w:type="pct"/>
          </w:tcPr>
          <w:p w:rsidR="006C1F4E" w:rsidRPr="00755B3B" w:rsidRDefault="001E5395" w:rsidP="00E35C55">
            <w:pPr>
              <w:jc w:val="center"/>
              <w:cnfStyle w:val="000000000000"/>
              <w:rPr>
                <w:b/>
              </w:rPr>
            </w:pPr>
            <w:r w:rsidRPr="00755B3B">
              <w:rPr>
                <w:b/>
              </w:rPr>
              <w:t>E(</w:t>
            </w:r>
            <w:r w:rsidR="00020C6A" w:rsidRPr="00755B3B">
              <w:rPr>
                <w:b/>
              </w:rPr>
              <w:t>5</w:t>
            </w:r>
            <w:r w:rsidRPr="00755B3B">
              <w:rPr>
                <w:b/>
              </w:rPr>
              <w:t>.3)</w:t>
            </w:r>
          </w:p>
        </w:tc>
        <w:tc>
          <w:tcPr>
            <w:tcW w:w="2122" w:type="pct"/>
          </w:tcPr>
          <w:p w:rsidR="006C1F4E" w:rsidRPr="00755B3B" w:rsidRDefault="00020C6A" w:rsidP="00E35C55">
            <w:pPr>
              <w:jc w:val="center"/>
              <w:cnfStyle w:val="000000000000"/>
              <w:rPr>
                <w:b/>
              </w:rPr>
            </w:pPr>
            <w:r w:rsidRPr="00755B3B">
              <w:rPr>
                <w:b/>
              </w:rPr>
              <w:t>E(5.6</w:t>
            </w:r>
            <w:r w:rsidR="001E5395" w:rsidRPr="00755B3B">
              <w:rPr>
                <w:b/>
              </w:rPr>
              <w:t>)</w:t>
            </w:r>
          </w:p>
        </w:tc>
      </w:tr>
    </w:tbl>
    <w:tbl>
      <w:tblPr>
        <w:tblStyle w:val="Tablaconcuadrcula"/>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054"/>
      </w:tblGrid>
      <w:tr w:rsidR="00CE0D4E" w:rsidRPr="00CE0D4E" w:rsidTr="009B5841">
        <w:tc>
          <w:tcPr>
            <w:tcW w:w="5000" w:type="pct"/>
          </w:tcPr>
          <w:p w:rsidR="00CE0D4E" w:rsidRPr="00895175" w:rsidRDefault="00CE0D4E" w:rsidP="007A033D">
            <w:pPr>
              <w:pBdr>
                <w:top w:val="single" w:sz="4" w:space="1" w:color="auto"/>
                <w:left w:val="single" w:sz="4" w:space="4" w:color="auto"/>
                <w:bottom w:val="single" w:sz="4" w:space="1" w:color="auto"/>
                <w:right w:val="single" w:sz="4" w:space="4" w:color="auto"/>
              </w:pBdr>
              <w:shd w:val="clear" w:color="auto" w:fill="215868" w:themeFill="accent5" w:themeFillShade="80"/>
              <w:rPr>
                <w:rFonts w:ascii="Arial" w:hAnsi="Arial" w:cs="Arial"/>
                <w:b/>
                <w:color w:val="FFFFFF" w:themeColor="background1"/>
                <w:sz w:val="24"/>
                <w:szCs w:val="24"/>
              </w:rPr>
            </w:pPr>
            <w:r w:rsidRPr="00895175">
              <w:rPr>
                <w:rFonts w:ascii="Arial" w:hAnsi="Arial" w:cs="Arial"/>
                <w:b/>
                <w:color w:val="FFFFFF" w:themeColor="background1"/>
                <w:sz w:val="24"/>
                <w:szCs w:val="24"/>
              </w:rPr>
              <w:t>U) soldador de Punteo</w:t>
            </w:r>
          </w:p>
        </w:tc>
      </w:tr>
    </w:tbl>
    <w:tbl>
      <w:tblPr>
        <w:tblStyle w:val="Tablaconcolumnas5"/>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28"/>
        <w:gridCol w:w="1882"/>
        <w:gridCol w:w="1882"/>
        <w:gridCol w:w="1881"/>
        <w:gridCol w:w="1881"/>
      </w:tblGrid>
      <w:tr w:rsidR="00C90E7A" w:rsidRPr="00C90E7A" w:rsidTr="00E35C55">
        <w:trPr>
          <w:cnfStyle w:val="100000000000"/>
        </w:trPr>
        <w:tc>
          <w:tcPr>
            <w:cnfStyle w:val="001000000000"/>
            <w:tcW w:w="843" w:type="pct"/>
          </w:tcPr>
          <w:p w:rsidR="006C1F4E" w:rsidRPr="00755B3B" w:rsidRDefault="006C1F4E" w:rsidP="00933094">
            <w:pPr>
              <w:rPr>
                <w:b w:val="0"/>
                <w:bCs w:val="0"/>
              </w:rPr>
            </w:pPr>
          </w:p>
        </w:tc>
        <w:tc>
          <w:tcPr>
            <w:tcW w:w="1039" w:type="pct"/>
          </w:tcPr>
          <w:p w:rsidR="006C1F4E" w:rsidRPr="00755B3B" w:rsidRDefault="006C1F4E" w:rsidP="00E35C55">
            <w:pPr>
              <w:jc w:val="center"/>
              <w:cnfStyle w:val="100000000000"/>
              <w:rPr>
                <w:b w:val="0"/>
                <w:bCs w:val="0"/>
              </w:rPr>
            </w:pPr>
            <w:r w:rsidRPr="00755B3B">
              <w:t>Punteo  1</w:t>
            </w:r>
          </w:p>
        </w:tc>
        <w:tc>
          <w:tcPr>
            <w:tcW w:w="1039" w:type="pct"/>
          </w:tcPr>
          <w:p w:rsidR="006C1F4E" w:rsidRPr="00755B3B" w:rsidRDefault="006C1F4E" w:rsidP="00E35C55">
            <w:pPr>
              <w:jc w:val="center"/>
              <w:cnfStyle w:val="100000000000"/>
              <w:rPr>
                <w:b w:val="0"/>
                <w:bCs w:val="0"/>
              </w:rPr>
            </w:pPr>
            <w:r w:rsidRPr="00755B3B">
              <w:t>Punteo  2</w:t>
            </w:r>
          </w:p>
        </w:tc>
        <w:tc>
          <w:tcPr>
            <w:tcW w:w="1039" w:type="pct"/>
          </w:tcPr>
          <w:p w:rsidR="006C1F4E" w:rsidRPr="00755B3B" w:rsidRDefault="006C1F4E" w:rsidP="00E35C55">
            <w:pPr>
              <w:jc w:val="center"/>
              <w:cnfStyle w:val="100000000000"/>
              <w:rPr>
                <w:b w:val="0"/>
                <w:bCs w:val="0"/>
              </w:rPr>
            </w:pPr>
            <w:r w:rsidRPr="00755B3B">
              <w:t>Punteo  3</w:t>
            </w:r>
          </w:p>
        </w:tc>
        <w:tc>
          <w:tcPr>
            <w:tcW w:w="1039" w:type="pct"/>
          </w:tcPr>
          <w:p w:rsidR="006C1F4E" w:rsidRPr="00755B3B" w:rsidRDefault="006C1F4E" w:rsidP="00E35C55">
            <w:pPr>
              <w:jc w:val="center"/>
              <w:cnfStyle w:val="100000000000"/>
              <w:rPr>
                <w:b w:val="0"/>
                <w:bCs w:val="0"/>
              </w:rPr>
            </w:pPr>
            <w:r w:rsidRPr="00755B3B">
              <w:t>Punteo  4</w:t>
            </w:r>
          </w:p>
        </w:tc>
      </w:tr>
      <w:tr w:rsidR="00C90E7A" w:rsidRPr="00C90E7A" w:rsidTr="00E35C55">
        <w:tc>
          <w:tcPr>
            <w:cnfStyle w:val="001000000000"/>
            <w:tcW w:w="843" w:type="pct"/>
          </w:tcPr>
          <w:p w:rsidR="006C1F4E" w:rsidRPr="00E35C55" w:rsidRDefault="006C1F4E" w:rsidP="00933094">
            <w:pPr>
              <w:rPr>
                <w:rFonts w:ascii="Arial" w:hAnsi="Arial" w:cs="Arial"/>
                <w:b w:val="0"/>
                <w:bCs w:val="0"/>
              </w:rPr>
            </w:pPr>
            <w:r w:rsidRPr="00E35C55">
              <w:rPr>
                <w:rFonts w:ascii="Arial" w:hAnsi="Arial" w:cs="Arial"/>
              </w:rPr>
              <w:t xml:space="preserve">Distribución </w:t>
            </w:r>
          </w:p>
        </w:tc>
        <w:tc>
          <w:tcPr>
            <w:tcW w:w="1039" w:type="pct"/>
          </w:tcPr>
          <w:p w:rsidR="006C1F4E" w:rsidRPr="00755B3B" w:rsidRDefault="006A2A14" w:rsidP="00E35C55">
            <w:pPr>
              <w:jc w:val="center"/>
              <w:cnfStyle w:val="000000000000"/>
              <w:rPr>
                <w:b/>
              </w:rPr>
            </w:pPr>
            <w:r w:rsidRPr="00755B3B">
              <w:rPr>
                <w:b/>
              </w:rPr>
              <w:t>U</w:t>
            </w:r>
            <w:r w:rsidR="00020C6A" w:rsidRPr="00755B3B">
              <w:rPr>
                <w:b/>
              </w:rPr>
              <w:t>(5</w:t>
            </w:r>
            <w:r w:rsidRPr="00755B3B">
              <w:rPr>
                <w:b/>
              </w:rPr>
              <w:t>,7</w:t>
            </w:r>
            <w:r w:rsidR="001E5395" w:rsidRPr="00755B3B">
              <w:rPr>
                <w:b/>
              </w:rPr>
              <w:t>)</w:t>
            </w:r>
          </w:p>
        </w:tc>
        <w:tc>
          <w:tcPr>
            <w:tcW w:w="1039" w:type="pct"/>
          </w:tcPr>
          <w:p w:rsidR="006C1F4E" w:rsidRPr="00755B3B" w:rsidRDefault="006A2A14" w:rsidP="00E35C55">
            <w:pPr>
              <w:jc w:val="center"/>
              <w:cnfStyle w:val="000000000000"/>
              <w:rPr>
                <w:b/>
              </w:rPr>
            </w:pPr>
            <w:r w:rsidRPr="00755B3B">
              <w:rPr>
                <w:b/>
              </w:rPr>
              <w:t>U</w:t>
            </w:r>
            <w:r w:rsidR="001E5395" w:rsidRPr="00755B3B">
              <w:rPr>
                <w:b/>
              </w:rPr>
              <w:t>(</w:t>
            </w:r>
            <w:r w:rsidR="00020C6A" w:rsidRPr="00755B3B">
              <w:rPr>
                <w:b/>
              </w:rPr>
              <w:t>5</w:t>
            </w:r>
            <w:r w:rsidRPr="00755B3B">
              <w:rPr>
                <w:b/>
              </w:rPr>
              <w:t>,7</w:t>
            </w:r>
            <w:r w:rsidR="001E5395" w:rsidRPr="00755B3B">
              <w:rPr>
                <w:b/>
              </w:rPr>
              <w:t>)</w:t>
            </w:r>
          </w:p>
        </w:tc>
        <w:tc>
          <w:tcPr>
            <w:tcW w:w="1039" w:type="pct"/>
          </w:tcPr>
          <w:p w:rsidR="006C1F4E" w:rsidRPr="00755B3B" w:rsidRDefault="006A2A14" w:rsidP="00E35C55">
            <w:pPr>
              <w:jc w:val="center"/>
              <w:cnfStyle w:val="000000000000"/>
              <w:rPr>
                <w:b/>
              </w:rPr>
            </w:pPr>
            <w:r w:rsidRPr="00755B3B">
              <w:rPr>
                <w:b/>
              </w:rPr>
              <w:t>U(5,7)</w:t>
            </w:r>
          </w:p>
        </w:tc>
        <w:tc>
          <w:tcPr>
            <w:tcW w:w="1039" w:type="pct"/>
          </w:tcPr>
          <w:p w:rsidR="006C1F4E" w:rsidRPr="00755B3B" w:rsidRDefault="006A2A14" w:rsidP="00E35C55">
            <w:pPr>
              <w:jc w:val="center"/>
              <w:cnfStyle w:val="000000000000"/>
              <w:rPr>
                <w:b/>
              </w:rPr>
            </w:pPr>
            <w:r w:rsidRPr="00755B3B">
              <w:rPr>
                <w:b/>
              </w:rPr>
              <w:t>U(5,7)</w:t>
            </w:r>
          </w:p>
        </w:tc>
      </w:tr>
    </w:tbl>
    <w:p w:rsidR="007B2D85" w:rsidRPr="00BA4914" w:rsidRDefault="007B2D85" w:rsidP="00D933EE">
      <w:pPr>
        <w:pStyle w:val="Prrafodelista"/>
        <w:spacing w:after="0"/>
        <w:jc w:val="center"/>
        <w:rPr>
          <w:rFonts w:ascii="Arial" w:hAnsi="Arial" w:cs="Arial"/>
          <w:b/>
          <w:sz w:val="20"/>
          <w:szCs w:val="20"/>
        </w:rPr>
      </w:pPr>
    </w:p>
    <w:p w:rsidR="00226C94" w:rsidRPr="00226C94" w:rsidRDefault="00226C94" w:rsidP="00D933EE">
      <w:pPr>
        <w:spacing w:after="0" w:line="360" w:lineRule="auto"/>
        <w:rPr>
          <w:rFonts w:ascii="Arial" w:hAnsi="Arial" w:cs="Arial"/>
          <w:b/>
          <w:sz w:val="24"/>
          <w:szCs w:val="24"/>
        </w:rPr>
      </w:pPr>
    </w:p>
    <w:p w:rsidR="00226C94" w:rsidRPr="00226C94" w:rsidRDefault="00226C94" w:rsidP="00226C94">
      <w:pPr>
        <w:spacing w:after="0" w:line="360" w:lineRule="auto"/>
        <w:rPr>
          <w:rFonts w:ascii="Arial" w:hAnsi="Arial" w:cs="Arial"/>
          <w:b/>
          <w:sz w:val="24"/>
          <w:szCs w:val="24"/>
        </w:rPr>
      </w:pPr>
    </w:p>
    <w:p w:rsidR="00C43875" w:rsidRDefault="008138FC" w:rsidP="00226C94">
      <w:pPr>
        <w:spacing w:after="0"/>
        <w:rPr>
          <w:rFonts w:ascii="Arial" w:hAnsi="Arial" w:cs="Arial"/>
          <w:b/>
          <w:sz w:val="24"/>
          <w:szCs w:val="24"/>
        </w:rPr>
      </w:pPr>
      <w:r>
        <w:rPr>
          <w:rFonts w:ascii="Arial" w:hAnsi="Arial" w:cs="Arial"/>
          <w:b/>
          <w:sz w:val="24"/>
          <w:szCs w:val="24"/>
        </w:rPr>
        <w:t>4.5</w:t>
      </w:r>
      <w:r w:rsidR="006B4388">
        <w:rPr>
          <w:rFonts w:ascii="Arial" w:hAnsi="Arial" w:cs="Arial"/>
          <w:b/>
          <w:sz w:val="24"/>
          <w:szCs w:val="24"/>
        </w:rPr>
        <w:t xml:space="preserve"> </w:t>
      </w:r>
      <w:r w:rsidR="008C30FB">
        <w:rPr>
          <w:rFonts w:ascii="Arial" w:hAnsi="Arial" w:cs="Arial"/>
          <w:b/>
          <w:sz w:val="24"/>
          <w:szCs w:val="24"/>
        </w:rPr>
        <w:t xml:space="preserve"> Codificación del M</w:t>
      </w:r>
      <w:r w:rsidR="00C43875">
        <w:rPr>
          <w:rFonts w:ascii="Arial" w:hAnsi="Arial" w:cs="Arial"/>
          <w:b/>
          <w:sz w:val="24"/>
          <w:szCs w:val="24"/>
        </w:rPr>
        <w:t>odelo</w:t>
      </w:r>
    </w:p>
    <w:p w:rsidR="00226C94" w:rsidRDefault="00226C94" w:rsidP="00226C94">
      <w:pPr>
        <w:spacing w:after="0" w:line="360" w:lineRule="auto"/>
        <w:rPr>
          <w:rFonts w:ascii="Arial" w:hAnsi="Arial" w:cs="Arial"/>
          <w:b/>
          <w:sz w:val="24"/>
          <w:szCs w:val="24"/>
        </w:rPr>
      </w:pPr>
    </w:p>
    <w:p w:rsidR="00676E8E" w:rsidRDefault="00382CA0" w:rsidP="00226C94">
      <w:pPr>
        <w:spacing w:after="0" w:line="360" w:lineRule="auto"/>
        <w:ind w:firstLine="708"/>
        <w:jc w:val="both"/>
        <w:rPr>
          <w:rFonts w:ascii="Arial" w:eastAsia="Calibri" w:hAnsi="Arial" w:cs="Arial"/>
          <w:sz w:val="24"/>
          <w:szCs w:val="24"/>
          <w:lang w:eastAsia="es-MX"/>
        </w:rPr>
      </w:pPr>
      <w:r>
        <w:rPr>
          <w:rFonts w:ascii="Arial" w:eastAsia="Calibri" w:hAnsi="Arial" w:cs="Arial"/>
          <w:sz w:val="24"/>
          <w:szCs w:val="24"/>
          <w:lang w:eastAsia="es-MX"/>
        </w:rPr>
        <w:t>R</w:t>
      </w:r>
      <w:r w:rsidR="00C54744">
        <w:rPr>
          <w:rFonts w:ascii="Arial" w:eastAsia="Calibri" w:hAnsi="Arial" w:cs="Arial"/>
          <w:sz w:val="24"/>
          <w:szCs w:val="24"/>
          <w:lang w:eastAsia="es-MX"/>
        </w:rPr>
        <w:t>ecabada la</w:t>
      </w:r>
      <w:r w:rsidR="00B66554">
        <w:rPr>
          <w:rFonts w:ascii="Arial" w:eastAsia="Calibri" w:hAnsi="Arial" w:cs="Arial"/>
          <w:sz w:val="24"/>
          <w:szCs w:val="24"/>
          <w:lang w:eastAsia="es-MX"/>
        </w:rPr>
        <w:t xml:space="preserve"> información</w:t>
      </w:r>
      <w:r w:rsidR="00C54744">
        <w:rPr>
          <w:rFonts w:ascii="Arial" w:eastAsia="Calibri" w:hAnsi="Arial" w:cs="Arial"/>
          <w:sz w:val="24"/>
          <w:szCs w:val="24"/>
          <w:lang w:eastAsia="es-MX"/>
        </w:rPr>
        <w:t xml:space="preserve"> necesaria se </w:t>
      </w:r>
      <w:r w:rsidR="00F1589B">
        <w:rPr>
          <w:rFonts w:ascii="Arial" w:eastAsia="Calibri" w:hAnsi="Arial" w:cs="Arial"/>
          <w:sz w:val="24"/>
          <w:szCs w:val="24"/>
          <w:lang w:eastAsia="es-MX"/>
        </w:rPr>
        <w:t xml:space="preserve">prosigo a </w:t>
      </w:r>
      <w:r w:rsidR="00C54744">
        <w:rPr>
          <w:rFonts w:ascii="Arial" w:eastAsia="Calibri" w:hAnsi="Arial" w:cs="Arial"/>
          <w:sz w:val="24"/>
          <w:szCs w:val="24"/>
          <w:lang w:eastAsia="es-MX"/>
        </w:rPr>
        <w:t xml:space="preserve"> la codificación del model</w:t>
      </w:r>
      <w:r w:rsidR="00204308">
        <w:rPr>
          <w:rFonts w:ascii="Arial" w:eastAsia="Calibri" w:hAnsi="Arial" w:cs="Arial"/>
          <w:sz w:val="24"/>
          <w:szCs w:val="24"/>
          <w:lang w:eastAsia="es-MX"/>
        </w:rPr>
        <w:t xml:space="preserve">o de simulación, la programación </w:t>
      </w:r>
      <w:r w:rsidR="00C54744">
        <w:rPr>
          <w:rFonts w:ascii="Arial" w:eastAsia="Calibri" w:hAnsi="Arial" w:cs="Arial"/>
          <w:sz w:val="24"/>
          <w:szCs w:val="24"/>
          <w:lang w:eastAsia="es-MX"/>
        </w:rPr>
        <w:t>se llevo</w:t>
      </w:r>
      <w:r w:rsidR="00676E8E">
        <w:rPr>
          <w:rFonts w:ascii="Arial" w:eastAsia="Calibri" w:hAnsi="Arial" w:cs="Arial"/>
          <w:sz w:val="24"/>
          <w:szCs w:val="24"/>
          <w:lang w:eastAsia="es-MX"/>
        </w:rPr>
        <w:t xml:space="preserve"> a</w:t>
      </w:r>
      <w:r w:rsidR="00FF1E25">
        <w:rPr>
          <w:rFonts w:ascii="Arial" w:eastAsia="Calibri" w:hAnsi="Arial" w:cs="Arial"/>
          <w:sz w:val="24"/>
          <w:szCs w:val="24"/>
          <w:lang w:eastAsia="es-MX"/>
        </w:rPr>
        <w:t xml:space="preserve"> </w:t>
      </w:r>
      <w:r w:rsidR="00676E8E">
        <w:rPr>
          <w:rFonts w:ascii="Arial" w:eastAsia="Calibri" w:hAnsi="Arial" w:cs="Arial"/>
          <w:sz w:val="24"/>
          <w:szCs w:val="24"/>
          <w:lang w:eastAsia="es-MX"/>
        </w:rPr>
        <w:t>cabo</w:t>
      </w:r>
      <w:r>
        <w:rPr>
          <w:rFonts w:ascii="Arial" w:eastAsia="Calibri" w:hAnsi="Arial" w:cs="Arial"/>
          <w:sz w:val="24"/>
          <w:szCs w:val="24"/>
          <w:lang w:eastAsia="es-MX"/>
        </w:rPr>
        <w:t xml:space="preserve"> en el software ProM</w:t>
      </w:r>
      <w:r w:rsidR="008A1A8F">
        <w:rPr>
          <w:rFonts w:ascii="Arial" w:eastAsia="Calibri" w:hAnsi="Arial" w:cs="Arial"/>
          <w:sz w:val="24"/>
          <w:szCs w:val="24"/>
          <w:lang w:eastAsia="es-MX"/>
        </w:rPr>
        <w:t>odel</w:t>
      </w:r>
      <w:r w:rsidR="00C54744">
        <w:rPr>
          <w:rFonts w:ascii="Arial" w:eastAsia="Calibri" w:hAnsi="Arial" w:cs="Arial"/>
          <w:sz w:val="24"/>
          <w:szCs w:val="24"/>
          <w:lang w:eastAsia="es-MX"/>
        </w:rPr>
        <w:t>.</w:t>
      </w:r>
      <w:r w:rsidR="00F1589B">
        <w:rPr>
          <w:rFonts w:ascii="Arial" w:eastAsia="Calibri" w:hAnsi="Arial" w:cs="Arial"/>
          <w:sz w:val="24"/>
          <w:szCs w:val="24"/>
          <w:lang w:eastAsia="es-MX"/>
        </w:rPr>
        <w:t xml:space="preserve"> En la</w:t>
      </w:r>
      <w:r w:rsidR="00C54744">
        <w:rPr>
          <w:rFonts w:ascii="Arial" w:eastAsia="Calibri" w:hAnsi="Arial" w:cs="Arial"/>
          <w:sz w:val="24"/>
          <w:szCs w:val="24"/>
          <w:lang w:eastAsia="es-MX"/>
        </w:rPr>
        <w:t xml:space="preserve"> </w:t>
      </w:r>
      <w:r w:rsidR="00142673">
        <w:rPr>
          <w:rFonts w:ascii="Arial" w:eastAsia="Calibri" w:hAnsi="Arial" w:cs="Arial"/>
          <w:b/>
          <w:sz w:val="24"/>
          <w:szCs w:val="24"/>
          <w:lang w:eastAsia="es-MX"/>
        </w:rPr>
        <w:t>f</w:t>
      </w:r>
      <w:r w:rsidR="00787631" w:rsidRPr="00142673">
        <w:rPr>
          <w:rFonts w:ascii="Arial" w:eastAsia="Calibri" w:hAnsi="Arial" w:cs="Arial"/>
          <w:b/>
          <w:sz w:val="24"/>
          <w:szCs w:val="24"/>
          <w:lang w:eastAsia="es-MX"/>
        </w:rPr>
        <w:t>igura 4.</w:t>
      </w:r>
      <w:r w:rsidR="00BB461F" w:rsidRPr="00142673">
        <w:rPr>
          <w:rFonts w:ascii="Arial" w:eastAsia="Calibri" w:hAnsi="Arial" w:cs="Arial"/>
          <w:b/>
          <w:sz w:val="24"/>
          <w:szCs w:val="24"/>
          <w:lang w:eastAsia="es-MX"/>
        </w:rPr>
        <w:t>14</w:t>
      </w:r>
      <w:r w:rsidR="00F1589B" w:rsidRPr="00382CA0">
        <w:rPr>
          <w:rFonts w:ascii="Arial" w:eastAsia="Calibri" w:hAnsi="Arial" w:cs="Arial"/>
          <w:sz w:val="24"/>
          <w:szCs w:val="24"/>
          <w:lang w:eastAsia="es-MX"/>
        </w:rPr>
        <w:t xml:space="preserve"> se observa el modelo de simulación de la Empresa.</w:t>
      </w:r>
    </w:p>
    <w:p w:rsidR="00226C94" w:rsidRPr="00226C94" w:rsidRDefault="00226C94" w:rsidP="00226C94">
      <w:pPr>
        <w:spacing w:after="0" w:line="360" w:lineRule="auto"/>
        <w:ind w:firstLine="708"/>
        <w:jc w:val="both"/>
        <w:rPr>
          <w:rFonts w:ascii="Arial" w:eastAsia="Calibri" w:hAnsi="Arial" w:cs="Arial"/>
          <w:lang w:eastAsia="es-MX"/>
        </w:rPr>
      </w:pPr>
    </w:p>
    <w:p w:rsidR="00FC2208" w:rsidRDefault="00066412" w:rsidP="00226C94">
      <w:pPr>
        <w:spacing w:after="0" w:line="360" w:lineRule="auto"/>
        <w:ind w:firstLine="708"/>
        <w:jc w:val="both"/>
        <w:rPr>
          <w:rFonts w:ascii="Arial" w:eastAsia="Calibri" w:hAnsi="Arial" w:cs="Arial"/>
          <w:sz w:val="24"/>
          <w:szCs w:val="24"/>
          <w:lang w:eastAsia="es-MX"/>
        </w:rPr>
      </w:pPr>
      <w:r w:rsidRPr="00382CA0">
        <w:rPr>
          <w:rFonts w:ascii="Arial" w:eastAsia="Calibri" w:hAnsi="Arial" w:cs="Arial"/>
          <w:sz w:val="24"/>
          <w:szCs w:val="24"/>
          <w:lang w:eastAsia="es-MX"/>
        </w:rPr>
        <w:t xml:space="preserve">El </w:t>
      </w:r>
      <w:r w:rsidRPr="00226C94">
        <w:rPr>
          <w:rFonts w:ascii="Arial" w:eastAsia="Calibri" w:hAnsi="Arial" w:cs="Arial"/>
          <w:b/>
          <w:sz w:val="24"/>
          <w:szCs w:val="24"/>
          <w:lang w:eastAsia="es-MX"/>
        </w:rPr>
        <w:t>anexo B</w:t>
      </w:r>
      <w:r w:rsidR="009D2C73">
        <w:rPr>
          <w:rFonts w:ascii="Arial" w:eastAsia="Calibri" w:hAnsi="Arial" w:cs="Arial"/>
          <w:sz w:val="24"/>
          <w:szCs w:val="24"/>
          <w:lang w:eastAsia="es-MX"/>
        </w:rPr>
        <w:t xml:space="preserve"> presenta </w:t>
      </w:r>
      <w:r>
        <w:rPr>
          <w:rFonts w:ascii="Arial" w:eastAsia="Calibri" w:hAnsi="Arial" w:cs="Arial"/>
          <w:sz w:val="24"/>
          <w:szCs w:val="24"/>
          <w:lang w:eastAsia="es-MX"/>
        </w:rPr>
        <w:t>la codific</w:t>
      </w:r>
      <w:r w:rsidR="00382CA0">
        <w:rPr>
          <w:rFonts w:ascii="Arial" w:eastAsia="Calibri" w:hAnsi="Arial" w:cs="Arial"/>
          <w:sz w:val="24"/>
          <w:szCs w:val="24"/>
          <w:lang w:eastAsia="es-MX"/>
        </w:rPr>
        <w:t>ación realizada en el software ProM</w:t>
      </w:r>
      <w:r>
        <w:rPr>
          <w:rFonts w:ascii="Arial" w:eastAsia="Calibri" w:hAnsi="Arial" w:cs="Arial"/>
          <w:sz w:val="24"/>
          <w:szCs w:val="24"/>
          <w:lang w:eastAsia="es-MX"/>
        </w:rPr>
        <w:t>odel, en la primera etapa de codificación se presenta todas las locaciones necesarias utilizadas para reali</w:t>
      </w:r>
      <w:r w:rsidR="00FC2208">
        <w:rPr>
          <w:rFonts w:ascii="Arial" w:eastAsia="Calibri" w:hAnsi="Arial" w:cs="Arial"/>
          <w:sz w:val="24"/>
          <w:szCs w:val="24"/>
          <w:lang w:eastAsia="es-MX"/>
        </w:rPr>
        <w:t>zación del modelo de simulación.</w:t>
      </w:r>
    </w:p>
    <w:p w:rsidR="00066412" w:rsidRDefault="00382CA0" w:rsidP="00226C94">
      <w:pPr>
        <w:spacing w:after="0" w:line="360" w:lineRule="auto"/>
        <w:ind w:firstLine="708"/>
        <w:jc w:val="both"/>
        <w:rPr>
          <w:rFonts w:ascii="Arial" w:eastAsia="Calibri" w:hAnsi="Arial" w:cs="Arial"/>
          <w:sz w:val="24"/>
          <w:szCs w:val="24"/>
          <w:lang w:eastAsia="es-MX"/>
        </w:rPr>
      </w:pPr>
      <w:r>
        <w:rPr>
          <w:rFonts w:ascii="Arial" w:eastAsia="Calibri" w:hAnsi="Arial" w:cs="Arial"/>
          <w:sz w:val="24"/>
          <w:szCs w:val="24"/>
          <w:lang w:eastAsia="es-MX"/>
        </w:rPr>
        <w:lastRenderedPageBreak/>
        <w:t xml:space="preserve"> </w:t>
      </w:r>
      <w:r w:rsidR="00FC2208">
        <w:rPr>
          <w:rFonts w:ascii="Arial" w:eastAsia="Calibri" w:hAnsi="Arial" w:cs="Arial"/>
          <w:sz w:val="24"/>
          <w:szCs w:val="24"/>
          <w:lang w:eastAsia="es-MX"/>
        </w:rPr>
        <w:t>Las locaciones utilizadas en el modelo</w:t>
      </w:r>
      <w:r w:rsidR="00066412">
        <w:rPr>
          <w:rFonts w:ascii="Arial" w:eastAsia="Calibri" w:hAnsi="Arial" w:cs="Arial"/>
          <w:sz w:val="24"/>
          <w:szCs w:val="24"/>
          <w:lang w:eastAsia="es-MX"/>
        </w:rPr>
        <w:t xml:space="preserve"> representan las estaciones de trabajo donde se a</w:t>
      </w:r>
      <w:r>
        <w:rPr>
          <w:rFonts w:ascii="Arial" w:eastAsia="Calibri" w:hAnsi="Arial" w:cs="Arial"/>
          <w:sz w:val="24"/>
          <w:szCs w:val="24"/>
          <w:lang w:eastAsia="es-MX"/>
        </w:rPr>
        <w:t>lmacenan o se realiza una actividad</w:t>
      </w:r>
      <w:r w:rsidR="00066412">
        <w:rPr>
          <w:rFonts w:ascii="Arial" w:eastAsia="Calibri" w:hAnsi="Arial" w:cs="Arial"/>
          <w:sz w:val="24"/>
          <w:szCs w:val="24"/>
          <w:lang w:eastAsia="es-MX"/>
        </w:rPr>
        <w:t>, tales como</w:t>
      </w:r>
      <w:r>
        <w:rPr>
          <w:rFonts w:ascii="Arial" w:eastAsia="Calibri" w:hAnsi="Arial" w:cs="Arial"/>
          <w:sz w:val="24"/>
          <w:szCs w:val="24"/>
          <w:lang w:eastAsia="es-MX"/>
        </w:rPr>
        <w:t>:</w:t>
      </w:r>
      <w:r w:rsidR="00066412">
        <w:rPr>
          <w:rFonts w:ascii="Arial" w:eastAsia="Calibri" w:hAnsi="Arial" w:cs="Arial"/>
          <w:sz w:val="24"/>
          <w:szCs w:val="24"/>
          <w:lang w:eastAsia="es-MX"/>
        </w:rPr>
        <w:t xml:space="preserve"> el corte de tapas, corte de separadores, corte de tubo interior, corte de tubo, etc.</w:t>
      </w:r>
    </w:p>
    <w:p w:rsidR="00904C28" w:rsidRDefault="00904C28" w:rsidP="00226C94">
      <w:pPr>
        <w:spacing w:after="0" w:line="360" w:lineRule="auto"/>
        <w:ind w:firstLine="708"/>
        <w:jc w:val="both"/>
        <w:rPr>
          <w:rFonts w:ascii="Arial" w:eastAsia="Calibri" w:hAnsi="Arial" w:cs="Arial"/>
          <w:sz w:val="24"/>
          <w:szCs w:val="24"/>
          <w:lang w:eastAsia="es-MX"/>
        </w:rPr>
      </w:pPr>
    </w:p>
    <w:p w:rsidR="00904C28" w:rsidRDefault="00904C28" w:rsidP="00226C94">
      <w:pPr>
        <w:spacing w:after="0" w:line="360" w:lineRule="auto"/>
        <w:ind w:firstLine="708"/>
        <w:jc w:val="both"/>
        <w:rPr>
          <w:rFonts w:ascii="Arial" w:eastAsia="Calibri" w:hAnsi="Arial" w:cs="Arial"/>
          <w:sz w:val="24"/>
          <w:szCs w:val="24"/>
          <w:lang w:eastAsia="es-MX"/>
        </w:rPr>
      </w:pPr>
      <w:r>
        <w:rPr>
          <w:rFonts w:ascii="Arial" w:eastAsia="Calibri" w:hAnsi="Arial" w:cs="Arial"/>
          <w:sz w:val="24"/>
          <w:szCs w:val="24"/>
          <w:lang w:eastAsia="es-MX"/>
        </w:rPr>
        <w:t>La segunda parte de la codificación establece los tiempos de setup en la jordana de trabajo en cada</w:t>
      </w:r>
      <w:r w:rsidR="00F079EA">
        <w:rPr>
          <w:rFonts w:ascii="Arial" w:eastAsia="Calibri" w:hAnsi="Arial" w:cs="Arial"/>
          <w:sz w:val="24"/>
          <w:szCs w:val="24"/>
          <w:lang w:eastAsia="es-MX"/>
        </w:rPr>
        <w:t xml:space="preserve"> una de las estaciones, </w:t>
      </w:r>
      <w:r>
        <w:rPr>
          <w:rFonts w:ascii="Arial" w:eastAsia="Calibri" w:hAnsi="Arial" w:cs="Arial"/>
          <w:sz w:val="24"/>
          <w:szCs w:val="24"/>
          <w:lang w:eastAsia="es-MX"/>
        </w:rPr>
        <w:t>depende del tipo del Cross Section, para la realización de es</w:t>
      </w:r>
      <w:r w:rsidR="00FF1E25">
        <w:rPr>
          <w:rFonts w:ascii="Arial" w:eastAsia="Calibri" w:hAnsi="Arial" w:cs="Arial"/>
          <w:sz w:val="24"/>
          <w:szCs w:val="24"/>
          <w:lang w:eastAsia="es-MX"/>
        </w:rPr>
        <w:t>ta</w:t>
      </w:r>
      <w:r>
        <w:rPr>
          <w:rFonts w:ascii="Arial" w:eastAsia="Calibri" w:hAnsi="Arial" w:cs="Arial"/>
          <w:sz w:val="24"/>
          <w:szCs w:val="24"/>
          <w:lang w:eastAsia="es-MX"/>
        </w:rPr>
        <w:t xml:space="preserve"> operación requirió  del us</w:t>
      </w:r>
      <w:r w:rsidR="00F079EA">
        <w:rPr>
          <w:rFonts w:ascii="Arial" w:eastAsia="Calibri" w:hAnsi="Arial" w:cs="Arial"/>
          <w:sz w:val="24"/>
          <w:szCs w:val="24"/>
          <w:lang w:eastAsia="es-MX"/>
        </w:rPr>
        <w:t>o de variables  y atributos estas</w:t>
      </w:r>
      <w:r>
        <w:rPr>
          <w:rFonts w:ascii="Arial" w:eastAsia="Calibri" w:hAnsi="Arial" w:cs="Arial"/>
          <w:sz w:val="24"/>
          <w:szCs w:val="24"/>
          <w:lang w:eastAsia="es-MX"/>
        </w:rPr>
        <w:t xml:space="preserve"> se definen más adelante.</w:t>
      </w:r>
    </w:p>
    <w:p w:rsidR="00904C28" w:rsidRDefault="00904C28" w:rsidP="00226C94">
      <w:pPr>
        <w:spacing w:after="0" w:line="360" w:lineRule="auto"/>
        <w:ind w:firstLine="708"/>
        <w:jc w:val="both"/>
        <w:rPr>
          <w:rFonts w:ascii="Arial" w:eastAsia="Calibri" w:hAnsi="Arial" w:cs="Arial"/>
          <w:sz w:val="24"/>
          <w:szCs w:val="24"/>
          <w:lang w:eastAsia="es-MX"/>
        </w:rPr>
      </w:pPr>
    </w:p>
    <w:p w:rsidR="00904C28" w:rsidRDefault="00904C28" w:rsidP="00226C94">
      <w:pPr>
        <w:spacing w:after="0" w:line="360" w:lineRule="auto"/>
        <w:ind w:firstLine="708"/>
        <w:jc w:val="both"/>
        <w:rPr>
          <w:rFonts w:ascii="Arial" w:eastAsia="Calibri" w:hAnsi="Arial" w:cs="Arial"/>
          <w:sz w:val="24"/>
          <w:szCs w:val="24"/>
          <w:lang w:eastAsia="es-MX"/>
        </w:rPr>
      </w:pPr>
      <w:r>
        <w:rPr>
          <w:rFonts w:ascii="Arial" w:eastAsia="Calibri" w:hAnsi="Arial" w:cs="Arial"/>
          <w:sz w:val="24"/>
          <w:szCs w:val="24"/>
          <w:lang w:eastAsia="es-MX"/>
        </w:rPr>
        <w:t>En la tercera parte de la programación se presenta las entidades utilizadas en el modelo de simulación como son: tubo, tubo interior ,tapas, mofle, ensambles, separadores (materiales  que se procesan en el modelo).</w:t>
      </w:r>
    </w:p>
    <w:p w:rsidR="00904C28" w:rsidRDefault="00904C28" w:rsidP="00226C94">
      <w:pPr>
        <w:spacing w:after="0" w:line="360" w:lineRule="auto"/>
        <w:ind w:firstLine="708"/>
        <w:jc w:val="both"/>
        <w:rPr>
          <w:rFonts w:ascii="Arial" w:eastAsia="Calibri" w:hAnsi="Arial" w:cs="Arial"/>
          <w:sz w:val="24"/>
          <w:szCs w:val="24"/>
          <w:lang w:eastAsia="es-MX"/>
        </w:rPr>
      </w:pPr>
    </w:p>
    <w:p w:rsidR="00D962F5" w:rsidRDefault="007B56FD" w:rsidP="00226C94">
      <w:pPr>
        <w:spacing w:after="0" w:line="360" w:lineRule="auto"/>
        <w:jc w:val="center"/>
        <w:rPr>
          <w:rFonts w:ascii="Arial" w:eastAsia="Calibri" w:hAnsi="Arial" w:cs="Arial"/>
          <w:sz w:val="24"/>
          <w:szCs w:val="24"/>
          <w:lang w:eastAsia="es-MX"/>
        </w:rPr>
      </w:pPr>
      <w:r>
        <w:rPr>
          <w:rFonts w:ascii="Arial" w:eastAsia="Calibri" w:hAnsi="Arial" w:cs="Arial"/>
          <w:b/>
          <w:noProof/>
          <w:sz w:val="24"/>
          <w:szCs w:val="24"/>
          <w:lang w:eastAsia="es-MX"/>
        </w:rPr>
        <w:drawing>
          <wp:inline distT="0" distB="0" distL="0" distR="0">
            <wp:extent cx="5610225" cy="3095625"/>
            <wp:effectExtent l="57150" t="57150" r="66675" b="6667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srcRect t="8113" b="5569"/>
                    <a:stretch>
                      <a:fillRect/>
                    </a:stretch>
                  </pic:blipFill>
                  <pic:spPr bwMode="auto">
                    <a:xfrm>
                      <a:off x="0" y="0"/>
                      <a:ext cx="5610225" cy="3095625"/>
                    </a:xfrm>
                    <a:prstGeom prst="rect">
                      <a:avLst/>
                    </a:prstGeom>
                    <a:noFill/>
                    <a:ln w="57150" cmpd="sng">
                      <a:solidFill>
                        <a:schemeClr val="tx1"/>
                      </a:solidFill>
                      <a:miter lim="800000"/>
                      <a:headEnd/>
                      <a:tailEnd/>
                    </a:ln>
                    <a:effectLst/>
                  </pic:spPr>
                </pic:pic>
              </a:graphicData>
            </a:graphic>
          </wp:inline>
        </w:drawing>
      </w:r>
      <w:r w:rsidR="002178C6">
        <w:rPr>
          <w:rFonts w:ascii="Arial" w:eastAsia="Calibri" w:hAnsi="Arial" w:cs="Arial"/>
          <w:b/>
          <w:sz w:val="24"/>
          <w:szCs w:val="24"/>
          <w:lang w:eastAsia="es-MX"/>
        </w:rPr>
        <w:t>Fi</w:t>
      </w:r>
      <w:r w:rsidR="00BB461F">
        <w:rPr>
          <w:rFonts w:ascii="Arial" w:eastAsia="Calibri" w:hAnsi="Arial" w:cs="Arial"/>
          <w:b/>
          <w:sz w:val="24"/>
          <w:szCs w:val="24"/>
          <w:lang w:eastAsia="es-MX"/>
        </w:rPr>
        <w:t>gura 4.14</w:t>
      </w:r>
      <w:r w:rsidR="00D962F5">
        <w:rPr>
          <w:rFonts w:ascii="Arial" w:eastAsia="Calibri" w:hAnsi="Arial" w:cs="Arial"/>
          <w:b/>
          <w:sz w:val="24"/>
          <w:szCs w:val="24"/>
          <w:lang w:eastAsia="es-MX"/>
        </w:rPr>
        <w:t xml:space="preserve"> </w:t>
      </w:r>
      <w:r w:rsidR="00D962F5" w:rsidRPr="00137888">
        <w:rPr>
          <w:rFonts w:ascii="Arial" w:eastAsia="Calibri" w:hAnsi="Arial" w:cs="Arial"/>
          <w:sz w:val="24"/>
          <w:szCs w:val="24"/>
          <w:lang w:eastAsia="es-MX"/>
        </w:rPr>
        <w:t>Mod</w:t>
      </w:r>
      <w:r w:rsidR="00243F63">
        <w:rPr>
          <w:rFonts w:ascii="Arial" w:eastAsia="Calibri" w:hAnsi="Arial" w:cs="Arial"/>
          <w:sz w:val="24"/>
          <w:szCs w:val="24"/>
          <w:lang w:eastAsia="es-MX"/>
        </w:rPr>
        <w:t>elo de Producción en el S</w:t>
      </w:r>
      <w:r w:rsidR="003D39EC" w:rsidRPr="00137888">
        <w:rPr>
          <w:rFonts w:ascii="Arial" w:eastAsia="Calibri" w:hAnsi="Arial" w:cs="Arial"/>
          <w:sz w:val="24"/>
          <w:szCs w:val="24"/>
          <w:lang w:eastAsia="es-MX"/>
        </w:rPr>
        <w:t>imulador P</w:t>
      </w:r>
      <w:r w:rsidR="00A14F1E">
        <w:rPr>
          <w:rFonts w:ascii="Arial" w:eastAsia="Calibri" w:hAnsi="Arial" w:cs="Arial"/>
          <w:sz w:val="24"/>
          <w:szCs w:val="24"/>
          <w:lang w:eastAsia="es-MX"/>
        </w:rPr>
        <w:t>roM</w:t>
      </w:r>
      <w:r w:rsidR="00D962F5" w:rsidRPr="00137888">
        <w:rPr>
          <w:rFonts w:ascii="Arial" w:eastAsia="Calibri" w:hAnsi="Arial" w:cs="Arial"/>
          <w:sz w:val="24"/>
          <w:szCs w:val="24"/>
          <w:lang w:eastAsia="es-MX"/>
        </w:rPr>
        <w:t>odel</w:t>
      </w:r>
    </w:p>
    <w:p w:rsidR="00226C94" w:rsidRDefault="00226C94" w:rsidP="00226C94">
      <w:pPr>
        <w:spacing w:after="0" w:line="360" w:lineRule="auto"/>
        <w:jc w:val="center"/>
        <w:rPr>
          <w:rFonts w:ascii="Arial" w:eastAsia="Calibri" w:hAnsi="Arial" w:cs="Arial"/>
          <w:sz w:val="20"/>
          <w:szCs w:val="20"/>
          <w:lang w:eastAsia="es-MX"/>
        </w:rPr>
      </w:pPr>
      <w:r w:rsidRPr="00226C94">
        <w:rPr>
          <w:rFonts w:ascii="Arial" w:eastAsia="Calibri" w:hAnsi="Arial" w:cs="Arial"/>
          <w:sz w:val="20"/>
          <w:szCs w:val="20"/>
          <w:lang w:eastAsia="es-MX"/>
        </w:rPr>
        <w:t>(</w:t>
      </w:r>
      <w:r w:rsidR="00595606">
        <w:rPr>
          <w:rFonts w:ascii="Arial" w:eastAsia="Calibri" w:hAnsi="Arial" w:cs="Arial"/>
          <w:sz w:val="20"/>
          <w:szCs w:val="20"/>
          <w:lang w:eastAsia="es-MX"/>
        </w:rPr>
        <w:t>Fuente:</w:t>
      </w:r>
      <w:r w:rsidR="00936392">
        <w:rPr>
          <w:rFonts w:ascii="Arial" w:eastAsia="Calibri" w:hAnsi="Arial" w:cs="Arial"/>
          <w:sz w:val="20"/>
          <w:szCs w:val="20"/>
          <w:lang w:eastAsia="es-MX"/>
        </w:rPr>
        <w:t xml:space="preserve"> Modelo de simulación de la Planta Escapes Monterrey, simulador ProModel</w:t>
      </w:r>
      <w:r w:rsidRPr="00226C94">
        <w:rPr>
          <w:rFonts w:ascii="Arial" w:eastAsia="Calibri" w:hAnsi="Arial" w:cs="Arial"/>
          <w:sz w:val="20"/>
          <w:szCs w:val="20"/>
          <w:lang w:eastAsia="es-MX"/>
        </w:rPr>
        <w:t>)</w:t>
      </w:r>
    </w:p>
    <w:p w:rsidR="00226C94" w:rsidRDefault="00226C94" w:rsidP="00226C94">
      <w:pPr>
        <w:spacing w:after="0" w:line="360" w:lineRule="auto"/>
        <w:jc w:val="center"/>
        <w:rPr>
          <w:rFonts w:ascii="Arial" w:eastAsia="Calibri" w:hAnsi="Arial" w:cs="Arial"/>
          <w:sz w:val="20"/>
          <w:szCs w:val="20"/>
          <w:lang w:eastAsia="es-MX"/>
        </w:rPr>
      </w:pPr>
    </w:p>
    <w:p w:rsidR="00FC2208" w:rsidRDefault="00FC2208" w:rsidP="00226C94">
      <w:pPr>
        <w:spacing w:after="0" w:line="360" w:lineRule="auto"/>
        <w:jc w:val="center"/>
        <w:rPr>
          <w:rFonts w:ascii="Arial" w:eastAsia="Calibri" w:hAnsi="Arial" w:cs="Arial"/>
          <w:sz w:val="20"/>
          <w:szCs w:val="20"/>
          <w:lang w:eastAsia="es-MX"/>
        </w:rPr>
      </w:pPr>
    </w:p>
    <w:p w:rsidR="00FC2208" w:rsidRPr="00226C94" w:rsidRDefault="00FC2208" w:rsidP="00226C94">
      <w:pPr>
        <w:spacing w:after="0" w:line="360" w:lineRule="auto"/>
        <w:jc w:val="center"/>
        <w:rPr>
          <w:rFonts w:ascii="Arial" w:eastAsia="Calibri" w:hAnsi="Arial" w:cs="Arial"/>
          <w:sz w:val="20"/>
          <w:szCs w:val="20"/>
          <w:lang w:eastAsia="es-MX"/>
        </w:rPr>
      </w:pPr>
    </w:p>
    <w:p w:rsidR="00FD77BE" w:rsidRDefault="0061671D" w:rsidP="00162108">
      <w:pPr>
        <w:spacing w:after="0" w:line="360" w:lineRule="auto"/>
        <w:ind w:firstLine="708"/>
        <w:jc w:val="both"/>
        <w:rPr>
          <w:rFonts w:ascii="Arial" w:eastAsia="Calibri" w:hAnsi="Arial" w:cs="Arial"/>
          <w:sz w:val="24"/>
          <w:szCs w:val="24"/>
          <w:lang w:eastAsia="es-MX"/>
        </w:rPr>
      </w:pPr>
      <w:r>
        <w:rPr>
          <w:rFonts w:ascii="Arial" w:eastAsia="Calibri" w:hAnsi="Arial" w:cs="Arial"/>
          <w:sz w:val="24"/>
          <w:szCs w:val="24"/>
          <w:lang w:eastAsia="es-MX"/>
        </w:rPr>
        <w:lastRenderedPageBreak/>
        <w:t>El</w:t>
      </w:r>
      <w:r w:rsidR="005163FE">
        <w:rPr>
          <w:rFonts w:ascii="Arial" w:eastAsia="Calibri" w:hAnsi="Arial" w:cs="Arial"/>
          <w:sz w:val="24"/>
          <w:szCs w:val="24"/>
          <w:lang w:eastAsia="es-MX"/>
        </w:rPr>
        <w:t xml:space="preserve"> </w:t>
      </w:r>
      <w:r>
        <w:rPr>
          <w:rFonts w:ascii="Arial" w:eastAsia="Calibri" w:hAnsi="Arial" w:cs="Arial"/>
          <w:sz w:val="24"/>
          <w:szCs w:val="24"/>
          <w:lang w:eastAsia="es-MX"/>
        </w:rPr>
        <w:t>cuarto</w:t>
      </w:r>
      <w:r w:rsidR="00204308">
        <w:rPr>
          <w:rFonts w:ascii="Arial" w:eastAsia="Calibri" w:hAnsi="Arial" w:cs="Arial"/>
          <w:sz w:val="24"/>
          <w:szCs w:val="24"/>
          <w:lang w:eastAsia="es-MX"/>
        </w:rPr>
        <w:t xml:space="preserve"> </w:t>
      </w:r>
      <w:r>
        <w:rPr>
          <w:rFonts w:ascii="Arial" w:eastAsia="Calibri" w:hAnsi="Arial" w:cs="Arial"/>
          <w:sz w:val="24"/>
          <w:szCs w:val="24"/>
          <w:lang w:eastAsia="es-MX"/>
        </w:rPr>
        <w:t xml:space="preserve">segmento </w:t>
      </w:r>
      <w:r w:rsidR="003556BE">
        <w:rPr>
          <w:rFonts w:ascii="Arial" w:eastAsia="Calibri" w:hAnsi="Arial" w:cs="Arial"/>
          <w:sz w:val="24"/>
          <w:szCs w:val="24"/>
          <w:lang w:eastAsia="es-MX"/>
        </w:rPr>
        <w:t>se presenta los recorridos</w:t>
      </w:r>
      <w:r w:rsidR="00162108">
        <w:rPr>
          <w:rFonts w:ascii="Arial" w:eastAsia="Calibri" w:hAnsi="Arial" w:cs="Arial"/>
          <w:sz w:val="24"/>
          <w:szCs w:val="24"/>
          <w:lang w:eastAsia="es-MX"/>
        </w:rPr>
        <w:t xml:space="preserve"> que llevan a</w:t>
      </w:r>
      <w:r w:rsidR="00FF1E25">
        <w:rPr>
          <w:rFonts w:ascii="Arial" w:eastAsia="Calibri" w:hAnsi="Arial" w:cs="Arial"/>
          <w:sz w:val="24"/>
          <w:szCs w:val="24"/>
          <w:lang w:eastAsia="es-MX"/>
        </w:rPr>
        <w:t xml:space="preserve"> </w:t>
      </w:r>
      <w:r w:rsidR="00162108">
        <w:rPr>
          <w:rFonts w:ascii="Arial" w:eastAsia="Calibri" w:hAnsi="Arial" w:cs="Arial"/>
          <w:sz w:val="24"/>
          <w:szCs w:val="24"/>
          <w:lang w:eastAsia="es-MX"/>
        </w:rPr>
        <w:t>cabo</w:t>
      </w:r>
      <w:r w:rsidR="003556BE">
        <w:rPr>
          <w:rFonts w:ascii="Arial" w:eastAsia="Calibri" w:hAnsi="Arial" w:cs="Arial"/>
          <w:sz w:val="24"/>
          <w:szCs w:val="24"/>
          <w:lang w:eastAsia="es-MX"/>
        </w:rPr>
        <w:t xml:space="preserve">  los recursos</w:t>
      </w:r>
      <w:r w:rsidR="00B631D6">
        <w:rPr>
          <w:rFonts w:ascii="Arial" w:eastAsia="Calibri" w:hAnsi="Arial" w:cs="Arial"/>
          <w:sz w:val="24"/>
          <w:szCs w:val="24"/>
          <w:lang w:eastAsia="es-MX"/>
        </w:rPr>
        <w:t xml:space="preserve"> </w:t>
      </w:r>
      <w:r w:rsidR="003556BE">
        <w:rPr>
          <w:rFonts w:ascii="Arial" w:eastAsia="Calibri" w:hAnsi="Arial" w:cs="Arial"/>
          <w:sz w:val="24"/>
          <w:szCs w:val="24"/>
          <w:lang w:eastAsia="es-MX"/>
        </w:rPr>
        <w:t xml:space="preserve">(operarios) en el sistema, así como las distancias. Cabe mencionar para el uso de la simulación las distancia en metros utilizados en la </w:t>
      </w:r>
      <w:r w:rsidR="003556BE" w:rsidRPr="00C353E6">
        <w:rPr>
          <w:rFonts w:ascii="Arial" w:eastAsia="Calibri" w:hAnsi="Arial" w:cs="Arial"/>
          <w:b/>
          <w:sz w:val="24"/>
          <w:szCs w:val="24"/>
          <w:lang w:eastAsia="es-MX"/>
        </w:rPr>
        <w:t>tabla 4.9</w:t>
      </w:r>
      <w:r w:rsidR="003556BE">
        <w:rPr>
          <w:rFonts w:ascii="Arial" w:eastAsia="Calibri" w:hAnsi="Arial" w:cs="Arial"/>
          <w:sz w:val="24"/>
          <w:szCs w:val="24"/>
          <w:lang w:eastAsia="es-MX"/>
        </w:rPr>
        <w:t xml:space="preserve"> fueron convertidos a ft</w:t>
      </w:r>
      <w:r w:rsidR="00FD77BE">
        <w:rPr>
          <w:rFonts w:ascii="Arial" w:eastAsia="Calibri" w:hAnsi="Arial" w:cs="Arial"/>
          <w:sz w:val="24"/>
          <w:szCs w:val="24"/>
          <w:lang w:eastAsia="es-MX"/>
        </w:rPr>
        <w:t>.</w:t>
      </w:r>
    </w:p>
    <w:p w:rsidR="00FC2208" w:rsidRDefault="00FC2208" w:rsidP="00162108">
      <w:pPr>
        <w:spacing w:after="0" w:line="360" w:lineRule="auto"/>
        <w:ind w:firstLine="708"/>
        <w:jc w:val="both"/>
        <w:rPr>
          <w:rFonts w:ascii="Arial" w:eastAsia="Calibri" w:hAnsi="Arial" w:cs="Arial"/>
          <w:sz w:val="24"/>
          <w:szCs w:val="24"/>
          <w:lang w:eastAsia="es-MX"/>
        </w:rPr>
      </w:pPr>
    </w:p>
    <w:p w:rsidR="003556BE" w:rsidRDefault="00CC7188" w:rsidP="00162108">
      <w:pPr>
        <w:spacing w:after="0" w:line="360" w:lineRule="auto"/>
        <w:ind w:firstLine="708"/>
        <w:jc w:val="both"/>
        <w:rPr>
          <w:rFonts w:ascii="Arial" w:eastAsia="Calibri" w:hAnsi="Arial" w:cs="Arial"/>
          <w:sz w:val="24"/>
          <w:szCs w:val="24"/>
          <w:lang w:eastAsia="es-MX"/>
        </w:rPr>
      </w:pPr>
      <w:r>
        <w:rPr>
          <w:rFonts w:ascii="Arial" w:eastAsia="Calibri" w:hAnsi="Arial" w:cs="Arial"/>
          <w:sz w:val="24"/>
          <w:szCs w:val="24"/>
          <w:lang w:eastAsia="es-MX"/>
        </w:rPr>
        <w:t>La quinta secció</w:t>
      </w:r>
      <w:r w:rsidR="00162108">
        <w:rPr>
          <w:rFonts w:ascii="Arial" w:eastAsia="Calibri" w:hAnsi="Arial" w:cs="Arial"/>
          <w:sz w:val="24"/>
          <w:szCs w:val="24"/>
          <w:lang w:eastAsia="es-MX"/>
        </w:rPr>
        <w:t>n de la programación presenta</w:t>
      </w:r>
      <w:r w:rsidR="00AF63DA">
        <w:rPr>
          <w:rFonts w:ascii="Arial" w:eastAsia="Calibri" w:hAnsi="Arial" w:cs="Arial"/>
          <w:sz w:val="24"/>
          <w:szCs w:val="24"/>
          <w:lang w:eastAsia="es-MX"/>
        </w:rPr>
        <w:t xml:space="preserve"> las</w:t>
      </w:r>
      <w:r>
        <w:rPr>
          <w:rFonts w:ascii="Arial" w:eastAsia="Calibri" w:hAnsi="Arial" w:cs="Arial"/>
          <w:sz w:val="24"/>
          <w:szCs w:val="24"/>
          <w:lang w:eastAsia="es-MX"/>
        </w:rPr>
        <w:t xml:space="preserve"> interfaces en el proceso de simulación</w:t>
      </w:r>
      <w:r w:rsidR="00AF63DA">
        <w:rPr>
          <w:rFonts w:ascii="Arial" w:eastAsia="Calibri" w:hAnsi="Arial" w:cs="Arial"/>
          <w:sz w:val="24"/>
          <w:szCs w:val="24"/>
          <w:lang w:eastAsia="es-MX"/>
        </w:rPr>
        <w:t>,</w:t>
      </w:r>
      <w:r>
        <w:rPr>
          <w:rFonts w:ascii="Arial" w:eastAsia="Calibri" w:hAnsi="Arial" w:cs="Arial"/>
          <w:sz w:val="24"/>
          <w:szCs w:val="24"/>
          <w:lang w:eastAsia="es-MX"/>
        </w:rPr>
        <w:t xml:space="preserve"> son las </w:t>
      </w:r>
      <w:r w:rsidR="00F079EA">
        <w:rPr>
          <w:rFonts w:ascii="Arial" w:eastAsia="Calibri" w:hAnsi="Arial" w:cs="Arial"/>
          <w:sz w:val="24"/>
          <w:szCs w:val="24"/>
          <w:lang w:eastAsia="es-MX"/>
        </w:rPr>
        <w:t xml:space="preserve">estaciones que necesitan </w:t>
      </w:r>
      <w:r w:rsidR="00E12966">
        <w:rPr>
          <w:rFonts w:ascii="Arial" w:eastAsia="Calibri" w:hAnsi="Arial" w:cs="Arial"/>
          <w:sz w:val="24"/>
          <w:szCs w:val="24"/>
          <w:lang w:eastAsia="es-MX"/>
        </w:rPr>
        <w:t xml:space="preserve"> al recurso para llevar su acabo su actividad</w:t>
      </w:r>
      <w:r w:rsidR="00162108">
        <w:rPr>
          <w:rFonts w:ascii="Arial" w:eastAsia="Calibri" w:hAnsi="Arial" w:cs="Arial"/>
          <w:sz w:val="24"/>
          <w:szCs w:val="24"/>
          <w:lang w:eastAsia="es-MX"/>
        </w:rPr>
        <w:t>, tales</w:t>
      </w:r>
      <w:r w:rsidR="00E12966">
        <w:rPr>
          <w:rFonts w:ascii="Arial" w:eastAsia="Calibri" w:hAnsi="Arial" w:cs="Arial"/>
          <w:sz w:val="24"/>
          <w:szCs w:val="24"/>
          <w:lang w:eastAsia="es-MX"/>
        </w:rPr>
        <w:t xml:space="preserve"> como</w:t>
      </w:r>
      <w:r w:rsidR="00162108">
        <w:rPr>
          <w:rFonts w:ascii="Arial" w:eastAsia="Calibri" w:hAnsi="Arial" w:cs="Arial"/>
          <w:sz w:val="24"/>
          <w:szCs w:val="24"/>
          <w:lang w:eastAsia="es-MX"/>
        </w:rPr>
        <w:t>;</w:t>
      </w:r>
      <w:r w:rsidR="00E12966">
        <w:rPr>
          <w:rFonts w:ascii="Arial" w:eastAsia="Calibri" w:hAnsi="Arial" w:cs="Arial"/>
          <w:sz w:val="24"/>
          <w:szCs w:val="24"/>
          <w:lang w:eastAsia="es-MX"/>
        </w:rPr>
        <w:t xml:space="preserve"> el ensamble de interiores</w:t>
      </w:r>
      <w:r w:rsidR="00B631D6">
        <w:rPr>
          <w:rFonts w:ascii="Arial" w:eastAsia="Calibri" w:hAnsi="Arial" w:cs="Arial"/>
          <w:sz w:val="24"/>
          <w:szCs w:val="24"/>
          <w:lang w:eastAsia="es-MX"/>
        </w:rPr>
        <w:t>, flanjeado</w:t>
      </w:r>
      <w:r w:rsidR="00E12966">
        <w:rPr>
          <w:rFonts w:ascii="Arial" w:eastAsia="Calibri" w:hAnsi="Arial" w:cs="Arial"/>
          <w:sz w:val="24"/>
          <w:szCs w:val="24"/>
          <w:lang w:eastAsia="es-MX"/>
        </w:rPr>
        <w:t xml:space="preserve"> y los transportes entre estaciones.</w:t>
      </w:r>
    </w:p>
    <w:p w:rsidR="00162108" w:rsidRDefault="00162108" w:rsidP="00162108">
      <w:pPr>
        <w:spacing w:after="0" w:line="360" w:lineRule="auto"/>
        <w:ind w:firstLine="708"/>
        <w:jc w:val="both"/>
        <w:rPr>
          <w:rFonts w:ascii="Arial" w:eastAsia="Calibri" w:hAnsi="Arial" w:cs="Arial"/>
          <w:sz w:val="24"/>
          <w:szCs w:val="24"/>
          <w:lang w:eastAsia="es-MX"/>
        </w:rPr>
      </w:pPr>
    </w:p>
    <w:p w:rsidR="00CC7188" w:rsidRDefault="00CC7188" w:rsidP="00162108">
      <w:pPr>
        <w:spacing w:after="0" w:line="360" w:lineRule="auto"/>
        <w:ind w:firstLine="708"/>
        <w:jc w:val="both"/>
        <w:rPr>
          <w:rFonts w:ascii="Arial" w:eastAsia="Calibri" w:hAnsi="Arial" w:cs="Arial"/>
          <w:sz w:val="24"/>
          <w:szCs w:val="24"/>
          <w:lang w:eastAsia="es-MX"/>
        </w:rPr>
      </w:pPr>
      <w:r>
        <w:rPr>
          <w:rFonts w:ascii="Arial" w:eastAsia="Calibri" w:hAnsi="Arial" w:cs="Arial"/>
          <w:sz w:val="24"/>
          <w:szCs w:val="24"/>
          <w:lang w:eastAsia="es-MX"/>
        </w:rPr>
        <w:t xml:space="preserve">La sexta parte de la programación </w:t>
      </w:r>
      <w:r w:rsidR="00AF63DA">
        <w:rPr>
          <w:rFonts w:ascii="Arial" w:eastAsia="Calibri" w:hAnsi="Arial" w:cs="Arial"/>
          <w:sz w:val="24"/>
          <w:szCs w:val="24"/>
          <w:lang w:eastAsia="es-MX"/>
        </w:rPr>
        <w:t>exhibe</w:t>
      </w:r>
      <w:r w:rsidR="00162108">
        <w:rPr>
          <w:rFonts w:ascii="Arial" w:eastAsia="Calibri" w:hAnsi="Arial" w:cs="Arial"/>
          <w:sz w:val="24"/>
          <w:szCs w:val="24"/>
          <w:lang w:eastAsia="es-MX"/>
        </w:rPr>
        <w:t xml:space="preserve"> </w:t>
      </w:r>
      <w:r>
        <w:rPr>
          <w:rFonts w:ascii="Arial" w:eastAsia="Calibri" w:hAnsi="Arial" w:cs="Arial"/>
          <w:sz w:val="24"/>
          <w:szCs w:val="24"/>
          <w:lang w:eastAsia="es-MX"/>
        </w:rPr>
        <w:t>la cantidad de r</w:t>
      </w:r>
      <w:r w:rsidR="00AF63DA">
        <w:rPr>
          <w:rFonts w:ascii="Arial" w:eastAsia="Calibri" w:hAnsi="Arial" w:cs="Arial"/>
          <w:sz w:val="24"/>
          <w:szCs w:val="24"/>
          <w:lang w:eastAsia="es-MX"/>
        </w:rPr>
        <w:t>ecursos o operarios utilizados,</w:t>
      </w:r>
      <w:r>
        <w:rPr>
          <w:rFonts w:ascii="Arial" w:eastAsia="Calibri" w:hAnsi="Arial" w:cs="Arial"/>
          <w:sz w:val="24"/>
          <w:szCs w:val="24"/>
          <w:lang w:eastAsia="es-MX"/>
        </w:rPr>
        <w:t xml:space="preserve"> la relación con los recorridos y actividades que realizan en el sistema</w:t>
      </w:r>
      <w:r w:rsidR="00AF63DA">
        <w:rPr>
          <w:rFonts w:ascii="Arial" w:eastAsia="Calibri" w:hAnsi="Arial" w:cs="Arial"/>
          <w:sz w:val="24"/>
          <w:szCs w:val="24"/>
          <w:lang w:eastAsia="es-MX"/>
        </w:rPr>
        <w:t>,</w:t>
      </w:r>
      <w:r w:rsidR="00B05B2A">
        <w:rPr>
          <w:rFonts w:ascii="Arial" w:eastAsia="Calibri" w:hAnsi="Arial" w:cs="Arial"/>
          <w:sz w:val="24"/>
          <w:szCs w:val="24"/>
          <w:lang w:eastAsia="es-MX"/>
        </w:rPr>
        <w:t xml:space="preserve"> </w:t>
      </w:r>
      <w:r w:rsidR="00B631D6">
        <w:rPr>
          <w:rFonts w:ascii="Arial" w:eastAsia="Calibri" w:hAnsi="Arial" w:cs="Arial"/>
          <w:sz w:val="24"/>
          <w:szCs w:val="24"/>
          <w:lang w:eastAsia="es-MX"/>
        </w:rPr>
        <w:t>en é</w:t>
      </w:r>
      <w:r w:rsidR="00AF63DA">
        <w:rPr>
          <w:rFonts w:ascii="Arial" w:eastAsia="Calibri" w:hAnsi="Arial" w:cs="Arial"/>
          <w:sz w:val="24"/>
          <w:szCs w:val="24"/>
          <w:lang w:eastAsia="es-MX"/>
        </w:rPr>
        <w:t xml:space="preserve">sta parte de la simulación se </w:t>
      </w:r>
      <w:r w:rsidR="00B631D6">
        <w:rPr>
          <w:rFonts w:ascii="Arial" w:eastAsia="Calibri" w:hAnsi="Arial" w:cs="Arial"/>
          <w:sz w:val="24"/>
          <w:szCs w:val="24"/>
          <w:lang w:eastAsia="es-MX"/>
        </w:rPr>
        <w:t>utilizó</w:t>
      </w:r>
      <w:r w:rsidR="00B05B2A">
        <w:rPr>
          <w:rFonts w:ascii="Arial" w:eastAsia="Calibri" w:hAnsi="Arial" w:cs="Arial"/>
          <w:sz w:val="24"/>
          <w:szCs w:val="24"/>
          <w:lang w:eastAsia="es-MX"/>
        </w:rPr>
        <w:t xml:space="preserve"> la información recabada en la </w:t>
      </w:r>
      <w:r w:rsidR="00C353E6">
        <w:rPr>
          <w:rFonts w:ascii="Arial" w:eastAsia="Calibri" w:hAnsi="Arial" w:cs="Arial"/>
          <w:b/>
          <w:sz w:val="24"/>
          <w:szCs w:val="24"/>
          <w:lang w:eastAsia="es-MX"/>
        </w:rPr>
        <w:t>t</w:t>
      </w:r>
      <w:r w:rsidR="00B05B2A" w:rsidRPr="00031ACA">
        <w:rPr>
          <w:rFonts w:ascii="Arial" w:eastAsia="Calibri" w:hAnsi="Arial" w:cs="Arial"/>
          <w:b/>
          <w:sz w:val="24"/>
          <w:szCs w:val="24"/>
          <w:lang w:eastAsia="es-MX"/>
        </w:rPr>
        <w:t>abla 4.6</w:t>
      </w:r>
      <w:r w:rsidR="00AF63DA" w:rsidRPr="00031ACA">
        <w:rPr>
          <w:rFonts w:ascii="Arial" w:eastAsia="Calibri" w:hAnsi="Arial" w:cs="Arial"/>
          <w:b/>
          <w:sz w:val="24"/>
          <w:szCs w:val="24"/>
          <w:lang w:eastAsia="es-MX"/>
        </w:rPr>
        <w:t>.</w:t>
      </w:r>
      <w:r>
        <w:rPr>
          <w:rFonts w:ascii="Arial" w:eastAsia="Calibri" w:hAnsi="Arial" w:cs="Arial"/>
          <w:sz w:val="24"/>
          <w:szCs w:val="24"/>
          <w:lang w:eastAsia="es-MX"/>
        </w:rPr>
        <w:t xml:space="preserve"> </w:t>
      </w:r>
    </w:p>
    <w:p w:rsidR="00B631D6" w:rsidRDefault="00B631D6" w:rsidP="00162108">
      <w:pPr>
        <w:spacing w:after="0" w:line="360" w:lineRule="auto"/>
        <w:ind w:firstLine="708"/>
        <w:jc w:val="both"/>
        <w:rPr>
          <w:rFonts w:ascii="Arial" w:eastAsia="Calibri" w:hAnsi="Arial" w:cs="Arial"/>
          <w:sz w:val="24"/>
          <w:szCs w:val="24"/>
          <w:lang w:eastAsia="es-MX"/>
        </w:rPr>
      </w:pPr>
    </w:p>
    <w:p w:rsidR="00B05B2A" w:rsidRDefault="002B68B7" w:rsidP="00162108">
      <w:pPr>
        <w:spacing w:after="0" w:line="360" w:lineRule="auto"/>
        <w:ind w:firstLine="708"/>
        <w:jc w:val="both"/>
        <w:rPr>
          <w:rFonts w:ascii="Arial" w:eastAsia="Calibri" w:hAnsi="Arial" w:cs="Arial"/>
          <w:sz w:val="24"/>
          <w:szCs w:val="24"/>
          <w:lang w:eastAsia="es-MX"/>
        </w:rPr>
      </w:pPr>
      <w:r>
        <w:rPr>
          <w:rFonts w:ascii="Arial" w:eastAsia="Calibri" w:hAnsi="Arial" w:cs="Arial"/>
          <w:sz w:val="24"/>
          <w:szCs w:val="24"/>
          <w:lang w:eastAsia="es-MX"/>
        </w:rPr>
        <w:t>Posteriormente presenta</w:t>
      </w:r>
      <w:r w:rsidR="00AF63DA">
        <w:rPr>
          <w:rFonts w:ascii="Arial" w:eastAsia="Calibri" w:hAnsi="Arial" w:cs="Arial"/>
          <w:sz w:val="24"/>
          <w:szCs w:val="24"/>
          <w:lang w:eastAsia="es-MX"/>
        </w:rPr>
        <w:t xml:space="preserve">  </w:t>
      </w:r>
      <w:r w:rsidR="00CC7188">
        <w:rPr>
          <w:rFonts w:ascii="Arial" w:eastAsia="Calibri" w:hAnsi="Arial" w:cs="Arial"/>
          <w:sz w:val="24"/>
          <w:szCs w:val="24"/>
          <w:lang w:eastAsia="es-MX"/>
        </w:rPr>
        <w:t xml:space="preserve">el  proceso lógico </w:t>
      </w:r>
      <w:r>
        <w:rPr>
          <w:rFonts w:ascii="Arial" w:eastAsia="Calibri" w:hAnsi="Arial" w:cs="Arial"/>
          <w:sz w:val="24"/>
          <w:szCs w:val="24"/>
          <w:lang w:eastAsia="es-MX"/>
        </w:rPr>
        <w:t>del programa de</w:t>
      </w:r>
      <w:r w:rsidR="00CC7188">
        <w:rPr>
          <w:rFonts w:ascii="Arial" w:eastAsia="Calibri" w:hAnsi="Arial" w:cs="Arial"/>
          <w:sz w:val="24"/>
          <w:szCs w:val="24"/>
          <w:lang w:eastAsia="es-MX"/>
        </w:rPr>
        <w:t xml:space="preserve"> producción de la empresa donde se especifican las rutas que realizaran las entidades </w:t>
      </w:r>
      <w:r>
        <w:rPr>
          <w:rFonts w:ascii="Arial" w:eastAsia="Calibri" w:hAnsi="Arial" w:cs="Arial"/>
          <w:sz w:val="24"/>
          <w:szCs w:val="24"/>
          <w:lang w:eastAsia="es-MX"/>
        </w:rPr>
        <w:t xml:space="preserve"> el proceso</w:t>
      </w:r>
      <w:r w:rsidR="00B631D6">
        <w:rPr>
          <w:rFonts w:ascii="Arial" w:eastAsia="Calibri" w:hAnsi="Arial" w:cs="Arial"/>
          <w:sz w:val="24"/>
          <w:szCs w:val="24"/>
          <w:lang w:eastAsia="es-MX"/>
        </w:rPr>
        <w:t>,</w:t>
      </w:r>
      <w:r w:rsidR="00CC7188">
        <w:rPr>
          <w:rFonts w:ascii="Arial" w:eastAsia="Calibri" w:hAnsi="Arial" w:cs="Arial"/>
          <w:sz w:val="24"/>
          <w:szCs w:val="24"/>
          <w:lang w:eastAsia="es-MX"/>
        </w:rPr>
        <w:t xml:space="preserve"> así también los tiempos de operación en las locaciones.</w:t>
      </w:r>
      <w:r w:rsidR="00B05B2A">
        <w:rPr>
          <w:rFonts w:ascii="Arial" w:eastAsia="Calibri" w:hAnsi="Arial" w:cs="Arial"/>
          <w:sz w:val="24"/>
          <w:szCs w:val="24"/>
          <w:lang w:eastAsia="es-MX"/>
        </w:rPr>
        <w:t xml:space="preserve"> </w:t>
      </w:r>
      <w:r w:rsidR="00B631D6">
        <w:rPr>
          <w:rFonts w:ascii="Arial" w:eastAsia="Calibri" w:hAnsi="Arial" w:cs="Arial"/>
          <w:sz w:val="24"/>
          <w:szCs w:val="24"/>
          <w:lang w:eastAsia="es-MX"/>
        </w:rPr>
        <w:t>Este punto se encuentra representado</w:t>
      </w:r>
      <w:r w:rsidR="00B05B2A">
        <w:rPr>
          <w:rFonts w:ascii="Arial" w:eastAsia="Calibri" w:hAnsi="Arial" w:cs="Arial"/>
          <w:sz w:val="24"/>
          <w:szCs w:val="24"/>
          <w:lang w:eastAsia="es-MX"/>
        </w:rPr>
        <w:t xml:space="preserve"> con el pr</w:t>
      </w:r>
      <w:r w:rsidR="00162108">
        <w:rPr>
          <w:rFonts w:ascii="Arial" w:eastAsia="Calibri" w:hAnsi="Arial" w:cs="Arial"/>
          <w:sz w:val="24"/>
          <w:szCs w:val="24"/>
          <w:lang w:eastAsia="es-MX"/>
        </w:rPr>
        <w:t xml:space="preserve">oceso establecido en el </w:t>
      </w:r>
      <w:r w:rsidR="00142673">
        <w:rPr>
          <w:rFonts w:ascii="Arial" w:eastAsia="Calibri" w:hAnsi="Arial" w:cs="Arial"/>
          <w:b/>
          <w:sz w:val="24"/>
          <w:szCs w:val="24"/>
          <w:lang w:eastAsia="es-MX"/>
        </w:rPr>
        <w:t>f</w:t>
      </w:r>
      <w:r w:rsidR="00162108" w:rsidRPr="00031ACA">
        <w:rPr>
          <w:rFonts w:ascii="Arial" w:eastAsia="Calibri" w:hAnsi="Arial" w:cs="Arial"/>
          <w:b/>
          <w:sz w:val="24"/>
          <w:szCs w:val="24"/>
          <w:lang w:eastAsia="es-MX"/>
        </w:rPr>
        <w:t>igura</w:t>
      </w:r>
      <w:r w:rsidR="00B05B2A" w:rsidRPr="00031ACA">
        <w:rPr>
          <w:rFonts w:ascii="Arial" w:eastAsia="Calibri" w:hAnsi="Arial" w:cs="Arial"/>
          <w:b/>
          <w:sz w:val="24"/>
          <w:szCs w:val="24"/>
          <w:lang w:eastAsia="es-MX"/>
        </w:rPr>
        <w:t xml:space="preserve"> </w:t>
      </w:r>
      <w:r w:rsidR="005163FE" w:rsidRPr="00031ACA">
        <w:rPr>
          <w:rFonts w:ascii="Arial" w:eastAsia="Calibri" w:hAnsi="Arial" w:cs="Arial"/>
          <w:b/>
          <w:sz w:val="24"/>
          <w:szCs w:val="24"/>
          <w:lang w:eastAsia="es-MX"/>
        </w:rPr>
        <w:t>4.4</w:t>
      </w:r>
      <w:r w:rsidR="00243F63">
        <w:rPr>
          <w:rFonts w:ascii="Arial" w:eastAsia="Calibri" w:hAnsi="Arial" w:cs="Arial"/>
          <w:sz w:val="24"/>
          <w:szCs w:val="24"/>
          <w:lang w:eastAsia="es-MX"/>
        </w:rPr>
        <w:t xml:space="preserve"> y la información de la </w:t>
      </w:r>
      <w:r w:rsidR="00C353E6">
        <w:rPr>
          <w:rFonts w:ascii="Arial" w:eastAsia="Calibri" w:hAnsi="Arial" w:cs="Arial"/>
          <w:b/>
          <w:sz w:val="24"/>
          <w:szCs w:val="24"/>
          <w:lang w:eastAsia="es-MX"/>
        </w:rPr>
        <w:t>t</w:t>
      </w:r>
      <w:r w:rsidR="005163FE" w:rsidRPr="00031ACA">
        <w:rPr>
          <w:rFonts w:ascii="Arial" w:eastAsia="Calibri" w:hAnsi="Arial" w:cs="Arial"/>
          <w:b/>
          <w:sz w:val="24"/>
          <w:szCs w:val="24"/>
          <w:lang w:eastAsia="es-MX"/>
        </w:rPr>
        <w:t>abla</w:t>
      </w:r>
      <w:r w:rsidR="005D65E7" w:rsidRPr="00031ACA">
        <w:rPr>
          <w:rFonts w:ascii="Arial" w:eastAsia="Calibri" w:hAnsi="Arial" w:cs="Arial"/>
          <w:b/>
          <w:sz w:val="24"/>
          <w:szCs w:val="24"/>
          <w:lang w:eastAsia="es-MX"/>
        </w:rPr>
        <w:t xml:space="preserve"> </w:t>
      </w:r>
      <w:r w:rsidR="00162108" w:rsidRPr="00031ACA">
        <w:rPr>
          <w:rFonts w:ascii="Arial" w:eastAsia="Calibri" w:hAnsi="Arial" w:cs="Arial"/>
          <w:b/>
          <w:sz w:val="24"/>
          <w:szCs w:val="24"/>
          <w:lang w:eastAsia="es-MX"/>
        </w:rPr>
        <w:t>4.9</w:t>
      </w:r>
      <w:r w:rsidR="005163FE">
        <w:rPr>
          <w:rFonts w:ascii="Arial" w:eastAsia="Calibri" w:hAnsi="Arial" w:cs="Arial"/>
          <w:sz w:val="24"/>
          <w:szCs w:val="24"/>
          <w:lang w:eastAsia="es-MX"/>
        </w:rPr>
        <w:t xml:space="preserve"> </w:t>
      </w:r>
    </w:p>
    <w:p w:rsidR="00162108" w:rsidRDefault="00162108" w:rsidP="00162108">
      <w:pPr>
        <w:spacing w:after="0" w:line="360" w:lineRule="auto"/>
        <w:ind w:firstLine="708"/>
        <w:jc w:val="both"/>
        <w:rPr>
          <w:rFonts w:ascii="Arial" w:eastAsia="Calibri" w:hAnsi="Arial" w:cs="Arial"/>
          <w:sz w:val="24"/>
          <w:szCs w:val="24"/>
          <w:lang w:eastAsia="es-MX"/>
        </w:rPr>
      </w:pPr>
    </w:p>
    <w:p w:rsidR="00031ACA" w:rsidRDefault="00B72D0E" w:rsidP="00031ACA">
      <w:pPr>
        <w:spacing w:after="0" w:line="360" w:lineRule="auto"/>
        <w:ind w:firstLine="708"/>
        <w:jc w:val="both"/>
        <w:rPr>
          <w:rFonts w:ascii="Arial" w:eastAsia="Calibri" w:hAnsi="Arial" w:cs="Arial"/>
          <w:sz w:val="24"/>
          <w:szCs w:val="24"/>
          <w:lang w:eastAsia="es-MX"/>
        </w:rPr>
      </w:pPr>
      <w:r>
        <w:rPr>
          <w:rFonts w:ascii="Arial" w:eastAsia="Calibri" w:hAnsi="Arial" w:cs="Arial"/>
          <w:sz w:val="24"/>
          <w:szCs w:val="24"/>
          <w:lang w:eastAsia="es-MX"/>
        </w:rPr>
        <w:t>P</w:t>
      </w:r>
      <w:r w:rsidR="00C67EA2">
        <w:rPr>
          <w:rFonts w:ascii="Arial" w:eastAsia="Calibri" w:hAnsi="Arial" w:cs="Arial"/>
          <w:sz w:val="24"/>
          <w:szCs w:val="24"/>
          <w:lang w:eastAsia="es-MX"/>
        </w:rPr>
        <w:t>or</w:t>
      </w:r>
      <w:r>
        <w:rPr>
          <w:rFonts w:ascii="Arial" w:eastAsia="Calibri" w:hAnsi="Arial" w:cs="Arial"/>
          <w:sz w:val="24"/>
          <w:szCs w:val="24"/>
          <w:lang w:eastAsia="es-MX"/>
        </w:rPr>
        <w:t xml:space="preserve"> </w:t>
      </w:r>
      <w:r w:rsidR="00FF1E25">
        <w:rPr>
          <w:rFonts w:ascii="Arial" w:eastAsia="Calibri" w:hAnsi="Arial" w:cs="Arial"/>
          <w:sz w:val="24"/>
          <w:szCs w:val="24"/>
          <w:lang w:eastAsia="es-MX"/>
        </w:rPr>
        <w:t>último</w:t>
      </w:r>
      <w:r w:rsidR="00C67EA2">
        <w:rPr>
          <w:rFonts w:ascii="Arial" w:eastAsia="Calibri" w:hAnsi="Arial" w:cs="Arial"/>
          <w:sz w:val="24"/>
          <w:szCs w:val="24"/>
          <w:lang w:eastAsia="es-MX"/>
        </w:rPr>
        <w:t xml:space="preserve"> se presentan </w:t>
      </w:r>
      <w:r w:rsidR="00B631D6">
        <w:rPr>
          <w:rFonts w:ascii="Arial" w:eastAsia="Calibri" w:hAnsi="Arial" w:cs="Arial"/>
          <w:sz w:val="24"/>
          <w:szCs w:val="24"/>
          <w:lang w:eastAsia="es-MX"/>
        </w:rPr>
        <w:t>arr</w:t>
      </w:r>
      <w:r>
        <w:rPr>
          <w:rFonts w:ascii="Arial" w:eastAsia="Calibri" w:hAnsi="Arial" w:cs="Arial"/>
          <w:sz w:val="24"/>
          <w:szCs w:val="24"/>
          <w:lang w:eastAsia="es-MX"/>
        </w:rPr>
        <w:t>ival</w:t>
      </w:r>
      <w:r w:rsidR="00B631D6">
        <w:rPr>
          <w:rFonts w:ascii="Arial" w:eastAsia="Calibri" w:hAnsi="Arial" w:cs="Arial"/>
          <w:sz w:val="24"/>
          <w:szCs w:val="24"/>
          <w:lang w:eastAsia="es-MX"/>
        </w:rPr>
        <w:t>s</w:t>
      </w:r>
      <w:r>
        <w:rPr>
          <w:rFonts w:ascii="Arial" w:eastAsia="Calibri" w:hAnsi="Arial" w:cs="Arial"/>
          <w:sz w:val="24"/>
          <w:szCs w:val="24"/>
          <w:lang w:eastAsia="es-MX"/>
        </w:rPr>
        <w:t>, subrutinas, variables, Schedule. Las arr</w:t>
      </w:r>
      <w:r w:rsidR="009C53CD">
        <w:rPr>
          <w:rFonts w:ascii="Arial" w:eastAsia="Calibri" w:hAnsi="Arial" w:cs="Arial"/>
          <w:sz w:val="24"/>
          <w:szCs w:val="24"/>
          <w:lang w:eastAsia="es-MX"/>
        </w:rPr>
        <w:t>ival</w:t>
      </w:r>
      <w:r w:rsidR="00B631D6">
        <w:rPr>
          <w:rFonts w:ascii="Arial" w:eastAsia="Calibri" w:hAnsi="Arial" w:cs="Arial"/>
          <w:sz w:val="24"/>
          <w:szCs w:val="24"/>
          <w:lang w:eastAsia="es-MX"/>
        </w:rPr>
        <w:t>s</w:t>
      </w:r>
      <w:r w:rsidR="00204308">
        <w:rPr>
          <w:rFonts w:ascii="Arial" w:eastAsia="Calibri" w:hAnsi="Arial" w:cs="Arial"/>
          <w:sz w:val="24"/>
          <w:szCs w:val="24"/>
          <w:lang w:eastAsia="es-MX"/>
        </w:rPr>
        <w:t xml:space="preserve">  establecen</w:t>
      </w:r>
      <w:r>
        <w:rPr>
          <w:rFonts w:ascii="Arial" w:eastAsia="Calibri" w:hAnsi="Arial" w:cs="Arial"/>
          <w:sz w:val="24"/>
          <w:szCs w:val="24"/>
          <w:lang w:eastAsia="es-MX"/>
        </w:rPr>
        <w:t xml:space="preserve"> la cantidad de entidades y la frecuencia que llegan al sistema</w:t>
      </w:r>
      <w:r w:rsidR="00B631D6">
        <w:rPr>
          <w:rFonts w:ascii="Arial" w:eastAsia="Calibri" w:hAnsi="Arial" w:cs="Arial"/>
          <w:sz w:val="24"/>
          <w:szCs w:val="24"/>
          <w:lang w:eastAsia="es-MX"/>
        </w:rPr>
        <w:t xml:space="preserve">, </w:t>
      </w:r>
      <w:r w:rsidR="00162108">
        <w:rPr>
          <w:rFonts w:ascii="Arial" w:eastAsia="Calibri" w:hAnsi="Arial" w:cs="Arial"/>
          <w:sz w:val="24"/>
          <w:szCs w:val="24"/>
          <w:lang w:eastAsia="es-MX"/>
        </w:rPr>
        <w:t xml:space="preserve"> </w:t>
      </w:r>
      <w:r w:rsidR="00F079EA">
        <w:rPr>
          <w:rFonts w:ascii="Arial" w:eastAsia="Calibri" w:hAnsi="Arial" w:cs="Arial"/>
          <w:sz w:val="24"/>
          <w:szCs w:val="24"/>
          <w:lang w:eastAsia="es-MX"/>
        </w:rPr>
        <w:t>esta información se encuentran establecida</w:t>
      </w:r>
      <w:r w:rsidR="00162108">
        <w:rPr>
          <w:rFonts w:ascii="Arial" w:eastAsia="Calibri" w:hAnsi="Arial" w:cs="Arial"/>
          <w:sz w:val="24"/>
          <w:szCs w:val="24"/>
          <w:lang w:eastAsia="es-MX"/>
        </w:rPr>
        <w:t xml:space="preserve"> dentro de los horarios </w:t>
      </w:r>
      <w:r w:rsidR="00B631D6">
        <w:rPr>
          <w:rFonts w:ascii="Arial" w:eastAsia="Calibri" w:hAnsi="Arial" w:cs="Arial"/>
          <w:sz w:val="24"/>
          <w:szCs w:val="24"/>
          <w:lang w:eastAsia="es-MX"/>
        </w:rPr>
        <w:t>de la</w:t>
      </w:r>
      <w:r w:rsidR="00031ACA">
        <w:rPr>
          <w:rFonts w:ascii="Arial" w:eastAsia="Calibri" w:hAnsi="Arial" w:cs="Arial"/>
          <w:sz w:val="24"/>
          <w:szCs w:val="24"/>
          <w:lang w:eastAsia="es-MX"/>
        </w:rPr>
        <w:t xml:space="preserve"> </w:t>
      </w:r>
      <w:r w:rsidR="00C353E6">
        <w:rPr>
          <w:rFonts w:ascii="Arial" w:eastAsia="Calibri" w:hAnsi="Arial" w:cs="Arial"/>
          <w:b/>
          <w:sz w:val="24"/>
          <w:szCs w:val="24"/>
          <w:lang w:eastAsia="es-MX"/>
        </w:rPr>
        <w:t>t</w:t>
      </w:r>
      <w:r w:rsidR="00162108" w:rsidRPr="00031ACA">
        <w:rPr>
          <w:rFonts w:ascii="Arial" w:eastAsia="Calibri" w:hAnsi="Arial" w:cs="Arial"/>
          <w:b/>
          <w:sz w:val="24"/>
          <w:szCs w:val="24"/>
          <w:lang w:eastAsia="es-MX"/>
        </w:rPr>
        <w:t>abla 4.6</w:t>
      </w:r>
      <w:r>
        <w:rPr>
          <w:rFonts w:ascii="Arial" w:eastAsia="Calibri" w:hAnsi="Arial" w:cs="Arial"/>
          <w:sz w:val="24"/>
          <w:szCs w:val="24"/>
          <w:lang w:eastAsia="es-MX"/>
        </w:rPr>
        <w:t xml:space="preserve">, las subrutinas fueron utilizadas para establecer los lapsos de llegadas de las </w:t>
      </w:r>
      <w:r w:rsidR="00031ACA">
        <w:rPr>
          <w:rFonts w:ascii="Arial" w:eastAsia="Calibri" w:hAnsi="Arial" w:cs="Arial"/>
          <w:sz w:val="24"/>
          <w:szCs w:val="24"/>
          <w:lang w:eastAsia="es-MX"/>
        </w:rPr>
        <w:t>entidades durante la simulación.</w:t>
      </w:r>
    </w:p>
    <w:p w:rsidR="00031ACA" w:rsidRDefault="00031ACA" w:rsidP="00031ACA">
      <w:pPr>
        <w:spacing w:after="0" w:line="360" w:lineRule="auto"/>
        <w:ind w:firstLine="708"/>
        <w:jc w:val="both"/>
        <w:rPr>
          <w:rFonts w:ascii="Arial" w:eastAsia="Calibri" w:hAnsi="Arial" w:cs="Arial"/>
          <w:sz w:val="24"/>
          <w:szCs w:val="24"/>
          <w:lang w:eastAsia="es-MX"/>
        </w:rPr>
      </w:pPr>
    </w:p>
    <w:p w:rsidR="00C3196B" w:rsidRDefault="00031ACA" w:rsidP="00031ACA">
      <w:pPr>
        <w:spacing w:after="0" w:line="360" w:lineRule="auto"/>
        <w:ind w:firstLine="708"/>
        <w:jc w:val="both"/>
        <w:rPr>
          <w:rFonts w:ascii="Arial" w:eastAsia="Calibri" w:hAnsi="Arial" w:cs="Arial"/>
          <w:sz w:val="24"/>
          <w:szCs w:val="24"/>
          <w:lang w:eastAsia="es-MX"/>
        </w:rPr>
      </w:pPr>
      <w:r>
        <w:rPr>
          <w:rFonts w:ascii="Arial" w:eastAsia="Calibri" w:hAnsi="Arial" w:cs="Arial"/>
          <w:sz w:val="24"/>
          <w:szCs w:val="24"/>
          <w:lang w:eastAsia="es-MX"/>
        </w:rPr>
        <w:t xml:space="preserve"> Las V</w:t>
      </w:r>
      <w:r w:rsidR="00B72D0E">
        <w:rPr>
          <w:rFonts w:ascii="Arial" w:eastAsia="Calibri" w:hAnsi="Arial" w:cs="Arial"/>
          <w:sz w:val="24"/>
          <w:szCs w:val="24"/>
          <w:lang w:eastAsia="es-MX"/>
        </w:rPr>
        <w:t>ariables se utilizaron para la creació</w:t>
      </w:r>
      <w:r w:rsidR="009C6750">
        <w:rPr>
          <w:rFonts w:ascii="Arial" w:eastAsia="Calibri" w:hAnsi="Arial" w:cs="Arial"/>
          <w:sz w:val="24"/>
          <w:szCs w:val="24"/>
          <w:lang w:eastAsia="es-MX"/>
        </w:rPr>
        <w:t>n de los tiempos de S</w:t>
      </w:r>
      <w:r w:rsidR="00B72D0E">
        <w:rPr>
          <w:rFonts w:ascii="Arial" w:eastAsia="Calibri" w:hAnsi="Arial" w:cs="Arial"/>
          <w:sz w:val="24"/>
          <w:szCs w:val="24"/>
          <w:lang w:eastAsia="es-MX"/>
        </w:rPr>
        <w:t>etup  y contadores en el sistema</w:t>
      </w:r>
      <w:r w:rsidR="00B631D6">
        <w:rPr>
          <w:rFonts w:ascii="Arial" w:eastAsia="Calibri" w:hAnsi="Arial" w:cs="Arial"/>
          <w:sz w:val="24"/>
          <w:szCs w:val="24"/>
          <w:lang w:eastAsia="es-MX"/>
        </w:rPr>
        <w:t>,</w:t>
      </w:r>
      <w:r w:rsidR="00C67EA2">
        <w:rPr>
          <w:rFonts w:ascii="Arial" w:eastAsia="Calibri" w:hAnsi="Arial" w:cs="Arial"/>
          <w:sz w:val="24"/>
          <w:szCs w:val="24"/>
          <w:lang w:eastAsia="es-MX"/>
        </w:rPr>
        <w:t xml:space="preserve"> como la cantidad de producción por día</w:t>
      </w:r>
      <w:r w:rsidR="00B72D0E">
        <w:rPr>
          <w:rFonts w:ascii="Arial" w:eastAsia="Calibri" w:hAnsi="Arial" w:cs="Arial"/>
          <w:sz w:val="24"/>
          <w:szCs w:val="24"/>
          <w:lang w:eastAsia="es-MX"/>
        </w:rPr>
        <w:t xml:space="preserve">. </w:t>
      </w:r>
      <w:r w:rsidR="00C67EA2">
        <w:rPr>
          <w:rFonts w:ascii="Arial" w:eastAsia="Calibri" w:hAnsi="Arial" w:cs="Arial"/>
          <w:sz w:val="24"/>
          <w:szCs w:val="24"/>
          <w:lang w:eastAsia="es-MX"/>
        </w:rPr>
        <w:t>Los a</w:t>
      </w:r>
      <w:r w:rsidR="00B72D0E">
        <w:rPr>
          <w:rFonts w:ascii="Arial" w:eastAsia="Calibri" w:hAnsi="Arial" w:cs="Arial"/>
          <w:sz w:val="24"/>
          <w:szCs w:val="24"/>
          <w:lang w:eastAsia="es-MX"/>
        </w:rPr>
        <w:t xml:space="preserve">rchivos Schedule  establecen </w:t>
      </w:r>
      <w:r w:rsidR="0083434E">
        <w:rPr>
          <w:rFonts w:ascii="Arial" w:eastAsia="Calibri" w:hAnsi="Arial" w:cs="Arial"/>
          <w:sz w:val="24"/>
          <w:szCs w:val="24"/>
          <w:lang w:eastAsia="es-MX"/>
        </w:rPr>
        <w:t>las jornadas</w:t>
      </w:r>
      <w:r w:rsidR="00B72D0E">
        <w:rPr>
          <w:rFonts w:ascii="Arial" w:eastAsia="Calibri" w:hAnsi="Arial" w:cs="Arial"/>
          <w:sz w:val="24"/>
          <w:szCs w:val="24"/>
          <w:lang w:eastAsia="es-MX"/>
        </w:rPr>
        <w:t xml:space="preserve"> de trabajo y los descansos</w:t>
      </w:r>
      <w:r w:rsidR="00204308">
        <w:rPr>
          <w:rFonts w:ascii="Arial" w:eastAsia="Calibri" w:hAnsi="Arial" w:cs="Arial"/>
          <w:sz w:val="24"/>
          <w:szCs w:val="24"/>
          <w:lang w:eastAsia="es-MX"/>
        </w:rPr>
        <w:t>,</w:t>
      </w:r>
      <w:r w:rsidR="00B72D0E">
        <w:rPr>
          <w:rFonts w:ascii="Arial" w:eastAsia="Calibri" w:hAnsi="Arial" w:cs="Arial"/>
          <w:sz w:val="24"/>
          <w:szCs w:val="24"/>
          <w:lang w:eastAsia="es-MX"/>
        </w:rPr>
        <w:t xml:space="preserve"> para la creación de estos archivos se utilizo la información establecida en</w:t>
      </w:r>
      <w:r w:rsidR="00237D58">
        <w:rPr>
          <w:rFonts w:ascii="Arial" w:eastAsia="Calibri" w:hAnsi="Arial" w:cs="Arial"/>
          <w:sz w:val="24"/>
          <w:szCs w:val="24"/>
          <w:lang w:eastAsia="es-MX"/>
        </w:rPr>
        <w:t xml:space="preserve"> </w:t>
      </w:r>
      <w:r w:rsidR="00B631D6">
        <w:rPr>
          <w:rFonts w:ascii="Arial" w:eastAsia="Calibri" w:hAnsi="Arial" w:cs="Arial"/>
          <w:sz w:val="24"/>
          <w:szCs w:val="24"/>
          <w:lang w:eastAsia="es-MX"/>
        </w:rPr>
        <w:t>el</w:t>
      </w:r>
      <w:r w:rsidR="00C67EA2">
        <w:rPr>
          <w:rFonts w:ascii="Arial" w:eastAsia="Calibri" w:hAnsi="Arial" w:cs="Arial"/>
          <w:sz w:val="24"/>
          <w:szCs w:val="24"/>
          <w:lang w:eastAsia="es-MX"/>
        </w:rPr>
        <w:t xml:space="preserve"> punto 4.4.3</w:t>
      </w:r>
      <w:r w:rsidR="00D0051E">
        <w:rPr>
          <w:rFonts w:ascii="Arial" w:eastAsia="Calibri" w:hAnsi="Arial" w:cs="Arial"/>
          <w:sz w:val="24"/>
          <w:szCs w:val="24"/>
          <w:lang w:eastAsia="es-MX"/>
        </w:rPr>
        <w:t>.</w:t>
      </w:r>
    </w:p>
    <w:p w:rsidR="00260722" w:rsidRDefault="008138FC" w:rsidP="00031ACA">
      <w:pPr>
        <w:spacing w:after="0" w:line="360" w:lineRule="auto"/>
        <w:rPr>
          <w:rFonts w:ascii="Arial" w:hAnsi="Arial" w:cs="Arial"/>
          <w:b/>
          <w:sz w:val="24"/>
          <w:szCs w:val="24"/>
        </w:rPr>
      </w:pPr>
      <w:r>
        <w:rPr>
          <w:rFonts w:ascii="Arial" w:hAnsi="Arial" w:cs="Arial"/>
          <w:b/>
          <w:sz w:val="24"/>
          <w:szCs w:val="24"/>
        </w:rPr>
        <w:lastRenderedPageBreak/>
        <w:t>4.6</w:t>
      </w:r>
      <w:r w:rsidR="006B4388">
        <w:rPr>
          <w:rFonts w:ascii="Arial" w:hAnsi="Arial" w:cs="Arial"/>
          <w:b/>
          <w:sz w:val="24"/>
          <w:szCs w:val="24"/>
        </w:rPr>
        <w:t xml:space="preserve"> </w:t>
      </w:r>
      <w:r w:rsidR="008C30FB">
        <w:rPr>
          <w:rFonts w:ascii="Arial" w:hAnsi="Arial" w:cs="Arial"/>
          <w:b/>
          <w:sz w:val="24"/>
          <w:szCs w:val="24"/>
        </w:rPr>
        <w:t xml:space="preserve"> Validación del Modelo</w:t>
      </w:r>
    </w:p>
    <w:p w:rsidR="00D0051E" w:rsidRDefault="00D0051E" w:rsidP="00031ACA">
      <w:pPr>
        <w:spacing w:after="0" w:line="360" w:lineRule="auto"/>
        <w:rPr>
          <w:rFonts w:ascii="Arial" w:hAnsi="Arial" w:cs="Arial"/>
          <w:b/>
          <w:sz w:val="24"/>
          <w:szCs w:val="24"/>
        </w:rPr>
      </w:pPr>
    </w:p>
    <w:p w:rsidR="00031ACA" w:rsidRDefault="00031ACA" w:rsidP="00031ACA">
      <w:pPr>
        <w:spacing w:after="0" w:line="360" w:lineRule="auto"/>
        <w:rPr>
          <w:rFonts w:ascii="Arial" w:hAnsi="Arial" w:cs="Arial"/>
          <w:b/>
          <w:sz w:val="24"/>
          <w:szCs w:val="24"/>
        </w:rPr>
      </w:pPr>
    </w:p>
    <w:p w:rsidR="006D3B74" w:rsidRDefault="008138FC" w:rsidP="00031ACA">
      <w:pPr>
        <w:spacing w:after="0"/>
        <w:rPr>
          <w:rFonts w:ascii="Arial" w:hAnsi="Arial" w:cs="Arial"/>
          <w:b/>
          <w:sz w:val="24"/>
          <w:szCs w:val="24"/>
        </w:rPr>
      </w:pPr>
      <w:r>
        <w:rPr>
          <w:rFonts w:ascii="Arial" w:hAnsi="Arial" w:cs="Arial"/>
          <w:b/>
          <w:sz w:val="24"/>
          <w:szCs w:val="24"/>
        </w:rPr>
        <w:t>4.6</w:t>
      </w:r>
      <w:r w:rsidR="001352F3">
        <w:rPr>
          <w:rFonts w:ascii="Arial" w:hAnsi="Arial" w:cs="Arial"/>
          <w:b/>
          <w:sz w:val="24"/>
          <w:szCs w:val="24"/>
        </w:rPr>
        <w:t>.1</w:t>
      </w:r>
      <w:r w:rsidR="00EF1DEB">
        <w:rPr>
          <w:rFonts w:ascii="Arial" w:hAnsi="Arial" w:cs="Arial"/>
          <w:b/>
          <w:sz w:val="24"/>
          <w:szCs w:val="24"/>
        </w:rPr>
        <w:t xml:space="preserve"> Cá</w:t>
      </w:r>
      <w:r w:rsidR="00C13ABA">
        <w:rPr>
          <w:rFonts w:ascii="Arial" w:hAnsi="Arial" w:cs="Arial"/>
          <w:b/>
          <w:sz w:val="24"/>
          <w:szCs w:val="24"/>
        </w:rPr>
        <w:t>lculo del Número de R</w:t>
      </w:r>
      <w:r w:rsidR="00AF5EAE">
        <w:rPr>
          <w:rFonts w:ascii="Arial" w:hAnsi="Arial" w:cs="Arial"/>
          <w:b/>
          <w:sz w:val="24"/>
          <w:szCs w:val="24"/>
        </w:rPr>
        <w:t>é</w:t>
      </w:r>
      <w:r w:rsidR="006D3B74">
        <w:rPr>
          <w:rFonts w:ascii="Arial" w:hAnsi="Arial" w:cs="Arial"/>
          <w:b/>
          <w:sz w:val="24"/>
          <w:szCs w:val="24"/>
        </w:rPr>
        <w:t>plicas</w:t>
      </w:r>
    </w:p>
    <w:p w:rsidR="00B631D6" w:rsidRDefault="00B631D6" w:rsidP="00162108">
      <w:pPr>
        <w:spacing w:after="0" w:line="360" w:lineRule="auto"/>
        <w:ind w:firstLine="709"/>
        <w:jc w:val="both"/>
        <w:rPr>
          <w:rFonts w:ascii="Arial" w:hAnsi="Arial" w:cs="Arial"/>
          <w:sz w:val="24"/>
          <w:szCs w:val="24"/>
        </w:rPr>
      </w:pPr>
    </w:p>
    <w:p w:rsidR="00530F69" w:rsidRDefault="00530F69" w:rsidP="00162108">
      <w:pPr>
        <w:spacing w:after="0" w:line="360" w:lineRule="auto"/>
        <w:ind w:firstLine="709"/>
        <w:jc w:val="both"/>
        <w:rPr>
          <w:rFonts w:ascii="Arial" w:hAnsi="Arial" w:cs="Arial"/>
          <w:sz w:val="24"/>
          <w:szCs w:val="24"/>
        </w:rPr>
      </w:pPr>
      <w:r w:rsidRPr="00530F69">
        <w:rPr>
          <w:rFonts w:ascii="Arial" w:hAnsi="Arial" w:cs="Arial"/>
          <w:sz w:val="24"/>
          <w:szCs w:val="24"/>
        </w:rPr>
        <w:t>Debido a la naturaleza del comportamiento de</w:t>
      </w:r>
      <w:r>
        <w:rPr>
          <w:rFonts w:ascii="Arial" w:hAnsi="Arial" w:cs="Arial"/>
          <w:sz w:val="24"/>
          <w:szCs w:val="24"/>
        </w:rPr>
        <w:t>l</w:t>
      </w:r>
      <w:r w:rsidRPr="00530F69">
        <w:rPr>
          <w:rFonts w:ascii="Arial" w:hAnsi="Arial" w:cs="Arial"/>
          <w:sz w:val="24"/>
          <w:szCs w:val="24"/>
        </w:rPr>
        <w:t xml:space="preserve"> </w:t>
      </w:r>
      <w:r>
        <w:rPr>
          <w:rFonts w:ascii="Arial" w:hAnsi="Arial" w:cs="Arial"/>
          <w:sz w:val="24"/>
          <w:szCs w:val="24"/>
        </w:rPr>
        <w:t>modelo de pr</w:t>
      </w:r>
      <w:r w:rsidR="00341A63">
        <w:rPr>
          <w:rFonts w:ascii="Arial" w:hAnsi="Arial" w:cs="Arial"/>
          <w:sz w:val="24"/>
          <w:szCs w:val="24"/>
        </w:rPr>
        <w:t>oducción de la empresa, se cataloga</w:t>
      </w:r>
      <w:r>
        <w:rPr>
          <w:rFonts w:ascii="Arial" w:hAnsi="Arial" w:cs="Arial"/>
          <w:sz w:val="24"/>
          <w:szCs w:val="24"/>
        </w:rPr>
        <w:t xml:space="preserve"> como un tipo</w:t>
      </w:r>
      <w:r w:rsidR="00FD77BE">
        <w:rPr>
          <w:rFonts w:ascii="Arial" w:hAnsi="Arial" w:cs="Arial"/>
          <w:sz w:val="24"/>
          <w:szCs w:val="24"/>
        </w:rPr>
        <w:t xml:space="preserve"> d</w:t>
      </w:r>
      <w:r w:rsidR="00162108">
        <w:rPr>
          <w:rFonts w:ascii="Arial" w:hAnsi="Arial" w:cs="Arial"/>
          <w:sz w:val="24"/>
          <w:szCs w:val="24"/>
        </w:rPr>
        <w:t>e simulación terminal, por lo que</w:t>
      </w:r>
      <w:r w:rsidR="00FD77BE">
        <w:rPr>
          <w:rFonts w:ascii="Arial" w:hAnsi="Arial" w:cs="Arial"/>
          <w:sz w:val="24"/>
          <w:szCs w:val="24"/>
        </w:rPr>
        <w:t xml:space="preserve"> presenta </w:t>
      </w:r>
      <w:r>
        <w:rPr>
          <w:rFonts w:ascii="Arial" w:hAnsi="Arial" w:cs="Arial"/>
          <w:sz w:val="24"/>
          <w:szCs w:val="24"/>
        </w:rPr>
        <w:t xml:space="preserve"> condiciones iniciales y terminales(producción semanal). </w:t>
      </w:r>
    </w:p>
    <w:p w:rsidR="00D0051E" w:rsidRDefault="00D0051E" w:rsidP="00162108">
      <w:pPr>
        <w:spacing w:after="0" w:line="360" w:lineRule="auto"/>
        <w:ind w:firstLine="709"/>
        <w:jc w:val="both"/>
        <w:rPr>
          <w:rFonts w:ascii="Arial" w:hAnsi="Arial" w:cs="Arial"/>
          <w:sz w:val="24"/>
          <w:szCs w:val="24"/>
        </w:rPr>
      </w:pPr>
    </w:p>
    <w:p w:rsidR="00530F69" w:rsidRDefault="00FD77BE" w:rsidP="00162108">
      <w:pPr>
        <w:spacing w:after="0" w:line="360" w:lineRule="auto"/>
        <w:ind w:firstLine="709"/>
        <w:jc w:val="both"/>
        <w:rPr>
          <w:rFonts w:ascii="Arial" w:hAnsi="Arial" w:cs="Arial"/>
          <w:sz w:val="24"/>
          <w:szCs w:val="24"/>
        </w:rPr>
      </w:pPr>
      <w:r>
        <w:rPr>
          <w:rFonts w:ascii="Arial" w:hAnsi="Arial" w:cs="Arial"/>
          <w:sz w:val="24"/>
          <w:szCs w:val="24"/>
        </w:rPr>
        <w:t>E</w:t>
      </w:r>
      <w:r w:rsidR="008C30FB">
        <w:rPr>
          <w:rFonts w:ascii="Arial" w:hAnsi="Arial" w:cs="Arial"/>
          <w:sz w:val="24"/>
          <w:szCs w:val="24"/>
        </w:rPr>
        <w:t xml:space="preserve">l análisis estadístico </w:t>
      </w:r>
      <w:r w:rsidR="00530F69">
        <w:rPr>
          <w:rFonts w:ascii="Arial" w:hAnsi="Arial" w:cs="Arial"/>
          <w:sz w:val="24"/>
          <w:szCs w:val="24"/>
        </w:rPr>
        <w:t>recomendado para este tipo de simulaciones involucra la utilización de intervalos de confianza y determinación de</w:t>
      </w:r>
      <w:r w:rsidR="00162108">
        <w:rPr>
          <w:rFonts w:ascii="Arial" w:hAnsi="Arial" w:cs="Arial"/>
          <w:sz w:val="24"/>
          <w:szCs w:val="24"/>
        </w:rPr>
        <w:t>l comportamiento normal de los datos.</w:t>
      </w:r>
    </w:p>
    <w:p w:rsidR="00D0051E" w:rsidRDefault="00D0051E" w:rsidP="00031ACA">
      <w:pPr>
        <w:spacing w:after="0" w:line="360" w:lineRule="auto"/>
        <w:ind w:firstLine="709"/>
        <w:jc w:val="both"/>
        <w:rPr>
          <w:rFonts w:ascii="Arial" w:hAnsi="Arial" w:cs="Arial"/>
          <w:sz w:val="24"/>
          <w:szCs w:val="24"/>
        </w:rPr>
      </w:pPr>
    </w:p>
    <w:p w:rsidR="00530F69" w:rsidRDefault="00AF63DA" w:rsidP="00031ACA">
      <w:pPr>
        <w:spacing w:after="0" w:line="360" w:lineRule="auto"/>
        <w:ind w:firstLine="709"/>
        <w:jc w:val="both"/>
        <w:rPr>
          <w:rFonts w:ascii="Arial" w:hAnsi="Arial" w:cs="Arial"/>
          <w:b/>
          <w:sz w:val="24"/>
          <w:szCs w:val="24"/>
        </w:rPr>
      </w:pPr>
      <w:r>
        <w:rPr>
          <w:rFonts w:ascii="Arial" w:hAnsi="Arial" w:cs="Arial"/>
          <w:sz w:val="24"/>
          <w:szCs w:val="24"/>
        </w:rPr>
        <w:t>Por lo consiguiente</w:t>
      </w:r>
      <w:r w:rsidR="00341A63">
        <w:rPr>
          <w:rFonts w:ascii="Arial" w:hAnsi="Arial" w:cs="Arial"/>
          <w:sz w:val="24"/>
          <w:szCs w:val="24"/>
        </w:rPr>
        <w:t xml:space="preserve"> se realizó</w:t>
      </w:r>
      <w:r w:rsidR="00FD0A39">
        <w:rPr>
          <w:rFonts w:ascii="Arial" w:hAnsi="Arial" w:cs="Arial"/>
          <w:sz w:val="24"/>
          <w:szCs w:val="24"/>
        </w:rPr>
        <w:t xml:space="preserve"> la simulación de </w:t>
      </w:r>
      <w:r w:rsidR="00EA6614">
        <w:rPr>
          <w:rFonts w:ascii="Arial" w:hAnsi="Arial" w:cs="Arial"/>
          <w:sz w:val="24"/>
          <w:szCs w:val="24"/>
        </w:rPr>
        <w:t>2</w:t>
      </w:r>
      <w:r w:rsidR="003F7244">
        <w:rPr>
          <w:rFonts w:ascii="Arial" w:hAnsi="Arial" w:cs="Arial"/>
          <w:sz w:val="24"/>
          <w:szCs w:val="24"/>
        </w:rPr>
        <w:t xml:space="preserve"> semanas comprendidas </w:t>
      </w:r>
      <w:r w:rsidR="003F7244" w:rsidRPr="003F7244">
        <w:rPr>
          <w:rFonts w:ascii="Arial" w:hAnsi="Arial" w:cs="Arial"/>
          <w:sz w:val="24"/>
          <w:szCs w:val="24"/>
        </w:rPr>
        <w:t xml:space="preserve"> </w:t>
      </w:r>
      <w:r w:rsidR="00B631D6">
        <w:rPr>
          <w:rFonts w:ascii="Arial" w:hAnsi="Arial" w:cs="Arial"/>
          <w:sz w:val="24"/>
          <w:szCs w:val="24"/>
        </w:rPr>
        <w:t xml:space="preserve">del 2 al </w:t>
      </w:r>
      <w:r w:rsidR="003F7244">
        <w:rPr>
          <w:rFonts w:ascii="Arial" w:hAnsi="Arial" w:cs="Arial"/>
          <w:sz w:val="24"/>
          <w:szCs w:val="24"/>
        </w:rPr>
        <w:t>12 y del  9 al 14 de noviembre</w:t>
      </w:r>
      <w:r w:rsidR="00B631D6">
        <w:rPr>
          <w:rFonts w:ascii="Arial" w:hAnsi="Arial" w:cs="Arial"/>
          <w:sz w:val="24"/>
          <w:szCs w:val="24"/>
        </w:rPr>
        <w:t xml:space="preserve"> 2009</w:t>
      </w:r>
      <w:r w:rsidR="003F7244">
        <w:rPr>
          <w:rFonts w:ascii="Arial" w:hAnsi="Arial" w:cs="Arial"/>
          <w:sz w:val="24"/>
          <w:szCs w:val="24"/>
        </w:rPr>
        <w:t xml:space="preserve"> </w:t>
      </w:r>
      <w:r w:rsidR="00E80425">
        <w:rPr>
          <w:rFonts w:ascii="Arial" w:hAnsi="Arial" w:cs="Arial"/>
          <w:sz w:val="24"/>
          <w:szCs w:val="24"/>
        </w:rPr>
        <w:t xml:space="preserve">en la </w:t>
      </w:r>
      <w:r w:rsidR="00E80425" w:rsidRPr="00C353E6">
        <w:rPr>
          <w:rFonts w:ascii="Arial" w:hAnsi="Arial" w:cs="Arial"/>
          <w:b/>
          <w:sz w:val="24"/>
          <w:szCs w:val="24"/>
        </w:rPr>
        <w:t>tabla 4.12</w:t>
      </w:r>
      <w:r w:rsidR="00E80425">
        <w:rPr>
          <w:rFonts w:ascii="Arial" w:hAnsi="Arial" w:cs="Arial"/>
          <w:sz w:val="24"/>
          <w:szCs w:val="24"/>
        </w:rPr>
        <w:t xml:space="preserve">  se presentan  los resultados obtenidos</w:t>
      </w:r>
      <w:r w:rsidR="00BC652D">
        <w:rPr>
          <w:rFonts w:ascii="Arial" w:hAnsi="Arial" w:cs="Arial"/>
          <w:sz w:val="24"/>
          <w:szCs w:val="24"/>
        </w:rPr>
        <w:t>.</w:t>
      </w:r>
      <w:r w:rsidR="00BC652D" w:rsidRPr="00E80425">
        <w:rPr>
          <w:rFonts w:ascii="Arial" w:hAnsi="Arial" w:cs="Arial"/>
          <w:sz w:val="24"/>
          <w:szCs w:val="24"/>
        </w:rPr>
        <w:t xml:space="preserve"> </w:t>
      </w:r>
    </w:p>
    <w:p w:rsidR="00984890" w:rsidRDefault="00984890" w:rsidP="00031ACA">
      <w:pPr>
        <w:spacing w:after="0" w:line="360" w:lineRule="auto"/>
        <w:jc w:val="center"/>
        <w:rPr>
          <w:rFonts w:ascii="Arial" w:hAnsi="Arial" w:cs="Arial"/>
          <w:b/>
          <w:sz w:val="24"/>
          <w:szCs w:val="24"/>
        </w:rPr>
      </w:pPr>
    </w:p>
    <w:p w:rsidR="00A348F3" w:rsidRDefault="002178C6" w:rsidP="00031ACA">
      <w:pPr>
        <w:spacing w:after="0" w:line="360" w:lineRule="auto"/>
        <w:jc w:val="center"/>
        <w:rPr>
          <w:rFonts w:ascii="Arial" w:hAnsi="Arial" w:cs="Arial"/>
          <w:sz w:val="24"/>
          <w:szCs w:val="24"/>
        </w:rPr>
      </w:pPr>
      <w:r>
        <w:rPr>
          <w:rFonts w:ascii="Arial" w:hAnsi="Arial" w:cs="Arial"/>
          <w:b/>
          <w:sz w:val="24"/>
          <w:szCs w:val="24"/>
        </w:rPr>
        <w:t>Tabla 4</w:t>
      </w:r>
      <w:r w:rsidR="00376829">
        <w:rPr>
          <w:rFonts w:ascii="Arial" w:hAnsi="Arial" w:cs="Arial"/>
          <w:b/>
          <w:sz w:val="24"/>
          <w:szCs w:val="24"/>
        </w:rPr>
        <w:t>.12</w:t>
      </w:r>
      <w:r>
        <w:rPr>
          <w:rFonts w:ascii="Arial" w:hAnsi="Arial" w:cs="Arial"/>
          <w:b/>
          <w:sz w:val="24"/>
          <w:szCs w:val="24"/>
        </w:rPr>
        <w:t xml:space="preserve"> </w:t>
      </w:r>
      <w:r w:rsidR="00530F69" w:rsidRPr="00137888">
        <w:rPr>
          <w:rFonts w:ascii="Arial" w:hAnsi="Arial" w:cs="Arial"/>
          <w:sz w:val="24"/>
          <w:szCs w:val="24"/>
        </w:rPr>
        <w:t xml:space="preserve">Resultados de </w:t>
      </w:r>
      <w:r w:rsidR="00B631D6">
        <w:rPr>
          <w:rFonts w:ascii="Arial" w:hAnsi="Arial" w:cs="Arial"/>
          <w:sz w:val="24"/>
          <w:szCs w:val="24"/>
        </w:rPr>
        <w:t>S</w:t>
      </w:r>
      <w:r w:rsidR="00D7028F" w:rsidRPr="00137888">
        <w:rPr>
          <w:rFonts w:ascii="Arial" w:hAnsi="Arial" w:cs="Arial"/>
          <w:sz w:val="24"/>
          <w:szCs w:val="24"/>
        </w:rPr>
        <w:t>imulaciones</w:t>
      </w:r>
    </w:p>
    <w:p w:rsidR="00617B3F" w:rsidRPr="00031ACA" w:rsidRDefault="00617B3F" w:rsidP="00617B3F">
      <w:pPr>
        <w:jc w:val="center"/>
        <w:rPr>
          <w:rFonts w:ascii="Arial" w:hAnsi="Arial" w:cs="Arial"/>
          <w:b/>
          <w:sz w:val="20"/>
          <w:szCs w:val="20"/>
        </w:rPr>
      </w:pPr>
      <w:r w:rsidRPr="00031ACA">
        <w:rPr>
          <w:rFonts w:ascii="Arial" w:hAnsi="Arial" w:cs="Arial"/>
          <w:sz w:val="20"/>
          <w:szCs w:val="20"/>
        </w:rPr>
        <w:t>(</w:t>
      </w:r>
      <w:r w:rsidR="00595606">
        <w:rPr>
          <w:rFonts w:ascii="Arial" w:hAnsi="Arial" w:cs="Arial"/>
          <w:sz w:val="20"/>
          <w:szCs w:val="20"/>
        </w:rPr>
        <w:t>Fuente:</w:t>
      </w:r>
      <w:r w:rsidRPr="00031ACA">
        <w:rPr>
          <w:rFonts w:ascii="Arial" w:hAnsi="Arial" w:cs="Arial"/>
          <w:b/>
          <w:sz w:val="20"/>
          <w:szCs w:val="20"/>
        </w:rPr>
        <w:t xml:space="preserve"> </w:t>
      </w:r>
      <w:r w:rsidRPr="00031ACA">
        <w:rPr>
          <w:rFonts w:ascii="Arial" w:hAnsi="Arial" w:cs="Arial"/>
          <w:sz w:val="20"/>
          <w:szCs w:val="20"/>
        </w:rPr>
        <w:t>Elaboración propia</w:t>
      </w:r>
      <w:r>
        <w:rPr>
          <w:rFonts w:ascii="Arial" w:hAnsi="Arial" w:cs="Arial"/>
          <w:sz w:val="20"/>
          <w:szCs w:val="20"/>
        </w:rPr>
        <w:t>)</w:t>
      </w:r>
    </w:p>
    <w:tbl>
      <w:tblPr>
        <w:tblStyle w:val="Listamedia1-nfasis3"/>
        <w:tblW w:w="35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61"/>
        <w:gridCol w:w="1898"/>
      </w:tblGrid>
      <w:tr w:rsidR="00530F69" w:rsidRPr="00C62651" w:rsidTr="00031ACA">
        <w:trPr>
          <w:cnfStyle w:val="100000000000"/>
          <w:trHeight w:val="330"/>
          <w:jc w:val="center"/>
        </w:trPr>
        <w:tc>
          <w:tcPr>
            <w:cnfStyle w:val="001000000000"/>
            <w:tcW w:w="1661" w:type="dxa"/>
            <w:tcBorders>
              <w:top w:val="none" w:sz="0" w:space="0" w:color="auto"/>
              <w:bottom w:val="none" w:sz="0" w:space="0" w:color="auto"/>
            </w:tcBorders>
            <w:shd w:val="clear" w:color="auto" w:fill="D6E3BC" w:themeFill="accent3" w:themeFillTint="66"/>
          </w:tcPr>
          <w:p w:rsidR="00530F69" w:rsidRPr="005A4D2A" w:rsidRDefault="00B631D6" w:rsidP="009C6750">
            <w:pPr>
              <w:spacing w:after="100" w:afterAutospacing="1" w:line="240" w:lineRule="auto"/>
              <w:jc w:val="center"/>
              <w:rPr>
                <w:rFonts w:ascii="Arial" w:hAnsi="Arial" w:cs="Arial"/>
                <w:bCs w:val="0"/>
                <w:i/>
                <w:sz w:val="24"/>
                <w:szCs w:val="24"/>
                <w:lang w:eastAsia="es-MX"/>
              </w:rPr>
            </w:pPr>
            <w:r w:rsidRPr="005A4D2A">
              <w:rPr>
                <w:rFonts w:ascii="Arial" w:hAnsi="Arial" w:cs="Arial"/>
                <w:sz w:val="24"/>
                <w:szCs w:val="24"/>
                <w:lang w:eastAsia="es-MX"/>
              </w:rPr>
              <w:t xml:space="preserve">Fecha </w:t>
            </w:r>
          </w:p>
        </w:tc>
        <w:tc>
          <w:tcPr>
            <w:tcW w:w="1898" w:type="dxa"/>
            <w:tcBorders>
              <w:top w:val="none" w:sz="0" w:space="0" w:color="auto"/>
              <w:bottom w:val="none" w:sz="0" w:space="0" w:color="auto"/>
            </w:tcBorders>
            <w:shd w:val="clear" w:color="auto" w:fill="D6E3BC" w:themeFill="accent3" w:themeFillTint="66"/>
          </w:tcPr>
          <w:p w:rsidR="00530F69" w:rsidRPr="00A14F1E" w:rsidRDefault="00B631D6" w:rsidP="009C6750">
            <w:pPr>
              <w:spacing w:after="100" w:afterAutospacing="1" w:line="240" w:lineRule="auto"/>
              <w:jc w:val="center"/>
              <w:cnfStyle w:val="100000000000"/>
              <w:rPr>
                <w:rFonts w:ascii="Arial" w:hAnsi="Arial" w:cs="Arial"/>
                <w:b/>
                <w:bCs/>
                <w:i/>
                <w:sz w:val="24"/>
                <w:szCs w:val="24"/>
                <w:lang w:eastAsia="es-MX"/>
              </w:rPr>
            </w:pPr>
            <w:r w:rsidRPr="00A14F1E">
              <w:rPr>
                <w:rFonts w:ascii="Arial" w:hAnsi="Arial" w:cs="Arial"/>
                <w:b/>
                <w:sz w:val="24"/>
                <w:szCs w:val="24"/>
                <w:lang w:eastAsia="es-MX"/>
              </w:rPr>
              <w:t xml:space="preserve">Producción </w:t>
            </w:r>
          </w:p>
        </w:tc>
      </w:tr>
      <w:tr w:rsidR="00B631D6" w:rsidRPr="00C62651" w:rsidTr="00031ACA">
        <w:trPr>
          <w:cnfStyle w:val="000000100000"/>
          <w:trHeight w:val="330"/>
          <w:jc w:val="center"/>
        </w:trPr>
        <w:tc>
          <w:tcPr>
            <w:cnfStyle w:val="001000000000"/>
            <w:tcW w:w="1661" w:type="dxa"/>
            <w:shd w:val="clear" w:color="auto" w:fill="auto"/>
          </w:tcPr>
          <w:p w:rsidR="00B631D6" w:rsidRPr="00B631D6" w:rsidRDefault="00B631D6" w:rsidP="009C6750">
            <w:pPr>
              <w:spacing w:after="100" w:afterAutospacing="1" w:line="240" w:lineRule="auto"/>
              <w:jc w:val="center"/>
              <w:rPr>
                <w:rFonts w:ascii="Arial" w:hAnsi="Arial" w:cs="Arial"/>
                <w:b w:val="0"/>
                <w:bCs w:val="0"/>
                <w:sz w:val="24"/>
                <w:szCs w:val="24"/>
                <w:lang w:eastAsia="es-MX"/>
              </w:rPr>
            </w:pPr>
            <w:r w:rsidRPr="00B631D6">
              <w:rPr>
                <w:rFonts w:ascii="Arial" w:hAnsi="Arial" w:cs="Arial"/>
                <w:sz w:val="24"/>
                <w:szCs w:val="24"/>
                <w:lang w:eastAsia="es-MX"/>
              </w:rPr>
              <w:t>2</w:t>
            </w:r>
          </w:p>
        </w:tc>
        <w:tc>
          <w:tcPr>
            <w:tcW w:w="1898" w:type="dxa"/>
            <w:shd w:val="clear" w:color="auto" w:fill="auto"/>
          </w:tcPr>
          <w:p w:rsidR="00B631D6" w:rsidRPr="00B631D6" w:rsidRDefault="00B631D6" w:rsidP="009C6750">
            <w:pPr>
              <w:spacing w:after="100" w:afterAutospacing="1" w:line="240" w:lineRule="auto"/>
              <w:jc w:val="center"/>
              <w:cnfStyle w:val="000000100000"/>
              <w:rPr>
                <w:rFonts w:ascii="Arial" w:hAnsi="Arial" w:cs="Arial"/>
                <w:bCs/>
                <w:sz w:val="24"/>
                <w:szCs w:val="24"/>
                <w:lang w:eastAsia="es-MX"/>
              </w:rPr>
            </w:pPr>
            <w:r w:rsidRPr="00B631D6">
              <w:rPr>
                <w:rFonts w:ascii="Arial" w:hAnsi="Arial" w:cs="Arial"/>
                <w:bCs/>
                <w:sz w:val="24"/>
                <w:szCs w:val="24"/>
                <w:lang w:eastAsia="es-MX"/>
              </w:rPr>
              <w:t>1714</w:t>
            </w:r>
          </w:p>
        </w:tc>
      </w:tr>
      <w:tr w:rsidR="00B631D6" w:rsidRPr="00C62651" w:rsidTr="00031ACA">
        <w:trPr>
          <w:trHeight w:val="330"/>
          <w:jc w:val="center"/>
        </w:trPr>
        <w:tc>
          <w:tcPr>
            <w:cnfStyle w:val="001000000000"/>
            <w:tcW w:w="1661" w:type="dxa"/>
            <w:shd w:val="clear" w:color="auto" w:fill="auto"/>
          </w:tcPr>
          <w:p w:rsidR="00B631D6" w:rsidRPr="00B631D6" w:rsidRDefault="00B631D6" w:rsidP="009C6750">
            <w:pPr>
              <w:spacing w:after="100" w:afterAutospacing="1" w:line="240" w:lineRule="auto"/>
              <w:jc w:val="center"/>
              <w:rPr>
                <w:rFonts w:ascii="Arial" w:hAnsi="Arial" w:cs="Arial"/>
                <w:b w:val="0"/>
                <w:bCs w:val="0"/>
                <w:sz w:val="24"/>
                <w:szCs w:val="24"/>
                <w:lang w:eastAsia="es-MX"/>
              </w:rPr>
            </w:pPr>
            <w:r w:rsidRPr="00B631D6">
              <w:rPr>
                <w:rFonts w:ascii="Arial" w:hAnsi="Arial" w:cs="Arial"/>
                <w:sz w:val="24"/>
                <w:szCs w:val="24"/>
                <w:lang w:eastAsia="es-MX"/>
              </w:rPr>
              <w:t>3</w:t>
            </w:r>
          </w:p>
        </w:tc>
        <w:tc>
          <w:tcPr>
            <w:tcW w:w="1898" w:type="dxa"/>
            <w:shd w:val="clear" w:color="auto" w:fill="auto"/>
          </w:tcPr>
          <w:p w:rsidR="00B631D6" w:rsidRPr="00B631D6" w:rsidRDefault="00B631D6" w:rsidP="009C6750">
            <w:pPr>
              <w:spacing w:after="100" w:afterAutospacing="1" w:line="240" w:lineRule="auto"/>
              <w:jc w:val="center"/>
              <w:cnfStyle w:val="000000000000"/>
              <w:rPr>
                <w:rFonts w:ascii="Arial" w:hAnsi="Arial" w:cs="Arial"/>
                <w:bCs/>
                <w:sz w:val="24"/>
                <w:szCs w:val="24"/>
                <w:lang w:eastAsia="es-MX"/>
              </w:rPr>
            </w:pPr>
            <w:r w:rsidRPr="00B631D6">
              <w:rPr>
                <w:rFonts w:ascii="Arial" w:hAnsi="Arial" w:cs="Arial"/>
                <w:bCs/>
                <w:sz w:val="24"/>
                <w:szCs w:val="24"/>
                <w:lang w:eastAsia="es-MX"/>
              </w:rPr>
              <w:t>2046</w:t>
            </w:r>
          </w:p>
        </w:tc>
      </w:tr>
      <w:tr w:rsidR="00B631D6" w:rsidRPr="00C62651" w:rsidTr="00031ACA">
        <w:trPr>
          <w:cnfStyle w:val="000000100000"/>
          <w:trHeight w:val="330"/>
          <w:jc w:val="center"/>
        </w:trPr>
        <w:tc>
          <w:tcPr>
            <w:cnfStyle w:val="001000000000"/>
            <w:tcW w:w="1661" w:type="dxa"/>
            <w:shd w:val="clear" w:color="auto" w:fill="auto"/>
          </w:tcPr>
          <w:p w:rsidR="00B631D6" w:rsidRPr="00B631D6" w:rsidRDefault="00B631D6" w:rsidP="009C6750">
            <w:pPr>
              <w:spacing w:after="100" w:afterAutospacing="1" w:line="240" w:lineRule="auto"/>
              <w:jc w:val="center"/>
              <w:rPr>
                <w:rFonts w:ascii="Arial" w:hAnsi="Arial" w:cs="Arial"/>
                <w:b w:val="0"/>
                <w:bCs w:val="0"/>
                <w:sz w:val="24"/>
                <w:szCs w:val="24"/>
                <w:lang w:eastAsia="es-MX"/>
              </w:rPr>
            </w:pPr>
            <w:r w:rsidRPr="00B631D6">
              <w:rPr>
                <w:rFonts w:ascii="Arial" w:hAnsi="Arial" w:cs="Arial"/>
                <w:sz w:val="24"/>
                <w:szCs w:val="24"/>
                <w:lang w:eastAsia="es-MX"/>
              </w:rPr>
              <w:t>4</w:t>
            </w:r>
          </w:p>
        </w:tc>
        <w:tc>
          <w:tcPr>
            <w:tcW w:w="1898" w:type="dxa"/>
            <w:shd w:val="clear" w:color="auto" w:fill="auto"/>
          </w:tcPr>
          <w:p w:rsidR="00B631D6" w:rsidRPr="00B631D6" w:rsidRDefault="00B631D6" w:rsidP="009C6750">
            <w:pPr>
              <w:spacing w:after="100" w:afterAutospacing="1" w:line="240" w:lineRule="auto"/>
              <w:jc w:val="center"/>
              <w:cnfStyle w:val="000000100000"/>
              <w:rPr>
                <w:rFonts w:ascii="Arial" w:hAnsi="Arial" w:cs="Arial"/>
                <w:bCs/>
                <w:sz w:val="24"/>
                <w:szCs w:val="24"/>
                <w:lang w:eastAsia="es-MX"/>
              </w:rPr>
            </w:pPr>
            <w:r w:rsidRPr="00B631D6">
              <w:rPr>
                <w:rFonts w:ascii="Arial" w:hAnsi="Arial" w:cs="Arial"/>
                <w:bCs/>
                <w:sz w:val="24"/>
                <w:szCs w:val="24"/>
                <w:lang w:eastAsia="es-MX"/>
              </w:rPr>
              <w:t>1822</w:t>
            </w:r>
          </w:p>
        </w:tc>
      </w:tr>
      <w:tr w:rsidR="00B631D6" w:rsidRPr="00C62651" w:rsidTr="00031ACA">
        <w:trPr>
          <w:trHeight w:val="330"/>
          <w:jc w:val="center"/>
        </w:trPr>
        <w:tc>
          <w:tcPr>
            <w:cnfStyle w:val="001000000000"/>
            <w:tcW w:w="1661" w:type="dxa"/>
            <w:shd w:val="clear" w:color="auto" w:fill="auto"/>
          </w:tcPr>
          <w:p w:rsidR="00B631D6" w:rsidRPr="00B631D6" w:rsidRDefault="00B631D6" w:rsidP="009C6750">
            <w:pPr>
              <w:spacing w:after="100" w:afterAutospacing="1" w:line="240" w:lineRule="auto"/>
              <w:jc w:val="center"/>
              <w:rPr>
                <w:rFonts w:ascii="Arial" w:hAnsi="Arial" w:cs="Arial"/>
                <w:b w:val="0"/>
                <w:bCs w:val="0"/>
                <w:sz w:val="24"/>
                <w:szCs w:val="24"/>
                <w:lang w:eastAsia="es-MX"/>
              </w:rPr>
            </w:pPr>
            <w:r w:rsidRPr="00B631D6">
              <w:rPr>
                <w:rFonts w:ascii="Arial" w:hAnsi="Arial" w:cs="Arial"/>
                <w:sz w:val="24"/>
                <w:szCs w:val="24"/>
                <w:lang w:eastAsia="es-MX"/>
              </w:rPr>
              <w:t>5</w:t>
            </w:r>
          </w:p>
        </w:tc>
        <w:tc>
          <w:tcPr>
            <w:tcW w:w="1898" w:type="dxa"/>
            <w:shd w:val="clear" w:color="auto" w:fill="auto"/>
          </w:tcPr>
          <w:p w:rsidR="00B631D6" w:rsidRPr="00B631D6" w:rsidRDefault="00B631D6" w:rsidP="009C6750">
            <w:pPr>
              <w:spacing w:after="100" w:afterAutospacing="1" w:line="240" w:lineRule="auto"/>
              <w:jc w:val="center"/>
              <w:cnfStyle w:val="000000000000"/>
              <w:rPr>
                <w:rFonts w:ascii="Arial" w:hAnsi="Arial" w:cs="Arial"/>
                <w:bCs/>
                <w:sz w:val="24"/>
                <w:szCs w:val="24"/>
                <w:lang w:eastAsia="es-MX"/>
              </w:rPr>
            </w:pPr>
            <w:r w:rsidRPr="00B631D6">
              <w:rPr>
                <w:rFonts w:ascii="Arial" w:hAnsi="Arial" w:cs="Arial"/>
                <w:bCs/>
                <w:sz w:val="24"/>
                <w:szCs w:val="24"/>
                <w:lang w:eastAsia="es-MX"/>
              </w:rPr>
              <w:t>1980</w:t>
            </w:r>
          </w:p>
        </w:tc>
      </w:tr>
      <w:tr w:rsidR="00B631D6" w:rsidRPr="00C62651" w:rsidTr="00031ACA">
        <w:trPr>
          <w:cnfStyle w:val="000000100000"/>
          <w:trHeight w:val="330"/>
          <w:jc w:val="center"/>
        </w:trPr>
        <w:tc>
          <w:tcPr>
            <w:cnfStyle w:val="001000000000"/>
            <w:tcW w:w="1661" w:type="dxa"/>
            <w:shd w:val="clear" w:color="auto" w:fill="auto"/>
          </w:tcPr>
          <w:p w:rsidR="00B631D6" w:rsidRPr="00B631D6" w:rsidRDefault="00B631D6" w:rsidP="009C6750">
            <w:pPr>
              <w:spacing w:after="100" w:afterAutospacing="1" w:line="240" w:lineRule="auto"/>
              <w:jc w:val="center"/>
              <w:rPr>
                <w:rFonts w:ascii="Arial" w:hAnsi="Arial" w:cs="Arial"/>
                <w:b w:val="0"/>
                <w:bCs w:val="0"/>
                <w:sz w:val="24"/>
                <w:szCs w:val="24"/>
                <w:lang w:eastAsia="es-MX"/>
              </w:rPr>
            </w:pPr>
            <w:r w:rsidRPr="00B631D6">
              <w:rPr>
                <w:rFonts w:ascii="Arial" w:hAnsi="Arial" w:cs="Arial"/>
                <w:sz w:val="24"/>
                <w:szCs w:val="24"/>
                <w:lang w:eastAsia="es-MX"/>
              </w:rPr>
              <w:t>6</w:t>
            </w:r>
          </w:p>
        </w:tc>
        <w:tc>
          <w:tcPr>
            <w:tcW w:w="1898" w:type="dxa"/>
            <w:shd w:val="clear" w:color="auto" w:fill="auto"/>
          </w:tcPr>
          <w:p w:rsidR="00B631D6" w:rsidRPr="00B631D6" w:rsidRDefault="00B631D6" w:rsidP="009C6750">
            <w:pPr>
              <w:spacing w:after="100" w:afterAutospacing="1" w:line="240" w:lineRule="auto"/>
              <w:jc w:val="center"/>
              <w:cnfStyle w:val="000000100000"/>
              <w:rPr>
                <w:rFonts w:ascii="Arial" w:hAnsi="Arial" w:cs="Arial"/>
                <w:bCs/>
                <w:sz w:val="24"/>
                <w:szCs w:val="24"/>
                <w:lang w:eastAsia="es-MX"/>
              </w:rPr>
            </w:pPr>
            <w:r w:rsidRPr="00B631D6">
              <w:rPr>
                <w:rFonts w:ascii="Arial" w:hAnsi="Arial" w:cs="Arial"/>
                <w:bCs/>
                <w:sz w:val="24"/>
                <w:szCs w:val="24"/>
                <w:lang w:eastAsia="es-MX"/>
              </w:rPr>
              <w:t>1798</w:t>
            </w:r>
          </w:p>
        </w:tc>
      </w:tr>
      <w:tr w:rsidR="00B631D6" w:rsidRPr="00C62651" w:rsidTr="00031ACA">
        <w:trPr>
          <w:trHeight w:val="330"/>
          <w:jc w:val="center"/>
        </w:trPr>
        <w:tc>
          <w:tcPr>
            <w:cnfStyle w:val="001000000000"/>
            <w:tcW w:w="1661" w:type="dxa"/>
            <w:shd w:val="clear" w:color="auto" w:fill="auto"/>
          </w:tcPr>
          <w:p w:rsidR="00B631D6" w:rsidRPr="00B631D6" w:rsidRDefault="00B631D6" w:rsidP="009C6750">
            <w:pPr>
              <w:spacing w:after="100" w:afterAutospacing="1" w:line="240" w:lineRule="auto"/>
              <w:jc w:val="center"/>
              <w:rPr>
                <w:rFonts w:ascii="Arial" w:hAnsi="Arial" w:cs="Arial"/>
                <w:b w:val="0"/>
                <w:bCs w:val="0"/>
                <w:sz w:val="24"/>
                <w:szCs w:val="24"/>
                <w:lang w:eastAsia="es-MX"/>
              </w:rPr>
            </w:pPr>
            <w:r w:rsidRPr="00B631D6">
              <w:rPr>
                <w:rFonts w:ascii="Arial" w:hAnsi="Arial" w:cs="Arial"/>
                <w:sz w:val="24"/>
                <w:szCs w:val="24"/>
                <w:lang w:eastAsia="es-MX"/>
              </w:rPr>
              <w:t>7</w:t>
            </w:r>
          </w:p>
        </w:tc>
        <w:tc>
          <w:tcPr>
            <w:tcW w:w="1898" w:type="dxa"/>
            <w:shd w:val="clear" w:color="auto" w:fill="auto"/>
          </w:tcPr>
          <w:p w:rsidR="00B631D6" w:rsidRPr="00B631D6" w:rsidRDefault="00B631D6" w:rsidP="009C6750">
            <w:pPr>
              <w:spacing w:after="100" w:afterAutospacing="1" w:line="240" w:lineRule="auto"/>
              <w:jc w:val="center"/>
              <w:cnfStyle w:val="000000000000"/>
              <w:rPr>
                <w:rFonts w:ascii="Arial" w:hAnsi="Arial" w:cs="Arial"/>
                <w:bCs/>
                <w:sz w:val="24"/>
                <w:szCs w:val="24"/>
                <w:lang w:eastAsia="es-MX"/>
              </w:rPr>
            </w:pPr>
            <w:r w:rsidRPr="00B631D6">
              <w:rPr>
                <w:rFonts w:ascii="Arial" w:hAnsi="Arial" w:cs="Arial"/>
                <w:bCs/>
                <w:sz w:val="24"/>
                <w:szCs w:val="24"/>
                <w:lang w:eastAsia="es-MX"/>
              </w:rPr>
              <w:t>1148</w:t>
            </w:r>
          </w:p>
        </w:tc>
      </w:tr>
      <w:tr w:rsidR="00B631D6" w:rsidRPr="00C62651" w:rsidTr="00031ACA">
        <w:trPr>
          <w:cnfStyle w:val="000000100000"/>
          <w:trHeight w:val="330"/>
          <w:jc w:val="center"/>
        </w:trPr>
        <w:tc>
          <w:tcPr>
            <w:cnfStyle w:val="001000000000"/>
            <w:tcW w:w="1661" w:type="dxa"/>
            <w:shd w:val="clear" w:color="auto" w:fill="auto"/>
          </w:tcPr>
          <w:p w:rsidR="00B631D6" w:rsidRPr="00B631D6" w:rsidRDefault="00B631D6" w:rsidP="009C6750">
            <w:pPr>
              <w:spacing w:after="100" w:afterAutospacing="1" w:line="240" w:lineRule="auto"/>
              <w:jc w:val="center"/>
              <w:rPr>
                <w:rFonts w:ascii="Arial" w:hAnsi="Arial" w:cs="Arial"/>
                <w:b w:val="0"/>
                <w:bCs w:val="0"/>
                <w:sz w:val="24"/>
                <w:szCs w:val="24"/>
                <w:lang w:eastAsia="es-MX"/>
              </w:rPr>
            </w:pPr>
            <w:r w:rsidRPr="00B631D6">
              <w:rPr>
                <w:rFonts w:ascii="Arial" w:hAnsi="Arial" w:cs="Arial"/>
                <w:sz w:val="24"/>
                <w:szCs w:val="24"/>
                <w:lang w:eastAsia="es-MX"/>
              </w:rPr>
              <w:t>9</w:t>
            </w:r>
          </w:p>
        </w:tc>
        <w:tc>
          <w:tcPr>
            <w:tcW w:w="1898" w:type="dxa"/>
            <w:shd w:val="clear" w:color="auto" w:fill="auto"/>
          </w:tcPr>
          <w:p w:rsidR="00B631D6" w:rsidRPr="00B631D6" w:rsidRDefault="00B631D6" w:rsidP="009C6750">
            <w:pPr>
              <w:spacing w:after="100" w:afterAutospacing="1" w:line="240" w:lineRule="auto"/>
              <w:jc w:val="center"/>
              <w:cnfStyle w:val="000000100000"/>
              <w:rPr>
                <w:rFonts w:ascii="Arial" w:hAnsi="Arial" w:cs="Arial"/>
                <w:bCs/>
                <w:sz w:val="24"/>
                <w:szCs w:val="24"/>
                <w:lang w:eastAsia="es-MX"/>
              </w:rPr>
            </w:pPr>
            <w:r w:rsidRPr="00B631D6">
              <w:rPr>
                <w:rFonts w:ascii="Arial" w:hAnsi="Arial" w:cs="Arial"/>
                <w:bCs/>
                <w:sz w:val="24"/>
                <w:szCs w:val="24"/>
                <w:lang w:eastAsia="es-MX"/>
              </w:rPr>
              <w:t>1740</w:t>
            </w:r>
          </w:p>
        </w:tc>
      </w:tr>
      <w:tr w:rsidR="00B631D6" w:rsidRPr="00C62651" w:rsidTr="00031ACA">
        <w:trPr>
          <w:trHeight w:val="330"/>
          <w:jc w:val="center"/>
        </w:trPr>
        <w:tc>
          <w:tcPr>
            <w:cnfStyle w:val="001000000000"/>
            <w:tcW w:w="1661" w:type="dxa"/>
            <w:shd w:val="clear" w:color="auto" w:fill="auto"/>
          </w:tcPr>
          <w:p w:rsidR="00B631D6" w:rsidRPr="00B631D6" w:rsidRDefault="00B631D6" w:rsidP="009C6750">
            <w:pPr>
              <w:spacing w:after="100" w:afterAutospacing="1" w:line="240" w:lineRule="auto"/>
              <w:jc w:val="center"/>
              <w:rPr>
                <w:rFonts w:ascii="Arial" w:hAnsi="Arial" w:cs="Arial"/>
                <w:b w:val="0"/>
                <w:bCs w:val="0"/>
                <w:sz w:val="24"/>
                <w:szCs w:val="24"/>
                <w:lang w:eastAsia="es-MX"/>
              </w:rPr>
            </w:pPr>
            <w:r w:rsidRPr="00B631D6">
              <w:rPr>
                <w:rFonts w:ascii="Arial" w:hAnsi="Arial" w:cs="Arial"/>
                <w:sz w:val="24"/>
                <w:szCs w:val="24"/>
                <w:lang w:eastAsia="es-MX"/>
              </w:rPr>
              <w:t>10</w:t>
            </w:r>
          </w:p>
        </w:tc>
        <w:tc>
          <w:tcPr>
            <w:tcW w:w="1898" w:type="dxa"/>
            <w:shd w:val="clear" w:color="auto" w:fill="auto"/>
          </w:tcPr>
          <w:p w:rsidR="00B631D6" w:rsidRPr="00B631D6" w:rsidRDefault="00B631D6" w:rsidP="009C6750">
            <w:pPr>
              <w:spacing w:after="100" w:afterAutospacing="1" w:line="240" w:lineRule="auto"/>
              <w:jc w:val="center"/>
              <w:cnfStyle w:val="000000000000"/>
              <w:rPr>
                <w:rFonts w:ascii="Arial" w:hAnsi="Arial" w:cs="Arial"/>
                <w:bCs/>
                <w:sz w:val="24"/>
                <w:szCs w:val="24"/>
                <w:lang w:eastAsia="es-MX"/>
              </w:rPr>
            </w:pPr>
            <w:r w:rsidRPr="00B631D6">
              <w:rPr>
                <w:rFonts w:ascii="Arial" w:hAnsi="Arial" w:cs="Arial"/>
                <w:bCs/>
                <w:sz w:val="24"/>
                <w:szCs w:val="24"/>
                <w:lang w:eastAsia="es-MX"/>
              </w:rPr>
              <w:t>2026</w:t>
            </w:r>
          </w:p>
        </w:tc>
      </w:tr>
      <w:tr w:rsidR="00B631D6" w:rsidRPr="00C62651" w:rsidTr="00031ACA">
        <w:trPr>
          <w:cnfStyle w:val="000000100000"/>
          <w:trHeight w:val="330"/>
          <w:jc w:val="center"/>
        </w:trPr>
        <w:tc>
          <w:tcPr>
            <w:cnfStyle w:val="001000000000"/>
            <w:tcW w:w="1661" w:type="dxa"/>
            <w:shd w:val="clear" w:color="auto" w:fill="auto"/>
          </w:tcPr>
          <w:p w:rsidR="00B631D6" w:rsidRPr="00B631D6" w:rsidRDefault="00B631D6" w:rsidP="009C6750">
            <w:pPr>
              <w:spacing w:after="100" w:afterAutospacing="1" w:line="240" w:lineRule="auto"/>
              <w:jc w:val="center"/>
              <w:rPr>
                <w:rFonts w:ascii="Arial" w:hAnsi="Arial" w:cs="Arial"/>
                <w:b w:val="0"/>
                <w:bCs w:val="0"/>
                <w:sz w:val="24"/>
                <w:szCs w:val="24"/>
                <w:lang w:eastAsia="es-MX"/>
              </w:rPr>
            </w:pPr>
            <w:r w:rsidRPr="00B631D6">
              <w:rPr>
                <w:rFonts w:ascii="Arial" w:hAnsi="Arial" w:cs="Arial"/>
                <w:sz w:val="24"/>
                <w:szCs w:val="24"/>
                <w:lang w:eastAsia="es-MX"/>
              </w:rPr>
              <w:t>11</w:t>
            </w:r>
          </w:p>
        </w:tc>
        <w:tc>
          <w:tcPr>
            <w:tcW w:w="1898" w:type="dxa"/>
            <w:shd w:val="clear" w:color="auto" w:fill="auto"/>
          </w:tcPr>
          <w:p w:rsidR="00B631D6" w:rsidRPr="00B631D6" w:rsidRDefault="00B631D6" w:rsidP="009C6750">
            <w:pPr>
              <w:spacing w:after="100" w:afterAutospacing="1" w:line="240" w:lineRule="auto"/>
              <w:jc w:val="center"/>
              <w:cnfStyle w:val="000000100000"/>
              <w:rPr>
                <w:rFonts w:ascii="Arial" w:hAnsi="Arial" w:cs="Arial"/>
                <w:bCs/>
                <w:sz w:val="24"/>
                <w:szCs w:val="24"/>
                <w:lang w:eastAsia="es-MX"/>
              </w:rPr>
            </w:pPr>
            <w:r w:rsidRPr="00B631D6">
              <w:rPr>
                <w:rFonts w:ascii="Arial" w:hAnsi="Arial" w:cs="Arial"/>
                <w:bCs/>
                <w:sz w:val="24"/>
                <w:szCs w:val="24"/>
                <w:lang w:eastAsia="es-MX"/>
              </w:rPr>
              <w:t>1826</w:t>
            </w:r>
          </w:p>
        </w:tc>
      </w:tr>
      <w:tr w:rsidR="00B631D6" w:rsidRPr="00C62651" w:rsidTr="00031ACA">
        <w:trPr>
          <w:trHeight w:val="330"/>
          <w:jc w:val="center"/>
        </w:trPr>
        <w:tc>
          <w:tcPr>
            <w:cnfStyle w:val="001000000000"/>
            <w:tcW w:w="1661" w:type="dxa"/>
            <w:shd w:val="clear" w:color="auto" w:fill="auto"/>
          </w:tcPr>
          <w:p w:rsidR="00B631D6" w:rsidRPr="00B631D6" w:rsidRDefault="00B631D6" w:rsidP="009C6750">
            <w:pPr>
              <w:spacing w:after="100" w:afterAutospacing="1" w:line="240" w:lineRule="auto"/>
              <w:jc w:val="center"/>
              <w:rPr>
                <w:rFonts w:ascii="Arial" w:hAnsi="Arial" w:cs="Arial"/>
                <w:b w:val="0"/>
                <w:bCs w:val="0"/>
                <w:sz w:val="24"/>
                <w:szCs w:val="24"/>
                <w:lang w:eastAsia="es-MX"/>
              </w:rPr>
            </w:pPr>
            <w:r w:rsidRPr="00B631D6">
              <w:rPr>
                <w:rFonts w:ascii="Arial" w:hAnsi="Arial" w:cs="Arial"/>
                <w:sz w:val="24"/>
                <w:szCs w:val="24"/>
                <w:lang w:eastAsia="es-MX"/>
              </w:rPr>
              <w:t>12</w:t>
            </w:r>
          </w:p>
        </w:tc>
        <w:tc>
          <w:tcPr>
            <w:tcW w:w="1898" w:type="dxa"/>
            <w:shd w:val="clear" w:color="auto" w:fill="auto"/>
          </w:tcPr>
          <w:p w:rsidR="00B631D6" w:rsidRPr="00B631D6" w:rsidRDefault="00B631D6" w:rsidP="009C6750">
            <w:pPr>
              <w:spacing w:after="100" w:afterAutospacing="1" w:line="240" w:lineRule="auto"/>
              <w:jc w:val="center"/>
              <w:cnfStyle w:val="000000000000"/>
              <w:rPr>
                <w:rFonts w:ascii="Arial" w:hAnsi="Arial" w:cs="Arial"/>
                <w:bCs/>
                <w:sz w:val="24"/>
                <w:szCs w:val="24"/>
                <w:lang w:eastAsia="es-MX"/>
              </w:rPr>
            </w:pPr>
            <w:r w:rsidRPr="00B631D6">
              <w:rPr>
                <w:rFonts w:ascii="Arial" w:hAnsi="Arial" w:cs="Arial"/>
                <w:bCs/>
                <w:sz w:val="24"/>
                <w:szCs w:val="24"/>
                <w:lang w:eastAsia="es-MX"/>
              </w:rPr>
              <w:t>1986</w:t>
            </w:r>
          </w:p>
        </w:tc>
      </w:tr>
      <w:tr w:rsidR="00B631D6" w:rsidRPr="00C62651" w:rsidTr="00031ACA">
        <w:trPr>
          <w:cnfStyle w:val="000000100000"/>
          <w:trHeight w:val="330"/>
          <w:jc w:val="center"/>
        </w:trPr>
        <w:tc>
          <w:tcPr>
            <w:cnfStyle w:val="001000000000"/>
            <w:tcW w:w="1661" w:type="dxa"/>
            <w:shd w:val="clear" w:color="auto" w:fill="auto"/>
          </w:tcPr>
          <w:p w:rsidR="00B631D6" w:rsidRPr="00B631D6" w:rsidRDefault="00B631D6" w:rsidP="009C6750">
            <w:pPr>
              <w:spacing w:after="100" w:afterAutospacing="1" w:line="240" w:lineRule="auto"/>
              <w:jc w:val="center"/>
              <w:rPr>
                <w:rFonts w:ascii="Arial" w:hAnsi="Arial" w:cs="Arial"/>
                <w:b w:val="0"/>
                <w:bCs w:val="0"/>
                <w:sz w:val="24"/>
                <w:szCs w:val="24"/>
                <w:lang w:eastAsia="es-MX"/>
              </w:rPr>
            </w:pPr>
            <w:r w:rsidRPr="00B631D6">
              <w:rPr>
                <w:rFonts w:ascii="Arial" w:hAnsi="Arial" w:cs="Arial"/>
                <w:sz w:val="24"/>
                <w:szCs w:val="24"/>
                <w:lang w:eastAsia="es-MX"/>
              </w:rPr>
              <w:t>13</w:t>
            </w:r>
          </w:p>
        </w:tc>
        <w:tc>
          <w:tcPr>
            <w:tcW w:w="1898" w:type="dxa"/>
            <w:shd w:val="clear" w:color="auto" w:fill="auto"/>
          </w:tcPr>
          <w:p w:rsidR="00B631D6" w:rsidRPr="00B631D6" w:rsidRDefault="00B631D6" w:rsidP="009C6750">
            <w:pPr>
              <w:spacing w:after="100" w:afterAutospacing="1" w:line="240" w:lineRule="auto"/>
              <w:jc w:val="center"/>
              <w:cnfStyle w:val="000000100000"/>
              <w:rPr>
                <w:rFonts w:ascii="Arial" w:hAnsi="Arial" w:cs="Arial"/>
                <w:bCs/>
                <w:sz w:val="24"/>
                <w:szCs w:val="24"/>
                <w:lang w:eastAsia="es-MX"/>
              </w:rPr>
            </w:pPr>
            <w:r w:rsidRPr="00B631D6">
              <w:rPr>
                <w:rFonts w:ascii="Arial" w:hAnsi="Arial" w:cs="Arial"/>
                <w:bCs/>
                <w:sz w:val="24"/>
                <w:szCs w:val="24"/>
                <w:lang w:eastAsia="es-MX"/>
              </w:rPr>
              <w:t>1796</w:t>
            </w:r>
          </w:p>
        </w:tc>
      </w:tr>
      <w:tr w:rsidR="00B631D6" w:rsidRPr="00C62651" w:rsidTr="00031ACA">
        <w:trPr>
          <w:trHeight w:val="330"/>
          <w:jc w:val="center"/>
        </w:trPr>
        <w:tc>
          <w:tcPr>
            <w:cnfStyle w:val="001000000000"/>
            <w:tcW w:w="1661" w:type="dxa"/>
            <w:shd w:val="clear" w:color="auto" w:fill="auto"/>
          </w:tcPr>
          <w:p w:rsidR="00B631D6" w:rsidRPr="00B631D6" w:rsidRDefault="00B631D6" w:rsidP="009C6750">
            <w:pPr>
              <w:spacing w:after="100" w:afterAutospacing="1" w:line="240" w:lineRule="auto"/>
              <w:jc w:val="center"/>
              <w:rPr>
                <w:rFonts w:ascii="Arial" w:hAnsi="Arial" w:cs="Arial"/>
                <w:b w:val="0"/>
                <w:bCs w:val="0"/>
                <w:sz w:val="24"/>
                <w:szCs w:val="24"/>
                <w:lang w:eastAsia="es-MX"/>
              </w:rPr>
            </w:pPr>
            <w:r w:rsidRPr="00B631D6">
              <w:rPr>
                <w:rFonts w:ascii="Arial" w:hAnsi="Arial" w:cs="Arial"/>
                <w:sz w:val="24"/>
                <w:szCs w:val="24"/>
                <w:lang w:eastAsia="es-MX"/>
              </w:rPr>
              <w:t>14</w:t>
            </w:r>
          </w:p>
        </w:tc>
        <w:tc>
          <w:tcPr>
            <w:tcW w:w="1898" w:type="dxa"/>
            <w:shd w:val="clear" w:color="auto" w:fill="auto"/>
          </w:tcPr>
          <w:p w:rsidR="00B631D6" w:rsidRPr="00B631D6" w:rsidRDefault="00B631D6" w:rsidP="009C6750">
            <w:pPr>
              <w:spacing w:after="100" w:afterAutospacing="1" w:line="240" w:lineRule="auto"/>
              <w:jc w:val="center"/>
              <w:cnfStyle w:val="000000000000"/>
              <w:rPr>
                <w:rFonts w:ascii="Arial" w:hAnsi="Arial" w:cs="Arial"/>
                <w:bCs/>
                <w:sz w:val="24"/>
                <w:szCs w:val="24"/>
                <w:lang w:eastAsia="es-MX"/>
              </w:rPr>
            </w:pPr>
            <w:r w:rsidRPr="00B631D6">
              <w:rPr>
                <w:rFonts w:ascii="Arial" w:hAnsi="Arial" w:cs="Arial"/>
                <w:bCs/>
                <w:sz w:val="24"/>
                <w:szCs w:val="24"/>
                <w:lang w:eastAsia="es-MX"/>
              </w:rPr>
              <w:t>1149</w:t>
            </w:r>
          </w:p>
        </w:tc>
      </w:tr>
    </w:tbl>
    <w:p w:rsidR="00C62651" w:rsidRDefault="004D4E01" w:rsidP="00031ACA">
      <w:pPr>
        <w:spacing w:after="0" w:line="360" w:lineRule="auto"/>
        <w:ind w:firstLine="708"/>
        <w:rPr>
          <w:rFonts w:ascii="Arial" w:hAnsi="Arial" w:cs="Arial"/>
          <w:sz w:val="24"/>
          <w:szCs w:val="24"/>
        </w:rPr>
      </w:pPr>
      <w:r w:rsidRPr="004D4E01">
        <w:rPr>
          <w:rFonts w:ascii="Arial" w:hAnsi="Arial" w:cs="Arial"/>
          <w:sz w:val="24"/>
          <w:szCs w:val="24"/>
        </w:rPr>
        <w:lastRenderedPageBreak/>
        <w:t>Con l</w:t>
      </w:r>
      <w:r w:rsidR="00AF5EAE">
        <w:rPr>
          <w:rFonts w:ascii="Arial" w:hAnsi="Arial" w:cs="Arial"/>
          <w:sz w:val="24"/>
          <w:szCs w:val="24"/>
        </w:rPr>
        <w:t>os datos anteriores se determinó</w:t>
      </w:r>
      <w:r w:rsidRPr="004D4E01">
        <w:rPr>
          <w:rFonts w:ascii="Arial" w:hAnsi="Arial" w:cs="Arial"/>
          <w:sz w:val="24"/>
          <w:szCs w:val="24"/>
        </w:rPr>
        <w:t xml:space="preserve"> el</w:t>
      </w:r>
      <w:r>
        <w:rPr>
          <w:rFonts w:ascii="Arial" w:hAnsi="Arial" w:cs="Arial"/>
          <w:sz w:val="24"/>
          <w:szCs w:val="24"/>
        </w:rPr>
        <w:t xml:space="preserve"> intervalo de confianza para  el proceso de simulación.</w:t>
      </w:r>
    </w:p>
    <w:p w:rsidR="00162108" w:rsidRDefault="00162108" w:rsidP="00162108">
      <w:pPr>
        <w:spacing w:after="0"/>
        <w:ind w:firstLine="708"/>
        <w:rPr>
          <w:rFonts w:ascii="Arial" w:hAnsi="Arial" w:cs="Arial"/>
          <w:sz w:val="24"/>
          <w:szCs w:val="24"/>
        </w:rPr>
      </w:pPr>
    </w:p>
    <w:p w:rsidR="00214960" w:rsidRDefault="00C13ABA" w:rsidP="00284DDB">
      <w:pPr>
        <w:numPr>
          <w:ilvl w:val="0"/>
          <w:numId w:val="19"/>
        </w:numPr>
        <w:spacing w:after="0"/>
        <w:rPr>
          <w:rFonts w:ascii="Arial" w:hAnsi="Arial" w:cs="Arial"/>
          <w:b/>
          <w:sz w:val="24"/>
          <w:szCs w:val="24"/>
        </w:rPr>
      </w:pPr>
      <w:r>
        <w:rPr>
          <w:rFonts w:ascii="Arial" w:hAnsi="Arial" w:cs="Arial"/>
          <w:b/>
          <w:sz w:val="24"/>
          <w:szCs w:val="24"/>
        </w:rPr>
        <w:t>Determinación de Normalidad de los D</w:t>
      </w:r>
      <w:r w:rsidR="004D4E01">
        <w:rPr>
          <w:rFonts w:ascii="Arial" w:hAnsi="Arial" w:cs="Arial"/>
          <w:b/>
          <w:sz w:val="24"/>
          <w:szCs w:val="24"/>
        </w:rPr>
        <w:t>atos</w:t>
      </w:r>
    </w:p>
    <w:p w:rsidR="00A14F1E" w:rsidRDefault="00A14F1E" w:rsidP="00A14F1E">
      <w:pPr>
        <w:spacing w:after="0"/>
        <w:ind w:left="720"/>
        <w:rPr>
          <w:rFonts w:ascii="Arial" w:hAnsi="Arial" w:cs="Arial"/>
          <w:b/>
          <w:sz w:val="24"/>
          <w:szCs w:val="24"/>
        </w:rPr>
      </w:pPr>
    </w:p>
    <w:p w:rsidR="004D4E01" w:rsidRPr="004D4E01" w:rsidRDefault="00AF5EAE" w:rsidP="00A14F1E">
      <w:pPr>
        <w:spacing w:after="0" w:line="360" w:lineRule="auto"/>
        <w:ind w:firstLine="360"/>
        <w:jc w:val="both"/>
        <w:rPr>
          <w:rFonts w:ascii="Arial" w:hAnsi="Arial" w:cs="Arial"/>
          <w:sz w:val="24"/>
          <w:szCs w:val="24"/>
        </w:rPr>
      </w:pPr>
      <w:r>
        <w:rPr>
          <w:rFonts w:ascii="Arial" w:hAnsi="Arial" w:cs="Arial"/>
          <w:sz w:val="24"/>
          <w:szCs w:val="24"/>
        </w:rPr>
        <w:t xml:space="preserve"> Para determinar</w:t>
      </w:r>
      <w:r w:rsidR="004D4E01" w:rsidRPr="004D4E01">
        <w:rPr>
          <w:rFonts w:ascii="Arial" w:hAnsi="Arial" w:cs="Arial"/>
          <w:sz w:val="24"/>
          <w:szCs w:val="24"/>
        </w:rPr>
        <w:t xml:space="preserve"> si los datos pre</w:t>
      </w:r>
      <w:r w:rsidR="004D4E01">
        <w:rPr>
          <w:rFonts w:ascii="Arial" w:hAnsi="Arial" w:cs="Arial"/>
          <w:sz w:val="24"/>
          <w:szCs w:val="24"/>
        </w:rPr>
        <w:t xml:space="preserve">sentan un comportamiento normal </w:t>
      </w:r>
      <w:r w:rsidR="00AF63DA">
        <w:rPr>
          <w:rFonts w:ascii="Arial" w:hAnsi="Arial" w:cs="Arial"/>
          <w:sz w:val="24"/>
          <w:szCs w:val="24"/>
        </w:rPr>
        <w:t xml:space="preserve">se </w:t>
      </w:r>
      <w:r w:rsidR="00D0051E" w:rsidRPr="008C30FB">
        <w:rPr>
          <w:rFonts w:ascii="Arial" w:hAnsi="Arial" w:cs="Arial"/>
          <w:sz w:val="24"/>
          <w:szCs w:val="24"/>
        </w:rPr>
        <w:t>realizó</w:t>
      </w:r>
      <w:r w:rsidR="00AF63DA">
        <w:rPr>
          <w:rFonts w:ascii="Arial" w:hAnsi="Arial" w:cs="Arial"/>
          <w:sz w:val="24"/>
          <w:szCs w:val="24"/>
        </w:rPr>
        <w:t xml:space="preserve"> el análisis en el software </w:t>
      </w:r>
      <w:r w:rsidR="00D0051E">
        <w:rPr>
          <w:rFonts w:ascii="Arial" w:hAnsi="Arial" w:cs="Arial"/>
          <w:sz w:val="24"/>
          <w:szCs w:val="24"/>
        </w:rPr>
        <w:t>Stat</w:t>
      </w:r>
      <w:r w:rsidR="004D4E01">
        <w:rPr>
          <w:rFonts w:ascii="Arial" w:hAnsi="Arial" w:cs="Arial"/>
          <w:sz w:val="24"/>
          <w:szCs w:val="24"/>
        </w:rPr>
        <w:t xml:space="preserve">: </w:t>
      </w:r>
      <w:r w:rsidR="00D0051E">
        <w:rPr>
          <w:rFonts w:ascii="Arial" w:hAnsi="Arial" w:cs="Arial"/>
          <w:sz w:val="24"/>
          <w:szCs w:val="24"/>
        </w:rPr>
        <w:t>Fit</w:t>
      </w:r>
      <w:r w:rsidR="00AF63DA">
        <w:rPr>
          <w:rFonts w:ascii="Arial" w:hAnsi="Arial" w:cs="Arial"/>
          <w:sz w:val="24"/>
          <w:szCs w:val="24"/>
        </w:rPr>
        <w:t xml:space="preserve"> presentando el siguiente resultado.</w:t>
      </w:r>
      <w:r w:rsidR="00904C28">
        <w:rPr>
          <w:rFonts w:ascii="Arial" w:hAnsi="Arial" w:cs="Arial"/>
          <w:sz w:val="24"/>
          <w:szCs w:val="24"/>
        </w:rPr>
        <w:t xml:space="preserve"> </w:t>
      </w:r>
      <w:r w:rsidR="00D0051E">
        <w:rPr>
          <w:rFonts w:ascii="Arial" w:hAnsi="Arial" w:cs="Arial"/>
          <w:sz w:val="24"/>
          <w:szCs w:val="24"/>
        </w:rPr>
        <w:t xml:space="preserve">En la </w:t>
      </w:r>
      <w:r w:rsidR="00BC652D">
        <w:rPr>
          <w:rFonts w:ascii="Arial" w:hAnsi="Arial" w:cs="Arial"/>
          <w:sz w:val="24"/>
          <w:szCs w:val="24"/>
        </w:rPr>
        <w:t xml:space="preserve"> </w:t>
      </w:r>
      <w:r w:rsidR="00142673">
        <w:rPr>
          <w:rFonts w:ascii="Arial" w:hAnsi="Arial" w:cs="Arial"/>
          <w:b/>
          <w:sz w:val="24"/>
          <w:szCs w:val="24"/>
        </w:rPr>
        <w:t>f</w:t>
      </w:r>
      <w:r w:rsidR="004D4E01" w:rsidRPr="00142673">
        <w:rPr>
          <w:rFonts w:ascii="Arial" w:hAnsi="Arial" w:cs="Arial"/>
          <w:b/>
          <w:sz w:val="24"/>
          <w:szCs w:val="24"/>
        </w:rPr>
        <w:t>igura</w:t>
      </w:r>
      <w:r w:rsidR="00BC652D" w:rsidRPr="00142673">
        <w:rPr>
          <w:rFonts w:ascii="Arial" w:hAnsi="Arial" w:cs="Arial"/>
          <w:b/>
          <w:sz w:val="24"/>
          <w:szCs w:val="24"/>
        </w:rPr>
        <w:t xml:space="preserve"> 4.</w:t>
      </w:r>
      <w:r w:rsidR="00BB461F" w:rsidRPr="00142673">
        <w:rPr>
          <w:rFonts w:ascii="Arial" w:hAnsi="Arial" w:cs="Arial"/>
          <w:b/>
          <w:sz w:val="24"/>
          <w:szCs w:val="24"/>
        </w:rPr>
        <w:t>14</w:t>
      </w:r>
      <w:r w:rsidR="00D0051E">
        <w:rPr>
          <w:rFonts w:ascii="Arial" w:hAnsi="Arial" w:cs="Arial"/>
          <w:sz w:val="24"/>
          <w:szCs w:val="24"/>
        </w:rPr>
        <w:t xml:space="preserve"> se observa</w:t>
      </w:r>
      <w:r w:rsidR="004D4E01">
        <w:rPr>
          <w:rFonts w:ascii="Arial" w:hAnsi="Arial" w:cs="Arial"/>
          <w:sz w:val="24"/>
          <w:szCs w:val="24"/>
        </w:rPr>
        <w:t xml:space="preserve"> el comportamiento  de los datos </w:t>
      </w:r>
      <w:r w:rsidR="006539E7">
        <w:rPr>
          <w:rFonts w:ascii="Arial" w:hAnsi="Arial" w:cs="Arial"/>
          <w:sz w:val="24"/>
          <w:szCs w:val="24"/>
        </w:rPr>
        <w:t>y el resultado de las pruebas de bondad y ajuste.</w:t>
      </w:r>
    </w:p>
    <w:p w:rsidR="004D4E01" w:rsidRDefault="007B56FD" w:rsidP="005D09F7">
      <w:pPr>
        <w:jc w:val="center"/>
        <w:rPr>
          <w:rFonts w:ascii="Arial" w:hAnsi="Arial" w:cs="Arial"/>
          <w:b/>
          <w:sz w:val="24"/>
          <w:szCs w:val="24"/>
        </w:rPr>
      </w:pPr>
      <w:r>
        <w:rPr>
          <w:rFonts w:ascii="Arial" w:hAnsi="Arial" w:cs="Arial"/>
          <w:b/>
          <w:noProof/>
          <w:sz w:val="24"/>
          <w:szCs w:val="24"/>
          <w:lang w:eastAsia="es-MX"/>
        </w:rPr>
        <w:drawing>
          <wp:inline distT="0" distB="0" distL="0" distR="0">
            <wp:extent cx="4025825" cy="2269864"/>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4028321" cy="2271271"/>
                    </a:xfrm>
                    <a:prstGeom prst="rect">
                      <a:avLst/>
                    </a:prstGeom>
                    <a:noFill/>
                    <a:ln w="9525">
                      <a:noFill/>
                      <a:miter lim="800000"/>
                      <a:headEnd/>
                      <a:tailEnd/>
                    </a:ln>
                  </pic:spPr>
                </pic:pic>
              </a:graphicData>
            </a:graphic>
          </wp:inline>
        </w:drawing>
      </w:r>
    </w:p>
    <w:p w:rsidR="002178C6" w:rsidRDefault="00D2017E" w:rsidP="00031ACA">
      <w:pPr>
        <w:spacing w:after="0" w:line="360" w:lineRule="auto"/>
        <w:jc w:val="center"/>
        <w:rPr>
          <w:rFonts w:ascii="Arial" w:hAnsi="Arial" w:cs="Arial"/>
          <w:sz w:val="24"/>
          <w:szCs w:val="24"/>
        </w:rPr>
      </w:pPr>
      <w:r>
        <w:rPr>
          <w:rFonts w:ascii="Arial" w:hAnsi="Arial" w:cs="Arial"/>
          <w:b/>
          <w:sz w:val="24"/>
          <w:szCs w:val="24"/>
        </w:rPr>
        <w:t>Figura 4.</w:t>
      </w:r>
      <w:r w:rsidR="00787631">
        <w:rPr>
          <w:rFonts w:ascii="Arial" w:hAnsi="Arial" w:cs="Arial"/>
          <w:b/>
          <w:sz w:val="24"/>
          <w:szCs w:val="24"/>
        </w:rPr>
        <w:t>1</w:t>
      </w:r>
      <w:r w:rsidR="0086136B">
        <w:rPr>
          <w:rFonts w:ascii="Arial" w:hAnsi="Arial" w:cs="Arial"/>
          <w:b/>
          <w:sz w:val="24"/>
          <w:szCs w:val="24"/>
        </w:rPr>
        <w:t xml:space="preserve">5 </w:t>
      </w:r>
      <w:r w:rsidR="00137888">
        <w:rPr>
          <w:rFonts w:ascii="Arial" w:hAnsi="Arial" w:cs="Arial"/>
          <w:sz w:val="24"/>
          <w:szCs w:val="24"/>
        </w:rPr>
        <w:t>Grá</w:t>
      </w:r>
      <w:r w:rsidR="002178C6" w:rsidRPr="00137888">
        <w:rPr>
          <w:rFonts w:ascii="Arial" w:hAnsi="Arial" w:cs="Arial"/>
          <w:sz w:val="24"/>
          <w:szCs w:val="24"/>
        </w:rPr>
        <w:t>fica de normalidad de los datos</w:t>
      </w:r>
    </w:p>
    <w:p w:rsidR="00031ACA" w:rsidRDefault="00031ACA" w:rsidP="00031ACA">
      <w:pPr>
        <w:spacing w:after="0"/>
        <w:jc w:val="center"/>
        <w:rPr>
          <w:rFonts w:ascii="Arial" w:hAnsi="Arial" w:cs="Arial"/>
          <w:sz w:val="20"/>
          <w:szCs w:val="20"/>
        </w:rPr>
      </w:pPr>
      <w:r w:rsidRPr="00031ACA">
        <w:rPr>
          <w:rFonts w:ascii="Arial" w:hAnsi="Arial" w:cs="Arial"/>
          <w:sz w:val="20"/>
          <w:szCs w:val="20"/>
        </w:rPr>
        <w:t>(</w:t>
      </w:r>
      <w:r w:rsidR="00595606" w:rsidRPr="00595606">
        <w:rPr>
          <w:rFonts w:ascii="Arial" w:hAnsi="Arial" w:cs="Arial"/>
          <w:sz w:val="20"/>
          <w:szCs w:val="20"/>
        </w:rPr>
        <w:t>Fuente</w:t>
      </w:r>
      <w:r w:rsidR="00595606">
        <w:rPr>
          <w:rFonts w:ascii="Arial" w:hAnsi="Arial" w:cs="Arial"/>
          <w:b/>
          <w:sz w:val="20"/>
          <w:szCs w:val="20"/>
        </w:rPr>
        <w:t>:</w:t>
      </w:r>
      <w:r w:rsidRPr="00031ACA">
        <w:rPr>
          <w:rFonts w:ascii="Arial" w:hAnsi="Arial" w:cs="Arial"/>
          <w:sz w:val="20"/>
          <w:szCs w:val="20"/>
        </w:rPr>
        <w:t xml:space="preserve"> Graficó de normalidad Software Stat:fit)</w:t>
      </w:r>
    </w:p>
    <w:p w:rsidR="00031ACA" w:rsidRPr="00031ACA" w:rsidRDefault="00031ACA" w:rsidP="00031ACA">
      <w:pPr>
        <w:spacing w:after="0"/>
        <w:jc w:val="center"/>
        <w:rPr>
          <w:rFonts w:ascii="Arial" w:hAnsi="Arial" w:cs="Arial"/>
          <w:b/>
          <w:sz w:val="24"/>
          <w:szCs w:val="24"/>
        </w:rPr>
      </w:pPr>
    </w:p>
    <w:p w:rsidR="00214960" w:rsidRDefault="006539E7" w:rsidP="003F7244">
      <w:pPr>
        <w:spacing w:after="0" w:line="360" w:lineRule="auto"/>
        <w:ind w:firstLine="708"/>
        <w:jc w:val="both"/>
        <w:rPr>
          <w:rFonts w:ascii="Arial" w:hAnsi="Arial" w:cs="Arial"/>
          <w:sz w:val="24"/>
          <w:szCs w:val="24"/>
        </w:rPr>
      </w:pPr>
      <w:r w:rsidRPr="006539E7">
        <w:rPr>
          <w:rFonts w:ascii="Arial" w:hAnsi="Arial" w:cs="Arial"/>
          <w:sz w:val="24"/>
          <w:szCs w:val="24"/>
        </w:rPr>
        <w:t xml:space="preserve">El </w:t>
      </w:r>
      <w:r w:rsidR="00341A63">
        <w:rPr>
          <w:rFonts w:ascii="Arial" w:hAnsi="Arial" w:cs="Arial"/>
          <w:sz w:val="24"/>
          <w:szCs w:val="24"/>
        </w:rPr>
        <w:t xml:space="preserve">resultado  </w:t>
      </w:r>
      <w:r w:rsidR="00AF1CDA">
        <w:rPr>
          <w:rFonts w:ascii="Arial" w:hAnsi="Arial" w:cs="Arial"/>
          <w:sz w:val="24"/>
          <w:szCs w:val="24"/>
        </w:rPr>
        <w:t xml:space="preserve">mostró </w:t>
      </w:r>
      <w:r w:rsidR="007B1D23">
        <w:rPr>
          <w:rFonts w:ascii="Arial" w:hAnsi="Arial" w:cs="Arial"/>
          <w:sz w:val="24"/>
          <w:szCs w:val="24"/>
        </w:rPr>
        <w:t>que los datos se ajustan a un</w:t>
      </w:r>
      <w:r w:rsidRPr="006539E7">
        <w:rPr>
          <w:rFonts w:ascii="Arial" w:hAnsi="Arial" w:cs="Arial"/>
          <w:sz w:val="24"/>
          <w:szCs w:val="24"/>
        </w:rPr>
        <w:t xml:space="preserve"> co</w:t>
      </w:r>
      <w:r w:rsidR="00F079EA">
        <w:rPr>
          <w:rFonts w:ascii="Arial" w:hAnsi="Arial" w:cs="Arial"/>
          <w:sz w:val="24"/>
          <w:szCs w:val="24"/>
        </w:rPr>
        <w:t xml:space="preserve">mportamiento normal, por tal motivo </w:t>
      </w:r>
      <w:r w:rsidR="00031ACA">
        <w:rPr>
          <w:rFonts w:ascii="Arial" w:hAnsi="Arial" w:cs="Arial"/>
          <w:sz w:val="24"/>
          <w:szCs w:val="24"/>
        </w:rPr>
        <w:t xml:space="preserve">  el intervalo de confianza se calcula por medio de la Ecuación 4.4</w:t>
      </w:r>
      <w:r w:rsidRPr="006539E7">
        <w:rPr>
          <w:rFonts w:ascii="Arial" w:hAnsi="Arial" w:cs="Arial"/>
          <w:sz w:val="24"/>
          <w:szCs w:val="24"/>
        </w:rPr>
        <w:t>:</w:t>
      </w:r>
    </w:p>
    <w:p w:rsidR="007B56FD" w:rsidRDefault="007B56FD" w:rsidP="003F7244">
      <w:pPr>
        <w:spacing w:after="0" w:line="360" w:lineRule="auto"/>
        <w:ind w:firstLine="708"/>
        <w:jc w:val="both"/>
        <w:rPr>
          <w:rFonts w:ascii="Arial" w:hAnsi="Arial" w:cs="Arial"/>
          <w:sz w:val="24"/>
          <w:szCs w:val="24"/>
        </w:rPr>
      </w:pPr>
    </w:p>
    <w:p w:rsidR="007B56FD" w:rsidRPr="00B13361" w:rsidRDefault="00B13361" w:rsidP="002773EC">
      <w:pPr>
        <w:spacing w:after="0" w:line="360" w:lineRule="auto"/>
        <w:ind w:firstLine="708"/>
        <w:jc w:val="right"/>
        <w:rPr>
          <w:rFonts w:ascii="Arial" w:hAnsi="Arial" w:cs="Arial"/>
          <w:b/>
          <w:sz w:val="24"/>
          <w:szCs w:val="24"/>
        </w:rPr>
      </w:pPr>
      <m:oMath>
        <m:r>
          <m:rPr>
            <m:sty m:val="b"/>
          </m:rPr>
          <w:rPr>
            <w:rFonts w:ascii="Cambria Math" w:hAnsi="Arial" w:cs="Arial"/>
            <w:sz w:val="24"/>
            <w:szCs w:val="24"/>
          </w:rPr>
          <m:t>x</m:t>
        </m:r>
        <m:r>
          <m:rPr>
            <m:sty m:val="bi"/>
          </m:rPr>
          <w:rPr>
            <w:rFonts w:ascii="Cambria Math" w:hAnsi="Cambria Math" w:cs="Arial"/>
            <w:sz w:val="24"/>
            <w:szCs w:val="24"/>
          </w:rPr>
          <m:t>±</m:t>
        </m:r>
        <m:sSub>
          <m:sSubPr>
            <m:ctrlPr>
              <w:rPr>
                <w:rFonts w:ascii="Cambria Math" w:hAnsi="Arial" w:cs="Arial"/>
                <w:b/>
                <w:i/>
                <w:sz w:val="24"/>
                <w:szCs w:val="24"/>
              </w:rPr>
            </m:ctrlPr>
          </m:sSubPr>
          <m:e>
            <m:r>
              <m:rPr>
                <m:sty m:val="bi"/>
              </m:rPr>
              <w:rPr>
                <w:rFonts w:ascii="Cambria Math" w:hAnsi="Cambria Math" w:cs="Arial"/>
                <w:sz w:val="24"/>
                <w:szCs w:val="24"/>
              </w:rPr>
              <m:t>t</m:t>
            </m:r>
          </m:e>
          <m:sub>
            <m:r>
              <m:rPr>
                <m:sty m:val="bi"/>
              </m:rPr>
              <w:rPr>
                <w:rFonts w:ascii="Cambria Math" w:hAnsi="Cambria Math" w:cs="Arial"/>
                <w:sz w:val="24"/>
                <w:szCs w:val="24"/>
              </w:rPr>
              <m:t>α</m:t>
            </m:r>
            <m:r>
              <m:rPr>
                <m:sty m:val="bi"/>
              </m:rPr>
              <w:rPr>
                <w:rFonts w:ascii="Cambria Math" w:hAnsi="Arial" w:cs="Arial"/>
                <w:sz w:val="24"/>
                <w:szCs w:val="24"/>
              </w:rPr>
              <m:t>/2,</m:t>
            </m:r>
            <m:r>
              <m:rPr>
                <m:sty m:val="bi"/>
              </m:rPr>
              <w:rPr>
                <w:rFonts w:ascii="Cambria Math" w:hAnsi="Cambria Math" w:cs="Arial"/>
                <w:sz w:val="24"/>
                <w:szCs w:val="24"/>
              </w:rPr>
              <m:t>n-</m:t>
            </m:r>
            <m:r>
              <m:rPr>
                <m:sty m:val="bi"/>
              </m:rPr>
              <w:rPr>
                <w:rFonts w:ascii="Cambria Math" w:hAnsi="Arial" w:cs="Arial"/>
                <w:sz w:val="24"/>
                <w:szCs w:val="24"/>
              </w:rPr>
              <m:t>1</m:t>
            </m:r>
          </m:sub>
        </m:sSub>
        <m:r>
          <m:rPr>
            <m:sty m:val="bi"/>
          </m:rPr>
          <w:rPr>
            <w:rFonts w:ascii="Cambria Math" w:hAnsi="Arial" w:cs="Arial"/>
            <w:sz w:val="24"/>
            <w:szCs w:val="24"/>
          </w:rPr>
          <m:t xml:space="preserve"> </m:t>
        </m:r>
        <m:f>
          <m:fPr>
            <m:ctrlPr>
              <w:rPr>
                <w:rFonts w:ascii="Cambria Math" w:hAnsi="Arial" w:cs="Arial"/>
                <w:b/>
                <w:i/>
                <w:sz w:val="24"/>
                <w:szCs w:val="24"/>
              </w:rPr>
            </m:ctrlPr>
          </m:fPr>
          <m:num>
            <m:r>
              <m:rPr>
                <m:sty m:val="bi"/>
              </m:rPr>
              <w:rPr>
                <w:rFonts w:ascii="Cambria Math" w:hAnsi="Cambria Math" w:cs="Arial"/>
                <w:sz w:val="24"/>
                <w:szCs w:val="24"/>
              </w:rPr>
              <m:t>s</m:t>
            </m:r>
          </m:num>
          <m:den>
            <m:rad>
              <m:radPr>
                <m:degHide m:val="on"/>
                <m:ctrlPr>
                  <w:rPr>
                    <w:rFonts w:ascii="Cambria Math" w:hAnsi="Arial" w:cs="Arial"/>
                    <w:b/>
                    <w:i/>
                    <w:sz w:val="24"/>
                    <w:szCs w:val="24"/>
                  </w:rPr>
                </m:ctrlPr>
              </m:radPr>
              <m:deg/>
              <m:e>
                <m:r>
                  <m:rPr>
                    <m:sty m:val="bi"/>
                  </m:rPr>
                  <w:rPr>
                    <w:rFonts w:ascii="Cambria Math" w:hAnsi="Cambria Math" w:cs="Arial"/>
                    <w:sz w:val="24"/>
                    <w:szCs w:val="24"/>
                  </w:rPr>
                  <m:t>n</m:t>
                </m:r>
              </m:e>
            </m:rad>
          </m:den>
        </m:f>
      </m:oMath>
      <w:r w:rsidR="00D0051E">
        <w:rPr>
          <w:rFonts w:ascii="Arial" w:hAnsi="Arial" w:cs="Arial"/>
          <w:b/>
          <w:sz w:val="24"/>
          <w:szCs w:val="24"/>
        </w:rPr>
        <w:t xml:space="preserve">      </w:t>
      </w:r>
      <w:r w:rsidR="002773EC">
        <w:rPr>
          <w:rFonts w:ascii="Arial" w:hAnsi="Arial" w:cs="Arial"/>
          <w:b/>
          <w:sz w:val="24"/>
          <w:szCs w:val="24"/>
        </w:rPr>
        <w:t xml:space="preserve">                                      </w:t>
      </w:r>
      <w:r w:rsidR="00AF5EAE">
        <w:rPr>
          <w:rFonts w:ascii="Arial" w:hAnsi="Arial" w:cs="Arial"/>
          <w:b/>
          <w:sz w:val="24"/>
          <w:szCs w:val="24"/>
        </w:rPr>
        <w:t xml:space="preserve"> (</w:t>
      </w:r>
      <w:r w:rsidR="002773EC">
        <w:rPr>
          <w:rFonts w:ascii="Arial" w:hAnsi="Arial" w:cs="Arial"/>
          <w:b/>
          <w:sz w:val="24"/>
          <w:szCs w:val="24"/>
        </w:rPr>
        <w:t>4.4</w:t>
      </w:r>
      <w:r w:rsidR="00B33349">
        <w:rPr>
          <w:rFonts w:ascii="Arial" w:hAnsi="Arial" w:cs="Arial"/>
          <w:b/>
          <w:sz w:val="24"/>
          <w:szCs w:val="24"/>
        </w:rPr>
        <w:t>)</w:t>
      </w:r>
    </w:p>
    <w:p w:rsidR="007B56FD" w:rsidRDefault="007B56FD" w:rsidP="003F7244">
      <w:pPr>
        <w:spacing w:after="0" w:line="360" w:lineRule="auto"/>
        <w:ind w:firstLine="708"/>
        <w:jc w:val="both"/>
        <w:rPr>
          <w:rFonts w:ascii="Arial" w:hAnsi="Arial" w:cs="Arial"/>
          <w:sz w:val="24"/>
          <w:szCs w:val="24"/>
        </w:rPr>
      </w:pPr>
    </w:p>
    <w:p w:rsidR="00EA6614" w:rsidRDefault="005D09F7" w:rsidP="003F7244">
      <w:pPr>
        <w:spacing w:after="0" w:line="360" w:lineRule="auto"/>
        <w:ind w:firstLine="708"/>
        <w:jc w:val="both"/>
        <w:rPr>
          <w:rFonts w:ascii="Arial" w:hAnsi="Arial" w:cs="Arial"/>
          <w:b/>
          <w:sz w:val="24"/>
          <w:szCs w:val="24"/>
        </w:rPr>
      </w:pPr>
      <w:r w:rsidRPr="002D3A36">
        <w:rPr>
          <w:rFonts w:ascii="Arial" w:hAnsi="Arial" w:cs="Arial"/>
          <w:sz w:val="24"/>
          <w:szCs w:val="24"/>
        </w:rPr>
        <w:t>Tomando en cuenta la evidencia estadística de normalidad, así como la media y la desviación estándar de la muestr</w:t>
      </w:r>
      <w:r w:rsidR="00BB79D0" w:rsidRPr="002D3A36">
        <w:rPr>
          <w:rFonts w:ascii="Arial" w:hAnsi="Arial" w:cs="Arial"/>
          <w:sz w:val="24"/>
          <w:szCs w:val="24"/>
        </w:rPr>
        <w:t>a</w:t>
      </w:r>
      <w:r w:rsidRPr="002D3A36">
        <w:rPr>
          <w:rFonts w:ascii="Arial" w:hAnsi="Arial" w:cs="Arial"/>
          <w:sz w:val="24"/>
          <w:szCs w:val="24"/>
        </w:rPr>
        <w:t>,</w:t>
      </w:r>
      <w:r w:rsidR="008C30FB">
        <w:rPr>
          <w:rFonts w:ascii="Arial" w:hAnsi="Arial" w:cs="Arial"/>
          <w:sz w:val="24"/>
          <w:szCs w:val="24"/>
        </w:rPr>
        <w:t xml:space="preserve"> se realizó</w:t>
      </w:r>
      <w:r w:rsidR="00BB79D0" w:rsidRPr="002D3A36">
        <w:rPr>
          <w:rFonts w:ascii="Arial" w:hAnsi="Arial" w:cs="Arial"/>
          <w:sz w:val="24"/>
          <w:szCs w:val="24"/>
        </w:rPr>
        <w:t xml:space="preserve"> el </w:t>
      </w:r>
      <w:r w:rsidR="00341A63">
        <w:rPr>
          <w:rFonts w:ascii="Arial" w:hAnsi="Arial" w:cs="Arial"/>
          <w:sz w:val="24"/>
          <w:szCs w:val="24"/>
        </w:rPr>
        <w:t>cá</w:t>
      </w:r>
      <w:r w:rsidRPr="002D3A36">
        <w:rPr>
          <w:rFonts w:ascii="Arial" w:hAnsi="Arial" w:cs="Arial"/>
          <w:sz w:val="24"/>
          <w:szCs w:val="24"/>
        </w:rPr>
        <w:t>lculo en</w:t>
      </w:r>
      <w:r w:rsidR="00BC652D" w:rsidRPr="002D3A36">
        <w:rPr>
          <w:rFonts w:ascii="Arial" w:hAnsi="Arial" w:cs="Arial"/>
          <w:sz w:val="24"/>
          <w:szCs w:val="24"/>
        </w:rPr>
        <w:t xml:space="preserve"> Excel</w:t>
      </w:r>
      <w:r w:rsidR="009F6A34">
        <w:rPr>
          <w:rFonts w:ascii="Arial" w:hAnsi="Arial" w:cs="Arial"/>
          <w:sz w:val="24"/>
          <w:szCs w:val="24"/>
        </w:rPr>
        <w:t xml:space="preserve">, en la </w:t>
      </w:r>
      <w:r w:rsidR="009F6A34" w:rsidRPr="009F6A34">
        <w:rPr>
          <w:rFonts w:ascii="Arial" w:hAnsi="Arial" w:cs="Arial"/>
          <w:b/>
          <w:sz w:val="24"/>
          <w:szCs w:val="24"/>
        </w:rPr>
        <w:t>tabla 4.13</w:t>
      </w:r>
      <w:r w:rsidR="009F6A34">
        <w:rPr>
          <w:rFonts w:ascii="Arial" w:hAnsi="Arial" w:cs="Arial"/>
          <w:sz w:val="24"/>
          <w:szCs w:val="24"/>
        </w:rPr>
        <w:t xml:space="preserve"> presenta los resultados obtenidos.</w:t>
      </w:r>
    </w:p>
    <w:p w:rsidR="00031ACA" w:rsidRDefault="00031ACA" w:rsidP="003F7244">
      <w:pPr>
        <w:spacing w:after="0" w:line="360" w:lineRule="auto"/>
        <w:ind w:firstLine="708"/>
        <w:jc w:val="both"/>
        <w:rPr>
          <w:rFonts w:ascii="Arial" w:hAnsi="Arial" w:cs="Arial"/>
          <w:b/>
          <w:sz w:val="24"/>
          <w:szCs w:val="24"/>
        </w:rPr>
      </w:pPr>
    </w:p>
    <w:p w:rsidR="00031ACA" w:rsidRDefault="00031ACA" w:rsidP="00031ACA">
      <w:pPr>
        <w:spacing w:after="0" w:line="360" w:lineRule="auto"/>
        <w:rPr>
          <w:rFonts w:ascii="Arial" w:hAnsi="Arial" w:cs="Arial"/>
          <w:b/>
          <w:sz w:val="24"/>
          <w:szCs w:val="24"/>
        </w:rPr>
      </w:pPr>
    </w:p>
    <w:p w:rsidR="002178C6" w:rsidRDefault="00376829" w:rsidP="00031ACA">
      <w:pPr>
        <w:spacing w:after="0" w:line="360" w:lineRule="auto"/>
        <w:jc w:val="center"/>
        <w:rPr>
          <w:rFonts w:ascii="Arial" w:hAnsi="Arial" w:cs="Arial"/>
          <w:sz w:val="24"/>
          <w:szCs w:val="24"/>
        </w:rPr>
      </w:pPr>
      <w:r>
        <w:rPr>
          <w:rFonts w:ascii="Arial" w:hAnsi="Arial" w:cs="Arial"/>
          <w:b/>
          <w:sz w:val="24"/>
          <w:szCs w:val="24"/>
        </w:rPr>
        <w:lastRenderedPageBreak/>
        <w:t>Tabla 4.13</w:t>
      </w:r>
      <w:r w:rsidR="00EA6614">
        <w:rPr>
          <w:rFonts w:ascii="Arial" w:hAnsi="Arial" w:cs="Arial"/>
          <w:b/>
          <w:sz w:val="24"/>
          <w:szCs w:val="24"/>
        </w:rPr>
        <w:t xml:space="preserve"> </w:t>
      </w:r>
      <w:r w:rsidR="00EA6614" w:rsidRPr="00137888">
        <w:rPr>
          <w:rFonts w:ascii="Arial" w:hAnsi="Arial" w:cs="Arial"/>
          <w:sz w:val="24"/>
          <w:szCs w:val="24"/>
        </w:rPr>
        <w:t>R</w:t>
      </w:r>
      <w:r w:rsidR="002178C6" w:rsidRPr="00137888">
        <w:rPr>
          <w:rFonts w:ascii="Arial" w:hAnsi="Arial" w:cs="Arial"/>
          <w:sz w:val="24"/>
          <w:szCs w:val="24"/>
        </w:rPr>
        <w:t>esultado de cálculos realizados en Excel</w:t>
      </w:r>
    </w:p>
    <w:p w:rsidR="00617B3F" w:rsidRPr="00BA4914" w:rsidRDefault="00617B3F" w:rsidP="00617B3F">
      <w:pPr>
        <w:pStyle w:val="Prrafodelista"/>
        <w:spacing w:after="0"/>
        <w:jc w:val="center"/>
        <w:rPr>
          <w:rFonts w:ascii="Arial" w:hAnsi="Arial" w:cs="Arial"/>
          <w:b/>
          <w:sz w:val="20"/>
          <w:szCs w:val="20"/>
        </w:rPr>
      </w:pPr>
      <w:r w:rsidRPr="00E525C9">
        <w:rPr>
          <w:rFonts w:ascii="Arial" w:hAnsi="Arial" w:cs="Arial"/>
          <w:sz w:val="20"/>
          <w:szCs w:val="20"/>
        </w:rPr>
        <w:t>(</w:t>
      </w:r>
      <w:r w:rsidR="00595606">
        <w:rPr>
          <w:rFonts w:ascii="Arial" w:hAnsi="Arial" w:cs="Arial"/>
          <w:sz w:val="20"/>
          <w:szCs w:val="20"/>
        </w:rPr>
        <w:t>Fuente:</w:t>
      </w:r>
      <w:r>
        <w:rPr>
          <w:rFonts w:ascii="Arial" w:hAnsi="Arial" w:cs="Arial"/>
          <w:b/>
          <w:sz w:val="20"/>
          <w:szCs w:val="20"/>
        </w:rPr>
        <w:t xml:space="preserve"> </w:t>
      </w:r>
      <w:r w:rsidRPr="00BA4914">
        <w:rPr>
          <w:rFonts w:ascii="Arial" w:hAnsi="Arial" w:cs="Arial"/>
          <w:sz w:val="20"/>
          <w:szCs w:val="20"/>
        </w:rPr>
        <w:t>Elaboración propia</w:t>
      </w:r>
      <w:r>
        <w:rPr>
          <w:rFonts w:ascii="Arial" w:hAnsi="Arial" w:cs="Arial"/>
          <w:sz w:val="20"/>
          <w:szCs w:val="20"/>
        </w:rPr>
        <w:t>)</w:t>
      </w:r>
    </w:p>
    <w:tbl>
      <w:tblPr>
        <w:tblW w:w="3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tblPr>
      <w:tblGrid>
        <w:gridCol w:w="1907"/>
        <w:gridCol w:w="1733"/>
      </w:tblGrid>
      <w:tr w:rsidR="00C62651" w:rsidRPr="00C62651" w:rsidTr="00D65C7B">
        <w:trPr>
          <w:trHeight w:val="300"/>
          <w:jc w:val="center"/>
        </w:trPr>
        <w:tc>
          <w:tcPr>
            <w:tcW w:w="3640" w:type="dxa"/>
            <w:gridSpan w:val="2"/>
            <w:shd w:val="clear" w:color="auto" w:fill="D6E3BC" w:themeFill="accent3" w:themeFillTint="66"/>
            <w:noWrap/>
          </w:tcPr>
          <w:p w:rsidR="00C62651" w:rsidRPr="00C62651" w:rsidRDefault="00C62651" w:rsidP="00D0051E">
            <w:pPr>
              <w:spacing w:after="0" w:line="240" w:lineRule="auto"/>
              <w:jc w:val="center"/>
              <w:rPr>
                <w:rFonts w:ascii="Arial" w:hAnsi="Arial" w:cs="Arial"/>
                <w:b/>
                <w:bCs/>
                <w:color w:val="000000"/>
                <w:sz w:val="24"/>
                <w:szCs w:val="24"/>
              </w:rPr>
            </w:pPr>
            <w:r w:rsidRPr="005D09F7">
              <w:rPr>
                <w:rFonts w:ascii="Arial" w:hAnsi="Arial" w:cs="Arial"/>
                <w:b/>
                <w:bCs/>
                <w:color w:val="000000"/>
                <w:sz w:val="24"/>
                <w:szCs w:val="24"/>
                <w:lang w:eastAsia="es-MX"/>
              </w:rPr>
              <w:t>Media</w:t>
            </w:r>
          </w:p>
        </w:tc>
      </w:tr>
      <w:tr w:rsidR="008A1A8F" w:rsidRPr="005D09F7" w:rsidTr="00080617">
        <w:trPr>
          <w:trHeight w:val="300"/>
          <w:jc w:val="center"/>
        </w:trPr>
        <w:tc>
          <w:tcPr>
            <w:tcW w:w="3640" w:type="dxa"/>
            <w:gridSpan w:val="2"/>
            <w:shd w:val="clear" w:color="auto" w:fill="FFFFFF" w:themeFill="background1"/>
            <w:noWrap/>
          </w:tcPr>
          <w:p w:rsidR="005D09F7" w:rsidRPr="005D09F7" w:rsidRDefault="00155E01" w:rsidP="00C62651">
            <w:pPr>
              <w:spacing w:after="0" w:line="240" w:lineRule="auto"/>
              <w:jc w:val="center"/>
              <w:rPr>
                <w:rFonts w:ascii="Arial" w:hAnsi="Arial" w:cs="Arial"/>
                <w:b/>
                <w:bCs/>
                <w:color w:val="000000"/>
                <w:sz w:val="24"/>
                <w:szCs w:val="24"/>
                <w:lang w:eastAsia="es-MX"/>
              </w:rPr>
            </w:pPr>
            <w:r>
              <w:rPr>
                <w:rFonts w:ascii="Arial" w:hAnsi="Arial" w:cs="Arial"/>
                <w:b/>
                <w:bCs/>
                <w:color w:val="000000"/>
                <w:sz w:val="24"/>
                <w:szCs w:val="24"/>
                <w:lang w:eastAsia="es-MX"/>
              </w:rPr>
              <w:t>1755.91667</w:t>
            </w:r>
          </w:p>
        </w:tc>
      </w:tr>
      <w:tr w:rsidR="008A1A8F" w:rsidRPr="005D09F7" w:rsidTr="00D65C7B">
        <w:trPr>
          <w:trHeight w:val="300"/>
          <w:jc w:val="center"/>
        </w:trPr>
        <w:tc>
          <w:tcPr>
            <w:tcW w:w="3640" w:type="dxa"/>
            <w:gridSpan w:val="2"/>
            <w:shd w:val="clear" w:color="auto" w:fill="D6E3BC" w:themeFill="accent3" w:themeFillTint="66"/>
            <w:noWrap/>
          </w:tcPr>
          <w:p w:rsidR="005D09F7" w:rsidRPr="005D09F7" w:rsidRDefault="005D09F7" w:rsidP="00C62651">
            <w:pPr>
              <w:spacing w:after="0" w:line="240" w:lineRule="auto"/>
              <w:jc w:val="center"/>
              <w:rPr>
                <w:rFonts w:ascii="Arial" w:hAnsi="Arial" w:cs="Arial"/>
                <w:b/>
                <w:bCs/>
                <w:color w:val="000000"/>
                <w:sz w:val="24"/>
                <w:szCs w:val="24"/>
                <w:lang w:eastAsia="es-MX"/>
              </w:rPr>
            </w:pPr>
            <w:r w:rsidRPr="00C62651">
              <w:rPr>
                <w:rFonts w:ascii="Arial" w:hAnsi="Arial" w:cs="Arial"/>
                <w:b/>
                <w:bCs/>
                <w:color w:val="000000"/>
                <w:sz w:val="24"/>
                <w:szCs w:val="24"/>
                <w:lang w:eastAsia="es-MX"/>
              </w:rPr>
              <w:t>Desviación</w:t>
            </w:r>
            <w:r w:rsidRPr="005D09F7">
              <w:rPr>
                <w:rFonts w:ascii="Arial" w:hAnsi="Arial" w:cs="Arial"/>
                <w:b/>
                <w:bCs/>
                <w:color w:val="000000"/>
                <w:sz w:val="24"/>
                <w:szCs w:val="24"/>
                <w:lang w:eastAsia="es-MX"/>
              </w:rPr>
              <w:t xml:space="preserve"> </w:t>
            </w:r>
            <w:r w:rsidRPr="00C62651">
              <w:rPr>
                <w:rFonts w:ascii="Arial" w:hAnsi="Arial" w:cs="Arial"/>
                <w:b/>
                <w:bCs/>
                <w:color w:val="000000"/>
                <w:sz w:val="24"/>
                <w:szCs w:val="24"/>
                <w:lang w:eastAsia="es-MX"/>
              </w:rPr>
              <w:t>estándar</w:t>
            </w:r>
          </w:p>
        </w:tc>
      </w:tr>
      <w:tr w:rsidR="008A1A8F" w:rsidRPr="005D09F7" w:rsidTr="00080617">
        <w:trPr>
          <w:trHeight w:val="300"/>
          <w:jc w:val="center"/>
        </w:trPr>
        <w:tc>
          <w:tcPr>
            <w:tcW w:w="3640" w:type="dxa"/>
            <w:gridSpan w:val="2"/>
            <w:shd w:val="clear" w:color="auto" w:fill="FFFFFF" w:themeFill="background1"/>
            <w:noWrap/>
          </w:tcPr>
          <w:p w:rsidR="005D09F7" w:rsidRPr="005D09F7" w:rsidRDefault="00155E01" w:rsidP="00C62651">
            <w:pPr>
              <w:spacing w:after="0" w:line="240" w:lineRule="auto"/>
              <w:jc w:val="center"/>
              <w:rPr>
                <w:rFonts w:ascii="Arial" w:hAnsi="Arial" w:cs="Arial"/>
                <w:b/>
                <w:bCs/>
                <w:color w:val="000000"/>
                <w:sz w:val="24"/>
                <w:szCs w:val="24"/>
                <w:lang w:eastAsia="es-MX"/>
              </w:rPr>
            </w:pPr>
            <w:r>
              <w:rPr>
                <w:rFonts w:ascii="Arial" w:hAnsi="Arial" w:cs="Arial"/>
                <w:b/>
                <w:bCs/>
                <w:color w:val="000000"/>
                <w:sz w:val="24"/>
                <w:szCs w:val="24"/>
                <w:lang w:eastAsia="es-MX"/>
              </w:rPr>
              <w:t>307.131733</w:t>
            </w:r>
          </w:p>
        </w:tc>
      </w:tr>
      <w:tr w:rsidR="008A1A8F" w:rsidRPr="005D09F7" w:rsidTr="00D65C7B">
        <w:trPr>
          <w:trHeight w:val="300"/>
          <w:jc w:val="center"/>
        </w:trPr>
        <w:tc>
          <w:tcPr>
            <w:tcW w:w="3640" w:type="dxa"/>
            <w:gridSpan w:val="2"/>
            <w:shd w:val="clear" w:color="auto" w:fill="D6E3BC" w:themeFill="accent3" w:themeFillTint="66"/>
            <w:noWrap/>
          </w:tcPr>
          <w:p w:rsidR="005D09F7" w:rsidRPr="005D09F7" w:rsidRDefault="005D09F7" w:rsidP="00C62651">
            <w:pPr>
              <w:spacing w:after="0" w:line="240" w:lineRule="auto"/>
              <w:jc w:val="center"/>
              <w:rPr>
                <w:rFonts w:ascii="Arial" w:hAnsi="Arial" w:cs="Arial"/>
                <w:b/>
                <w:bCs/>
                <w:color w:val="000000"/>
                <w:sz w:val="24"/>
                <w:szCs w:val="24"/>
                <w:lang w:eastAsia="es-MX"/>
              </w:rPr>
            </w:pPr>
            <w:r w:rsidRPr="005D09F7">
              <w:rPr>
                <w:rFonts w:ascii="Arial" w:hAnsi="Arial" w:cs="Arial"/>
                <w:b/>
                <w:bCs/>
                <w:color w:val="000000"/>
                <w:sz w:val="24"/>
                <w:szCs w:val="24"/>
                <w:lang w:eastAsia="es-MX"/>
              </w:rPr>
              <w:t>Nivel de confianza</w:t>
            </w:r>
          </w:p>
        </w:tc>
      </w:tr>
      <w:tr w:rsidR="005B2435" w:rsidRPr="005D09F7" w:rsidTr="00080617">
        <w:trPr>
          <w:trHeight w:val="300"/>
          <w:jc w:val="center"/>
        </w:trPr>
        <w:tc>
          <w:tcPr>
            <w:tcW w:w="3640" w:type="dxa"/>
            <w:gridSpan w:val="2"/>
            <w:shd w:val="clear" w:color="auto" w:fill="FFFFFF" w:themeFill="background1"/>
            <w:noWrap/>
          </w:tcPr>
          <w:p w:rsidR="005B2435" w:rsidRPr="005D09F7" w:rsidRDefault="005B2435" w:rsidP="00D729B4">
            <w:pPr>
              <w:spacing w:after="0" w:line="240" w:lineRule="auto"/>
              <w:jc w:val="center"/>
              <w:rPr>
                <w:rFonts w:ascii="Arial" w:hAnsi="Arial" w:cs="Arial"/>
                <w:b/>
                <w:bCs/>
                <w:color w:val="000000"/>
                <w:sz w:val="24"/>
                <w:szCs w:val="24"/>
                <w:lang w:eastAsia="es-MX"/>
              </w:rPr>
            </w:pPr>
            <w:r w:rsidRPr="005D09F7">
              <w:rPr>
                <w:rFonts w:ascii="Arial" w:hAnsi="Arial" w:cs="Arial"/>
                <w:b/>
                <w:bCs/>
                <w:color w:val="000000"/>
                <w:sz w:val="24"/>
                <w:szCs w:val="24"/>
                <w:lang w:eastAsia="es-MX"/>
              </w:rPr>
              <w:t>95%</w:t>
            </w:r>
          </w:p>
        </w:tc>
      </w:tr>
      <w:tr w:rsidR="005B2435" w:rsidRPr="005D09F7" w:rsidTr="00D65C7B">
        <w:trPr>
          <w:trHeight w:val="300"/>
          <w:jc w:val="center"/>
        </w:trPr>
        <w:tc>
          <w:tcPr>
            <w:tcW w:w="3640" w:type="dxa"/>
            <w:gridSpan w:val="2"/>
            <w:shd w:val="clear" w:color="auto" w:fill="D6E3BC" w:themeFill="accent3" w:themeFillTint="66"/>
            <w:noWrap/>
          </w:tcPr>
          <w:p w:rsidR="005B2435" w:rsidRPr="005D09F7" w:rsidRDefault="005B2435" w:rsidP="00D729B4">
            <w:pPr>
              <w:spacing w:after="0" w:line="240" w:lineRule="auto"/>
              <w:jc w:val="center"/>
              <w:rPr>
                <w:rFonts w:ascii="Arial" w:hAnsi="Arial" w:cs="Arial"/>
                <w:b/>
                <w:bCs/>
                <w:color w:val="000000"/>
                <w:sz w:val="24"/>
                <w:szCs w:val="24"/>
                <w:lang w:eastAsia="es-MX"/>
              </w:rPr>
            </w:pPr>
            <w:r w:rsidRPr="005D09F7">
              <w:rPr>
                <w:rFonts w:ascii="Arial" w:hAnsi="Arial" w:cs="Arial"/>
                <w:b/>
                <w:bCs/>
                <w:color w:val="000000"/>
                <w:sz w:val="24"/>
                <w:szCs w:val="24"/>
                <w:lang w:eastAsia="es-MX"/>
              </w:rPr>
              <w:t>Estimador</w:t>
            </w:r>
          </w:p>
        </w:tc>
      </w:tr>
      <w:tr w:rsidR="005B2435" w:rsidRPr="005D09F7" w:rsidTr="00080617">
        <w:trPr>
          <w:trHeight w:val="300"/>
          <w:jc w:val="center"/>
        </w:trPr>
        <w:tc>
          <w:tcPr>
            <w:tcW w:w="3640" w:type="dxa"/>
            <w:gridSpan w:val="2"/>
            <w:shd w:val="clear" w:color="auto" w:fill="FFFFFF" w:themeFill="background1"/>
            <w:noWrap/>
          </w:tcPr>
          <w:p w:rsidR="005B2435" w:rsidRPr="005D09F7" w:rsidRDefault="005B2435" w:rsidP="00D729B4">
            <w:pPr>
              <w:spacing w:after="0" w:line="240" w:lineRule="auto"/>
              <w:jc w:val="center"/>
              <w:rPr>
                <w:rFonts w:ascii="Arial" w:hAnsi="Arial" w:cs="Arial"/>
                <w:b/>
                <w:bCs/>
                <w:color w:val="000000"/>
                <w:sz w:val="24"/>
                <w:szCs w:val="24"/>
                <w:lang w:eastAsia="es-MX"/>
              </w:rPr>
            </w:pPr>
            <w:r>
              <w:rPr>
                <w:rFonts w:ascii="Arial" w:hAnsi="Arial" w:cs="Arial"/>
                <w:b/>
                <w:bCs/>
                <w:color w:val="000000"/>
                <w:sz w:val="24"/>
                <w:szCs w:val="24"/>
                <w:lang w:eastAsia="es-MX"/>
              </w:rPr>
              <w:t>195.143509</w:t>
            </w:r>
          </w:p>
        </w:tc>
      </w:tr>
      <w:tr w:rsidR="005B2435" w:rsidRPr="005D09F7" w:rsidTr="00080617">
        <w:trPr>
          <w:trHeight w:val="300"/>
          <w:jc w:val="center"/>
        </w:trPr>
        <w:tc>
          <w:tcPr>
            <w:tcW w:w="3640" w:type="dxa"/>
            <w:gridSpan w:val="2"/>
            <w:shd w:val="clear" w:color="auto" w:fill="FFFFFF" w:themeFill="background1"/>
            <w:noWrap/>
          </w:tcPr>
          <w:p w:rsidR="005B2435" w:rsidRPr="005D09F7" w:rsidRDefault="005B2435" w:rsidP="00D729B4">
            <w:pPr>
              <w:spacing w:after="0" w:line="240" w:lineRule="auto"/>
              <w:jc w:val="center"/>
              <w:rPr>
                <w:rFonts w:ascii="Arial" w:hAnsi="Arial" w:cs="Arial"/>
                <w:b/>
                <w:bCs/>
                <w:color w:val="000000"/>
                <w:sz w:val="24"/>
                <w:szCs w:val="24"/>
                <w:lang w:eastAsia="es-MX"/>
              </w:rPr>
            </w:pPr>
            <w:r w:rsidRPr="005D09F7">
              <w:rPr>
                <w:rFonts w:ascii="Arial" w:hAnsi="Arial" w:cs="Arial"/>
                <w:b/>
                <w:bCs/>
                <w:color w:val="000000"/>
                <w:sz w:val="24"/>
                <w:szCs w:val="24"/>
                <w:lang w:eastAsia="es-MX"/>
              </w:rPr>
              <w:t>Intervalo de confianza</w:t>
            </w:r>
          </w:p>
        </w:tc>
      </w:tr>
      <w:tr w:rsidR="005B2435" w:rsidRPr="005D09F7" w:rsidTr="00080617">
        <w:trPr>
          <w:trHeight w:val="300"/>
          <w:jc w:val="center"/>
        </w:trPr>
        <w:tc>
          <w:tcPr>
            <w:tcW w:w="1907" w:type="dxa"/>
            <w:shd w:val="clear" w:color="auto" w:fill="FFFFFF" w:themeFill="background1"/>
            <w:noWrap/>
          </w:tcPr>
          <w:p w:rsidR="005B2435" w:rsidRPr="005D09F7" w:rsidRDefault="005B2435" w:rsidP="00D729B4">
            <w:pPr>
              <w:spacing w:after="0" w:line="240" w:lineRule="auto"/>
              <w:jc w:val="center"/>
              <w:rPr>
                <w:rFonts w:ascii="Arial" w:hAnsi="Arial" w:cs="Arial"/>
                <w:b/>
                <w:bCs/>
                <w:color w:val="000000"/>
                <w:sz w:val="24"/>
                <w:szCs w:val="24"/>
                <w:lang w:eastAsia="es-MX"/>
              </w:rPr>
            </w:pPr>
            <w:r w:rsidRPr="005D09F7">
              <w:rPr>
                <w:rFonts w:ascii="Arial" w:hAnsi="Arial" w:cs="Arial"/>
                <w:b/>
                <w:bCs/>
                <w:color w:val="000000"/>
                <w:sz w:val="24"/>
                <w:szCs w:val="24"/>
                <w:lang w:eastAsia="es-MX"/>
              </w:rPr>
              <w:t>Superior</w:t>
            </w:r>
          </w:p>
        </w:tc>
        <w:tc>
          <w:tcPr>
            <w:tcW w:w="1733" w:type="dxa"/>
            <w:shd w:val="clear" w:color="auto" w:fill="FFFFFF" w:themeFill="background1"/>
            <w:noWrap/>
          </w:tcPr>
          <w:p w:rsidR="005B2435" w:rsidRPr="005D09F7" w:rsidRDefault="00031ACA" w:rsidP="00D729B4">
            <w:pPr>
              <w:spacing w:after="0" w:line="240" w:lineRule="auto"/>
              <w:jc w:val="center"/>
              <w:rPr>
                <w:rFonts w:ascii="Arial" w:hAnsi="Arial" w:cs="Arial"/>
                <w:b/>
                <w:color w:val="000000"/>
                <w:sz w:val="24"/>
                <w:szCs w:val="24"/>
                <w:lang w:eastAsia="es-MX"/>
              </w:rPr>
            </w:pPr>
            <w:r w:rsidRPr="005D09F7">
              <w:rPr>
                <w:rFonts w:ascii="Arial" w:hAnsi="Arial" w:cs="Arial"/>
                <w:b/>
                <w:color w:val="000000"/>
                <w:sz w:val="24"/>
                <w:szCs w:val="24"/>
                <w:lang w:eastAsia="es-MX"/>
              </w:rPr>
              <w:t>I</w:t>
            </w:r>
            <w:r w:rsidR="005B2435" w:rsidRPr="005D09F7">
              <w:rPr>
                <w:rFonts w:ascii="Arial" w:hAnsi="Arial" w:cs="Arial"/>
                <w:b/>
                <w:color w:val="000000"/>
                <w:sz w:val="24"/>
                <w:szCs w:val="24"/>
                <w:lang w:eastAsia="es-MX"/>
              </w:rPr>
              <w:t>nferior</w:t>
            </w:r>
          </w:p>
        </w:tc>
      </w:tr>
      <w:tr w:rsidR="005B2435" w:rsidRPr="00155E01" w:rsidTr="00080617">
        <w:trPr>
          <w:trHeight w:val="300"/>
          <w:jc w:val="center"/>
        </w:trPr>
        <w:tc>
          <w:tcPr>
            <w:tcW w:w="1907" w:type="dxa"/>
            <w:shd w:val="clear" w:color="auto" w:fill="FFFFFF" w:themeFill="background1"/>
            <w:noWrap/>
          </w:tcPr>
          <w:p w:rsidR="005B2435" w:rsidRPr="005D09F7" w:rsidRDefault="005B2435" w:rsidP="00D729B4">
            <w:pPr>
              <w:spacing w:after="0" w:line="240" w:lineRule="auto"/>
              <w:jc w:val="center"/>
              <w:rPr>
                <w:rFonts w:ascii="Arial" w:hAnsi="Arial" w:cs="Arial"/>
                <w:b/>
                <w:bCs/>
                <w:color w:val="000000"/>
                <w:sz w:val="24"/>
                <w:szCs w:val="24"/>
                <w:lang w:eastAsia="es-MX"/>
              </w:rPr>
            </w:pPr>
            <w:r>
              <w:rPr>
                <w:rFonts w:ascii="Arial" w:hAnsi="Arial" w:cs="Arial"/>
                <w:b/>
                <w:bCs/>
                <w:color w:val="000000"/>
                <w:sz w:val="24"/>
                <w:szCs w:val="24"/>
                <w:lang w:eastAsia="es-MX"/>
              </w:rPr>
              <w:t>1951.060179</w:t>
            </w:r>
          </w:p>
        </w:tc>
        <w:tc>
          <w:tcPr>
            <w:tcW w:w="1733" w:type="dxa"/>
            <w:shd w:val="clear" w:color="auto" w:fill="FFFFFF" w:themeFill="background1"/>
            <w:noWrap/>
          </w:tcPr>
          <w:p w:rsidR="005B2435" w:rsidRPr="00155E01" w:rsidRDefault="005B2435" w:rsidP="00D729B4">
            <w:pPr>
              <w:spacing w:after="0" w:line="240" w:lineRule="auto"/>
              <w:jc w:val="right"/>
              <w:rPr>
                <w:rFonts w:ascii="Arial" w:hAnsi="Arial" w:cs="Arial"/>
                <w:b/>
                <w:color w:val="000000"/>
                <w:sz w:val="24"/>
                <w:szCs w:val="24"/>
                <w:lang w:eastAsia="es-MX"/>
              </w:rPr>
            </w:pPr>
            <w:r w:rsidRPr="00155E01">
              <w:rPr>
                <w:rFonts w:ascii="Arial" w:hAnsi="Arial" w:cs="Arial"/>
                <w:b/>
                <w:color w:val="000000"/>
                <w:sz w:val="24"/>
                <w:szCs w:val="24"/>
                <w:lang w:eastAsia="es-MX"/>
              </w:rPr>
              <w:t>1560.773158</w:t>
            </w:r>
          </w:p>
        </w:tc>
      </w:tr>
    </w:tbl>
    <w:p w:rsidR="00D0051E" w:rsidRDefault="00D0051E" w:rsidP="00031ACA">
      <w:pPr>
        <w:spacing w:after="0"/>
        <w:jc w:val="center"/>
        <w:rPr>
          <w:rFonts w:ascii="Arial" w:hAnsi="Arial" w:cs="Arial"/>
          <w:b/>
          <w:sz w:val="24"/>
          <w:szCs w:val="24"/>
        </w:rPr>
      </w:pPr>
    </w:p>
    <w:p w:rsidR="00594478" w:rsidRDefault="00155E01" w:rsidP="00D0051E">
      <w:pPr>
        <w:spacing w:after="0"/>
        <w:jc w:val="center"/>
        <w:rPr>
          <w:rFonts w:ascii="Arial" w:hAnsi="Arial" w:cs="Arial"/>
          <w:b/>
          <w:sz w:val="24"/>
          <w:szCs w:val="24"/>
        </w:rPr>
      </w:pPr>
      <w:r>
        <w:rPr>
          <w:rFonts w:ascii="Arial" w:hAnsi="Arial" w:cs="Arial"/>
          <w:b/>
          <w:sz w:val="24"/>
          <w:szCs w:val="24"/>
        </w:rPr>
        <w:t xml:space="preserve">IC={ </w:t>
      </w:r>
      <w:r>
        <w:rPr>
          <w:rFonts w:ascii="Arial" w:hAnsi="Arial" w:cs="Arial"/>
          <w:b/>
          <w:bCs/>
          <w:color w:val="000000"/>
          <w:sz w:val="24"/>
          <w:szCs w:val="24"/>
          <w:lang w:eastAsia="es-MX"/>
        </w:rPr>
        <w:t>1951.060179</w:t>
      </w:r>
      <w:r w:rsidR="00C62651" w:rsidRPr="00C62651">
        <w:rPr>
          <w:rFonts w:ascii="Arial" w:hAnsi="Arial" w:cs="Arial"/>
          <w:b/>
          <w:sz w:val="24"/>
          <w:szCs w:val="24"/>
        </w:rPr>
        <w:t xml:space="preserve">  ,  </w:t>
      </w:r>
      <w:r w:rsidRPr="00155E01">
        <w:rPr>
          <w:rFonts w:ascii="Arial" w:hAnsi="Arial" w:cs="Arial"/>
          <w:b/>
          <w:color w:val="000000"/>
          <w:sz w:val="24"/>
          <w:szCs w:val="24"/>
          <w:lang w:eastAsia="es-MX"/>
        </w:rPr>
        <w:t>1560.773158</w:t>
      </w:r>
      <w:r w:rsidR="00C62651" w:rsidRPr="00C62651">
        <w:rPr>
          <w:rFonts w:ascii="Arial" w:hAnsi="Arial" w:cs="Arial"/>
          <w:b/>
          <w:sz w:val="24"/>
          <w:szCs w:val="24"/>
        </w:rPr>
        <w:t>}</w:t>
      </w:r>
    </w:p>
    <w:p w:rsidR="00D0051E" w:rsidRPr="00C3196B" w:rsidRDefault="00D0051E" w:rsidP="00D0051E">
      <w:pPr>
        <w:spacing w:after="0"/>
        <w:jc w:val="center"/>
        <w:rPr>
          <w:rFonts w:ascii="Arial" w:hAnsi="Arial" w:cs="Arial"/>
          <w:b/>
          <w:sz w:val="24"/>
          <w:szCs w:val="24"/>
        </w:rPr>
      </w:pPr>
    </w:p>
    <w:p w:rsidR="00C53BCB" w:rsidRDefault="003D55FD" w:rsidP="00D0051E">
      <w:pPr>
        <w:tabs>
          <w:tab w:val="left" w:pos="709"/>
        </w:tabs>
        <w:spacing w:after="0" w:line="360" w:lineRule="auto"/>
        <w:jc w:val="both"/>
        <w:rPr>
          <w:rFonts w:ascii="Arial" w:hAnsi="Arial" w:cs="Arial"/>
          <w:sz w:val="24"/>
          <w:szCs w:val="24"/>
        </w:rPr>
      </w:pPr>
      <w:r>
        <w:rPr>
          <w:rFonts w:ascii="Arial" w:hAnsi="Arial" w:cs="Arial"/>
          <w:sz w:val="24"/>
          <w:szCs w:val="24"/>
        </w:rPr>
        <w:tab/>
      </w:r>
      <w:r w:rsidR="00C62651">
        <w:rPr>
          <w:rFonts w:ascii="Arial" w:hAnsi="Arial" w:cs="Arial"/>
          <w:sz w:val="24"/>
          <w:szCs w:val="24"/>
        </w:rPr>
        <w:t>En conclusión, si la</w:t>
      </w:r>
      <w:r w:rsidR="00AF63DA">
        <w:rPr>
          <w:rFonts w:ascii="Arial" w:hAnsi="Arial" w:cs="Arial"/>
          <w:sz w:val="24"/>
          <w:szCs w:val="24"/>
        </w:rPr>
        <w:t>s</w:t>
      </w:r>
      <w:r w:rsidR="00C62651">
        <w:rPr>
          <w:rFonts w:ascii="Arial" w:hAnsi="Arial" w:cs="Arial"/>
          <w:sz w:val="24"/>
          <w:szCs w:val="24"/>
        </w:rPr>
        <w:t xml:space="preserve"> variables presenta un comportamiento normal,</w:t>
      </w:r>
      <w:r w:rsidR="00AF5EAE">
        <w:rPr>
          <w:rFonts w:ascii="Arial" w:hAnsi="Arial" w:cs="Arial"/>
          <w:sz w:val="24"/>
          <w:szCs w:val="24"/>
        </w:rPr>
        <w:t xml:space="preserve"> y se realiza 100 ré</w:t>
      </w:r>
      <w:r w:rsidR="00C62651">
        <w:rPr>
          <w:rFonts w:ascii="Arial" w:hAnsi="Arial" w:cs="Arial"/>
          <w:sz w:val="24"/>
          <w:szCs w:val="24"/>
        </w:rPr>
        <w:t xml:space="preserve">plicas del </w:t>
      </w:r>
      <w:r w:rsidR="008C30FB">
        <w:rPr>
          <w:rFonts w:ascii="Arial" w:hAnsi="Arial" w:cs="Arial"/>
          <w:sz w:val="24"/>
          <w:szCs w:val="24"/>
        </w:rPr>
        <w:t>experimento, se espera que el resultado</w:t>
      </w:r>
      <w:r w:rsidR="00C62651">
        <w:rPr>
          <w:rFonts w:ascii="Arial" w:hAnsi="Arial" w:cs="Arial"/>
          <w:sz w:val="24"/>
          <w:szCs w:val="24"/>
        </w:rPr>
        <w:t xml:space="preserve"> del  95% de las mi</w:t>
      </w:r>
      <w:r w:rsidR="00155E01">
        <w:rPr>
          <w:rFonts w:ascii="Arial" w:hAnsi="Arial" w:cs="Arial"/>
          <w:sz w:val="24"/>
          <w:szCs w:val="24"/>
        </w:rPr>
        <w:t>sma se encuentre entre 1951.060179 y 1560.773158</w:t>
      </w:r>
      <w:r w:rsidR="00C62651">
        <w:rPr>
          <w:rFonts w:ascii="Arial" w:hAnsi="Arial" w:cs="Arial"/>
          <w:sz w:val="24"/>
          <w:szCs w:val="24"/>
        </w:rPr>
        <w:t>.</w:t>
      </w:r>
      <w:r w:rsidR="00C62651" w:rsidRPr="00C62651">
        <w:rPr>
          <w:rFonts w:ascii="Arial" w:hAnsi="Arial" w:cs="Arial"/>
          <w:sz w:val="24"/>
          <w:szCs w:val="24"/>
        </w:rPr>
        <w:t xml:space="preserve"> </w:t>
      </w:r>
    </w:p>
    <w:p w:rsidR="00D0051E" w:rsidRPr="001165C1" w:rsidRDefault="00D0051E" w:rsidP="00D0051E">
      <w:pPr>
        <w:tabs>
          <w:tab w:val="left" w:pos="709"/>
        </w:tabs>
        <w:spacing w:after="0" w:line="360" w:lineRule="auto"/>
        <w:jc w:val="both"/>
        <w:rPr>
          <w:rFonts w:ascii="Arial" w:hAnsi="Arial" w:cs="Arial"/>
          <w:sz w:val="24"/>
          <w:szCs w:val="24"/>
        </w:rPr>
      </w:pPr>
    </w:p>
    <w:p w:rsidR="00C62651" w:rsidRDefault="008138FC" w:rsidP="00D0051E">
      <w:pPr>
        <w:tabs>
          <w:tab w:val="left" w:pos="2016"/>
        </w:tabs>
        <w:spacing w:after="0"/>
        <w:rPr>
          <w:rFonts w:ascii="Arial" w:hAnsi="Arial" w:cs="Arial"/>
          <w:b/>
          <w:sz w:val="24"/>
          <w:szCs w:val="24"/>
        </w:rPr>
      </w:pPr>
      <w:r>
        <w:rPr>
          <w:rFonts w:ascii="Arial" w:hAnsi="Arial" w:cs="Arial"/>
          <w:b/>
          <w:sz w:val="24"/>
          <w:szCs w:val="24"/>
        </w:rPr>
        <w:t>4.6</w:t>
      </w:r>
      <w:r w:rsidR="001352F3">
        <w:rPr>
          <w:rFonts w:ascii="Arial" w:hAnsi="Arial" w:cs="Arial"/>
          <w:b/>
          <w:sz w:val="24"/>
          <w:szCs w:val="24"/>
        </w:rPr>
        <w:t>.2</w:t>
      </w:r>
      <w:r w:rsidR="00C62651">
        <w:rPr>
          <w:rFonts w:ascii="Arial" w:hAnsi="Arial" w:cs="Arial"/>
          <w:b/>
          <w:sz w:val="24"/>
          <w:szCs w:val="24"/>
        </w:rPr>
        <w:t xml:space="preserve">  Validación </w:t>
      </w:r>
    </w:p>
    <w:p w:rsidR="00D0051E" w:rsidRDefault="00D0051E" w:rsidP="00031ACA">
      <w:pPr>
        <w:tabs>
          <w:tab w:val="left" w:pos="2016"/>
        </w:tabs>
        <w:spacing w:after="0" w:line="360" w:lineRule="auto"/>
        <w:rPr>
          <w:rFonts w:ascii="Arial" w:hAnsi="Arial" w:cs="Arial"/>
          <w:b/>
          <w:sz w:val="24"/>
          <w:szCs w:val="24"/>
        </w:rPr>
      </w:pPr>
    </w:p>
    <w:p w:rsidR="003F7244" w:rsidRDefault="00C62651" w:rsidP="003F7244">
      <w:pPr>
        <w:tabs>
          <w:tab w:val="left" w:pos="709"/>
        </w:tabs>
        <w:spacing w:after="0" w:line="360" w:lineRule="auto"/>
        <w:jc w:val="both"/>
        <w:rPr>
          <w:rFonts w:ascii="Arial" w:hAnsi="Arial" w:cs="Arial"/>
          <w:sz w:val="24"/>
          <w:szCs w:val="24"/>
        </w:rPr>
      </w:pPr>
      <w:r>
        <w:rPr>
          <w:rFonts w:ascii="Arial" w:hAnsi="Arial" w:cs="Arial"/>
          <w:b/>
          <w:sz w:val="24"/>
          <w:szCs w:val="24"/>
        </w:rPr>
        <w:tab/>
      </w:r>
      <w:r w:rsidR="00AF5EAE">
        <w:rPr>
          <w:rFonts w:ascii="Arial" w:hAnsi="Arial" w:cs="Arial"/>
          <w:sz w:val="24"/>
          <w:szCs w:val="24"/>
        </w:rPr>
        <w:t>Para verificar</w:t>
      </w:r>
      <w:r w:rsidR="00260722" w:rsidRPr="00260722">
        <w:rPr>
          <w:rFonts w:ascii="Arial" w:hAnsi="Arial" w:cs="Arial"/>
          <w:sz w:val="24"/>
          <w:szCs w:val="24"/>
        </w:rPr>
        <w:t xml:space="preserve"> y valida</w:t>
      </w:r>
      <w:r w:rsidR="00AF5EAE">
        <w:rPr>
          <w:rFonts w:ascii="Arial" w:hAnsi="Arial" w:cs="Arial"/>
          <w:sz w:val="24"/>
          <w:szCs w:val="24"/>
        </w:rPr>
        <w:t>r</w:t>
      </w:r>
      <w:r w:rsidR="00260722" w:rsidRPr="00260722">
        <w:rPr>
          <w:rFonts w:ascii="Arial" w:hAnsi="Arial" w:cs="Arial"/>
          <w:sz w:val="24"/>
          <w:szCs w:val="24"/>
        </w:rPr>
        <w:t xml:space="preserve"> </w:t>
      </w:r>
      <w:r w:rsidR="00AF5EAE">
        <w:rPr>
          <w:rFonts w:ascii="Arial" w:hAnsi="Arial" w:cs="Arial"/>
          <w:sz w:val="24"/>
          <w:szCs w:val="24"/>
        </w:rPr>
        <w:t xml:space="preserve">el </w:t>
      </w:r>
      <w:r w:rsidR="00260722" w:rsidRPr="00260722">
        <w:rPr>
          <w:rFonts w:ascii="Arial" w:hAnsi="Arial" w:cs="Arial"/>
          <w:sz w:val="24"/>
          <w:szCs w:val="24"/>
        </w:rPr>
        <w:t xml:space="preserve">programa de simulación </w:t>
      </w:r>
      <w:r w:rsidR="003F7244">
        <w:rPr>
          <w:rFonts w:ascii="Arial" w:hAnsi="Arial" w:cs="Arial"/>
          <w:sz w:val="24"/>
          <w:szCs w:val="24"/>
        </w:rPr>
        <w:t xml:space="preserve"> que se realizó</w:t>
      </w:r>
      <w:r w:rsidR="00260722" w:rsidRPr="00260722">
        <w:rPr>
          <w:rFonts w:ascii="Arial" w:hAnsi="Arial" w:cs="Arial"/>
          <w:sz w:val="24"/>
          <w:szCs w:val="24"/>
        </w:rPr>
        <w:t xml:space="preserve"> e</w:t>
      </w:r>
      <w:r w:rsidR="007B1D23">
        <w:rPr>
          <w:rFonts w:ascii="Arial" w:hAnsi="Arial" w:cs="Arial"/>
          <w:sz w:val="24"/>
          <w:szCs w:val="24"/>
        </w:rPr>
        <w:t xml:space="preserve">n este proyecto, </w:t>
      </w:r>
      <w:r w:rsidR="00341A63">
        <w:rPr>
          <w:rFonts w:ascii="Arial" w:hAnsi="Arial" w:cs="Arial"/>
          <w:sz w:val="24"/>
          <w:szCs w:val="24"/>
        </w:rPr>
        <w:t xml:space="preserve">se </w:t>
      </w:r>
      <w:r w:rsidR="0083434E">
        <w:rPr>
          <w:rFonts w:ascii="Arial" w:hAnsi="Arial" w:cs="Arial"/>
          <w:sz w:val="24"/>
          <w:szCs w:val="24"/>
        </w:rPr>
        <w:t>analizaron</w:t>
      </w:r>
      <w:r w:rsidR="00260722">
        <w:rPr>
          <w:rFonts w:ascii="Arial" w:hAnsi="Arial" w:cs="Arial"/>
          <w:sz w:val="24"/>
          <w:szCs w:val="24"/>
        </w:rPr>
        <w:t xml:space="preserve"> los resultado</w:t>
      </w:r>
      <w:r w:rsidR="003F7244">
        <w:rPr>
          <w:rFonts w:ascii="Arial" w:hAnsi="Arial" w:cs="Arial"/>
          <w:sz w:val="24"/>
          <w:szCs w:val="24"/>
        </w:rPr>
        <w:t>s</w:t>
      </w:r>
      <w:r w:rsidR="00260722">
        <w:rPr>
          <w:rFonts w:ascii="Arial" w:hAnsi="Arial" w:cs="Arial"/>
          <w:sz w:val="24"/>
          <w:szCs w:val="24"/>
        </w:rPr>
        <w:t xml:space="preserve"> de los datos obtenidos de las pruebas pil</w:t>
      </w:r>
      <w:r w:rsidR="003F7244">
        <w:rPr>
          <w:rFonts w:ascii="Arial" w:hAnsi="Arial" w:cs="Arial"/>
          <w:sz w:val="24"/>
          <w:szCs w:val="24"/>
        </w:rPr>
        <w:t xml:space="preserve">otos </w:t>
      </w:r>
      <w:r w:rsidR="00260722">
        <w:rPr>
          <w:rFonts w:ascii="Arial" w:hAnsi="Arial" w:cs="Arial"/>
          <w:sz w:val="24"/>
          <w:szCs w:val="24"/>
        </w:rPr>
        <w:t xml:space="preserve"> de la</w:t>
      </w:r>
      <w:r w:rsidR="00C84D49">
        <w:rPr>
          <w:rFonts w:ascii="Arial" w:hAnsi="Arial" w:cs="Arial"/>
          <w:sz w:val="24"/>
          <w:szCs w:val="24"/>
        </w:rPr>
        <w:t xml:space="preserve"> semana</w:t>
      </w:r>
      <w:r w:rsidR="003F7244">
        <w:rPr>
          <w:rFonts w:ascii="Arial" w:hAnsi="Arial" w:cs="Arial"/>
          <w:sz w:val="24"/>
          <w:szCs w:val="24"/>
        </w:rPr>
        <w:t>s</w:t>
      </w:r>
      <w:r w:rsidR="00C84D49">
        <w:rPr>
          <w:rFonts w:ascii="Arial" w:hAnsi="Arial" w:cs="Arial"/>
          <w:sz w:val="24"/>
          <w:szCs w:val="24"/>
        </w:rPr>
        <w:t xml:space="preserve">  del 2 al  12</w:t>
      </w:r>
      <w:r w:rsidR="00510063">
        <w:rPr>
          <w:rFonts w:ascii="Arial" w:hAnsi="Arial" w:cs="Arial"/>
          <w:sz w:val="24"/>
          <w:szCs w:val="24"/>
        </w:rPr>
        <w:t xml:space="preserve"> </w:t>
      </w:r>
      <w:r w:rsidR="00455775">
        <w:rPr>
          <w:rFonts w:ascii="Arial" w:hAnsi="Arial" w:cs="Arial"/>
          <w:sz w:val="24"/>
          <w:szCs w:val="24"/>
        </w:rPr>
        <w:t>de y del  9 al 14 de noviembre</w:t>
      </w:r>
      <w:r w:rsidR="00B631D6">
        <w:rPr>
          <w:rFonts w:ascii="Arial" w:hAnsi="Arial" w:cs="Arial"/>
          <w:sz w:val="24"/>
          <w:szCs w:val="24"/>
        </w:rPr>
        <w:t xml:space="preserve"> de 2009</w:t>
      </w:r>
      <w:r w:rsidR="00260722">
        <w:rPr>
          <w:rFonts w:ascii="Arial" w:hAnsi="Arial" w:cs="Arial"/>
          <w:sz w:val="24"/>
          <w:szCs w:val="24"/>
        </w:rPr>
        <w:t>, tal</w:t>
      </w:r>
      <w:r w:rsidR="00455775">
        <w:rPr>
          <w:rFonts w:ascii="Arial" w:hAnsi="Arial" w:cs="Arial"/>
          <w:sz w:val="24"/>
          <w:szCs w:val="24"/>
        </w:rPr>
        <w:t>es resultados se compararon con los resultados reales de producción.</w:t>
      </w:r>
    </w:p>
    <w:p w:rsidR="003F7244" w:rsidRDefault="00031ACA" w:rsidP="00031ACA">
      <w:pPr>
        <w:tabs>
          <w:tab w:val="left" w:pos="3049"/>
        </w:tabs>
        <w:spacing w:after="0" w:line="360" w:lineRule="auto"/>
        <w:jc w:val="both"/>
        <w:rPr>
          <w:rFonts w:ascii="Arial" w:hAnsi="Arial" w:cs="Arial"/>
          <w:sz w:val="24"/>
          <w:szCs w:val="24"/>
        </w:rPr>
      </w:pPr>
      <w:r>
        <w:rPr>
          <w:rFonts w:ascii="Arial" w:hAnsi="Arial" w:cs="Arial"/>
          <w:sz w:val="24"/>
          <w:szCs w:val="24"/>
        </w:rPr>
        <w:tab/>
      </w:r>
    </w:p>
    <w:p w:rsidR="00455775" w:rsidRDefault="00455775" w:rsidP="003F7244">
      <w:pPr>
        <w:tabs>
          <w:tab w:val="left" w:pos="709"/>
        </w:tabs>
        <w:spacing w:after="0" w:line="360" w:lineRule="auto"/>
        <w:jc w:val="both"/>
        <w:rPr>
          <w:rFonts w:ascii="Arial" w:hAnsi="Arial" w:cs="Arial"/>
          <w:sz w:val="24"/>
          <w:szCs w:val="24"/>
        </w:rPr>
      </w:pPr>
      <w:r>
        <w:rPr>
          <w:rFonts w:ascii="Arial" w:hAnsi="Arial" w:cs="Arial"/>
          <w:sz w:val="24"/>
          <w:szCs w:val="24"/>
        </w:rPr>
        <w:t>Las pruebas efectuadas para la validación del programa son</w:t>
      </w:r>
      <w:r w:rsidR="00AF63DA">
        <w:rPr>
          <w:rFonts w:ascii="Arial" w:hAnsi="Arial" w:cs="Arial"/>
          <w:sz w:val="24"/>
          <w:szCs w:val="24"/>
        </w:rPr>
        <w:t xml:space="preserve"> las siguientes</w:t>
      </w:r>
      <w:r>
        <w:rPr>
          <w:rFonts w:ascii="Arial" w:hAnsi="Arial" w:cs="Arial"/>
          <w:sz w:val="24"/>
          <w:szCs w:val="24"/>
        </w:rPr>
        <w:t>:</w:t>
      </w:r>
    </w:p>
    <w:p w:rsidR="00455775" w:rsidRDefault="00455775" w:rsidP="00284DDB">
      <w:pPr>
        <w:numPr>
          <w:ilvl w:val="0"/>
          <w:numId w:val="20"/>
        </w:numPr>
        <w:spacing w:after="0" w:line="360" w:lineRule="auto"/>
        <w:jc w:val="both"/>
        <w:rPr>
          <w:rFonts w:ascii="Arial" w:hAnsi="Arial" w:cs="Arial"/>
          <w:sz w:val="24"/>
          <w:szCs w:val="24"/>
        </w:rPr>
      </w:pPr>
      <w:r>
        <w:rPr>
          <w:rFonts w:ascii="Arial" w:hAnsi="Arial" w:cs="Arial"/>
          <w:sz w:val="24"/>
          <w:szCs w:val="24"/>
        </w:rPr>
        <w:t>Pruebas de hipótesis de las medias</w:t>
      </w:r>
    </w:p>
    <w:p w:rsidR="007B1D23" w:rsidRPr="00D0051E" w:rsidRDefault="00455775" w:rsidP="00284DDB">
      <w:pPr>
        <w:numPr>
          <w:ilvl w:val="0"/>
          <w:numId w:val="20"/>
        </w:numPr>
        <w:spacing w:after="0" w:line="360" w:lineRule="auto"/>
        <w:jc w:val="both"/>
        <w:rPr>
          <w:rFonts w:ascii="Arial" w:hAnsi="Arial" w:cs="Arial"/>
          <w:b/>
          <w:sz w:val="24"/>
          <w:szCs w:val="24"/>
        </w:rPr>
      </w:pPr>
      <w:r w:rsidRPr="001165C1">
        <w:rPr>
          <w:rFonts w:ascii="Arial" w:hAnsi="Arial" w:cs="Arial"/>
          <w:sz w:val="24"/>
          <w:szCs w:val="24"/>
        </w:rPr>
        <w:t>Pruebas de hipótesis de la varianza</w:t>
      </w:r>
    </w:p>
    <w:p w:rsidR="00031ACA" w:rsidRDefault="00031ACA" w:rsidP="003F7244">
      <w:pPr>
        <w:spacing w:after="0" w:line="360" w:lineRule="auto"/>
        <w:jc w:val="both"/>
        <w:rPr>
          <w:rFonts w:ascii="Arial" w:hAnsi="Arial" w:cs="Arial"/>
          <w:b/>
          <w:sz w:val="24"/>
          <w:szCs w:val="24"/>
        </w:rPr>
      </w:pPr>
    </w:p>
    <w:p w:rsidR="00031ACA" w:rsidRDefault="00031ACA" w:rsidP="003F7244">
      <w:pPr>
        <w:spacing w:after="0" w:line="360" w:lineRule="auto"/>
        <w:jc w:val="both"/>
        <w:rPr>
          <w:rFonts w:ascii="Arial" w:hAnsi="Arial" w:cs="Arial"/>
          <w:b/>
          <w:sz w:val="24"/>
          <w:szCs w:val="24"/>
        </w:rPr>
      </w:pPr>
    </w:p>
    <w:p w:rsidR="00031ACA" w:rsidRDefault="00031ACA" w:rsidP="003F7244">
      <w:pPr>
        <w:spacing w:after="0" w:line="360" w:lineRule="auto"/>
        <w:jc w:val="both"/>
        <w:rPr>
          <w:rFonts w:ascii="Arial" w:hAnsi="Arial" w:cs="Arial"/>
          <w:b/>
          <w:sz w:val="24"/>
          <w:szCs w:val="24"/>
        </w:rPr>
      </w:pPr>
    </w:p>
    <w:p w:rsidR="00031ACA" w:rsidRDefault="00031ACA" w:rsidP="003F7244">
      <w:pPr>
        <w:spacing w:after="0" w:line="360" w:lineRule="auto"/>
        <w:jc w:val="both"/>
        <w:rPr>
          <w:rFonts w:ascii="Arial" w:hAnsi="Arial" w:cs="Arial"/>
          <w:b/>
          <w:sz w:val="24"/>
          <w:szCs w:val="24"/>
        </w:rPr>
      </w:pPr>
    </w:p>
    <w:p w:rsidR="00455775" w:rsidRDefault="008138FC" w:rsidP="003F7244">
      <w:pPr>
        <w:spacing w:after="0" w:line="360" w:lineRule="auto"/>
        <w:jc w:val="both"/>
        <w:rPr>
          <w:rFonts w:ascii="Arial" w:hAnsi="Arial" w:cs="Arial"/>
          <w:b/>
          <w:sz w:val="24"/>
          <w:szCs w:val="24"/>
        </w:rPr>
      </w:pPr>
      <w:r>
        <w:rPr>
          <w:rFonts w:ascii="Arial" w:hAnsi="Arial" w:cs="Arial"/>
          <w:b/>
          <w:sz w:val="24"/>
          <w:szCs w:val="24"/>
        </w:rPr>
        <w:lastRenderedPageBreak/>
        <w:t>4.6</w:t>
      </w:r>
      <w:r w:rsidR="00E12966">
        <w:rPr>
          <w:rFonts w:ascii="Arial" w:hAnsi="Arial" w:cs="Arial"/>
          <w:b/>
          <w:sz w:val="24"/>
          <w:szCs w:val="24"/>
        </w:rPr>
        <w:t>.2.1</w:t>
      </w:r>
      <w:r w:rsidR="00455775" w:rsidRPr="001165C1">
        <w:rPr>
          <w:rFonts w:ascii="Arial" w:hAnsi="Arial" w:cs="Arial"/>
          <w:b/>
          <w:sz w:val="24"/>
          <w:szCs w:val="24"/>
        </w:rPr>
        <w:t xml:space="preserve"> Pr</w:t>
      </w:r>
      <w:r w:rsidR="00C13ABA">
        <w:rPr>
          <w:rFonts w:ascii="Arial" w:hAnsi="Arial" w:cs="Arial"/>
          <w:b/>
          <w:sz w:val="24"/>
          <w:szCs w:val="24"/>
        </w:rPr>
        <w:t>ueba de H</w:t>
      </w:r>
      <w:r w:rsidR="0026175F" w:rsidRPr="001165C1">
        <w:rPr>
          <w:rFonts w:ascii="Arial" w:hAnsi="Arial" w:cs="Arial"/>
          <w:b/>
          <w:sz w:val="24"/>
          <w:szCs w:val="24"/>
        </w:rPr>
        <w:t>ipót</w:t>
      </w:r>
      <w:r w:rsidR="00A356D0">
        <w:rPr>
          <w:rFonts w:ascii="Arial" w:hAnsi="Arial" w:cs="Arial"/>
          <w:b/>
          <w:sz w:val="24"/>
          <w:szCs w:val="24"/>
        </w:rPr>
        <w:t>esis</w:t>
      </w:r>
      <w:r w:rsidR="00C13ABA">
        <w:rPr>
          <w:rFonts w:ascii="Arial" w:hAnsi="Arial" w:cs="Arial"/>
          <w:b/>
          <w:sz w:val="24"/>
          <w:szCs w:val="24"/>
        </w:rPr>
        <w:t xml:space="preserve"> Sobre Varianzas I</w:t>
      </w:r>
      <w:r w:rsidR="00BC652D">
        <w:rPr>
          <w:rFonts w:ascii="Arial" w:hAnsi="Arial" w:cs="Arial"/>
          <w:b/>
          <w:sz w:val="24"/>
          <w:szCs w:val="24"/>
        </w:rPr>
        <w:t>guales</w:t>
      </w:r>
    </w:p>
    <w:p w:rsidR="00D0051E" w:rsidRDefault="00D0051E" w:rsidP="003F7244">
      <w:pPr>
        <w:spacing w:after="0" w:line="360" w:lineRule="auto"/>
        <w:jc w:val="both"/>
        <w:rPr>
          <w:rFonts w:ascii="Arial" w:hAnsi="Arial" w:cs="Arial"/>
          <w:b/>
          <w:sz w:val="24"/>
          <w:szCs w:val="24"/>
        </w:rPr>
      </w:pPr>
    </w:p>
    <w:p w:rsidR="001716E3" w:rsidRDefault="00B127D8" w:rsidP="00284DDB">
      <w:pPr>
        <w:numPr>
          <w:ilvl w:val="0"/>
          <w:numId w:val="19"/>
        </w:numPr>
        <w:spacing w:after="0" w:line="360" w:lineRule="auto"/>
        <w:rPr>
          <w:rFonts w:ascii="Arial" w:hAnsi="Arial" w:cs="Arial"/>
          <w:b/>
          <w:sz w:val="24"/>
          <w:szCs w:val="24"/>
        </w:rPr>
      </w:pPr>
      <w:r>
        <w:rPr>
          <w:rFonts w:ascii="Arial" w:hAnsi="Arial" w:cs="Arial"/>
          <w:b/>
          <w:sz w:val="24"/>
          <w:szCs w:val="24"/>
        </w:rPr>
        <w:t>Prueba F para</w:t>
      </w:r>
      <w:r w:rsidR="00C13ABA">
        <w:rPr>
          <w:rFonts w:ascii="Arial" w:hAnsi="Arial" w:cs="Arial"/>
          <w:b/>
          <w:sz w:val="24"/>
          <w:szCs w:val="24"/>
        </w:rPr>
        <w:t xml:space="preserve"> Diferencia entre dos V</w:t>
      </w:r>
      <w:r w:rsidR="007B1D23">
        <w:rPr>
          <w:rFonts w:ascii="Arial" w:hAnsi="Arial" w:cs="Arial"/>
          <w:b/>
          <w:sz w:val="24"/>
          <w:szCs w:val="24"/>
        </w:rPr>
        <w:t>arianzas</w:t>
      </w:r>
    </w:p>
    <w:p w:rsidR="00D0051E" w:rsidRDefault="00D0051E" w:rsidP="003F7244">
      <w:pPr>
        <w:spacing w:after="0" w:line="360" w:lineRule="auto"/>
        <w:ind w:left="720"/>
        <w:rPr>
          <w:rFonts w:ascii="Arial" w:hAnsi="Arial" w:cs="Arial"/>
          <w:b/>
          <w:sz w:val="24"/>
          <w:szCs w:val="24"/>
        </w:rPr>
      </w:pPr>
    </w:p>
    <w:p w:rsidR="003F7244" w:rsidRDefault="00BC652D" w:rsidP="009B5841">
      <w:pPr>
        <w:spacing w:after="0" w:line="360" w:lineRule="auto"/>
        <w:ind w:left="360" w:firstLine="348"/>
        <w:rPr>
          <w:rFonts w:ascii="Arial" w:hAnsi="Arial" w:cs="Arial"/>
          <w:sz w:val="24"/>
          <w:szCs w:val="24"/>
        </w:rPr>
      </w:pPr>
      <w:r>
        <w:rPr>
          <w:rFonts w:ascii="Arial" w:hAnsi="Arial" w:cs="Arial"/>
          <w:sz w:val="24"/>
          <w:szCs w:val="24"/>
        </w:rPr>
        <w:t xml:space="preserve">En la </w:t>
      </w:r>
      <w:r w:rsidRPr="00BC652D">
        <w:rPr>
          <w:rFonts w:ascii="Arial" w:hAnsi="Arial" w:cs="Arial"/>
          <w:b/>
          <w:sz w:val="24"/>
          <w:szCs w:val="24"/>
        </w:rPr>
        <w:t>Tabla 4.1</w:t>
      </w:r>
      <w:r w:rsidR="00376829">
        <w:rPr>
          <w:rFonts w:ascii="Arial" w:hAnsi="Arial" w:cs="Arial"/>
          <w:b/>
          <w:sz w:val="24"/>
          <w:szCs w:val="24"/>
        </w:rPr>
        <w:t>4</w:t>
      </w:r>
      <w:r w:rsidRPr="00BC652D">
        <w:rPr>
          <w:rFonts w:ascii="Arial" w:hAnsi="Arial" w:cs="Arial"/>
          <w:sz w:val="24"/>
          <w:szCs w:val="24"/>
        </w:rPr>
        <w:t xml:space="preserve"> se muestra los datos obteni</w:t>
      </w:r>
      <w:r w:rsidR="00F079EA">
        <w:rPr>
          <w:rFonts w:ascii="Arial" w:hAnsi="Arial" w:cs="Arial"/>
          <w:sz w:val="24"/>
          <w:szCs w:val="24"/>
        </w:rPr>
        <w:t>dos de los producciones reales contra los simulado</w:t>
      </w:r>
      <w:r w:rsidRPr="00BC652D">
        <w:rPr>
          <w:rFonts w:ascii="Arial" w:hAnsi="Arial" w:cs="Arial"/>
          <w:sz w:val="24"/>
          <w:szCs w:val="24"/>
        </w:rPr>
        <w:t>s</w:t>
      </w:r>
      <w:r w:rsidR="00F079EA">
        <w:rPr>
          <w:rFonts w:ascii="Arial" w:hAnsi="Arial" w:cs="Arial"/>
          <w:sz w:val="24"/>
          <w:szCs w:val="24"/>
        </w:rPr>
        <w:t xml:space="preserve">, estos datos serán analizados </w:t>
      </w:r>
      <w:r w:rsidR="003F7244">
        <w:rPr>
          <w:rFonts w:ascii="Arial" w:hAnsi="Arial" w:cs="Arial"/>
          <w:sz w:val="24"/>
          <w:szCs w:val="24"/>
        </w:rPr>
        <w:t>con la prueba hipótesis</w:t>
      </w:r>
      <w:r>
        <w:rPr>
          <w:rFonts w:ascii="Arial" w:hAnsi="Arial" w:cs="Arial"/>
          <w:sz w:val="24"/>
          <w:szCs w:val="24"/>
        </w:rPr>
        <w:t>.</w:t>
      </w:r>
      <w:r w:rsidRPr="00BC652D">
        <w:rPr>
          <w:rFonts w:ascii="Arial" w:hAnsi="Arial" w:cs="Arial"/>
          <w:sz w:val="24"/>
          <w:szCs w:val="24"/>
        </w:rPr>
        <w:t xml:space="preserve"> </w:t>
      </w:r>
    </w:p>
    <w:p w:rsidR="009B5841" w:rsidRPr="009B5841" w:rsidRDefault="009B5841" w:rsidP="009B5841">
      <w:pPr>
        <w:spacing w:after="0" w:line="360" w:lineRule="auto"/>
        <w:ind w:left="360" w:firstLine="348"/>
        <w:rPr>
          <w:rFonts w:ascii="Arial" w:hAnsi="Arial" w:cs="Arial"/>
          <w:sz w:val="24"/>
          <w:szCs w:val="24"/>
        </w:rPr>
      </w:pPr>
    </w:p>
    <w:p w:rsidR="00BC652D" w:rsidRDefault="00376829" w:rsidP="00617B3F">
      <w:pPr>
        <w:spacing w:after="0" w:line="360" w:lineRule="auto"/>
        <w:jc w:val="center"/>
        <w:rPr>
          <w:rFonts w:ascii="Arial" w:hAnsi="Arial" w:cs="Arial"/>
          <w:sz w:val="24"/>
          <w:szCs w:val="24"/>
        </w:rPr>
      </w:pPr>
      <w:r>
        <w:rPr>
          <w:rFonts w:ascii="Arial" w:hAnsi="Arial" w:cs="Arial"/>
          <w:b/>
          <w:sz w:val="24"/>
          <w:szCs w:val="24"/>
        </w:rPr>
        <w:t xml:space="preserve">Tabla 4.14 </w:t>
      </w:r>
      <w:r w:rsidR="00AF63DA" w:rsidRPr="00137888">
        <w:rPr>
          <w:rFonts w:ascii="Arial" w:hAnsi="Arial" w:cs="Arial"/>
          <w:sz w:val="24"/>
          <w:szCs w:val="24"/>
        </w:rPr>
        <w:t>C</w:t>
      </w:r>
      <w:r w:rsidR="00BC652D" w:rsidRPr="00137888">
        <w:rPr>
          <w:rFonts w:ascii="Arial" w:hAnsi="Arial" w:cs="Arial"/>
          <w:sz w:val="24"/>
          <w:szCs w:val="24"/>
        </w:rPr>
        <w:t>omparación de datos reales contra simulados</w:t>
      </w:r>
    </w:p>
    <w:p w:rsidR="00617B3F" w:rsidRPr="00BA4914" w:rsidRDefault="00617B3F" w:rsidP="00617B3F">
      <w:pPr>
        <w:pStyle w:val="Prrafodelista"/>
        <w:spacing w:after="0"/>
        <w:jc w:val="center"/>
        <w:rPr>
          <w:rFonts w:ascii="Arial" w:hAnsi="Arial" w:cs="Arial"/>
          <w:b/>
          <w:sz w:val="20"/>
          <w:szCs w:val="20"/>
        </w:rPr>
      </w:pPr>
      <w:r w:rsidRPr="00E525C9">
        <w:rPr>
          <w:rFonts w:ascii="Arial" w:hAnsi="Arial" w:cs="Arial"/>
          <w:sz w:val="20"/>
          <w:szCs w:val="20"/>
        </w:rPr>
        <w:t>(</w:t>
      </w:r>
      <w:r w:rsidR="00595606">
        <w:rPr>
          <w:rFonts w:ascii="Arial" w:hAnsi="Arial" w:cs="Arial"/>
          <w:sz w:val="20"/>
          <w:szCs w:val="20"/>
        </w:rPr>
        <w:t>Fuente:</w:t>
      </w:r>
      <w:r>
        <w:rPr>
          <w:rFonts w:ascii="Arial" w:hAnsi="Arial" w:cs="Arial"/>
          <w:b/>
          <w:sz w:val="20"/>
          <w:szCs w:val="20"/>
        </w:rPr>
        <w:t xml:space="preserve"> </w:t>
      </w:r>
      <w:r w:rsidRPr="00BA4914">
        <w:rPr>
          <w:rFonts w:ascii="Arial" w:hAnsi="Arial" w:cs="Arial"/>
          <w:sz w:val="20"/>
          <w:szCs w:val="20"/>
        </w:rPr>
        <w:t>Elaboración propia</w:t>
      </w:r>
      <w:r>
        <w:rPr>
          <w:rFonts w:ascii="Arial" w:hAnsi="Arial" w:cs="Arial"/>
          <w:sz w:val="20"/>
          <w:szCs w:val="20"/>
        </w:rPr>
        <w:t>)</w:t>
      </w:r>
    </w:p>
    <w:tbl>
      <w:tblPr>
        <w:tblW w:w="4772" w:type="dxa"/>
        <w:jc w:val="center"/>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01"/>
        <w:gridCol w:w="2971"/>
      </w:tblGrid>
      <w:tr w:rsidR="006350DF" w:rsidRPr="001165C1" w:rsidTr="00080617">
        <w:trPr>
          <w:trHeight w:val="330"/>
          <w:jc w:val="center"/>
        </w:trPr>
        <w:tc>
          <w:tcPr>
            <w:tcW w:w="1801" w:type="dxa"/>
            <w:shd w:val="clear" w:color="auto" w:fill="D6E3BC" w:themeFill="accent3" w:themeFillTint="66"/>
          </w:tcPr>
          <w:p w:rsidR="001165C1" w:rsidRPr="001165C1" w:rsidRDefault="001165C1" w:rsidP="001165C1">
            <w:pPr>
              <w:spacing w:after="0" w:line="240" w:lineRule="auto"/>
              <w:jc w:val="center"/>
              <w:rPr>
                <w:rFonts w:ascii="Arial" w:hAnsi="Arial" w:cs="Arial"/>
                <w:b/>
                <w:bCs/>
                <w:color w:val="000000"/>
                <w:sz w:val="24"/>
                <w:szCs w:val="24"/>
                <w:lang w:eastAsia="es-MX"/>
              </w:rPr>
            </w:pPr>
            <w:r w:rsidRPr="001165C1">
              <w:rPr>
                <w:rFonts w:ascii="Arial" w:hAnsi="Arial" w:cs="Arial"/>
                <w:b/>
                <w:bCs/>
                <w:color w:val="000000"/>
                <w:sz w:val="24"/>
                <w:szCs w:val="24"/>
                <w:lang w:eastAsia="es-MX"/>
              </w:rPr>
              <w:t>Datos reales</w:t>
            </w:r>
          </w:p>
        </w:tc>
        <w:tc>
          <w:tcPr>
            <w:tcW w:w="2971" w:type="dxa"/>
            <w:shd w:val="clear" w:color="auto" w:fill="D6E3BC" w:themeFill="accent3" w:themeFillTint="66"/>
          </w:tcPr>
          <w:p w:rsidR="001165C1" w:rsidRPr="00080617" w:rsidRDefault="001165C1" w:rsidP="001165C1">
            <w:pPr>
              <w:spacing w:after="0" w:line="240" w:lineRule="auto"/>
              <w:jc w:val="center"/>
              <w:rPr>
                <w:rFonts w:ascii="Arial" w:hAnsi="Arial" w:cs="Arial"/>
                <w:b/>
                <w:bCs/>
                <w:sz w:val="24"/>
                <w:szCs w:val="24"/>
                <w:lang w:eastAsia="es-MX"/>
              </w:rPr>
            </w:pPr>
            <w:r w:rsidRPr="00080617">
              <w:rPr>
                <w:rFonts w:ascii="Arial" w:hAnsi="Arial" w:cs="Arial"/>
                <w:b/>
                <w:bCs/>
                <w:sz w:val="24"/>
                <w:szCs w:val="24"/>
                <w:lang w:eastAsia="es-MX"/>
              </w:rPr>
              <w:t>Datos simulados</w:t>
            </w:r>
          </w:p>
        </w:tc>
      </w:tr>
      <w:tr w:rsidR="00155E01" w:rsidRPr="001165C1" w:rsidTr="00080617">
        <w:trPr>
          <w:trHeight w:val="330"/>
          <w:jc w:val="center"/>
        </w:trPr>
        <w:tc>
          <w:tcPr>
            <w:tcW w:w="1801" w:type="dxa"/>
            <w:shd w:val="clear" w:color="auto" w:fill="FFFFFF" w:themeFill="background1"/>
          </w:tcPr>
          <w:p w:rsidR="00155E01" w:rsidRPr="00D7028F" w:rsidRDefault="00155E01" w:rsidP="001165C1">
            <w:pPr>
              <w:spacing w:after="0" w:line="240" w:lineRule="auto"/>
              <w:jc w:val="center"/>
              <w:rPr>
                <w:rFonts w:ascii="Arial" w:hAnsi="Arial" w:cs="Arial"/>
                <w:b/>
                <w:bCs/>
                <w:color w:val="000000"/>
                <w:sz w:val="24"/>
                <w:szCs w:val="24"/>
                <w:lang w:eastAsia="es-MX"/>
              </w:rPr>
            </w:pPr>
            <w:r w:rsidRPr="00D7028F">
              <w:rPr>
                <w:rFonts w:ascii="Arial" w:hAnsi="Arial" w:cs="Arial"/>
                <w:b/>
                <w:bCs/>
                <w:color w:val="000000"/>
                <w:sz w:val="24"/>
                <w:szCs w:val="24"/>
                <w:lang w:eastAsia="es-MX"/>
              </w:rPr>
              <w:t>1811</w:t>
            </w:r>
          </w:p>
        </w:tc>
        <w:tc>
          <w:tcPr>
            <w:tcW w:w="2971" w:type="dxa"/>
            <w:shd w:val="clear" w:color="auto" w:fill="FFFFFF" w:themeFill="background1"/>
          </w:tcPr>
          <w:p w:rsidR="00155E01" w:rsidRPr="00D7028F" w:rsidRDefault="00155E01" w:rsidP="00DC6BF5">
            <w:pPr>
              <w:spacing w:after="0" w:line="240" w:lineRule="auto"/>
              <w:jc w:val="center"/>
              <w:rPr>
                <w:rFonts w:ascii="Arial" w:hAnsi="Arial" w:cs="Arial"/>
                <w:b/>
                <w:bCs/>
                <w:color w:val="000000"/>
                <w:sz w:val="24"/>
                <w:szCs w:val="24"/>
                <w:lang w:eastAsia="es-MX"/>
              </w:rPr>
            </w:pPr>
            <w:r w:rsidRPr="00D7028F">
              <w:rPr>
                <w:rFonts w:ascii="Arial" w:hAnsi="Arial" w:cs="Arial"/>
                <w:b/>
                <w:bCs/>
                <w:color w:val="000000"/>
                <w:sz w:val="24"/>
                <w:szCs w:val="24"/>
                <w:lang w:eastAsia="es-MX"/>
              </w:rPr>
              <w:t>1714</w:t>
            </w:r>
          </w:p>
        </w:tc>
      </w:tr>
      <w:tr w:rsidR="00155E01" w:rsidRPr="001165C1" w:rsidTr="00080617">
        <w:trPr>
          <w:trHeight w:val="330"/>
          <w:jc w:val="center"/>
        </w:trPr>
        <w:tc>
          <w:tcPr>
            <w:tcW w:w="1801" w:type="dxa"/>
            <w:shd w:val="clear" w:color="auto" w:fill="FFFFFF" w:themeFill="background1"/>
          </w:tcPr>
          <w:p w:rsidR="00155E01" w:rsidRPr="00D7028F" w:rsidRDefault="00155E01" w:rsidP="001165C1">
            <w:pPr>
              <w:spacing w:after="0" w:line="240" w:lineRule="auto"/>
              <w:jc w:val="center"/>
              <w:rPr>
                <w:rFonts w:ascii="Arial" w:hAnsi="Arial" w:cs="Arial"/>
                <w:b/>
                <w:bCs/>
                <w:color w:val="000000"/>
                <w:sz w:val="24"/>
                <w:szCs w:val="24"/>
                <w:lang w:eastAsia="es-MX"/>
              </w:rPr>
            </w:pPr>
            <w:r w:rsidRPr="00D7028F">
              <w:rPr>
                <w:rFonts w:ascii="Arial" w:hAnsi="Arial" w:cs="Arial"/>
                <w:b/>
                <w:bCs/>
                <w:color w:val="000000"/>
                <w:sz w:val="24"/>
                <w:szCs w:val="24"/>
                <w:lang w:eastAsia="es-MX"/>
              </w:rPr>
              <w:t>2008</w:t>
            </w:r>
          </w:p>
        </w:tc>
        <w:tc>
          <w:tcPr>
            <w:tcW w:w="2971" w:type="dxa"/>
            <w:shd w:val="clear" w:color="auto" w:fill="FFFFFF" w:themeFill="background1"/>
          </w:tcPr>
          <w:p w:rsidR="00155E01" w:rsidRPr="00D7028F" w:rsidRDefault="00155E01" w:rsidP="00DC6BF5">
            <w:pPr>
              <w:spacing w:after="0" w:line="240" w:lineRule="auto"/>
              <w:jc w:val="center"/>
              <w:rPr>
                <w:rFonts w:ascii="Arial" w:hAnsi="Arial" w:cs="Arial"/>
                <w:b/>
                <w:bCs/>
                <w:color w:val="000000"/>
                <w:sz w:val="24"/>
                <w:szCs w:val="24"/>
                <w:lang w:eastAsia="es-MX"/>
              </w:rPr>
            </w:pPr>
            <w:r w:rsidRPr="00D7028F">
              <w:rPr>
                <w:rFonts w:ascii="Arial" w:hAnsi="Arial" w:cs="Arial"/>
                <w:b/>
                <w:bCs/>
                <w:color w:val="000000"/>
                <w:sz w:val="24"/>
                <w:szCs w:val="24"/>
                <w:lang w:eastAsia="es-MX"/>
              </w:rPr>
              <w:t>2086</w:t>
            </w:r>
          </w:p>
        </w:tc>
      </w:tr>
      <w:tr w:rsidR="00155E01" w:rsidRPr="001165C1" w:rsidTr="00080617">
        <w:trPr>
          <w:trHeight w:val="330"/>
          <w:jc w:val="center"/>
        </w:trPr>
        <w:tc>
          <w:tcPr>
            <w:tcW w:w="1801" w:type="dxa"/>
            <w:shd w:val="clear" w:color="auto" w:fill="FFFFFF" w:themeFill="background1"/>
          </w:tcPr>
          <w:p w:rsidR="00155E01" w:rsidRPr="00D7028F" w:rsidRDefault="00155E01" w:rsidP="001165C1">
            <w:pPr>
              <w:spacing w:after="0" w:line="240" w:lineRule="auto"/>
              <w:jc w:val="center"/>
              <w:rPr>
                <w:rFonts w:ascii="Arial" w:hAnsi="Arial" w:cs="Arial"/>
                <w:b/>
                <w:bCs/>
                <w:color w:val="000000"/>
                <w:sz w:val="24"/>
                <w:szCs w:val="24"/>
                <w:lang w:eastAsia="es-MX"/>
              </w:rPr>
            </w:pPr>
            <w:r w:rsidRPr="00D7028F">
              <w:rPr>
                <w:rFonts w:ascii="Arial" w:hAnsi="Arial" w:cs="Arial"/>
                <w:b/>
                <w:bCs/>
                <w:color w:val="000000"/>
                <w:sz w:val="24"/>
                <w:szCs w:val="24"/>
                <w:lang w:eastAsia="es-MX"/>
              </w:rPr>
              <w:t>1998</w:t>
            </w:r>
          </w:p>
        </w:tc>
        <w:tc>
          <w:tcPr>
            <w:tcW w:w="2971" w:type="dxa"/>
            <w:shd w:val="clear" w:color="auto" w:fill="FFFFFF" w:themeFill="background1"/>
          </w:tcPr>
          <w:p w:rsidR="00155E01" w:rsidRPr="00D7028F" w:rsidRDefault="00155E01" w:rsidP="00DC6BF5">
            <w:pPr>
              <w:spacing w:after="0" w:line="240" w:lineRule="auto"/>
              <w:jc w:val="center"/>
              <w:rPr>
                <w:rFonts w:ascii="Arial" w:hAnsi="Arial" w:cs="Arial"/>
                <w:b/>
                <w:bCs/>
                <w:color w:val="000000"/>
                <w:sz w:val="24"/>
                <w:szCs w:val="24"/>
                <w:lang w:eastAsia="es-MX"/>
              </w:rPr>
            </w:pPr>
            <w:r w:rsidRPr="00D7028F">
              <w:rPr>
                <w:rFonts w:ascii="Arial" w:hAnsi="Arial" w:cs="Arial"/>
                <w:b/>
                <w:bCs/>
                <w:color w:val="000000"/>
                <w:sz w:val="24"/>
                <w:szCs w:val="24"/>
                <w:lang w:eastAsia="es-MX"/>
              </w:rPr>
              <w:t>1822</w:t>
            </w:r>
          </w:p>
        </w:tc>
      </w:tr>
      <w:tr w:rsidR="00155E01" w:rsidRPr="001165C1" w:rsidTr="00080617">
        <w:trPr>
          <w:trHeight w:val="330"/>
          <w:jc w:val="center"/>
        </w:trPr>
        <w:tc>
          <w:tcPr>
            <w:tcW w:w="1801" w:type="dxa"/>
            <w:shd w:val="clear" w:color="auto" w:fill="FFFFFF" w:themeFill="background1"/>
          </w:tcPr>
          <w:p w:rsidR="00155E01" w:rsidRPr="00D7028F" w:rsidRDefault="00155E01" w:rsidP="001165C1">
            <w:pPr>
              <w:spacing w:after="0" w:line="240" w:lineRule="auto"/>
              <w:jc w:val="center"/>
              <w:rPr>
                <w:rFonts w:ascii="Arial" w:hAnsi="Arial" w:cs="Arial"/>
                <w:b/>
                <w:bCs/>
                <w:color w:val="000000"/>
                <w:sz w:val="24"/>
                <w:szCs w:val="24"/>
                <w:lang w:eastAsia="es-MX"/>
              </w:rPr>
            </w:pPr>
            <w:r w:rsidRPr="00D7028F">
              <w:rPr>
                <w:rFonts w:ascii="Arial" w:hAnsi="Arial" w:cs="Arial"/>
                <w:b/>
                <w:bCs/>
                <w:color w:val="000000"/>
                <w:sz w:val="24"/>
                <w:szCs w:val="24"/>
                <w:lang w:eastAsia="es-MX"/>
              </w:rPr>
              <w:t>2015</w:t>
            </w:r>
          </w:p>
        </w:tc>
        <w:tc>
          <w:tcPr>
            <w:tcW w:w="2971" w:type="dxa"/>
            <w:shd w:val="clear" w:color="auto" w:fill="FFFFFF" w:themeFill="background1"/>
          </w:tcPr>
          <w:p w:rsidR="00155E01" w:rsidRPr="00D7028F" w:rsidRDefault="00155E01" w:rsidP="00DC6BF5">
            <w:pPr>
              <w:spacing w:after="0" w:line="240" w:lineRule="auto"/>
              <w:jc w:val="center"/>
              <w:rPr>
                <w:rFonts w:ascii="Arial" w:hAnsi="Arial" w:cs="Arial"/>
                <w:b/>
                <w:bCs/>
                <w:color w:val="000000"/>
                <w:sz w:val="24"/>
                <w:szCs w:val="24"/>
                <w:lang w:eastAsia="es-MX"/>
              </w:rPr>
            </w:pPr>
            <w:r w:rsidRPr="00D7028F">
              <w:rPr>
                <w:rFonts w:ascii="Arial" w:hAnsi="Arial" w:cs="Arial"/>
                <w:b/>
                <w:bCs/>
                <w:color w:val="000000"/>
                <w:sz w:val="24"/>
                <w:szCs w:val="24"/>
                <w:lang w:eastAsia="es-MX"/>
              </w:rPr>
              <w:t>1980</w:t>
            </w:r>
          </w:p>
        </w:tc>
      </w:tr>
      <w:tr w:rsidR="00155E01" w:rsidRPr="001165C1" w:rsidTr="00080617">
        <w:trPr>
          <w:trHeight w:val="330"/>
          <w:jc w:val="center"/>
        </w:trPr>
        <w:tc>
          <w:tcPr>
            <w:tcW w:w="1801" w:type="dxa"/>
            <w:shd w:val="clear" w:color="auto" w:fill="FFFFFF" w:themeFill="background1"/>
          </w:tcPr>
          <w:p w:rsidR="00155E01" w:rsidRPr="00D7028F" w:rsidRDefault="00155E01" w:rsidP="00E12966">
            <w:pPr>
              <w:spacing w:after="0" w:line="240" w:lineRule="auto"/>
              <w:jc w:val="center"/>
              <w:rPr>
                <w:rFonts w:ascii="Arial" w:hAnsi="Arial" w:cs="Arial"/>
                <w:b/>
                <w:bCs/>
                <w:color w:val="000000"/>
                <w:sz w:val="24"/>
                <w:szCs w:val="24"/>
                <w:lang w:eastAsia="es-MX"/>
              </w:rPr>
            </w:pPr>
            <w:r w:rsidRPr="00D7028F">
              <w:rPr>
                <w:rFonts w:ascii="Arial" w:hAnsi="Arial" w:cs="Arial"/>
                <w:b/>
                <w:bCs/>
                <w:color w:val="000000"/>
                <w:sz w:val="24"/>
                <w:szCs w:val="24"/>
                <w:lang w:eastAsia="es-MX"/>
              </w:rPr>
              <w:t>1711</w:t>
            </w:r>
          </w:p>
        </w:tc>
        <w:tc>
          <w:tcPr>
            <w:tcW w:w="2971" w:type="dxa"/>
            <w:shd w:val="clear" w:color="auto" w:fill="FFFFFF" w:themeFill="background1"/>
          </w:tcPr>
          <w:p w:rsidR="00155E01" w:rsidRPr="00D7028F" w:rsidRDefault="00155E01" w:rsidP="00DC6BF5">
            <w:pPr>
              <w:spacing w:after="0" w:line="240" w:lineRule="auto"/>
              <w:jc w:val="center"/>
              <w:rPr>
                <w:rFonts w:ascii="Arial" w:hAnsi="Arial" w:cs="Arial"/>
                <w:b/>
                <w:bCs/>
                <w:color w:val="000000"/>
                <w:sz w:val="24"/>
                <w:szCs w:val="24"/>
                <w:lang w:eastAsia="es-MX"/>
              </w:rPr>
            </w:pPr>
            <w:r w:rsidRPr="00D7028F">
              <w:rPr>
                <w:rFonts w:ascii="Arial" w:hAnsi="Arial" w:cs="Arial"/>
                <w:b/>
                <w:bCs/>
                <w:color w:val="000000"/>
                <w:sz w:val="24"/>
                <w:szCs w:val="24"/>
                <w:lang w:eastAsia="es-MX"/>
              </w:rPr>
              <w:t>1780</w:t>
            </w:r>
          </w:p>
        </w:tc>
      </w:tr>
      <w:tr w:rsidR="00155E01" w:rsidRPr="001165C1" w:rsidTr="00080617">
        <w:trPr>
          <w:trHeight w:val="330"/>
          <w:jc w:val="center"/>
        </w:trPr>
        <w:tc>
          <w:tcPr>
            <w:tcW w:w="1801" w:type="dxa"/>
            <w:shd w:val="clear" w:color="auto" w:fill="FFFFFF" w:themeFill="background1"/>
          </w:tcPr>
          <w:p w:rsidR="00155E01" w:rsidRPr="00D7028F" w:rsidRDefault="00155E01" w:rsidP="001165C1">
            <w:pPr>
              <w:spacing w:after="0" w:line="240" w:lineRule="auto"/>
              <w:jc w:val="center"/>
              <w:rPr>
                <w:rFonts w:ascii="Arial" w:hAnsi="Arial" w:cs="Arial"/>
                <w:b/>
                <w:bCs/>
                <w:color w:val="000000"/>
                <w:sz w:val="24"/>
                <w:szCs w:val="24"/>
                <w:lang w:eastAsia="es-MX"/>
              </w:rPr>
            </w:pPr>
            <w:r w:rsidRPr="00D7028F">
              <w:rPr>
                <w:rFonts w:ascii="Arial" w:hAnsi="Arial" w:cs="Arial"/>
                <w:b/>
                <w:bCs/>
                <w:color w:val="000000"/>
                <w:sz w:val="24"/>
                <w:szCs w:val="24"/>
                <w:lang w:eastAsia="es-MX"/>
              </w:rPr>
              <w:t>1120</w:t>
            </w:r>
          </w:p>
        </w:tc>
        <w:tc>
          <w:tcPr>
            <w:tcW w:w="2971" w:type="dxa"/>
            <w:shd w:val="clear" w:color="auto" w:fill="FFFFFF" w:themeFill="background1"/>
          </w:tcPr>
          <w:p w:rsidR="00155E01" w:rsidRPr="00D7028F" w:rsidRDefault="00155E01" w:rsidP="00DC6BF5">
            <w:pPr>
              <w:spacing w:after="0" w:line="240" w:lineRule="auto"/>
              <w:jc w:val="center"/>
              <w:rPr>
                <w:rFonts w:ascii="Arial" w:hAnsi="Arial" w:cs="Arial"/>
                <w:b/>
                <w:bCs/>
                <w:color w:val="000000"/>
                <w:sz w:val="24"/>
                <w:szCs w:val="24"/>
                <w:lang w:eastAsia="es-MX"/>
              </w:rPr>
            </w:pPr>
            <w:r w:rsidRPr="00D7028F">
              <w:rPr>
                <w:rFonts w:ascii="Arial" w:hAnsi="Arial" w:cs="Arial"/>
                <w:b/>
                <w:bCs/>
                <w:color w:val="000000"/>
                <w:sz w:val="24"/>
                <w:szCs w:val="24"/>
                <w:lang w:eastAsia="es-MX"/>
              </w:rPr>
              <w:t>1148</w:t>
            </w:r>
          </w:p>
        </w:tc>
      </w:tr>
      <w:tr w:rsidR="00155E01" w:rsidRPr="001165C1" w:rsidTr="00080617">
        <w:trPr>
          <w:trHeight w:val="330"/>
          <w:jc w:val="center"/>
        </w:trPr>
        <w:tc>
          <w:tcPr>
            <w:tcW w:w="1801" w:type="dxa"/>
            <w:shd w:val="clear" w:color="auto" w:fill="FFFFFF" w:themeFill="background1"/>
          </w:tcPr>
          <w:p w:rsidR="00155E01" w:rsidRPr="00D7028F" w:rsidRDefault="00155E01" w:rsidP="001165C1">
            <w:pPr>
              <w:spacing w:after="0" w:line="240" w:lineRule="auto"/>
              <w:jc w:val="center"/>
              <w:rPr>
                <w:rFonts w:ascii="Arial" w:hAnsi="Arial" w:cs="Arial"/>
                <w:b/>
                <w:bCs/>
                <w:color w:val="000000"/>
                <w:sz w:val="24"/>
                <w:szCs w:val="24"/>
                <w:lang w:eastAsia="es-MX"/>
              </w:rPr>
            </w:pPr>
            <w:r w:rsidRPr="00D7028F">
              <w:rPr>
                <w:rFonts w:ascii="Arial" w:hAnsi="Arial" w:cs="Arial"/>
                <w:b/>
                <w:bCs/>
                <w:color w:val="000000"/>
                <w:sz w:val="24"/>
                <w:szCs w:val="24"/>
                <w:lang w:eastAsia="es-MX"/>
              </w:rPr>
              <w:t>1914</w:t>
            </w:r>
          </w:p>
        </w:tc>
        <w:tc>
          <w:tcPr>
            <w:tcW w:w="2971" w:type="dxa"/>
            <w:shd w:val="clear" w:color="auto" w:fill="FFFFFF" w:themeFill="background1"/>
          </w:tcPr>
          <w:p w:rsidR="00155E01" w:rsidRPr="00D7028F" w:rsidRDefault="00155E01" w:rsidP="00DC6BF5">
            <w:pPr>
              <w:spacing w:after="0" w:line="240" w:lineRule="auto"/>
              <w:jc w:val="center"/>
              <w:rPr>
                <w:rFonts w:ascii="Arial" w:hAnsi="Arial" w:cs="Arial"/>
                <w:b/>
                <w:bCs/>
                <w:color w:val="000000"/>
                <w:sz w:val="24"/>
                <w:szCs w:val="24"/>
                <w:lang w:eastAsia="es-MX"/>
              </w:rPr>
            </w:pPr>
            <w:r w:rsidRPr="00D7028F">
              <w:rPr>
                <w:rFonts w:ascii="Arial" w:hAnsi="Arial" w:cs="Arial"/>
                <w:b/>
                <w:bCs/>
                <w:color w:val="000000"/>
                <w:sz w:val="24"/>
                <w:szCs w:val="24"/>
                <w:lang w:eastAsia="es-MX"/>
              </w:rPr>
              <w:t>1740</w:t>
            </w:r>
          </w:p>
        </w:tc>
      </w:tr>
      <w:tr w:rsidR="00155E01" w:rsidRPr="001165C1" w:rsidTr="00080617">
        <w:trPr>
          <w:trHeight w:val="330"/>
          <w:jc w:val="center"/>
        </w:trPr>
        <w:tc>
          <w:tcPr>
            <w:tcW w:w="1801" w:type="dxa"/>
            <w:shd w:val="clear" w:color="auto" w:fill="FFFFFF" w:themeFill="background1"/>
          </w:tcPr>
          <w:p w:rsidR="00155E01" w:rsidRPr="00D7028F" w:rsidRDefault="00155E01" w:rsidP="001165C1">
            <w:pPr>
              <w:spacing w:after="0" w:line="240" w:lineRule="auto"/>
              <w:jc w:val="center"/>
              <w:rPr>
                <w:rFonts w:ascii="Arial" w:hAnsi="Arial" w:cs="Arial"/>
                <w:b/>
                <w:bCs/>
                <w:color w:val="000000"/>
                <w:sz w:val="24"/>
                <w:szCs w:val="24"/>
                <w:lang w:eastAsia="es-MX"/>
              </w:rPr>
            </w:pPr>
            <w:r w:rsidRPr="00D7028F">
              <w:rPr>
                <w:rFonts w:ascii="Arial" w:hAnsi="Arial" w:cs="Arial"/>
                <w:b/>
                <w:bCs/>
                <w:color w:val="000000"/>
                <w:sz w:val="24"/>
                <w:szCs w:val="24"/>
                <w:lang w:eastAsia="es-MX"/>
              </w:rPr>
              <w:t>1886</w:t>
            </w:r>
          </w:p>
        </w:tc>
        <w:tc>
          <w:tcPr>
            <w:tcW w:w="2971" w:type="dxa"/>
            <w:shd w:val="clear" w:color="auto" w:fill="FFFFFF" w:themeFill="background1"/>
          </w:tcPr>
          <w:p w:rsidR="00155E01" w:rsidRPr="00D7028F" w:rsidRDefault="00155E01" w:rsidP="00DC6BF5">
            <w:pPr>
              <w:spacing w:after="0" w:line="240" w:lineRule="auto"/>
              <w:jc w:val="center"/>
              <w:rPr>
                <w:rFonts w:ascii="Arial" w:hAnsi="Arial" w:cs="Arial"/>
                <w:b/>
                <w:bCs/>
                <w:color w:val="000000"/>
                <w:sz w:val="24"/>
                <w:szCs w:val="24"/>
                <w:lang w:eastAsia="es-MX"/>
              </w:rPr>
            </w:pPr>
            <w:r w:rsidRPr="00D7028F">
              <w:rPr>
                <w:rFonts w:ascii="Arial" w:hAnsi="Arial" w:cs="Arial"/>
                <w:b/>
                <w:bCs/>
                <w:color w:val="000000"/>
                <w:sz w:val="24"/>
                <w:szCs w:val="24"/>
                <w:lang w:eastAsia="es-MX"/>
              </w:rPr>
              <w:t>2026</w:t>
            </w:r>
          </w:p>
        </w:tc>
      </w:tr>
      <w:tr w:rsidR="00155E01" w:rsidRPr="001165C1" w:rsidTr="00080617">
        <w:trPr>
          <w:trHeight w:val="330"/>
          <w:jc w:val="center"/>
        </w:trPr>
        <w:tc>
          <w:tcPr>
            <w:tcW w:w="1801" w:type="dxa"/>
            <w:shd w:val="clear" w:color="auto" w:fill="FFFFFF" w:themeFill="background1"/>
          </w:tcPr>
          <w:p w:rsidR="00155E01" w:rsidRPr="00D7028F" w:rsidRDefault="00155E01" w:rsidP="001165C1">
            <w:pPr>
              <w:spacing w:after="0" w:line="240" w:lineRule="auto"/>
              <w:jc w:val="center"/>
              <w:rPr>
                <w:rFonts w:ascii="Arial" w:hAnsi="Arial" w:cs="Arial"/>
                <w:b/>
                <w:bCs/>
                <w:color w:val="000000"/>
                <w:sz w:val="24"/>
                <w:szCs w:val="24"/>
                <w:lang w:eastAsia="es-MX"/>
              </w:rPr>
            </w:pPr>
            <w:r w:rsidRPr="00D7028F">
              <w:rPr>
                <w:rFonts w:ascii="Arial" w:hAnsi="Arial" w:cs="Arial"/>
                <w:b/>
                <w:bCs/>
                <w:color w:val="000000"/>
                <w:sz w:val="24"/>
                <w:szCs w:val="24"/>
                <w:lang w:eastAsia="es-MX"/>
              </w:rPr>
              <w:t>1703</w:t>
            </w:r>
          </w:p>
        </w:tc>
        <w:tc>
          <w:tcPr>
            <w:tcW w:w="2971" w:type="dxa"/>
            <w:shd w:val="clear" w:color="auto" w:fill="FFFFFF" w:themeFill="background1"/>
          </w:tcPr>
          <w:p w:rsidR="00155E01" w:rsidRPr="00D7028F" w:rsidRDefault="00155E01" w:rsidP="00DC6BF5">
            <w:pPr>
              <w:spacing w:after="0" w:line="240" w:lineRule="auto"/>
              <w:jc w:val="center"/>
              <w:rPr>
                <w:rFonts w:ascii="Arial" w:hAnsi="Arial" w:cs="Arial"/>
                <w:b/>
                <w:bCs/>
                <w:color w:val="000000"/>
                <w:sz w:val="24"/>
                <w:szCs w:val="24"/>
                <w:lang w:eastAsia="es-MX"/>
              </w:rPr>
            </w:pPr>
            <w:r w:rsidRPr="00D7028F">
              <w:rPr>
                <w:rFonts w:ascii="Arial" w:hAnsi="Arial" w:cs="Arial"/>
                <w:b/>
                <w:bCs/>
                <w:color w:val="000000"/>
                <w:sz w:val="24"/>
                <w:szCs w:val="24"/>
                <w:lang w:eastAsia="es-MX"/>
              </w:rPr>
              <w:t>1826</w:t>
            </w:r>
          </w:p>
        </w:tc>
      </w:tr>
      <w:tr w:rsidR="00155E01" w:rsidRPr="001165C1" w:rsidTr="00080617">
        <w:trPr>
          <w:trHeight w:val="330"/>
          <w:jc w:val="center"/>
        </w:trPr>
        <w:tc>
          <w:tcPr>
            <w:tcW w:w="1801" w:type="dxa"/>
            <w:shd w:val="clear" w:color="auto" w:fill="FFFFFF" w:themeFill="background1"/>
          </w:tcPr>
          <w:p w:rsidR="00155E01" w:rsidRPr="00D7028F" w:rsidRDefault="00155E01" w:rsidP="001165C1">
            <w:pPr>
              <w:spacing w:after="0" w:line="240" w:lineRule="auto"/>
              <w:jc w:val="center"/>
              <w:rPr>
                <w:rFonts w:ascii="Arial" w:hAnsi="Arial" w:cs="Arial"/>
                <w:b/>
                <w:bCs/>
                <w:color w:val="000000"/>
                <w:sz w:val="24"/>
                <w:szCs w:val="24"/>
                <w:lang w:eastAsia="es-MX"/>
              </w:rPr>
            </w:pPr>
            <w:r w:rsidRPr="00D7028F">
              <w:rPr>
                <w:rFonts w:ascii="Arial" w:hAnsi="Arial" w:cs="Arial"/>
                <w:b/>
                <w:bCs/>
                <w:color w:val="000000"/>
                <w:sz w:val="24"/>
                <w:szCs w:val="24"/>
                <w:lang w:eastAsia="es-MX"/>
              </w:rPr>
              <w:t>1989</w:t>
            </w:r>
          </w:p>
        </w:tc>
        <w:tc>
          <w:tcPr>
            <w:tcW w:w="2971" w:type="dxa"/>
            <w:shd w:val="clear" w:color="auto" w:fill="FFFFFF" w:themeFill="background1"/>
          </w:tcPr>
          <w:p w:rsidR="00155E01" w:rsidRPr="00D7028F" w:rsidRDefault="00155E01" w:rsidP="00DC6BF5">
            <w:pPr>
              <w:spacing w:after="0" w:line="240" w:lineRule="auto"/>
              <w:jc w:val="center"/>
              <w:rPr>
                <w:rFonts w:ascii="Arial" w:hAnsi="Arial" w:cs="Arial"/>
                <w:b/>
                <w:bCs/>
                <w:color w:val="000000"/>
                <w:sz w:val="24"/>
                <w:szCs w:val="24"/>
                <w:lang w:eastAsia="es-MX"/>
              </w:rPr>
            </w:pPr>
            <w:r w:rsidRPr="00D7028F">
              <w:rPr>
                <w:rFonts w:ascii="Arial" w:hAnsi="Arial" w:cs="Arial"/>
                <w:b/>
                <w:bCs/>
                <w:color w:val="000000"/>
                <w:sz w:val="24"/>
                <w:szCs w:val="24"/>
                <w:lang w:eastAsia="es-MX"/>
              </w:rPr>
              <w:t>1986</w:t>
            </w:r>
          </w:p>
        </w:tc>
      </w:tr>
      <w:tr w:rsidR="00155E01" w:rsidRPr="001165C1" w:rsidTr="00080617">
        <w:trPr>
          <w:trHeight w:val="330"/>
          <w:jc w:val="center"/>
        </w:trPr>
        <w:tc>
          <w:tcPr>
            <w:tcW w:w="1801" w:type="dxa"/>
            <w:shd w:val="clear" w:color="auto" w:fill="FFFFFF" w:themeFill="background1"/>
          </w:tcPr>
          <w:p w:rsidR="00155E01" w:rsidRPr="00D7028F" w:rsidRDefault="00155E01" w:rsidP="001165C1">
            <w:pPr>
              <w:spacing w:after="0" w:line="240" w:lineRule="auto"/>
              <w:jc w:val="center"/>
              <w:rPr>
                <w:rFonts w:ascii="Arial" w:hAnsi="Arial" w:cs="Arial"/>
                <w:b/>
                <w:bCs/>
                <w:color w:val="000000"/>
                <w:sz w:val="24"/>
                <w:szCs w:val="24"/>
                <w:lang w:eastAsia="es-MX"/>
              </w:rPr>
            </w:pPr>
            <w:r w:rsidRPr="00D7028F">
              <w:rPr>
                <w:rFonts w:ascii="Arial" w:hAnsi="Arial" w:cs="Arial"/>
                <w:b/>
                <w:bCs/>
                <w:color w:val="000000"/>
                <w:sz w:val="24"/>
                <w:szCs w:val="24"/>
                <w:lang w:eastAsia="es-MX"/>
              </w:rPr>
              <w:t>1850</w:t>
            </w:r>
          </w:p>
        </w:tc>
        <w:tc>
          <w:tcPr>
            <w:tcW w:w="2971" w:type="dxa"/>
            <w:shd w:val="clear" w:color="auto" w:fill="FFFFFF" w:themeFill="background1"/>
          </w:tcPr>
          <w:p w:rsidR="00155E01" w:rsidRPr="00D7028F" w:rsidRDefault="00155E01" w:rsidP="00DC6BF5">
            <w:pPr>
              <w:spacing w:after="0" w:line="240" w:lineRule="auto"/>
              <w:jc w:val="center"/>
              <w:rPr>
                <w:rFonts w:ascii="Arial" w:hAnsi="Arial" w:cs="Arial"/>
                <w:b/>
                <w:bCs/>
                <w:color w:val="000000"/>
                <w:sz w:val="24"/>
                <w:szCs w:val="24"/>
                <w:lang w:eastAsia="es-MX"/>
              </w:rPr>
            </w:pPr>
            <w:r w:rsidRPr="00D7028F">
              <w:rPr>
                <w:rFonts w:ascii="Arial" w:hAnsi="Arial" w:cs="Arial"/>
                <w:b/>
                <w:bCs/>
                <w:color w:val="000000"/>
                <w:sz w:val="24"/>
                <w:szCs w:val="24"/>
                <w:lang w:eastAsia="es-MX"/>
              </w:rPr>
              <w:t>1796</w:t>
            </w:r>
          </w:p>
        </w:tc>
      </w:tr>
      <w:tr w:rsidR="00155E01" w:rsidRPr="001165C1" w:rsidTr="00080617">
        <w:trPr>
          <w:trHeight w:val="330"/>
          <w:jc w:val="center"/>
        </w:trPr>
        <w:tc>
          <w:tcPr>
            <w:tcW w:w="1801" w:type="dxa"/>
            <w:shd w:val="clear" w:color="auto" w:fill="FFFFFF" w:themeFill="background1"/>
          </w:tcPr>
          <w:p w:rsidR="00155E01" w:rsidRPr="00D7028F" w:rsidRDefault="00155E01" w:rsidP="001165C1">
            <w:pPr>
              <w:spacing w:after="0" w:line="240" w:lineRule="auto"/>
              <w:jc w:val="center"/>
              <w:rPr>
                <w:rFonts w:ascii="Arial" w:hAnsi="Arial" w:cs="Arial"/>
                <w:b/>
                <w:bCs/>
                <w:color w:val="000000"/>
                <w:sz w:val="24"/>
                <w:szCs w:val="24"/>
                <w:lang w:eastAsia="es-MX"/>
              </w:rPr>
            </w:pPr>
            <w:r w:rsidRPr="00D7028F">
              <w:rPr>
                <w:rFonts w:ascii="Arial" w:hAnsi="Arial" w:cs="Arial"/>
                <w:b/>
                <w:bCs/>
                <w:color w:val="000000"/>
                <w:sz w:val="24"/>
                <w:szCs w:val="24"/>
                <w:lang w:eastAsia="es-MX"/>
              </w:rPr>
              <w:t>1030</w:t>
            </w:r>
          </w:p>
        </w:tc>
        <w:tc>
          <w:tcPr>
            <w:tcW w:w="2971" w:type="dxa"/>
            <w:shd w:val="clear" w:color="auto" w:fill="FFFFFF" w:themeFill="background1"/>
          </w:tcPr>
          <w:p w:rsidR="00155E01" w:rsidRPr="00D7028F" w:rsidRDefault="00155E01" w:rsidP="00DC6BF5">
            <w:pPr>
              <w:spacing w:after="0" w:line="240" w:lineRule="auto"/>
              <w:jc w:val="center"/>
              <w:rPr>
                <w:rFonts w:ascii="Arial" w:hAnsi="Arial" w:cs="Arial"/>
                <w:b/>
                <w:bCs/>
                <w:color w:val="000000"/>
                <w:sz w:val="24"/>
                <w:szCs w:val="24"/>
                <w:lang w:eastAsia="es-MX"/>
              </w:rPr>
            </w:pPr>
            <w:r w:rsidRPr="00D7028F">
              <w:rPr>
                <w:rFonts w:ascii="Arial" w:hAnsi="Arial" w:cs="Arial"/>
                <w:b/>
                <w:bCs/>
                <w:color w:val="000000"/>
                <w:sz w:val="24"/>
                <w:szCs w:val="24"/>
                <w:lang w:eastAsia="es-MX"/>
              </w:rPr>
              <w:t>1149</w:t>
            </w:r>
          </w:p>
        </w:tc>
      </w:tr>
    </w:tbl>
    <w:p w:rsidR="001165C1" w:rsidRDefault="00031ACA" w:rsidP="003F7244">
      <w:pPr>
        <w:spacing w:after="0" w:line="360" w:lineRule="auto"/>
        <w:rPr>
          <w:rFonts w:ascii="Arial" w:hAnsi="Arial" w:cs="Arial"/>
          <w:b/>
          <w:sz w:val="24"/>
          <w:szCs w:val="24"/>
        </w:rPr>
      </w:pPr>
      <w:r>
        <w:rPr>
          <w:rFonts w:ascii="Arial" w:hAnsi="Arial" w:cs="Arial"/>
          <w:b/>
          <w:sz w:val="24"/>
          <w:szCs w:val="24"/>
        </w:rPr>
        <w:t>1. Hipótesis</w:t>
      </w:r>
      <w:r w:rsidR="001165C1">
        <w:rPr>
          <w:rFonts w:ascii="Arial" w:hAnsi="Arial" w:cs="Arial"/>
          <w:b/>
          <w:sz w:val="24"/>
          <w:szCs w:val="24"/>
        </w:rPr>
        <w:t xml:space="preserve"> </w:t>
      </w:r>
    </w:p>
    <w:p w:rsidR="00031ACA" w:rsidRDefault="00031ACA" w:rsidP="003F7244">
      <w:pPr>
        <w:spacing w:after="0" w:line="360" w:lineRule="auto"/>
        <w:rPr>
          <w:rFonts w:ascii="Arial" w:hAnsi="Arial" w:cs="Arial"/>
          <w:b/>
          <w:sz w:val="24"/>
          <w:szCs w:val="24"/>
        </w:rPr>
      </w:pPr>
    </w:p>
    <w:p w:rsidR="001165C1" w:rsidRDefault="001165C1" w:rsidP="003F7244">
      <w:pPr>
        <w:spacing w:after="0" w:line="360" w:lineRule="auto"/>
        <w:rPr>
          <w:rFonts w:ascii="Arial" w:hAnsi="Arial" w:cs="Arial"/>
          <w:b/>
          <w:sz w:val="24"/>
          <w:szCs w:val="24"/>
          <w:vertAlign w:val="subscript"/>
        </w:rPr>
      </w:pPr>
      <w:r>
        <w:rPr>
          <w:rFonts w:ascii="Arial" w:hAnsi="Arial" w:cs="Arial"/>
          <w:b/>
          <w:sz w:val="24"/>
          <w:szCs w:val="24"/>
        </w:rPr>
        <w:t>H</w:t>
      </w:r>
      <w:r w:rsidRPr="00237D58">
        <w:rPr>
          <w:rFonts w:ascii="Arial" w:hAnsi="Arial" w:cs="Arial"/>
          <w:b/>
          <w:sz w:val="24"/>
          <w:szCs w:val="24"/>
          <w:vertAlign w:val="subscript"/>
        </w:rPr>
        <w:t>0</w:t>
      </w:r>
      <w:r>
        <w:rPr>
          <w:rFonts w:ascii="Arial" w:hAnsi="Arial" w:cs="Arial"/>
          <w:b/>
          <w:sz w:val="24"/>
          <w:szCs w:val="24"/>
        </w:rPr>
        <w:t>: σ</w:t>
      </w:r>
      <w:r w:rsidRPr="001716E3">
        <w:rPr>
          <w:rFonts w:ascii="Arial" w:hAnsi="Arial" w:cs="Arial"/>
          <w:b/>
          <w:sz w:val="24"/>
          <w:szCs w:val="24"/>
          <w:vertAlign w:val="superscript"/>
        </w:rPr>
        <w:t>2</w:t>
      </w:r>
      <w:r w:rsidRPr="001716E3">
        <w:rPr>
          <w:rFonts w:ascii="Arial" w:hAnsi="Arial" w:cs="Arial"/>
          <w:b/>
          <w:sz w:val="24"/>
          <w:szCs w:val="24"/>
          <w:vertAlign w:val="subscript"/>
        </w:rPr>
        <w:t>1</w:t>
      </w:r>
      <w:r>
        <w:rPr>
          <w:rFonts w:ascii="Arial" w:hAnsi="Arial" w:cs="Arial"/>
          <w:b/>
          <w:sz w:val="24"/>
          <w:szCs w:val="24"/>
          <w:vertAlign w:val="subscript"/>
        </w:rPr>
        <w:t xml:space="preserve"> </w:t>
      </w:r>
      <w:r>
        <w:rPr>
          <w:rFonts w:ascii="Arial" w:hAnsi="Arial" w:cs="Arial"/>
          <w:b/>
          <w:sz w:val="24"/>
          <w:szCs w:val="24"/>
        </w:rPr>
        <w:t xml:space="preserve">= </w:t>
      </w:r>
      <w:r w:rsidRPr="001716E3">
        <w:rPr>
          <w:rFonts w:ascii="Arial" w:hAnsi="Arial" w:cs="Arial"/>
          <w:b/>
          <w:sz w:val="24"/>
          <w:szCs w:val="24"/>
        </w:rPr>
        <w:t xml:space="preserve"> </w:t>
      </w:r>
      <w:r>
        <w:rPr>
          <w:rFonts w:ascii="Arial" w:hAnsi="Arial" w:cs="Arial"/>
          <w:b/>
          <w:sz w:val="24"/>
          <w:szCs w:val="24"/>
        </w:rPr>
        <w:t>σ</w:t>
      </w:r>
      <w:r w:rsidRPr="001716E3">
        <w:rPr>
          <w:rFonts w:ascii="Arial" w:hAnsi="Arial" w:cs="Arial"/>
          <w:b/>
          <w:sz w:val="24"/>
          <w:szCs w:val="24"/>
          <w:vertAlign w:val="superscript"/>
        </w:rPr>
        <w:t>2</w:t>
      </w:r>
      <w:r>
        <w:rPr>
          <w:rFonts w:ascii="Arial" w:hAnsi="Arial" w:cs="Arial"/>
          <w:b/>
          <w:sz w:val="24"/>
          <w:szCs w:val="24"/>
          <w:vertAlign w:val="subscript"/>
        </w:rPr>
        <w:t>2</w:t>
      </w:r>
    </w:p>
    <w:p w:rsidR="00D7028F" w:rsidRDefault="001165C1" w:rsidP="003F7244">
      <w:pPr>
        <w:spacing w:after="0" w:line="360" w:lineRule="auto"/>
        <w:rPr>
          <w:rFonts w:ascii="Arial" w:hAnsi="Arial" w:cs="Arial"/>
          <w:b/>
          <w:sz w:val="24"/>
          <w:szCs w:val="24"/>
          <w:vertAlign w:val="subscript"/>
        </w:rPr>
      </w:pPr>
      <w:r>
        <w:rPr>
          <w:rFonts w:ascii="Arial" w:hAnsi="Arial" w:cs="Arial"/>
          <w:b/>
          <w:sz w:val="24"/>
          <w:szCs w:val="24"/>
        </w:rPr>
        <w:t>H</w:t>
      </w:r>
      <w:r w:rsidRPr="00237D58">
        <w:rPr>
          <w:rFonts w:ascii="Arial" w:hAnsi="Arial" w:cs="Arial"/>
          <w:b/>
          <w:sz w:val="24"/>
          <w:szCs w:val="24"/>
          <w:vertAlign w:val="subscript"/>
        </w:rPr>
        <w:t>1</w:t>
      </w:r>
      <w:r w:rsidR="00EB3C59">
        <w:rPr>
          <w:rFonts w:ascii="Arial" w:hAnsi="Arial" w:cs="Arial"/>
          <w:b/>
          <w:sz w:val="24"/>
          <w:szCs w:val="24"/>
        </w:rPr>
        <w:t>:</w:t>
      </w:r>
      <w:r w:rsidRPr="001716E3">
        <w:rPr>
          <w:rFonts w:ascii="Arial" w:hAnsi="Arial" w:cs="Arial"/>
          <w:b/>
          <w:sz w:val="24"/>
          <w:szCs w:val="24"/>
        </w:rPr>
        <w:t xml:space="preserve"> </w:t>
      </w:r>
      <w:r>
        <w:rPr>
          <w:rFonts w:ascii="Arial" w:hAnsi="Arial" w:cs="Arial"/>
          <w:b/>
          <w:sz w:val="24"/>
          <w:szCs w:val="24"/>
        </w:rPr>
        <w:t>σ</w:t>
      </w:r>
      <w:r w:rsidRPr="001716E3">
        <w:rPr>
          <w:rFonts w:ascii="Arial" w:hAnsi="Arial" w:cs="Arial"/>
          <w:b/>
          <w:sz w:val="24"/>
          <w:szCs w:val="24"/>
          <w:vertAlign w:val="superscript"/>
        </w:rPr>
        <w:t>2</w:t>
      </w:r>
      <w:r w:rsidRPr="001716E3">
        <w:rPr>
          <w:rFonts w:ascii="Arial" w:hAnsi="Arial" w:cs="Arial"/>
          <w:b/>
          <w:sz w:val="24"/>
          <w:szCs w:val="24"/>
          <w:vertAlign w:val="subscript"/>
        </w:rPr>
        <w:t>1</w:t>
      </w:r>
      <w:r>
        <w:rPr>
          <w:rFonts w:ascii="Arial" w:hAnsi="Arial" w:cs="Arial"/>
          <w:b/>
          <w:sz w:val="24"/>
          <w:szCs w:val="24"/>
          <w:vertAlign w:val="subscript"/>
        </w:rPr>
        <w:t xml:space="preserve"> </w:t>
      </w:r>
      <w:r>
        <w:rPr>
          <w:rFonts w:ascii="Arial" w:hAnsi="Arial" w:cs="Arial"/>
          <w:b/>
          <w:sz w:val="24"/>
          <w:szCs w:val="24"/>
        </w:rPr>
        <w:t>≠</w:t>
      </w:r>
      <w:r w:rsidRPr="001716E3">
        <w:rPr>
          <w:rFonts w:ascii="Arial" w:hAnsi="Arial" w:cs="Arial"/>
          <w:b/>
          <w:sz w:val="24"/>
          <w:szCs w:val="24"/>
        </w:rPr>
        <w:t xml:space="preserve"> </w:t>
      </w:r>
      <w:r>
        <w:rPr>
          <w:rFonts w:ascii="Arial" w:hAnsi="Arial" w:cs="Arial"/>
          <w:b/>
          <w:sz w:val="24"/>
          <w:szCs w:val="24"/>
        </w:rPr>
        <w:t>σ</w:t>
      </w:r>
      <w:r w:rsidRPr="001716E3">
        <w:rPr>
          <w:rFonts w:ascii="Arial" w:hAnsi="Arial" w:cs="Arial"/>
          <w:b/>
          <w:sz w:val="24"/>
          <w:szCs w:val="24"/>
          <w:vertAlign w:val="superscript"/>
        </w:rPr>
        <w:t>2</w:t>
      </w:r>
      <w:r>
        <w:rPr>
          <w:rFonts w:ascii="Arial" w:hAnsi="Arial" w:cs="Arial"/>
          <w:b/>
          <w:sz w:val="24"/>
          <w:szCs w:val="24"/>
          <w:vertAlign w:val="subscript"/>
        </w:rPr>
        <w:t>2</w:t>
      </w:r>
    </w:p>
    <w:p w:rsidR="00031ACA" w:rsidRDefault="00031ACA" w:rsidP="003F7244">
      <w:pPr>
        <w:spacing w:after="0" w:line="360" w:lineRule="auto"/>
        <w:rPr>
          <w:rFonts w:ascii="Arial" w:hAnsi="Arial" w:cs="Arial"/>
          <w:b/>
          <w:sz w:val="24"/>
          <w:szCs w:val="24"/>
        </w:rPr>
      </w:pPr>
    </w:p>
    <w:p w:rsidR="00D7028F" w:rsidRDefault="00031ACA" w:rsidP="003F7244">
      <w:pPr>
        <w:spacing w:after="0" w:line="360" w:lineRule="auto"/>
        <w:rPr>
          <w:rFonts w:ascii="Arial" w:hAnsi="Arial" w:cs="Arial"/>
          <w:b/>
          <w:sz w:val="24"/>
          <w:szCs w:val="24"/>
        </w:rPr>
      </w:pPr>
      <w:r>
        <w:rPr>
          <w:rFonts w:ascii="Arial" w:hAnsi="Arial" w:cs="Arial"/>
          <w:b/>
          <w:sz w:val="24"/>
          <w:szCs w:val="24"/>
        </w:rPr>
        <w:t xml:space="preserve">2. </w:t>
      </w:r>
      <w:r w:rsidR="00740098" w:rsidRPr="00740098">
        <w:rPr>
          <w:rFonts w:ascii="Arial" w:hAnsi="Arial" w:cs="Arial"/>
          <w:b/>
          <w:sz w:val="24"/>
          <w:szCs w:val="24"/>
        </w:rPr>
        <w:t>Estadístico de Prueba</w:t>
      </w:r>
    </w:p>
    <w:p w:rsidR="004A5212" w:rsidRPr="004070D7" w:rsidRDefault="004A5212" w:rsidP="003F7244">
      <w:pPr>
        <w:spacing w:after="0" w:line="360" w:lineRule="auto"/>
        <w:rPr>
          <w:rFonts w:ascii="Arial" w:hAnsi="Arial" w:cs="Arial"/>
          <w:sz w:val="24"/>
          <w:szCs w:val="24"/>
        </w:rPr>
      </w:pPr>
      <w:r w:rsidRPr="004070D7">
        <w:rPr>
          <w:rFonts w:ascii="Arial" w:hAnsi="Arial" w:cs="Arial"/>
          <w:sz w:val="24"/>
          <w:szCs w:val="24"/>
        </w:rPr>
        <w:t xml:space="preserve">Cuando                                               </w:t>
      </w:r>
      <m:oMath>
        <m:sSubSup>
          <m:sSubSupPr>
            <m:ctrlPr>
              <w:rPr>
                <w:rFonts w:ascii="Cambria Math" w:hAnsi="Cambria Math" w:cs="Arial"/>
                <w:i/>
                <w:sz w:val="24"/>
                <w:szCs w:val="24"/>
              </w:rPr>
            </m:ctrlPr>
          </m:sSubSupPr>
          <m:e>
            <m:r>
              <w:rPr>
                <w:rFonts w:ascii="Cambria Math" w:hAnsi="Cambria Math" w:cs="Arial"/>
                <w:sz w:val="24"/>
                <w:szCs w:val="24"/>
              </w:rPr>
              <m:t>s</m:t>
            </m:r>
          </m:e>
          <m:sub>
            <m:r>
              <w:rPr>
                <w:rFonts w:ascii="Cambria Math" w:hAnsi="Cambria Math" w:cs="Arial"/>
                <w:sz w:val="24"/>
                <w:szCs w:val="24"/>
              </w:rPr>
              <m:t>1</m:t>
            </m:r>
          </m:sub>
          <m:sup>
            <m:r>
              <w:rPr>
                <w:rFonts w:ascii="Cambria Math" w:hAnsi="Cambria Math" w:cs="Arial"/>
                <w:sz w:val="24"/>
                <w:szCs w:val="24"/>
              </w:rPr>
              <m:t>2</m:t>
            </m:r>
          </m:sup>
        </m:sSubSup>
        <m:r>
          <w:rPr>
            <w:rFonts w:ascii="Cambria Math" w:hAnsi="Cambria Math" w:cs="Arial"/>
            <w:sz w:val="24"/>
            <w:szCs w:val="24"/>
          </w:rPr>
          <m:t xml:space="preserve">&gt; </m:t>
        </m:r>
        <m:sSubSup>
          <m:sSubSupPr>
            <m:ctrlPr>
              <w:rPr>
                <w:rFonts w:ascii="Cambria Math" w:hAnsi="Cambria Math" w:cs="Arial"/>
                <w:i/>
                <w:sz w:val="24"/>
                <w:szCs w:val="24"/>
              </w:rPr>
            </m:ctrlPr>
          </m:sSubSupPr>
          <m:e>
            <m:r>
              <w:rPr>
                <w:rFonts w:ascii="Cambria Math" w:hAnsi="Cambria Math" w:cs="Arial"/>
                <w:sz w:val="24"/>
                <w:szCs w:val="24"/>
              </w:rPr>
              <m:t>s</m:t>
            </m:r>
          </m:e>
          <m:sub>
            <m:r>
              <w:rPr>
                <w:rFonts w:ascii="Cambria Math" w:hAnsi="Cambria Math" w:cs="Arial"/>
                <w:sz w:val="24"/>
                <w:szCs w:val="24"/>
              </w:rPr>
              <m:t>2</m:t>
            </m:r>
          </m:sub>
          <m:sup>
            <m:r>
              <w:rPr>
                <w:rFonts w:ascii="Cambria Math" w:hAnsi="Cambria Math" w:cs="Arial"/>
                <w:sz w:val="24"/>
                <w:szCs w:val="24"/>
              </w:rPr>
              <m:t>2</m:t>
            </m:r>
          </m:sup>
        </m:sSubSup>
        <m:r>
          <w:rPr>
            <w:rFonts w:ascii="Cambria Math" w:hAnsi="Cambria Math" w:cs="Arial"/>
            <w:sz w:val="24"/>
            <w:szCs w:val="24"/>
          </w:rPr>
          <m:t xml:space="preserve"> </m:t>
        </m:r>
      </m:oMath>
    </w:p>
    <w:p w:rsidR="00740098" w:rsidRDefault="007B56FD" w:rsidP="002773EC">
      <w:pPr>
        <w:spacing w:after="0" w:line="360" w:lineRule="auto"/>
        <w:jc w:val="right"/>
        <w:rPr>
          <w:rFonts w:ascii="Arial" w:hAnsi="Arial" w:cs="Arial"/>
          <w:b/>
          <w:sz w:val="24"/>
          <w:szCs w:val="24"/>
        </w:rPr>
      </w:pPr>
      <m:oMath>
        <m:r>
          <m:rPr>
            <m:sty m:val="bi"/>
          </m:rPr>
          <w:rPr>
            <w:rFonts w:ascii="Cambria Math" w:hAnsi="Cambria Math" w:cs="Arial"/>
            <w:sz w:val="24"/>
            <w:szCs w:val="24"/>
          </w:rPr>
          <m:t>F=</m:t>
        </m:r>
        <m:f>
          <m:fPr>
            <m:ctrlPr>
              <w:rPr>
                <w:rFonts w:ascii="Cambria Math" w:hAnsi="Cambria Math" w:cs="Arial"/>
                <w:b/>
                <w:i/>
                <w:sz w:val="24"/>
                <w:szCs w:val="24"/>
              </w:rPr>
            </m:ctrlPr>
          </m:fPr>
          <m:num>
            <m:sSubSup>
              <m:sSubSupPr>
                <m:ctrlPr>
                  <w:rPr>
                    <w:rFonts w:ascii="Cambria Math" w:hAnsi="Cambria Math" w:cs="Arial"/>
                    <w:b/>
                    <w:i/>
                    <w:sz w:val="24"/>
                    <w:szCs w:val="24"/>
                  </w:rPr>
                </m:ctrlPr>
              </m:sSubSupPr>
              <m:e>
                <m:r>
                  <m:rPr>
                    <m:sty m:val="bi"/>
                  </m:rPr>
                  <w:rPr>
                    <w:rFonts w:ascii="Cambria Math" w:hAnsi="Cambria Math" w:cs="Arial"/>
                    <w:sz w:val="24"/>
                    <w:szCs w:val="24"/>
                  </w:rPr>
                  <m:t>s</m:t>
                </m:r>
              </m:e>
              <m:sub>
                <m:r>
                  <m:rPr>
                    <m:sty m:val="bi"/>
                  </m:rPr>
                  <w:rPr>
                    <w:rFonts w:ascii="Cambria Math" w:hAnsi="Cambria Math" w:cs="Arial"/>
                    <w:sz w:val="24"/>
                    <w:szCs w:val="24"/>
                  </w:rPr>
                  <m:t>1</m:t>
                </m:r>
              </m:sub>
              <m:sup>
                <m:r>
                  <m:rPr>
                    <m:sty m:val="bi"/>
                  </m:rPr>
                  <w:rPr>
                    <w:rFonts w:ascii="Cambria Math" w:hAnsi="Cambria Math" w:cs="Arial"/>
                    <w:sz w:val="24"/>
                    <w:szCs w:val="24"/>
                  </w:rPr>
                  <m:t>2</m:t>
                </m:r>
              </m:sup>
            </m:sSubSup>
          </m:num>
          <m:den>
            <m:sSubSup>
              <m:sSubSupPr>
                <m:ctrlPr>
                  <w:rPr>
                    <w:rFonts w:ascii="Cambria Math" w:hAnsi="Cambria Math" w:cs="Arial"/>
                    <w:b/>
                    <w:i/>
                    <w:sz w:val="24"/>
                    <w:szCs w:val="24"/>
                  </w:rPr>
                </m:ctrlPr>
              </m:sSubSupPr>
              <m:e>
                <m:r>
                  <m:rPr>
                    <m:sty m:val="bi"/>
                  </m:rPr>
                  <w:rPr>
                    <w:rFonts w:ascii="Cambria Math" w:hAnsi="Cambria Math" w:cs="Arial"/>
                    <w:sz w:val="24"/>
                    <w:szCs w:val="24"/>
                  </w:rPr>
                  <m:t>s</m:t>
                </m:r>
              </m:e>
              <m:sub>
                <m:r>
                  <m:rPr>
                    <m:sty m:val="bi"/>
                  </m:rPr>
                  <w:rPr>
                    <w:rFonts w:ascii="Cambria Math" w:hAnsi="Cambria Math" w:cs="Arial"/>
                    <w:sz w:val="24"/>
                    <w:szCs w:val="24"/>
                  </w:rPr>
                  <m:t>2</m:t>
                </m:r>
              </m:sub>
              <m:sup>
                <m:r>
                  <m:rPr>
                    <m:sty m:val="bi"/>
                  </m:rPr>
                  <w:rPr>
                    <w:rFonts w:ascii="Cambria Math" w:hAnsi="Cambria Math" w:cs="Arial"/>
                    <w:sz w:val="24"/>
                    <w:szCs w:val="24"/>
                  </w:rPr>
                  <m:t>2</m:t>
                </m:r>
              </m:sup>
            </m:sSubSup>
          </m:den>
        </m:f>
        <m:r>
          <m:rPr>
            <m:sty m:val="bi"/>
          </m:rPr>
          <w:rPr>
            <w:rFonts w:ascii="Cambria Math" w:hAnsi="Cambria Math" w:cs="Arial"/>
            <w:sz w:val="24"/>
            <w:szCs w:val="24"/>
          </w:rPr>
          <m:t xml:space="preserve">                                                                      </m:t>
        </m:r>
      </m:oMath>
      <w:r w:rsidR="002773EC">
        <w:rPr>
          <w:rFonts w:ascii="Arial" w:hAnsi="Arial" w:cs="Arial"/>
          <w:b/>
          <w:sz w:val="24"/>
          <w:szCs w:val="24"/>
        </w:rPr>
        <w:t>(4.5)</w:t>
      </w:r>
    </w:p>
    <w:p w:rsidR="007B56FD" w:rsidRPr="004070D7" w:rsidRDefault="00B13361" w:rsidP="002773EC">
      <w:pPr>
        <w:spacing w:after="0" w:line="360" w:lineRule="auto"/>
        <w:jc w:val="right"/>
        <w:rPr>
          <w:rFonts w:ascii="Arial" w:hAnsi="Arial" w:cs="Arial"/>
          <w:b/>
          <w:sz w:val="24"/>
          <w:szCs w:val="24"/>
        </w:rPr>
      </w:pPr>
      <w:r w:rsidRPr="004070D7">
        <w:rPr>
          <w:rFonts w:ascii="Arial" w:hAnsi="Arial" w:cs="Arial"/>
          <w:sz w:val="24"/>
          <w:szCs w:val="24"/>
        </w:rPr>
        <w:t xml:space="preserve">Y                                                         </w:t>
      </w:r>
      <m:oMath>
        <m:r>
          <w:rPr>
            <w:rFonts w:ascii="Cambria Math" w:hAnsi="Cambria Math" w:cs="Arial"/>
            <w:sz w:val="24"/>
            <w:szCs w:val="24"/>
          </w:rPr>
          <m:t>F=</m:t>
        </m:r>
        <m:f>
          <m:fPr>
            <m:ctrlPr>
              <w:rPr>
                <w:rFonts w:ascii="Cambria Math" w:hAnsi="Cambria Math" w:cs="Arial"/>
                <w:i/>
                <w:sz w:val="24"/>
                <w:szCs w:val="24"/>
              </w:rPr>
            </m:ctrlPr>
          </m:fPr>
          <m:num>
            <m:sSubSup>
              <m:sSubSupPr>
                <m:ctrlPr>
                  <w:rPr>
                    <w:rFonts w:ascii="Cambria Math" w:hAnsi="Cambria Math" w:cs="Arial"/>
                    <w:i/>
                    <w:sz w:val="24"/>
                    <w:szCs w:val="24"/>
                  </w:rPr>
                </m:ctrlPr>
              </m:sSubSupPr>
              <m:e>
                <m:r>
                  <w:rPr>
                    <w:rFonts w:ascii="Cambria Math" w:hAnsi="Cambria Math" w:cs="Arial"/>
                    <w:sz w:val="24"/>
                    <w:szCs w:val="24"/>
                  </w:rPr>
                  <m:t>s</m:t>
                </m:r>
              </m:e>
              <m:sub>
                <m:r>
                  <w:rPr>
                    <w:rFonts w:ascii="Cambria Math" w:hAnsi="Cambria Math" w:cs="Arial"/>
                    <w:sz w:val="24"/>
                    <w:szCs w:val="24"/>
                  </w:rPr>
                  <m:t>2</m:t>
                </m:r>
              </m:sub>
              <m:sup>
                <m:r>
                  <w:rPr>
                    <w:rFonts w:ascii="Cambria Math" w:hAnsi="Cambria Math" w:cs="Arial"/>
                    <w:sz w:val="24"/>
                    <w:szCs w:val="24"/>
                  </w:rPr>
                  <m:t>2</m:t>
                </m:r>
              </m:sup>
            </m:sSubSup>
          </m:num>
          <m:den>
            <m:sSubSup>
              <m:sSubSupPr>
                <m:ctrlPr>
                  <w:rPr>
                    <w:rFonts w:ascii="Cambria Math" w:hAnsi="Cambria Math" w:cs="Arial"/>
                    <w:i/>
                    <w:sz w:val="24"/>
                    <w:szCs w:val="24"/>
                  </w:rPr>
                </m:ctrlPr>
              </m:sSubSupPr>
              <m:e>
                <m:r>
                  <w:rPr>
                    <w:rFonts w:ascii="Cambria Math" w:hAnsi="Cambria Math" w:cs="Arial"/>
                    <w:sz w:val="24"/>
                    <w:szCs w:val="24"/>
                  </w:rPr>
                  <m:t>s</m:t>
                </m:r>
              </m:e>
              <m:sub>
                <m:r>
                  <w:rPr>
                    <w:rFonts w:ascii="Cambria Math" w:hAnsi="Cambria Math" w:cs="Arial"/>
                    <w:sz w:val="24"/>
                    <w:szCs w:val="24"/>
                  </w:rPr>
                  <m:t>1</m:t>
                </m:r>
              </m:sub>
              <m:sup>
                <m:r>
                  <w:rPr>
                    <w:rFonts w:ascii="Cambria Math" w:hAnsi="Cambria Math" w:cs="Arial"/>
                    <w:sz w:val="24"/>
                    <w:szCs w:val="24"/>
                  </w:rPr>
                  <m:t>2</m:t>
                </m:r>
              </m:sup>
            </m:sSubSup>
          </m:den>
        </m:f>
        <m:r>
          <w:rPr>
            <w:rFonts w:ascii="Cambria Math" w:hAnsi="Cambria Math" w:cs="Arial"/>
            <w:sz w:val="24"/>
            <w:szCs w:val="24"/>
          </w:rPr>
          <m:t xml:space="preserve">                                                                      </m:t>
        </m:r>
      </m:oMath>
      <w:r w:rsidR="002773EC" w:rsidRPr="002773EC">
        <w:rPr>
          <w:rFonts w:ascii="Arial" w:hAnsi="Arial" w:cs="Arial"/>
          <w:b/>
          <w:sz w:val="24"/>
          <w:szCs w:val="24"/>
        </w:rPr>
        <w:t>(4.6)</w:t>
      </w:r>
    </w:p>
    <w:p w:rsidR="00740098" w:rsidRPr="004070D7" w:rsidRDefault="00B13361" w:rsidP="003F7244">
      <w:pPr>
        <w:spacing w:line="360" w:lineRule="auto"/>
        <w:rPr>
          <w:rFonts w:ascii="Arial" w:hAnsi="Arial" w:cs="Arial"/>
          <w:sz w:val="24"/>
          <w:szCs w:val="24"/>
        </w:rPr>
      </w:pPr>
      <w:r w:rsidRPr="004070D7">
        <w:rPr>
          <w:rFonts w:ascii="Arial" w:hAnsi="Arial" w:cs="Arial"/>
          <w:sz w:val="24"/>
          <w:szCs w:val="24"/>
        </w:rPr>
        <w:t xml:space="preserve">Cuando                                              </w:t>
      </w:r>
      <m:oMath>
        <m:sSubSup>
          <m:sSubSupPr>
            <m:ctrlPr>
              <w:rPr>
                <w:rFonts w:ascii="Cambria Math" w:hAnsi="Cambria Math" w:cs="Arial"/>
                <w:i/>
                <w:sz w:val="24"/>
                <w:szCs w:val="24"/>
              </w:rPr>
            </m:ctrlPr>
          </m:sSubSupPr>
          <m:e>
            <m:r>
              <w:rPr>
                <w:rFonts w:ascii="Cambria Math" w:hAnsi="Cambria Math" w:cs="Arial"/>
                <w:sz w:val="24"/>
                <w:szCs w:val="24"/>
              </w:rPr>
              <m:t>s</m:t>
            </m:r>
          </m:e>
          <m:sub>
            <m:r>
              <w:rPr>
                <w:rFonts w:ascii="Cambria Math" w:hAnsi="Cambria Math" w:cs="Arial"/>
                <w:sz w:val="24"/>
                <w:szCs w:val="24"/>
              </w:rPr>
              <m:t>2</m:t>
            </m:r>
          </m:sub>
          <m:sup>
            <m:r>
              <w:rPr>
                <w:rFonts w:ascii="Cambria Math" w:hAnsi="Cambria Math" w:cs="Arial"/>
                <w:sz w:val="24"/>
                <w:szCs w:val="24"/>
              </w:rPr>
              <m:t>2</m:t>
            </m:r>
          </m:sup>
        </m:sSubSup>
        <m:r>
          <w:rPr>
            <w:rFonts w:ascii="Cambria Math" w:hAnsi="Cambria Math" w:cs="Arial"/>
            <w:sz w:val="24"/>
            <w:szCs w:val="24"/>
          </w:rPr>
          <m:t xml:space="preserve">&gt; </m:t>
        </m:r>
        <m:sSubSup>
          <m:sSubSupPr>
            <m:ctrlPr>
              <w:rPr>
                <w:rFonts w:ascii="Cambria Math" w:hAnsi="Cambria Math" w:cs="Arial"/>
                <w:i/>
                <w:sz w:val="24"/>
                <w:szCs w:val="24"/>
              </w:rPr>
            </m:ctrlPr>
          </m:sSubSupPr>
          <m:e>
            <m:r>
              <w:rPr>
                <w:rFonts w:ascii="Cambria Math" w:hAnsi="Cambria Math" w:cs="Arial"/>
                <w:sz w:val="24"/>
                <w:szCs w:val="24"/>
              </w:rPr>
              <m:t>s</m:t>
            </m:r>
          </m:e>
          <m:sub>
            <m:r>
              <w:rPr>
                <w:rFonts w:ascii="Cambria Math" w:hAnsi="Cambria Math" w:cs="Arial"/>
                <w:sz w:val="24"/>
                <w:szCs w:val="24"/>
              </w:rPr>
              <m:t>1</m:t>
            </m:r>
          </m:sub>
          <m:sup>
            <m:r>
              <w:rPr>
                <w:rFonts w:ascii="Cambria Math" w:hAnsi="Cambria Math" w:cs="Arial"/>
                <w:sz w:val="24"/>
                <w:szCs w:val="24"/>
              </w:rPr>
              <m:t>2</m:t>
            </m:r>
          </m:sup>
        </m:sSubSup>
      </m:oMath>
    </w:p>
    <w:p w:rsidR="00D0051E" w:rsidRDefault="00B13361" w:rsidP="003F7244">
      <w:pPr>
        <w:spacing w:line="360" w:lineRule="auto"/>
        <w:rPr>
          <w:rFonts w:ascii="Arial" w:hAnsi="Arial" w:cs="Arial"/>
          <w:b/>
          <w:sz w:val="24"/>
          <w:szCs w:val="24"/>
        </w:rPr>
      </w:pPr>
      <w:r w:rsidRPr="004070D7">
        <w:rPr>
          <w:rFonts w:ascii="Arial" w:hAnsi="Arial" w:cs="Arial"/>
          <w:sz w:val="24"/>
          <w:szCs w:val="24"/>
        </w:rPr>
        <w:lastRenderedPageBreak/>
        <w:t>Región de rechazo</w:t>
      </w:r>
      <w:r>
        <w:rPr>
          <w:rFonts w:ascii="Arial" w:hAnsi="Arial" w:cs="Arial"/>
          <w:b/>
          <w:sz w:val="24"/>
          <w:szCs w:val="24"/>
        </w:rPr>
        <w:t xml:space="preserve">                           F &gt;  F </w:t>
      </w:r>
      <w:r w:rsidRPr="00B13361">
        <w:rPr>
          <w:rFonts w:ascii="Arial" w:hAnsi="Arial" w:cs="Arial"/>
          <w:b/>
          <w:sz w:val="24"/>
          <w:szCs w:val="24"/>
          <w:vertAlign w:val="subscript"/>
        </w:rPr>
        <w:t>α</w:t>
      </w:r>
      <w:r w:rsidR="00881EA8">
        <w:rPr>
          <w:rFonts w:ascii="Arial" w:hAnsi="Arial" w:cs="Arial"/>
          <w:b/>
          <w:sz w:val="24"/>
          <w:szCs w:val="24"/>
          <w:vertAlign w:val="subscript"/>
        </w:rPr>
        <w:t>/2</w:t>
      </w:r>
    </w:p>
    <w:p w:rsidR="00C84D49" w:rsidRDefault="00031ACA" w:rsidP="003F7244">
      <w:pPr>
        <w:spacing w:after="0" w:line="360" w:lineRule="auto"/>
        <w:rPr>
          <w:rFonts w:ascii="Arial" w:hAnsi="Arial" w:cs="Arial"/>
          <w:b/>
          <w:sz w:val="24"/>
          <w:szCs w:val="24"/>
        </w:rPr>
      </w:pPr>
      <w:r>
        <w:rPr>
          <w:rFonts w:ascii="Arial" w:hAnsi="Arial" w:cs="Arial"/>
          <w:b/>
          <w:sz w:val="24"/>
          <w:szCs w:val="24"/>
        </w:rPr>
        <w:t xml:space="preserve">3. </w:t>
      </w:r>
      <w:r w:rsidR="001165C1">
        <w:rPr>
          <w:rFonts w:ascii="Arial" w:hAnsi="Arial" w:cs="Arial"/>
          <w:b/>
          <w:sz w:val="24"/>
          <w:szCs w:val="24"/>
        </w:rPr>
        <w:t>Análisis de datos</w:t>
      </w:r>
    </w:p>
    <w:p w:rsidR="00984890" w:rsidRDefault="00984890" w:rsidP="00031ACA">
      <w:pPr>
        <w:spacing w:after="0" w:line="360" w:lineRule="auto"/>
        <w:ind w:firstLine="708"/>
        <w:jc w:val="both"/>
        <w:rPr>
          <w:rFonts w:ascii="Arial" w:hAnsi="Arial" w:cs="Arial"/>
          <w:sz w:val="24"/>
          <w:szCs w:val="24"/>
        </w:rPr>
      </w:pPr>
    </w:p>
    <w:p w:rsidR="00C84D49" w:rsidRDefault="005A4D2A" w:rsidP="00031ACA">
      <w:pPr>
        <w:spacing w:after="0" w:line="360" w:lineRule="auto"/>
        <w:ind w:firstLine="708"/>
        <w:jc w:val="both"/>
        <w:rPr>
          <w:rFonts w:ascii="Arial" w:hAnsi="Arial" w:cs="Arial"/>
          <w:sz w:val="24"/>
          <w:szCs w:val="24"/>
        </w:rPr>
      </w:pPr>
      <w:r>
        <w:rPr>
          <w:rFonts w:ascii="Arial" w:hAnsi="Arial" w:cs="Arial"/>
          <w:sz w:val="24"/>
          <w:szCs w:val="24"/>
        </w:rPr>
        <w:t xml:space="preserve">En la </w:t>
      </w:r>
      <w:r w:rsidRPr="00031ACA">
        <w:rPr>
          <w:rFonts w:ascii="Arial" w:hAnsi="Arial" w:cs="Arial"/>
          <w:b/>
          <w:sz w:val="24"/>
          <w:szCs w:val="24"/>
        </w:rPr>
        <w:t>Tabla 4.15</w:t>
      </w:r>
      <w:r w:rsidR="00B631D6">
        <w:rPr>
          <w:rFonts w:ascii="Arial" w:hAnsi="Arial" w:cs="Arial"/>
          <w:sz w:val="24"/>
          <w:szCs w:val="24"/>
        </w:rPr>
        <w:t xml:space="preserve"> </w:t>
      </w:r>
      <w:r>
        <w:rPr>
          <w:rFonts w:ascii="Arial" w:hAnsi="Arial" w:cs="Arial"/>
          <w:sz w:val="24"/>
          <w:szCs w:val="24"/>
        </w:rPr>
        <w:t xml:space="preserve"> se presentan los </w:t>
      </w:r>
      <w:r w:rsidR="00B631D6">
        <w:rPr>
          <w:rFonts w:ascii="Arial" w:hAnsi="Arial" w:cs="Arial"/>
          <w:sz w:val="24"/>
          <w:szCs w:val="24"/>
        </w:rPr>
        <w:t>cálculos</w:t>
      </w:r>
      <w:r>
        <w:rPr>
          <w:rFonts w:ascii="Arial" w:hAnsi="Arial" w:cs="Arial"/>
          <w:sz w:val="24"/>
          <w:szCs w:val="24"/>
        </w:rPr>
        <w:t xml:space="preserve"> </w:t>
      </w:r>
      <w:r w:rsidR="00672002">
        <w:rPr>
          <w:rFonts w:ascii="Arial" w:hAnsi="Arial" w:cs="Arial"/>
          <w:sz w:val="24"/>
          <w:szCs w:val="24"/>
        </w:rPr>
        <w:t>realizados a través</w:t>
      </w:r>
      <w:r w:rsidR="003F7244">
        <w:rPr>
          <w:rFonts w:ascii="Arial" w:hAnsi="Arial" w:cs="Arial"/>
          <w:sz w:val="24"/>
          <w:szCs w:val="24"/>
        </w:rPr>
        <w:t xml:space="preserve"> de Excel donde se </w:t>
      </w:r>
      <w:r w:rsidR="00672002">
        <w:rPr>
          <w:rFonts w:ascii="Arial" w:hAnsi="Arial" w:cs="Arial"/>
          <w:sz w:val="24"/>
          <w:szCs w:val="24"/>
        </w:rPr>
        <w:t xml:space="preserve"> obtuvo los resultados</w:t>
      </w:r>
      <w:r w:rsidR="009F6A34">
        <w:rPr>
          <w:rFonts w:ascii="Arial" w:hAnsi="Arial" w:cs="Arial"/>
          <w:sz w:val="24"/>
          <w:szCs w:val="24"/>
        </w:rPr>
        <w:t xml:space="preserve"> del análisis</w:t>
      </w:r>
      <w:r>
        <w:rPr>
          <w:rFonts w:ascii="Arial" w:hAnsi="Arial" w:cs="Arial"/>
          <w:sz w:val="24"/>
          <w:szCs w:val="24"/>
        </w:rPr>
        <w:t>.</w:t>
      </w:r>
    </w:p>
    <w:p w:rsidR="005A4D2A" w:rsidRDefault="005A4D2A" w:rsidP="005A4D2A">
      <w:pPr>
        <w:spacing w:after="0"/>
        <w:ind w:firstLine="708"/>
        <w:jc w:val="both"/>
        <w:rPr>
          <w:rFonts w:ascii="Arial" w:hAnsi="Arial" w:cs="Arial"/>
          <w:b/>
          <w:sz w:val="24"/>
          <w:szCs w:val="24"/>
        </w:rPr>
      </w:pPr>
    </w:p>
    <w:p w:rsidR="001165C1" w:rsidRDefault="00376829" w:rsidP="00936392">
      <w:pPr>
        <w:spacing w:after="0" w:line="360" w:lineRule="auto"/>
        <w:jc w:val="center"/>
        <w:rPr>
          <w:rFonts w:ascii="Arial" w:hAnsi="Arial" w:cs="Arial"/>
          <w:sz w:val="24"/>
          <w:szCs w:val="24"/>
        </w:rPr>
      </w:pPr>
      <w:r>
        <w:rPr>
          <w:rFonts w:ascii="Arial" w:hAnsi="Arial" w:cs="Arial"/>
          <w:b/>
          <w:sz w:val="24"/>
          <w:szCs w:val="24"/>
        </w:rPr>
        <w:t>Tabla 4.15</w:t>
      </w:r>
      <w:r w:rsidR="00904C28">
        <w:rPr>
          <w:rFonts w:ascii="Arial" w:hAnsi="Arial" w:cs="Arial"/>
          <w:sz w:val="24"/>
          <w:szCs w:val="24"/>
        </w:rPr>
        <w:t xml:space="preserve"> Análisis de la Prueba de Varianzas I</w:t>
      </w:r>
      <w:r w:rsidR="00BC652D" w:rsidRPr="00137888">
        <w:rPr>
          <w:rFonts w:ascii="Arial" w:hAnsi="Arial" w:cs="Arial"/>
          <w:sz w:val="24"/>
          <w:szCs w:val="24"/>
        </w:rPr>
        <w:t>guales</w:t>
      </w:r>
    </w:p>
    <w:p w:rsidR="00617B3F" w:rsidRPr="00BA4914" w:rsidRDefault="00617B3F" w:rsidP="00617B3F">
      <w:pPr>
        <w:pStyle w:val="Prrafodelista"/>
        <w:spacing w:after="0"/>
        <w:jc w:val="center"/>
        <w:rPr>
          <w:rFonts w:ascii="Arial" w:hAnsi="Arial" w:cs="Arial"/>
          <w:b/>
          <w:sz w:val="20"/>
          <w:szCs w:val="20"/>
        </w:rPr>
      </w:pPr>
      <w:r>
        <w:rPr>
          <w:rFonts w:ascii="Arial" w:hAnsi="Arial" w:cs="Arial"/>
          <w:sz w:val="20"/>
          <w:szCs w:val="20"/>
        </w:rPr>
        <w:t>(</w:t>
      </w:r>
      <w:r w:rsidR="00595606">
        <w:rPr>
          <w:rFonts w:ascii="Arial" w:hAnsi="Arial" w:cs="Arial"/>
          <w:sz w:val="20"/>
          <w:szCs w:val="20"/>
        </w:rPr>
        <w:t>Fuente:</w:t>
      </w:r>
      <w:r>
        <w:rPr>
          <w:rFonts w:ascii="Arial" w:hAnsi="Arial" w:cs="Arial"/>
          <w:b/>
          <w:sz w:val="20"/>
          <w:szCs w:val="20"/>
        </w:rPr>
        <w:t xml:space="preserve"> </w:t>
      </w:r>
      <w:r w:rsidRPr="00BA4914">
        <w:rPr>
          <w:rFonts w:ascii="Arial" w:hAnsi="Arial" w:cs="Arial"/>
          <w:sz w:val="20"/>
          <w:szCs w:val="20"/>
        </w:rPr>
        <w:t>Elaboración propia</w:t>
      </w:r>
      <w:r>
        <w:rPr>
          <w:rFonts w:ascii="Arial" w:hAnsi="Arial" w:cs="Arial"/>
          <w:sz w:val="20"/>
          <w:szCs w:val="20"/>
        </w:rPr>
        <w:t>)</w:t>
      </w:r>
    </w:p>
    <w:tbl>
      <w:tblPr>
        <w:tblStyle w:val="Tablaconcuadrcula2"/>
        <w:tblW w:w="8782" w:type="dxa"/>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Look w:val="04A0"/>
      </w:tblPr>
      <w:tblGrid>
        <w:gridCol w:w="7474"/>
        <w:gridCol w:w="1308"/>
      </w:tblGrid>
      <w:tr w:rsidR="001165C1" w:rsidRPr="0014029C" w:rsidTr="002773EC">
        <w:trPr>
          <w:cnfStyle w:val="100000000000"/>
          <w:trHeight w:val="255"/>
        </w:trPr>
        <w:tc>
          <w:tcPr>
            <w:cnfStyle w:val="001000000000"/>
            <w:tcW w:w="7474" w:type="dxa"/>
            <w:noWrap/>
          </w:tcPr>
          <w:p w:rsidR="001165C1" w:rsidRPr="00080617" w:rsidRDefault="001165C1" w:rsidP="00F613FF">
            <w:pPr>
              <w:spacing w:after="0" w:line="240" w:lineRule="auto"/>
              <w:rPr>
                <w:rFonts w:ascii="Arial" w:hAnsi="Arial" w:cs="Arial"/>
                <w:b w:val="0"/>
                <w:bCs w:val="0"/>
                <w:sz w:val="28"/>
                <w:szCs w:val="28"/>
                <w:lang w:eastAsia="es-MX"/>
              </w:rPr>
            </w:pPr>
            <w:r w:rsidRPr="00080617">
              <w:rPr>
                <w:rFonts w:ascii="Arial" w:hAnsi="Arial" w:cs="Arial"/>
                <w:b w:val="0"/>
                <w:bCs w:val="0"/>
                <w:sz w:val="28"/>
                <w:szCs w:val="28"/>
                <w:lang w:eastAsia="es-MX"/>
              </w:rPr>
              <w:t>Nivel de Significación</w:t>
            </w:r>
          </w:p>
        </w:tc>
        <w:tc>
          <w:tcPr>
            <w:tcW w:w="1308" w:type="dxa"/>
            <w:noWrap/>
          </w:tcPr>
          <w:p w:rsidR="001165C1" w:rsidRPr="00080617" w:rsidRDefault="001165C1" w:rsidP="00F613FF">
            <w:pPr>
              <w:spacing w:after="0" w:line="240" w:lineRule="auto"/>
              <w:jc w:val="right"/>
              <w:cnfStyle w:val="100000000000"/>
              <w:rPr>
                <w:rFonts w:ascii="Arial" w:hAnsi="Arial" w:cs="Arial"/>
                <w:b w:val="0"/>
                <w:bCs w:val="0"/>
                <w:sz w:val="28"/>
                <w:szCs w:val="28"/>
                <w:lang w:eastAsia="es-MX"/>
              </w:rPr>
            </w:pPr>
            <w:r w:rsidRPr="00080617">
              <w:rPr>
                <w:rFonts w:ascii="Arial" w:hAnsi="Arial" w:cs="Arial"/>
                <w:b w:val="0"/>
                <w:bCs w:val="0"/>
                <w:sz w:val="28"/>
                <w:szCs w:val="28"/>
                <w:lang w:eastAsia="es-MX"/>
              </w:rPr>
              <w:t>0.05</w:t>
            </w:r>
          </w:p>
        </w:tc>
      </w:tr>
      <w:tr w:rsidR="001165C1" w:rsidRPr="0014029C" w:rsidTr="002773EC">
        <w:trPr>
          <w:trHeight w:val="255"/>
        </w:trPr>
        <w:tc>
          <w:tcPr>
            <w:cnfStyle w:val="001000000000"/>
            <w:tcW w:w="8782" w:type="dxa"/>
            <w:gridSpan w:val="2"/>
            <w:noWrap/>
          </w:tcPr>
          <w:p w:rsidR="001165C1" w:rsidRPr="0014029C" w:rsidRDefault="001165C1" w:rsidP="00F613FF">
            <w:pPr>
              <w:spacing w:after="0" w:line="240" w:lineRule="auto"/>
              <w:jc w:val="center"/>
              <w:rPr>
                <w:rFonts w:ascii="Arial" w:hAnsi="Arial" w:cs="Arial"/>
                <w:b w:val="0"/>
                <w:bCs w:val="0"/>
                <w:sz w:val="24"/>
                <w:szCs w:val="24"/>
                <w:lang w:eastAsia="es-MX"/>
              </w:rPr>
            </w:pPr>
            <w:r w:rsidRPr="0014029C">
              <w:rPr>
                <w:rFonts w:ascii="Arial" w:hAnsi="Arial" w:cs="Arial"/>
                <w:b w:val="0"/>
                <w:bCs w:val="0"/>
                <w:sz w:val="24"/>
                <w:szCs w:val="24"/>
                <w:lang w:eastAsia="es-MX"/>
              </w:rPr>
              <w:t>Muestra de Población 1</w:t>
            </w:r>
          </w:p>
        </w:tc>
      </w:tr>
      <w:tr w:rsidR="001165C1" w:rsidRPr="0014029C" w:rsidTr="002773EC">
        <w:trPr>
          <w:trHeight w:val="255"/>
        </w:trPr>
        <w:tc>
          <w:tcPr>
            <w:cnfStyle w:val="001000000000"/>
            <w:tcW w:w="7474" w:type="dxa"/>
            <w:noWrap/>
          </w:tcPr>
          <w:p w:rsidR="001165C1" w:rsidRPr="0014029C" w:rsidRDefault="001165C1" w:rsidP="00F613FF">
            <w:pPr>
              <w:spacing w:after="0" w:line="240" w:lineRule="auto"/>
              <w:rPr>
                <w:rFonts w:ascii="Arial" w:hAnsi="Arial" w:cs="Arial"/>
                <w:b w:val="0"/>
                <w:bCs w:val="0"/>
                <w:sz w:val="24"/>
                <w:szCs w:val="24"/>
                <w:lang w:eastAsia="es-MX"/>
              </w:rPr>
            </w:pPr>
            <w:r w:rsidRPr="0014029C">
              <w:rPr>
                <w:rFonts w:ascii="Arial" w:hAnsi="Arial" w:cs="Arial"/>
                <w:b w:val="0"/>
                <w:bCs w:val="0"/>
                <w:sz w:val="24"/>
                <w:szCs w:val="24"/>
                <w:lang w:eastAsia="es-MX"/>
              </w:rPr>
              <w:t>Tamaño muestral</w:t>
            </w:r>
          </w:p>
        </w:tc>
        <w:tc>
          <w:tcPr>
            <w:tcW w:w="1308" w:type="dxa"/>
            <w:noWrap/>
          </w:tcPr>
          <w:p w:rsidR="001165C1" w:rsidRPr="0014029C" w:rsidRDefault="001165C1" w:rsidP="00F613FF">
            <w:pPr>
              <w:spacing w:after="0" w:line="240" w:lineRule="auto"/>
              <w:jc w:val="right"/>
              <w:cnfStyle w:val="000000000000"/>
              <w:rPr>
                <w:rFonts w:ascii="Arial" w:hAnsi="Arial" w:cs="Arial"/>
                <w:b/>
                <w:bCs/>
                <w:sz w:val="24"/>
                <w:szCs w:val="24"/>
                <w:lang w:eastAsia="es-MX"/>
              </w:rPr>
            </w:pPr>
            <w:r>
              <w:rPr>
                <w:rFonts w:ascii="Arial" w:hAnsi="Arial" w:cs="Arial"/>
                <w:b/>
                <w:bCs/>
                <w:sz w:val="24"/>
                <w:szCs w:val="24"/>
                <w:lang w:eastAsia="es-MX"/>
              </w:rPr>
              <w:t>1</w:t>
            </w:r>
            <w:r w:rsidR="009C5555">
              <w:rPr>
                <w:rFonts w:ascii="Arial" w:hAnsi="Arial" w:cs="Arial"/>
                <w:b/>
                <w:bCs/>
                <w:sz w:val="24"/>
                <w:szCs w:val="24"/>
                <w:lang w:eastAsia="es-MX"/>
              </w:rPr>
              <w:t>2</w:t>
            </w:r>
          </w:p>
        </w:tc>
      </w:tr>
      <w:tr w:rsidR="001165C1" w:rsidRPr="0014029C" w:rsidTr="002773EC">
        <w:trPr>
          <w:trHeight w:val="255"/>
        </w:trPr>
        <w:tc>
          <w:tcPr>
            <w:cnfStyle w:val="001000000000"/>
            <w:tcW w:w="7474" w:type="dxa"/>
            <w:noWrap/>
          </w:tcPr>
          <w:p w:rsidR="001165C1" w:rsidRPr="0014029C" w:rsidRDefault="001165C1" w:rsidP="00F613FF">
            <w:pPr>
              <w:spacing w:after="0" w:line="240" w:lineRule="auto"/>
              <w:rPr>
                <w:rFonts w:ascii="Arial" w:hAnsi="Arial" w:cs="Arial"/>
                <w:b w:val="0"/>
                <w:bCs w:val="0"/>
                <w:sz w:val="24"/>
                <w:szCs w:val="24"/>
                <w:lang w:eastAsia="es-MX"/>
              </w:rPr>
            </w:pPr>
            <w:r w:rsidRPr="0014029C">
              <w:rPr>
                <w:rFonts w:ascii="Arial" w:hAnsi="Arial" w:cs="Arial"/>
                <w:b w:val="0"/>
                <w:bCs w:val="0"/>
                <w:sz w:val="24"/>
                <w:szCs w:val="24"/>
                <w:lang w:eastAsia="es-MX"/>
              </w:rPr>
              <w:t xml:space="preserve">varianza  </w:t>
            </w:r>
            <w:r w:rsidR="00672002" w:rsidRPr="0014029C">
              <w:rPr>
                <w:rFonts w:ascii="Arial" w:hAnsi="Arial" w:cs="Arial"/>
                <w:b w:val="0"/>
                <w:bCs w:val="0"/>
                <w:sz w:val="24"/>
                <w:szCs w:val="24"/>
                <w:lang w:eastAsia="es-MX"/>
              </w:rPr>
              <w:t>muestra</w:t>
            </w:r>
          </w:p>
        </w:tc>
        <w:tc>
          <w:tcPr>
            <w:tcW w:w="1308" w:type="dxa"/>
            <w:noWrap/>
          </w:tcPr>
          <w:p w:rsidR="001165C1" w:rsidRPr="0014029C" w:rsidRDefault="00155E01" w:rsidP="00F613FF">
            <w:pPr>
              <w:spacing w:after="0" w:line="240" w:lineRule="auto"/>
              <w:jc w:val="right"/>
              <w:cnfStyle w:val="000000000000"/>
              <w:rPr>
                <w:rFonts w:ascii="Arial" w:hAnsi="Arial" w:cs="Arial"/>
                <w:b/>
                <w:bCs/>
                <w:sz w:val="24"/>
                <w:szCs w:val="24"/>
                <w:lang w:eastAsia="es-MX"/>
              </w:rPr>
            </w:pPr>
            <w:r>
              <w:rPr>
                <w:rFonts w:ascii="Arial" w:hAnsi="Arial" w:cs="Arial"/>
                <w:b/>
                <w:bCs/>
                <w:sz w:val="24"/>
                <w:szCs w:val="24"/>
                <w:lang w:eastAsia="es-MX"/>
              </w:rPr>
              <w:t>112132.2</w:t>
            </w:r>
          </w:p>
        </w:tc>
      </w:tr>
      <w:tr w:rsidR="001165C1" w:rsidRPr="006539E7" w:rsidTr="002773EC">
        <w:trPr>
          <w:trHeight w:val="281"/>
        </w:trPr>
        <w:tc>
          <w:tcPr>
            <w:cnfStyle w:val="001000000000"/>
            <w:tcW w:w="8782" w:type="dxa"/>
            <w:gridSpan w:val="2"/>
            <w:noWrap/>
          </w:tcPr>
          <w:p w:rsidR="001165C1" w:rsidRPr="0014029C" w:rsidRDefault="001165C1" w:rsidP="00F613FF">
            <w:pPr>
              <w:spacing w:after="0" w:line="240" w:lineRule="auto"/>
              <w:jc w:val="center"/>
              <w:rPr>
                <w:rFonts w:ascii="Arial" w:hAnsi="Arial" w:cs="Arial"/>
                <w:b w:val="0"/>
                <w:bCs w:val="0"/>
                <w:sz w:val="24"/>
                <w:szCs w:val="24"/>
                <w:lang w:eastAsia="es-MX"/>
              </w:rPr>
            </w:pPr>
            <w:r w:rsidRPr="0014029C">
              <w:rPr>
                <w:rFonts w:ascii="Arial" w:hAnsi="Arial" w:cs="Arial"/>
                <w:b w:val="0"/>
                <w:bCs w:val="0"/>
                <w:sz w:val="24"/>
                <w:szCs w:val="24"/>
                <w:lang w:eastAsia="es-MX"/>
              </w:rPr>
              <w:t>Muestra de Población 2</w:t>
            </w:r>
          </w:p>
        </w:tc>
      </w:tr>
      <w:tr w:rsidR="001165C1" w:rsidRPr="0014029C" w:rsidTr="002773EC">
        <w:trPr>
          <w:trHeight w:val="255"/>
        </w:trPr>
        <w:tc>
          <w:tcPr>
            <w:cnfStyle w:val="001000000000"/>
            <w:tcW w:w="7474" w:type="dxa"/>
            <w:noWrap/>
          </w:tcPr>
          <w:p w:rsidR="001165C1" w:rsidRPr="0014029C" w:rsidRDefault="001165C1" w:rsidP="00F613FF">
            <w:pPr>
              <w:spacing w:after="0" w:line="240" w:lineRule="auto"/>
              <w:rPr>
                <w:rFonts w:ascii="Arial" w:hAnsi="Arial" w:cs="Arial"/>
                <w:b w:val="0"/>
                <w:bCs w:val="0"/>
                <w:sz w:val="24"/>
                <w:szCs w:val="24"/>
                <w:lang w:eastAsia="es-MX"/>
              </w:rPr>
            </w:pPr>
            <w:r w:rsidRPr="0014029C">
              <w:rPr>
                <w:rFonts w:ascii="Arial" w:hAnsi="Arial" w:cs="Arial"/>
                <w:b w:val="0"/>
                <w:bCs w:val="0"/>
                <w:sz w:val="24"/>
                <w:szCs w:val="24"/>
                <w:lang w:eastAsia="es-MX"/>
              </w:rPr>
              <w:t>Tamaño muestral</w:t>
            </w:r>
          </w:p>
        </w:tc>
        <w:tc>
          <w:tcPr>
            <w:tcW w:w="1308" w:type="dxa"/>
            <w:noWrap/>
          </w:tcPr>
          <w:p w:rsidR="001165C1" w:rsidRPr="0014029C" w:rsidRDefault="001165C1" w:rsidP="00F613FF">
            <w:pPr>
              <w:spacing w:after="0" w:line="240" w:lineRule="auto"/>
              <w:jc w:val="right"/>
              <w:cnfStyle w:val="000000000000"/>
              <w:rPr>
                <w:rFonts w:ascii="Arial" w:hAnsi="Arial" w:cs="Arial"/>
                <w:b/>
                <w:bCs/>
                <w:sz w:val="24"/>
                <w:szCs w:val="24"/>
                <w:lang w:eastAsia="es-MX"/>
              </w:rPr>
            </w:pPr>
            <w:r>
              <w:rPr>
                <w:rFonts w:ascii="Arial" w:hAnsi="Arial" w:cs="Arial"/>
                <w:b/>
                <w:bCs/>
                <w:sz w:val="24"/>
                <w:szCs w:val="24"/>
                <w:lang w:eastAsia="es-MX"/>
              </w:rPr>
              <w:t>1</w:t>
            </w:r>
            <w:r w:rsidR="009C5555">
              <w:rPr>
                <w:rFonts w:ascii="Arial" w:hAnsi="Arial" w:cs="Arial"/>
                <w:b/>
                <w:bCs/>
                <w:sz w:val="24"/>
                <w:szCs w:val="24"/>
                <w:lang w:eastAsia="es-MX"/>
              </w:rPr>
              <w:t>2</w:t>
            </w:r>
          </w:p>
        </w:tc>
      </w:tr>
      <w:tr w:rsidR="001165C1" w:rsidRPr="0014029C" w:rsidTr="002773EC">
        <w:trPr>
          <w:trHeight w:val="255"/>
        </w:trPr>
        <w:tc>
          <w:tcPr>
            <w:cnfStyle w:val="001000000000"/>
            <w:tcW w:w="7474" w:type="dxa"/>
            <w:noWrap/>
          </w:tcPr>
          <w:p w:rsidR="001165C1" w:rsidRPr="0014029C" w:rsidRDefault="001165C1" w:rsidP="00F613FF">
            <w:pPr>
              <w:spacing w:after="0" w:line="240" w:lineRule="auto"/>
              <w:rPr>
                <w:rFonts w:ascii="Arial" w:hAnsi="Arial" w:cs="Arial"/>
                <w:b w:val="0"/>
                <w:bCs w:val="0"/>
                <w:sz w:val="24"/>
                <w:szCs w:val="24"/>
                <w:lang w:eastAsia="es-MX"/>
              </w:rPr>
            </w:pPr>
            <w:r w:rsidRPr="0014029C">
              <w:rPr>
                <w:rFonts w:ascii="Arial" w:hAnsi="Arial" w:cs="Arial"/>
                <w:b w:val="0"/>
                <w:bCs w:val="0"/>
                <w:sz w:val="24"/>
                <w:szCs w:val="24"/>
                <w:lang w:eastAsia="es-MX"/>
              </w:rPr>
              <w:t xml:space="preserve">varianza muestral </w:t>
            </w:r>
          </w:p>
        </w:tc>
        <w:tc>
          <w:tcPr>
            <w:tcW w:w="1308" w:type="dxa"/>
            <w:noWrap/>
          </w:tcPr>
          <w:p w:rsidR="001165C1" w:rsidRPr="0014029C" w:rsidRDefault="009C5555" w:rsidP="00F613FF">
            <w:pPr>
              <w:spacing w:after="0" w:line="240" w:lineRule="auto"/>
              <w:jc w:val="right"/>
              <w:cnfStyle w:val="000000000000"/>
              <w:rPr>
                <w:rFonts w:ascii="Arial" w:hAnsi="Arial" w:cs="Arial"/>
                <w:b/>
                <w:bCs/>
                <w:sz w:val="24"/>
                <w:szCs w:val="24"/>
                <w:lang w:eastAsia="es-MX"/>
              </w:rPr>
            </w:pPr>
            <w:r>
              <w:rPr>
                <w:rFonts w:ascii="Arial" w:hAnsi="Arial" w:cs="Arial"/>
                <w:b/>
                <w:bCs/>
                <w:sz w:val="24"/>
                <w:szCs w:val="24"/>
                <w:lang w:eastAsia="es-MX"/>
              </w:rPr>
              <w:t>94219</w:t>
            </w:r>
            <w:r w:rsidR="006350DF">
              <w:rPr>
                <w:rFonts w:ascii="Arial" w:hAnsi="Arial" w:cs="Arial"/>
                <w:b/>
                <w:bCs/>
                <w:sz w:val="24"/>
                <w:szCs w:val="24"/>
                <w:lang w:eastAsia="es-MX"/>
              </w:rPr>
              <w:t>.</w:t>
            </w:r>
            <w:r>
              <w:rPr>
                <w:rFonts w:ascii="Arial" w:hAnsi="Arial" w:cs="Arial"/>
                <w:b/>
                <w:bCs/>
                <w:sz w:val="24"/>
                <w:szCs w:val="24"/>
                <w:lang w:eastAsia="es-MX"/>
              </w:rPr>
              <w:t>17</w:t>
            </w:r>
          </w:p>
        </w:tc>
      </w:tr>
      <w:tr w:rsidR="001165C1" w:rsidRPr="0014029C" w:rsidTr="002773EC">
        <w:trPr>
          <w:trHeight w:val="255"/>
        </w:trPr>
        <w:tc>
          <w:tcPr>
            <w:cnfStyle w:val="001000000000"/>
            <w:tcW w:w="7474" w:type="dxa"/>
            <w:noWrap/>
          </w:tcPr>
          <w:p w:rsidR="001165C1" w:rsidRPr="0014029C" w:rsidRDefault="001165C1" w:rsidP="00F613FF">
            <w:pPr>
              <w:spacing w:after="0" w:line="240" w:lineRule="auto"/>
              <w:rPr>
                <w:rFonts w:ascii="Arial" w:hAnsi="Arial" w:cs="Arial"/>
                <w:b w:val="0"/>
                <w:bCs w:val="0"/>
                <w:i/>
                <w:iCs/>
                <w:sz w:val="24"/>
                <w:szCs w:val="24"/>
                <w:lang w:eastAsia="es-MX"/>
              </w:rPr>
            </w:pPr>
            <w:r w:rsidRPr="0014029C">
              <w:rPr>
                <w:rFonts w:ascii="Arial" w:hAnsi="Arial" w:cs="Arial"/>
                <w:b w:val="0"/>
                <w:bCs w:val="0"/>
                <w:i/>
                <w:iCs/>
                <w:sz w:val="24"/>
                <w:szCs w:val="24"/>
                <w:lang w:eastAsia="es-MX"/>
              </w:rPr>
              <w:t>Estadístico de prueba F</w:t>
            </w:r>
            <w:r w:rsidRPr="0014029C">
              <w:rPr>
                <w:rFonts w:ascii="Arial" w:hAnsi="Arial" w:cs="Arial"/>
                <w:b w:val="0"/>
                <w:bCs w:val="0"/>
                <w:i/>
                <w:iCs/>
                <w:sz w:val="24"/>
                <w:szCs w:val="24"/>
                <w:vertAlign w:val="subscript"/>
                <w:lang w:eastAsia="es-MX"/>
              </w:rPr>
              <w:t>0</w:t>
            </w:r>
          </w:p>
        </w:tc>
        <w:tc>
          <w:tcPr>
            <w:tcW w:w="1308" w:type="dxa"/>
            <w:noWrap/>
          </w:tcPr>
          <w:p w:rsidR="001165C1" w:rsidRPr="0014029C" w:rsidRDefault="006350DF" w:rsidP="00F613FF">
            <w:pPr>
              <w:spacing w:after="0" w:line="240" w:lineRule="auto"/>
              <w:jc w:val="right"/>
              <w:cnfStyle w:val="000000000000"/>
              <w:rPr>
                <w:rFonts w:ascii="Arial" w:hAnsi="Arial" w:cs="Arial"/>
                <w:sz w:val="24"/>
                <w:szCs w:val="24"/>
                <w:lang w:eastAsia="es-MX"/>
              </w:rPr>
            </w:pPr>
            <w:r>
              <w:rPr>
                <w:rFonts w:ascii="Arial" w:hAnsi="Arial" w:cs="Arial"/>
                <w:sz w:val="24"/>
                <w:szCs w:val="24"/>
                <w:lang w:eastAsia="es-MX"/>
              </w:rPr>
              <w:t>1.</w:t>
            </w:r>
            <w:r w:rsidR="009C5555">
              <w:rPr>
                <w:rFonts w:ascii="Arial" w:hAnsi="Arial" w:cs="Arial"/>
                <w:sz w:val="24"/>
                <w:szCs w:val="24"/>
                <w:lang w:eastAsia="es-MX"/>
              </w:rPr>
              <w:t>19012</w:t>
            </w:r>
          </w:p>
        </w:tc>
      </w:tr>
      <w:tr w:rsidR="001165C1" w:rsidRPr="0014029C" w:rsidTr="002773EC">
        <w:trPr>
          <w:trHeight w:val="255"/>
        </w:trPr>
        <w:tc>
          <w:tcPr>
            <w:cnfStyle w:val="001000000000"/>
            <w:tcW w:w="7474" w:type="dxa"/>
            <w:noWrap/>
          </w:tcPr>
          <w:p w:rsidR="001165C1" w:rsidRPr="0014029C" w:rsidRDefault="001165C1" w:rsidP="00F613FF">
            <w:pPr>
              <w:spacing w:after="0" w:line="240" w:lineRule="auto"/>
              <w:rPr>
                <w:rFonts w:ascii="Arial" w:hAnsi="Arial" w:cs="Arial"/>
                <w:b w:val="0"/>
                <w:bCs w:val="0"/>
                <w:sz w:val="24"/>
                <w:szCs w:val="24"/>
                <w:lang w:eastAsia="es-MX"/>
              </w:rPr>
            </w:pPr>
            <w:r w:rsidRPr="0014029C">
              <w:rPr>
                <w:rFonts w:ascii="Arial" w:hAnsi="Arial" w:cs="Arial"/>
                <w:b w:val="0"/>
                <w:bCs w:val="0"/>
                <w:sz w:val="24"/>
                <w:szCs w:val="24"/>
                <w:lang w:eastAsia="es-MX"/>
              </w:rPr>
              <w:t>Grados de libertad de la muestra población 1</w:t>
            </w:r>
          </w:p>
        </w:tc>
        <w:tc>
          <w:tcPr>
            <w:tcW w:w="1308" w:type="dxa"/>
            <w:noWrap/>
          </w:tcPr>
          <w:p w:rsidR="001165C1" w:rsidRPr="0014029C" w:rsidRDefault="006350DF" w:rsidP="00F613FF">
            <w:pPr>
              <w:spacing w:after="0" w:line="240" w:lineRule="auto"/>
              <w:jc w:val="right"/>
              <w:cnfStyle w:val="000000000000"/>
              <w:rPr>
                <w:rFonts w:ascii="Arial" w:hAnsi="Arial" w:cs="Arial"/>
                <w:sz w:val="24"/>
                <w:szCs w:val="24"/>
                <w:lang w:eastAsia="es-MX"/>
              </w:rPr>
            </w:pPr>
            <w:r>
              <w:rPr>
                <w:rFonts w:ascii="Arial" w:hAnsi="Arial" w:cs="Arial"/>
                <w:sz w:val="24"/>
                <w:szCs w:val="24"/>
                <w:lang w:eastAsia="es-MX"/>
              </w:rPr>
              <w:t>1</w:t>
            </w:r>
            <w:r w:rsidR="009C5555">
              <w:rPr>
                <w:rFonts w:ascii="Arial" w:hAnsi="Arial" w:cs="Arial"/>
                <w:sz w:val="24"/>
                <w:szCs w:val="24"/>
                <w:lang w:eastAsia="es-MX"/>
              </w:rPr>
              <w:t>2</w:t>
            </w:r>
          </w:p>
        </w:tc>
      </w:tr>
      <w:tr w:rsidR="001165C1" w:rsidRPr="0014029C" w:rsidTr="002773EC">
        <w:trPr>
          <w:trHeight w:val="255"/>
        </w:trPr>
        <w:tc>
          <w:tcPr>
            <w:cnfStyle w:val="001000000000"/>
            <w:tcW w:w="7474" w:type="dxa"/>
            <w:noWrap/>
          </w:tcPr>
          <w:p w:rsidR="001165C1" w:rsidRPr="0014029C" w:rsidRDefault="001165C1" w:rsidP="00F613FF">
            <w:pPr>
              <w:spacing w:after="0" w:line="240" w:lineRule="auto"/>
              <w:rPr>
                <w:rFonts w:ascii="Arial" w:hAnsi="Arial" w:cs="Arial"/>
                <w:b w:val="0"/>
                <w:bCs w:val="0"/>
                <w:sz w:val="24"/>
                <w:szCs w:val="24"/>
                <w:lang w:eastAsia="es-MX"/>
              </w:rPr>
            </w:pPr>
            <w:r w:rsidRPr="0014029C">
              <w:rPr>
                <w:rFonts w:ascii="Arial" w:hAnsi="Arial" w:cs="Arial"/>
                <w:b w:val="0"/>
                <w:bCs w:val="0"/>
                <w:sz w:val="24"/>
                <w:szCs w:val="24"/>
                <w:lang w:eastAsia="es-MX"/>
              </w:rPr>
              <w:t>Grados de libertad de la muestra población 2</w:t>
            </w:r>
          </w:p>
        </w:tc>
        <w:tc>
          <w:tcPr>
            <w:tcW w:w="1308" w:type="dxa"/>
            <w:noWrap/>
          </w:tcPr>
          <w:p w:rsidR="001165C1" w:rsidRPr="0014029C" w:rsidRDefault="006350DF" w:rsidP="00F613FF">
            <w:pPr>
              <w:spacing w:after="0" w:line="240" w:lineRule="auto"/>
              <w:jc w:val="right"/>
              <w:cnfStyle w:val="000000000000"/>
              <w:rPr>
                <w:rFonts w:ascii="Arial" w:hAnsi="Arial" w:cs="Arial"/>
                <w:sz w:val="24"/>
                <w:szCs w:val="24"/>
                <w:lang w:eastAsia="es-MX"/>
              </w:rPr>
            </w:pPr>
            <w:r>
              <w:rPr>
                <w:rFonts w:ascii="Arial" w:hAnsi="Arial" w:cs="Arial"/>
                <w:sz w:val="24"/>
                <w:szCs w:val="24"/>
                <w:lang w:eastAsia="es-MX"/>
              </w:rPr>
              <w:t>1</w:t>
            </w:r>
            <w:r w:rsidR="009C5555">
              <w:rPr>
                <w:rFonts w:ascii="Arial" w:hAnsi="Arial" w:cs="Arial"/>
                <w:sz w:val="24"/>
                <w:szCs w:val="24"/>
                <w:lang w:eastAsia="es-MX"/>
              </w:rPr>
              <w:t>2</w:t>
            </w:r>
          </w:p>
        </w:tc>
      </w:tr>
      <w:tr w:rsidR="001165C1" w:rsidRPr="0014029C" w:rsidTr="002773EC">
        <w:trPr>
          <w:trHeight w:val="429"/>
        </w:trPr>
        <w:tc>
          <w:tcPr>
            <w:cnfStyle w:val="001000000000"/>
            <w:tcW w:w="7474" w:type="dxa"/>
            <w:noWrap/>
          </w:tcPr>
          <w:p w:rsidR="001165C1" w:rsidRPr="0014029C" w:rsidRDefault="001165C1" w:rsidP="00F613FF">
            <w:pPr>
              <w:spacing w:after="0" w:line="240" w:lineRule="auto"/>
              <w:rPr>
                <w:rFonts w:ascii="Arial" w:hAnsi="Arial" w:cs="Arial"/>
                <w:b w:val="0"/>
                <w:bCs w:val="0"/>
                <w:sz w:val="24"/>
                <w:szCs w:val="24"/>
                <w:lang w:eastAsia="es-MX"/>
              </w:rPr>
            </w:pPr>
            <w:r w:rsidRPr="0014029C">
              <w:rPr>
                <w:rFonts w:ascii="Arial" w:hAnsi="Arial" w:cs="Arial"/>
                <w:b w:val="0"/>
                <w:bCs w:val="0"/>
                <w:sz w:val="24"/>
                <w:szCs w:val="24"/>
                <w:lang w:eastAsia="es-MX"/>
              </w:rPr>
              <w:t>valor de Fc en tablas</w:t>
            </w:r>
          </w:p>
        </w:tc>
        <w:tc>
          <w:tcPr>
            <w:tcW w:w="1308" w:type="dxa"/>
            <w:noWrap/>
          </w:tcPr>
          <w:p w:rsidR="001165C1" w:rsidRPr="0014029C" w:rsidRDefault="00881EA8" w:rsidP="00F613FF">
            <w:pPr>
              <w:spacing w:after="0" w:line="240" w:lineRule="auto"/>
              <w:jc w:val="right"/>
              <w:cnfStyle w:val="000000000000"/>
              <w:rPr>
                <w:rFonts w:ascii="Arial" w:hAnsi="Arial" w:cs="Arial"/>
                <w:sz w:val="24"/>
                <w:szCs w:val="24"/>
                <w:lang w:eastAsia="es-MX"/>
              </w:rPr>
            </w:pPr>
            <w:r>
              <w:rPr>
                <w:rFonts w:ascii="Arial" w:hAnsi="Arial" w:cs="Arial"/>
                <w:sz w:val="24"/>
                <w:szCs w:val="24"/>
                <w:lang w:eastAsia="es-MX"/>
              </w:rPr>
              <w:t>3.2772</w:t>
            </w:r>
          </w:p>
        </w:tc>
      </w:tr>
    </w:tbl>
    <w:p w:rsidR="00617B3F" w:rsidRDefault="00617B3F" w:rsidP="003F7244">
      <w:pPr>
        <w:spacing w:after="0" w:line="360" w:lineRule="auto"/>
        <w:rPr>
          <w:rFonts w:ascii="Arial" w:hAnsi="Arial" w:cs="Arial"/>
          <w:b/>
          <w:sz w:val="24"/>
          <w:szCs w:val="24"/>
        </w:rPr>
      </w:pPr>
    </w:p>
    <w:p w:rsidR="006350DF" w:rsidRDefault="00570360" w:rsidP="003F7244">
      <w:pPr>
        <w:spacing w:after="0" w:line="360" w:lineRule="auto"/>
        <w:rPr>
          <w:rFonts w:ascii="Arial" w:hAnsi="Arial" w:cs="Arial"/>
          <w:b/>
          <w:sz w:val="24"/>
          <w:szCs w:val="24"/>
        </w:rPr>
      </w:pPr>
      <w:r>
        <w:rPr>
          <w:rFonts w:ascii="Arial" w:hAnsi="Arial" w:cs="Arial"/>
          <w:b/>
          <w:sz w:val="24"/>
          <w:szCs w:val="24"/>
        </w:rPr>
        <w:t>Conclusión</w:t>
      </w:r>
    </w:p>
    <w:p w:rsidR="00904C28" w:rsidRDefault="00904C28" w:rsidP="003F7244">
      <w:pPr>
        <w:spacing w:after="0" w:line="360" w:lineRule="auto"/>
        <w:rPr>
          <w:rFonts w:ascii="Arial" w:hAnsi="Arial" w:cs="Arial"/>
          <w:b/>
          <w:sz w:val="24"/>
          <w:szCs w:val="24"/>
        </w:rPr>
      </w:pPr>
    </w:p>
    <w:p w:rsidR="00904C28" w:rsidRDefault="00080617" w:rsidP="00904C28">
      <w:pPr>
        <w:spacing w:after="0" w:line="360" w:lineRule="auto"/>
        <w:ind w:firstLine="709"/>
        <w:jc w:val="both"/>
        <w:rPr>
          <w:rFonts w:ascii="Arial" w:hAnsi="Arial" w:cs="Arial"/>
          <w:sz w:val="24"/>
          <w:szCs w:val="24"/>
        </w:rPr>
      </w:pPr>
      <w:r>
        <w:rPr>
          <w:rFonts w:ascii="Arial" w:hAnsi="Arial" w:cs="Arial"/>
          <w:sz w:val="24"/>
          <w:szCs w:val="24"/>
        </w:rPr>
        <w:t xml:space="preserve">Por lo consiguiente </w:t>
      </w:r>
      <w:r w:rsidR="009C5555" w:rsidRPr="00570360">
        <w:rPr>
          <w:rFonts w:ascii="Arial" w:hAnsi="Arial" w:cs="Arial"/>
          <w:sz w:val="24"/>
          <w:szCs w:val="24"/>
        </w:rPr>
        <w:t xml:space="preserve"> Fc de tablas, con 12 y 12</w:t>
      </w:r>
      <w:r w:rsidR="006350DF" w:rsidRPr="00570360">
        <w:rPr>
          <w:rFonts w:ascii="Arial" w:hAnsi="Arial" w:cs="Arial"/>
          <w:sz w:val="24"/>
          <w:szCs w:val="24"/>
        </w:rPr>
        <w:t xml:space="preserve"> grados</w:t>
      </w:r>
      <w:r w:rsidR="00570360" w:rsidRPr="00570360">
        <w:rPr>
          <w:rFonts w:ascii="Arial" w:hAnsi="Arial" w:cs="Arial"/>
          <w:sz w:val="24"/>
          <w:szCs w:val="24"/>
        </w:rPr>
        <w:t xml:space="preserve"> de libertad y con un nivel de confiabilidad </w:t>
      </w:r>
      <w:r w:rsidR="009C5555" w:rsidRPr="00570360">
        <w:rPr>
          <w:rFonts w:ascii="Arial" w:hAnsi="Arial" w:cs="Arial"/>
          <w:sz w:val="24"/>
          <w:szCs w:val="24"/>
        </w:rPr>
        <w:t xml:space="preserve">  de </w:t>
      </w:r>
      <w:r w:rsidR="00570360" w:rsidRPr="00570360">
        <w:rPr>
          <w:rFonts w:ascii="Arial" w:hAnsi="Arial" w:cs="Arial"/>
          <w:sz w:val="24"/>
          <w:szCs w:val="24"/>
        </w:rPr>
        <w:t>9</w:t>
      </w:r>
      <w:r w:rsidR="00EB3C59">
        <w:rPr>
          <w:rFonts w:ascii="Arial" w:hAnsi="Arial" w:cs="Arial"/>
          <w:sz w:val="24"/>
          <w:szCs w:val="24"/>
        </w:rPr>
        <w:t>5% es de 3.2772</w:t>
      </w:r>
      <w:r w:rsidR="00570360" w:rsidRPr="00570360">
        <w:rPr>
          <w:rFonts w:ascii="Arial" w:hAnsi="Arial" w:cs="Arial"/>
          <w:sz w:val="24"/>
          <w:szCs w:val="24"/>
        </w:rPr>
        <w:t xml:space="preserve">  y F</w:t>
      </w:r>
      <w:r w:rsidR="00570360" w:rsidRPr="00570360">
        <w:rPr>
          <w:rFonts w:ascii="Arial" w:hAnsi="Arial" w:cs="Arial"/>
          <w:sz w:val="24"/>
          <w:szCs w:val="24"/>
          <w:vertAlign w:val="subscript"/>
        </w:rPr>
        <w:t xml:space="preserve">0  </w:t>
      </w:r>
      <w:r w:rsidR="00570360" w:rsidRPr="00570360">
        <w:rPr>
          <w:rFonts w:ascii="Arial" w:hAnsi="Arial" w:cs="Arial"/>
          <w:sz w:val="24"/>
          <w:szCs w:val="24"/>
        </w:rPr>
        <w:t>es de 1.19012 , se concluye que no existe suficiente información estadística para rechazar  que las varianza entre las muestra son diferentes.</w:t>
      </w:r>
    </w:p>
    <w:p w:rsidR="00904C28" w:rsidRDefault="00904C28" w:rsidP="00904C28">
      <w:pPr>
        <w:spacing w:after="0" w:line="360" w:lineRule="auto"/>
        <w:ind w:firstLine="709"/>
        <w:jc w:val="both"/>
        <w:rPr>
          <w:rFonts w:ascii="Arial" w:hAnsi="Arial" w:cs="Arial"/>
          <w:sz w:val="24"/>
          <w:szCs w:val="24"/>
        </w:rPr>
      </w:pPr>
    </w:p>
    <w:p w:rsidR="00936392" w:rsidRDefault="00936392" w:rsidP="00904C28">
      <w:pPr>
        <w:spacing w:after="0" w:line="360" w:lineRule="auto"/>
        <w:ind w:firstLine="709"/>
        <w:jc w:val="both"/>
        <w:rPr>
          <w:rFonts w:ascii="Arial" w:hAnsi="Arial" w:cs="Arial"/>
          <w:sz w:val="24"/>
          <w:szCs w:val="24"/>
        </w:rPr>
      </w:pPr>
    </w:p>
    <w:p w:rsidR="00E12966" w:rsidRDefault="00E47830" w:rsidP="00F613FF">
      <w:pPr>
        <w:spacing w:after="0"/>
        <w:rPr>
          <w:rFonts w:ascii="Arial" w:hAnsi="Arial" w:cs="Arial"/>
          <w:b/>
          <w:sz w:val="24"/>
          <w:szCs w:val="24"/>
        </w:rPr>
      </w:pPr>
      <w:r>
        <w:rPr>
          <w:rFonts w:ascii="Arial" w:hAnsi="Arial" w:cs="Arial"/>
          <w:b/>
          <w:sz w:val="24"/>
          <w:szCs w:val="24"/>
        </w:rPr>
        <w:t>4.6</w:t>
      </w:r>
      <w:r w:rsidR="00E12966">
        <w:rPr>
          <w:rFonts w:ascii="Arial" w:hAnsi="Arial" w:cs="Arial"/>
          <w:b/>
          <w:sz w:val="24"/>
          <w:szCs w:val="24"/>
        </w:rPr>
        <w:t>.2.2</w:t>
      </w:r>
      <w:r w:rsidR="006350DF">
        <w:rPr>
          <w:rFonts w:ascii="Arial" w:hAnsi="Arial" w:cs="Arial"/>
          <w:b/>
          <w:sz w:val="24"/>
          <w:szCs w:val="24"/>
        </w:rPr>
        <w:t xml:space="preserve">  P</w:t>
      </w:r>
      <w:r w:rsidR="00C13ABA">
        <w:rPr>
          <w:rFonts w:ascii="Arial" w:hAnsi="Arial" w:cs="Arial"/>
          <w:b/>
          <w:sz w:val="24"/>
          <w:szCs w:val="24"/>
        </w:rPr>
        <w:t>rueba de H</w:t>
      </w:r>
      <w:r w:rsidR="003F7244">
        <w:rPr>
          <w:rFonts w:ascii="Arial" w:hAnsi="Arial" w:cs="Arial"/>
          <w:b/>
          <w:sz w:val="24"/>
          <w:szCs w:val="24"/>
        </w:rPr>
        <w:t xml:space="preserve">ipótesis sobre </w:t>
      </w:r>
      <w:r w:rsidR="00C13ABA">
        <w:rPr>
          <w:rFonts w:ascii="Arial" w:hAnsi="Arial" w:cs="Arial"/>
          <w:b/>
          <w:sz w:val="24"/>
          <w:szCs w:val="24"/>
        </w:rPr>
        <w:t>M</w:t>
      </w:r>
      <w:r w:rsidR="003F7244">
        <w:rPr>
          <w:rFonts w:ascii="Arial" w:hAnsi="Arial" w:cs="Arial"/>
          <w:b/>
          <w:sz w:val="24"/>
          <w:szCs w:val="24"/>
        </w:rPr>
        <w:t>edias</w:t>
      </w:r>
      <w:r w:rsidR="00A356D0">
        <w:rPr>
          <w:rFonts w:ascii="Arial" w:hAnsi="Arial" w:cs="Arial"/>
          <w:b/>
          <w:sz w:val="24"/>
          <w:szCs w:val="24"/>
        </w:rPr>
        <w:t xml:space="preserve"> Iguales</w:t>
      </w:r>
    </w:p>
    <w:p w:rsidR="003F7244" w:rsidRDefault="003F7244" w:rsidP="00F613FF">
      <w:pPr>
        <w:spacing w:after="0"/>
        <w:rPr>
          <w:rFonts w:ascii="Arial" w:hAnsi="Arial" w:cs="Arial"/>
          <w:b/>
          <w:sz w:val="24"/>
          <w:szCs w:val="24"/>
        </w:rPr>
      </w:pPr>
    </w:p>
    <w:p w:rsidR="00031ACA" w:rsidRDefault="00031ACA" w:rsidP="00F613FF">
      <w:pPr>
        <w:spacing w:after="0"/>
        <w:rPr>
          <w:rFonts w:ascii="Arial" w:hAnsi="Arial" w:cs="Arial"/>
          <w:b/>
          <w:sz w:val="24"/>
          <w:szCs w:val="24"/>
        </w:rPr>
      </w:pPr>
    </w:p>
    <w:p w:rsidR="00E12966" w:rsidRDefault="006350DF" w:rsidP="00284DDB">
      <w:pPr>
        <w:numPr>
          <w:ilvl w:val="0"/>
          <w:numId w:val="19"/>
        </w:numPr>
        <w:spacing w:after="0"/>
        <w:jc w:val="both"/>
        <w:rPr>
          <w:rFonts w:ascii="Arial" w:hAnsi="Arial" w:cs="Arial"/>
          <w:b/>
          <w:sz w:val="24"/>
          <w:szCs w:val="24"/>
        </w:rPr>
      </w:pPr>
      <w:r>
        <w:rPr>
          <w:rFonts w:ascii="Arial" w:hAnsi="Arial" w:cs="Arial"/>
          <w:b/>
          <w:sz w:val="24"/>
          <w:szCs w:val="24"/>
        </w:rPr>
        <w:t xml:space="preserve">Prueba T para una muestra de varianzas iguales y con </w:t>
      </w:r>
      <w:r w:rsidR="00237D58" w:rsidRPr="00570360">
        <w:rPr>
          <w:rFonts w:ascii="Arial" w:hAnsi="Arial" w:cs="Arial"/>
          <w:b/>
          <w:sz w:val="24"/>
          <w:szCs w:val="24"/>
        </w:rPr>
        <w:t>media</w:t>
      </w:r>
      <w:r w:rsidR="003F7244">
        <w:rPr>
          <w:rFonts w:ascii="Arial" w:hAnsi="Arial" w:cs="Arial"/>
          <w:b/>
          <w:sz w:val="24"/>
          <w:szCs w:val="24"/>
        </w:rPr>
        <w:t xml:space="preserve"> poblacional desconocida</w:t>
      </w:r>
    </w:p>
    <w:p w:rsidR="003F7244" w:rsidRPr="00C84D49" w:rsidRDefault="003F7244" w:rsidP="003F7244">
      <w:pPr>
        <w:spacing w:after="0"/>
        <w:ind w:left="720"/>
        <w:rPr>
          <w:rFonts w:ascii="Arial" w:hAnsi="Arial" w:cs="Arial"/>
          <w:b/>
          <w:sz w:val="24"/>
          <w:szCs w:val="24"/>
        </w:rPr>
      </w:pPr>
    </w:p>
    <w:p w:rsidR="006350DF" w:rsidRDefault="00031ACA" w:rsidP="003F7244">
      <w:pPr>
        <w:spacing w:after="0" w:line="360" w:lineRule="auto"/>
        <w:rPr>
          <w:rFonts w:ascii="Arial" w:hAnsi="Arial" w:cs="Arial"/>
          <w:b/>
          <w:sz w:val="24"/>
          <w:szCs w:val="24"/>
        </w:rPr>
      </w:pPr>
      <w:r>
        <w:rPr>
          <w:rFonts w:ascii="Arial" w:hAnsi="Arial" w:cs="Arial"/>
          <w:b/>
          <w:sz w:val="24"/>
          <w:szCs w:val="24"/>
        </w:rPr>
        <w:t>1. Hipótesis</w:t>
      </w:r>
    </w:p>
    <w:p w:rsidR="00031ACA" w:rsidRDefault="00031ACA" w:rsidP="003F7244">
      <w:pPr>
        <w:spacing w:after="0" w:line="360" w:lineRule="auto"/>
        <w:rPr>
          <w:rFonts w:ascii="Arial" w:hAnsi="Arial" w:cs="Arial"/>
          <w:b/>
          <w:sz w:val="24"/>
          <w:szCs w:val="24"/>
        </w:rPr>
      </w:pPr>
    </w:p>
    <w:p w:rsidR="006350DF" w:rsidRDefault="006350DF" w:rsidP="003F7244">
      <w:pPr>
        <w:spacing w:after="0" w:line="360" w:lineRule="auto"/>
        <w:rPr>
          <w:rFonts w:ascii="Arial" w:hAnsi="Arial" w:cs="Arial"/>
          <w:b/>
          <w:sz w:val="24"/>
          <w:szCs w:val="24"/>
          <w:vertAlign w:val="subscript"/>
        </w:rPr>
      </w:pPr>
      <w:r>
        <w:rPr>
          <w:rFonts w:ascii="Arial" w:hAnsi="Arial" w:cs="Arial"/>
          <w:b/>
          <w:sz w:val="24"/>
          <w:szCs w:val="24"/>
        </w:rPr>
        <w:t>H</w:t>
      </w:r>
      <w:r w:rsidRPr="005E219E">
        <w:rPr>
          <w:rFonts w:ascii="Arial" w:hAnsi="Arial" w:cs="Arial"/>
          <w:b/>
          <w:sz w:val="24"/>
          <w:szCs w:val="24"/>
          <w:vertAlign w:val="subscript"/>
        </w:rPr>
        <w:t>0</w:t>
      </w:r>
      <w:r>
        <w:rPr>
          <w:rFonts w:ascii="Arial" w:hAnsi="Arial" w:cs="Arial"/>
          <w:b/>
          <w:sz w:val="24"/>
          <w:szCs w:val="24"/>
        </w:rPr>
        <w:t>: µ</w:t>
      </w:r>
      <w:r w:rsidRPr="001716E3">
        <w:rPr>
          <w:rFonts w:ascii="Arial" w:hAnsi="Arial" w:cs="Arial"/>
          <w:b/>
          <w:sz w:val="24"/>
          <w:szCs w:val="24"/>
          <w:vertAlign w:val="subscript"/>
        </w:rPr>
        <w:t>1</w:t>
      </w:r>
      <w:r>
        <w:rPr>
          <w:rFonts w:ascii="Arial" w:hAnsi="Arial" w:cs="Arial"/>
          <w:b/>
          <w:sz w:val="24"/>
          <w:szCs w:val="24"/>
          <w:vertAlign w:val="subscript"/>
        </w:rPr>
        <w:t xml:space="preserve"> </w:t>
      </w:r>
      <w:r>
        <w:rPr>
          <w:rFonts w:ascii="Arial" w:hAnsi="Arial" w:cs="Arial"/>
          <w:b/>
          <w:sz w:val="24"/>
          <w:szCs w:val="24"/>
        </w:rPr>
        <w:t xml:space="preserve">= </w:t>
      </w:r>
      <w:r w:rsidRPr="001716E3">
        <w:rPr>
          <w:rFonts w:ascii="Arial" w:hAnsi="Arial" w:cs="Arial"/>
          <w:b/>
          <w:sz w:val="24"/>
          <w:szCs w:val="24"/>
        </w:rPr>
        <w:t xml:space="preserve"> </w:t>
      </w:r>
      <w:r>
        <w:rPr>
          <w:rFonts w:ascii="Arial" w:hAnsi="Arial" w:cs="Arial"/>
          <w:b/>
          <w:sz w:val="24"/>
          <w:szCs w:val="24"/>
        </w:rPr>
        <w:t>µ</w:t>
      </w:r>
      <w:r>
        <w:rPr>
          <w:rFonts w:ascii="Arial" w:hAnsi="Arial" w:cs="Arial"/>
          <w:b/>
          <w:sz w:val="24"/>
          <w:szCs w:val="24"/>
          <w:vertAlign w:val="subscript"/>
        </w:rPr>
        <w:t xml:space="preserve"> 2</w:t>
      </w:r>
    </w:p>
    <w:p w:rsidR="00740098" w:rsidRDefault="006350DF" w:rsidP="003F7244">
      <w:pPr>
        <w:spacing w:after="0" w:line="360" w:lineRule="auto"/>
        <w:rPr>
          <w:rFonts w:ascii="Arial" w:hAnsi="Arial" w:cs="Arial"/>
          <w:b/>
          <w:sz w:val="24"/>
          <w:szCs w:val="24"/>
          <w:vertAlign w:val="subscript"/>
        </w:rPr>
      </w:pPr>
      <w:r>
        <w:rPr>
          <w:rFonts w:ascii="Arial" w:hAnsi="Arial" w:cs="Arial"/>
          <w:b/>
          <w:sz w:val="24"/>
          <w:szCs w:val="24"/>
        </w:rPr>
        <w:t>H</w:t>
      </w:r>
      <w:r w:rsidRPr="005E219E">
        <w:rPr>
          <w:rFonts w:ascii="Arial" w:hAnsi="Arial" w:cs="Arial"/>
          <w:b/>
          <w:sz w:val="24"/>
          <w:szCs w:val="24"/>
          <w:vertAlign w:val="subscript"/>
        </w:rPr>
        <w:t>1</w:t>
      </w:r>
      <w:r w:rsidR="00EB3C59">
        <w:rPr>
          <w:rFonts w:ascii="Arial" w:hAnsi="Arial" w:cs="Arial"/>
          <w:b/>
          <w:sz w:val="24"/>
          <w:szCs w:val="24"/>
        </w:rPr>
        <w:t>:</w:t>
      </w:r>
      <w:r w:rsidRPr="001716E3">
        <w:rPr>
          <w:rFonts w:ascii="Arial" w:hAnsi="Arial" w:cs="Arial"/>
          <w:b/>
          <w:sz w:val="24"/>
          <w:szCs w:val="24"/>
        </w:rPr>
        <w:t xml:space="preserve"> </w:t>
      </w:r>
      <w:r>
        <w:rPr>
          <w:rFonts w:ascii="Arial" w:hAnsi="Arial" w:cs="Arial"/>
          <w:b/>
          <w:sz w:val="24"/>
          <w:szCs w:val="24"/>
        </w:rPr>
        <w:t>µ</w:t>
      </w:r>
      <w:r w:rsidRPr="001716E3">
        <w:rPr>
          <w:rFonts w:ascii="Arial" w:hAnsi="Arial" w:cs="Arial"/>
          <w:b/>
          <w:sz w:val="24"/>
          <w:szCs w:val="24"/>
          <w:vertAlign w:val="subscript"/>
        </w:rPr>
        <w:t xml:space="preserve"> 1</w:t>
      </w:r>
      <w:r>
        <w:rPr>
          <w:rFonts w:ascii="Arial" w:hAnsi="Arial" w:cs="Arial"/>
          <w:b/>
          <w:sz w:val="24"/>
          <w:szCs w:val="24"/>
          <w:vertAlign w:val="subscript"/>
        </w:rPr>
        <w:t xml:space="preserve"> </w:t>
      </w:r>
      <w:r>
        <w:rPr>
          <w:rFonts w:ascii="Arial" w:hAnsi="Arial" w:cs="Arial"/>
          <w:b/>
          <w:sz w:val="24"/>
          <w:szCs w:val="24"/>
        </w:rPr>
        <w:t>≠</w:t>
      </w:r>
      <w:r w:rsidRPr="001716E3">
        <w:rPr>
          <w:rFonts w:ascii="Arial" w:hAnsi="Arial" w:cs="Arial"/>
          <w:b/>
          <w:sz w:val="24"/>
          <w:szCs w:val="24"/>
        </w:rPr>
        <w:t xml:space="preserve"> </w:t>
      </w:r>
      <w:r>
        <w:rPr>
          <w:rFonts w:ascii="Arial" w:hAnsi="Arial" w:cs="Arial"/>
          <w:b/>
          <w:sz w:val="24"/>
          <w:szCs w:val="24"/>
        </w:rPr>
        <w:t>µ</w:t>
      </w:r>
      <w:r>
        <w:rPr>
          <w:rFonts w:ascii="Arial" w:hAnsi="Arial" w:cs="Arial"/>
          <w:b/>
          <w:sz w:val="24"/>
          <w:szCs w:val="24"/>
          <w:vertAlign w:val="subscript"/>
        </w:rPr>
        <w:t xml:space="preserve"> 2</w:t>
      </w:r>
    </w:p>
    <w:p w:rsidR="003F7244" w:rsidRDefault="003F7244" w:rsidP="003F7244">
      <w:pPr>
        <w:spacing w:after="0" w:line="360" w:lineRule="auto"/>
        <w:rPr>
          <w:rFonts w:ascii="Arial" w:hAnsi="Arial" w:cs="Arial"/>
          <w:b/>
          <w:sz w:val="24"/>
          <w:szCs w:val="24"/>
          <w:vertAlign w:val="subscript"/>
        </w:rPr>
      </w:pPr>
    </w:p>
    <w:p w:rsidR="00640068" w:rsidRDefault="00936392" w:rsidP="003F7244">
      <w:pPr>
        <w:spacing w:after="0" w:line="360" w:lineRule="auto"/>
        <w:rPr>
          <w:rFonts w:ascii="Arial" w:hAnsi="Arial" w:cs="Arial"/>
          <w:b/>
          <w:sz w:val="24"/>
          <w:szCs w:val="24"/>
        </w:rPr>
      </w:pPr>
      <w:r>
        <w:rPr>
          <w:rFonts w:ascii="Arial" w:hAnsi="Arial" w:cs="Arial"/>
          <w:b/>
          <w:sz w:val="24"/>
          <w:szCs w:val="24"/>
        </w:rPr>
        <w:t xml:space="preserve">2. </w:t>
      </w:r>
      <w:r w:rsidR="000F3B91" w:rsidRPr="00740098">
        <w:rPr>
          <w:rFonts w:ascii="Arial" w:hAnsi="Arial" w:cs="Arial"/>
          <w:b/>
          <w:sz w:val="24"/>
          <w:szCs w:val="24"/>
        </w:rPr>
        <w:t>Estadístico de Prueba</w:t>
      </w:r>
    </w:p>
    <w:p w:rsidR="00B13361" w:rsidRPr="00740098" w:rsidRDefault="00B13361" w:rsidP="003F7244">
      <w:pPr>
        <w:spacing w:after="0" w:line="360" w:lineRule="auto"/>
        <w:jc w:val="right"/>
        <w:rPr>
          <w:rFonts w:ascii="Arial" w:hAnsi="Arial" w:cs="Arial"/>
          <w:b/>
          <w:sz w:val="24"/>
          <w:szCs w:val="24"/>
        </w:rPr>
      </w:pPr>
      <m:oMath>
        <m:r>
          <m:rPr>
            <m:sty m:val="bi"/>
          </m:rPr>
          <w:rPr>
            <w:rFonts w:ascii="Cambria Math" w:hAnsi="Cambria Math" w:cs="Arial"/>
            <w:sz w:val="24"/>
            <w:szCs w:val="24"/>
          </w:rPr>
          <m:t>t=</m:t>
        </m:r>
        <m:f>
          <m:fPr>
            <m:ctrlPr>
              <w:rPr>
                <w:rFonts w:ascii="Cambria Math" w:hAnsi="Cambria Math" w:cs="Arial"/>
                <w:b/>
                <w:i/>
                <w:sz w:val="24"/>
                <w:szCs w:val="24"/>
              </w:rPr>
            </m:ctrlPr>
          </m:fPr>
          <m:num>
            <m:r>
              <m:rPr>
                <m:sty m:val="bi"/>
              </m:rPr>
              <w:rPr>
                <w:rFonts w:ascii="Cambria Math" w:hAnsi="Cambria Math" w:cs="Arial"/>
                <w:sz w:val="24"/>
                <w:szCs w:val="24"/>
              </w:rPr>
              <m:t>(x</m:t>
            </m:r>
            <m:r>
              <m:rPr>
                <m:sty m:val="bi"/>
              </m:rPr>
              <w:rPr>
                <w:rFonts w:ascii="Cambria Math" w:hAnsi="Cambria Math" w:cs="Arial"/>
                <w:sz w:val="24"/>
                <w:szCs w:val="24"/>
              </w:rPr>
              <m:t>1-x</m:t>
            </m:r>
            <m:r>
              <m:rPr>
                <m:sty m:val="bi"/>
              </m:rPr>
              <w:rPr>
                <w:rFonts w:ascii="Cambria Math" w:hAnsi="Cambria Math" w:cs="Arial"/>
                <w:sz w:val="24"/>
                <w:szCs w:val="24"/>
              </w:rPr>
              <m:t>2)</m:t>
            </m:r>
          </m:num>
          <m:den>
            <m:rad>
              <m:radPr>
                <m:degHide m:val="on"/>
                <m:ctrlPr>
                  <w:rPr>
                    <w:rFonts w:ascii="Cambria Math" w:hAnsi="Cambria Math" w:cs="Arial"/>
                    <w:b/>
                    <w:i/>
                    <w:sz w:val="24"/>
                    <w:szCs w:val="24"/>
                  </w:rPr>
                </m:ctrlPr>
              </m:radPr>
              <m:deg/>
              <m:e>
                <m:sSubSup>
                  <m:sSubSupPr>
                    <m:ctrlPr>
                      <w:rPr>
                        <w:rFonts w:ascii="Cambria Math" w:hAnsi="Cambria Math" w:cs="Arial"/>
                        <w:b/>
                        <w:i/>
                        <w:sz w:val="24"/>
                        <w:szCs w:val="24"/>
                      </w:rPr>
                    </m:ctrlPr>
                  </m:sSubSupPr>
                  <m:e>
                    <m:r>
                      <m:rPr>
                        <m:sty m:val="bi"/>
                      </m:rPr>
                      <w:rPr>
                        <w:rFonts w:ascii="Cambria Math" w:hAnsi="Cambria Math" w:cs="Arial"/>
                        <w:sz w:val="24"/>
                        <w:szCs w:val="24"/>
                      </w:rPr>
                      <m:t>s</m:t>
                    </m:r>
                  </m:e>
                  <m:sub>
                    <m:r>
                      <m:rPr>
                        <m:sty m:val="bi"/>
                      </m:rPr>
                      <w:rPr>
                        <w:rFonts w:ascii="Cambria Math" w:hAnsi="Cambria Math" w:cs="Arial"/>
                        <w:sz w:val="24"/>
                        <w:szCs w:val="24"/>
                      </w:rPr>
                      <m:t>f</m:t>
                    </m:r>
                  </m:sub>
                  <m:sup>
                    <m:r>
                      <m:rPr>
                        <m:sty m:val="bi"/>
                      </m:rPr>
                      <w:rPr>
                        <w:rFonts w:ascii="Cambria Math" w:hAnsi="Cambria Math" w:cs="Arial"/>
                        <w:sz w:val="24"/>
                        <w:szCs w:val="24"/>
                      </w:rPr>
                      <m:t>2</m:t>
                    </m:r>
                  </m:sup>
                </m:sSubSup>
              </m:e>
            </m:rad>
            <m:d>
              <m:dPr>
                <m:ctrlPr>
                  <w:rPr>
                    <w:rFonts w:ascii="Cambria Math" w:hAnsi="Cambria Math" w:cs="Arial"/>
                    <w:b/>
                    <w:i/>
                    <w:sz w:val="24"/>
                    <w:szCs w:val="24"/>
                  </w:rPr>
                </m:ctrlPr>
              </m:dPr>
              <m:e>
                <m:f>
                  <m:fPr>
                    <m:ctrlPr>
                      <w:rPr>
                        <w:rFonts w:ascii="Cambria Math" w:hAnsi="Cambria Math" w:cs="Arial"/>
                        <w:b/>
                        <w:i/>
                        <w:sz w:val="24"/>
                        <w:szCs w:val="24"/>
                      </w:rPr>
                    </m:ctrlPr>
                  </m:fPr>
                  <m:num>
                    <m:r>
                      <m:rPr>
                        <m:sty m:val="bi"/>
                      </m:rPr>
                      <w:rPr>
                        <w:rFonts w:ascii="Cambria Math" w:hAnsi="Cambria Math" w:cs="Arial"/>
                        <w:sz w:val="24"/>
                        <w:szCs w:val="24"/>
                      </w:rPr>
                      <m:t>1</m:t>
                    </m:r>
                  </m:num>
                  <m:den>
                    <m:sSub>
                      <m:sSubPr>
                        <m:ctrlPr>
                          <w:rPr>
                            <w:rFonts w:ascii="Cambria Math" w:hAnsi="Cambria Math" w:cs="Arial"/>
                            <w:b/>
                            <w:i/>
                            <w:sz w:val="24"/>
                            <w:szCs w:val="24"/>
                          </w:rPr>
                        </m:ctrlPr>
                      </m:sSubPr>
                      <m:e>
                        <m:r>
                          <m:rPr>
                            <m:sty m:val="bi"/>
                          </m:rPr>
                          <w:rPr>
                            <w:rFonts w:ascii="Cambria Math" w:hAnsi="Cambria Math" w:cs="Arial"/>
                            <w:sz w:val="24"/>
                            <w:szCs w:val="24"/>
                          </w:rPr>
                          <m:t>n</m:t>
                        </m:r>
                      </m:e>
                      <m:sub>
                        <m:r>
                          <m:rPr>
                            <m:sty m:val="bi"/>
                          </m:rPr>
                          <w:rPr>
                            <w:rFonts w:ascii="Cambria Math" w:hAnsi="Cambria Math" w:cs="Arial"/>
                            <w:sz w:val="24"/>
                            <w:szCs w:val="24"/>
                          </w:rPr>
                          <m:t>1</m:t>
                        </m:r>
                      </m:sub>
                    </m:sSub>
                  </m:den>
                </m:f>
                <m:r>
                  <m:rPr>
                    <m:sty m:val="bi"/>
                  </m:rPr>
                  <w:rPr>
                    <w:rFonts w:ascii="Cambria Math" w:hAnsi="Cambria Math" w:cs="Arial"/>
                    <w:sz w:val="24"/>
                    <w:szCs w:val="24"/>
                  </w:rPr>
                  <m:t>+</m:t>
                </m:r>
                <m:f>
                  <m:fPr>
                    <m:ctrlPr>
                      <w:rPr>
                        <w:rFonts w:ascii="Cambria Math" w:hAnsi="Cambria Math" w:cs="Arial"/>
                        <w:b/>
                        <w:i/>
                        <w:sz w:val="24"/>
                        <w:szCs w:val="24"/>
                      </w:rPr>
                    </m:ctrlPr>
                  </m:fPr>
                  <m:num>
                    <m:r>
                      <m:rPr>
                        <m:sty m:val="bi"/>
                      </m:rPr>
                      <w:rPr>
                        <w:rFonts w:ascii="Cambria Math" w:hAnsi="Cambria Math" w:cs="Arial"/>
                        <w:sz w:val="24"/>
                        <w:szCs w:val="24"/>
                      </w:rPr>
                      <m:t>1</m:t>
                    </m:r>
                  </m:num>
                  <m:den>
                    <m:sSub>
                      <m:sSubPr>
                        <m:ctrlPr>
                          <w:rPr>
                            <w:rFonts w:ascii="Cambria Math" w:hAnsi="Cambria Math" w:cs="Arial"/>
                            <w:b/>
                            <w:i/>
                            <w:sz w:val="24"/>
                            <w:szCs w:val="24"/>
                          </w:rPr>
                        </m:ctrlPr>
                      </m:sSubPr>
                      <m:e>
                        <m:r>
                          <m:rPr>
                            <m:sty m:val="bi"/>
                          </m:rPr>
                          <w:rPr>
                            <w:rFonts w:ascii="Cambria Math" w:hAnsi="Cambria Math" w:cs="Arial"/>
                            <w:sz w:val="24"/>
                            <w:szCs w:val="24"/>
                          </w:rPr>
                          <m:t>n</m:t>
                        </m:r>
                      </m:e>
                      <m:sub>
                        <m:r>
                          <m:rPr>
                            <m:sty m:val="bi"/>
                          </m:rPr>
                          <w:rPr>
                            <w:rFonts w:ascii="Cambria Math" w:hAnsi="Cambria Math" w:cs="Arial"/>
                            <w:sz w:val="24"/>
                            <w:szCs w:val="24"/>
                          </w:rPr>
                          <m:t>2</m:t>
                        </m:r>
                      </m:sub>
                    </m:sSub>
                  </m:den>
                </m:f>
              </m:e>
            </m:d>
          </m:den>
        </m:f>
      </m:oMath>
      <w:r w:rsidR="00B33349">
        <w:rPr>
          <w:rFonts w:ascii="Arial" w:hAnsi="Arial" w:cs="Arial"/>
          <w:b/>
          <w:sz w:val="24"/>
          <w:szCs w:val="24"/>
        </w:rPr>
        <w:t xml:space="preserve">                </w:t>
      </w:r>
      <w:r w:rsidR="002773EC">
        <w:rPr>
          <w:rFonts w:ascii="Arial" w:hAnsi="Arial" w:cs="Arial"/>
          <w:b/>
          <w:sz w:val="24"/>
          <w:szCs w:val="24"/>
        </w:rPr>
        <w:t xml:space="preserve">                               (</w:t>
      </w:r>
      <w:r w:rsidR="00DA569D">
        <w:rPr>
          <w:rFonts w:ascii="Arial" w:hAnsi="Arial" w:cs="Arial"/>
          <w:b/>
          <w:sz w:val="24"/>
          <w:szCs w:val="24"/>
        </w:rPr>
        <w:t>4.7</w:t>
      </w:r>
      <w:r w:rsidR="00B33349">
        <w:rPr>
          <w:rFonts w:ascii="Arial" w:hAnsi="Arial" w:cs="Arial"/>
          <w:b/>
          <w:sz w:val="24"/>
          <w:szCs w:val="24"/>
        </w:rPr>
        <w:t>)</w:t>
      </w:r>
    </w:p>
    <w:p w:rsidR="00640068" w:rsidRDefault="00B13361" w:rsidP="003F7244">
      <w:pPr>
        <w:spacing w:after="0" w:line="360" w:lineRule="auto"/>
        <w:rPr>
          <w:rFonts w:ascii="Arial" w:hAnsi="Arial" w:cs="Arial"/>
          <w:b/>
          <w:sz w:val="24"/>
          <w:szCs w:val="24"/>
        </w:rPr>
      </w:pPr>
      <w:r w:rsidRPr="00B13361">
        <w:rPr>
          <w:rFonts w:ascii="Arial" w:hAnsi="Arial" w:cs="Arial"/>
          <w:b/>
          <w:sz w:val="24"/>
          <w:szCs w:val="24"/>
        </w:rPr>
        <w:t>Donde</w:t>
      </w:r>
    </w:p>
    <w:p w:rsidR="00B13361" w:rsidRPr="00B13361" w:rsidRDefault="0062702B" w:rsidP="003F7244">
      <w:pPr>
        <w:spacing w:after="0" w:line="360" w:lineRule="auto"/>
        <w:jc w:val="right"/>
        <w:rPr>
          <w:rFonts w:ascii="Arial" w:hAnsi="Arial" w:cs="Arial"/>
          <w:b/>
          <w:sz w:val="24"/>
          <w:szCs w:val="24"/>
        </w:rPr>
      </w:pPr>
      <m:oMath>
        <m:sSubSup>
          <m:sSubSupPr>
            <m:ctrlPr>
              <w:rPr>
                <w:rFonts w:ascii="Cambria Math" w:hAnsi="Cambria Math" w:cs="Arial"/>
                <w:b/>
                <w:i/>
                <w:sz w:val="24"/>
                <w:szCs w:val="24"/>
              </w:rPr>
            </m:ctrlPr>
          </m:sSubSupPr>
          <m:e>
            <m:r>
              <m:rPr>
                <m:sty m:val="bi"/>
              </m:rPr>
              <w:rPr>
                <w:rFonts w:ascii="Cambria Math" w:hAnsi="Cambria Math" w:cs="Arial"/>
                <w:sz w:val="24"/>
                <w:szCs w:val="24"/>
              </w:rPr>
              <m:t>s</m:t>
            </m:r>
          </m:e>
          <m:sub>
            <m:r>
              <m:rPr>
                <m:sty m:val="bi"/>
              </m:rPr>
              <w:rPr>
                <w:rFonts w:ascii="Cambria Math" w:hAnsi="Cambria Math" w:cs="Arial"/>
                <w:sz w:val="24"/>
                <w:szCs w:val="24"/>
              </w:rPr>
              <m:t>f</m:t>
            </m:r>
          </m:sub>
          <m:sup>
            <m:r>
              <m:rPr>
                <m:sty m:val="bi"/>
              </m:rPr>
              <w:rPr>
                <w:rFonts w:ascii="Cambria Math" w:hAnsi="Cambria Math" w:cs="Arial"/>
                <w:sz w:val="24"/>
                <w:szCs w:val="24"/>
              </w:rPr>
              <m:t>2</m:t>
            </m:r>
          </m:sup>
        </m:sSubSup>
        <m:r>
          <m:rPr>
            <m:sty m:val="bi"/>
          </m:rPr>
          <w:rPr>
            <w:rFonts w:ascii="Cambria Math" w:hAnsi="Cambria Math" w:cs="Arial"/>
            <w:sz w:val="24"/>
            <w:szCs w:val="24"/>
          </w:rPr>
          <m:t>=</m:t>
        </m:r>
        <m:f>
          <m:fPr>
            <m:ctrlPr>
              <w:rPr>
                <w:rFonts w:ascii="Cambria Math" w:hAnsi="Cambria Math" w:cs="Arial"/>
                <w:b/>
                <w:i/>
                <w:sz w:val="24"/>
                <w:szCs w:val="24"/>
              </w:rPr>
            </m:ctrlPr>
          </m:fPr>
          <m:num>
            <m:d>
              <m:dPr>
                <m:ctrlPr>
                  <w:rPr>
                    <w:rFonts w:ascii="Cambria Math" w:hAnsi="Cambria Math" w:cs="Arial"/>
                    <w:b/>
                    <w:i/>
                    <w:sz w:val="24"/>
                    <w:szCs w:val="24"/>
                  </w:rPr>
                </m:ctrlPr>
              </m:dPr>
              <m:e>
                <m:sSub>
                  <m:sSubPr>
                    <m:ctrlPr>
                      <w:rPr>
                        <w:rFonts w:ascii="Cambria Math" w:hAnsi="Cambria Math" w:cs="Arial"/>
                        <w:b/>
                        <w:i/>
                        <w:sz w:val="24"/>
                        <w:szCs w:val="24"/>
                      </w:rPr>
                    </m:ctrlPr>
                  </m:sSubPr>
                  <m:e>
                    <m:r>
                      <m:rPr>
                        <m:sty m:val="bi"/>
                      </m:rPr>
                      <w:rPr>
                        <w:rFonts w:ascii="Cambria Math" w:hAnsi="Cambria Math" w:cs="Arial"/>
                        <w:sz w:val="24"/>
                        <w:szCs w:val="24"/>
                      </w:rPr>
                      <m:t>n</m:t>
                    </m:r>
                  </m:e>
                  <m:sub>
                    <m:r>
                      <m:rPr>
                        <m:sty m:val="bi"/>
                      </m:rPr>
                      <w:rPr>
                        <w:rFonts w:ascii="Cambria Math" w:hAnsi="Cambria Math" w:cs="Arial"/>
                        <w:sz w:val="24"/>
                        <w:szCs w:val="24"/>
                      </w:rPr>
                      <m:t>1</m:t>
                    </m:r>
                  </m:sub>
                </m:sSub>
                <m:r>
                  <m:rPr>
                    <m:sty m:val="bi"/>
                  </m:rPr>
                  <w:rPr>
                    <w:rFonts w:ascii="Cambria Math" w:hAnsi="Cambria Math" w:cs="Arial"/>
                    <w:sz w:val="24"/>
                    <w:szCs w:val="24"/>
                  </w:rPr>
                  <m:t>-1</m:t>
                </m:r>
              </m:e>
            </m:d>
            <m:sSubSup>
              <m:sSubSupPr>
                <m:ctrlPr>
                  <w:rPr>
                    <w:rFonts w:ascii="Cambria Math" w:hAnsi="Cambria Math" w:cs="Arial"/>
                    <w:b/>
                    <w:i/>
                    <w:sz w:val="24"/>
                    <w:szCs w:val="24"/>
                  </w:rPr>
                </m:ctrlPr>
              </m:sSubSupPr>
              <m:e>
                <m:r>
                  <m:rPr>
                    <m:sty m:val="bi"/>
                  </m:rPr>
                  <w:rPr>
                    <w:rFonts w:ascii="Cambria Math" w:hAnsi="Cambria Math" w:cs="Arial"/>
                    <w:sz w:val="24"/>
                    <w:szCs w:val="24"/>
                  </w:rPr>
                  <m:t>s</m:t>
                </m:r>
              </m:e>
              <m:sub>
                <m:r>
                  <m:rPr>
                    <m:sty m:val="bi"/>
                  </m:rPr>
                  <w:rPr>
                    <w:rFonts w:ascii="Cambria Math" w:hAnsi="Cambria Math" w:cs="Arial"/>
                    <w:sz w:val="24"/>
                    <w:szCs w:val="24"/>
                  </w:rPr>
                  <m:t>1</m:t>
                </m:r>
              </m:sub>
              <m:sup>
                <m:r>
                  <m:rPr>
                    <m:sty m:val="bi"/>
                  </m:rPr>
                  <w:rPr>
                    <w:rFonts w:ascii="Cambria Math" w:hAnsi="Cambria Math" w:cs="Arial"/>
                    <w:sz w:val="24"/>
                    <w:szCs w:val="24"/>
                  </w:rPr>
                  <m:t>2</m:t>
                </m:r>
              </m:sup>
            </m:sSubSup>
            <m:r>
              <m:rPr>
                <m:sty m:val="bi"/>
              </m:rPr>
              <w:rPr>
                <w:rFonts w:ascii="Cambria Math" w:hAnsi="Cambria Math" w:cs="Arial"/>
                <w:sz w:val="24"/>
                <w:szCs w:val="24"/>
              </w:rPr>
              <m:t>+</m:t>
            </m:r>
            <m:d>
              <m:dPr>
                <m:ctrlPr>
                  <w:rPr>
                    <w:rFonts w:ascii="Cambria Math" w:hAnsi="Cambria Math" w:cs="Arial"/>
                    <w:b/>
                    <w:i/>
                    <w:sz w:val="24"/>
                    <w:szCs w:val="24"/>
                  </w:rPr>
                </m:ctrlPr>
              </m:dPr>
              <m:e>
                <m:sSub>
                  <m:sSubPr>
                    <m:ctrlPr>
                      <w:rPr>
                        <w:rFonts w:ascii="Cambria Math" w:hAnsi="Cambria Math" w:cs="Arial"/>
                        <w:b/>
                        <w:i/>
                        <w:sz w:val="24"/>
                        <w:szCs w:val="24"/>
                      </w:rPr>
                    </m:ctrlPr>
                  </m:sSubPr>
                  <m:e>
                    <m:r>
                      <m:rPr>
                        <m:sty m:val="bi"/>
                      </m:rPr>
                      <w:rPr>
                        <w:rFonts w:ascii="Cambria Math" w:hAnsi="Cambria Math" w:cs="Arial"/>
                        <w:sz w:val="24"/>
                        <w:szCs w:val="24"/>
                      </w:rPr>
                      <m:t>n</m:t>
                    </m:r>
                  </m:e>
                  <m:sub>
                    <m:r>
                      <m:rPr>
                        <m:sty m:val="bi"/>
                      </m:rPr>
                      <w:rPr>
                        <w:rFonts w:ascii="Cambria Math" w:hAnsi="Cambria Math" w:cs="Arial"/>
                        <w:sz w:val="24"/>
                        <w:szCs w:val="24"/>
                      </w:rPr>
                      <m:t>2</m:t>
                    </m:r>
                  </m:sub>
                </m:sSub>
                <m:r>
                  <m:rPr>
                    <m:sty m:val="bi"/>
                  </m:rPr>
                  <w:rPr>
                    <w:rFonts w:ascii="Cambria Math" w:hAnsi="Cambria Math" w:cs="Arial"/>
                    <w:sz w:val="24"/>
                    <w:szCs w:val="24"/>
                  </w:rPr>
                  <m:t>-1</m:t>
                </m:r>
              </m:e>
            </m:d>
            <m:sSubSup>
              <m:sSubSupPr>
                <m:ctrlPr>
                  <w:rPr>
                    <w:rFonts w:ascii="Cambria Math" w:hAnsi="Cambria Math" w:cs="Arial"/>
                    <w:b/>
                    <w:i/>
                    <w:sz w:val="24"/>
                    <w:szCs w:val="24"/>
                  </w:rPr>
                </m:ctrlPr>
              </m:sSubSupPr>
              <m:e>
                <m:r>
                  <m:rPr>
                    <m:sty m:val="bi"/>
                  </m:rPr>
                  <w:rPr>
                    <w:rFonts w:ascii="Cambria Math" w:hAnsi="Cambria Math" w:cs="Arial"/>
                    <w:sz w:val="24"/>
                    <w:szCs w:val="24"/>
                  </w:rPr>
                  <m:t>s</m:t>
                </m:r>
              </m:e>
              <m:sub>
                <m:r>
                  <m:rPr>
                    <m:sty m:val="bi"/>
                  </m:rPr>
                  <w:rPr>
                    <w:rFonts w:ascii="Cambria Math" w:hAnsi="Cambria Math" w:cs="Arial"/>
                    <w:sz w:val="24"/>
                    <w:szCs w:val="24"/>
                  </w:rPr>
                  <m:t>2</m:t>
                </m:r>
              </m:sub>
              <m:sup>
                <m:r>
                  <m:rPr>
                    <m:sty m:val="bi"/>
                  </m:rPr>
                  <w:rPr>
                    <w:rFonts w:ascii="Cambria Math" w:hAnsi="Cambria Math" w:cs="Arial"/>
                    <w:sz w:val="24"/>
                    <w:szCs w:val="24"/>
                  </w:rPr>
                  <m:t>2</m:t>
                </m:r>
              </m:sup>
            </m:sSubSup>
          </m:num>
          <m:den>
            <m:sSub>
              <m:sSubPr>
                <m:ctrlPr>
                  <w:rPr>
                    <w:rFonts w:ascii="Cambria Math" w:hAnsi="Cambria Math" w:cs="Arial"/>
                    <w:b/>
                    <w:i/>
                    <w:sz w:val="24"/>
                    <w:szCs w:val="24"/>
                  </w:rPr>
                </m:ctrlPr>
              </m:sSubPr>
              <m:e>
                <m:r>
                  <m:rPr>
                    <m:sty m:val="bi"/>
                  </m:rPr>
                  <w:rPr>
                    <w:rFonts w:ascii="Cambria Math" w:hAnsi="Cambria Math" w:cs="Arial"/>
                    <w:sz w:val="24"/>
                    <w:szCs w:val="24"/>
                  </w:rPr>
                  <m:t>n</m:t>
                </m:r>
              </m:e>
              <m:sub>
                <m:r>
                  <m:rPr>
                    <m:sty m:val="bi"/>
                  </m:rPr>
                  <w:rPr>
                    <w:rFonts w:ascii="Cambria Math" w:hAnsi="Cambria Math" w:cs="Arial"/>
                    <w:sz w:val="24"/>
                    <w:szCs w:val="24"/>
                  </w:rPr>
                  <m:t>1</m:t>
                </m:r>
              </m:sub>
            </m:sSub>
            <m:r>
              <m:rPr>
                <m:sty m:val="bi"/>
              </m:rPr>
              <w:rPr>
                <w:rFonts w:ascii="Cambria Math" w:hAnsi="Cambria Math" w:cs="Arial"/>
                <w:sz w:val="24"/>
                <w:szCs w:val="24"/>
              </w:rPr>
              <m:t>+</m:t>
            </m:r>
            <m:sSub>
              <m:sSubPr>
                <m:ctrlPr>
                  <w:rPr>
                    <w:rFonts w:ascii="Cambria Math" w:hAnsi="Cambria Math" w:cs="Arial"/>
                    <w:b/>
                    <w:i/>
                    <w:sz w:val="24"/>
                    <w:szCs w:val="24"/>
                  </w:rPr>
                </m:ctrlPr>
              </m:sSubPr>
              <m:e>
                <m:r>
                  <m:rPr>
                    <m:sty m:val="bi"/>
                  </m:rPr>
                  <w:rPr>
                    <w:rFonts w:ascii="Cambria Math" w:hAnsi="Cambria Math" w:cs="Arial"/>
                    <w:sz w:val="24"/>
                    <w:szCs w:val="24"/>
                  </w:rPr>
                  <m:t>n</m:t>
                </m:r>
              </m:e>
              <m:sub>
                <m:r>
                  <m:rPr>
                    <m:sty m:val="bi"/>
                  </m:rPr>
                  <w:rPr>
                    <w:rFonts w:ascii="Cambria Math" w:hAnsi="Cambria Math" w:cs="Arial"/>
                    <w:sz w:val="24"/>
                    <w:szCs w:val="24"/>
                  </w:rPr>
                  <m:t>2</m:t>
                </m:r>
              </m:sub>
            </m:sSub>
            <m:r>
              <m:rPr>
                <m:sty m:val="bi"/>
              </m:rPr>
              <w:rPr>
                <w:rFonts w:ascii="Cambria Math" w:hAnsi="Cambria Math" w:cs="Arial"/>
                <w:sz w:val="24"/>
                <w:szCs w:val="24"/>
              </w:rPr>
              <m:t>-2</m:t>
            </m:r>
          </m:den>
        </m:f>
      </m:oMath>
      <w:r w:rsidR="00B33349">
        <w:rPr>
          <w:rFonts w:ascii="Arial" w:hAnsi="Arial" w:cs="Arial"/>
          <w:b/>
          <w:sz w:val="24"/>
          <w:szCs w:val="24"/>
        </w:rPr>
        <w:t xml:space="preserve">    </w:t>
      </w:r>
      <w:r w:rsidR="002773EC">
        <w:rPr>
          <w:rFonts w:ascii="Arial" w:hAnsi="Arial" w:cs="Arial"/>
          <w:b/>
          <w:sz w:val="24"/>
          <w:szCs w:val="24"/>
        </w:rPr>
        <w:t xml:space="preserve">                                  (</w:t>
      </w:r>
      <w:r w:rsidR="00DA569D">
        <w:rPr>
          <w:rFonts w:ascii="Arial" w:hAnsi="Arial" w:cs="Arial"/>
          <w:b/>
          <w:sz w:val="24"/>
          <w:szCs w:val="24"/>
        </w:rPr>
        <w:t>4.8</w:t>
      </w:r>
      <w:r w:rsidR="00B33349">
        <w:rPr>
          <w:rFonts w:ascii="Arial" w:hAnsi="Arial" w:cs="Arial"/>
          <w:b/>
          <w:sz w:val="24"/>
          <w:szCs w:val="24"/>
        </w:rPr>
        <w:t>)</w:t>
      </w:r>
    </w:p>
    <w:p w:rsidR="00740098" w:rsidRPr="00740098" w:rsidRDefault="00740098" w:rsidP="003F7244">
      <w:pPr>
        <w:spacing w:after="0" w:line="360" w:lineRule="auto"/>
        <w:rPr>
          <w:rFonts w:ascii="Arial" w:hAnsi="Arial" w:cs="Arial"/>
          <w:b/>
          <w:sz w:val="24"/>
          <w:szCs w:val="24"/>
        </w:rPr>
      </w:pPr>
      <w:r w:rsidRPr="00740098">
        <w:rPr>
          <w:rFonts w:ascii="Arial" w:hAnsi="Arial" w:cs="Arial"/>
          <w:b/>
          <w:sz w:val="24"/>
          <w:szCs w:val="24"/>
        </w:rPr>
        <w:t>Región de</w:t>
      </w:r>
      <w:r>
        <w:rPr>
          <w:rFonts w:ascii="Arial" w:hAnsi="Arial" w:cs="Arial"/>
          <w:b/>
          <w:sz w:val="24"/>
          <w:szCs w:val="24"/>
        </w:rPr>
        <w:t xml:space="preserve"> rechazo </w:t>
      </w:r>
      <w:r w:rsidR="003F7244">
        <w:rPr>
          <w:rFonts w:ascii="Arial" w:hAnsi="Arial" w:cs="Arial"/>
          <w:b/>
          <w:sz w:val="24"/>
          <w:szCs w:val="24"/>
        </w:rPr>
        <w:t xml:space="preserve">                               </w:t>
      </w:r>
      <w:r>
        <w:rPr>
          <w:rFonts w:ascii="Arial" w:hAnsi="Arial" w:cs="Arial"/>
          <w:b/>
          <w:sz w:val="24"/>
          <w:szCs w:val="24"/>
        </w:rPr>
        <w:t xml:space="preserve">l t l &gt; t </w:t>
      </w:r>
      <w:r w:rsidRPr="00740098">
        <w:rPr>
          <w:rFonts w:ascii="Arial" w:hAnsi="Arial" w:cs="Arial"/>
          <w:b/>
          <w:sz w:val="24"/>
          <w:szCs w:val="24"/>
          <w:vertAlign w:val="subscript"/>
        </w:rPr>
        <w:t>α/2</w:t>
      </w:r>
    </w:p>
    <w:p w:rsidR="003F7244" w:rsidRDefault="003F7244" w:rsidP="003F7244">
      <w:pPr>
        <w:spacing w:after="0" w:line="360" w:lineRule="auto"/>
        <w:rPr>
          <w:rFonts w:ascii="Arial" w:hAnsi="Arial" w:cs="Arial"/>
          <w:b/>
          <w:sz w:val="24"/>
          <w:szCs w:val="24"/>
        </w:rPr>
      </w:pPr>
    </w:p>
    <w:p w:rsidR="00F654FB" w:rsidRDefault="00936392" w:rsidP="003F7244">
      <w:pPr>
        <w:spacing w:after="0" w:line="360" w:lineRule="auto"/>
        <w:rPr>
          <w:rFonts w:ascii="Arial" w:hAnsi="Arial" w:cs="Arial"/>
          <w:b/>
          <w:sz w:val="24"/>
          <w:szCs w:val="24"/>
        </w:rPr>
      </w:pPr>
      <w:r>
        <w:rPr>
          <w:rFonts w:ascii="Arial" w:hAnsi="Arial" w:cs="Arial"/>
          <w:b/>
          <w:sz w:val="24"/>
          <w:szCs w:val="24"/>
        </w:rPr>
        <w:t xml:space="preserve">3. </w:t>
      </w:r>
      <w:r w:rsidR="00C13ABA">
        <w:rPr>
          <w:rFonts w:ascii="Arial" w:hAnsi="Arial" w:cs="Arial"/>
          <w:b/>
          <w:sz w:val="24"/>
          <w:szCs w:val="24"/>
        </w:rPr>
        <w:t>Análisis de D</w:t>
      </w:r>
      <w:r w:rsidR="006350DF">
        <w:rPr>
          <w:rFonts w:ascii="Arial" w:hAnsi="Arial" w:cs="Arial"/>
          <w:b/>
          <w:sz w:val="24"/>
          <w:szCs w:val="24"/>
        </w:rPr>
        <w:t>ato</w:t>
      </w:r>
      <w:r w:rsidR="00E12966">
        <w:rPr>
          <w:rFonts w:ascii="Arial" w:hAnsi="Arial" w:cs="Arial"/>
          <w:b/>
          <w:sz w:val="24"/>
          <w:szCs w:val="24"/>
        </w:rPr>
        <w:t>s</w:t>
      </w:r>
    </w:p>
    <w:p w:rsidR="00936392" w:rsidRDefault="00936392" w:rsidP="003F7244">
      <w:pPr>
        <w:spacing w:after="0" w:line="360" w:lineRule="auto"/>
        <w:rPr>
          <w:rFonts w:ascii="Arial" w:hAnsi="Arial" w:cs="Arial"/>
          <w:b/>
          <w:sz w:val="24"/>
          <w:szCs w:val="24"/>
        </w:rPr>
      </w:pPr>
    </w:p>
    <w:p w:rsidR="005A4D2A" w:rsidRDefault="005A4D2A" w:rsidP="00936392">
      <w:pPr>
        <w:spacing w:after="0" w:line="360" w:lineRule="auto"/>
        <w:ind w:firstLine="708"/>
        <w:jc w:val="both"/>
        <w:rPr>
          <w:rFonts w:ascii="Arial" w:hAnsi="Arial" w:cs="Arial"/>
          <w:sz w:val="24"/>
          <w:szCs w:val="24"/>
        </w:rPr>
      </w:pPr>
      <w:r>
        <w:rPr>
          <w:rFonts w:ascii="Arial" w:hAnsi="Arial" w:cs="Arial"/>
          <w:sz w:val="24"/>
          <w:szCs w:val="24"/>
        </w:rPr>
        <w:t xml:space="preserve">En la </w:t>
      </w:r>
      <w:r w:rsidR="00D451CC">
        <w:rPr>
          <w:rFonts w:ascii="Arial" w:hAnsi="Arial" w:cs="Arial"/>
          <w:b/>
          <w:sz w:val="24"/>
          <w:szCs w:val="24"/>
        </w:rPr>
        <w:t>t</w:t>
      </w:r>
      <w:r w:rsidRPr="00D451CC">
        <w:rPr>
          <w:rFonts w:ascii="Arial" w:hAnsi="Arial" w:cs="Arial"/>
          <w:b/>
          <w:sz w:val="24"/>
          <w:szCs w:val="24"/>
        </w:rPr>
        <w:t>abla 4.16</w:t>
      </w:r>
      <w:r>
        <w:rPr>
          <w:rFonts w:ascii="Arial" w:hAnsi="Arial" w:cs="Arial"/>
          <w:sz w:val="24"/>
          <w:szCs w:val="24"/>
        </w:rPr>
        <w:t xml:space="preserve">  se presentan los cálculos realizados a través de Excel donde se  </w:t>
      </w:r>
      <w:r w:rsidR="009F6A34">
        <w:rPr>
          <w:rFonts w:ascii="Arial" w:hAnsi="Arial" w:cs="Arial"/>
          <w:sz w:val="24"/>
          <w:szCs w:val="24"/>
        </w:rPr>
        <w:t>obtuvo los resultados del análisis</w:t>
      </w:r>
      <w:r>
        <w:rPr>
          <w:rFonts w:ascii="Arial" w:hAnsi="Arial" w:cs="Arial"/>
          <w:sz w:val="24"/>
          <w:szCs w:val="24"/>
        </w:rPr>
        <w:t>.</w:t>
      </w:r>
    </w:p>
    <w:p w:rsidR="005A4D2A" w:rsidRDefault="005A4D2A" w:rsidP="005A4D2A">
      <w:pPr>
        <w:spacing w:after="0"/>
        <w:ind w:firstLine="708"/>
        <w:jc w:val="both"/>
        <w:rPr>
          <w:rFonts w:ascii="Arial" w:hAnsi="Arial" w:cs="Arial"/>
          <w:b/>
          <w:sz w:val="24"/>
          <w:szCs w:val="24"/>
        </w:rPr>
      </w:pPr>
    </w:p>
    <w:p w:rsidR="00BC652D" w:rsidRDefault="00BC652D" w:rsidP="00936392">
      <w:pPr>
        <w:spacing w:after="0" w:line="360" w:lineRule="auto"/>
        <w:jc w:val="center"/>
        <w:rPr>
          <w:rFonts w:ascii="Arial" w:hAnsi="Arial" w:cs="Arial"/>
          <w:sz w:val="24"/>
          <w:szCs w:val="24"/>
        </w:rPr>
      </w:pPr>
      <w:r w:rsidRPr="00080617">
        <w:rPr>
          <w:rFonts w:ascii="Arial" w:hAnsi="Arial" w:cs="Arial"/>
          <w:b/>
          <w:sz w:val="24"/>
          <w:szCs w:val="24"/>
        </w:rPr>
        <w:t>Tabla 4.1</w:t>
      </w:r>
      <w:r w:rsidR="00376829" w:rsidRPr="00080617">
        <w:rPr>
          <w:rFonts w:ascii="Arial" w:hAnsi="Arial" w:cs="Arial"/>
          <w:b/>
          <w:sz w:val="24"/>
          <w:szCs w:val="24"/>
        </w:rPr>
        <w:t>6</w:t>
      </w:r>
      <w:r w:rsidRPr="00080617">
        <w:rPr>
          <w:rFonts w:ascii="Arial" w:hAnsi="Arial" w:cs="Arial"/>
          <w:b/>
          <w:sz w:val="24"/>
          <w:szCs w:val="24"/>
        </w:rPr>
        <w:t xml:space="preserve"> </w:t>
      </w:r>
      <w:r w:rsidR="00904C28" w:rsidRPr="00080617">
        <w:rPr>
          <w:rFonts w:ascii="Arial" w:hAnsi="Arial" w:cs="Arial"/>
          <w:sz w:val="24"/>
          <w:szCs w:val="24"/>
        </w:rPr>
        <w:t>Análisis de la Prueba de Medias I</w:t>
      </w:r>
      <w:r w:rsidRPr="00080617">
        <w:rPr>
          <w:rFonts w:ascii="Arial" w:hAnsi="Arial" w:cs="Arial"/>
          <w:sz w:val="24"/>
          <w:szCs w:val="24"/>
        </w:rPr>
        <w:t>guales</w:t>
      </w:r>
    </w:p>
    <w:p w:rsidR="00617B3F" w:rsidRPr="00BA4914" w:rsidRDefault="00617B3F" w:rsidP="004C5EF6">
      <w:pPr>
        <w:pStyle w:val="Prrafodelista"/>
        <w:spacing w:after="0"/>
        <w:jc w:val="center"/>
        <w:rPr>
          <w:rFonts w:ascii="Arial" w:hAnsi="Arial" w:cs="Arial"/>
          <w:b/>
          <w:sz w:val="20"/>
          <w:szCs w:val="20"/>
        </w:rPr>
      </w:pPr>
      <w:r w:rsidRPr="00D451CC">
        <w:rPr>
          <w:rFonts w:ascii="Arial" w:hAnsi="Arial" w:cs="Arial"/>
          <w:sz w:val="20"/>
          <w:szCs w:val="20"/>
        </w:rPr>
        <w:t>(</w:t>
      </w:r>
      <w:r w:rsidR="00595606">
        <w:rPr>
          <w:rFonts w:ascii="Arial" w:hAnsi="Arial" w:cs="Arial"/>
          <w:sz w:val="20"/>
          <w:szCs w:val="20"/>
        </w:rPr>
        <w:t>Fuente:</w:t>
      </w:r>
      <w:r>
        <w:rPr>
          <w:rFonts w:ascii="Arial" w:hAnsi="Arial" w:cs="Arial"/>
          <w:b/>
          <w:sz w:val="20"/>
          <w:szCs w:val="20"/>
        </w:rPr>
        <w:t xml:space="preserve"> </w:t>
      </w:r>
      <w:r w:rsidRPr="00BA4914">
        <w:rPr>
          <w:rFonts w:ascii="Arial" w:hAnsi="Arial" w:cs="Arial"/>
          <w:sz w:val="20"/>
          <w:szCs w:val="20"/>
        </w:rPr>
        <w:t>Elaboración propia</w:t>
      </w:r>
      <w:r>
        <w:rPr>
          <w:rFonts w:ascii="Arial" w:hAnsi="Arial" w:cs="Arial"/>
          <w:sz w:val="20"/>
          <w:szCs w:val="20"/>
        </w:rPr>
        <w:t>)</w:t>
      </w:r>
    </w:p>
    <w:tbl>
      <w:tblPr>
        <w:tblStyle w:val="Tablaconcuadrcula1"/>
        <w:tblW w:w="5000" w:type="pct"/>
        <w:tblLook w:val="04A0"/>
      </w:tblPr>
      <w:tblGrid>
        <w:gridCol w:w="7569"/>
        <w:gridCol w:w="1485"/>
      </w:tblGrid>
      <w:tr w:rsidR="006350DF" w:rsidRPr="00080617" w:rsidTr="002773EC">
        <w:trPr>
          <w:trHeight w:val="255"/>
        </w:trPr>
        <w:tc>
          <w:tcPr>
            <w:tcW w:w="4180" w:type="pct"/>
            <w:noWrap/>
          </w:tcPr>
          <w:p w:rsidR="006350DF" w:rsidRPr="00080617" w:rsidRDefault="006350DF" w:rsidP="004C5EF6">
            <w:pPr>
              <w:spacing w:after="0" w:line="240" w:lineRule="auto"/>
              <w:rPr>
                <w:rFonts w:ascii="Arial" w:hAnsi="Arial" w:cs="Arial"/>
                <w:b/>
                <w:bCs/>
                <w:sz w:val="24"/>
                <w:szCs w:val="24"/>
                <w:lang w:eastAsia="es-MX"/>
              </w:rPr>
            </w:pPr>
            <w:r w:rsidRPr="00080617">
              <w:rPr>
                <w:rFonts w:ascii="Arial" w:hAnsi="Arial" w:cs="Arial"/>
                <w:b/>
                <w:bCs/>
                <w:sz w:val="24"/>
                <w:szCs w:val="24"/>
                <w:lang w:eastAsia="es-MX"/>
              </w:rPr>
              <w:t>Nivel de Significación</w:t>
            </w:r>
          </w:p>
        </w:tc>
        <w:tc>
          <w:tcPr>
            <w:tcW w:w="820" w:type="pct"/>
            <w:noWrap/>
          </w:tcPr>
          <w:p w:rsidR="006350DF" w:rsidRPr="00080617" w:rsidRDefault="006350DF" w:rsidP="00F613FF">
            <w:pPr>
              <w:spacing w:after="0" w:line="240" w:lineRule="auto"/>
              <w:jc w:val="right"/>
              <w:rPr>
                <w:rFonts w:ascii="Arial" w:hAnsi="Arial" w:cs="Arial"/>
                <w:b/>
                <w:bCs/>
                <w:sz w:val="24"/>
                <w:szCs w:val="24"/>
                <w:lang w:eastAsia="es-MX"/>
              </w:rPr>
            </w:pPr>
            <w:r w:rsidRPr="00080617">
              <w:rPr>
                <w:rFonts w:ascii="Arial" w:hAnsi="Arial" w:cs="Arial"/>
                <w:b/>
                <w:bCs/>
                <w:sz w:val="24"/>
                <w:szCs w:val="24"/>
                <w:lang w:eastAsia="es-MX"/>
              </w:rPr>
              <w:t>0.05</w:t>
            </w:r>
          </w:p>
        </w:tc>
      </w:tr>
      <w:tr w:rsidR="006350DF" w:rsidRPr="00A64D9B" w:rsidTr="002773EC">
        <w:trPr>
          <w:trHeight w:val="255"/>
        </w:trPr>
        <w:tc>
          <w:tcPr>
            <w:tcW w:w="5000" w:type="pct"/>
            <w:gridSpan w:val="2"/>
            <w:noWrap/>
          </w:tcPr>
          <w:p w:rsidR="006350DF" w:rsidRPr="00A64D9B" w:rsidRDefault="006350DF" w:rsidP="00F613FF">
            <w:pPr>
              <w:spacing w:after="0" w:line="240" w:lineRule="auto"/>
              <w:jc w:val="center"/>
              <w:rPr>
                <w:rFonts w:ascii="Arial" w:hAnsi="Arial" w:cs="Arial"/>
                <w:b/>
                <w:bCs/>
                <w:sz w:val="24"/>
                <w:szCs w:val="24"/>
                <w:lang w:eastAsia="es-MX"/>
              </w:rPr>
            </w:pPr>
            <w:r w:rsidRPr="00A64D9B">
              <w:rPr>
                <w:rFonts w:ascii="Arial" w:hAnsi="Arial" w:cs="Arial"/>
                <w:b/>
                <w:bCs/>
                <w:sz w:val="24"/>
                <w:szCs w:val="24"/>
                <w:lang w:eastAsia="es-MX"/>
              </w:rPr>
              <w:t>Muestra de Población 1</w:t>
            </w:r>
          </w:p>
        </w:tc>
      </w:tr>
      <w:tr w:rsidR="006350DF" w:rsidRPr="00A64D9B" w:rsidTr="002773EC">
        <w:trPr>
          <w:trHeight w:val="255"/>
        </w:trPr>
        <w:tc>
          <w:tcPr>
            <w:tcW w:w="4180" w:type="pct"/>
            <w:noWrap/>
          </w:tcPr>
          <w:p w:rsidR="006350DF" w:rsidRPr="00A64D9B" w:rsidRDefault="006350DF" w:rsidP="00F613FF">
            <w:pPr>
              <w:spacing w:after="0" w:line="240" w:lineRule="auto"/>
              <w:rPr>
                <w:rFonts w:ascii="Arial" w:hAnsi="Arial" w:cs="Arial"/>
                <w:b/>
                <w:bCs/>
                <w:sz w:val="24"/>
                <w:szCs w:val="24"/>
                <w:lang w:eastAsia="es-MX"/>
              </w:rPr>
            </w:pPr>
            <w:r w:rsidRPr="00A64D9B">
              <w:rPr>
                <w:rFonts w:ascii="Arial" w:hAnsi="Arial" w:cs="Arial"/>
                <w:b/>
                <w:bCs/>
                <w:sz w:val="24"/>
                <w:szCs w:val="24"/>
                <w:lang w:eastAsia="es-MX"/>
              </w:rPr>
              <w:t>Tamaño muestral</w:t>
            </w:r>
          </w:p>
        </w:tc>
        <w:tc>
          <w:tcPr>
            <w:tcW w:w="820" w:type="pct"/>
            <w:noWrap/>
          </w:tcPr>
          <w:p w:rsidR="006350DF" w:rsidRPr="00A64D9B" w:rsidRDefault="006350DF" w:rsidP="00F613FF">
            <w:pPr>
              <w:spacing w:after="0" w:line="240" w:lineRule="auto"/>
              <w:jc w:val="right"/>
              <w:rPr>
                <w:rFonts w:ascii="Arial" w:hAnsi="Arial" w:cs="Arial"/>
                <w:b/>
                <w:bCs/>
                <w:sz w:val="24"/>
                <w:szCs w:val="24"/>
                <w:lang w:eastAsia="es-MX"/>
              </w:rPr>
            </w:pPr>
            <w:r>
              <w:rPr>
                <w:rFonts w:ascii="Arial" w:hAnsi="Arial" w:cs="Arial"/>
                <w:b/>
                <w:bCs/>
                <w:sz w:val="24"/>
                <w:szCs w:val="24"/>
                <w:lang w:eastAsia="es-MX"/>
              </w:rPr>
              <w:t>1</w:t>
            </w:r>
            <w:r w:rsidR="009C5555">
              <w:rPr>
                <w:rFonts w:ascii="Arial" w:hAnsi="Arial" w:cs="Arial"/>
                <w:b/>
                <w:bCs/>
                <w:sz w:val="24"/>
                <w:szCs w:val="24"/>
                <w:lang w:eastAsia="es-MX"/>
              </w:rPr>
              <w:t>2</w:t>
            </w:r>
          </w:p>
        </w:tc>
      </w:tr>
      <w:tr w:rsidR="006350DF" w:rsidRPr="00A64D9B" w:rsidTr="002773EC">
        <w:trPr>
          <w:trHeight w:val="255"/>
        </w:trPr>
        <w:tc>
          <w:tcPr>
            <w:tcW w:w="4180" w:type="pct"/>
            <w:noWrap/>
          </w:tcPr>
          <w:p w:rsidR="006350DF" w:rsidRPr="00A64D9B" w:rsidRDefault="006350DF" w:rsidP="00F613FF">
            <w:pPr>
              <w:spacing w:after="0" w:line="240" w:lineRule="auto"/>
              <w:rPr>
                <w:rFonts w:ascii="Arial" w:hAnsi="Arial" w:cs="Arial"/>
                <w:b/>
                <w:bCs/>
                <w:sz w:val="24"/>
                <w:szCs w:val="24"/>
                <w:lang w:eastAsia="es-MX"/>
              </w:rPr>
            </w:pPr>
            <w:r w:rsidRPr="00A64D9B">
              <w:rPr>
                <w:rFonts w:ascii="Arial" w:hAnsi="Arial" w:cs="Arial"/>
                <w:b/>
                <w:bCs/>
                <w:sz w:val="24"/>
                <w:szCs w:val="24"/>
                <w:lang w:eastAsia="es-MX"/>
              </w:rPr>
              <w:t>varianza  muestral</w:t>
            </w:r>
          </w:p>
        </w:tc>
        <w:tc>
          <w:tcPr>
            <w:tcW w:w="820" w:type="pct"/>
            <w:noWrap/>
          </w:tcPr>
          <w:p w:rsidR="006350DF" w:rsidRPr="0014029C" w:rsidRDefault="009C5555" w:rsidP="00F613FF">
            <w:pPr>
              <w:spacing w:after="0" w:line="240" w:lineRule="auto"/>
              <w:jc w:val="right"/>
              <w:rPr>
                <w:rFonts w:ascii="Arial" w:hAnsi="Arial" w:cs="Arial"/>
                <w:b/>
                <w:bCs/>
                <w:sz w:val="24"/>
                <w:szCs w:val="24"/>
                <w:lang w:eastAsia="es-MX"/>
              </w:rPr>
            </w:pPr>
            <w:r>
              <w:rPr>
                <w:rFonts w:ascii="Arial" w:hAnsi="Arial" w:cs="Arial"/>
                <w:b/>
                <w:bCs/>
                <w:sz w:val="24"/>
                <w:szCs w:val="24"/>
                <w:lang w:eastAsia="es-MX"/>
              </w:rPr>
              <w:t>112132.2</w:t>
            </w:r>
          </w:p>
        </w:tc>
      </w:tr>
      <w:tr w:rsidR="006350DF" w:rsidRPr="00A64D9B" w:rsidTr="002773EC">
        <w:trPr>
          <w:trHeight w:val="255"/>
        </w:trPr>
        <w:tc>
          <w:tcPr>
            <w:tcW w:w="4180" w:type="pct"/>
            <w:noWrap/>
          </w:tcPr>
          <w:p w:rsidR="006350DF" w:rsidRPr="00A64D9B" w:rsidRDefault="006350DF" w:rsidP="00F613FF">
            <w:pPr>
              <w:spacing w:after="0" w:line="240" w:lineRule="auto"/>
              <w:rPr>
                <w:rFonts w:ascii="Arial" w:hAnsi="Arial" w:cs="Arial"/>
                <w:b/>
                <w:bCs/>
                <w:sz w:val="24"/>
                <w:szCs w:val="24"/>
                <w:lang w:eastAsia="es-MX"/>
              </w:rPr>
            </w:pPr>
            <w:r w:rsidRPr="00A64D9B">
              <w:rPr>
                <w:rFonts w:ascii="Arial" w:hAnsi="Arial" w:cs="Arial"/>
                <w:b/>
                <w:bCs/>
                <w:sz w:val="24"/>
                <w:szCs w:val="24"/>
                <w:lang w:eastAsia="es-MX"/>
              </w:rPr>
              <w:t>Media</w:t>
            </w:r>
          </w:p>
        </w:tc>
        <w:tc>
          <w:tcPr>
            <w:tcW w:w="820" w:type="pct"/>
            <w:noWrap/>
          </w:tcPr>
          <w:p w:rsidR="006350DF" w:rsidRPr="00A64D9B" w:rsidRDefault="009C5555" w:rsidP="00F613FF">
            <w:pPr>
              <w:spacing w:after="0" w:line="240" w:lineRule="auto"/>
              <w:jc w:val="right"/>
              <w:rPr>
                <w:rFonts w:ascii="Arial" w:hAnsi="Arial" w:cs="Arial"/>
                <w:b/>
                <w:bCs/>
                <w:sz w:val="24"/>
                <w:szCs w:val="24"/>
                <w:lang w:eastAsia="es-MX"/>
              </w:rPr>
            </w:pPr>
            <w:r>
              <w:rPr>
                <w:rFonts w:ascii="Arial" w:hAnsi="Arial" w:cs="Arial"/>
                <w:b/>
                <w:bCs/>
                <w:sz w:val="24"/>
                <w:szCs w:val="24"/>
                <w:lang w:eastAsia="es-MX"/>
              </w:rPr>
              <w:t>17</w:t>
            </w:r>
            <w:r w:rsidR="006350DF">
              <w:rPr>
                <w:rFonts w:ascii="Arial" w:hAnsi="Arial" w:cs="Arial"/>
                <w:b/>
                <w:bCs/>
                <w:sz w:val="24"/>
                <w:szCs w:val="24"/>
                <w:lang w:eastAsia="es-MX"/>
              </w:rPr>
              <w:t>5</w:t>
            </w:r>
            <w:r>
              <w:rPr>
                <w:rFonts w:ascii="Arial" w:hAnsi="Arial" w:cs="Arial"/>
                <w:b/>
                <w:bCs/>
                <w:sz w:val="24"/>
                <w:szCs w:val="24"/>
                <w:lang w:eastAsia="es-MX"/>
              </w:rPr>
              <w:t>2</w:t>
            </w:r>
            <w:r w:rsidR="006350DF">
              <w:rPr>
                <w:rFonts w:ascii="Arial" w:hAnsi="Arial" w:cs="Arial"/>
                <w:b/>
                <w:bCs/>
                <w:sz w:val="24"/>
                <w:szCs w:val="24"/>
                <w:lang w:eastAsia="es-MX"/>
              </w:rPr>
              <w:t>.</w:t>
            </w:r>
            <w:r>
              <w:rPr>
                <w:rFonts w:ascii="Arial" w:hAnsi="Arial" w:cs="Arial"/>
                <w:b/>
                <w:bCs/>
                <w:sz w:val="24"/>
                <w:szCs w:val="24"/>
                <w:lang w:eastAsia="es-MX"/>
              </w:rPr>
              <w:t>91</w:t>
            </w:r>
          </w:p>
        </w:tc>
      </w:tr>
      <w:tr w:rsidR="006350DF" w:rsidRPr="006539E7" w:rsidTr="002773EC">
        <w:trPr>
          <w:trHeight w:val="255"/>
        </w:trPr>
        <w:tc>
          <w:tcPr>
            <w:tcW w:w="5000" w:type="pct"/>
            <w:gridSpan w:val="2"/>
            <w:noWrap/>
          </w:tcPr>
          <w:p w:rsidR="006350DF" w:rsidRPr="00A64D9B" w:rsidRDefault="006350DF" w:rsidP="00F613FF">
            <w:pPr>
              <w:spacing w:after="0" w:line="240" w:lineRule="auto"/>
              <w:jc w:val="center"/>
              <w:rPr>
                <w:rFonts w:ascii="Arial" w:hAnsi="Arial" w:cs="Arial"/>
                <w:b/>
                <w:bCs/>
                <w:sz w:val="24"/>
                <w:szCs w:val="24"/>
                <w:lang w:eastAsia="es-MX"/>
              </w:rPr>
            </w:pPr>
            <w:r w:rsidRPr="00A64D9B">
              <w:rPr>
                <w:rFonts w:ascii="Arial" w:hAnsi="Arial" w:cs="Arial"/>
                <w:b/>
                <w:bCs/>
                <w:sz w:val="24"/>
                <w:szCs w:val="24"/>
                <w:lang w:eastAsia="es-MX"/>
              </w:rPr>
              <w:t>Muestra de Población 2 </w:t>
            </w:r>
          </w:p>
        </w:tc>
      </w:tr>
      <w:tr w:rsidR="006350DF" w:rsidRPr="00A64D9B" w:rsidTr="002773EC">
        <w:trPr>
          <w:trHeight w:val="255"/>
        </w:trPr>
        <w:tc>
          <w:tcPr>
            <w:tcW w:w="4180" w:type="pct"/>
            <w:noWrap/>
          </w:tcPr>
          <w:p w:rsidR="006350DF" w:rsidRPr="00A64D9B" w:rsidRDefault="006350DF" w:rsidP="00F613FF">
            <w:pPr>
              <w:spacing w:after="0" w:line="240" w:lineRule="auto"/>
              <w:rPr>
                <w:rFonts w:ascii="Arial" w:hAnsi="Arial" w:cs="Arial"/>
                <w:b/>
                <w:bCs/>
                <w:sz w:val="24"/>
                <w:szCs w:val="24"/>
                <w:lang w:eastAsia="es-MX"/>
              </w:rPr>
            </w:pPr>
            <w:r w:rsidRPr="00A64D9B">
              <w:rPr>
                <w:rFonts w:ascii="Arial" w:hAnsi="Arial" w:cs="Arial"/>
                <w:b/>
                <w:bCs/>
                <w:sz w:val="24"/>
                <w:szCs w:val="24"/>
                <w:lang w:eastAsia="es-MX"/>
              </w:rPr>
              <w:t>Tamaño muestral</w:t>
            </w:r>
          </w:p>
        </w:tc>
        <w:tc>
          <w:tcPr>
            <w:tcW w:w="820" w:type="pct"/>
            <w:noWrap/>
          </w:tcPr>
          <w:p w:rsidR="006350DF" w:rsidRPr="00A64D9B" w:rsidRDefault="006350DF" w:rsidP="00F613FF">
            <w:pPr>
              <w:spacing w:after="0" w:line="240" w:lineRule="auto"/>
              <w:jc w:val="right"/>
              <w:rPr>
                <w:rFonts w:ascii="Arial" w:hAnsi="Arial" w:cs="Arial"/>
                <w:b/>
                <w:bCs/>
                <w:sz w:val="24"/>
                <w:szCs w:val="24"/>
                <w:lang w:eastAsia="es-MX"/>
              </w:rPr>
            </w:pPr>
            <w:r>
              <w:rPr>
                <w:rFonts w:ascii="Arial" w:hAnsi="Arial" w:cs="Arial"/>
                <w:b/>
                <w:bCs/>
                <w:sz w:val="24"/>
                <w:szCs w:val="24"/>
                <w:lang w:eastAsia="es-MX"/>
              </w:rPr>
              <w:t>1</w:t>
            </w:r>
            <w:r w:rsidR="009C5555">
              <w:rPr>
                <w:rFonts w:ascii="Arial" w:hAnsi="Arial" w:cs="Arial"/>
                <w:b/>
                <w:bCs/>
                <w:sz w:val="24"/>
                <w:szCs w:val="24"/>
                <w:lang w:eastAsia="es-MX"/>
              </w:rPr>
              <w:t>2</w:t>
            </w:r>
          </w:p>
        </w:tc>
      </w:tr>
      <w:tr w:rsidR="009C5555" w:rsidRPr="00A64D9B" w:rsidTr="002773EC">
        <w:trPr>
          <w:trHeight w:val="255"/>
        </w:trPr>
        <w:tc>
          <w:tcPr>
            <w:tcW w:w="4180" w:type="pct"/>
            <w:noWrap/>
          </w:tcPr>
          <w:p w:rsidR="009C5555" w:rsidRPr="00A64D9B" w:rsidRDefault="009C5555" w:rsidP="00F613FF">
            <w:pPr>
              <w:spacing w:after="0" w:line="240" w:lineRule="auto"/>
              <w:rPr>
                <w:rFonts w:ascii="Arial" w:hAnsi="Arial" w:cs="Arial"/>
                <w:b/>
                <w:bCs/>
                <w:sz w:val="24"/>
                <w:szCs w:val="24"/>
                <w:lang w:eastAsia="es-MX"/>
              </w:rPr>
            </w:pPr>
            <w:r w:rsidRPr="00A64D9B">
              <w:rPr>
                <w:rFonts w:ascii="Arial" w:hAnsi="Arial" w:cs="Arial"/>
                <w:b/>
                <w:bCs/>
                <w:sz w:val="24"/>
                <w:szCs w:val="24"/>
                <w:lang w:eastAsia="es-MX"/>
              </w:rPr>
              <w:t>varianza muestral</w:t>
            </w:r>
          </w:p>
        </w:tc>
        <w:tc>
          <w:tcPr>
            <w:tcW w:w="820" w:type="pct"/>
            <w:noWrap/>
          </w:tcPr>
          <w:p w:rsidR="009C5555" w:rsidRPr="0014029C" w:rsidRDefault="009C5555" w:rsidP="00F613FF">
            <w:pPr>
              <w:spacing w:after="0" w:line="240" w:lineRule="auto"/>
              <w:jc w:val="right"/>
              <w:rPr>
                <w:rFonts w:ascii="Arial" w:hAnsi="Arial" w:cs="Arial"/>
                <w:b/>
                <w:bCs/>
                <w:sz w:val="24"/>
                <w:szCs w:val="24"/>
                <w:lang w:eastAsia="es-MX"/>
              </w:rPr>
            </w:pPr>
            <w:r>
              <w:rPr>
                <w:rFonts w:ascii="Arial" w:hAnsi="Arial" w:cs="Arial"/>
                <w:b/>
                <w:bCs/>
                <w:sz w:val="24"/>
                <w:szCs w:val="24"/>
                <w:lang w:eastAsia="es-MX"/>
              </w:rPr>
              <w:t>94219.17</w:t>
            </w:r>
          </w:p>
        </w:tc>
      </w:tr>
      <w:tr w:rsidR="009C5555" w:rsidRPr="00A64D9B" w:rsidTr="002773EC">
        <w:trPr>
          <w:trHeight w:val="255"/>
        </w:trPr>
        <w:tc>
          <w:tcPr>
            <w:tcW w:w="4180" w:type="pct"/>
            <w:noWrap/>
          </w:tcPr>
          <w:p w:rsidR="009C5555" w:rsidRPr="00A64D9B" w:rsidRDefault="009C5555" w:rsidP="00F613FF">
            <w:pPr>
              <w:spacing w:after="0" w:line="240" w:lineRule="auto"/>
              <w:rPr>
                <w:rFonts w:ascii="Arial" w:hAnsi="Arial" w:cs="Arial"/>
                <w:b/>
                <w:bCs/>
                <w:sz w:val="24"/>
                <w:szCs w:val="24"/>
                <w:lang w:eastAsia="es-MX"/>
              </w:rPr>
            </w:pPr>
            <w:r w:rsidRPr="00A64D9B">
              <w:rPr>
                <w:rFonts w:ascii="Arial" w:hAnsi="Arial" w:cs="Arial"/>
                <w:b/>
                <w:bCs/>
                <w:sz w:val="24"/>
                <w:szCs w:val="24"/>
                <w:lang w:eastAsia="es-MX"/>
              </w:rPr>
              <w:t>Media</w:t>
            </w:r>
          </w:p>
        </w:tc>
        <w:tc>
          <w:tcPr>
            <w:tcW w:w="820" w:type="pct"/>
            <w:noWrap/>
          </w:tcPr>
          <w:p w:rsidR="009C5555" w:rsidRPr="00A64D9B" w:rsidRDefault="009C5555" w:rsidP="00F613FF">
            <w:pPr>
              <w:spacing w:after="0" w:line="240" w:lineRule="auto"/>
              <w:jc w:val="right"/>
              <w:rPr>
                <w:rFonts w:ascii="Arial" w:hAnsi="Arial" w:cs="Arial"/>
                <w:b/>
                <w:bCs/>
                <w:sz w:val="24"/>
                <w:szCs w:val="24"/>
                <w:lang w:eastAsia="es-MX"/>
              </w:rPr>
            </w:pPr>
            <w:r>
              <w:rPr>
                <w:rFonts w:ascii="Arial" w:hAnsi="Arial" w:cs="Arial"/>
                <w:b/>
                <w:bCs/>
                <w:sz w:val="24"/>
                <w:szCs w:val="24"/>
                <w:lang w:eastAsia="es-MX"/>
              </w:rPr>
              <w:t>1754.4166</w:t>
            </w:r>
          </w:p>
        </w:tc>
      </w:tr>
      <w:tr w:rsidR="00F11C5C" w:rsidRPr="00A64D9B" w:rsidTr="002773EC">
        <w:trPr>
          <w:trHeight w:val="255"/>
        </w:trPr>
        <w:tc>
          <w:tcPr>
            <w:tcW w:w="4180" w:type="pct"/>
            <w:noWrap/>
          </w:tcPr>
          <w:p w:rsidR="00F11C5C" w:rsidRPr="00A64D9B" w:rsidRDefault="00F11C5C" w:rsidP="00F613FF">
            <w:pPr>
              <w:spacing w:after="0" w:line="240" w:lineRule="auto"/>
              <w:rPr>
                <w:rFonts w:ascii="Arial" w:hAnsi="Arial" w:cs="Arial"/>
                <w:b/>
                <w:bCs/>
                <w:i/>
                <w:iCs/>
                <w:sz w:val="24"/>
                <w:szCs w:val="24"/>
                <w:lang w:eastAsia="es-MX"/>
              </w:rPr>
            </w:pPr>
            <w:r w:rsidRPr="00A64D9B">
              <w:rPr>
                <w:rFonts w:ascii="Arial" w:hAnsi="Arial" w:cs="Arial"/>
                <w:b/>
                <w:bCs/>
                <w:i/>
                <w:iCs/>
                <w:sz w:val="24"/>
                <w:szCs w:val="24"/>
                <w:lang w:eastAsia="es-MX"/>
              </w:rPr>
              <w:t>Estadístico de prueba t</w:t>
            </w:r>
            <w:r w:rsidRPr="00A64D9B">
              <w:rPr>
                <w:rFonts w:ascii="Arial" w:hAnsi="Arial" w:cs="Arial"/>
                <w:b/>
                <w:bCs/>
                <w:i/>
                <w:iCs/>
                <w:sz w:val="24"/>
                <w:szCs w:val="24"/>
                <w:vertAlign w:val="subscript"/>
                <w:lang w:eastAsia="es-MX"/>
              </w:rPr>
              <w:t>0</w:t>
            </w:r>
          </w:p>
        </w:tc>
        <w:tc>
          <w:tcPr>
            <w:tcW w:w="820" w:type="pct"/>
            <w:noWrap/>
          </w:tcPr>
          <w:p w:rsidR="00F11C5C" w:rsidRPr="00A64D9B" w:rsidRDefault="00F11C5C" w:rsidP="00F613FF">
            <w:pPr>
              <w:spacing w:after="0"/>
              <w:jc w:val="right"/>
              <w:rPr>
                <w:rFonts w:ascii="Arial" w:hAnsi="Arial" w:cs="Arial"/>
                <w:sz w:val="24"/>
                <w:szCs w:val="24"/>
                <w:lang w:eastAsia="es-MX"/>
              </w:rPr>
            </w:pPr>
            <w:r w:rsidRPr="0076188B">
              <w:rPr>
                <w:rFonts w:ascii="Arial" w:hAnsi="Arial" w:cs="Arial"/>
                <w:color w:val="000000"/>
                <w:sz w:val="24"/>
                <w:szCs w:val="24"/>
              </w:rPr>
              <w:t>0.49548825</w:t>
            </w:r>
          </w:p>
        </w:tc>
      </w:tr>
      <w:tr w:rsidR="00F11C5C" w:rsidRPr="00A64D9B" w:rsidTr="002773EC">
        <w:trPr>
          <w:trHeight w:val="255"/>
        </w:trPr>
        <w:tc>
          <w:tcPr>
            <w:tcW w:w="4180" w:type="pct"/>
            <w:noWrap/>
          </w:tcPr>
          <w:p w:rsidR="00F11C5C" w:rsidRPr="00A64D9B" w:rsidRDefault="00F11C5C" w:rsidP="00F613FF">
            <w:pPr>
              <w:spacing w:after="0" w:line="240" w:lineRule="auto"/>
              <w:rPr>
                <w:rFonts w:ascii="Arial" w:hAnsi="Arial" w:cs="Arial"/>
                <w:b/>
                <w:bCs/>
                <w:sz w:val="24"/>
                <w:szCs w:val="24"/>
                <w:lang w:eastAsia="es-MX"/>
              </w:rPr>
            </w:pPr>
            <w:r w:rsidRPr="00A64D9B">
              <w:rPr>
                <w:rFonts w:ascii="Arial" w:hAnsi="Arial" w:cs="Arial"/>
                <w:b/>
                <w:bCs/>
                <w:sz w:val="24"/>
                <w:szCs w:val="24"/>
                <w:lang w:eastAsia="es-MX"/>
              </w:rPr>
              <w:t>Grados de libertad de la muestra población 1</w:t>
            </w:r>
          </w:p>
        </w:tc>
        <w:tc>
          <w:tcPr>
            <w:tcW w:w="820" w:type="pct"/>
            <w:noWrap/>
          </w:tcPr>
          <w:p w:rsidR="00F11C5C" w:rsidRPr="00A64D9B" w:rsidRDefault="00F11C5C" w:rsidP="00F613FF">
            <w:pPr>
              <w:spacing w:after="0" w:line="240" w:lineRule="auto"/>
              <w:jc w:val="right"/>
              <w:rPr>
                <w:rFonts w:ascii="Arial" w:hAnsi="Arial" w:cs="Arial"/>
                <w:sz w:val="24"/>
                <w:szCs w:val="24"/>
                <w:lang w:eastAsia="es-MX"/>
              </w:rPr>
            </w:pPr>
            <w:r>
              <w:rPr>
                <w:rFonts w:ascii="Arial" w:hAnsi="Arial" w:cs="Arial"/>
                <w:sz w:val="24"/>
                <w:szCs w:val="24"/>
                <w:lang w:eastAsia="es-MX"/>
              </w:rPr>
              <w:t>12</w:t>
            </w:r>
          </w:p>
        </w:tc>
      </w:tr>
      <w:tr w:rsidR="00F11C5C" w:rsidRPr="00A64D9B" w:rsidTr="002773EC">
        <w:trPr>
          <w:trHeight w:val="255"/>
        </w:trPr>
        <w:tc>
          <w:tcPr>
            <w:tcW w:w="4180" w:type="pct"/>
            <w:noWrap/>
          </w:tcPr>
          <w:p w:rsidR="00F11C5C" w:rsidRPr="00A64D9B" w:rsidRDefault="00F11C5C" w:rsidP="00F613FF">
            <w:pPr>
              <w:spacing w:after="0" w:line="240" w:lineRule="auto"/>
              <w:rPr>
                <w:rFonts w:ascii="Arial" w:hAnsi="Arial" w:cs="Arial"/>
                <w:b/>
                <w:bCs/>
                <w:sz w:val="24"/>
                <w:szCs w:val="24"/>
                <w:lang w:eastAsia="es-MX"/>
              </w:rPr>
            </w:pPr>
            <w:r w:rsidRPr="00A64D9B">
              <w:rPr>
                <w:rFonts w:ascii="Arial" w:hAnsi="Arial" w:cs="Arial"/>
                <w:b/>
                <w:bCs/>
                <w:sz w:val="24"/>
                <w:szCs w:val="24"/>
                <w:lang w:eastAsia="es-MX"/>
              </w:rPr>
              <w:t>Grados de libertad de la muestra población 2</w:t>
            </w:r>
          </w:p>
        </w:tc>
        <w:tc>
          <w:tcPr>
            <w:tcW w:w="820" w:type="pct"/>
            <w:noWrap/>
          </w:tcPr>
          <w:p w:rsidR="00F11C5C" w:rsidRPr="00A64D9B" w:rsidRDefault="00F11C5C" w:rsidP="00F613FF">
            <w:pPr>
              <w:spacing w:after="0" w:line="240" w:lineRule="auto"/>
              <w:jc w:val="right"/>
              <w:rPr>
                <w:rFonts w:ascii="Arial" w:hAnsi="Arial" w:cs="Arial"/>
                <w:sz w:val="24"/>
                <w:szCs w:val="24"/>
                <w:lang w:eastAsia="es-MX"/>
              </w:rPr>
            </w:pPr>
            <w:r>
              <w:rPr>
                <w:rFonts w:ascii="Arial" w:hAnsi="Arial" w:cs="Arial"/>
                <w:sz w:val="24"/>
                <w:szCs w:val="24"/>
                <w:lang w:eastAsia="es-MX"/>
              </w:rPr>
              <w:t>12</w:t>
            </w:r>
          </w:p>
        </w:tc>
      </w:tr>
      <w:tr w:rsidR="00F11C5C" w:rsidRPr="00A64D9B" w:rsidTr="002773EC">
        <w:trPr>
          <w:trHeight w:val="255"/>
        </w:trPr>
        <w:tc>
          <w:tcPr>
            <w:tcW w:w="4180" w:type="pct"/>
            <w:noWrap/>
          </w:tcPr>
          <w:p w:rsidR="00F11C5C" w:rsidRPr="00A64D9B" w:rsidRDefault="00F11C5C" w:rsidP="00F613FF">
            <w:pPr>
              <w:spacing w:after="0" w:line="240" w:lineRule="auto"/>
              <w:rPr>
                <w:rFonts w:ascii="Arial" w:hAnsi="Arial" w:cs="Arial"/>
                <w:b/>
                <w:bCs/>
                <w:sz w:val="24"/>
                <w:szCs w:val="24"/>
                <w:lang w:eastAsia="es-MX"/>
              </w:rPr>
            </w:pPr>
            <w:r w:rsidRPr="00A64D9B">
              <w:rPr>
                <w:rFonts w:ascii="Arial" w:hAnsi="Arial" w:cs="Arial"/>
                <w:b/>
                <w:bCs/>
                <w:sz w:val="24"/>
                <w:szCs w:val="24"/>
                <w:lang w:eastAsia="es-MX"/>
              </w:rPr>
              <w:t>Grados de libertad para t</w:t>
            </w:r>
          </w:p>
        </w:tc>
        <w:tc>
          <w:tcPr>
            <w:tcW w:w="820" w:type="pct"/>
            <w:noWrap/>
          </w:tcPr>
          <w:p w:rsidR="00F11C5C" w:rsidRPr="00A64D9B" w:rsidRDefault="00F11C5C" w:rsidP="00F613FF">
            <w:pPr>
              <w:spacing w:after="0" w:line="240" w:lineRule="auto"/>
              <w:jc w:val="right"/>
              <w:rPr>
                <w:rFonts w:ascii="Arial" w:hAnsi="Arial" w:cs="Arial"/>
                <w:sz w:val="24"/>
                <w:szCs w:val="24"/>
                <w:lang w:eastAsia="es-MX"/>
              </w:rPr>
            </w:pPr>
            <w:r>
              <w:rPr>
                <w:rFonts w:ascii="Arial" w:hAnsi="Arial" w:cs="Arial"/>
                <w:sz w:val="24"/>
                <w:szCs w:val="24"/>
                <w:lang w:eastAsia="es-MX"/>
              </w:rPr>
              <w:t>22</w:t>
            </w:r>
          </w:p>
        </w:tc>
      </w:tr>
      <w:tr w:rsidR="00F11C5C" w:rsidRPr="00A64D9B" w:rsidTr="002773EC">
        <w:trPr>
          <w:trHeight w:val="255"/>
        </w:trPr>
        <w:tc>
          <w:tcPr>
            <w:tcW w:w="4180" w:type="pct"/>
            <w:noWrap/>
          </w:tcPr>
          <w:p w:rsidR="00F11C5C" w:rsidRPr="00A64D9B" w:rsidRDefault="00F11C5C" w:rsidP="00F613FF">
            <w:pPr>
              <w:spacing w:after="0" w:line="240" w:lineRule="auto"/>
              <w:rPr>
                <w:rFonts w:ascii="Arial" w:hAnsi="Arial" w:cs="Arial"/>
                <w:b/>
                <w:bCs/>
                <w:sz w:val="24"/>
                <w:szCs w:val="24"/>
                <w:lang w:eastAsia="es-MX"/>
              </w:rPr>
            </w:pPr>
            <w:r w:rsidRPr="00A64D9B">
              <w:rPr>
                <w:rFonts w:ascii="Arial" w:hAnsi="Arial" w:cs="Arial"/>
                <w:b/>
                <w:bCs/>
                <w:sz w:val="24"/>
                <w:szCs w:val="24"/>
                <w:lang w:eastAsia="es-MX"/>
              </w:rPr>
              <w:t>valor de tc en tablas</w:t>
            </w:r>
          </w:p>
        </w:tc>
        <w:tc>
          <w:tcPr>
            <w:tcW w:w="820" w:type="pct"/>
            <w:noWrap/>
          </w:tcPr>
          <w:p w:rsidR="00F11C5C" w:rsidRPr="00A64D9B" w:rsidRDefault="00F11C5C" w:rsidP="00F613FF">
            <w:pPr>
              <w:spacing w:after="0" w:line="240" w:lineRule="auto"/>
              <w:jc w:val="right"/>
              <w:rPr>
                <w:rFonts w:ascii="Arial" w:hAnsi="Arial" w:cs="Arial"/>
                <w:sz w:val="24"/>
                <w:szCs w:val="24"/>
                <w:lang w:eastAsia="es-MX"/>
              </w:rPr>
            </w:pPr>
            <w:r>
              <w:rPr>
                <w:rFonts w:ascii="Arial" w:hAnsi="Arial" w:cs="Arial"/>
                <w:sz w:val="24"/>
                <w:szCs w:val="24"/>
                <w:lang w:eastAsia="es-MX"/>
              </w:rPr>
              <w:t>1.717</w:t>
            </w:r>
          </w:p>
        </w:tc>
      </w:tr>
    </w:tbl>
    <w:p w:rsidR="00881EA8" w:rsidRDefault="00881EA8" w:rsidP="00F613FF">
      <w:pPr>
        <w:spacing w:after="0"/>
        <w:rPr>
          <w:rFonts w:ascii="Arial" w:hAnsi="Arial" w:cs="Arial"/>
          <w:b/>
          <w:sz w:val="24"/>
          <w:szCs w:val="24"/>
        </w:rPr>
      </w:pPr>
    </w:p>
    <w:p w:rsidR="004C5EF6" w:rsidRDefault="004C5EF6" w:rsidP="003F7244">
      <w:pPr>
        <w:spacing w:after="0" w:line="360" w:lineRule="auto"/>
        <w:rPr>
          <w:rFonts w:ascii="Arial" w:hAnsi="Arial" w:cs="Arial"/>
          <w:b/>
          <w:sz w:val="24"/>
          <w:szCs w:val="24"/>
        </w:rPr>
      </w:pPr>
    </w:p>
    <w:p w:rsidR="004C5EF6" w:rsidRDefault="004C5EF6" w:rsidP="003F7244">
      <w:pPr>
        <w:spacing w:after="0" w:line="360" w:lineRule="auto"/>
        <w:rPr>
          <w:rFonts w:ascii="Arial" w:hAnsi="Arial" w:cs="Arial"/>
          <w:b/>
          <w:sz w:val="24"/>
          <w:szCs w:val="24"/>
        </w:rPr>
      </w:pPr>
    </w:p>
    <w:p w:rsidR="006350DF" w:rsidRDefault="006350DF" w:rsidP="003F7244">
      <w:pPr>
        <w:spacing w:after="0" w:line="360" w:lineRule="auto"/>
        <w:rPr>
          <w:rFonts w:ascii="Arial" w:hAnsi="Arial" w:cs="Arial"/>
          <w:b/>
          <w:sz w:val="24"/>
          <w:szCs w:val="24"/>
        </w:rPr>
      </w:pPr>
      <w:r>
        <w:rPr>
          <w:rFonts w:ascii="Arial" w:hAnsi="Arial" w:cs="Arial"/>
          <w:b/>
          <w:sz w:val="24"/>
          <w:szCs w:val="24"/>
        </w:rPr>
        <w:lastRenderedPageBreak/>
        <w:t>Conclusión</w:t>
      </w:r>
    </w:p>
    <w:p w:rsidR="00936392" w:rsidRDefault="00936392" w:rsidP="003F7244">
      <w:pPr>
        <w:spacing w:after="0" w:line="360" w:lineRule="auto"/>
        <w:ind w:firstLine="709"/>
        <w:jc w:val="both"/>
        <w:rPr>
          <w:rFonts w:ascii="Arial" w:hAnsi="Arial" w:cs="Arial"/>
          <w:sz w:val="24"/>
          <w:szCs w:val="24"/>
        </w:rPr>
      </w:pPr>
    </w:p>
    <w:p w:rsidR="00D5277C" w:rsidRPr="00B33349" w:rsidRDefault="00080617" w:rsidP="003F7244">
      <w:pPr>
        <w:spacing w:after="0" w:line="360" w:lineRule="auto"/>
        <w:ind w:firstLine="709"/>
        <w:jc w:val="both"/>
        <w:rPr>
          <w:rFonts w:ascii="Arial" w:hAnsi="Arial" w:cs="Arial"/>
          <w:sz w:val="24"/>
          <w:szCs w:val="24"/>
        </w:rPr>
      </w:pPr>
      <w:r>
        <w:rPr>
          <w:rFonts w:ascii="Arial" w:hAnsi="Arial" w:cs="Arial"/>
          <w:sz w:val="24"/>
          <w:szCs w:val="24"/>
        </w:rPr>
        <w:t>Por lo consiguiente</w:t>
      </w:r>
      <w:r w:rsidR="00881EA8">
        <w:rPr>
          <w:rFonts w:ascii="Arial" w:hAnsi="Arial" w:cs="Arial"/>
          <w:sz w:val="24"/>
          <w:szCs w:val="24"/>
        </w:rPr>
        <w:t xml:space="preserve"> t</w:t>
      </w:r>
      <w:r w:rsidR="00881EA8" w:rsidRPr="00570360">
        <w:rPr>
          <w:rFonts w:ascii="Arial" w:hAnsi="Arial" w:cs="Arial"/>
          <w:sz w:val="24"/>
          <w:szCs w:val="24"/>
        </w:rPr>
        <w:t>c de tablas, con 12 y 12 grados de libertad y con un nivel de confiabilidad   de 9</w:t>
      </w:r>
      <w:r w:rsidR="00881EA8">
        <w:rPr>
          <w:rFonts w:ascii="Arial" w:hAnsi="Arial" w:cs="Arial"/>
          <w:sz w:val="24"/>
          <w:szCs w:val="24"/>
        </w:rPr>
        <w:t>5% es de</w:t>
      </w:r>
      <w:r w:rsidR="00F11C5C">
        <w:rPr>
          <w:rFonts w:ascii="Arial" w:hAnsi="Arial" w:cs="Arial"/>
          <w:sz w:val="24"/>
          <w:szCs w:val="24"/>
        </w:rPr>
        <w:t xml:space="preserve"> </w:t>
      </w:r>
      <w:r w:rsidR="00881EA8">
        <w:rPr>
          <w:rFonts w:ascii="Arial" w:hAnsi="Arial" w:cs="Arial"/>
          <w:sz w:val="24"/>
          <w:szCs w:val="24"/>
          <w:lang w:eastAsia="es-MX"/>
        </w:rPr>
        <w:t>1.717</w:t>
      </w:r>
      <w:r w:rsidR="00881EA8" w:rsidRPr="00570360">
        <w:rPr>
          <w:rFonts w:ascii="Arial" w:hAnsi="Arial" w:cs="Arial"/>
          <w:sz w:val="24"/>
          <w:szCs w:val="24"/>
        </w:rPr>
        <w:t xml:space="preserve">  y </w:t>
      </w:r>
      <w:r w:rsidR="00881EA8">
        <w:rPr>
          <w:rFonts w:ascii="Arial" w:hAnsi="Arial" w:cs="Arial"/>
          <w:sz w:val="24"/>
          <w:szCs w:val="24"/>
        </w:rPr>
        <w:t>t</w:t>
      </w:r>
      <w:r w:rsidR="00881EA8" w:rsidRPr="00570360">
        <w:rPr>
          <w:rFonts w:ascii="Arial" w:hAnsi="Arial" w:cs="Arial"/>
          <w:sz w:val="24"/>
          <w:szCs w:val="24"/>
          <w:vertAlign w:val="subscript"/>
        </w:rPr>
        <w:t xml:space="preserve">0  </w:t>
      </w:r>
      <w:r w:rsidR="00F11C5C">
        <w:rPr>
          <w:rFonts w:ascii="Arial" w:hAnsi="Arial" w:cs="Arial"/>
          <w:sz w:val="24"/>
          <w:szCs w:val="24"/>
        </w:rPr>
        <w:t xml:space="preserve">es </w:t>
      </w:r>
      <w:r w:rsidR="00F11C5C" w:rsidRPr="0076188B">
        <w:rPr>
          <w:rFonts w:ascii="Arial" w:hAnsi="Arial" w:cs="Arial"/>
          <w:color w:val="000000"/>
          <w:sz w:val="24"/>
          <w:szCs w:val="24"/>
        </w:rPr>
        <w:t>0.49548825</w:t>
      </w:r>
      <w:r w:rsidR="00881EA8" w:rsidRPr="00570360">
        <w:rPr>
          <w:rFonts w:ascii="Arial" w:hAnsi="Arial" w:cs="Arial"/>
          <w:sz w:val="24"/>
          <w:szCs w:val="24"/>
        </w:rPr>
        <w:t xml:space="preserve"> , se concluye que no existe suficiente información estadística para rechazar  que </w:t>
      </w:r>
      <w:r w:rsidR="00881EA8">
        <w:rPr>
          <w:rFonts w:ascii="Arial" w:hAnsi="Arial" w:cs="Arial"/>
          <w:sz w:val="24"/>
          <w:szCs w:val="24"/>
        </w:rPr>
        <w:t xml:space="preserve">las medias </w:t>
      </w:r>
      <w:r w:rsidR="00881EA8" w:rsidRPr="00570360">
        <w:rPr>
          <w:rFonts w:ascii="Arial" w:hAnsi="Arial" w:cs="Arial"/>
          <w:sz w:val="24"/>
          <w:szCs w:val="24"/>
        </w:rPr>
        <w:t xml:space="preserve"> entre las muestra son diferentes.</w:t>
      </w:r>
    </w:p>
    <w:p w:rsidR="00BE43B6" w:rsidRDefault="00BE43B6" w:rsidP="003F7244">
      <w:pPr>
        <w:spacing w:after="0" w:line="360" w:lineRule="auto"/>
        <w:rPr>
          <w:rFonts w:ascii="Arial" w:hAnsi="Arial" w:cs="Arial"/>
          <w:b/>
          <w:sz w:val="24"/>
          <w:szCs w:val="24"/>
        </w:rPr>
      </w:pPr>
    </w:p>
    <w:p w:rsidR="00B631D6" w:rsidRDefault="00B631D6" w:rsidP="00B33349">
      <w:pPr>
        <w:rPr>
          <w:rFonts w:ascii="Arial" w:hAnsi="Arial" w:cs="Arial"/>
          <w:b/>
          <w:sz w:val="24"/>
          <w:szCs w:val="24"/>
        </w:rPr>
      </w:pPr>
    </w:p>
    <w:p w:rsidR="005A4D2A" w:rsidRDefault="005A4D2A" w:rsidP="00B33349">
      <w:pPr>
        <w:rPr>
          <w:rFonts w:ascii="Arial" w:hAnsi="Arial" w:cs="Arial"/>
          <w:b/>
          <w:sz w:val="24"/>
          <w:szCs w:val="24"/>
        </w:rPr>
      </w:pPr>
    </w:p>
    <w:p w:rsidR="00BE43B6" w:rsidRDefault="00BE43B6" w:rsidP="00BE43B6">
      <w:pPr>
        <w:rPr>
          <w:rFonts w:ascii="Arial" w:hAnsi="Arial" w:cs="Arial"/>
          <w:sz w:val="52"/>
          <w:szCs w:val="52"/>
        </w:rPr>
      </w:pPr>
    </w:p>
    <w:p w:rsidR="003F7244" w:rsidRDefault="003F7244" w:rsidP="00BE43B6">
      <w:pPr>
        <w:rPr>
          <w:rFonts w:ascii="Arial" w:hAnsi="Arial" w:cs="Arial"/>
          <w:sz w:val="52"/>
          <w:szCs w:val="52"/>
        </w:rPr>
      </w:pPr>
    </w:p>
    <w:p w:rsidR="004C7157" w:rsidRDefault="004C7157" w:rsidP="00BE43B6">
      <w:pPr>
        <w:rPr>
          <w:rFonts w:ascii="Arial" w:hAnsi="Arial" w:cs="Arial"/>
          <w:sz w:val="52"/>
          <w:szCs w:val="52"/>
        </w:rPr>
      </w:pPr>
    </w:p>
    <w:p w:rsidR="004C7157" w:rsidRDefault="004C7157" w:rsidP="00BE43B6">
      <w:pPr>
        <w:rPr>
          <w:rFonts w:ascii="Arial" w:hAnsi="Arial" w:cs="Arial"/>
          <w:sz w:val="52"/>
          <w:szCs w:val="52"/>
        </w:rPr>
      </w:pPr>
    </w:p>
    <w:p w:rsidR="004C7157" w:rsidRDefault="004C7157" w:rsidP="00BE43B6">
      <w:pPr>
        <w:rPr>
          <w:rFonts w:ascii="Arial" w:hAnsi="Arial" w:cs="Arial"/>
          <w:sz w:val="52"/>
          <w:szCs w:val="52"/>
        </w:rPr>
      </w:pPr>
    </w:p>
    <w:p w:rsidR="004C7157" w:rsidRDefault="004C7157" w:rsidP="00BE43B6">
      <w:pPr>
        <w:rPr>
          <w:rFonts w:ascii="Arial" w:hAnsi="Arial" w:cs="Arial"/>
          <w:sz w:val="52"/>
          <w:szCs w:val="52"/>
        </w:rPr>
      </w:pPr>
    </w:p>
    <w:p w:rsidR="001B1251" w:rsidRDefault="001B1251" w:rsidP="00BE43B6">
      <w:pPr>
        <w:rPr>
          <w:rFonts w:ascii="Arial" w:hAnsi="Arial" w:cs="Arial"/>
          <w:sz w:val="52"/>
          <w:szCs w:val="52"/>
        </w:rPr>
      </w:pPr>
    </w:p>
    <w:p w:rsidR="001B1251" w:rsidRDefault="001B1251" w:rsidP="00BE43B6">
      <w:pPr>
        <w:rPr>
          <w:rFonts w:ascii="Arial" w:hAnsi="Arial" w:cs="Arial"/>
          <w:sz w:val="52"/>
          <w:szCs w:val="52"/>
        </w:rPr>
      </w:pPr>
    </w:p>
    <w:p w:rsidR="001B1251" w:rsidRPr="00904C28" w:rsidRDefault="001B1251" w:rsidP="00BE43B6">
      <w:pPr>
        <w:rPr>
          <w:rFonts w:ascii="Arial" w:hAnsi="Arial" w:cs="Arial"/>
          <w:sz w:val="24"/>
          <w:szCs w:val="24"/>
        </w:rPr>
      </w:pPr>
    </w:p>
    <w:p w:rsidR="00E80425" w:rsidRDefault="00E80425" w:rsidP="00BE43B6">
      <w:pPr>
        <w:rPr>
          <w:rFonts w:ascii="Arial" w:hAnsi="Arial" w:cs="Arial"/>
          <w:sz w:val="52"/>
          <w:szCs w:val="52"/>
        </w:rPr>
        <w:sectPr w:rsidR="00E80425" w:rsidSect="008679A1">
          <w:headerReference w:type="default" r:id="rId44"/>
          <w:footerReference w:type="default" r:id="rId45"/>
          <w:pgSz w:w="12240" w:h="15840" w:code="1"/>
          <w:pgMar w:top="1418" w:right="1701" w:bottom="1418" w:left="1701" w:header="709" w:footer="709" w:gutter="0"/>
          <w:cols w:space="708"/>
          <w:docGrid w:linePitch="360"/>
        </w:sectPr>
      </w:pPr>
    </w:p>
    <w:p w:rsidR="001B1251" w:rsidRDefault="001B1251" w:rsidP="00BE43B6">
      <w:pPr>
        <w:rPr>
          <w:rFonts w:ascii="Arial" w:hAnsi="Arial" w:cs="Arial"/>
          <w:sz w:val="52"/>
          <w:szCs w:val="52"/>
        </w:rPr>
      </w:pPr>
    </w:p>
    <w:p w:rsidR="001B1251" w:rsidRDefault="001B1251" w:rsidP="00BE43B6">
      <w:pPr>
        <w:rPr>
          <w:rFonts w:ascii="Arial" w:hAnsi="Arial" w:cs="Arial"/>
          <w:sz w:val="52"/>
          <w:szCs w:val="52"/>
        </w:rPr>
      </w:pPr>
    </w:p>
    <w:p w:rsidR="00E80425" w:rsidRDefault="00E80425" w:rsidP="00BE43B6">
      <w:pPr>
        <w:rPr>
          <w:rFonts w:ascii="Arial" w:hAnsi="Arial" w:cs="Arial"/>
          <w:sz w:val="52"/>
          <w:szCs w:val="52"/>
        </w:rPr>
      </w:pPr>
    </w:p>
    <w:p w:rsidR="003F7244" w:rsidRDefault="003F7244" w:rsidP="00BE43B6">
      <w:pPr>
        <w:rPr>
          <w:rFonts w:ascii="Arial" w:hAnsi="Arial" w:cs="Arial"/>
          <w:sz w:val="52"/>
          <w:szCs w:val="52"/>
        </w:rPr>
      </w:pPr>
      <w:r>
        <w:rPr>
          <w:rFonts w:ascii="Arial" w:hAnsi="Arial" w:cs="Arial"/>
          <w:noProof/>
          <w:sz w:val="52"/>
          <w:szCs w:val="52"/>
          <w:lang w:eastAsia="es-MX"/>
        </w:rPr>
        <w:drawing>
          <wp:anchor distT="0" distB="0" distL="114300" distR="114300" simplePos="0" relativeHeight="251712512" behindDoc="1" locked="0" layoutInCell="1" allowOverlap="1">
            <wp:simplePos x="0" y="0"/>
            <wp:positionH relativeFrom="column">
              <wp:posOffset>1548765</wp:posOffset>
            </wp:positionH>
            <wp:positionV relativeFrom="paragraph">
              <wp:posOffset>277495</wp:posOffset>
            </wp:positionV>
            <wp:extent cx="2962275" cy="1733550"/>
            <wp:effectExtent l="19050" t="0" r="9525" b="0"/>
            <wp:wrapThrough wrapText="bothSides">
              <wp:wrapPolygon edited="0">
                <wp:start x="2223" y="0"/>
                <wp:lineTo x="972" y="475"/>
                <wp:lineTo x="-139" y="2374"/>
                <wp:lineTo x="0" y="19938"/>
                <wp:lineTo x="1250" y="21363"/>
                <wp:lineTo x="1945" y="21363"/>
                <wp:lineTo x="19864" y="21363"/>
                <wp:lineTo x="20419" y="21363"/>
                <wp:lineTo x="21669" y="19701"/>
                <wp:lineTo x="21669" y="2374"/>
                <wp:lineTo x="20558" y="475"/>
                <wp:lineTo x="19447" y="0"/>
                <wp:lineTo x="2223" y="0"/>
              </wp:wrapPolygon>
            </wp:wrapThrough>
            <wp:docPr id="524"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noChangeArrowheads="1"/>
                    </pic:cNvPicPr>
                  </pic:nvPicPr>
                  <pic:blipFill>
                    <a:blip r:embed="rId36" cstate="print"/>
                    <a:srcRect/>
                    <a:stretch>
                      <a:fillRect/>
                    </a:stretch>
                  </pic:blipFill>
                  <pic:spPr bwMode="auto">
                    <a:xfrm>
                      <a:off x="0" y="0"/>
                      <a:ext cx="2962275" cy="1733550"/>
                    </a:xfrm>
                    <a:prstGeom prst="rect">
                      <a:avLst/>
                    </a:prstGeom>
                    <a:noFill/>
                  </pic:spPr>
                </pic:pic>
              </a:graphicData>
            </a:graphic>
          </wp:anchor>
        </w:drawing>
      </w:r>
    </w:p>
    <w:p w:rsidR="003F7244" w:rsidRDefault="003F7244" w:rsidP="00BE43B6">
      <w:pPr>
        <w:rPr>
          <w:rFonts w:ascii="Arial" w:hAnsi="Arial" w:cs="Arial"/>
          <w:sz w:val="52"/>
          <w:szCs w:val="52"/>
        </w:rPr>
      </w:pPr>
    </w:p>
    <w:p w:rsidR="003F7244" w:rsidRDefault="003F7244" w:rsidP="00BE43B6">
      <w:pPr>
        <w:rPr>
          <w:rFonts w:ascii="Arial" w:hAnsi="Arial" w:cs="Arial"/>
          <w:sz w:val="52"/>
          <w:szCs w:val="52"/>
        </w:rPr>
      </w:pPr>
    </w:p>
    <w:p w:rsidR="00BE43B6" w:rsidRPr="00743534" w:rsidRDefault="00BE43B6" w:rsidP="00BE43B6">
      <w:pPr>
        <w:rPr>
          <w:rFonts w:ascii="Arial" w:hAnsi="Arial" w:cs="Arial"/>
          <w:sz w:val="52"/>
          <w:szCs w:val="52"/>
        </w:rPr>
      </w:pPr>
    </w:p>
    <w:p w:rsidR="00B631D6" w:rsidRDefault="00B631D6" w:rsidP="00BE43B6">
      <w:pPr>
        <w:tabs>
          <w:tab w:val="left" w:pos="5776"/>
        </w:tabs>
        <w:jc w:val="center"/>
        <w:rPr>
          <w:rFonts w:ascii="Arial" w:hAnsi="Arial" w:cs="Arial"/>
          <w:b/>
          <w:sz w:val="52"/>
          <w:szCs w:val="52"/>
        </w:rPr>
      </w:pPr>
      <w:r>
        <w:rPr>
          <w:rFonts w:ascii="Arial" w:hAnsi="Arial" w:cs="Arial"/>
          <w:b/>
          <w:sz w:val="52"/>
          <w:szCs w:val="52"/>
        </w:rPr>
        <w:t>Capítulo 5</w:t>
      </w:r>
    </w:p>
    <w:p w:rsidR="00BE43B6" w:rsidRPr="00791899" w:rsidRDefault="00C13ABA" w:rsidP="00BE43B6">
      <w:pPr>
        <w:tabs>
          <w:tab w:val="left" w:pos="5776"/>
        </w:tabs>
        <w:jc w:val="center"/>
        <w:rPr>
          <w:rFonts w:ascii="Arial" w:hAnsi="Arial" w:cs="Arial"/>
          <w:b/>
          <w:color w:val="1F497D" w:themeColor="text2"/>
          <w:sz w:val="52"/>
          <w:szCs w:val="52"/>
        </w:rPr>
      </w:pPr>
      <w:r>
        <w:rPr>
          <w:rFonts w:ascii="Arial" w:hAnsi="Arial" w:cs="Arial"/>
          <w:b/>
          <w:color w:val="1F497D" w:themeColor="text2"/>
          <w:sz w:val="52"/>
          <w:szCs w:val="52"/>
        </w:rPr>
        <w:t>Análisis de</w:t>
      </w:r>
      <w:r w:rsidR="00BE43B6" w:rsidRPr="00791899">
        <w:rPr>
          <w:rFonts w:ascii="Arial" w:hAnsi="Arial" w:cs="Arial"/>
          <w:b/>
          <w:color w:val="1F497D" w:themeColor="text2"/>
          <w:sz w:val="52"/>
          <w:szCs w:val="52"/>
        </w:rPr>
        <w:t xml:space="preserve"> Resultados</w:t>
      </w:r>
    </w:p>
    <w:p w:rsidR="00BE43B6" w:rsidRPr="00791899" w:rsidRDefault="00C13ABA" w:rsidP="00BE43B6">
      <w:pPr>
        <w:tabs>
          <w:tab w:val="left" w:pos="5776"/>
        </w:tabs>
        <w:jc w:val="center"/>
        <w:rPr>
          <w:rFonts w:ascii="Arial" w:hAnsi="Arial" w:cs="Arial"/>
          <w:b/>
          <w:sz w:val="52"/>
          <w:szCs w:val="52"/>
        </w:rPr>
      </w:pPr>
      <w:r>
        <w:rPr>
          <w:rFonts w:ascii="Arial" w:hAnsi="Arial" w:cs="Arial"/>
          <w:b/>
          <w:color w:val="1F497D" w:themeColor="text2"/>
          <w:sz w:val="52"/>
          <w:szCs w:val="52"/>
        </w:rPr>
        <w:t>de la S</w:t>
      </w:r>
      <w:r w:rsidR="00BE43B6" w:rsidRPr="00791899">
        <w:rPr>
          <w:rFonts w:ascii="Arial" w:hAnsi="Arial" w:cs="Arial"/>
          <w:b/>
          <w:color w:val="1F497D" w:themeColor="text2"/>
          <w:sz w:val="52"/>
          <w:szCs w:val="52"/>
        </w:rPr>
        <w:t>imulación</w:t>
      </w:r>
    </w:p>
    <w:p w:rsidR="00BE43B6" w:rsidRDefault="00BE43B6" w:rsidP="00B33349">
      <w:pPr>
        <w:rPr>
          <w:rFonts w:ascii="Arial" w:hAnsi="Arial" w:cs="Arial"/>
          <w:b/>
          <w:sz w:val="24"/>
          <w:szCs w:val="24"/>
        </w:rPr>
      </w:pPr>
    </w:p>
    <w:p w:rsidR="00BE43B6" w:rsidRDefault="00BE43B6" w:rsidP="00B33349">
      <w:pPr>
        <w:rPr>
          <w:rFonts w:ascii="Arial" w:hAnsi="Arial" w:cs="Arial"/>
          <w:b/>
          <w:sz w:val="24"/>
          <w:szCs w:val="24"/>
        </w:rPr>
      </w:pPr>
    </w:p>
    <w:p w:rsidR="00137888" w:rsidRDefault="00137888" w:rsidP="00B33349">
      <w:pPr>
        <w:rPr>
          <w:rFonts w:ascii="Arial" w:hAnsi="Arial" w:cs="Arial"/>
          <w:b/>
          <w:sz w:val="24"/>
          <w:szCs w:val="24"/>
        </w:rPr>
      </w:pPr>
    </w:p>
    <w:p w:rsidR="00092624" w:rsidRDefault="00092624" w:rsidP="00B33349">
      <w:pPr>
        <w:rPr>
          <w:rFonts w:ascii="Arial" w:hAnsi="Arial" w:cs="Arial"/>
          <w:b/>
          <w:sz w:val="24"/>
          <w:szCs w:val="24"/>
        </w:rPr>
      </w:pPr>
    </w:p>
    <w:p w:rsidR="00092624" w:rsidRDefault="00092624" w:rsidP="00B33349">
      <w:pPr>
        <w:rPr>
          <w:rFonts w:ascii="Arial" w:hAnsi="Arial" w:cs="Arial"/>
          <w:b/>
          <w:sz w:val="24"/>
          <w:szCs w:val="24"/>
        </w:rPr>
      </w:pPr>
    </w:p>
    <w:p w:rsidR="00092624" w:rsidRDefault="00092624" w:rsidP="00B33349">
      <w:pPr>
        <w:rPr>
          <w:rFonts w:ascii="Arial" w:hAnsi="Arial" w:cs="Arial"/>
          <w:b/>
          <w:sz w:val="24"/>
          <w:szCs w:val="24"/>
        </w:rPr>
      </w:pPr>
    </w:p>
    <w:p w:rsidR="00E80425" w:rsidRDefault="00E80425" w:rsidP="00B33349">
      <w:pPr>
        <w:rPr>
          <w:rFonts w:ascii="Arial" w:hAnsi="Arial" w:cs="Arial"/>
          <w:b/>
          <w:sz w:val="24"/>
          <w:szCs w:val="24"/>
        </w:rPr>
        <w:sectPr w:rsidR="00E80425" w:rsidSect="008679A1">
          <w:headerReference w:type="default" r:id="rId46"/>
          <w:footerReference w:type="default" r:id="rId47"/>
          <w:pgSz w:w="12240" w:h="15840" w:code="1"/>
          <w:pgMar w:top="1418" w:right="1701" w:bottom="1418" w:left="1701" w:header="709" w:footer="709" w:gutter="0"/>
          <w:cols w:space="708"/>
          <w:docGrid w:linePitch="360"/>
        </w:sectPr>
      </w:pPr>
    </w:p>
    <w:p w:rsidR="0066100A" w:rsidRPr="00EA59B3" w:rsidRDefault="00C13ABA" w:rsidP="00284DDB">
      <w:pPr>
        <w:pStyle w:val="Prrafodelista"/>
        <w:numPr>
          <w:ilvl w:val="1"/>
          <w:numId w:val="17"/>
        </w:numPr>
        <w:spacing w:after="0" w:line="360" w:lineRule="auto"/>
        <w:rPr>
          <w:rFonts w:ascii="Arial" w:hAnsi="Arial" w:cs="Arial"/>
          <w:b/>
          <w:sz w:val="24"/>
          <w:szCs w:val="24"/>
        </w:rPr>
      </w:pPr>
      <w:r>
        <w:rPr>
          <w:rFonts w:ascii="Arial" w:hAnsi="Arial" w:cs="Arial"/>
          <w:b/>
          <w:sz w:val="24"/>
          <w:szCs w:val="24"/>
        </w:rPr>
        <w:lastRenderedPageBreak/>
        <w:t>Análisis del Modelo Actual y Resultados de Corridas P</w:t>
      </w:r>
      <w:r w:rsidR="00594478" w:rsidRPr="00EA59B3">
        <w:rPr>
          <w:rFonts w:ascii="Arial" w:hAnsi="Arial" w:cs="Arial"/>
          <w:b/>
          <w:sz w:val="24"/>
          <w:szCs w:val="24"/>
        </w:rPr>
        <w:t>ilotos</w:t>
      </w:r>
    </w:p>
    <w:p w:rsidR="00EA59B3" w:rsidRPr="00EA59B3" w:rsidRDefault="00EA59B3" w:rsidP="00936392">
      <w:pPr>
        <w:pStyle w:val="Prrafodelista"/>
        <w:spacing w:after="0" w:line="360" w:lineRule="auto"/>
        <w:rPr>
          <w:rFonts w:ascii="Arial" w:hAnsi="Arial" w:cs="Arial"/>
          <w:b/>
          <w:sz w:val="24"/>
          <w:szCs w:val="24"/>
        </w:rPr>
      </w:pPr>
    </w:p>
    <w:p w:rsidR="00936392" w:rsidRDefault="003A64E6" w:rsidP="00936392">
      <w:pPr>
        <w:spacing w:after="0" w:line="360" w:lineRule="auto"/>
        <w:ind w:firstLine="357"/>
        <w:jc w:val="both"/>
        <w:rPr>
          <w:rFonts w:ascii="Arial" w:hAnsi="Arial" w:cs="Arial"/>
          <w:sz w:val="24"/>
          <w:szCs w:val="24"/>
        </w:rPr>
      </w:pPr>
      <w:r>
        <w:rPr>
          <w:rFonts w:ascii="Arial" w:hAnsi="Arial" w:cs="Arial"/>
          <w:sz w:val="24"/>
          <w:szCs w:val="24"/>
        </w:rPr>
        <w:t xml:space="preserve"> En la </w:t>
      </w:r>
      <w:r w:rsidR="00594478" w:rsidRPr="00594478">
        <w:rPr>
          <w:rFonts w:ascii="Arial" w:hAnsi="Arial" w:cs="Arial"/>
          <w:sz w:val="24"/>
          <w:szCs w:val="24"/>
        </w:rPr>
        <w:t xml:space="preserve">simulación del modelo actual de la </w:t>
      </w:r>
      <w:r w:rsidR="00EA59B3">
        <w:rPr>
          <w:rFonts w:ascii="Arial" w:hAnsi="Arial" w:cs="Arial"/>
          <w:sz w:val="24"/>
          <w:szCs w:val="24"/>
        </w:rPr>
        <w:t xml:space="preserve">empresa se </w:t>
      </w:r>
      <w:r w:rsidR="00B705F7">
        <w:rPr>
          <w:rFonts w:ascii="Arial" w:hAnsi="Arial" w:cs="Arial"/>
          <w:sz w:val="24"/>
          <w:szCs w:val="24"/>
        </w:rPr>
        <w:t>obtuvieron las siguientes observaciones.</w:t>
      </w:r>
    </w:p>
    <w:p w:rsidR="00AE44A9" w:rsidRDefault="00E12966" w:rsidP="00936392">
      <w:pPr>
        <w:spacing w:after="0" w:line="360" w:lineRule="auto"/>
        <w:ind w:firstLine="357"/>
        <w:jc w:val="both"/>
        <w:rPr>
          <w:rFonts w:ascii="Arial" w:hAnsi="Arial" w:cs="Arial"/>
          <w:b/>
          <w:sz w:val="24"/>
          <w:szCs w:val="24"/>
        </w:rPr>
      </w:pPr>
      <w:r>
        <w:rPr>
          <w:rFonts w:ascii="Arial" w:hAnsi="Arial" w:cs="Arial"/>
          <w:sz w:val="24"/>
          <w:szCs w:val="24"/>
        </w:rPr>
        <w:t xml:space="preserve"> </w:t>
      </w:r>
    </w:p>
    <w:p w:rsidR="00594478" w:rsidRDefault="00333B0A" w:rsidP="00936392">
      <w:pPr>
        <w:spacing w:after="0" w:line="360" w:lineRule="auto"/>
        <w:ind w:firstLine="357"/>
        <w:jc w:val="both"/>
        <w:rPr>
          <w:rFonts w:ascii="Arial" w:hAnsi="Arial" w:cs="Arial"/>
          <w:sz w:val="24"/>
          <w:szCs w:val="24"/>
        </w:rPr>
      </w:pPr>
      <w:r>
        <w:rPr>
          <w:rFonts w:ascii="Arial" w:hAnsi="Arial" w:cs="Arial"/>
          <w:sz w:val="24"/>
          <w:szCs w:val="24"/>
        </w:rPr>
        <w:t xml:space="preserve">Dentro </w:t>
      </w:r>
      <w:r w:rsidR="00594478">
        <w:rPr>
          <w:rFonts w:ascii="Arial" w:hAnsi="Arial" w:cs="Arial"/>
          <w:sz w:val="24"/>
          <w:szCs w:val="24"/>
        </w:rPr>
        <w:t>del análisis de los resultados se observa</w:t>
      </w:r>
      <w:r w:rsidR="00EA59B3">
        <w:rPr>
          <w:rFonts w:ascii="Arial" w:hAnsi="Arial" w:cs="Arial"/>
          <w:sz w:val="24"/>
          <w:szCs w:val="24"/>
        </w:rPr>
        <w:t xml:space="preserve"> que</w:t>
      </w:r>
      <w:r w:rsidR="00594478">
        <w:rPr>
          <w:rFonts w:ascii="Arial" w:hAnsi="Arial" w:cs="Arial"/>
          <w:sz w:val="24"/>
          <w:szCs w:val="24"/>
        </w:rPr>
        <w:t xml:space="preserve"> la mayor</w:t>
      </w:r>
      <w:r w:rsidR="00E12966">
        <w:rPr>
          <w:rFonts w:ascii="Arial" w:hAnsi="Arial" w:cs="Arial"/>
          <w:sz w:val="24"/>
          <w:szCs w:val="24"/>
        </w:rPr>
        <w:t xml:space="preserve">ía de las locaciones presentan </w:t>
      </w:r>
      <w:r w:rsidR="00F46636">
        <w:rPr>
          <w:rFonts w:ascii="Arial" w:hAnsi="Arial" w:cs="Arial"/>
          <w:sz w:val="24"/>
          <w:szCs w:val="24"/>
        </w:rPr>
        <w:t>paros de máquinas</w:t>
      </w:r>
      <w:r w:rsidR="00EA59B3">
        <w:rPr>
          <w:rFonts w:ascii="Arial" w:hAnsi="Arial" w:cs="Arial"/>
          <w:sz w:val="24"/>
          <w:szCs w:val="24"/>
        </w:rPr>
        <w:t xml:space="preserve"> de un </w:t>
      </w:r>
      <w:r w:rsidR="00E12966">
        <w:rPr>
          <w:rFonts w:ascii="Arial" w:hAnsi="Arial" w:cs="Arial"/>
          <w:sz w:val="24"/>
          <w:szCs w:val="24"/>
        </w:rPr>
        <w:t>35% a 6</w:t>
      </w:r>
      <w:r w:rsidR="00594478">
        <w:rPr>
          <w:rFonts w:ascii="Arial" w:hAnsi="Arial" w:cs="Arial"/>
          <w:sz w:val="24"/>
          <w:szCs w:val="24"/>
        </w:rPr>
        <w:t>5% de debido a los cambios de he</w:t>
      </w:r>
      <w:r w:rsidR="00905E8F">
        <w:rPr>
          <w:rFonts w:ascii="Arial" w:hAnsi="Arial" w:cs="Arial"/>
          <w:sz w:val="24"/>
          <w:szCs w:val="24"/>
        </w:rPr>
        <w:t>rramental por</w:t>
      </w:r>
      <w:r w:rsidR="00594478">
        <w:rPr>
          <w:rFonts w:ascii="Arial" w:hAnsi="Arial" w:cs="Arial"/>
          <w:sz w:val="24"/>
          <w:szCs w:val="24"/>
        </w:rPr>
        <w:t xml:space="preserve"> el</w:t>
      </w:r>
      <w:r w:rsidR="00905E8F">
        <w:rPr>
          <w:rFonts w:ascii="Arial" w:hAnsi="Arial" w:cs="Arial"/>
          <w:sz w:val="24"/>
          <w:szCs w:val="24"/>
        </w:rPr>
        <w:t xml:space="preserve"> tipo de </w:t>
      </w:r>
      <w:r w:rsidR="00594478">
        <w:rPr>
          <w:rFonts w:ascii="Arial" w:hAnsi="Arial" w:cs="Arial"/>
          <w:sz w:val="24"/>
          <w:szCs w:val="24"/>
        </w:rPr>
        <w:t xml:space="preserve"> modelo.</w:t>
      </w:r>
    </w:p>
    <w:p w:rsidR="00936392" w:rsidRDefault="00936392" w:rsidP="00936392">
      <w:pPr>
        <w:spacing w:after="0" w:line="360" w:lineRule="auto"/>
        <w:ind w:firstLine="357"/>
        <w:jc w:val="both"/>
        <w:rPr>
          <w:rFonts w:ascii="Arial" w:hAnsi="Arial" w:cs="Arial"/>
          <w:sz w:val="24"/>
          <w:szCs w:val="24"/>
        </w:rPr>
      </w:pPr>
    </w:p>
    <w:p w:rsidR="00A1139F" w:rsidRDefault="003A64E6" w:rsidP="00936392">
      <w:pPr>
        <w:spacing w:after="0" w:line="360" w:lineRule="auto"/>
        <w:ind w:firstLine="357"/>
        <w:jc w:val="both"/>
        <w:rPr>
          <w:rFonts w:ascii="Arial" w:hAnsi="Arial" w:cs="Arial"/>
          <w:sz w:val="24"/>
          <w:szCs w:val="24"/>
        </w:rPr>
      </w:pPr>
      <w:r>
        <w:rPr>
          <w:rFonts w:ascii="Arial" w:hAnsi="Arial" w:cs="Arial"/>
          <w:sz w:val="24"/>
          <w:szCs w:val="24"/>
        </w:rPr>
        <w:t xml:space="preserve">El modelo </w:t>
      </w:r>
      <w:r w:rsidR="00F71E85">
        <w:rPr>
          <w:rFonts w:ascii="Arial" w:hAnsi="Arial" w:cs="Arial"/>
          <w:sz w:val="24"/>
          <w:szCs w:val="24"/>
        </w:rPr>
        <w:t>muestra</w:t>
      </w:r>
      <w:r w:rsidR="002A780B">
        <w:rPr>
          <w:rFonts w:ascii="Arial" w:hAnsi="Arial" w:cs="Arial"/>
          <w:sz w:val="24"/>
          <w:szCs w:val="24"/>
        </w:rPr>
        <w:t xml:space="preserve"> que </w:t>
      </w:r>
      <w:r w:rsidR="00333B0A">
        <w:rPr>
          <w:rFonts w:ascii="Arial" w:hAnsi="Arial" w:cs="Arial"/>
          <w:sz w:val="24"/>
          <w:szCs w:val="24"/>
        </w:rPr>
        <w:t xml:space="preserve">en </w:t>
      </w:r>
      <w:r w:rsidR="002A780B">
        <w:rPr>
          <w:rFonts w:ascii="Arial" w:hAnsi="Arial" w:cs="Arial"/>
          <w:sz w:val="24"/>
          <w:szCs w:val="24"/>
        </w:rPr>
        <w:t>la</w:t>
      </w:r>
      <w:r>
        <w:rPr>
          <w:rFonts w:ascii="Arial" w:hAnsi="Arial" w:cs="Arial"/>
          <w:sz w:val="24"/>
          <w:szCs w:val="24"/>
        </w:rPr>
        <w:t>s</w:t>
      </w:r>
      <w:r w:rsidR="002A780B">
        <w:rPr>
          <w:rFonts w:ascii="Arial" w:hAnsi="Arial" w:cs="Arial"/>
          <w:sz w:val="24"/>
          <w:szCs w:val="24"/>
        </w:rPr>
        <w:t xml:space="preserve"> locac</w:t>
      </w:r>
      <w:r w:rsidR="00A1139F">
        <w:rPr>
          <w:rFonts w:ascii="Arial" w:hAnsi="Arial" w:cs="Arial"/>
          <w:sz w:val="24"/>
          <w:szCs w:val="24"/>
        </w:rPr>
        <w:t>iones de ensamble de interiores</w:t>
      </w:r>
      <w:r w:rsidR="002A780B">
        <w:rPr>
          <w:rFonts w:ascii="Arial" w:hAnsi="Arial" w:cs="Arial"/>
          <w:sz w:val="24"/>
          <w:szCs w:val="24"/>
        </w:rPr>
        <w:t xml:space="preserve"> </w:t>
      </w:r>
      <w:r w:rsidR="00333B0A">
        <w:rPr>
          <w:rFonts w:ascii="Arial" w:hAnsi="Arial" w:cs="Arial"/>
          <w:sz w:val="24"/>
          <w:szCs w:val="24"/>
        </w:rPr>
        <w:t xml:space="preserve">se </w:t>
      </w:r>
      <w:r w:rsidR="002A780B">
        <w:rPr>
          <w:rFonts w:ascii="Arial" w:hAnsi="Arial" w:cs="Arial"/>
          <w:sz w:val="24"/>
          <w:szCs w:val="24"/>
        </w:rPr>
        <w:t>presentan paros</w:t>
      </w:r>
      <w:r w:rsidR="00333B0A">
        <w:rPr>
          <w:rFonts w:ascii="Arial" w:hAnsi="Arial" w:cs="Arial"/>
          <w:sz w:val="24"/>
          <w:szCs w:val="24"/>
        </w:rPr>
        <w:t xml:space="preserve"> por la falta de material </w:t>
      </w:r>
      <w:r w:rsidR="006F1218">
        <w:rPr>
          <w:rFonts w:ascii="Arial" w:hAnsi="Arial" w:cs="Arial"/>
          <w:sz w:val="24"/>
          <w:szCs w:val="24"/>
        </w:rPr>
        <w:t>a consecuencia del</w:t>
      </w:r>
      <w:r w:rsidR="002A780B">
        <w:rPr>
          <w:rFonts w:ascii="Arial" w:hAnsi="Arial" w:cs="Arial"/>
          <w:sz w:val="24"/>
          <w:szCs w:val="24"/>
        </w:rPr>
        <w:t xml:space="preserve"> almacenam</w:t>
      </w:r>
      <w:r w:rsidR="00A1139F">
        <w:rPr>
          <w:rFonts w:ascii="Arial" w:hAnsi="Arial" w:cs="Arial"/>
          <w:sz w:val="24"/>
          <w:szCs w:val="24"/>
        </w:rPr>
        <w:t xml:space="preserve">iento </w:t>
      </w:r>
      <w:r w:rsidR="002F47BB">
        <w:rPr>
          <w:rFonts w:ascii="Arial" w:hAnsi="Arial" w:cs="Arial"/>
          <w:sz w:val="24"/>
          <w:szCs w:val="24"/>
        </w:rPr>
        <w:t>de</w:t>
      </w:r>
      <w:r w:rsidR="00A1139F">
        <w:rPr>
          <w:rFonts w:ascii="Arial" w:hAnsi="Arial" w:cs="Arial"/>
          <w:sz w:val="24"/>
          <w:szCs w:val="24"/>
        </w:rPr>
        <w:t xml:space="preserve"> los procesos de </w:t>
      </w:r>
      <w:r w:rsidR="002A780B">
        <w:rPr>
          <w:rFonts w:ascii="Arial" w:hAnsi="Arial" w:cs="Arial"/>
          <w:sz w:val="24"/>
          <w:szCs w:val="24"/>
        </w:rPr>
        <w:t>corte de tubo interio</w:t>
      </w:r>
      <w:r w:rsidR="00A1139F">
        <w:rPr>
          <w:rFonts w:ascii="Arial" w:hAnsi="Arial" w:cs="Arial"/>
          <w:sz w:val="24"/>
          <w:szCs w:val="24"/>
        </w:rPr>
        <w:t>r y separador</w:t>
      </w:r>
      <w:r w:rsidR="000F34CD">
        <w:rPr>
          <w:rFonts w:ascii="Arial" w:hAnsi="Arial" w:cs="Arial"/>
          <w:sz w:val="24"/>
          <w:szCs w:val="24"/>
        </w:rPr>
        <w:t xml:space="preserve">, en estás </w:t>
      </w:r>
      <w:r w:rsidR="00CC7933">
        <w:rPr>
          <w:rFonts w:ascii="Arial" w:hAnsi="Arial" w:cs="Arial"/>
          <w:sz w:val="24"/>
          <w:szCs w:val="24"/>
        </w:rPr>
        <w:t>estaciones de sellado de tubo interior</w:t>
      </w:r>
      <w:r w:rsidR="00BA2ADB">
        <w:rPr>
          <w:rFonts w:ascii="Arial" w:hAnsi="Arial" w:cs="Arial"/>
          <w:sz w:val="24"/>
          <w:szCs w:val="24"/>
        </w:rPr>
        <w:t>,</w:t>
      </w:r>
      <w:r w:rsidR="00CC7933">
        <w:rPr>
          <w:rFonts w:ascii="Arial" w:hAnsi="Arial" w:cs="Arial"/>
          <w:sz w:val="24"/>
          <w:szCs w:val="24"/>
        </w:rPr>
        <w:t xml:space="preserve"> el operario realiza su actividad y </w:t>
      </w:r>
      <w:r w:rsidR="00333B0A">
        <w:rPr>
          <w:rFonts w:ascii="Arial" w:hAnsi="Arial" w:cs="Arial"/>
          <w:sz w:val="24"/>
          <w:szCs w:val="24"/>
        </w:rPr>
        <w:t>posteriormente</w:t>
      </w:r>
      <w:r w:rsidR="00F079EA">
        <w:rPr>
          <w:rFonts w:ascii="Arial" w:hAnsi="Arial" w:cs="Arial"/>
          <w:sz w:val="24"/>
          <w:szCs w:val="24"/>
        </w:rPr>
        <w:t xml:space="preserve"> acumula un lote de 300 piezas, este lote pasa</w:t>
      </w:r>
      <w:r w:rsidR="00CC7933">
        <w:rPr>
          <w:rFonts w:ascii="Arial" w:hAnsi="Arial" w:cs="Arial"/>
          <w:sz w:val="24"/>
          <w:szCs w:val="24"/>
        </w:rPr>
        <w:t xml:space="preserve"> al ensamble de tubo </w:t>
      </w:r>
      <w:r w:rsidR="00333B0A">
        <w:rPr>
          <w:rFonts w:ascii="Arial" w:hAnsi="Arial" w:cs="Arial"/>
          <w:sz w:val="24"/>
          <w:szCs w:val="24"/>
        </w:rPr>
        <w:t>interior y separador, donde</w:t>
      </w:r>
      <w:r w:rsidR="00CC7933">
        <w:rPr>
          <w:rFonts w:ascii="Arial" w:hAnsi="Arial" w:cs="Arial"/>
          <w:sz w:val="24"/>
          <w:szCs w:val="24"/>
        </w:rPr>
        <w:t xml:space="preserve"> se encuentran los separadores espe</w:t>
      </w:r>
      <w:r w:rsidR="000F34CD">
        <w:rPr>
          <w:rFonts w:ascii="Arial" w:hAnsi="Arial" w:cs="Arial"/>
          <w:sz w:val="24"/>
          <w:szCs w:val="24"/>
        </w:rPr>
        <w:t xml:space="preserve">rando  a </w:t>
      </w:r>
      <w:r w:rsidR="00936392">
        <w:rPr>
          <w:rFonts w:ascii="Arial" w:hAnsi="Arial" w:cs="Arial"/>
          <w:sz w:val="24"/>
          <w:szCs w:val="24"/>
        </w:rPr>
        <w:t>ser ensamblados.</w:t>
      </w:r>
    </w:p>
    <w:p w:rsidR="00936392" w:rsidRDefault="00936392" w:rsidP="00936392">
      <w:pPr>
        <w:spacing w:after="0" w:line="360" w:lineRule="auto"/>
        <w:ind w:firstLine="357"/>
        <w:jc w:val="both"/>
        <w:rPr>
          <w:rFonts w:ascii="Arial" w:hAnsi="Arial" w:cs="Arial"/>
          <w:sz w:val="24"/>
          <w:szCs w:val="24"/>
        </w:rPr>
      </w:pPr>
    </w:p>
    <w:p w:rsidR="00936392" w:rsidRDefault="00333B0A" w:rsidP="00936392">
      <w:pPr>
        <w:spacing w:after="0" w:line="360" w:lineRule="auto"/>
        <w:ind w:firstLine="357"/>
        <w:jc w:val="both"/>
        <w:rPr>
          <w:rFonts w:ascii="Arial" w:hAnsi="Arial" w:cs="Arial"/>
          <w:sz w:val="24"/>
          <w:szCs w:val="24"/>
        </w:rPr>
      </w:pPr>
      <w:r>
        <w:rPr>
          <w:rFonts w:ascii="Arial" w:hAnsi="Arial" w:cs="Arial"/>
          <w:sz w:val="24"/>
          <w:szCs w:val="24"/>
        </w:rPr>
        <w:t xml:space="preserve">En los  procesos de corte </w:t>
      </w:r>
      <w:r w:rsidR="00722EE0">
        <w:rPr>
          <w:rFonts w:ascii="Arial" w:hAnsi="Arial" w:cs="Arial"/>
          <w:sz w:val="24"/>
          <w:szCs w:val="24"/>
        </w:rPr>
        <w:t xml:space="preserve"> y ponchado de separador  se presenta</w:t>
      </w:r>
      <w:r>
        <w:rPr>
          <w:rFonts w:ascii="Arial" w:hAnsi="Arial" w:cs="Arial"/>
          <w:sz w:val="24"/>
          <w:szCs w:val="24"/>
        </w:rPr>
        <w:t>n</w:t>
      </w:r>
      <w:r w:rsidR="00536AE1">
        <w:rPr>
          <w:rFonts w:ascii="Arial" w:hAnsi="Arial" w:cs="Arial"/>
          <w:sz w:val="24"/>
          <w:szCs w:val="24"/>
        </w:rPr>
        <w:t xml:space="preserve"> paros entre </w:t>
      </w:r>
      <w:r w:rsidR="00F654FB">
        <w:rPr>
          <w:rFonts w:ascii="Arial" w:hAnsi="Arial" w:cs="Arial"/>
          <w:sz w:val="24"/>
          <w:szCs w:val="24"/>
        </w:rPr>
        <w:t>locaciones por acumulamiento de material en proceso</w:t>
      </w:r>
      <w:r w:rsidR="00015BEA">
        <w:rPr>
          <w:rFonts w:ascii="Arial" w:hAnsi="Arial" w:cs="Arial"/>
          <w:sz w:val="24"/>
          <w:szCs w:val="24"/>
        </w:rPr>
        <w:t>, ocasionado por</w:t>
      </w:r>
      <w:r w:rsidR="00722EE0">
        <w:rPr>
          <w:rFonts w:ascii="Arial" w:hAnsi="Arial" w:cs="Arial"/>
          <w:sz w:val="24"/>
          <w:szCs w:val="24"/>
        </w:rPr>
        <w:t xml:space="preserve"> la</w:t>
      </w:r>
      <w:r>
        <w:rPr>
          <w:rFonts w:ascii="Arial" w:hAnsi="Arial" w:cs="Arial"/>
          <w:sz w:val="24"/>
          <w:szCs w:val="24"/>
        </w:rPr>
        <w:t xml:space="preserve"> mala</w:t>
      </w:r>
      <w:r w:rsidR="00722EE0">
        <w:rPr>
          <w:rFonts w:ascii="Arial" w:hAnsi="Arial" w:cs="Arial"/>
          <w:sz w:val="24"/>
          <w:szCs w:val="24"/>
        </w:rPr>
        <w:t xml:space="preserve"> distribución en la que se encuentran localizadas.</w:t>
      </w:r>
    </w:p>
    <w:p w:rsidR="00722EE0" w:rsidRDefault="003A64E6" w:rsidP="00936392">
      <w:pPr>
        <w:spacing w:after="0" w:line="360" w:lineRule="auto"/>
        <w:ind w:firstLine="357"/>
        <w:jc w:val="both"/>
        <w:rPr>
          <w:rFonts w:ascii="Arial" w:hAnsi="Arial" w:cs="Arial"/>
          <w:sz w:val="24"/>
          <w:szCs w:val="24"/>
        </w:rPr>
      </w:pPr>
      <w:r>
        <w:rPr>
          <w:rFonts w:ascii="Arial" w:hAnsi="Arial" w:cs="Arial"/>
          <w:sz w:val="24"/>
          <w:szCs w:val="24"/>
        </w:rPr>
        <w:t xml:space="preserve"> </w:t>
      </w:r>
    </w:p>
    <w:p w:rsidR="00722EE0" w:rsidRDefault="00015BEA" w:rsidP="00936392">
      <w:pPr>
        <w:spacing w:after="0" w:line="360" w:lineRule="auto"/>
        <w:ind w:firstLine="357"/>
        <w:jc w:val="both"/>
        <w:rPr>
          <w:rFonts w:ascii="Arial" w:hAnsi="Arial" w:cs="Arial"/>
          <w:sz w:val="24"/>
          <w:szCs w:val="24"/>
        </w:rPr>
      </w:pPr>
      <w:r>
        <w:rPr>
          <w:rFonts w:ascii="Arial" w:hAnsi="Arial" w:cs="Arial"/>
          <w:sz w:val="24"/>
          <w:szCs w:val="24"/>
        </w:rPr>
        <w:t xml:space="preserve">El modelo </w:t>
      </w:r>
      <w:r w:rsidR="00536AE1">
        <w:rPr>
          <w:rFonts w:ascii="Arial" w:hAnsi="Arial" w:cs="Arial"/>
          <w:sz w:val="24"/>
          <w:szCs w:val="24"/>
        </w:rPr>
        <w:t>demuestra</w:t>
      </w:r>
      <w:r w:rsidR="0022343B">
        <w:rPr>
          <w:rFonts w:ascii="Arial" w:hAnsi="Arial" w:cs="Arial"/>
          <w:sz w:val="24"/>
          <w:szCs w:val="24"/>
        </w:rPr>
        <w:t xml:space="preserve"> que la locaciones de ensamble de tapa</w:t>
      </w:r>
      <w:r w:rsidR="00722EE0">
        <w:rPr>
          <w:rFonts w:ascii="Arial" w:hAnsi="Arial" w:cs="Arial"/>
          <w:sz w:val="24"/>
          <w:szCs w:val="24"/>
        </w:rPr>
        <w:t xml:space="preserve"> y boquilla no  tiene</w:t>
      </w:r>
      <w:r w:rsidR="00536AE1">
        <w:rPr>
          <w:rFonts w:ascii="Arial" w:hAnsi="Arial" w:cs="Arial"/>
          <w:sz w:val="24"/>
          <w:szCs w:val="24"/>
        </w:rPr>
        <w:t>n</w:t>
      </w:r>
      <w:r w:rsidR="00722EE0">
        <w:rPr>
          <w:rFonts w:ascii="Arial" w:hAnsi="Arial" w:cs="Arial"/>
          <w:sz w:val="24"/>
          <w:szCs w:val="24"/>
        </w:rPr>
        <w:t xml:space="preserve"> </w:t>
      </w:r>
      <w:r w:rsidR="00536AE1">
        <w:rPr>
          <w:rFonts w:ascii="Arial" w:hAnsi="Arial" w:cs="Arial"/>
          <w:sz w:val="24"/>
          <w:szCs w:val="24"/>
        </w:rPr>
        <w:t>la capacidad suficiente para abastecer las necesidades de</w:t>
      </w:r>
      <w:r w:rsidR="00722EE0">
        <w:rPr>
          <w:rFonts w:ascii="Arial" w:hAnsi="Arial" w:cs="Arial"/>
          <w:sz w:val="24"/>
          <w:szCs w:val="24"/>
        </w:rPr>
        <w:t xml:space="preserve"> los soldadores de tapa y boquilla</w:t>
      </w:r>
      <w:r w:rsidR="00536AE1">
        <w:rPr>
          <w:rFonts w:ascii="Arial" w:hAnsi="Arial" w:cs="Arial"/>
          <w:sz w:val="24"/>
          <w:szCs w:val="24"/>
        </w:rPr>
        <w:t>,</w:t>
      </w:r>
      <w:r w:rsidR="00722EE0">
        <w:rPr>
          <w:rFonts w:ascii="Arial" w:hAnsi="Arial" w:cs="Arial"/>
          <w:sz w:val="24"/>
          <w:szCs w:val="24"/>
        </w:rPr>
        <w:t xml:space="preserve"> los</w:t>
      </w:r>
      <w:r w:rsidR="00B64237">
        <w:rPr>
          <w:rFonts w:ascii="Arial" w:hAnsi="Arial" w:cs="Arial"/>
          <w:sz w:val="24"/>
          <w:szCs w:val="24"/>
        </w:rPr>
        <w:t xml:space="preserve"> cuales solo se utilizan a un 10</w:t>
      </w:r>
      <w:r w:rsidR="00722EE0">
        <w:rPr>
          <w:rFonts w:ascii="Arial" w:hAnsi="Arial" w:cs="Arial"/>
          <w:sz w:val="24"/>
          <w:szCs w:val="24"/>
        </w:rPr>
        <w:t xml:space="preserve">% </w:t>
      </w:r>
      <w:r w:rsidR="00B64237">
        <w:rPr>
          <w:rFonts w:ascii="Arial" w:hAnsi="Arial" w:cs="Arial"/>
          <w:sz w:val="24"/>
          <w:szCs w:val="24"/>
        </w:rPr>
        <w:t xml:space="preserve"> y 2</w:t>
      </w:r>
      <w:r w:rsidR="00B006DB">
        <w:rPr>
          <w:rFonts w:ascii="Arial" w:hAnsi="Arial" w:cs="Arial"/>
          <w:sz w:val="24"/>
          <w:szCs w:val="24"/>
        </w:rPr>
        <w:t>5 %</w:t>
      </w:r>
      <w:r w:rsidR="00536AE1">
        <w:rPr>
          <w:rFonts w:ascii="Arial" w:hAnsi="Arial" w:cs="Arial"/>
          <w:sz w:val="24"/>
          <w:szCs w:val="24"/>
        </w:rPr>
        <w:t xml:space="preserve"> </w:t>
      </w:r>
      <w:r w:rsidR="00722EE0">
        <w:rPr>
          <w:rFonts w:ascii="Arial" w:hAnsi="Arial" w:cs="Arial"/>
          <w:sz w:val="24"/>
          <w:szCs w:val="24"/>
        </w:rPr>
        <w:t>de la capacidad total de operación</w:t>
      </w:r>
      <w:r w:rsidR="00137888">
        <w:rPr>
          <w:rFonts w:ascii="Arial" w:hAnsi="Arial" w:cs="Arial"/>
          <w:sz w:val="24"/>
          <w:szCs w:val="24"/>
        </w:rPr>
        <w:t xml:space="preserve">, </w:t>
      </w:r>
      <w:r w:rsidR="00536AE1">
        <w:rPr>
          <w:rFonts w:ascii="Arial" w:hAnsi="Arial" w:cs="Arial"/>
          <w:sz w:val="24"/>
          <w:szCs w:val="24"/>
        </w:rPr>
        <w:t xml:space="preserve">proceso que </w:t>
      </w:r>
      <w:r w:rsidR="001D2EEC">
        <w:rPr>
          <w:rFonts w:ascii="Arial" w:hAnsi="Arial" w:cs="Arial"/>
          <w:sz w:val="24"/>
          <w:szCs w:val="24"/>
        </w:rPr>
        <w:t>no impacta en la producción final</w:t>
      </w:r>
      <w:r w:rsidR="00722EE0">
        <w:rPr>
          <w:rFonts w:ascii="Arial" w:hAnsi="Arial" w:cs="Arial"/>
          <w:sz w:val="24"/>
          <w:szCs w:val="24"/>
        </w:rPr>
        <w:t>.</w:t>
      </w:r>
    </w:p>
    <w:p w:rsidR="00936392" w:rsidRDefault="00936392" w:rsidP="00936392">
      <w:pPr>
        <w:spacing w:after="0" w:line="360" w:lineRule="auto"/>
        <w:ind w:firstLine="357"/>
        <w:jc w:val="both"/>
        <w:rPr>
          <w:rFonts w:ascii="Arial" w:hAnsi="Arial" w:cs="Arial"/>
          <w:sz w:val="24"/>
          <w:szCs w:val="24"/>
        </w:rPr>
      </w:pPr>
    </w:p>
    <w:p w:rsidR="00EE3355" w:rsidRDefault="00B64237" w:rsidP="00936392">
      <w:pPr>
        <w:spacing w:after="0" w:line="360" w:lineRule="auto"/>
        <w:ind w:firstLine="357"/>
        <w:jc w:val="both"/>
        <w:rPr>
          <w:rFonts w:ascii="Arial" w:hAnsi="Arial" w:cs="Arial"/>
          <w:sz w:val="24"/>
          <w:szCs w:val="24"/>
        </w:rPr>
      </w:pPr>
      <w:r>
        <w:rPr>
          <w:rFonts w:ascii="Arial" w:hAnsi="Arial" w:cs="Arial"/>
          <w:sz w:val="24"/>
          <w:szCs w:val="24"/>
        </w:rPr>
        <w:t>También se presenta que el recurso de la esta</w:t>
      </w:r>
      <w:r w:rsidR="003A64E6">
        <w:rPr>
          <w:rFonts w:ascii="Arial" w:hAnsi="Arial" w:cs="Arial"/>
          <w:sz w:val="24"/>
          <w:szCs w:val="24"/>
        </w:rPr>
        <w:t xml:space="preserve">ción de estriado es ocupado </w:t>
      </w:r>
      <w:r w:rsidR="00536AE1">
        <w:rPr>
          <w:rFonts w:ascii="Arial" w:hAnsi="Arial" w:cs="Arial"/>
          <w:sz w:val="24"/>
          <w:szCs w:val="24"/>
        </w:rPr>
        <w:t xml:space="preserve">por </w:t>
      </w:r>
      <w:r w:rsidR="003A64E6">
        <w:rPr>
          <w:rFonts w:ascii="Arial" w:hAnsi="Arial" w:cs="Arial"/>
          <w:sz w:val="24"/>
          <w:szCs w:val="24"/>
        </w:rPr>
        <w:t xml:space="preserve">un 4% </w:t>
      </w:r>
      <w:r w:rsidR="00536AE1">
        <w:rPr>
          <w:rFonts w:ascii="Arial" w:hAnsi="Arial" w:cs="Arial"/>
          <w:sz w:val="24"/>
          <w:szCs w:val="24"/>
        </w:rPr>
        <w:t>, debido a</w:t>
      </w:r>
      <w:r w:rsidR="003A64E6">
        <w:rPr>
          <w:rFonts w:ascii="Arial" w:hAnsi="Arial" w:cs="Arial"/>
          <w:sz w:val="24"/>
          <w:szCs w:val="24"/>
        </w:rPr>
        <w:t xml:space="preserve"> que </w:t>
      </w:r>
      <w:r>
        <w:rPr>
          <w:rFonts w:ascii="Arial" w:hAnsi="Arial" w:cs="Arial"/>
          <w:sz w:val="24"/>
          <w:szCs w:val="24"/>
        </w:rPr>
        <w:t xml:space="preserve"> los modelos con esta característica no presenta un alto índice de producción</w:t>
      </w:r>
      <w:r w:rsidR="001D2EEC">
        <w:rPr>
          <w:rFonts w:ascii="Arial" w:hAnsi="Arial" w:cs="Arial"/>
          <w:sz w:val="24"/>
          <w:szCs w:val="24"/>
        </w:rPr>
        <w:t xml:space="preserve">, sin embargo este recursos es obtenido de otra </w:t>
      </w:r>
      <w:r w:rsidR="00536AE1">
        <w:rPr>
          <w:rFonts w:ascii="Arial" w:hAnsi="Arial" w:cs="Arial"/>
          <w:sz w:val="24"/>
          <w:szCs w:val="24"/>
        </w:rPr>
        <w:t>línea de producción, donde</w:t>
      </w:r>
      <w:r w:rsidR="00137888">
        <w:rPr>
          <w:rFonts w:ascii="Arial" w:hAnsi="Arial" w:cs="Arial"/>
          <w:sz w:val="24"/>
          <w:szCs w:val="24"/>
        </w:rPr>
        <w:t xml:space="preserve"> la </w:t>
      </w:r>
      <w:r w:rsidR="001D2EEC">
        <w:rPr>
          <w:rFonts w:ascii="Arial" w:hAnsi="Arial" w:cs="Arial"/>
          <w:sz w:val="24"/>
          <w:szCs w:val="24"/>
        </w:rPr>
        <w:t>utilidad no representa una</w:t>
      </w:r>
      <w:r w:rsidR="00455053">
        <w:rPr>
          <w:rFonts w:ascii="Arial" w:hAnsi="Arial" w:cs="Arial"/>
          <w:sz w:val="24"/>
          <w:szCs w:val="24"/>
        </w:rPr>
        <w:t xml:space="preserve"> inversi</w:t>
      </w:r>
      <w:r w:rsidR="00536AE1">
        <w:rPr>
          <w:rFonts w:ascii="Arial" w:hAnsi="Arial" w:cs="Arial"/>
          <w:sz w:val="24"/>
          <w:szCs w:val="24"/>
        </w:rPr>
        <w:t>ón en la línea de mofle regular</w:t>
      </w:r>
      <w:r w:rsidR="001D2EEC">
        <w:rPr>
          <w:rFonts w:ascii="Arial" w:hAnsi="Arial" w:cs="Arial"/>
          <w:sz w:val="24"/>
          <w:szCs w:val="24"/>
        </w:rPr>
        <w:t>.</w:t>
      </w:r>
      <w:r w:rsidR="00536AE1">
        <w:rPr>
          <w:rFonts w:ascii="Arial" w:hAnsi="Arial" w:cs="Arial"/>
          <w:sz w:val="24"/>
          <w:szCs w:val="24"/>
        </w:rPr>
        <w:t xml:space="preserve"> Los resultados</w:t>
      </w:r>
      <w:r>
        <w:rPr>
          <w:rFonts w:ascii="Arial" w:hAnsi="Arial" w:cs="Arial"/>
          <w:sz w:val="24"/>
          <w:szCs w:val="24"/>
        </w:rPr>
        <w:t xml:space="preserve"> generados de la simulación se </w:t>
      </w:r>
      <w:r w:rsidR="0083434E">
        <w:rPr>
          <w:rFonts w:ascii="Arial" w:hAnsi="Arial" w:cs="Arial"/>
          <w:sz w:val="24"/>
          <w:szCs w:val="24"/>
        </w:rPr>
        <w:t>presentan</w:t>
      </w:r>
      <w:r>
        <w:rPr>
          <w:rFonts w:ascii="Arial" w:hAnsi="Arial" w:cs="Arial"/>
          <w:sz w:val="24"/>
          <w:szCs w:val="24"/>
        </w:rPr>
        <w:t xml:space="preserve">  </w:t>
      </w:r>
      <w:r w:rsidR="00EE3355">
        <w:rPr>
          <w:rFonts w:ascii="Arial" w:hAnsi="Arial" w:cs="Arial"/>
          <w:sz w:val="24"/>
          <w:szCs w:val="24"/>
        </w:rPr>
        <w:t xml:space="preserve"> </w:t>
      </w:r>
      <w:r>
        <w:rPr>
          <w:rFonts w:ascii="Arial" w:hAnsi="Arial" w:cs="Arial"/>
          <w:b/>
          <w:sz w:val="24"/>
          <w:szCs w:val="24"/>
        </w:rPr>
        <w:t>A</w:t>
      </w:r>
      <w:r w:rsidR="00EE3355" w:rsidRPr="00EE3355">
        <w:rPr>
          <w:rFonts w:ascii="Arial" w:hAnsi="Arial" w:cs="Arial"/>
          <w:b/>
          <w:sz w:val="24"/>
          <w:szCs w:val="24"/>
        </w:rPr>
        <w:t>nexo C</w:t>
      </w:r>
      <w:r w:rsidR="00EE3355">
        <w:rPr>
          <w:rFonts w:ascii="Arial" w:hAnsi="Arial" w:cs="Arial"/>
          <w:sz w:val="24"/>
          <w:szCs w:val="24"/>
        </w:rPr>
        <w:t>.</w:t>
      </w:r>
    </w:p>
    <w:p w:rsidR="007B2D85" w:rsidRDefault="007B2D85" w:rsidP="00936392">
      <w:pPr>
        <w:spacing w:after="0" w:line="360" w:lineRule="auto"/>
        <w:rPr>
          <w:rFonts w:ascii="Arial" w:hAnsi="Arial" w:cs="Arial"/>
          <w:b/>
          <w:sz w:val="24"/>
          <w:szCs w:val="24"/>
        </w:rPr>
      </w:pPr>
    </w:p>
    <w:p w:rsidR="00E12966" w:rsidRDefault="00DA353F" w:rsidP="00936392">
      <w:pPr>
        <w:spacing w:after="0" w:line="360" w:lineRule="auto"/>
        <w:rPr>
          <w:rFonts w:ascii="Arial" w:hAnsi="Arial" w:cs="Arial"/>
          <w:b/>
          <w:sz w:val="24"/>
          <w:szCs w:val="24"/>
        </w:rPr>
      </w:pPr>
      <w:r>
        <w:rPr>
          <w:rFonts w:ascii="Arial" w:hAnsi="Arial" w:cs="Arial"/>
          <w:b/>
          <w:sz w:val="24"/>
          <w:szCs w:val="24"/>
        </w:rPr>
        <w:lastRenderedPageBreak/>
        <w:t>5.2</w:t>
      </w:r>
      <w:r w:rsidR="00B33349">
        <w:rPr>
          <w:rFonts w:ascii="Arial" w:hAnsi="Arial" w:cs="Arial"/>
          <w:b/>
          <w:sz w:val="24"/>
          <w:szCs w:val="24"/>
        </w:rPr>
        <w:t xml:space="preserve"> </w:t>
      </w:r>
      <w:r w:rsidR="00B120D8">
        <w:rPr>
          <w:rFonts w:ascii="Arial" w:hAnsi="Arial" w:cs="Arial"/>
          <w:b/>
          <w:sz w:val="24"/>
          <w:szCs w:val="24"/>
        </w:rPr>
        <w:t xml:space="preserve"> </w:t>
      </w:r>
      <w:r w:rsidR="0022343B">
        <w:rPr>
          <w:rFonts w:ascii="Arial" w:hAnsi="Arial" w:cs="Arial"/>
          <w:b/>
          <w:sz w:val="24"/>
          <w:szCs w:val="24"/>
        </w:rPr>
        <w:t>P</w:t>
      </w:r>
      <w:r w:rsidR="00C00844">
        <w:rPr>
          <w:rFonts w:ascii="Arial" w:hAnsi="Arial" w:cs="Arial"/>
          <w:b/>
          <w:sz w:val="24"/>
          <w:szCs w:val="24"/>
        </w:rPr>
        <w:t xml:space="preserve">lanteamiento de </w:t>
      </w:r>
      <w:r w:rsidR="00C13ABA">
        <w:rPr>
          <w:rFonts w:ascii="Arial" w:hAnsi="Arial" w:cs="Arial"/>
          <w:b/>
          <w:sz w:val="24"/>
          <w:szCs w:val="24"/>
        </w:rPr>
        <w:t>A</w:t>
      </w:r>
      <w:r w:rsidR="00C00844">
        <w:rPr>
          <w:rFonts w:ascii="Arial" w:hAnsi="Arial" w:cs="Arial"/>
          <w:b/>
          <w:sz w:val="24"/>
          <w:szCs w:val="24"/>
        </w:rPr>
        <w:t>lternativas de</w:t>
      </w:r>
      <w:r w:rsidR="00C13ABA">
        <w:rPr>
          <w:rFonts w:ascii="Arial" w:hAnsi="Arial" w:cs="Arial"/>
          <w:b/>
          <w:sz w:val="24"/>
          <w:szCs w:val="24"/>
        </w:rPr>
        <w:t xml:space="preserve"> M</w:t>
      </w:r>
      <w:r w:rsidR="00870D71">
        <w:rPr>
          <w:rFonts w:ascii="Arial" w:hAnsi="Arial" w:cs="Arial"/>
          <w:b/>
          <w:sz w:val="24"/>
          <w:szCs w:val="24"/>
        </w:rPr>
        <w:t>ejora</w:t>
      </w:r>
      <w:r w:rsidR="00C00844">
        <w:rPr>
          <w:rFonts w:ascii="Arial" w:hAnsi="Arial" w:cs="Arial"/>
          <w:b/>
          <w:sz w:val="24"/>
          <w:szCs w:val="24"/>
        </w:rPr>
        <w:t xml:space="preserve"> </w:t>
      </w:r>
    </w:p>
    <w:p w:rsidR="00E80425" w:rsidRDefault="00E80425" w:rsidP="00936392">
      <w:pPr>
        <w:spacing w:after="0" w:line="360" w:lineRule="auto"/>
        <w:rPr>
          <w:rFonts w:ascii="Arial" w:hAnsi="Arial" w:cs="Arial"/>
          <w:b/>
          <w:sz w:val="24"/>
          <w:szCs w:val="24"/>
        </w:rPr>
      </w:pPr>
    </w:p>
    <w:p w:rsidR="000F6170" w:rsidRDefault="00E80425" w:rsidP="00936392">
      <w:pPr>
        <w:spacing w:after="0" w:line="360" w:lineRule="auto"/>
        <w:ind w:firstLine="357"/>
        <w:jc w:val="both"/>
        <w:rPr>
          <w:rFonts w:ascii="Arial" w:hAnsi="Arial" w:cs="Arial"/>
          <w:sz w:val="24"/>
          <w:szCs w:val="24"/>
        </w:rPr>
      </w:pPr>
      <w:r>
        <w:rPr>
          <w:rFonts w:ascii="Arial" w:hAnsi="Arial" w:cs="Arial"/>
          <w:sz w:val="24"/>
          <w:szCs w:val="24"/>
        </w:rPr>
        <w:t>Efectuando el análisis del modelo de   producción de mofle regular se identificó</w:t>
      </w:r>
      <w:r w:rsidR="00936392">
        <w:rPr>
          <w:rFonts w:ascii="Arial" w:hAnsi="Arial" w:cs="Arial"/>
          <w:sz w:val="24"/>
          <w:szCs w:val="24"/>
        </w:rPr>
        <w:t xml:space="preserve"> </w:t>
      </w:r>
      <w:r w:rsidR="0057402D">
        <w:rPr>
          <w:rFonts w:ascii="Arial" w:hAnsi="Arial" w:cs="Arial"/>
          <w:sz w:val="24"/>
          <w:szCs w:val="24"/>
        </w:rPr>
        <w:t>el impacto de los almacenes</w:t>
      </w:r>
      <w:r w:rsidR="009B727E">
        <w:rPr>
          <w:rFonts w:ascii="Arial" w:hAnsi="Arial" w:cs="Arial"/>
          <w:sz w:val="24"/>
          <w:szCs w:val="24"/>
        </w:rPr>
        <w:t xml:space="preserve"> de materiales en</w:t>
      </w:r>
      <w:r w:rsidR="00870D71">
        <w:rPr>
          <w:rFonts w:ascii="Arial" w:hAnsi="Arial" w:cs="Arial"/>
          <w:sz w:val="24"/>
          <w:szCs w:val="24"/>
        </w:rPr>
        <w:t xml:space="preserve"> el </w:t>
      </w:r>
      <w:r w:rsidR="009B727E">
        <w:rPr>
          <w:rFonts w:ascii="Arial" w:hAnsi="Arial" w:cs="Arial"/>
          <w:sz w:val="24"/>
          <w:szCs w:val="24"/>
        </w:rPr>
        <w:t xml:space="preserve"> proceso</w:t>
      </w:r>
      <w:r w:rsidR="00BA2ADB">
        <w:rPr>
          <w:rFonts w:ascii="Arial" w:hAnsi="Arial" w:cs="Arial"/>
          <w:sz w:val="24"/>
          <w:szCs w:val="24"/>
        </w:rPr>
        <w:t>,</w:t>
      </w:r>
      <w:r w:rsidR="0057402D">
        <w:rPr>
          <w:rFonts w:ascii="Arial" w:hAnsi="Arial" w:cs="Arial"/>
          <w:sz w:val="24"/>
          <w:szCs w:val="24"/>
        </w:rPr>
        <w:t xml:space="preserve"> debido a que se  provocan interrupciones que </w:t>
      </w:r>
      <w:r w:rsidR="009B727E">
        <w:rPr>
          <w:rFonts w:ascii="Arial" w:hAnsi="Arial" w:cs="Arial"/>
          <w:sz w:val="24"/>
          <w:szCs w:val="24"/>
        </w:rPr>
        <w:t xml:space="preserve"> fluj</w:t>
      </w:r>
      <w:r w:rsidR="0057402D">
        <w:rPr>
          <w:rFonts w:ascii="Arial" w:hAnsi="Arial" w:cs="Arial"/>
          <w:sz w:val="24"/>
          <w:szCs w:val="24"/>
        </w:rPr>
        <w:t xml:space="preserve">o </w:t>
      </w:r>
      <w:r w:rsidR="009B727E">
        <w:rPr>
          <w:rFonts w:ascii="Arial" w:hAnsi="Arial" w:cs="Arial"/>
          <w:sz w:val="24"/>
          <w:szCs w:val="24"/>
        </w:rPr>
        <w:t>del proceso de producción.</w:t>
      </w:r>
    </w:p>
    <w:p w:rsidR="00936392" w:rsidRDefault="00936392" w:rsidP="00936392">
      <w:pPr>
        <w:spacing w:after="0" w:line="360" w:lineRule="auto"/>
        <w:jc w:val="both"/>
        <w:rPr>
          <w:rFonts w:ascii="Arial" w:hAnsi="Arial" w:cs="Arial"/>
          <w:sz w:val="24"/>
          <w:szCs w:val="24"/>
        </w:rPr>
      </w:pPr>
    </w:p>
    <w:p w:rsidR="00E12966" w:rsidRDefault="00AC4365" w:rsidP="00936392">
      <w:pPr>
        <w:spacing w:after="0" w:line="360" w:lineRule="auto"/>
        <w:ind w:firstLine="357"/>
        <w:jc w:val="both"/>
        <w:rPr>
          <w:rFonts w:ascii="Arial" w:hAnsi="Arial" w:cs="Arial"/>
          <w:sz w:val="24"/>
          <w:szCs w:val="24"/>
        </w:rPr>
      </w:pPr>
      <w:r w:rsidRPr="00AC4365">
        <w:rPr>
          <w:rFonts w:ascii="Arial" w:hAnsi="Arial" w:cs="Arial"/>
          <w:sz w:val="24"/>
          <w:szCs w:val="24"/>
        </w:rPr>
        <w:t>Entre las alternativas de solución que se proponen para aument</w:t>
      </w:r>
      <w:r w:rsidR="0057402D">
        <w:rPr>
          <w:rFonts w:ascii="Arial" w:hAnsi="Arial" w:cs="Arial"/>
          <w:sz w:val="24"/>
          <w:szCs w:val="24"/>
        </w:rPr>
        <w:t xml:space="preserve">ar la capacidad de producción, se encuentran: </w:t>
      </w:r>
      <w:r w:rsidRPr="00AC4365">
        <w:rPr>
          <w:rFonts w:ascii="Arial" w:hAnsi="Arial" w:cs="Arial"/>
          <w:sz w:val="24"/>
          <w:szCs w:val="24"/>
        </w:rPr>
        <w:t>la adquisición de bandas transportadora</w:t>
      </w:r>
      <w:r w:rsidR="00DE1D84">
        <w:rPr>
          <w:rFonts w:ascii="Arial" w:hAnsi="Arial" w:cs="Arial"/>
          <w:sz w:val="24"/>
          <w:szCs w:val="24"/>
        </w:rPr>
        <w:t>s para</w:t>
      </w:r>
      <w:r w:rsidR="0057402D">
        <w:rPr>
          <w:rFonts w:ascii="Arial" w:hAnsi="Arial" w:cs="Arial"/>
          <w:sz w:val="24"/>
          <w:szCs w:val="24"/>
        </w:rPr>
        <w:t xml:space="preserve"> la  eliminación del almacenamiento, permitiéndose que </w:t>
      </w:r>
      <w:r w:rsidR="00DE1D84">
        <w:rPr>
          <w:rFonts w:ascii="Arial" w:hAnsi="Arial" w:cs="Arial"/>
          <w:sz w:val="24"/>
          <w:szCs w:val="24"/>
        </w:rPr>
        <w:t>el</w:t>
      </w:r>
      <w:r w:rsidR="0057402D">
        <w:rPr>
          <w:rFonts w:ascii="Arial" w:hAnsi="Arial" w:cs="Arial"/>
          <w:sz w:val="24"/>
          <w:szCs w:val="24"/>
        </w:rPr>
        <w:t xml:space="preserve"> flujo del proceso sea continuo</w:t>
      </w:r>
      <w:r w:rsidR="00777233">
        <w:rPr>
          <w:rFonts w:ascii="Arial" w:hAnsi="Arial" w:cs="Arial"/>
          <w:sz w:val="24"/>
          <w:szCs w:val="24"/>
        </w:rPr>
        <w:t>; l</w:t>
      </w:r>
      <w:r w:rsidR="00DE1D84">
        <w:rPr>
          <w:rFonts w:ascii="Arial" w:hAnsi="Arial" w:cs="Arial"/>
          <w:sz w:val="24"/>
          <w:szCs w:val="24"/>
        </w:rPr>
        <w:t>as estacion</w:t>
      </w:r>
      <w:r w:rsidR="0057402D">
        <w:rPr>
          <w:rFonts w:ascii="Arial" w:hAnsi="Arial" w:cs="Arial"/>
          <w:sz w:val="24"/>
          <w:szCs w:val="24"/>
        </w:rPr>
        <w:t xml:space="preserve">es propuestas para  efectuar la instalación de las </w:t>
      </w:r>
      <w:r w:rsidR="00E12966">
        <w:rPr>
          <w:rFonts w:ascii="Arial" w:hAnsi="Arial" w:cs="Arial"/>
          <w:sz w:val="24"/>
          <w:szCs w:val="24"/>
        </w:rPr>
        <w:t>banda transportadoras son:</w:t>
      </w:r>
    </w:p>
    <w:p w:rsidR="00DE1D84" w:rsidRDefault="0057402D" w:rsidP="00284DDB">
      <w:pPr>
        <w:numPr>
          <w:ilvl w:val="0"/>
          <w:numId w:val="22"/>
        </w:numPr>
        <w:spacing w:after="0" w:line="360" w:lineRule="auto"/>
        <w:jc w:val="both"/>
        <w:rPr>
          <w:rFonts w:ascii="Arial" w:hAnsi="Arial" w:cs="Arial"/>
          <w:sz w:val="24"/>
          <w:szCs w:val="24"/>
        </w:rPr>
      </w:pPr>
      <w:r>
        <w:rPr>
          <w:rFonts w:ascii="Arial" w:hAnsi="Arial" w:cs="Arial"/>
          <w:sz w:val="24"/>
          <w:szCs w:val="24"/>
        </w:rPr>
        <w:t>Las estacio</w:t>
      </w:r>
      <w:r w:rsidR="00DE1D84">
        <w:rPr>
          <w:rFonts w:ascii="Arial" w:hAnsi="Arial" w:cs="Arial"/>
          <w:sz w:val="24"/>
          <w:szCs w:val="24"/>
        </w:rPr>
        <w:t>n</w:t>
      </w:r>
      <w:r>
        <w:rPr>
          <w:rFonts w:ascii="Arial" w:hAnsi="Arial" w:cs="Arial"/>
          <w:sz w:val="24"/>
          <w:szCs w:val="24"/>
        </w:rPr>
        <w:t>es</w:t>
      </w:r>
      <w:r w:rsidR="00DE1D84">
        <w:rPr>
          <w:rFonts w:ascii="Arial" w:hAnsi="Arial" w:cs="Arial"/>
          <w:sz w:val="24"/>
          <w:szCs w:val="24"/>
        </w:rPr>
        <w:t xml:space="preserve"> de ensam</w:t>
      </w:r>
      <w:r w:rsidR="00A857C1">
        <w:rPr>
          <w:rFonts w:ascii="Arial" w:hAnsi="Arial" w:cs="Arial"/>
          <w:sz w:val="24"/>
          <w:szCs w:val="24"/>
        </w:rPr>
        <w:t>ble de tapas a</w:t>
      </w:r>
      <w:r w:rsidR="00DE1D84">
        <w:rPr>
          <w:rFonts w:ascii="Arial" w:hAnsi="Arial" w:cs="Arial"/>
          <w:sz w:val="24"/>
          <w:szCs w:val="24"/>
        </w:rPr>
        <w:t xml:space="preserve"> engargolado.</w:t>
      </w:r>
    </w:p>
    <w:p w:rsidR="00E12966" w:rsidRDefault="00E12966" w:rsidP="00284DDB">
      <w:pPr>
        <w:numPr>
          <w:ilvl w:val="0"/>
          <w:numId w:val="22"/>
        </w:numPr>
        <w:spacing w:after="0" w:line="360" w:lineRule="auto"/>
        <w:jc w:val="both"/>
        <w:rPr>
          <w:rFonts w:ascii="Arial" w:hAnsi="Arial" w:cs="Arial"/>
          <w:sz w:val="24"/>
          <w:szCs w:val="24"/>
        </w:rPr>
      </w:pPr>
      <w:r>
        <w:rPr>
          <w:rFonts w:ascii="Arial" w:hAnsi="Arial" w:cs="Arial"/>
          <w:sz w:val="24"/>
          <w:szCs w:val="24"/>
        </w:rPr>
        <w:t>La estación de sellado de tubo interior a ensamble de tubo y separador.</w:t>
      </w:r>
    </w:p>
    <w:p w:rsidR="00A857C1" w:rsidRDefault="00A857C1" w:rsidP="00936392">
      <w:pPr>
        <w:spacing w:after="0" w:line="360" w:lineRule="auto"/>
        <w:ind w:firstLine="357"/>
        <w:jc w:val="both"/>
        <w:rPr>
          <w:rFonts w:ascii="Arial" w:hAnsi="Arial" w:cs="Arial"/>
          <w:sz w:val="24"/>
          <w:szCs w:val="24"/>
        </w:rPr>
      </w:pPr>
    </w:p>
    <w:p w:rsidR="00A857C1" w:rsidRDefault="00BA2ADB" w:rsidP="00936392">
      <w:pPr>
        <w:spacing w:after="0" w:line="360" w:lineRule="auto"/>
        <w:ind w:firstLine="357"/>
        <w:jc w:val="both"/>
        <w:rPr>
          <w:rFonts w:ascii="Arial" w:hAnsi="Arial" w:cs="Arial"/>
          <w:sz w:val="24"/>
          <w:szCs w:val="24"/>
        </w:rPr>
      </w:pPr>
      <w:r>
        <w:rPr>
          <w:rFonts w:ascii="Arial" w:hAnsi="Arial" w:cs="Arial"/>
          <w:sz w:val="24"/>
          <w:szCs w:val="24"/>
        </w:rPr>
        <w:t>T</w:t>
      </w:r>
      <w:r w:rsidR="000F3B91">
        <w:rPr>
          <w:rFonts w:ascii="Arial" w:hAnsi="Arial" w:cs="Arial"/>
          <w:sz w:val="24"/>
          <w:szCs w:val="24"/>
        </w:rPr>
        <w:t>ambién se propone</w:t>
      </w:r>
      <w:r w:rsidR="00AC4365">
        <w:rPr>
          <w:rFonts w:ascii="Arial" w:hAnsi="Arial" w:cs="Arial"/>
          <w:sz w:val="24"/>
          <w:szCs w:val="24"/>
        </w:rPr>
        <w:t xml:space="preserve"> la r</w:t>
      </w:r>
      <w:r w:rsidR="00F46636">
        <w:rPr>
          <w:rFonts w:ascii="Arial" w:hAnsi="Arial" w:cs="Arial"/>
          <w:sz w:val="24"/>
          <w:szCs w:val="24"/>
        </w:rPr>
        <w:t>eubicación de la má</w:t>
      </w:r>
      <w:r w:rsidR="00AC4365">
        <w:rPr>
          <w:rFonts w:ascii="Arial" w:hAnsi="Arial" w:cs="Arial"/>
          <w:sz w:val="24"/>
          <w:szCs w:val="24"/>
        </w:rPr>
        <w:t xml:space="preserve">quina </w:t>
      </w:r>
      <w:r w:rsidR="00A857C1">
        <w:rPr>
          <w:rFonts w:ascii="Arial" w:hAnsi="Arial" w:cs="Arial"/>
          <w:sz w:val="24"/>
          <w:szCs w:val="24"/>
        </w:rPr>
        <w:t xml:space="preserve">de </w:t>
      </w:r>
      <w:r w:rsidR="00AC4365">
        <w:rPr>
          <w:rFonts w:ascii="Arial" w:hAnsi="Arial" w:cs="Arial"/>
          <w:sz w:val="24"/>
          <w:szCs w:val="24"/>
        </w:rPr>
        <w:t>ponchado de s</w:t>
      </w:r>
      <w:r w:rsidR="00DE1D84">
        <w:rPr>
          <w:rFonts w:ascii="Arial" w:hAnsi="Arial" w:cs="Arial"/>
          <w:sz w:val="24"/>
          <w:szCs w:val="24"/>
        </w:rPr>
        <w:t xml:space="preserve">eparador para </w:t>
      </w:r>
      <w:r w:rsidR="00A857C1">
        <w:rPr>
          <w:rFonts w:ascii="Arial" w:hAnsi="Arial" w:cs="Arial"/>
          <w:sz w:val="24"/>
          <w:szCs w:val="24"/>
        </w:rPr>
        <w:t xml:space="preserve">eliminar </w:t>
      </w:r>
      <w:r w:rsidR="00AC4365">
        <w:rPr>
          <w:rFonts w:ascii="Arial" w:hAnsi="Arial" w:cs="Arial"/>
          <w:sz w:val="24"/>
          <w:szCs w:val="24"/>
        </w:rPr>
        <w:t>distancia</w:t>
      </w:r>
      <w:r w:rsidR="00A857C1">
        <w:rPr>
          <w:rFonts w:ascii="Arial" w:hAnsi="Arial" w:cs="Arial"/>
          <w:sz w:val="24"/>
          <w:szCs w:val="24"/>
        </w:rPr>
        <w:t>s</w:t>
      </w:r>
      <w:r w:rsidR="00AC4365">
        <w:rPr>
          <w:rFonts w:ascii="Arial" w:hAnsi="Arial" w:cs="Arial"/>
          <w:sz w:val="24"/>
          <w:szCs w:val="24"/>
        </w:rPr>
        <w:t xml:space="preserve"> de recorridos en</w:t>
      </w:r>
      <w:r w:rsidR="00A857C1">
        <w:rPr>
          <w:rFonts w:ascii="Arial" w:hAnsi="Arial" w:cs="Arial"/>
          <w:sz w:val="24"/>
          <w:szCs w:val="24"/>
        </w:rPr>
        <w:t xml:space="preserve">tre esta estación y la </w:t>
      </w:r>
      <w:r w:rsidR="00AC4365">
        <w:rPr>
          <w:rFonts w:ascii="Arial" w:hAnsi="Arial" w:cs="Arial"/>
          <w:sz w:val="24"/>
          <w:szCs w:val="24"/>
        </w:rPr>
        <w:t>de ensamble de separador y tubo interior.</w:t>
      </w:r>
      <w:r>
        <w:rPr>
          <w:rFonts w:ascii="Arial" w:hAnsi="Arial" w:cs="Arial"/>
          <w:sz w:val="24"/>
          <w:szCs w:val="24"/>
        </w:rPr>
        <w:t xml:space="preserve"> En la </w:t>
      </w:r>
      <w:r w:rsidR="00142673">
        <w:rPr>
          <w:rFonts w:ascii="Arial" w:hAnsi="Arial" w:cs="Arial"/>
          <w:b/>
          <w:sz w:val="24"/>
          <w:szCs w:val="24"/>
        </w:rPr>
        <w:t>f</w:t>
      </w:r>
      <w:r w:rsidR="00787631" w:rsidRPr="00936392">
        <w:rPr>
          <w:rFonts w:ascii="Arial" w:hAnsi="Arial" w:cs="Arial"/>
          <w:b/>
          <w:sz w:val="24"/>
          <w:szCs w:val="24"/>
        </w:rPr>
        <w:t>igura 5.1</w:t>
      </w:r>
      <w:r w:rsidR="0086136B" w:rsidRPr="00936392">
        <w:rPr>
          <w:rFonts w:ascii="Arial" w:hAnsi="Arial" w:cs="Arial"/>
          <w:b/>
          <w:sz w:val="24"/>
          <w:szCs w:val="24"/>
        </w:rPr>
        <w:t>6</w:t>
      </w:r>
      <w:r w:rsidR="00A857C1">
        <w:rPr>
          <w:rFonts w:ascii="Arial" w:hAnsi="Arial" w:cs="Arial"/>
          <w:b/>
          <w:sz w:val="24"/>
          <w:szCs w:val="24"/>
        </w:rPr>
        <w:t xml:space="preserve"> </w:t>
      </w:r>
      <w:r w:rsidR="00A857C1" w:rsidRPr="00A857C1">
        <w:rPr>
          <w:rFonts w:ascii="Arial" w:hAnsi="Arial" w:cs="Arial"/>
          <w:sz w:val="24"/>
          <w:szCs w:val="24"/>
        </w:rPr>
        <w:t>se presentan</w:t>
      </w:r>
      <w:r>
        <w:rPr>
          <w:rFonts w:ascii="Arial" w:hAnsi="Arial" w:cs="Arial"/>
          <w:sz w:val="24"/>
          <w:szCs w:val="24"/>
        </w:rPr>
        <w:t xml:space="preserve"> los cambios realizados en el modelo.</w:t>
      </w:r>
    </w:p>
    <w:p w:rsidR="00E80425" w:rsidRDefault="0062702B" w:rsidP="00936392">
      <w:pPr>
        <w:spacing w:after="0" w:line="360" w:lineRule="auto"/>
        <w:ind w:firstLine="357"/>
        <w:jc w:val="center"/>
        <w:rPr>
          <w:rFonts w:ascii="Arial" w:hAnsi="Arial" w:cs="Arial"/>
          <w:b/>
          <w:sz w:val="24"/>
          <w:szCs w:val="24"/>
        </w:rPr>
      </w:pPr>
      <w:r w:rsidRPr="0062702B">
        <w:rPr>
          <w:rFonts w:ascii="Arial" w:hAnsi="Arial" w:cs="Arial"/>
          <w:noProof/>
          <w:sz w:val="24"/>
          <w:szCs w:val="24"/>
          <w:lang w:eastAsia="es-MX"/>
        </w:rPr>
        <w:pict>
          <v:shape id="_x0000_s1138" type="#_x0000_t202" style="position:absolute;left:0;text-align:left;margin-left:252.85pt;margin-top:165.45pt;width:101.25pt;height:29.25pt;z-index:251720704">
            <v:textbox>
              <w:txbxContent>
                <w:p w:rsidR="00740E26" w:rsidRPr="00BA2ADB" w:rsidRDefault="00740E26" w:rsidP="00BA2ADB">
                  <w:pPr>
                    <w:jc w:val="center"/>
                    <w:rPr>
                      <w:rFonts w:ascii="Arial" w:hAnsi="Arial" w:cs="Arial"/>
                      <w:sz w:val="14"/>
                      <w:szCs w:val="14"/>
                    </w:rPr>
                  </w:pPr>
                  <w:r>
                    <w:rPr>
                      <w:rFonts w:ascii="Arial" w:hAnsi="Arial" w:cs="Arial"/>
                      <w:sz w:val="14"/>
                      <w:szCs w:val="14"/>
                    </w:rPr>
                    <w:t>Reubicación de ponchado de separador</w:t>
                  </w:r>
                </w:p>
              </w:txbxContent>
            </v:textbox>
          </v:shape>
        </w:pict>
      </w:r>
      <w:r w:rsidRPr="0062702B">
        <w:rPr>
          <w:rFonts w:ascii="Arial" w:hAnsi="Arial" w:cs="Arial"/>
          <w:noProof/>
          <w:sz w:val="24"/>
          <w:szCs w:val="24"/>
          <w:lang w:eastAsia="es-MX"/>
        </w:rPr>
        <w:pict>
          <v:shape id="_x0000_s1135" type="#_x0000_t32" style="position:absolute;left:0;text-align:left;margin-left:211.65pt;margin-top:165.45pt;width:41.2pt;height:20.25pt;flip:x y;z-index:251717632" o:connectortype="straight">
            <v:stroke endarrow="block"/>
          </v:shape>
        </w:pict>
      </w:r>
      <w:r w:rsidRPr="0062702B">
        <w:rPr>
          <w:rFonts w:ascii="Arial" w:hAnsi="Arial" w:cs="Arial"/>
          <w:noProof/>
          <w:sz w:val="24"/>
          <w:szCs w:val="24"/>
          <w:lang w:eastAsia="es-MX"/>
        </w:rPr>
        <w:pict>
          <v:shape id="_x0000_s1137" type="#_x0000_t202" style="position:absolute;left:0;text-align:left;margin-left:145.5pt;margin-top:75.4pt;width:92.25pt;height:41.25pt;z-index:251719680">
            <v:textbox>
              <w:txbxContent>
                <w:p w:rsidR="00740E26" w:rsidRPr="00BA2ADB" w:rsidRDefault="00740E26" w:rsidP="00BA2ADB">
                  <w:pPr>
                    <w:jc w:val="center"/>
                    <w:rPr>
                      <w:rFonts w:ascii="Arial" w:hAnsi="Arial" w:cs="Arial"/>
                      <w:sz w:val="14"/>
                      <w:szCs w:val="14"/>
                    </w:rPr>
                  </w:pPr>
                  <w:r>
                    <w:rPr>
                      <w:rFonts w:ascii="Arial" w:hAnsi="Arial" w:cs="Arial"/>
                      <w:sz w:val="14"/>
                      <w:szCs w:val="14"/>
                    </w:rPr>
                    <w:t>Banda en proceso de sellado de tubo a ensamble de  tubo y separador</w:t>
                  </w:r>
                </w:p>
              </w:txbxContent>
            </v:textbox>
          </v:shape>
        </w:pict>
      </w:r>
      <w:r w:rsidRPr="0062702B">
        <w:rPr>
          <w:rFonts w:ascii="Arial" w:hAnsi="Arial" w:cs="Arial"/>
          <w:noProof/>
          <w:sz w:val="24"/>
          <w:szCs w:val="24"/>
          <w:lang w:eastAsia="es-MX"/>
        </w:rPr>
        <w:pict>
          <v:shape id="_x0000_s1134" type="#_x0000_t32" style="position:absolute;left:0;text-align:left;margin-left:191.25pt;margin-top:119.7pt;width:.05pt;height:27.75pt;z-index:251716608" o:connectortype="straight">
            <v:stroke endarrow="block"/>
          </v:shape>
        </w:pict>
      </w:r>
      <w:r w:rsidRPr="0062702B">
        <w:rPr>
          <w:rFonts w:ascii="Arial" w:hAnsi="Arial" w:cs="Arial"/>
          <w:noProof/>
          <w:sz w:val="24"/>
          <w:szCs w:val="24"/>
          <w:lang w:eastAsia="es-MX"/>
        </w:rPr>
        <w:pict>
          <v:shape id="_x0000_s1133" type="#_x0000_t32" style="position:absolute;left:0;text-align:left;margin-left:355.3pt;margin-top:52pt;width:0;height:38.25pt;z-index:251715584" o:connectortype="straight">
            <v:stroke endarrow="block"/>
          </v:shape>
        </w:pict>
      </w:r>
      <w:r w:rsidRPr="0062702B">
        <w:rPr>
          <w:rFonts w:ascii="Arial" w:hAnsi="Arial" w:cs="Arial"/>
          <w:noProof/>
          <w:sz w:val="24"/>
          <w:szCs w:val="24"/>
          <w:lang w:eastAsia="es-MX"/>
        </w:rPr>
        <w:pict>
          <v:shape id="_x0000_s1136" type="#_x0000_t202" style="position:absolute;left:0;text-align:left;margin-left:288.9pt;margin-top:22.75pt;width:101.25pt;height:29.25pt;z-index:251718656">
            <v:textbox>
              <w:txbxContent>
                <w:p w:rsidR="00740E26" w:rsidRPr="00BA2ADB" w:rsidRDefault="00740E26" w:rsidP="00BA2ADB">
                  <w:pPr>
                    <w:jc w:val="center"/>
                    <w:rPr>
                      <w:rFonts w:ascii="Arial" w:hAnsi="Arial" w:cs="Arial"/>
                      <w:sz w:val="14"/>
                      <w:szCs w:val="14"/>
                    </w:rPr>
                  </w:pPr>
                  <w:r w:rsidRPr="00BA2ADB">
                    <w:rPr>
                      <w:rFonts w:ascii="Arial" w:hAnsi="Arial" w:cs="Arial"/>
                      <w:sz w:val="14"/>
                      <w:szCs w:val="14"/>
                    </w:rPr>
                    <w:t>Banda proceso ensamble de tapas y engargolado</w:t>
                  </w:r>
                </w:p>
              </w:txbxContent>
            </v:textbox>
          </v:shape>
        </w:pict>
      </w:r>
      <w:r w:rsidR="007B56FD">
        <w:rPr>
          <w:rFonts w:ascii="Arial" w:hAnsi="Arial" w:cs="Arial"/>
          <w:noProof/>
          <w:sz w:val="24"/>
          <w:szCs w:val="24"/>
          <w:lang w:eastAsia="es-MX"/>
        </w:rPr>
        <w:drawing>
          <wp:inline distT="0" distB="0" distL="0" distR="0">
            <wp:extent cx="5358993" cy="2662629"/>
            <wp:effectExtent l="57150" t="57150" r="51207" b="61521"/>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8" cstate="print"/>
                    <a:srcRect l="2751" t="8337" r="1686" b="4672"/>
                    <a:stretch>
                      <a:fillRect/>
                    </a:stretch>
                  </pic:blipFill>
                  <pic:spPr bwMode="auto">
                    <a:xfrm>
                      <a:off x="0" y="0"/>
                      <a:ext cx="5364704" cy="2665466"/>
                    </a:xfrm>
                    <a:prstGeom prst="rect">
                      <a:avLst/>
                    </a:prstGeom>
                    <a:noFill/>
                    <a:ln w="57150">
                      <a:solidFill>
                        <a:schemeClr val="tx1"/>
                      </a:solidFill>
                      <a:miter lim="800000"/>
                      <a:headEnd/>
                      <a:tailEnd/>
                    </a:ln>
                  </pic:spPr>
                </pic:pic>
              </a:graphicData>
            </a:graphic>
          </wp:inline>
        </w:drawing>
      </w:r>
    </w:p>
    <w:p w:rsidR="00E12966" w:rsidRDefault="00AE44A9" w:rsidP="00936392">
      <w:pPr>
        <w:spacing w:after="0" w:line="360" w:lineRule="auto"/>
        <w:ind w:firstLine="357"/>
        <w:jc w:val="center"/>
        <w:rPr>
          <w:rFonts w:ascii="Arial" w:hAnsi="Arial" w:cs="Arial"/>
          <w:sz w:val="24"/>
          <w:szCs w:val="24"/>
        </w:rPr>
      </w:pPr>
      <w:r w:rsidRPr="00AE44A9">
        <w:rPr>
          <w:rFonts w:ascii="Arial" w:hAnsi="Arial" w:cs="Arial"/>
          <w:b/>
          <w:sz w:val="24"/>
          <w:szCs w:val="24"/>
        </w:rPr>
        <w:t>Figura 5.</w:t>
      </w:r>
      <w:r w:rsidR="0086136B">
        <w:rPr>
          <w:rFonts w:ascii="Arial" w:hAnsi="Arial" w:cs="Arial"/>
          <w:b/>
          <w:sz w:val="24"/>
          <w:szCs w:val="24"/>
        </w:rPr>
        <w:t>16</w:t>
      </w:r>
      <w:r w:rsidRPr="00AE44A9">
        <w:rPr>
          <w:rFonts w:ascii="Arial" w:hAnsi="Arial" w:cs="Arial"/>
          <w:b/>
          <w:sz w:val="24"/>
          <w:szCs w:val="24"/>
        </w:rPr>
        <w:t xml:space="preserve"> </w:t>
      </w:r>
      <w:r w:rsidR="00311F26">
        <w:rPr>
          <w:rFonts w:ascii="Arial" w:hAnsi="Arial" w:cs="Arial"/>
          <w:sz w:val="24"/>
          <w:szCs w:val="24"/>
        </w:rPr>
        <w:t>Modelo de Simulación A</w:t>
      </w:r>
      <w:r w:rsidRPr="00137888">
        <w:rPr>
          <w:rFonts w:ascii="Arial" w:hAnsi="Arial" w:cs="Arial"/>
          <w:sz w:val="24"/>
          <w:szCs w:val="24"/>
        </w:rPr>
        <w:t>lternativo</w:t>
      </w:r>
    </w:p>
    <w:p w:rsidR="00936392" w:rsidRPr="00936392" w:rsidRDefault="00936392" w:rsidP="00936392">
      <w:pPr>
        <w:spacing w:after="0" w:line="360" w:lineRule="auto"/>
        <w:ind w:firstLine="357"/>
        <w:jc w:val="center"/>
        <w:rPr>
          <w:rFonts w:ascii="Arial" w:hAnsi="Arial" w:cs="Arial"/>
        </w:rPr>
      </w:pPr>
      <w:r w:rsidRPr="00936392">
        <w:rPr>
          <w:rFonts w:ascii="Arial" w:hAnsi="Arial" w:cs="Arial"/>
        </w:rPr>
        <w:t>(</w:t>
      </w:r>
      <w:r w:rsidR="00595606">
        <w:rPr>
          <w:rFonts w:ascii="Arial" w:hAnsi="Arial" w:cs="Arial"/>
        </w:rPr>
        <w:t>Fuente:</w:t>
      </w:r>
      <w:r w:rsidRPr="00936392">
        <w:rPr>
          <w:rFonts w:ascii="Arial" w:hAnsi="Arial" w:cs="Arial"/>
        </w:rPr>
        <w:t xml:space="preserve"> Modelo de simulación de la Planta Escapes Monterrey, Simulador ProModel)</w:t>
      </w:r>
    </w:p>
    <w:p w:rsidR="00E12966" w:rsidRDefault="00B120D8" w:rsidP="00284DDB">
      <w:pPr>
        <w:pStyle w:val="Prrafodelista"/>
        <w:numPr>
          <w:ilvl w:val="1"/>
          <w:numId w:val="27"/>
        </w:numPr>
        <w:spacing w:after="0" w:line="360" w:lineRule="auto"/>
        <w:rPr>
          <w:rFonts w:ascii="Arial" w:hAnsi="Arial" w:cs="Arial"/>
          <w:b/>
          <w:sz w:val="24"/>
          <w:szCs w:val="24"/>
        </w:rPr>
      </w:pPr>
      <w:r w:rsidRPr="00DA353F">
        <w:rPr>
          <w:rFonts w:ascii="Arial" w:hAnsi="Arial" w:cs="Arial"/>
          <w:b/>
          <w:sz w:val="24"/>
          <w:szCs w:val="24"/>
        </w:rPr>
        <w:lastRenderedPageBreak/>
        <w:t xml:space="preserve"> </w:t>
      </w:r>
      <w:r w:rsidR="00C13ABA">
        <w:rPr>
          <w:rFonts w:ascii="Arial" w:hAnsi="Arial" w:cs="Arial"/>
          <w:b/>
          <w:sz w:val="24"/>
          <w:szCs w:val="24"/>
        </w:rPr>
        <w:t>Análisis del Sistema Alternativo y  Corrida P</w:t>
      </w:r>
      <w:r w:rsidR="0091070A" w:rsidRPr="00DA353F">
        <w:rPr>
          <w:rFonts w:ascii="Arial" w:hAnsi="Arial" w:cs="Arial"/>
          <w:b/>
          <w:sz w:val="24"/>
          <w:szCs w:val="24"/>
        </w:rPr>
        <w:t>iloto</w:t>
      </w:r>
    </w:p>
    <w:p w:rsidR="00E80425" w:rsidRPr="00E80425" w:rsidRDefault="00E80425" w:rsidP="00936392">
      <w:pPr>
        <w:spacing w:after="0" w:line="360" w:lineRule="auto"/>
        <w:rPr>
          <w:rFonts w:ascii="Arial" w:hAnsi="Arial" w:cs="Arial"/>
          <w:b/>
          <w:sz w:val="24"/>
          <w:szCs w:val="24"/>
        </w:rPr>
      </w:pPr>
    </w:p>
    <w:p w:rsidR="00092624" w:rsidRDefault="00E12966" w:rsidP="00936392">
      <w:pPr>
        <w:spacing w:after="0" w:line="360" w:lineRule="auto"/>
        <w:ind w:firstLine="708"/>
        <w:jc w:val="both"/>
        <w:rPr>
          <w:rFonts w:ascii="Arial" w:hAnsi="Arial" w:cs="Arial"/>
          <w:sz w:val="24"/>
          <w:szCs w:val="24"/>
        </w:rPr>
      </w:pPr>
      <w:r>
        <w:rPr>
          <w:rFonts w:ascii="Arial" w:hAnsi="Arial" w:cs="Arial"/>
          <w:sz w:val="24"/>
          <w:szCs w:val="24"/>
        </w:rPr>
        <w:t>Para la realización del sistema alternativo se plant</w:t>
      </w:r>
      <w:r w:rsidR="00A857C1">
        <w:rPr>
          <w:rFonts w:ascii="Arial" w:hAnsi="Arial" w:cs="Arial"/>
          <w:sz w:val="24"/>
          <w:szCs w:val="24"/>
        </w:rPr>
        <w:t>eó</w:t>
      </w:r>
      <w:r w:rsidR="000F3B91">
        <w:rPr>
          <w:rFonts w:ascii="Arial" w:hAnsi="Arial" w:cs="Arial"/>
          <w:sz w:val="24"/>
          <w:szCs w:val="24"/>
        </w:rPr>
        <w:t xml:space="preserve"> el escenario</w:t>
      </w:r>
      <w:r w:rsidR="00000F0E">
        <w:rPr>
          <w:rFonts w:ascii="Arial" w:hAnsi="Arial" w:cs="Arial"/>
          <w:sz w:val="24"/>
          <w:szCs w:val="24"/>
        </w:rPr>
        <w:t xml:space="preserve"> de manera que se </w:t>
      </w:r>
      <w:r w:rsidR="00645B45">
        <w:rPr>
          <w:rFonts w:ascii="Arial" w:hAnsi="Arial" w:cs="Arial"/>
          <w:sz w:val="24"/>
          <w:szCs w:val="24"/>
        </w:rPr>
        <w:t xml:space="preserve"> incrementará </w:t>
      </w:r>
      <w:r>
        <w:rPr>
          <w:rFonts w:ascii="Arial" w:hAnsi="Arial" w:cs="Arial"/>
          <w:sz w:val="24"/>
          <w:szCs w:val="24"/>
        </w:rPr>
        <w:t xml:space="preserve"> la producción diaria de la empresa, tomando en considera</w:t>
      </w:r>
      <w:r w:rsidR="00000F0E">
        <w:rPr>
          <w:rFonts w:ascii="Arial" w:hAnsi="Arial" w:cs="Arial"/>
          <w:sz w:val="24"/>
          <w:szCs w:val="24"/>
        </w:rPr>
        <w:t>ción las alt</w:t>
      </w:r>
      <w:r w:rsidR="00A857C1">
        <w:rPr>
          <w:rFonts w:ascii="Arial" w:hAnsi="Arial" w:cs="Arial"/>
          <w:sz w:val="24"/>
          <w:szCs w:val="24"/>
        </w:rPr>
        <w:t>ernativas propuestas</w:t>
      </w:r>
      <w:r w:rsidR="00000F0E">
        <w:rPr>
          <w:rFonts w:ascii="Arial" w:hAnsi="Arial" w:cs="Arial"/>
          <w:sz w:val="24"/>
          <w:szCs w:val="24"/>
        </w:rPr>
        <w:t xml:space="preserve"> anterior</w:t>
      </w:r>
      <w:r w:rsidR="00A857C1">
        <w:rPr>
          <w:rFonts w:ascii="Arial" w:hAnsi="Arial" w:cs="Arial"/>
          <w:sz w:val="24"/>
          <w:szCs w:val="24"/>
        </w:rPr>
        <w:t>mente</w:t>
      </w:r>
      <w:r>
        <w:rPr>
          <w:rFonts w:ascii="Arial" w:hAnsi="Arial" w:cs="Arial"/>
          <w:sz w:val="24"/>
          <w:szCs w:val="24"/>
        </w:rPr>
        <w:t>.</w:t>
      </w:r>
    </w:p>
    <w:p w:rsidR="00936392" w:rsidRDefault="00936392" w:rsidP="00936392">
      <w:pPr>
        <w:spacing w:after="0" w:line="360" w:lineRule="auto"/>
        <w:ind w:firstLine="708"/>
        <w:jc w:val="both"/>
        <w:rPr>
          <w:rFonts w:ascii="Arial" w:hAnsi="Arial" w:cs="Arial"/>
          <w:sz w:val="24"/>
          <w:szCs w:val="24"/>
        </w:rPr>
      </w:pPr>
    </w:p>
    <w:p w:rsidR="00F654FB" w:rsidRDefault="00137888" w:rsidP="00936392">
      <w:pPr>
        <w:spacing w:after="0" w:line="360" w:lineRule="auto"/>
        <w:ind w:firstLine="708"/>
        <w:jc w:val="both"/>
        <w:rPr>
          <w:rFonts w:ascii="Arial" w:hAnsi="Arial" w:cs="Arial"/>
          <w:sz w:val="24"/>
          <w:szCs w:val="24"/>
        </w:rPr>
      </w:pPr>
      <w:r>
        <w:rPr>
          <w:rFonts w:ascii="Arial" w:hAnsi="Arial" w:cs="Arial"/>
          <w:sz w:val="24"/>
          <w:szCs w:val="24"/>
        </w:rPr>
        <w:t xml:space="preserve">Se realizó la </w:t>
      </w:r>
      <w:r w:rsidR="007127C9">
        <w:rPr>
          <w:rFonts w:ascii="Arial" w:hAnsi="Arial" w:cs="Arial"/>
          <w:sz w:val="24"/>
          <w:szCs w:val="24"/>
        </w:rPr>
        <w:t>corrida del</w:t>
      </w:r>
      <w:r w:rsidR="00E12966">
        <w:rPr>
          <w:rFonts w:ascii="Arial" w:hAnsi="Arial" w:cs="Arial"/>
          <w:sz w:val="24"/>
          <w:szCs w:val="24"/>
        </w:rPr>
        <w:t xml:space="preserve"> sistema alternativo con una duració</w:t>
      </w:r>
      <w:r w:rsidR="00A857C1">
        <w:rPr>
          <w:rFonts w:ascii="Arial" w:hAnsi="Arial" w:cs="Arial"/>
          <w:sz w:val="24"/>
          <w:szCs w:val="24"/>
        </w:rPr>
        <w:t>n de una semana donde se observó</w:t>
      </w:r>
      <w:r w:rsidR="00F22E67">
        <w:rPr>
          <w:rFonts w:ascii="Arial" w:hAnsi="Arial" w:cs="Arial"/>
          <w:sz w:val="24"/>
          <w:szCs w:val="24"/>
        </w:rPr>
        <w:t xml:space="preserve"> el comportamiento del modelo con la modificaciones realizadas</w:t>
      </w:r>
      <w:r w:rsidR="00777233">
        <w:rPr>
          <w:rFonts w:ascii="Arial" w:hAnsi="Arial" w:cs="Arial"/>
          <w:sz w:val="24"/>
          <w:szCs w:val="24"/>
        </w:rPr>
        <w:t>; p</w:t>
      </w:r>
      <w:r>
        <w:rPr>
          <w:rFonts w:ascii="Arial" w:hAnsi="Arial" w:cs="Arial"/>
          <w:sz w:val="24"/>
          <w:szCs w:val="24"/>
        </w:rPr>
        <w:t>or lo consiguiente se generó</w:t>
      </w:r>
      <w:r w:rsidR="00E12966">
        <w:rPr>
          <w:rFonts w:ascii="Arial" w:hAnsi="Arial" w:cs="Arial"/>
          <w:sz w:val="24"/>
          <w:szCs w:val="24"/>
        </w:rPr>
        <w:t xml:space="preserve"> un sistema  reduciendo  los almacenes de materiales en  procesos</w:t>
      </w:r>
      <w:r w:rsidR="003F5A06">
        <w:rPr>
          <w:rFonts w:ascii="Arial" w:hAnsi="Arial" w:cs="Arial"/>
          <w:sz w:val="24"/>
          <w:szCs w:val="24"/>
        </w:rPr>
        <w:t xml:space="preserve"> agregando una banda</w:t>
      </w:r>
      <w:r w:rsidR="00645B45">
        <w:rPr>
          <w:rFonts w:ascii="Arial" w:hAnsi="Arial" w:cs="Arial"/>
          <w:sz w:val="24"/>
          <w:szCs w:val="24"/>
        </w:rPr>
        <w:t xml:space="preserve"> en las estación de sellado d</w:t>
      </w:r>
      <w:r w:rsidR="00B12AD6">
        <w:rPr>
          <w:rFonts w:ascii="Arial" w:hAnsi="Arial" w:cs="Arial"/>
          <w:sz w:val="24"/>
          <w:szCs w:val="24"/>
        </w:rPr>
        <w:t>e tubo y ensamble de separador -</w:t>
      </w:r>
      <w:r w:rsidR="00645B45">
        <w:rPr>
          <w:rFonts w:ascii="Arial" w:hAnsi="Arial" w:cs="Arial"/>
          <w:sz w:val="24"/>
          <w:szCs w:val="24"/>
        </w:rPr>
        <w:t xml:space="preserve">  tubo interior</w:t>
      </w:r>
      <w:r w:rsidR="00224B18">
        <w:rPr>
          <w:rFonts w:ascii="Arial" w:hAnsi="Arial" w:cs="Arial"/>
          <w:sz w:val="24"/>
          <w:szCs w:val="24"/>
        </w:rPr>
        <w:t xml:space="preserve"> generando el flujo continuo entre las estaciones</w:t>
      </w:r>
      <w:r w:rsidR="003F5A06">
        <w:rPr>
          <w:rFonts w:ascii="Arial" w:hAnsi="Arial" w:cs="Arial"/>
          <w:sz w:val="24"/>
          <w:szCs w:val="24"/>
        </w:rPr>
        <w:t xml:space="preserve"> </w:t>
      </w:r>
      <w:r w:rsidR="00FD77BE">
        <w:rPr>
          <w:rFonts w:ascii="Arial" w:hAnsi="Arial" w:cs="Arial"/>
          <w:sz w:val="24"/>
          <w:szCs w:val="24"/>
        </w:rPr>
        <w:t xml:space="preserve"> y disminuyendo en 15% el tiempo de espera entre las estaciones</w:t>
      </w:r>
      <w:r w:rsidR="00224B18">
        <w:rPr>
          <w:rFonts w:ascii="Arial" w:hAnsi="Arial" w:cs="Arial"/>
          <w:sz w:val="24"/>
          <w:szCs w:val="24"/>
        </w:rPr>
        <w:t>.</w:t>
      </w:r>
    </w:p>
    <w:p w:rsidR="00936392" w:rsidRDefault="00936392" w:rsidP="00936392">
      <w:pPr>
        <w:spacing w:after="0" w:line="360" w:lineRule="auto"/>
        <w:ind w:firstLine="708"/>
        <w:jc w:val="both"/>
        <w:rPr>
          <w:rFonts w:ascii="Arial" w:hAnsi="Arial" w:cs="Arial"/>
          <w:sz w:val="24"/>
          <w:szCs w:val="24"/>
        </w:rPr>
      </w:pPr>
    </w:p>
    <w:p w:rsidR="00B64237" w:rsidRDefault="00137888" w:rsidP="00936392">
      <w:pPr>
        <w:spacing w:after="0" w:line="360" w:lineRule="auto"/>
        <w:ind w:firstLine="708"/>
        <w:jc w:val="both"/>
        <w:rPr>
          <w:rFonts w:ascii="Arial" w:hAnsi="Arial" w:cs="Arial"/>
          <w:sz w:val="24"/>
          <w:szCs w:val="24"/>
        </w:rPr>
      </w:pPr>
      <w:r>
        <w:rPr>
          <w:rFonts w:ascii="Arial" w:hAnsi="Arial" w:cs="Arial"/>
          <w:sz w:val="24"/>
          <w:szCs w:val="24"/>
        </w:rPr>
        <w:t>Se agregó</w:t>
      </w:r>
      <w:r w:rsidR="00A857C1">
        <w:rPr>
          <w:rFonts w:ascii="Arial" w:hAnsi="Arial" w:cs="Arial"/>
          <w:sz w:val="24"/>
          <w:szCs w:val="24"/>
        </w:rPr>
        <w:t xml:space="preserve"> una banda transportadora </w:t>
      </w:r>
      <w:r w:rsidR="001D7CAE">
        <w:rPr>
          <w:rFonts w:ascii="Arial" w:hAnsi="Arial" w:cs="Arial"/>
          <w:sz w:val="24"/>
          <w:szCs w:val="24"/>
        </w:rPr>
        <w:t>e</w:t>
      </w:r>
      <w:r w:rsidR="00A857C1">
        <w:rPr>
          <w:rFonts w:ascii="Arial" w:hAnsi="Arial" w:cs="Arial"/>
          <w:sz w:val="24"/>
          <w:szCs w:val="24"/>
        </w:rPr>
        <w:t>n</w:t>
      </w:r>
      <w:r w:rsidR="001D7CAE">
        <w:rPr>
          <w:rFonts w:ascii="Arial" w:hAnsi="Arial" w:cs="Arial"/>
          <w:sz w:val="24"/>
          <w:szCs w:val="24"/>
        </w:rPr>
        <w:t xml:space="preserve"> las estaciones de </w:t>
      </w:r>
      <w:r>
        <w:rPr>
          <w:rFonts w:ascii="Arial" w:hAnsi="Arial" w:cs="Arial"/>
          <w:sz w:val="24"/>
          <w:szCs w:val="24"/>
        </w:rPr>
        <w:t xml:space="preserve">ensamble de tapa a engargolado, </w:t>
      </w:r>
      <w:r w:rsidR="002F47BB">
        <w:rPr>
          <w:rFonts w:ascii="Arial" w:hAnsi="Arial" w:cs="Arial"/>
          <w:sz w:val="24"/>
          <w:szCs w:val="24"/>
        </w:rPr>
        <w:t>para disminuir el tiempo de espera del material</w:t>
      </w:r>
      <w:r>
        <w:rPr>
          <w:rFonts w:ascii="Arial" w:hAnsi="Arial" w:cs="Arial"/>
          <w:sz w:val="24"/>
          <w:szCs w:val="24"/>
        </w:rPr>
        <w:t>,</w:t>
      </w:r>
      <w:r w:rsidR="002F47BB">
        <w:rPr>
          <w:rFonts w:ascii="Arial" w:hAnsi="Arial" w:cs="Arial"/>
          <w:sz w:val="24"/>
          <w:szCs w:val="24"/>
        </w:rPr>
        <w:t xml:space="preserve">  </w:t>
      </w:r>
      <w:r w:rsidR="00A857C1">
        <w:rPr>
          <w:rFonts w:ascii="Arial" w:hAnsi="Arial" w:cs="Arial"/>
          <w:sz w:val="24"/>
          <w:szCs w:val="24"/>
        </w:rPr>
        <w:t xml:space="preserve">incrementando </w:t>
      </w:r>
      <w:r w:rsidR="00224B18" w:rsidRPr="00224B18">
        <w:rPr>
          <w:rFonts w:ascii="Arial" w:hAnsi="Arial" w:cs="Arial"/>
          <w:sz w:val="24"/>
          <w:szCs w:val="24"/>
        </w:rPr>
        <w:t xml:space="preserve"> la utilid</w:t>
      </w:r>
      <w:r w:rsidR="00BB0FC3">
        <w:rPr>
          <w:rFonts w:ascii="Arial" w:hAnsi="Arial" w:cs="Arial"/>
          <w:sz w:val="24"/>
          <w:szCs w:val="24"/>
        </w:rPr>
        <w:t xml:space="preserve">ad de </w:t>
      </w:r>
      <w:r w:rsidR="00224B18">
        <w:rPr>
          <w:rFonts w:ascii="Arial" w:hAnsi="Arial" w:cs="Arial"/>
          <w:sz w:val="24"/>
          <w:szCs w:val="24"/>
        </w:rPr>
        <w:t>las esta</w:t>
      </w:r>
      <w:r w:rsidR="00A97AC1">
        <w:rPr>
          <w:rFonts w:ascii="Arial" w:hAnsi="Arial" w:cs="Arial"/>
          <w:sz w:val="24"/>
          <w:szCs w:val="24"/>
        </w:rPr>
        <w:t>ciones de engargolado en un 10</w:t>
      </w:r>
      <w:r w:rsidR="00A857C1">
        <w:rPr>
          <w:rFonts w:ascii="Arial" w:hAnsi="Arial" w:cs="Arial"/>
          <w:sz w:val="24"/>
          <w:szCs w:val="24"/>
        </w:rPr>
        <w:t xml:space="preserve">% ,  y reduciendo </w:t>
      </w:r>
      <w:r w:rsidR="00455053">
        <w:rPr>
          <w:rFonts w:ascii="Arial" w:hAnsi="Arial" w:cs="Arial"/>
          <w:sz w:val="24"/>
          <w:szCs w:val="24"/>
        </w:rPr>
        <w:t>la</w:t>
      </w:r>
      <w:r w:rsidR="00A857C1">
        <w:rPr>
          <w:rFonts w:ascii="Arial" w:hAnsi="Arial" w:cs="Arial"/>
          <w:sz w:val="24"/>
          <w:szCs w:val="24"/>
        </w:rPr>
        <w:t>s</w:t>
      </w:r>
      <w:r w:rsidR="00455053">
        <w:rPr>
          <w:rFonts w:ascii="Arial" w:hAnsi="Arial" w:cs="Arial"/>
          <w:sz w:val="24"/>
          <w:szCs w:val="24"/>
        </w:rPr>
        <w:t xml:space="preserve"> dist</w:t>
      </w:r>
      <w:r w:rsidR="00A857C1">
        <w:rPr>
          <w:rFonts w:ascii="Arial" w:hAnsi="Arial" w:cs="Arial"/>
          <w:sz w:val="24"/>
          <w:szCs w:val="24"/>
        </w:rPr>
        <w:t xml:space="preserve">ancia de transporte, aumentándose </w:t>
      </w:r>
      <w:r w:rsidR="00224B18">
        <w:rPr>
          <w:rFonts w:ascii="Arial" w:hAnsi="Arial" w:cs="Arial"/>
          <w:sz w:val="24"/>
          <w:szCs w:val="24"/>
        </w:rPr>
        <w:t xml:space="preserve"> la producción de piezas en la jornada de trabajo.</w:t>
      </w:r>
    </w:p>
    <w:p w:rsidR="00936392" w:rsidRDefault="00936392" w:rsidP="00936392">
      <w:pPr>
        <w:spacing w:after="0" w:line="360" w:lineRule="auto"/>
        <w:ind w:firstLine="708"/>
        <w:jc w:val="both"/>
        <w:rPr>
          <w:rFonts w:ascii="Arial" w:hAnsi="Arial" w:cs="Arial"/>
          <w:sz w:val="24"/>
          <w:szCs w:val="24"/>
        </w:rPr>
      </w:pPr>
    </w:p>
    <w:p w:rsidR="00EE3355" w:rsidRDefault="00E2219C" w:rsidP="00936392">
      <w:pPr>
        <w:spacing w:after="0" w:line="360" w:lineRule="auto"/>
        <w:ind w:firstLine="708"/>
        <w:jc w:val="both"/>
        <w:rPr>
          <w:rFonts w:ascii="Arial" w:hAnsi="Arial" w:cs="Arial"/>
          <w:b/>
          <w:sz w:val="24"/>
          <w:szCs w:val="24"/>
        </w:rPr>
      </w:pPr>
      <w:r>
        <w:rPr>
          <w:rFonts w:ascii="Arial" w:hAnsi="Arial" w:cs="Arial"/>
          <w:sz w:val="24"/>
          <w:szCs w:val="24"/>
        </w:rPr>
        <w:t xml:space="preserve">Se </w:t>
      </w:r>
      <w:r w:rsidR="00A857C1">
        <w:rPr>
          <w:rFonts w:ascii="Arial" w:hAnsi="Arial" w:cs="Arial"/>
          <w:sz w:val="24"/>
          <w:szCs w:val="24"/>
        </w:rPr>
        <w:t>efectuó</w:t>
      </w:r>
      <w:r>
        <w:rPr>
          <w:rFonts w:ascii="Arial" w:hAnsi="Arial" w:cs="Arial"/>
          <w:sz w:val="24"/>
          <w:szCs w:val="24"/>
        </w:rPr>
        <w:t xml:space="preserve"> la re</w:t>
      </w:r>
      <w:r w:rsidR="00A857C1">
        <w:rPr>
          <w:rFonts w:ascii="Arial" w:hAnsi="Arial" w:cs="Arial"/>
          <w:sz w:val="24"/>
          <w:szCs w:val="24"/>
        </w:rPr>
        <w:t>distribución de</w:t>
      </w:r>
      <w:r w:rsidR="00634B9A">
        <w:rPr>
          <w:rFonts w:ascii="Arial" w:hAnsi="Arial" w:cs="Arial"/>
          <w:sz w:val="24"/>
          <w:szCs w:val="24"/>
        </w:rPr>
        <w:t xml:space="preserve"> las estaciones de cort</w:t>
      </w:r>
      <w:r w:rsidR="00821EEE">
        <w:rPr>
          <w:rFonts w:ascii="Arial" w:hAnsi="Arial" w:cs="Arial"/>
          <w:sz w:val="24"/>
          <w:szCs w:val="24"/>
        </w:rPr>
        <w:t>e de separador y ponchado eliminados</w:t>
      </w:r>
      <w:r w:rsidR="00634B9A">
        <w:rPr>
          <w:rFonts w:ascii="Arial" w:hAnsi="Arial" w:cs="Arial"/>
          <w:sz w:val="24"/>
          <w:szCs w:val="24"/>
        </w:rPr>
        <w:t xml:space="preserve"> el almacenamient</w:t>
      </w:r>
      <w:r w:rsidR="00137888">
        <w:rPr>
          <w:rFonts w:ascii="Arial" w:hAnsi="Arial" w:cs="Arial"/>
          <w:sz w:val="24"/>
          <w:szCs w:val="24"/>
        </w:rPr>
        <w:t xml:space="preserve">o de material en proceso </w:t>
      </w:r>
      <w:r w:rsidR="00821EEE">
        <w:rPr>
          <w:rFonts w:ascii="Arial" w:hAnsi="Arial" w:cs="Arial"/>
          <w:sz w:val="24"/>
          <w:szCs w:val="24"/>
        </w:rPr>
        <w:t>aumentando</w:t>
      </w:r>
      <w:r w:rsidR="00634B9A">
        <w:rPr>
          <w:rFonts w:ascii="Arial" w:hAnsi="Arial" w:cs="Arial"/>
          <w:sz w:val="24"/>
          <w:szCs w:val="24"/>
        </w:rPr>
        <w:t xml:space="preserve"> un</w:t>
      </w:r>
      <w:r w:rsidR="00F22E67">
        <w:rPr>
          <w:rFonts w:ascii="Arial" w:hAnsi="Arial" w:cs="Arial"/>
          <w:sz w:val="24"/>
          <w:szCs w:val="24"/>
        </w:rPr>
        <w:t xml:space="preserve">  8% la </w:t>
      </w:r>
      <w:r w:rsidR="00B12AD6">
        <w:rPr>
          <w:rFonts w:ascii="Arial" w:hAnsi="Arial" w:cs="Arial"/>
          <w:sz w:val="24"/>
          <w:szCs w:val="24"/>
        </w:rPr>
        <w:t xml:space="preserve">utilidad de la estación. </w:t>
      </w:r>
      <w:r w:rsidR="00EE3355">
        <w:rPr>
          <w:rFonts w:ascii="Arial" w:hAnsi="Arial" w:cs="Arial"/>
          <w:sz w:val="24"/>
          <w:szCs w:val="24"/>
        </w:rPr>
        <w:t xml:space="preserve">Los resultados generales de la simulación  se presentan en el </w:t>
      </w:r>
      <w:r w:rsidR="00B006DB">
        <w:rPr>
          <w:rFonts w:ascii="Arial" w:hAnsi="Arial" w:cs="Arial"/>
          <w:b/>
          <w:sz w:val="24"/>
          <w:szCs w:val="24"/>
        </w:rPr>
        <w:t>A</w:t>
      </w:r>
      <w:r w:rsidR="00EE3355" w:rsidRPr="00EE3355">
        <w:rPr>
          <w:rFonts w:ascii="Arial" w:hAnsi="Arial" w:cs="Arial"/>
          <w:b/>
          <w:sz w:val="24"/>
          <w:szCs w:val="24"/>
        </w:rPr>
        <w:t>nexo D.</w:t>
      </w:r>
    </w:p>
    <w:p w:rsidR="007B2D85" w:rsidRPr="00936392" w:rsidRDefault="007B2D85" w:rsidP="00936392">
      <w:pPr>
        <w:spacing w:after="0" w:line="360" w:lineRule="auto"/>
        <w:ind w:firstLine="357"/>
        <w:jc w:val="both"/>
        <w:rPr>
          <w:rFonts w:ascii="Arial" w:hAnsi="Arial" w:cs="Arial"/>
          <w:b/>
        </w:rPr>
      </w:pPr>
    </w:p>
    <w:p w:rsidR="007B2D85" w:rsidRPr="00936392" w:rsidRDefault="007B2D85" w:rsidP="00936392">
      <w:pPr>
        <w:spacing w:after="0" w:line="360" w:lineRule="auto"/>
        <w:ind w:firstLine="357"/>
        <w:jc w:val="both"/>
        <w:rPr>
          <w:rFonts w:ascii="Arial" w:hAnsi="Arial" w:cs="Arial"/>
          <w:b/>
        </w:rPr>
      </w:pPr>
    </w:p>
    <w:p w:rsidR="00DC351D" w:rsidRDefault="00DA353F" w:rsidP="00936392">
      <w:pPr>
        <w:spacing w:after="0" w:line="360" w:lineRule="auto"/>
        <w:rPr>
          <w:rFonts w:ascii="Arial" w:hAnsi="Arial" w:cs="Arial"/>
          <w:b/>
          <w:sz w:val="24"/>
          <w:szCs w:val="24"/>
        </w:rPr>
      </w:pPr>
      <w:r>
        <w:rPr>
          <w:rFonts w:ascii="Arial" w:hAnsi="Arial" w:cs="Arial"/>
          <w:b/>
          <w:sz w:val="24"/>
          <w:szCs w:val="24"/>
        </w:rPr>
        <w:t>5.4</w:t>
      </w:r>
      <w:r w:rsidR="00B33349">
        <w:rPr>
          <w:rFonts w:ascii="Arial" w:hAnsi="Arial" w:cs="Arial"/>
          <w:b/>
          <w:sz w:val="24"/>
          <w:szCs w:val="24"/>
        </w:rPr>
        <w:t xml:space="preserve"> </w:t>
      </w:r>
      <w:r w:rsidR="00B120D8">
        <w:rPr>
          <w:rFonts w:ascii="Arial" w:hAnsi="Arial" w:cs="Arial"/>
          <w:b/>
          <w:sz w:val="24"/>
          <w:szCs w:val="24"/>
        </w:rPr>
        <w:t xml:space="preserve"> </w:t>
      </w:r>
      <w:r w:rsidR="00AE44A9">
        <w:rPr>
          <w:rFonts w:ascii="Arial" w:hAnsi="Arial" w:cs="Arial"/>
          <w:b/>
          <w:sz w:val="24"/>
          <w:szCs w:val="24"/>
        </w:rPr>
        <w:t>Resulta</w:t>
      </w:r>
      <w:r w:rsidR="00B8117F">
        <w:rPr>
          <w:rFonts w:ascii="Arial" w:hAnsi="Arial" w:cs="Arial"/>
          <w:b/>
          <w:sz w:val="24"/>
          <w:szCs w:val="24"/>
        </w:rPr>
        <w:t>dos</w:t>
      </w:r>
      <w:r w:rsidR="00AE44A9">
        <w:rPr>
          <w:rFonts w:ascii="Arial" w:hAnsi="Arial" w:cs="Arial"/>
          <w:b/>
          <w:sz w:val="24"/>
          <w:szCs w:val="24"/>
        </w:rPr>
        <w:t xml:space="preserve"> y </w:t>
      </w:r>
      <w:r w:rsidR="00E12966">
        <w:rPr>
          <w:rFonts w:ascii="Arial" w:hAnsi="Arial" w:cs="Arial"/>
          <w:b/>
          <w:sz w:val="24"/>
          <w:szCs w:val="24"/>
        </w:rPr>
        <w:t>Comparaciones</w:t>
      </w:r>
      <w:r w:rsidR="00AE44A9">
        <w:rPr>
          <w:rFonts w:ascii="Arial" w:hAnsi="Arial" w:cs="Arial"/>
          <w:b/>
          <w:sz w:val="24"/>
          <w:szCs w:val="24"/>
        </w:rPr>
        <w:t xml:space="preserve"> </w:t>
      </w:r>
      <w:r w:rsidR="00C13ABA">
        <w:rPr>
          <w:rFonts w:ascii="Arial" w:hAnsi="Arial" w:cs="Arial"/>
          <w:b/>
          <w:sz w:val="24"/>
          <w:szCs w:val="24"/>
        </w:rPr>
        <w:t xml:space="preserve"> entre los M</w:t>
      </w:r>
      <w:r w:rsidR="00E12966">
        <w:rPr>
          <w:rFonts w:ascii="Arial" w:hAnsi="Arial" w:cs="Arial"/>
          <w:b/>
          <w:sz w:val="24"/>
          <w:szCs w:val="24"/>
        </w:rPr>
        <w:t>odelo.</w:t>
      </w:r>
    </w:p>
    <w:p w:rsidR="00936392" w:rsidRDefault="00936392" w:rsidP="00936392">
      <w:pPr>
        <w:spacing w:after="0" w:line="360" w:lineRule="auto"/>
        <w:ind w:firstLine="708"/>
        <w:jc w:val="both"/>
        <w:rPr>
          <w:rFonts w:ascii="Arial" w:hAnsi="Arial" w:cs="Arial"/>
          <w:sz w:val="24"/>
          <w:szCs w:val="24"/>
        </w:rPr>
      </w:pPr>
    </w:p>
    <w:p w:rsidR="00E12966" w:rsidRDefault="00905E8F" w:rsidP="00936392">
      <w:pPr>
        <w:spacing w:after="0" w:line="360" w:lineRule="auto"/>
        <w:ind w:firstLine="708"/>
        <w:jc w:val="both"/>
        <w:rPr>
          <w:rFonts w:ascii="Arial" w:hAnsi="Arial" w:cs="Arial"/>
          <w:sz w:val="24"/>
          <w:szCs w:val="24"/>
        </w:rPr>
      </w:pPr>
      <w:r>
        <w:rPr>
          <w:rFonts w:ascii="Arial" w:hAnsi="Arial" w:cs="Arial"/>
          <w:sz w:val="24"/>
          <w:szCs w:val="24"/>
        </w:rPr>
        <w:t>Para comparar los sistemas</w:t>
      </w:r>
      <w:r w:rsidR="00821EEE">
        <w:rPr>
          <w:rFonts w:ascii="Arial" w:hAnsi="Arial" w:cs="Arial"/>
          <w:sz w:val="24"/>
          <w:szCs w:val="24"/>
        </w:rPr>
        <w:t>, se utilizó la simulación</w:t>
      </w:r>
      <w:r w:rsidR="00137888">
        <w:rPr>
          <w:rFonts w:ascii="Arial" w:hAnsi="Arial" w:cs="Arial"/>
          <w:sz w:val="24"/>
          <w:szCs w:val="24"/>
        </w:rPr>
        <w:t xml:space="preserve"> </w:t>
      </w:r>
      <w:r w:rsidR="00821EEE">
        <w:rPr>
          <w:rFonts w:ascii="Arial" w:hAnsi="Arial" w:cs="Arial"/>
          <w:sz w:val="24"/>
          <w:szCs w:val="24"/>
        </w:rPr>
        <w:t xml:space="preserve">de </w:t>
      </w:r>
      <w:r w:rsidR="009C53CD">
        <w:rPr>
          <w:rFonts w:ascii="Arial" w:hAnsi="Arial" w:cs="Arial"/>
          <w:sz w:val="24"/>
          <w:szCs w:val="24"/>
        </w:rPr>
        <w:t xml:space="preserve">5 </w:t>
      </w:r>
      <w:r w:rsidR="00342010">
        <w:rPr>
          <w:rFonts w:ascii="Arial" w:hAnsi="Arial" w:cs="Arial"/>
          <w:sz w:val="24"/>
          <w:szCs w:val="24"/>
        </w:rPr>
        <w:t xml:space="preserve"> semana</w:t>
      </w:r>
      <w:r w:rsidR="00821EEE">
        <w:rPr>
          <w:rFonts w:ascii="Arial" w:hAnsi="Arial" w:cs="Arial"/>
          <w:sz w:val="24"/>
          <w:szCs w:val="24"/>
        </w:rPr>
        <w:t>s</w:t>
      </w:r>
      <w:r w:rsidR="00FB55FF">
        <w:rPr>
          <w:rFonts w:ascii="Arial" w:hAnsi="Arial" w:cs="Arial"/>
          <w:sz w:val="24"/>
          <w:szCs w:val="24"/>
        </w:rPr>
        <w:t xml:space="preserve"> </w:t>
      </w:r>
      <w:r w:rsidR="00821EEE">
        <w:rPr>
          <w:rFonts w:ascii="Arial" w:hAnsi="Arial" w:cs="Arial"/>
          <w:sz w:val="24"/>
          <w:szCs w:val="24"/>
        </w:rPr>
        <w:t>en condiciones iniciales similares</w:t>
      </w:r>
      <w:r w:rsidR="00342010">
        <w:rPr>
          <w:rFonts w:ascii="Arial" w:hAnsi="Arial" w:cs="Arial"/>
          <w:sz w:val="24"/>
          <w:szCs w:val="24"/>
        </w:rPr>
        <w:t xml:space="preserve"> entre </w:t>
      </w:r>
      <w:r w:rsidR="0016633B" w:rsidRPr="0016633B">
        <w:rPr>
          <w:rFonts w:ascii="Arial" w:hAnsi="Arial" w:cs="Arial"/>
          <w:sz w:val="24"/>
          <w:szCs w:val="24"/>
        </w:rPr>
        <w:t xml:space="preserve"> modelo </w:t>
      </w:r>
      <w:r w:rsidR="00821EEE">
        <w:rPr>
          <w:rFonts w:ascii="Arial" w:hAnsi="Arial" w:cs="Arial"/>
          <w:sz w:val="24"/>
          <w:szCs w:val="24"/>
        </w:rPr>
        <w:t xml:space="preserve">el </w:t>
      </w:r>
      <w:r w:rsidR="0016633B" w:rsidRPr="0016633B">
        <w:rPr>
          <w:rFonts w:ascii="Arial" w:hAnsi="Arial" w:cs="Arial"/>
          <w:sz w:val="24"/>
          <w:szCs w:val="24"/>
        </w:rPr>
        <w:t xml:space="preserve">de simulación real y el modelo de simulación </w:t>
      </w:r>
      <w:r w:rsidR="00342010">
        <w:rPr>
          <w:rFonts w:ascii="Arial" w:hAnsi="Arial" w:cs="Arial"/>
          <w:sz w:val="24"/>
          <w:szCs w:val="24"/>
        </w:rPr>
        <w:t>alternativo</w:t>
      </w:r>
      <w:r w:rsidR="00821EEE">
        <w:rPr>
          <w:rFonts w:ascii="Arial" w:hAnsi="Arial" w:cs="Arial"/>
          <w:sz w:val="24"/>
          <w:szCs w:val="24"/>
        </w:rPr>
        <w:t>,</w:t>
      </w:r>
      <w:r>
        <w:rPr>
          <w:rFonts w:ascii="Arial" w:hAnsi="Arial" w:cs="Arial"/>
          <w:sz w:val="24"/>
          <w:szCs w:val="24"/>
        </w:rPr>
        <w:t xml:space="preserve"> los resultados </w:t>
      </w:r>
      <w:r w:rsidR="0016633B">
        <w:rPr>
          <w:rFonts w:ascii="Arial" w:hAnsi="Arial" w:cs="Arial"/>
          <w:sz w:val="24"/>
          <w:szCs w:val="24"/>
        </w:rPr>
        <w:t xml:space="preserve">se presenta a continuación </w:t>
      </w:r>
      <w:r w:rsidR="00181EE6">
        <w:rPr>
          <w:rFonts w:ascii="Arial" w:hAnsi="Arial" w:cs="Arial"/>
          <w:sz w:val="24"/>
          <w:szCs w:val="24"/>
        </w:rPr>
        <w:t xml:space="preserve"> en la</w:t>
      </w:r>
      <w:r w:rsidRPr="00905E8F">
        <w:rPr>
          <w:rFonts w:ascii="Arial" w:hAnsi="Arial" w:cs="Arial"/>
          <w:b/>
          <w:sz w:val="24"/>
          <w:szCs w:val="24"/>
        </w:rPr>
        <w:t xml:space="preserve"> </w:t>
      </w:r>
      <w:r w:rsidR="00142673">
        <w:rPr>
          <w:rFonts w:ascii="Arial" w:hAnsi="Arial" w:cs="Arial"/>
          <w:b/>
          <w:sz w:val="24"/>
          <w:szCs w:val="24"/>
        </w:rPr>
        <w:t>f</w:t>
      </w:r>
      <w:r w:rsidRPr="00936392">
        <w:rPr>
          <w:rFonts w:ascii="Arial" w:hAnsi="Arial" w:cs="Arial"/>
          <w:b/>
          <w:sz w:val="24"/>
          <w:szCs w:val="24"/>
        </w:rPr>
        <w:t>igura 5.1</w:t>
      </w:r>
      <w:r w:rsidR="0086136B" w:rsidRPr="00936392">
        <w:rPr>
          <w:rFonts w:ascii="Arial" w:hAnsi="Arial" w:cs="Arial"/>
          <w:b/>
          <w:sz w:val="24"/>
          <w:szCs w:val="24"/>
        </w:rPr>
        <w:t>7</w:t>
      </w:r>
      <w:r w:rsidR="0086136B">
        <w:rPr>
          <w:rFonts w:ascii="Arial" w:hAnsi="Arial" w:cs="Arial"/>
          <w:sz w:val="24"/>
          <w:szCs w:val="24"/>
        </w:rPr>
        <w:t>.</w:t>
      </w:r>
      <w:r>
        <w:rPr>
          <w:rFonts w:ascii="Arial" w:hAnsi="Arial" w:cs="Arial"/>
          <w:sz w:val="24"/>
          <w:szCs w:val="24"/>
        </w:rPr>
        <w:t xml:space="preserve"> </w:t>
      </w:r>
      <w:r w:rsidR="0016633B">
        <w:rPr>
          <w:rFonts w:ascii="Arial" w:hAnsi="Arial" w:cs="Arial"/>
          <w:sz w:val="24"/>
          <w:szCs w:val="24"/>
        </w:rPr>
        <w:t xml:space="preserve"> </w:t>
      </w:r>
    </w:p>
    <w:p w:rsidR="004070D7" w:rsidRDefault="00821EEE" w:rsidP="00936392">
      <w:pPr>
        <w:spacing w:after="0" w:line="360" w:lineRule="auto"/>
        <w:ind w:firstLine="708"/>
        <w:jc w:val="both"/>
        <w:rPr>
          <w:rFonts w:ascii="Arial" w:hAnsi="Arial" w:cs="Arial"/>
          <w:b/>
          <w:sz w:val="24"/>
          <w:szCs w:val="24"/>
        </w:rPr>
      </w:pPr>
      <w:r>
        <w:rPr>
          <w:rFonts w:ascii="Arial" w:hAnsi="Arial" w:cs="Arial"/>
          <w:sz w:val="24"/>
          <w:szCs w:val="24"/>
        </w:rPr>
        <w:lastRenderedPageBreak/>
        <w:t>El</w:t>
      </w:r>
      <w:r w:rsidR="004070D7" w:rsidRPr="00DC351D">
        <w:rPr>
          <w:rFonts w:ascii="Arial" w:hAnsi="Arial" w:cs="Arial"/>
          <w:sz w:val="24"/>
          <w:szCs w:val="24"/>
        </w:rPr>
        <w:t xml:space="preserve"> resultado de la producción semana</w:t>
      </w:r>
      <w:r w:rsidR="00B12AD6">
        <w:rPr>
          <w:rFonts w:ascii="Arial" w:hAnsi="Arial" w:cs="Arial"/>
          <w:sz w:val="24"/>
          <w:szCs w:val="24"/>
        </w:rPr>
        <w:t>l</w:t>
      </w:r>
      <w:r w:rsidR="004070D7" w:rsidRPr="00DC351D">
        <w:rPr>
          <w:rFonts w:ascii="Arial" w:hAnsi="Arial" w:cs="Arial"/>
          <w:sz w:val="24"/>
          <w:szCs w:val="24"/>
        </w:rPr>
        <w:t xml:space="preserve"> </w:t>
      </w:r>
      <w:r w:rsidR="004070D7">
        <w:rPr>
          <w:rFonts w:ascii="Arial" w:hAnsi="Arial" w:cs="Arial"/>
          <w:sz w:val="24"/>
          <w:szCs w:val="24"/>
        </w:rPr>
        <w:t>en el sistema alternati</w:t>
      </w:r>
      <w:r>
        <w:rPr>
          <w:rFonts w:ascii="Arial" w:hAnsi="Arial" w:cs="Arial"/>
          <w:sz w:val="24"/>
          <w:szCs w:val="24"/>
        </w:rPr>
        <w:t>vo cont</w:t>
      </w:r>
      <w:r w:rsidR="00B663E6">
        <w:rPr>
          <w:rFonts w:ascii="Arial" w:hAnsi="Arial" w:cs="Arial"/>
          <w:sz w:val="24"/>
          <w:szCs w:val="24"/>
        </w:rPr>
        <w:t>ra el sistema actual, obtuvo</w:t>
      </w:r>
      <w:r>
        <w:rPr>
          <w:rFonts w:ascii="Arial" w:hAnsi="Arial" w:cs="Arial"/>
          <w:sz w:val="24"/>
          <w:szCs w:val="24"/>
        </w:rPr>
        <w:t xml:space="preserve"> un</w:t>
      </w:r>
      <w:r w:rsidR="004070D7">
        <w:rPr>
          <w:rFonts w:ascii="Arial" w:hAnsi="Arial" w:cs="Arial"/>
          <w:sz w:val="24"/>
          <w:szCs w:val="24"/>
        </w:rPr>
        <w:t xml:space="preserve"> </w:t>
      </w:r>
      <w:r>
        <w:rPr>
          <w:rFonts w:ascii="Arial" w:hAnsi="Arial" w:cs="Arial"/>
          <w:sz w:val="24"/>
          <w:szCs w:val="24"/>
        </w:rPr>
        <w:t>aumento en la producción</w:t>
      </w:r>
      <w:r w:rsidR="004070D7">
        <w:rPr>
          <w:rFonts w:ascii="Arial" w:hAnsi="Arial" w:cs="Arial"/>
          <w:sz w:val="24"/>
          <w:szCs w:val="24"/>
        </w:rPr>
        <w:t xml:space="preserve"> </w:t>
      </w:r>
      <w:r>
        <w:rPr>
          <w:rFonts w:ascii="Arial" w:hAnsi="Arial" w:cs="Arial"/>
          <w:sz w:val="24"/>
          <w:szCs w:val="24"/>
        </w:rPr>
        <w:t>de</w:t>
      </w:r>
      <w:r w:rsidR="004070D7">
        <w:rPr>
          <w:rFonts w:ascii="Arial" w:hAnsi="Arial" w:cs="Arial"/>
          <w:sz w:val="24"/>
          <w:szCs w:val="24"/>
        </w:rPr>
        <w:t xml:space="preserve"> 1.12% de la producción actual con un promedio de producción de 24.46 piezas por día</w:t>
      </w:r>
      <w:r>
        <w:rPr>
          <w:rFonts w:ascii="Arial" w:hAnsi="Arial" w:cs="Arial"/>
          <w:sz w:val="24"/>
          <w:szCs w:val="24"/>
        </w:rPr>
        <w:t xml:space="preserve">, </w:t>
      </w:r>
      <w:r w:rsidR="004070D7">
        <w:rPr>
          <w:rFonts w:ascii="Arial" w:hAnsi="Arial" w:cs="Arial"/>
          <w:sz w:val="24"/>
          <w:szCs w:val="24"/>
        </w:rPr>
        <w:t>más</w:t>
      </w:r>
      <w:r w:rsidR="00777233">
        <w:rPr>
          <w:rFonts w:ascii="Arial" w:hAnsi="Arial" w:cs="Arial"/>
          <w:sz w:val="24"/>
          <w:szCs w:val="24"/>
        </w:rPr>
        <w:t xml:space="preserve">  que el modelo actual y </w:t>
      </w:r>
      <w:r w:rsidR="004070D7">
        <w:rPr>
          <w:rFonts w:ascii="Arial" w:hAnsi="Arial" w:cs="Arial"/>
          <w:sz w:val="24"/>
          <w:szCs w:val="24"/>
        </w:rPr>
        <w:t xml:space="preserve"> presenta un promedio de producción 1841 diaria.</w:t>
      </w:r>
      <w:r w:rsidR="004070D7">
        <w:rPr>
          <w:rFonts w:ascii="Arial" w:hAnsi="Arial" w:cs="Arial"/>
          <w:b/>
          <w:sz w:val="24"/>
          <w:szCs w:val="24"/>
        </w:rPr>
        <w:t xml:space="preserve"> </w:t>
      </w:r>
    </w:p>
    <w:p w:rsidR="00936392" w:rsidRDefault="00936392" w:rsidP="00936392">
      <w:pPr>
        <w:spacing w:after="0" w:line="360" w:lineRule="auto"/>
        <w:ind w:firstLine="708"/>
        <w:jc w:val="both"/>
        <w:rPr>
          <w:rFonts w:ascii="Arial" w:hAnsi="Arial" w:cs="Arial"/>
          <w:b/>
          <w:sz w:val="24"/>
          <w:szCs w:val="24"/>
        </w:rPr>
      </w:pPr>
    </w:p>
    <w:p w:rsidR="00511CE5" w:rsidRDefault="007B56FD" w:rsidP="00936392">
      <w:pPr>
        <w:spacing w:after="0" w:line="360" w:lineRule="auto"/>
        <w:jc w:val="center"/>
        <w:rPr>
          <w:rFonts w:ascii="Arial" w:hAnsi="Arial" w:cs="Arial"/>
          <w:b/>
          <w:sz w:val="24"/>
          <w:szCs w:val="24"/>
        </w:rPr>
      </w:pPr>
      <w:r>
        <w:rPr>
          <w:rFonts w:ascii="Arial" w:hAnsi="Arial" w:cs="Arial"/>
          <w:b/>
          <w:noProof/>
          <w:sz w:val="24"/>
          <w:szCs w:val="24"/>
          <w:lang w:eastAsia="es-MX"/>
        </w:rPr>
        <w:drawing>
          <wp:inline distT="0" distB="0" distL="0" distR="0">
            <wp:extent cx="4847860" cy="2746636"/>
            <wp:effectExtent l="12943" t="6089" r="6472" b="0"/>
            <wp:docPr id="13"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000F0E" w:rsidRDefault="0086136B" w:rsidP="00936392">
      <w:pPr>
        <w:spacing w:after="0" w:line="360" w:lineRule="auto"/>
        <w:jc w:val="center"/>
        <w:rPr>
          <w:rFonts w:ascii="Arial" w:hAnsi="Arial" w:cs="Arial"/>
          <w:sz w:val="24"/>
          <w:szCs w:val="24"/>
        </w:rPr>
      </w:pPr>
      <w:r>
        <w:rPr>
          <w:rFonts w:ascii="Arial" w:hAnsi="Arial" w:cs="Arial"/>
          <w:b/>
          <w:sz w:val="24"/>
          <w:szCs w:val="24"/>
        </w:rPr>
        <w:t>Figura 5.17</w:t>
      </w:r>
      <w:r w:rsidR="00000F0E">
        <w:rPr>
          <w:rFonts w:ascii="Arial" w:hAnsi="Arial" w:cs="Arial"/>
          <w:b/>
          <w:sz w:val="24"/>
          <w:szCs w:val="24"/>
        </w:rPr>
        <w:t xml:space="preserve"> </w:t>
      </w:r>
      <w:r w:rsidR="00010671">
        <w:rPr>
          <w:rFonts w:ascii="Arial" w:hAnsi="Arial" w:cs="Arial"/>
          <w:sz w:val="24"/>
          <w:szCs w:val="24"/>
        </w:rPr>
        <w:t>Gráfica</w:t>
      </w:r>
      <w:r w:rsidR="00BB461F">
        <w:rPr>
          <w:rFonts w:ascii="Arial" w:hAnsi="Arial" w:cs="Arial"/>
          <w:sz w:val="24"/>
          <w:szCs w:val="24"/>
        </w:rPr>
        <w:t xml:space="preserve"> de Comparaciones de Producción S</w:t>
      </w:r>
      <w:r w:rsidR="00000F0E" w:rsidRPr="00137888">
        <w:rPr>
          <w:rFonts w:ascii="Arial" w:hAnsi="Arial" w:cs="Arial"/>
          <w:sz w:val="24"/>
          <w:szCs w:val="24"/>
        </w:rPr>
        <w:t>emanal</w:t>
      </w:r>
    </w:p>
    <w:p w:rsidR="00936392" w:rsidRPr="00936392" w:rsidRDefault="00936392" w:rsidP="00936392">
      <w:pPr>
        <w:spacing w:after="0" w:line="360" w:lineRule="auto"/>
        <w:jc w:val="center"/>
        <w:rPr>
          <w:rFonts w:ascii="Arial" w:hAnsi="Arial" w:cs="Arial"/>
          <w:b/>
          <w:sz w:val="20"/>
          <w:szCs w:val="20"/>
        </w:rPr>
      </w:pPr>
      <w:r w:rsidRPr="00936392">
        <w:rPr>
          <w:rFonts w:ascii="Arial" w:hAnsi="Arial" w:cs="Arial"/>
          <w:sz w:val="20"/>
          <w:szCs w:val="20"/>
        </w:rPr>
        <w:t>(</w:t>
      </w:r>
      <w:r w:rsidR="00595606">
        <w:rPr>
          <w:rFonts w:ascii="Arial" w:hAnsi="Arial" w:cs="Arial"/>
          <w:sz w:val="20"/>
          <w:szCs w:val="20"/>
        </w:rPr>
        <w:t>Fuente:</w:t>
      </w:r>
      <w:r w:rsidRPr="00936392">
        <w:rPr>
          <w:rFonts w:ascii="Arial" w:hAnsi="Arial" w:cs="Arial"/>
          <w:sz w:val="20"/>
          <w:szCs w:val="20"/>
        </w:rPr>
        <w:t xml:space="preserve"> Elaboración Propia)</w:t>
      </w:r>
    </w:p>
    <w:p w:rsidR="007B2D85" w:rsidRDefault="007B2D85" w:rsidP="00936392">
      <w:pPr>
        <w:spacing w:after="0" w:line="360" w:lineRule="auto"/>
        <w:rPr>
          <w:rFonts w:ascii="Arial" w:hAnsi="Arial" w:cs="Arial"/>
          <w:b/>
          <w:sz w:val="24"/>
          <w:szCs w:val="24"/>
        </w:rPr>
      </w:pPr>
    </w:p>
    <w:p w:rsidR="00936392" w:rsidRDefault="00EB49A0" w:rsidP="00936392">
      <w:pPr>
        <w:spacing w:after="0" w:line="360" w:lineRule="auto"/>
        <w:rPr>
          <w:rFonts w:ascii="Arial" w:hAnsi="Arial" w:cs="Arial"/>
          <w:b/>
          <w:sz w:val="24"/>
          <w:szCs w:val="24"/>
        </w:rPr>
      </w:pPr>
      <w:r>
        <w:rPr>
          <w:rFonts w:ascii="Arial" w:hAnsi="Arial" w:cs="Arial"/>
          <w:b/>
          <w:sz w:val="24"/>
          <w:szCs w:val="24"/>
        </w:rPr>
        <w:t xml:space="preserve"> </w:t>
      </w:r>
    </w:p>
    <w:p w:rsidR="00DF6D0B" w:rsidRPr="00EB49A0" w:rsidRDefault="00EB49A0" w:rsidP="00284DDB">
      <w:pPr>
        <w:pStyle w:val="Prrafodelista"/>
        <w:numPr>
          <w:ilvl w:val="1"/>
          <w:numId w:val="35"/>
        </w:numPr>
        <w:spacing w:after="0" w:line="360" w:lineRule="auto"/>
        <w:rPr>
          <w:rFonts w:ascii="Arial" w:hAnsi="Arial" w:cs="Arial"/>
          <w:b/>
          <w:sz w:val="24"/>
          <w:szCs w:val="24"/>
        </w:rPr>
      </w:pPr>
      <w:r>
        <w:rPr>
          <w:rFonts w:ascii="Arial" w:hAnsi="Arial" w:cs="Arial"/>
          <w:b/>
          <w:sz w:val="24"/>
          <w:szCs w:val="24"/>
        </w:rPr>
        <w:t xml:space="preserve"> </w:t>
      </w:r>
      <w:r w:rsidR="00C13ABA" w:rsidRPr="00EB49A0">
        <w:rPr>
          <w:rFonts w:ascii="Arial" w:hAnsi="Arial" w:cs="Arial"/>
          <w:b/>
          <w:sz w:val="24"/>
          <w:szCs w:val="24"/>
        </w:rPr>
        <w:t>Propuesta de M</w:t>
      </w:r>
      <w:r w:rsidR="006F1218" w:rsidRPr="00EB49A0">
        <w:rPr>
          <w:rFonts w:ascii="Arial" w:hAnsi="Arial" w:cs="Arial"/>
          <w:b/>
          <w:sz w:val="24"/>
          <w:szCs w:val="24"/>
        </w:rPr>
        <w:t>ejora</w:t>
      </w:r>
    </w:p>
    <w:p w:rsidR="00936392" w:rsidRPr="00936392" w:rsidRDefault="00936392" w:rsidP="00936392">
      <w:pPr>
        <w:pStyle w:val="Prrafodelista"/>
        <w:spacing w:after="0" w:line="360" w:lineRule="auto"/>
        <w:ind w:left="360"/>
        <w:rPr>
          <w:rFonts w:ascii="Arial" w:hAnsi="Arial" w:cs="Arial"/>
          <w:b/>
          <w:sz w:val="24"/>
          <w:szCs w:val="24"/>
        </w:rPr>
      </w:pPr>
    </w:p>
    <w:p w:rsidR="00DF6D0B" w:rsidRDefault="00DF6D0B" w:rsidP="00936392">
      <w:pPr>
        <w:spacing w:after="0" w:line="360" w:lineRule="auto"/>
        <w:ind w:firstLine="708"/>
        <w:jc w:val="both"/>
        <w:rPr>
          <w:rFonts w:ascii="Arial" w:hAnsi="Arial" w:cs="Arial"/>
          <w:sz w:val="24"/>
          <w:szCs w:val="24"/>
        </w:rPr>
      </w:pPr>
      <w:r w:rsidRPr="00DF6D0B">
        <w:rPr>
          <w:rFonts w:ascii="Arial" w:hAnsi="Arial" w:cs="Arial"/>
          <w:sz w:val="24"/>
          <w:szCs w:val="24"/>
        </w:rPr>
        <w:t>Como</w:t>
      </w:r>
      <w:r w:rsidR="007636F9">
        <w:rPr>
          <w:rFonts w:ascii="Arial" w:hAnsi="Arial" w:cs="Arial"/>
          <w:sz w:val="24"/>
          <w:szCs w:val="24"/>
        </w:rPr>
        <w:t xml:space="preserve">  plantea</w:t>
      </w:r>
      <w:r w:rsidR="00821EEE">
        <w:rPr>
          <w:rFonts w:ascii="Arial" w:hAnsi="Arial" w:cs="Arial"/>
          <w:sz w:val="24"/>
          <w:szCs w:val="24"/>
        </w:rPr>
        <w:t xml:space="preserve"> </w:t>
      </w:r>
      <w:r w:rsidRPr="00DF6D0B">
        <w:rPr>
          <w:rFonts w:ascii="Arial" w:hAnsi="Arial" w:cs="Arial"/>
          <w:sz w:val="24"/>
          <w:szCs w:val="24"/>
        </w:rPr>
        <w:t>anterior</w:t>
      </w:r>
      <w:r w:rsidR="00821EEE">
        <w:rPr>
          <w:rFonts w:ascii="Arial" w:hAnsi="Arial" w:cs="Arial"/>
          <w:sz w:val="24"/>
          <w:szCs w:val="24"/>
        </w:rPr>
        <w:t>mente</w:t>
      </w:r>
      <w:r w:rsidRPr="00DF6D0B">
        <w:rPr>
          <w:rFonts w:ascii="Arial" w:hAnsi="Arial" w:cs="Arial"/>
          <w:sz w:val="24"/>
          <w:szCs w:val="24"/>
        </w:rPr>
        <w:t xml:space="preserve"> el modelo de simulación</w:t>
      </w:r>
      <w:r>
        <w:rPr>
          <w:rFonts w:ascii="Arial" w:hAnsi="Arial" w:cs="Arial"/>
          <w:sz w:val="24"/>
          <w:szCs w:val="24"/>
        </w:rPr>
        <w:t xml:space="preserve"> alternativo </w:t>
      </w:r>
      <w:r w:rsidRPr="00DF6D0B">
        <w:rPr>
          <w:rFonts w:ascii="Arial" w:hAnsi="Arial" w:cs="Arial"/>
          <w:sz w:val="24"/>
          <w:szCs w:val="24"/>
        </w:rPr>
        <w:t xml:space="preserve">aumenta la producción diaria  </w:t>
      </w:r>
      <w:r>
        <w:rPr>
          <w:rFonts w:ascii="Arial" w:hAnsi="Arial" w:cs="Arial"/>
          <w:sz w:val="24"/>
          <w:szCs w:val="24"/>
        </w:rPr>
        <w:t xml:space="preserve">en un 1.12%. </w:t>
      </w:r>
    </w:p>
    <w:p w:rsidR="00936392" w:rsidRDefault="00936392" w:rsidP="00936392">
      <w:pPr>
        <w:spacing w:after="0" w:line="360" w:lineRule="auto"/>
        <w:ind w:firstLine="708"/>
        <w:jc w:val="both"/>
        <w:rPr>
          <w:rFonts w:ascii="Arial" w:hAnsi="Arial" w:cs="Arial"/>
          <w:sz w:val="24"/>
          <w:szCs w:val="24"/>
        </w:rPr>
      </w:pPr>
    </w:p>
    <w:p w:rsidR="002076BD" w:rsidRDefault="00821EEE" w:rsidP="00936392">
      <w:pPr>
        <w:spacing w:after="0" w:line="360" w:lineRule="auto"/>
        <w:ind w:firstLine="708"/>
        <w:jc w:val="both"/>
        <w:rPr>
          <w:rFonts w:ascii="Arial" w:hAnsi="Arial" w:cs="Arial"/>
          <w:sz w:val="24"/>
          <w:szCs w:val="24"/>
        </w:rPr>
      </w:pPr>
      <w:r>
        <w:rPr>
          <w:rFonts w:ascii="Arial" w:hAnsi="Arial" w:cs="Arial"/>
          <w:sz w:val="24"/>
          <w:szCs w:val="24"/>
        </w:rPr>
        <w:t>L</w:t>
      </w:r>
      <w:r w:rsidR="00DF6D0B">
        <w:rPr>
          <w:rFonts w:ascii="Arial" w:hAnsi="Arial" w:cs="Arial"/>
          <w:sz w:val="24"/>
          <w:szCs w:val="24"/>
        </w:rPr>
        <w:t>a</w:t>
      </w:r>
      <w:r>
        <w:rPr>
          <w:rFonts w:ascii="Arial" w:hAnsi="Arial" w:cs="Arial"/>
          <w:sz w:val="24"/>
          <w:szCs w:val="24"/>
        </w:rPr>
        <w:t xml:space="preserve"> alternativa</w:t>
      </w:r>
      <w:r w:rsidR="00DF6D0B">
        <w:rPr>
          <w:rFonts w:ascii="Arial" w:hAnsi="Arial" w:cs="Arial"/>
          <w:sz w:val="24"/>
          <w:szCs w:val="24"/>
        </w:rPr>
        <w:t xml:space="preserve"> propuesta de mejora</w:t>
      </w:r>
      <w:r>
        <w:rPr>
          <w:rFonts w:ascii="Arial" w:hAnsi="Arial" w:cs="Arial"/>
          <w:sz w:val="24"/>
          <w:szCs w:val="24"/>
        </w:rPr>
        <w:t>,</w:t>
      </w:r>
      <w:r w:rsidR="00DF6D0B">
        <w:rPr>
          <w:rFonts w:ascii="Arial" w:hAnsi="Arial" w:cs="Arial"/>
          <w:sz w:val="24"/>
          <w:szCs w:val="24"/>
        </w:rPr>
        <w:t xml:space="preserve"> consiste en la adquisi</w:t>
      </w:r>
      <w:r w:rsidR="00777233">
        <w:rPr>
          <w:rFonts w:ascii="Arial" w:hAnsi="Arial" w:cs="Arial"/>
          <w:sz w:val="24"/>
          <w:szCs w:val="24"/>
        </w:rPr>
        <w:t>ción  de bandas transportadoras; e</w:t>
      </w:r>
      <w:r w:rsidR="00F079EA">
        <w:rPr>
          <w:rFonts w:ascii="Arial" w:hAnsi="Arial" w:cs="Arial"/>
          <w:sz w:val="24"/>
          <w:szCs w:val="24"/>
        </w:rPr>
        <w:t xml:space="preserve">stas </w:t>
      </w:r>
      <w:r>
        <w:rPr>
          <w:rFonts w:ascii="Arial" w:hAnsi="Arial" w:cs="Arial"/>
          <w:sz w:val="24"/>
          <w:szCs w:val="24"/>
        </w:rPr>
        <w:t>se localizará</w:t>
      </w:r>
      <w:r w:rsidR="00B12AD6">
        <w:rPr>
          <w:rFonts w:ascii="Arial" w:hAnsi="Arial" w:cs="Arial"/>
          <w:sz w:val="24"/>
          <w:szCs w:val="24"/>
        </w:rPr>
        <w:t>n entre</w:t>
      </w:r>
      <w:r w:rsidR="00DF6D0B">
        <w:rPr>
          <w:rFonts w:ascii="Arial" w:hAnsi="Arial" w:cs="Arial"/>
          <w:sz w:val="24"/>
          <w:szCs w:val="24"/>
        </w:rPr>
        <w:t xml:space="preserve"> las estaciones de ensamble de tapas </w:t>
      </w:r>
      <w:r>
        <w:rPr>
          <w:rFonts w:ascii="Arial" w:hAnsi="Arial" w:cs="Arial"/>
          <w:sz w:val="24"/>
          <w:szCs w:val="24"/>
        </w:rPr>
        <w:t xml:space="preserve">a engargolado para el eliminar </w:t>
      </w:r>
      <w:r w:rsidR="00DF6D0B">
        <w:rPr>
          <w:rFonts w:ascii="Arial" w:hAnsi="Arial" w:cs="Arial"/>
          <w:sz w:val="24"/>
          <w:szCs w:val="24"/>
        </w:rPr>
        <w:t xml:space="preserve">el almacén de material </w:t>
      </w:r>
      <w:r>
        <w:rPr>
          <w:rFonts w:ascii="Arial" w:hAnsi="Arial" w:cs="Arial"/>
          <w:sz w:val="24"/>
          <w:szCs w:val="24"/>
        </w:rPr>
        <w:t>en proceso entre estos, debido a que en la</w:t>
      </w:r>
      <w:r w:rsidR="002076BD">
        <w:rPr>
          <w:rFonts w:ascii="Arial" w:hAnsi="Arial" w:cs="Arial"/>
          <w:sz w:val="24"/>
          <w:szCs w:val="24"/>
        </w:rPr>
        <w:t xml:space="preserve"> estación</w:t>
      </w:r>
      <w:r>
        <w:rPr>
          <w:rFonts w:ascii="Arial" w:hAnsi="Arial" w:cs="Arial"/>
          <w:sz w:val="24"/>
          <w:szCs w:val="24"/>
        </w:rPr>
        <w:t xml:space="preserve"> de ensamble de tapas</w:t>
      </w:r>
      <w:r w:rsidR="00887F05">
        <w:rPr>
          <w:rFonts w:ascii="Arial" w:hAnsi="Arial" w:cs="Arial"/>
          <w:sz w:val="24"/>
          <w:szCs w:val="24"/>
        </w:rPr>
        <w:t xml:space="preserve"> los ensambladores </w:t>
      </w:r>
      <w:r w:rsidR="002076BD">
        <w:rPr>
          <w:rFonts w:ascii="Arial" w:hAnsi="Arial" w:cs="Arial"/>
          <w:sz w:val="24"/>
          <w:szCs w:val="24"/>
        </w:rPr>
        <w:t>acumulan 50 mofles en los carros transportadores para después pasar a la estación</w:t>
      </w:r>
      <w:r w:rsidR="00887F05">
        <w:rPr>
          <w:rFonts w:ascii="Arial" w:hAnsi="Arial" w:cs="Arial"/>
          <w:sz w:val="24"/>
          <w:szCs w:val="24"/>
        </w:rPr>
        <w:t xml:space="preserve"> de engargolado, </w:t>
      </w:r>
      <w:r w:rsidR="00F079EA">
        <w:rPr>
          <w:rFonts w:ascii="Arial" w:hAnsi="Arial" w:cs="Arial"/>
          <w:sz w:val="24"/>
          <w:szCs w:val="24"/>
        </w:rPr>
        <w:t xml:space="preserve">reduciendo </w:t>
      </w:r>
      <w:r w:rsidR="002076BD">
        <w:rPr>
          <w:rFonts w:ascii="Arial" w:hAnsi="Arial" w:cs="Arial"/>
          <w:sz w:val="24"/>
          <w:szCs w:val="24"/>
        </w:rPr>
        <w:t xml:space="preserve"> la utilización de las 3 estaciones.</w:t>
      </w:r>
    </w:p>
    <w:p w:rsidR="00777233" w:rsidRDefault="00DF6D0B" w:rsidP="00936392">
      <w:pPr>
        <w:spacing w:after="0" w:line="360" w:lineRule="auto"/>
        <w:jc w:val="both"/>
        <w:rPr>
          <w:rFonts w:ascii="Arial" w:hAnsi="Arial" w:cs="Arial"/>
          <w:sz w:val="24"/>
          <w:szCs w:val="24"/>
        </w:rPr>
      </w:pPr>
      <w:r>
        <w:rPr>
          <w:rFonts w:ascii="Arial" w:hAnsi="Arial" w:cs="Arial"/>
          <w:sz w:val="24"/>
          <w:szCs w:val="24"/>
        </w:rPr>
        <w:lastRenderedPageBreak/>
        <w:t xml:space="preserve">  </w:t>
      </w:r>
      <w:r w:rsidR="002076BD">
        <w:rPr>
          <w:rFonts w:ascii="Arial" w:hAnsi="Arial" w:cs="Arial"/>
          <w:sz w:val="24"/>
          <w:szCs w:val="24"/>
        </w:rPr>
        <w:tab/>
        <w:t>La siguiente banda se localizará en las estaciones de sellado de tubo interior a ensamble de separador</w:t>
      </w:r>
      <w:r w:rsidR="003D338F">
        <w:rPr>
          <w:rFonts w:ascii="Arial" w:hAnsi="Arial" w:cs="Arial"/>
          <w:sz w:val="24"/>
          <w:szCs w:val="24"/>
        </w:rPr>
        <w:t>,</w:t>
      </w:r>
      <w:r w:rsidR="00887F05">
        <w:rPr>
          <w:rFonts w:ascii="Arial" w:hAnsi="Arial" w:cs="Arial"/>
          <w:sz w:val="24"/>
          <w:szCs w:val="24"/>
        </w:rPr>
        <w:t xml:space="preserve"> para el eliminar </w:t>
      </w:r>
      <w:r w:rsidR="002076BD">
        <w:rPr>
          <w:rFonts w:ascii="Arial" w:hAnsi="Arial" w:cs="Arial"/>
          <w:sz w:val="24"/>
          <w:szCs w:val="24"/>
        </w:rPr>
        <w:t xml:space="preserve">el almacén de material en proceso, </w:t>
      </w:r>
      <w:r w:rsidR="00887F05">
        <w:rPr>
          <w:rFonts w:ascii="Arial" w:hAnsi="Arial" w:cs="Arial"/>
          <w:sz w:val="24"/>
          <w:szCs w:val="24"/>
        </w:rPr>
        <w:t>debido</w:t>
      </w:r>
      <w:r w:rsidR="005D65E7">
        <w:rPr>
          <w:rFonts w:ascii="Arial" w:hAnsi="Arial" w:cs="Arial"/>
          <w:sz w:val="24"/>
          <w:szCs w:val="24"/>
        </w:rPr>
        <w:t xml:space="preserve"> demora </w:t>
      </w:r>
      <w:r w:rsidR="002076BD">
        <w:rPr>
          <w:rFonts w:ascii="Arial" w:hAnsi="Arial" w:cs="Arial"/>
          <w:sz w:val="24"/>
          <w:szCs w:val="24"/>
        </w:rPr>
        <w:t>al proceso ensamble de separador y a su v</w:t>
      </w:r>
      <w:r w:rsidR="00887F05">
        <w:rPr>
          <w:rFonts w:ascii="Arial" w:hAnsi="Arial" w:cs="Arial"/>
          <w:sz w:val="24"/>
          <w:szCs w:val="24"/>
        </w:rPr>
        <w:t>ez al ensamble de interiores.</w:t>
      </w:r>
    </w:p>
    <w:p w:rsidR="00777233" w:rsidRDefault="00777233" w:rsidP="00936392">
      <w:pPr>
        <w:spacing w:after="0" w:line="360" w:lineRule="auto"/>
        <w:jc w:val="both"/>
        <w:rPr>
          <w:rFonts w:ascii="Arial" w:hAnsi="Arial" w:cs="Arial"/>
          <w:sz w:val="24"/>
          <w:szCs w:val="24"/>
        </w:rPr>
      </w:pPr>
    </w:p>
    <w:p w:rsidR="002076BD" w:rsidRDefault="00887F05" w:rsidP="00777233">
      <w:pPr>
        <w:spacing w:after="0" w:line="360" w:lineRule="auto"/>
        <w:ind w:firstLine="708"/>
        <w:jc w:val="both"/>
        <w:rPr>
          <w:rFonts w:ascii="Arial" w:hAnsi="Arial" w:cs="Arial"/>
          <w:sz w:val="24"/>
          <w:szCs w:val="24"/>
        </w:rPr>
      </w:pPr>
      <w:r>
        <w:rPr>
          <w:rFonts w:ascii="Arial" w:hAnsi="Arial" w:cs="Arial"/>
          <w:sz w:val="24"/>
          <w:szCs w:val="24"/>
        </w:rPr>
        <w:t xml:space="preserve"> E</w:t>
      </w:r>
      <w:r w:rsidR="002076BD">
        <w:rPr>
          <w:rFonts w:ascii="Arial" w:hAnsi="Arial" w:cs="Arial"/>
          <w:sz w:val="24"/>
          <w:szCs w:val="24"/>
        </w:rPr>
        <w:t>n</w:t>
      </w:r>
      <w:r>
        <w:rPr>
          <w:rFonts w:ascii="Arial" w:hAnsi="Arial" w:cs="Arial"/>
          <w:sz w:val="24"/>
          <w:szCs w:val="24"/>
        </w:rPr>
        <w:t xml:space="preserve"> é</w:t>
      </w:r>
      <w:r w:rsidR="002076BD">
        <w:rPr>
          <w:rFonts w:ascii="Arial" w:hAnsi="Arial" w:cs="Arial"/>
          <w:sz w:val="24"/>
          <w:szCs w:val="24"/>
        </w:rPr>
        <w:t xml:space="preserve">sta estación se  acumulan 300 tubos interiores en los carros transportadores para después pasar </w:t>
      </w:r>
      <w:r>
        <w:rPr>
          <w:rFonts w:ascii="Arial" w:hAnsi="Arial" w:cs="Arial"/>
          <w:sz w:val="24"/>
          <w:szCs w:val="24"/>
        </w:rPr>
        <w:t xml:space="preserve">al ensamble de separador, </w:t>
      </w:r>
      <w:r w:rsidR="002076BD">
        <w:rPr>
          <w:rFonts w:ascii="Arial" w:hAnsi="Arial" w:cs="Arial"/>
          <w:sz w:val="24"/>
          <w:szCs w:val="24"/>
        </w:rPr>
        <w:t>donde los separadores esperan a ser ensamblados con los tubos.</w:t>
      </w:r>
    </w:p>
    <w:p w:rsidR="00936392" w:rsidRDefault="00936392" w:rsidP="00936392">
      <w:pPr>
        <w:spacing w:after="0" w:line="360" w:lineRule="auto"/>
        <w:ind w:firstLine="708"/>
        <w:jc w:val="both"/>
        <w:rPr>
          <w:rFonts w:ascii="Arial" w:hAnsi="Arial" w:cs="Arial"/>
          <w:sz w:val="24"/>
          <w:szCs w:val="24"/>
        </w:rPr>
      </w:pPr>
    </w:p>
    <w:p w:rsidR="002076BD" w:rsidRDefault="003D338F" w:rsidP="00936392">
      <w:pPr>
        <w:spacing w:after="0" w:line="360" w:lineRule="auto"/>
        <w:ind w:firstLine="708"/>
        <w:jc w:val="both"/>
        <w:rPr>
          <w:rFonts w:ascii="Arial" w:hAnsi="Arial" w:cs="Arial"/>
          <w:sz w:val="24"/>
          <w:szCs w:val="24"/>
        </w:rPr>
      </w:pPr>
      <w:r>
        <w:rPr>
          <w:rFonts w:ascii="Arial" w:hAnsi="Arial" w:cs="Arial"/>
          <w:sz w:val="24"/>
          <w:szCs w:val="24"/>
        </w:rPr>
        <w:t xml:space="preserve">Para que  la </w:t>
      </w:r>
      <w:r w:rsidR="002076BD">
        <w:rPr>
          <w:rFonts w:ascii="Arial" w:hAnsi="Arial" w:cs="Arial"/>
          <w:sz w:val="24"/>
          <w:szCs w:val="24"/>
        </w:rPr>
        <w:t>coloc</w:t>
      </w:r>
      <w:r w:rsidR="00FF1E25">
        <w:rPr>
          <w:rFonts w:ascii="Arial" w:hAnsi="Arial" w:cs="Arial"/>
          <w:sz w:val="24"/>
          <w:szCs w:val="24"/>
        </w:rPr>
        <w:t>ación de  esta</w:t>
      </w:r>
      <w:r w:rsidR="00887F05">
        <w:rPr>
          <w:rFonts w:ascii="Arial" w:hAnsi="Arial" w:cs="Arial"/>
          <w:sz w:val="24"/>
          <w:szCs w:val="24"/>
        </w:rPr>
        <w:t xml:space="preserve"> banda no afecte</w:t>
      </w:r>
      <w:r w:rsidR="002076BD">
        <w:rPr>
          <w:rFonts w:ascii="Arial" w:hAnsi="Arial" w:cs="Arial"/>
          <w:sz w:val="24"/>
          <w:szCs w:val="24"/>
        </w:rPr>
        <w:t xml:space="preserve"> al proceso de corte de separador y Poncha</w:t>
      </w:r>
      <w:r w:rsidR="00F46636">
        <w:rPr>
          <w:rFonts w:ascii="Arial" w:hAnsi="Arial" w:cs="Arial"/>
          <w:sz w:val="24"/>
          <w:szCs w:val="24"/>
        </w:rPr>
        <w:t>do se reubicará la má</w:t>
      </w:r>
      <w:r>
        <w:rPr>
          <w:rFonts w:ascii="Arial" w:hAnsi="Arial" w:cs="Arial"/>
          <w:sz w:val="24"/>
          <w:szCs w:val="24"/>
        </w:rPr>
        <w:t>quina de ponchado</w:t>
      </w:r>
      <w:r w:rsidR="00887F05">
        <w:rPr>
          <w:rFonts w:ascii="Arial" w:hAnsi="Arial" w:cs="Arial"/>
          <w:sz w:val="24"/>
          <w:szCs w:val="24"/>
        </w:rPr>
        <w:t>,</w:t>
      </w:r>
      <w:r>
        <w:rPr>
          <w:rFonts w:ascii="Arial" w:hAnsi="Arial" w:cs="Arial"/>
          <w:sz w:val="24"/>
          <w:szCs w:val="24"/>
        </w:rPr>
        <w:t xml:space="preserve"> lo</w:t>
      </w:r>
      <w:r w:rsidR="00887F05">
        <w:rPr>
          <w:rFonts w:ascii="Arial" w:hAnsi="Arial" w:cs="Arial"/>
          <w:sz w:val="24"/>
          <w:szCs w:val="24"/>
        </w:rPr>
        <w:t>grando un proceso continuo y eliminando el</w:t>
      </w:r>
      <w:r w:rsidR="008C30FB">
        <w:rPr>
          <w:rFonts w:ascii="Arial" w:hAnsi="Arial" w:cs="Arial"/>
          <w:sz w:val="24"/>
          <w:szCs w:val="24"/>
        </w:rPr>
        <w:t xml:space="preserve"> almacenamiento entre está</w:t>
      </w:r>
      <w:r w:rsidR="002076BD">
        <w:rPr>
          <w:rFonts w:ascii="Arial" w:hAnsi="Arial" w:cs="Arial"/>
          <w:sz w:val="24"/>
          <w:szCs w:val="24"/>
        </w:rPr>
        <w:t>s estaciones.</w:t>
      </w:r>
    </w:p>
    <w:p w:rsidR="00936392" w:rsidRDefault="00936392" w:rsidP="00936392">
      <w:pPr>
        <w:spacing w:after="0" w:line="360" w:lineRule="auto"/>
        <w:rPr>
          <w:rFonts w:ascii="Arial" w:hAnsi="Arial" w:cs="Arial"/>
          <w:b/>
          <w:sz w:val="24"/>
          <w:szCs w:val="24"/>
        </w:rPr>
      </w:pPr>
    </w:p>
    <w:p w:rsidR="004C7EE6" w:rsidRDefault="00DF6D0B" w:rsidP="00936392">
      <w:pPr>
        <w:spacing w:after="0" w:line="360" w:lineRule="auto"/>
        <w:rPr>
          <w:rFonts w:ascii="Arial" w:hAnsi="Arial" w:cs="Arial"/>
          <w:b/>
          <w:sz w:val="24"/>
          <w:szCs w:val="24"/>
        </w:rPr>
      </w:pPr>
      <w:r>
        <w:rPr>
          <w:rFonts w:ascii="Arial" w:hAnsi="Arial" w:cs="Arial"/>
          <w:b/>
          <w:sz w:val="24"/>
          <w:szCs w:val="24"/>
        </w:rPr>
        <w:t>5.</w:t>
      </w:r>
      <w:r w:rsidR="00C3303A">
        <w:rPr>
          <w:rFonts w:ascii="Arial" w:hAnsi="Arial" w:cs="Arial"/>
          <w:b/>
          <w:sz w:val="24"/>
          <w:szCs w:val="24"/>
        </w:rPr>
        <w:t>6</w:t>
      </w:r>
      <w:r w:rsidR="00B33349">
        <w:rPr>
          <w:rFonts w:ascii="Arial" w:hAnsi="Arial" w:cs="Arial"/>
          <w:b/>
          <w:sz w:val="24"/>
          <w:szCs w:val="24"/>
        </w:rPr>
        <w:t xml:space="preserve"> </w:t>
      </w:r>
      <w:r w:rsidR="00C13ABA">
        <w:rPr>
          <w:rFonts w:ascii="Arial" w:hAnsi="Arial" w:cs="Arial"/>
          <w:b/>
          <w:sz w:val="24"/>
          <w:szCs w:val="24"/>
        </w:rPr>
        <w:t xml:space="preserve"> Análisis Beneficio/C</w:t>
      </w:r>
      <w:r w:rsidR="00237D58">
        <w:rPr>
          <w:rFonts w:ascii="Arial" w:hAnsi="Arial" w:cs="Arial"/>
          <w:b/>
          <w:sz w:val="24"/>
          <w:szCs w:val="24"/>
        </w:rPr>
        <w:t>osto</w:t>
      </w:r>
      <w:r w:rsidR="00C13ABA">
        <w:rPr>
          <w:rFonts w:ascii="Arial" w:hAnsi="Arial" w:cs="Arial"/>
          <w:b/>
          <w:sz w:val="24"/>
          <w:szCs w:val="24"/>
        </w:rPr>
        <w:t xml:space="preserve"> de la Propuesta de M</w:t>
      </w:r>
      <w:r w:rsidR="002076BD">
        <w:rPr>
          <w:rFonts w:ascii="Arial" w:hAnsi="Arial" w:cs="Arial"/>
          <w:b/>
          <w:sz w:val="24"/>
          <w:szCs w:val="24"/>
        </w:rPr>
        <w:t>ejora</w:t>
      </w:r>
    </w:p>
    <w:p w:rsidR="00936392" w:rsidRDefault="00936392" w:rsidP="00936392">
      <w:pPr>
        <w:spacing w:after="0" w:line="360" w:lineRule="auto"/>
        <w:jc w:val="both"/>
        <w:rPr>
          <w:rFonts w:ascii="Arial" w:hAnsi="Arial" w:cs="Arial"/>
          <w:sz w:val="24"/>
          <w:szCs w:val="24"/>
        </w:rPr>
      </w:pPr>
    </w:p>
    <w:p w:rsidR="005B68DE" w:rsidRDefault="005B68DE" w:rsidP="00936392">
      <w:pPr>
        <w:spacing w:after="0" w:line="360" w:lineRule="auto"/>
        <w:jc w:val="both"/>
        <w:rPr>
          <w:rFonts w:ascii="Arial" w:hAnsi="Arial" w:cs="Arial"/>
          <w:sz w:val="24"/>
          <w:szCs w:val="24"/>
        </w:rPr>
      </w:pPr>
      <w:r w:rsidRPr="005B68DE">
        <w:rPr>
          <w:rFonts w:ascii="Arial" w:hAnsi="Arial" w:cs="Arial"/>
          <w:sz w:val="24"/>
          <w:szCs w:val="24"/>
        </w:rPr>
        <w:t xml:space="preserve"> </w:t>
      </w:r>
      <w:r>
        <w:rPr>
          <w:rFonts w:ascii="Arial" w:hAnsi="Arial" w:cs="Arial"/>
          <w:sz w:val="24"/>
          <w:szCs w:val="24"/>
        </w:rPr>
        <w:tab/>
      </w:r>
      <w:r w:rsidR="005F2525">
        <w:rPr>
          <w:rFonts w:ascii="Arial" w:hAnsi="Arial" w:cs="Arial"/>
          <w:sz w:val="24"/>
          <w:szCs w:val="24"/>
        </w:rPr>
        <w:t>Para evaluar la propuesta</w:t>
      </w:r>
      <w:r w:rsidR="00031364">
        <w:rPr>
          <w:rFonts w:ascii="Arial" w:hAnsi="Arial" w:cs="Arial"/>
          <w:sz w:val="24"/>
          <w:szCs w:val="24"/>
        </w:rPr>
        <w:t xml:space="preserve"> de mejora qué</w:t>
      </w:r>
      <w:r w:rsidR="00887F05">
        <w:rPr>
          <w:rFonts w:ascii="Arial" w:hAnsi="Arial" w:cs="Arial"/>
          <w:sz w:val="24"/>
          <w:szCs w:val="24"/>
        </w:rPr>
        <w:t xml:space="preserve"> se </w:t>
      </w:r>
      <w:r w:rsidR="005F2525">
        <w:rPr>
          <w:rFonts w:ascii="Arial" w:hAnsi="Arial" w:cs="Arial"/>
          <w:sz w:val="24"/>
          <w:szCs w:val="24"/>
        </w:rPr>
        <w:t>empleó</w:t>
      </w:r>
      <w:r w:rsidR="00342010">
        <w:rPr>
          <w:rFonts w:ascii="Arial" w:hAnsi="Arial" w:cs="Arial"/>
          <w:sz w:val="24"/>
          <w:szCs w:val="24"/>
        </w:rPr>
        <w:t xml:space="preserve"> en el modelo </w:t>
      </w:r>
      <w:r>
        <w:rPr>
          <w:rFonts w:ascii="Arial" w:hAnsi="Arial" w:cs="Arial"/>
          <w:sz w:val="24"/>
          <w:szCs w:val="24"/>
        </w:rPr>
        <w:t xml:space="preserve"> alternativo de la empresa Escapes</w:t>
      </w:r>
      <w:r w:rsidR="005F2525">
        <w:rPr>
          <w:rFonts w:ascii="Arial" w:hAnsi="Arial" w:cs="Arial"/>
          <w:sz w:val="24"/>
          <w:szCs w:val="24"/>
        </w:rPr>
        <w:t xml:space="preserve"> Monterrey. S</w:t>
      </w:r>
      <w:r w:rsidR="00887F05">
        <w:rPr>
          <w:rFonts w:ascii="Arial" w:hAnsi="Arial" w:cs="Arial"/>
          <w:sz w:val="24"/>
          <w:szCs w:val="24"/>
        </w:rPr>
        <w:t>e efectuará</w:t>
      </w:r>
      <w:r>
        <w:rPr>
          <w:rFonts w:ascii="Arial" w:hAnsi="Arial" w:cs="Arial"/>
          <w:sz w:val="24"/>
          <w:szCs w:val="24"/>
        </w:rPr>
        <w:t xml:space="preserve"> el análisis</w:t>
      </w:r>
      <w:r w:rsidR="00237D58">
        <w:rPr>
          <w:rFonts w:ascii="Arial" w:hAnsi="Arial" w:cs="Arial"/>
          <w:sz w:val="24"/>
          <w:szCs w:val="24"/>
        </w:rPr>
        <w:t xml:space="preserve"> de beneficio/costo</w:t>
      </w:r>
      <w:r w:rsidR="00AE57E6">
        <w:rPr>
          <w:rFonts w:ascii="Arial" w:hAnsi="Arial" w:cs="Arial"/>
          <w:sz w:val="24"/>
          <w:szCs w:val="24"/>
        </w:rPr>
        <w:t xml:space="preserve"> para la </w:t>
      </w:r>
      <w:r w:rsidR="003F1E82">
        <w:rPr>
          <w:rFonts w:ascii="Arial" w:hAnsi="Arial" w:cs="Arial"/>
          <w:sz w:val="24"/>
          <w:szCs w:val="24"/>
        </w:rPr>
        <w:t xml:space="preserve">disposición </w:t>
      </w:r>
      <w:r w:rsidR="00AE57E6">
        <w:rPr>
          <w:rFonts w:ascii="Arial" w:hAnsi="Arial" w:cs="Arial"/>
          <w:sz w:val="24"/>
          <w:szCs w:val="24"/>
        </w:rPr>
        <w:t xml:space="preserve"> de la compra de </w:t>
      </w:r>
      <w:r w:rsidR="00887F05">
        <w:rPr>
          <w:rFonts w:ascii="Arial" w:hAnsi="Arial" w:cs="Arial"/>
          <w:sz w:val="24"/>
          <w:szCs w:val="24"/>
        </w:rPr>
        <w:t xml:space="preserve">las </w:t>
      </w:r>
      <w:r w:rsidR="00AE57E6">
        <w:rPr>
          <w:rFonts w:ascii="Arial" w:hAnsi="Arial" w:cs="Arial"/>
          <w:sz w:val="24"/>
          <w:szCs w:val="24"/>
        </w:rPr>
        <w:t>banda</w:t>
      </w:r>
      <w:r w:rsidR="00887F05">
        <w:rPr>
          <w:rFonts w:ascii="Arial" w:hAnsi="Arial" w:cs="Arial"/>
          <w:sz w:val="24"/>
          <w:szCs w:val="24"/>
        </w:rPr>
        <w:t>s</w:t>
      </w:r>
      <w:r w:rsidR="00AE57E6">
        <w:rPr>
          <w:rFonts w:ascii="Arial" w:hAnsi="Arial" w:cs="Arial"/>
          <w:sz w:val="24"/>
          <w:szCs w:val="24"/>
        </w:rPr>
        <w:t xml:space="preserve"> transportadoras en las estaciones de sellado de tubo interior a ensamb</w:t>
      </w:r>
      <w:r w:rsidR="00137888">
        <w:rPr>
          <w:rFonts w:ascii="Arial" w:hAnsi="Arial" w:cs="Arial"/>
          <w:sz w:val="24"/>
          <w:szCs w:val="24"/>
        </w:rPr>
        <w:t>l</w:t>
      </w:r>
      <w:r w:rsidR="00E16D46">
        <w:rPr>
          <w:rFonts w:ascii="Arial" w:hAnsi="Arial" w:cs="Arial"/>
          <w:sz w:val="24"/>
          <w:szCs w:val="24"/>
        </w:rPr>
        <w:t xml:space="preserve">e de separador </w:t>
      </w:r>
      <w:r w:rsidR="00AE57E6">
        <w:rPr>
          <w:rFonts w:ascii="Arial" w:hAnsi="Arial" w:cs="Arial"/>
          <w:sz w:val="24"/>
          <w:szCs w:val="24"/>
        </w:rPr>
        <w:t>, así como en las estaciones de ensamble de tapas a engargolado.</w:t>
      </w:r>
    </w:p>
    <w:p w:rsidR="00936392" w:rsidRDefault="00936392" w:rsidP="00936392">
      <w:pPr>
        <w:spacing w:after="0" w:line="360" w:lineRule="auto"/>
        <w:ind w:firstLine="708"/>
        <w:jc w:val="both"/>
        <w:rPr>
          <w:rFonts w:ascii="Arial" w:hAnsi="Arial" w:cs="Arial"/>
          <w:sz w:val="24"/>
          <w:szCs w:val="24"/>
        </w:rPr>
      </w:pPr>
    </w:p>
    <w:p w:rsidR="00946D16" w:rsidRDefault="00AE57E6" w:rsidP="00936392">
      <w:pPr>
        <w:spacing w:after="0" w:line="360" w:lineRule="auto"/>
        <w:ind w:firstLine="708"/>
        <w:jc w:val="both"/>
        <w:rPr>
          <w:rFonts w:ascii="Arial" w:hAnsi="Arial" w:cs="Arial"/>
          <w:sz w:val="24"/>
          <w:szCs w:val="24"/>
        </w:rPr>
      </w:pPr>
      <w:r>
        <w:rPr>
          <w:rFonts w:ascii="Arial" w:hAnsi="Arial" w:cs="Arial"/>
          <w:sz w:val="24"/>
          <w:szCs w:val="24"/>
        </w:rPr>
        <w:t>En la</w:t>
      </w:r>
      <w:r w:rsidR="00A1139F">
        <w:rPr>
          <w:rFonts w:ascii="Arial" w:hAnsi="Arial" w:cs="Arial"/>
          <w:sz w:val="24"/>
          <w:szCs w:val="24"/>
        </w:rPr>
        <w:t xml:space="preserve">s </w:t>
      </w:r>
      <w:r w:rsidR="00EB49A0" w:rsidRPr="00EB49A0">
        <w:rPr>
          <w:rFonts w:ascii="Arial" w:hAnsi="Arial" w:cs="Arial"/>
          <w:b/>
          <w:sz w:val="24"/>
          <w:szCs w:val="24"/>
        </w:rPr>
        <w:t>t</w:t>
      </w:r>
      <w:r w:rsidRPr="00EB49A0">
        <w:rPr>
          <w:rFonts w:ascii="Arial" w:hAnsi="Arial" w:cs="Arial"/>
          <w:b/>
          <w:sz w:val="24"/>
          <w:szCs w:val="24"/>
        </w:rPr>
        <w:t>abla</w:t>
      </w:r>
      <w:r w:rsidR="00887F05" w:rsidRPr="00EB49A0">
        <w:rPr>
          <w:rFonts w:ascii="Arial" w:hAnsi="Arial" w:cs="Arial"/>
          <w:b/>
          <w:sz w:val="24"/>
          <w:szCs w:val="24"/>
        </w:rPr>
        <w:t>s</w:t>
      </w:r>
      <w:r w:rsidR="00360A2A">
        <w:rPr>
          <w:rFonts w:ascii="Arial" w:hAnsi="Arial" w:cs="Arial"/>
          <w:b/>
          <w:sz w:val="24"/>
          <w:szCs w:val="24"/>
        </w:rPr>
        <w:t xml:space="preserve"> </w:t>
      </w:r>
      <w:r w:rsidR="00F41472">
        <w:rPr>
          <w:rFonts w:ascii="Arial" w:hAnsi="Arial" w:cs="Arial"/>
          <w:b/>
          <w:sz w:val="24"/>
          <w:szCs w:val="24"/>
        </w:rPr>
        <w:t>5</w:t>
      </w:r>
      <w:r w:rsidR="00360A2A">
        <w:rPr>
          <w:rFonts w:ascii="Arial" w:hAnsi="Arial" w:cs="Arial"/>
          <w:b/>
          <w:sz w:val="24"/>
          <w:szCs w:val="24"/>
        </w:rPr>
        <w:t>.1</w:t>
      </w:r>
      <w:r w:rsidR="00070921">
        <w:rPr>
          <w:rFonts w:ascii="Arial" w:hAnsi="Arial" w:cs="Arial"/>
          <w:b/>
          <w:sz w:val="24"/>
          <w:szCs w:val="24"/>
        </w:rPr>
        <w:t>7</w:t>
      </w:r>
      <w:r w:rsidR="00887F05">
        <w:rPr>
          <w:rFonts w:ascii="Arial" w:hAnsi="Arial" w:cs="Arial"/>
          <w:b/>
          <w:sz w:val="24"/>
          <w:szCs w:val="24"/>
        </w:rPr>
        <w:t xml:space="preserve"> </w:t>
      </w:r>
      <w:r w:rsidR="00887F05">
        <w:rPr>
          <w:rFonts w:ascii="Arial" w:hAnsi="Arial" w:cs="Arial"/>
          <w:sz w:val="24"/>
          <w:szCs w:val="24"/>
        </w:rPr>
        <w:t xml:space="preserve">y </w:t>
      </w:r>
      <w:r w:rsidR="00F41472">
        <w:rPr>
          <w:rFonts w:ascii="Arial" w:hAnsi="Arial" w:cs="Arial"/>
          <w:b/>
          <w:sz w:val="24"/>
          <w:szCs w:val="24"/>
        </w:rPr>
        <w:t>5</w:t>
      </w:r>
      <w:r w:rsidR="00A1139F" w:rsidRPr="00A1139F">
        <w:rPr>
          <w:rFonts w:ascii="Arial" w:hAnsi="Arial" w:cs="Arial"/>
          <w:b/>
          <w:sz w:val="24"/>
          <w:szCs w:val="24"/>
        </w:rPr>
        <w:t>.</w:t>
      </w:r>
      <w:r w:rsidR="00070921">
        <w:rPr>
          <w:rFonts w:ascii="Arial" w:hAnsi="Arial" w:cs="Arial"/>
          <w:b/>
          <w:sz w:val="24"/>
          <w:szCs w:val="24"/>
        </w:rPr>
        <w:t>18</w:t>
      </w:r>
      <w:r w:rsidR="00887F05">
        <w:rPr>
          <w:rFonts w:ascii="Arial" w:hAnsi="Arial" w:cs="Arial"/>
          <w:sz w:val="24"/>
          <w:szCs w:val="24"/>
        </w:rPr>
        <w:t xml:space="preserve"> se muestran</w:t>
      </w:r>
      <w:r>
        <w:rPr>
          <w:rFonts w:ascii="Arial" w:hAnsi="Arial" w:cs="Arial"/>
          <w:sz w:val="24"/>
          <w:szCs w:val="24"/>
        </w:rPr>
        <w:t xml:space="preserve"> los costos</w:t>
      </w:r>
      <w:r w:rsidR="00A1139F">
        <w:rPr>
          <w:rFonts w:ascii="Arial" w:hAnsi="Arial" w:cs="Arial"/>
          <w:sz w:val="24"/>
          <w:szCs w:val="24"/>
        </w:rPr>
        <w:t xml:space="preserve"> y beneficios</w:t>
      </w:r>
      <w:r w:rsidR="00237D58">
        <w:rPr>
          <w:rFonts w:ascii="Arial" w:hAnsi="Arial" w:cs="Arial"/>
          <w:sz w:val="24"/>
          <w:szCs w:val="24"/>
        </w:rPr>
        <w:t xml:space="preserve"> de influyen en el alternativa de mejora</w:t>
      </w:r>
      <w:r w:rsidR="00936392">
        <w:rPr>
          <w:rFonts w:ascii="Arial" w:hAnsi="Arial" w:cs="Arial"/>
          <w:sz w:val="24"/>
          <w:szCs w:val="24"/>
        </w:rPr>
        <w:t>.</w:t>
      </w:r>
    </w:p>
    <w:p w:rsidR="00936392" w:rsidRDefault="00936392" w:rsidP="00936392">
      <w:pPr>
        <w:spacing w:after="0" w:line="360" w:lineRule="auto"/>
        <w:ind w:firstLine="708"/>
        <w:jc w:val="both"/>
        <w:rPr>
          <w:rFonts w:ascii="Arial" w:hAnsi="Arial" w:cs="Arial"/>
          <w:sz w:val="24"/>
          <w:szCs w:val="24"/>
        </w:rPr>
      </w:pPr>
    </w:p>
    <w:p w:rsidR="00000F0E" w:rsidRDefault="00B71CB1" w:rsidP="00617B3F">
      <w:pPr>
        <w:spacing w:after="0"/>
        <w:jc w:val="center"/>
        <w:rPr>
          <w:rFonts w:ascii="Arial" w:hAnsi="Arial" w:cs="Arial"/>
          <w:sz w:val="24"/>
          <w:szCs w:val="24"/>
        </w:rPr>
      </w:pPr>
      <w:r>
        <w:rPr>
          <w:rFonts w:ascii="Arial" w:hAnsi="Arial" w:cs="Arial"/>
          <w:b/>
          <w:sz w:val="24"/>
          <w:szCs w:val="24"/>
        </w:rPr>
        <w:t>Tabla 5</w:t>
      </w:r>
      <w:r w:rsidR="00000F0E" w:rsidRPr="00000F0E">
        <w:rPr>
          <w:rFonts w:ascii="Arial" w:hAnsi="Arial" w:cs="Arial"/>
          <w:b/>
          <w:sz w:val="24"/>
          <w:szCs w:val="24"/>
        </w:rPr>
        <w:t>.1</w:t>
      </w:r>
      <w:r w:rsidR="00376829">
        <w:rPr>
          <w:rFonts w:ascii="Arial" w:hAnsi="Arial" w:cs="Arial"/>
          <w:b/>
          <w:sz w:val="24"/>
          <w:szCs w:val="24"/>
        </w:rPr>
        <w:t>7</w:t>
      </w:r>
      <w:r w:rsidR="00000F0E" w:rsidRPr="00000F0E">
        <w:rPr>
          <w:rFonts w:ascii="Arial" w:hAnsi="Arial" w:cs="Arial"/>
          <w:b/>
          <w:sz w:val="24"/>
          <w:szCs w:val="24"/>
        </w:rPr>
        <w:t xml:space="preserve"> </w:t>
      </w:r>
      <w:r w:rsidR="00360A2A">
        <w:rPr>
          <w:rFonts w:ascii="Arial" w:hAnsi="Arial" w:cs="Arial"/>
          <w:sz w:val="24"/>
          <w:szCs w:val="24"/>
        </w:rPr>
        <w:t>C</w:t>
      </w:r>
      <w:r w:rsidR="00000F0E" w:rsidRPr="00E16D46">
        <w:rPr>
          <w:rFonts w:ascii="Arial" w:hAnsi="Arial" w:cs="Arial"/>
          <w:sz w:val="24"/>
          <w:szCs w:val="24"/>
        </w:rPr>
        <w:t>osto de banda transportadoras</w:t>
      </w:r>
    </w:p>
    <w:p w:rsidR="00617B3F" w:rsidRPr="00936392" w:rsidRDefault="00617B3F" w:rsidP="00617B3F">
      <w:pPr>
        <w:spacing w:after="0"/>
        <w:jc w:val="center"/>
        <w:rPr>
          <w:rFonts w:ascii="Arial" w:hAnsi="Arial" w:cs="Arial"/>
          <w:sz w:val="20"/>
          <w:szCs w:val="20"/>
        </w:rPr>
      </w:pPr>
      <w:r w:rsidRPr="00936392">
        <w:rPr>
          <w:rFonts w:ascii="Arial" w:hAnsi="Arial" w:cs="Arial"/>
          <w:sz w:val="20"/>
          <w:szCs w:val="20"/>
        </w:rPr>
        <w:t>(</w:t>
      </w:r>
      <w:r w:rsidR="00595606">
        <w:rPr>
          <w:rFonts w:ascii="Arial" w:hAnsi="Arial" w:cs="Arial"/>
          <w:sz w:val="20"/>
          <w:szCs w:val="20"/>
        </w:rPr>
        <w:t>Fuente:</w:t>
      </w:r>
      <w:r w:rsidRPr="00936392">
        <w:rPr>
          <w:rFonts w:ascii="Arial" w:hAnsi="Arial" w:cs="Arial"/>
          <w:sz w:val="20"/>
          <w:szCs w:val="20"/>
        </w:rPr>
        <w:t xml:space="preserve"> Elaboración Propia)</w:t>
      </w:r>
    </w:p>
    <w:tbl>
      <w:tblPr>
        <w:tblStyle w:val="Tablaconcolumnas5"/>
        <w:tblW w:w="0" w:type="auto"/>
        <w:tblLook w:val="04A0"/>
      </w:tblPr>
      <w:tblGrid>
        <w:gridCol w:w="6107"/>
        <w:gridCol w:w="2244"/>
      </w:tblGrid>
      <w:tr w:rsidR="00AE57E6" w:rsidRPr="00AE57E6" w:rsidTr="0069397C">
        <w:trPr>
          <w:cnfStyle w:val="100000000000"/>
        </w:trPr>
        <w:tc>
          <w:tcPr>
            <w:cnfStyle w:val="001000000000"/>
            <w:tcW w:w="6107" w:type="dxa"/>
            <w:shd w:val="clear" w:color="auto" w:fill="D6E3BC" w:themeFill="accent3" w:themeFillTint="66"/>
          </w:tcPr>
          <w:p w:rsidR="00AE57E6" w:rsidRPr="009B500C" w:rsidRDefault="00AE57E6" w:rsidP="009B500C">
            <w:pPr>
              <w:jc w:val="center"/>
              <w:rPr>
                <w:rFonts w:ascii="Arial" w:hAnsi="Arial" w:cs="Arial"/>
                <w:b w:val="0"/>
                <w:sz w:val="24"/>
                <w:szCs w:val="24"/>
              </w:rPr>
            </w:pPr>
            <w:r w:rsidRPr="009B500C">
              <w:rPr>
                <w:rFonts w:ascii="Arial" w:hAnsi="Arial" w:cs="Arial"/>
                <w:sz w:val="24"/>
                <w:szCs w:val="24"/>
              </w:rPr>
              <w:t>Concepto</w:t>
            </w:r>
          </w:p>
        </w:tc>
        <w:tc>
          <w:tcPr>
            <w:tcW w:w="2244" w:type="dxa"/>
            <w:shd w:val="clear" w:color="auto" w:fill="D6E3BC" w:themeFill="accent3" w:themeFillTint="66"/>
          </w:tcPr>
          <w:p w:rsidR="00AE57E6" w:rsidRPr="009B500C" w:rsidRDefault="00AE57E6" w:rsidP="009B500C">
            <w:pPr>
              <w:jc w:val="center"/>
              <w:cnfStyle w:val="100000000000"/>
              <w:rPr>
                <w:rFonts w:ascii="Arial" w:hAnsi="Arial" w:cs="Arial"/>
                <w:b w:val="0"/>
                <w:sz w:val="24"/>
                <w:szCs w:val="24"/>
              </w:rPr>
            </w:pPr>
            <w:r w:rsidRPr="009B500C">
              <w:rPr>
                <w:rFonts w:ascii="Arial" w:hAnsi="Arial" w:cs="Arial"/>
                <w:sz w:val="24"/>
                <w:szCs w:val="24"/>
              </w:rPr>
              <w:t>Costos</w:t>
            </w:r>
          </w:p>
        </w:tc>
      </w:tr>
      <w:tr w:rsidR="00AE57E6" w:rsidRPr="00AE57E6" w:rsidTr="00755B3B">
        <w:tc>
          <w:tcPr>
            <w:cnfStyle w:val="001000000000"/>
            <w:tcW w:w="6107" w:type="dxa"/>
          </w:tcPr>
          <w:p w:rsidR="00AE57E6" w:rsidRPr="00AE57E6" w:rsidRDefault="006A5EDA" w:rsidP="005F2525">
            <w:pPr>
              <w:spacing w:after="0"/>
              <w:jc w:val="both"/>
              <w:rPr>
                <w:rFonts w:ascii="Arial" w:hAnsi="Arial" w:cs="Arial"/>
                <w:sz w:val="24"/>
                <w:szCs w:val="24"/>
              </w:rPr>
            </w:pPr>
            <w:r>
              <w:rPr>
                <w:rFonts w:ascii="Arial" w:hAnsi="Arial" w:cs="Arial"/>
                <w:sz w:val="24"/>
                <w:szCs w:val="24"/>
              </w:rPr>
              <w:t>Compra de banda</w:t>
            </w:r>
            <w:r w:rsidR="00CA1EB1">
              <w:rPr>
                <w:rFonts w:ascii="Arial" w:hAnsi="Arial" w:cs="Arial"/>
                <w:sz w:val="24"/>
                <w:szCs w:val="24"/>
              </w:rPr>
              <w:t>s</w:t>
            </w:r>
            <w:r>
              <w:rPr>
                <w:rFonts w:ascii="Arial" w:hAnsi="Arial" w:cs="Arial"/>
                <w:sz w:val="24"/>
                <w:szCs w:val="24"/>
              </w:rPr>
              <w:t xml:space="preserve"> transportadora</w:t>
            </w:r>
            <w:r w:rsidR="00CA1EB1">
              <w:rPr>
                <w:rFonts w:ascii="Arial" w:hAnsi="Arial" w:cs="Arial"/>
                <w:sz w:val="24"/>
                <w:szCs w:val="24"/>
              </w:rPr>
              <w:t>s</w:t>
            </w:r>
          </w:p>
        </w:tc>
        <w:tc>
          <w:tcPr>
            <w:tcW w:w="2244" w:type="dxa"/>
          </w:tcPr>
          <w:p w:rsidR="00AE57E6" w:rsidRPr="00AE57E6" w:rsidRDefault="006A5EDA" w:rsidP="005F2525">
            <w:pPr>
              <w:spacing w:after="0"/>
              <w:jc w:val="right"/>
              <w:cnfStyle w:val="000000000000"/>
              <w:rPr>
                <w:rFonts w:ascii="Arial" w:hAnsi="Arial" w:cs="Arial"/>
                <w:sz w:val="24"/>
                <w:szCs w:val="24"/>
              </w:rPr>
            </w:pPr>
            <w:r>
              <w:rPr>
                <w:rFonts w:ascii="Arial" w:hAnsi="Arial" w:cs="Arial"/>
                <w:sz w:val="24"/>
                <w:szCs w:val="24"/>
              </w:rPr>
              <w:t xml:space="preserve">$ </w:t>
            </w:r>
            <w:r w:rsidR="004070D7">
              <w:rPr>
                <w:rFonts w:ascii="Arial" w:hAnsi="Arial" w:cs="Arial"/>
                <w:sz w:val="24"/>
                <w:szCs w:val="24"/>
              </w:rPr>
              <w:t>9</w:t>
            </w:r>
            <w:r>
              <w:rPr>
                <w:rFonts w:ascii="Arial" w:hAnsi="Arial" w:cs="Arial"/>
                <w:sz w:val="24"/>
                <w:szCs w:val="24"/>
              </w:rPr>
              <w:t xml:space="preserve">0,000.00 </w:t>
            </w:r>
          </w:p>
        </w:tc>
      </w:tr>
      <w:tr w:rsidR="00AE57E6" w:rsidRPr="00AE57E6" w:rsidTr="00755B3B">
        <w:trPr>
          <w:trHeight w:val="582"/>
        </w:trPr>
        <w:tc>
          <w:tcPr>
            <w:cnfStyle w:val="001000000000"/>
            <w:tcW w:w="6107" w:type="dxa"/>
          </w:tcPr>
          <w:p w:rsidR="006A5EDA" w:rsidRPr="00AE57E6" w:rsidRDefault="006A5EDA" w:rsidP="005F2525">
            <w:pPr>
              <w:spacing w:after="0"/>
              <w:jc w:val="both"/>
              <w:rPr>
                <w:rFonts w:ascii="Arial" w:hAnsi="Arial" w:cs="Arial"/>
                <w:sz w:val="24"/>
                <w:szCs w:val="24"/>
              </w:rPr>
            </w:pPr>
            <w:r>
              <w:rPr>
                <w:rFonts w:ascii="Arial" w:hAnsi="Arial" w:cs="Arial"/>
                <w:sz w:val="24"/>
                <w:szCs w:val="24"/>
              </w:rPr>
              <w:t xml:space="preserve">Instalación </w:t>
            </w:r>
            <w:r w:rsidR="00372839">
              <w:rPr>
                <w:rFonts w:ascii="Arial" w:hAnsi="Arial" w:cs="Arial"/>
                <w:sz w:val="24"/>
                <w:szCs w:val="24"/>
              </w:rPr>
              <w:t>4</w:t>
            </w:r>
            <w:r>
              <w:rPr>
                <w:rFonts w:ascii="Arial" w:hAnsi="Arial" w:cs="Arial"/>
                <w:sz w:val="24"/>
                <w:szCs w:val="24"/>
              </w:rPr>
              <w:t xml:space="preserve"> </w:t>
            </w:r>
            <w:r w:rsidR="00AA688A">
              <w:rPr>
                <w:rFonts w:ascii="Arial" w:hAnsi="Arial" w:cs="Arial"/>
                <w:sz w:val="24"/>
                <w:szCs w:val="24"/>
              </w:rPr>
              <w:t xml:space="preserve">horas personal de mantenimiento </w:t>
            </w:r>
            <w:r>
              <w:rPr>
                <w:rFonts w:ascii="Arial" w:hAnsi="Arial" w:cs="Arial"/>
                <w:sz w:val="24"/>
                <w:szCs w:val="24"/>
              </w:rPr>
              <w:t>(</w:t>
            </w:r>
            <w:r w:rsidR="00A91C52">
              <w:rPr>
                <w:rFonts w:ascii="Arial" w:hAnsi="Arial" w:cs="Arial"/>
                <w:sz w:val="24"/>
                <w:szCs w:val="24"/>
              </w:rPr>
              <w:t>3</w:t>
            </w:r>
            <w:r w:rsidR="00893EBD">
              <w:rPr>
                <w:rFonts w:ascii="Arial" w:hAnsi="Arial" w:cs="Arial"/>
                <w:sz w:val="24"/>
                <w:szCs w:val="24"/>
              </w:rPr>
              <w:t>5 pesos x</w:t>
            </w:r>
            <w:r w:rsidR="00092624">
              <w:rPr>
                <w:rFonts w:ascii="Arial" w:hAnsi="Arial" w:cs="Arial"/>
                <w:sz w:val="24"/>
                <w:szCs w:val="24"/>
              </w:rPr>
              <w:t xml:space="preserve"> </w:t>
            </w:r>
            <w:r w:rsidR="004839A5">
              <w:rPr>
                <w:rFonts w:ascii="Arial" w:hAnsi="Arial" w:cs="Arial"/>
                <w:sz w:val="24"/>
                <w:szCs w:val="24"/>
              </w:rPr>
              <w:t>8</w:t>
            </w:r>
            <w:r w:rsidR="00893EBD">
              <w:rPr>
                <w:rFonts w:ascii="Arial" w:hAnsi="Arial" w:cs="Arial"/>
                <w:sz w:val="24"/>
                <w:szCs w:val="24"/>
              </w:rPr>
              <w:t xml:space="preserve"> Hora x 2 personas</w:t>
            </w:r>
            <w:r>
              <w:rPr>
                <w:rFonts w:ascii="Arial" w:hAnsi="Arial" w:cs="Arial"/>
                <w:sz w:val="24"/>
                <w:szCs w:val="24"/>
              </w:rPr>
              <w:t>)</w:t>
            </w:r>
          </w:p>
        </w:tc>
        <w:tc>
          <w:tcPr>
            <w:tcW w:w="2244" w:type="dxa"/>
          </w:tcPr>
          <w:p w:rsidR="00AE57E6" w:rsidRPr="00AE57E6" w:rsidRDefault="006A5EDA" w:rsidP="005F2525">
            <w:pPr>
              <w:spacing w:after="0"/>
              <w:jc w:val="right"/>
              <w:cnfStyle w:val="000000000000"/>
              <w:rPr>
                <w:rFonts w:ascii="Arial" w:hAnsi="Arial" w:cs="Arial"/>
                <w:sz w:val="24"/>
                <w:szCs w:val="24"/>
              </w:rPr>
            </w:pPr>
            <w:r>
              <w:rPr>
                <w:rFonts w:ascii="Arial" w:hAnsi="Arial" w:cs="Arial"/>
                <w:sz w:val="24"/>
                <w:szCs w:val="24"/>
              </w:rPr>
              <w:t xml:space="preserve">$ </w:t>
            </w:r>
            <w:r w:rsidR="00AF6E5A">
              <w:rPr>
                <w:rFonts w:ascii="Arial" w:hAnsi="Arial" w:cs="Arial"/>
                <w:sz w:val="24"/>
                <w:szCs w:val="24"/>
              </w:rPr>
              <w:t>560</w:t>
            </w:r>
            <w:r>
              <w:rPr>
                <w:rFonts w:ascii="Arial" w:hAnsi="Arial" w:cs="Arial"/>
                <w:sz w:val="24"/>
                <w:szCs w:val="24"/>
              </w:rPr>
              <w:t>.00</w:t>
            </w:r>
          </w:p>
        </w:tc>
      </w:tr>
      <w:tr w:rsidR="00AE57E6" w:rsidRPr="00AE57E6" w:rsidTr="00755B3B">
        <w:tc>
          <w:tcPr>
            <w:cnfStyle w:val="001000000000"/>
            <w:tcW w:w="6107" w:type="dxa"/>
          </w:tcPr>
          <w:p w:rsidR="006A5EDA" w:rsidRPr="00AE57E6" w:rsidRDefault="009B500C" w:rsidP="005F2525">
            <w:pPr>
              <w:spacing w:after="0"/>
              <w:jc w:val="both"/>
              <w:rPr>
                <w:rFonts w:ascii="Arial" w:hAnsi="Arial" w:cs="Arial"/>
                <w:sz w:val="24"/>
                <w:szCs w:val="24"/>
              </w:rPr>
            </w:pPr>
            <w:r>
              <w:rPr>
                <w:rFonts w:ascii="Arial" w:hAnsi="Arial" w:cs="Arial"/>
                <w:sz w:val="24"/>
                <w:szCs w:val="24"/>
              </w:rPr>
              <w:t>Precio de c</w:t>
            </w:r>
            <w:r w:rsidR="006A5EDA">
              <w:rPr>
                <w:rFonts w:ascii="Arial" w:hAnsi="Arial" w:cs="Arial"/>
                <w:sz w:val="24"/>
                <w:szCs w:val="24"/>
              </w:rPr>
              <w:t xml:space="preserve">onsumo de </w:t>
            </w:r>
            <w:r>
              <w:rPr>
                <w:rFonts w:ascii="Arial" w:hAnsi="Arial" w:cs="Arial"/>
                <w:sz w:val="24"/>
                <w:szCs w:val="24"/>
              </w:rPr>
              <w:t>energía</w:t>
            </w:r>
            <w:r w:rsidR="007A1881">
              <w:rPr>
                <w:rFonts w:ascii="Arial" w:hAnsi="Arial" w:cs="Arial"/>
                <w:sz w:val="24"/>
                <w:szCs w:val="24"/>
              </w:rPr>
              <w:t xml:space="preserve"> mes</w:t>
            </w:r>
          </w:p>
        </w:tc>
        <w:tc>
          <w:tcPr>
            <w:tcW w:w="2244" w:type="dxa"/>
          </w:tcPr>
          <w:p w:rsidR="00AE57E6" w:rsidRPr="00360A2A" w:rsidRDefault="007F0972" w:rsidP="005F2525">
            <w:pPr>
              <w:spacing w:after="0"/>
              <w:jc w:val="right"/>
              <w:cnfStyle w:val="000000000000"/>
              <w:rPr>
                <w:rFonts w:ascii="Arial" w:hAnsi="Arial" w:cs="Arial"/>
                <w:color w:val="000000"/>
                <w:sz w:val="24"/>
                <w:szCs w:val="24"/>
              </w:rPr>
            </w:pPr>
            <w:r>
              <w:rPr>
                <w:rFonts w:ascii="Arial" w:hAnsi="Arial" w:cs="Arial"/>
                <w:color w:val="000000"/>
                <w:sz w:val="24"/>
                <w:szCs w:val="24"/>
              </w:rPr>
              <w:t>$421</w:t>
            </w:r>
            <w:r w:rsidR="00360A2A" w:rsidRPr="00360A2A">
              <w:rPr>
                <w:rFonts w:ascii="Arial" w:hAnsi="Arial" w:cs="Arial"/>
                <w:color w:val="000000"/>
                <w:sz w:val="24"/>
                <w:szCs w:val="24"/>
              </w:rPr>
              <w:t>.</w:t>
            </w:r>
            <w:r>
              <w:rPr>
                <w:rFonts w:ascii="Arial" w:hAnsi="Arial" w:cs="Arial"/>
                <w:color w:val="000000"/>
                <w:sz w:val="24"/>
                <w:szCs w:val="24"/>
              </w:rPr>
              <w:t>51</w:t>
            </w:r>
          </w:p>
        </w:tc>
      </w:tr>
      <w:tr w:rsidR="00AE57E6" w:rsidRPr="00AE57E6" w:rsidTr="00755B3B">
        <w:tc>
          <w:tcPr>
            <w:cnfStyle w:val="001000000000"/>
            <w:tcW w:w="6107" w:type="dxa"/>
          </w:tcPr>
          <w:p w:rsidR="00AE57E6" w:rsidRPr="00AE57E6" w:rsidRDefault="009B500C" w:rsidP="005F2525">
            <w:pPr>
              <w:spacing w:after="0"/>
              <w:jc w:val="both"/>
              <w:rPr>
                <w:rFonts w:ascii="Arial" w:hAnsi="Arial" w:cs="Arial"/>
                <w:sz w:val="24"/>
                <w:szCs w:val="24"/>
              </w:rPr>
            </w:pPr>
            <w:r>
              <w:rPr>
                <w:rFonts w:ascii="Arial" w:hAnsi="Arial" w:cs="Arial"/>
                <w:sz w:val="24"/>
                <w:szCs w:val="24"/>
              </w:rPr>
              <w:t>Costos de mantenimiento</w:t>
            </w:r>
            <w:r w:rsidR="009E23C5">
              <w:rPr>
                <w:rFonts w:ascii="Arial" w:hAnsi="Arial" w:cs="Arial"/>
                <w:sz w:val="24"/>
                <w:szCs w:val="24"/>
              </w:rPr>
              <w:t xml:space="preserve"> al mes</w:t>
            </w:r>
          </w:p>
        </w:tc>
        <w:tc>
          <w:tcPr>
            <w:tcW w:w="2244" w:type="dxa"/>
          </w:tcPr>
          <w:p w:rsidR="00AE57E6" w:rsidRPr="00AE57E6" w:rsidRDefault="009B500C" w:rsidP="005F2525">
            <w:pPr>
              <w:spacing w:after="0"/>
              <w:jc w:val="right"/>
              <w:cnfStyle w:val="000000000000"/>
              <w:rPr>
                <w:rFonts w:ascii="Arial" w:hAnsi="Arial" w:cs="Arial"/>
                <w:sz w:val="24"/>
                <w:szCs w:val="24"/>
              </w:rPr>
            </w:pPr>
            <w:r>
              <w:rPr>
                <w:rFonts w:ascii="Arial" w:hAnsi="Arial" w:cs="Arial"/>
                <w:sz w:val="24"/>
                <w:szCs w:val="24"/>
              </w:rPr>
              <w:t>$ 1000.00</w:t>
            </w:r>
          </w:p>
        </w:tc>
      </w:tr>
    </w:tbl>
    <w:p w:rsidR="00617B3F" w:rsidRDefault="00617B3F" w:rsidP="00617B3F">
      <w:pPr>
        <w:spacing w:after="0"/>
        <w:jc w:val="center"/>
        <w:rPr>
          <w:rFonts w:ascii="Arial" w:hAnsi="Arial" w:cs="Arial"/>
          <w:b/>
          <w:sz w:val="24"/>
          <w:szCs w:val="24"/>
        </w:rPr>
      </w:pPr>
    </w:p>
    <w:p w:rsidR="00000F0E" w:rsidRDefault="00000F0E" w:rsidP="00617B3F">
      <w:pPr>
        <w:spacing w:after="0"/>
        <w:jc w:val="center"/>
        <w:rPr>
          <w:rFonts w:ascii="Arial" w:hAnsi="Arial" w:cs="Arial"/>
          <w:sz w:val="24"/>
          <w:szCs w:val="24"/>
        </w:rPr>
      </w:pPr>
      <w:r w:rsidRPr="00000F0E">
        <w:rPr>
          <w:rFonts w:ascii="Arial" w:hAnsi="Arial" w:cs="Arial"/>
          <w:b/>
          <w:sz w:val="24"/>
          <w:szCs w:val="24"/>
        </w:rPr>
        <w:t xml:space="preserve">Tabla </w:t>
      </w:r>
      <w:r w:rsidR="00B71CB1">
        <w:rPr>
          <w:rFonts w:ascii="Arial" w:hAnsi="Arial" w:cs="Arial"/>
          <w:b/>
          <w:sz w:val="24"/>
          <w:szCs w:val="24"/>
        </w:rPr>
        <w:t>5</w:t>
      </w:r>
      <w:r w:rsidR="00376829">
        <w:rPr>
          <w:rFonts w:ascii="Arial" w:hAnsi="Arial" w:cs="Arial"/>
          <w:b/>
          <w:sz w:val="24"/>
          <w:szCs w:val="24"/>
        </w:rPr>
        <w:t>.18</w:t>
      </w:r>
      <w:r>
        <w:rPr>
          <w:rFonts w:ascii="Arial" w:hAnsi="Arial" w:cs="Arial"/>
          <w:b/>
          <w:sz w:val="24"/>
          <w:szCs w:val="24"/>
        </w:rPr>
        <w:t xml:space="preserve"> </w:t>
      </w:r>
      <w:r w:rsidRPr="00E16D46">
        <w:rPr>
          <w:rFonts w:ascii="Arial" w:hAnsi="Arial" w:cs="Arial"/>
          <w:sz w:val="24"/>
          <w:szCs w:val="24"/>
        </w:rPr>
        <w:t>Beneficios de banda transportadoras</w:t>
      </w:r>
    </w:p>
    <w:p w:rsidR="00617B3F" w:rsidRPr="00936392" w:rsidRDefault="00617B3F" w:rsidP="00617B3F">
      <w:pPr>
        <w:spacing w:after="0"/>
        <w:jc w:val="center"/>
        <w:rPr>
          <w:rFonts w:ascii="Arial" w:hAnsi="Arial" w:cs="Arial"/>
          <w:sz w:val="20"/>
          <w:szCs w:val="20"/>
        </w:rPr>
      </w:pPr>
      <w:r w:rsidRPr="00936392">
        <w:rPr>
          <w:rFonts w:ascii="Arial" w:hAnsi="Arial" w:cs="Arial"/>
          <w:sz w:val="20"/>
          <w:szCs w:val="20"/>
        </w:rPr>
        <w:t>(</w:t>
      </w:r>
      <w:r w:rsidR="00595606">
        <w:rPr>
          <w:rFonts w:ascii="Arial" w:hAnsi="Arial" w:cs="Arial"/>
          <w:sz w:val="20"/>
          <w:szCs w:val="20"/>
        </w:rPr>
        <w:t>Fuente:</w:t>
      </w:r>
      <w:r w:rsidRPr="00936392">
        <w:rPr>
          <w:rFonts w:ascii="Arial" w:hAnsi="Arial" w:cs="Arial"/>
          <w:sz w:val="20"/>
          <w:szCs w:val="20"/>
        </w:rPr>
        <w:t xml:space="preserve"> Elaboración Propia)</w:t>
      </w:r>
    </w:p>
    <w:tbl>
      <w:tblPr>
        <w:tblStyle w:val="Tablaconcolumnas5"/>
        <w:tblW w:w="0" w:type="auto"/>
        <w:tblLook w:val="04A0"/>
      </w:tblPr>
      <w:tblGrid>
        <w:gridCol w:w="6036"/>
        <w:gridCol w:w="2244"/>
      </w:tblGrid>
      <w:tr w:rsidR="007A1881" w:rsidRPr="00AE57E6" w:rsidTr="00EA59B3">
        <w:trPr>
          <w:cnfStyle w:val="100000000000"/>
        </w:trPr>
        <w:tc>
          <w:tcPr>
            <w:cnfStyle w:val="001000000000"/>
            <w:tcW w:w="6036" w:type="dxa"/>
            <w:shd w:val="clear" w:color="auto" w:fill="D6E3BC" w:themeFill="accent3" w:themeFillTint="66"/>
          </w:tcPr>
          <w:p w:rsidR="007A1881" w:rsidRPr="009B500C" w:rsidRDefault="007A1881" w:rsidP="00D8558B">
            <w:pPr>
              <w:jc w:val="center"/>
              <w:rPr>
                <w:rFonts w:ascii="Arial" w:hAnsi="Arial" w:cs="Arial"/>
                <w:b w:val="0"/>
                <w:sz w:val="24"/>
                <w:szCs w:val="24"/>
              </w:rPr>
            </w:pPr>
            <w:r w:rsidRPr="009B500C">
              <w:rPr>
                <w:rFonts w:ascii="Arial" w:hAnsi="Arial" w:cs="Arial"/>
                <w:sz w:val="24"/>
                <w:szCs w:val="24"/>
              </w:rPr>
              <w:t>Concepto</w:t>
            </w:r>
          </w:p>
        </w:tc>
        <w:tc>
          <w:tcPr>
            <w:tcW w:w="2244" w:type="dxa"/>
            <w:shd w:val="clear" w:color="auto" w:fill="D6E3BC" w:themeFill="accent3" w:themeFillTint="66"/>
          </w:tcPr>
          <w:p w:rsidR="007A1881" w:rsidRPr="009B500C" w:rsidRDefault="007A1881" w:rsidP="00D8558B">
            <w:pPr>
              <w:jc w:val="center"/>
              <w:cnfStyle w:val="100000000000"/>
              <w:rPr>
                <w:rFonts w:ascii="Arial" w:hAnsi="Arial" w:cs="Arial"/>
                <w:b w:val="0"/>
                <w:sz w:val="24"/>
                <w:szCs w:val="24"/>
              </w:rPr>
            </w:pPr>
            <w:r>
              <w:rPr>
                <w:rFonts w:ascii="Arial" w:hAnsi="Arial" w:cs="Arial"/>
                <w:sz w:val="24"/>
                <w:szCs w:val="24"/>
              </w:rPr>
              <w:t>Benéficos</w:t>
            </w:r>
          </w:p>
        </w:tc>
      </w:tr>
      <w:tr w:rsidR="007A1881" w:rsidRPr="00F05B44" w:rsidTr="00EA59B3">
        <w:tc>
          <w:tcPr>
            <w:cnfStyle w:val="001000000000"/>
            <w:tcW w:w="6036" w:type="dxa"/>
          </w:tcPr>
          <w:p w:rsidR="007A1881" w:rsidRPr="00AE57E6" w:rsidRDefault="007A1881" w:rsidP="002F47BB">
            <w:pPr>
              <w:spacing w:after="0"/>
              <w:jc w:val="both"/>
              <w:rPr>
                <w:rFonts w:ascii="Arial" w:hAnsi="Arial" w:cs="Arial"/>
                <w:sz w:val="24"/>
                <w:szCs w:val="24"/>
              </w:rPr>
            </w:pPr>
            <w:r>
              <w:rPr>
                <w:rFonts w:ascii="Arial" w:hAnsi="Arial" w:cs="Arial"/>
                <w:sz w:val="24"/>
                <w:szCs w:val="24"/>
              </w:rPr>
              <w:t>Cantidad de piezas</w:t>
            </w:r>
            <w:r w:rsidR="00D661B6">
              <w:rPr>
                <w:rFonts w:ascii="Arial" w:hAnsi="Arial" w:cs="Arial"/>
                <w:sz w:val="24"/>
                <w:szCs w:val="24"/>
              </w:rPr>
              <w:t xml:space="preserve"> mensual </w:t>
            </w:r>
            <w:r w:rsidR="009E23C5">
              <w:rPr>
                <w:rFonts w:ascii="Arial" w:hAnsi="Arial" w:cs="Arial"/>
                <w:sz w:val="24"/>
                <w:szCs w:val="24"/>
              </w:rPr>
              <w:t xml:space="preserve"> </w:t>
            </w:r>
            <w:r>
              <w:rPr>
                <w:rFonts w:ascii="Arial" w:hAnsi="Arial" w:cs="Arial"/>
                <w:sz w:val="24"/>
                <w:szCs w:val="24"/>
              </w:rPr>
              <w:t xml:space="preserve"> producidas</w:t>
            </w:r>
            <w:r w:rsidR="00693A4B">
              <w:rPr>
                <w:rFonts w:ascii="Arial" w:hAnsi="Arial" w:cs="Arial"/>
                <w:sz w:val="24"/>
                <w:szCs w:val="24"/>
              </w:rPr>
              <w:t xml:space="preserve"> extras * ganancia del producto</w:t>
            </w:r>
            <w:r w:rsidR="00372839">
              <w:rPr>
                <w:rFonts w:ascii="Arial" w:hAnsi="Arial" w:cs="Arial"/>
                <w:sz w:val="24"/>
                <w:szCs w:val="24"/>
              </w:rPr>
              <w:t>(45%)</w:t>
            </w:r>
            <w:r w:rsidR="00693A4B">
              <w:rPr>
                <w:rFonts w:ascii="Arial" w:hAnsi="Arial" w:cs="Arial"/>
                <w:sz w:val="24"/>
                <w:szCs w:val="24"/>
              </w:rPr>
              <w:t>.</w:t>
            </w:r>
            <w:r w:rsidR="009E23C5">
              <w:rPr>
                <w:rFonts w:ascii="Arial" w:hAnsi="Arial" w:cs="Arial"/>
                <w:sz w:val="24"/>
                <w:szCs w:val="24"/>
              </w:rPr>
              <w:t xml:space="preserve"> </w:t>
            </w:r>
          </w:p>
        </w:tc>
        <w:tc>
          <w:tcPr>
            <w:tcW w:w="2244" w:type="dxa"/>
          </w:tcPr>
          <w:p w:rsidR="00CA717A" w:rsidRPr="00CA717A" w:rsidRDefault="004A5212" w:rsidP="00CA717A">
            <w:pPr>
              <w:spacing w:after="0"/>
              <w:jc w:val="right"/>
              <w:cnfStyle w:val="000000000000"/>
              <w:rPr>
                <w:rFonts w:ascii="Arial" w:hAnsi="Arial" w:cs="Arial"/>
                <w:color w:val="000000"/>
                <w:sz w:val="24"/>
                <w:szCs w:val="24"/>
              </w:rPr>
            </w:pPr>
            <w:r>
              <w:rPr>
                <w:rFonts w:ascii="Arial" w:hAnsi="Arial" w:cs="Arial"/>
                <w:color w:val="000000"/>
                <w:sz w:val="24"/>
                <w:szCs w:val="24"/>
              </w:rPr>
              <w:t>$7</w:t>
            </w:r>
            <w:r w:rsidR="00CA717A" w:rsidRPr="00CA717A">
              <w:rPr>
                <w:rFonts w:ascii="Arial" w:hAnsi="Arial" w:cs="Arial"/>
                <w:color w:val="000000"/>
                <w:sz w:val="24"/>
                <w:szCs w:val="24"/>
              </w:rPr>
              <w:t>8</w:t>
            </w:r>
            <w:r>
              <w:rPr>
                <w:rFonts w:ascii="Arial" w:hAnsi="Arial" w:cs="Arial"/>
                <w:color w:val="000000"/>
                <w:sz w:val="24"/>
                <w:szCs w:val="24"/>
              </w:rPr>
              <w:t>,</w:t>
            </w:r>
            <w:r w:rsidR="00CA717A" w:rsidRPr="00CA717A">
              <w:rPr>
                <w:rFonts w:ascii="Arial" w:hAnsi="Arial" w:cs="Arial"/>
                <w:color w:val="000000"/>
                <w:sz w:val="24"/>
                <w:szCs w:val="24"/>
              </w:rPr>
              <w:t>24</w:t>
            </w:r>
            <w:r>
              <w:rPr>
                <w:rFonts w:ascii="Arial" w:hAnsi="Arial" w:cs="Arial"/>
                <w:color w:val="000000"/>
                <w:sz w:val="24"/>
                <w:szCs w:val="24"/>
              </w:rPr>
              <w:t>6.00</w:t>
            </w:r>
          </w:p>
          <w:p w:rsidR="007A1881" w:rsidRPr="00F05B44" w:rsidRDefault="007A1881" w:rsidP="009918D8">
            <w:pPr>
              <w:spacing w:after="0"/>
              <w:jc w:val="right"/>
              <w:cnfStyle w:val="000000000000"/>
              <w:rPr>
                <w:rFonts w:ascii="Arial" w:hAnsi="Arial" w:cs="Arial"/>
                <w:color w:val="000000"/>
                <w:sz w:val="24"/>
                <w:szCs w:val="24"/>
              </w:rPr>
            </w:pPr>
          </w:p>
        </w:tc>
      </w:tr>
    </w:tbl>
    <w:p w:rsidR="007B2D85" w:rsidRDefault="007B2D85" w:rsidP="00936392">
      <w:pPr>
        <w:spacing w:after="0"/>
        <w:rPr>
          <w:rFonts w:ascii="Arial" w:hAnsi="Arial" w:cs="Arial"/>
          <w:b/>
          <w:sz w:val="24"/>
          <w:szCs w:val="24"/>
        </w:rPr>
      </w:pPr>
    </w:p>
    <w:p w:rsidR="00936392" w:rsidRDefault="00936392" w:rsidP="00936392">
      <w:pPr>
        <w:spacing w:after="0"/>
        <w:rPr>
          <w:rFonts w:ascii="Arial" w:hAnsi="Arial" w:cs="Arial"/>
          <w:b/>
          <w:sz w:val="24"/>
          <w:szCs w:val="24"/>
        </w:rPr>
      </w:pPr>
    </w:p>
    <w:p w:rsidR="00E12966" w:rsidRDefault="004E6496" w:rsidP="00936392">
      <w:pPr>
        <w:spacing w:after="0"/>
        <w:rPr>
          <w:rFonts w:ascii="Arial" w:hAnsi="Arial" w:cs="Arial"/>
          <w:b/>
          <w:sz w:val="24"/>
          <w:szCs w:val="24"/>
        </w:rPr>
      </w:pPr>
      <w:r>
        <w:rPr>
          <w:rFonts w:ascii="Arial" w:hAnsi="Arial" w:cs="Arial"/>
          <w:b/>
          <w:sz w:val="24"/>
          <w:szCs w:val="24"/>
        </w:rPr>
        <w:t>5.7</w:t>
      </w:r>
      <w:r w:rsidR="00092624">
        <w:rPr>
          <w:rFonts w:ascii="Arial" w:hAnsi="Arial" w:cs="Arial"/>
          <w:b/>
          <w:sz w:val="24"/>
          <w:szCs w:val="24"/>
        </w:rPr>
        <w:t>.1</w:t>
      </w:r>
      <w:r w:rsidR="00887F05">
        <w:rPr>
          <w:rFonts w:ascii="Arial" w:hAnsi="Arial" w:cs="Arial"/>
          <w:b/>
          <w:sz w:val="24"/>
          <w:szCs w:val="24"/>
        </w:rPr>
        <w:t xml:space="preserve"> Cá</w:t>
      </w:r>
      <w:r w:rsidR="003F1E82">
        <w:rPr>
          <w:rFonts w:ascii="Arial" w:hAnsi="Arial" w:cs="Arial"/>
          <w:b/>
          <w:sz w:val="24"/>
          <w:szCs w:val="24"/>
        </w:rPr>
        <w:t>lculo de análisis</w:t>
      </w:r>
      <w:r w:rsidR="007B2D85">
        <w:rPr>
          <w:rFonts w:ascii="Arial" w:hAnsi="Arial" w:cs="Arial"/>
          <w:b/>
          <w:sz w:val="24"/>
          <w:szCs w:val="24"/>
        </w:rPr>
        <w:t xml:space="preserve"> beneficio /costo</w:t>
      </w:r>
    </w:p>
    <w:p w:rsidR="007B2D85" w:rsidRDefault="00D56A83" w:rsidP="00D56A83">
      <w:pPr>
        <w:tabs>
          <w:tab w:val="left" w:pos="2456"/>
        </w:tabs>
        <w:spacing w:after="0" w:line="360" w:lineRule="auto"/>
        <w:rPr>
          <w:rFonts w:ascii="Arial" w:hAnsi="Arial" w:cs="Arial"/>
          <w:b/>
          <w:sz w:val="24"/>
          <w:szCs w:val="24"/>
        </w:rPr>
      </w:pPr>
      <w:r>
        <w:rPr>
          <w:rFonts w:ascii="Arial" w:hAnsi="Arial" w:cs="Arial"/>
          <w:b/>
          <w:sz w:val="24"/>
          <w:szCs w:val="24"/>
        </w:rPr>
        <w:tab/>
      </w:r>
    </w:p>
    <w:p w:rsidR="003F1E82" w:rsidRDefault="003F1E82" w:rsidP="00D56A83">
      <w:pPr>
        <w:spacing w:after="0" w:line="360" w:lineRule="auto"/>
        <w:ind w:firstLine="708"/>
        <w:jc w:val="both"/>
        <w:rPr>
          <w:rFonts w:ascii="Arial" w:hAnsi="Arial" w:cs="Arial"/>
          <w:sz w:val="24"/>
          <w:szCs w:val="24"/>
        </w:rPr>
      </w:pPr>
      <w:r w:rsidRPr="003F1E82">
        <w:rPr>
          <w:rFonts w:ascii="Arial" w:hAnsi="Arial" w:cs="Arial"/>
          <w:sz w:val="24"/>
          <w:szCs w:val="24"/>
        </w:rPr>
        <w:t>El anál</w:t>
      </w:r>
      <w:r w:rsidR="00887F05">
        <w:rPr>
          <w:rFonts w:ascii="Arial" w:hAnsi="Arial" w:cs="Arial"/>
          <w:sz w:val="24"/>
          <w:szCs w:val="24"/>
        </w:rPr>
        <w:t>isis costos / beneficio se llevó</w:t>
      </w:r>
      <w:r w:rsidRPr="003F1E82">
        <w:rPr>
          <w:rFonts w:ascii="Arial" w:hAnsi="Arial" w:cs="Arial"/>
          <w:sz w:val="24"/>
          <w:szCs w:val="24"/>
        </w:rPr>
        <w:t xml:space="preserve"> a</w:t>
      </w:r>
      <w:r w:rsidR="00FF1E25">
        <w:rPr>
          <w:rFonts w:ascii="Arial" w:hAnsi="Arial" w:cs="Arial"/>
          <w:sz w:val="24"/>
          <w:szCs w:val="24"/>
        </w:rPr>
        <w:t xml:space="preserve"> </w:t>
      </w:r>
      <w:r w:rsidRPr="003F1E82">
        <w:rPr>
          <w:rFonts w:ascii="Arial" w:hAnsi="Arial" w:cs="Arial"/>
          <w:sz w:val="24"/>
          <w:szCs w:val="24"/>
        </w:rPr>
        <w:t xml:space="preserve">cabo por medio de  la aplicación del  VPN ,mediante la comparación de la inversión </w:t>
      </w:r>
      <w:r>
        <w:rPr>
          <w:rFonts w:ascii="Arial" w:hAnsi="Arial" w:cs="Arial"/>
          <w:sz w:val="24"/>
          <w:szCs w:val="24"/>
        </w:rPr>
        <w:t xml:space="preserve"> y los benefic</w:t>
      </w:r>
      <w:r w:rsidR="00887F05">
        <w:rPr>
          <w:rFonts w:ascii="Arial" w:hAnsi="Arial" w:cs="Arial"/>
          <w:sz w:val="24"/>
          <w:szCs w:val="24"/>
        </w:rPr>
        <w:t>ios. Con un</w:t>
      </w:r>
      <w:r>
        <w:rPr>
          <w:rFonts w:ascii="Arial" w:hAnsi="Arial" w:cs="Arial"/>
          <w:sz w:val="24"/>
          <w:szCs w:val="24"/>
        </w:rPr>
        <w:t xml:space="preserve"> </w:t>
      </w:r>
      <w:r w:rsidR="00A1139F">
        <w:rPr>
          <w:rFonts w:ascii="Arial" w:hAnsi="Arial" w:cs="Arial"/>
          <w:sz w:val="24"/>
          <w:szCs w:val="24"/>
        </w:rPr>
        <w:t xml:space="preserve">horizonte de planeación </w:t>
      </w:r>
      <w:r w:rsidR="00887F05">
        <w:rPr>
          <w:rFonts w:ascii="Arial" w:hAnsi="Arial" w:cs="Arial"/>
          <w:sz w:val="24"/>
          <w:szCs w:val="24"/>
        </w:rPr>
        <w:t xml:space="preserve"> </w:t>
      </w:r>
      <w:r w:rsidR="00237D58">
        <w:rPr>
          <w:rFonts w:ascii="Arial" w:hAnsi="Arial" w:cs="Arial"/>
          <w:sz w:val="24"/>
          <w:szCs w:val="24"/>
        </w:rPr>
        <w:t>de un año</w:t>
      </w:r>
      <w:r w:rsidR="00A1139F">
        <w:rPr>
          <w:rFonts w:ascii="Arial" w:hAnsi="Arial" w:cs="Arial"/>
          <w:sz w:val="24"/>
          <w:szCs w:val="24"/>
        </w:rPr>
        <w:t>.</w:t>
      </w:r>
    </w:p>
    <w:p w:rsidR="00D56A83" w:rsidRPr="00DE05F1" w:rsidRDefault="00D56A83" w:rsidP="00D56A83">
      <w:pPr>
        <w:spacing w:after="0" w:line="360" w:lineRule="auto"/>
        <w:ind w:firstLine="708"/>
        <w:jc w:val="both"/>
        <w:rPr>
          <w:rFonts w:ascii="Arial" w:hAnsi="Arial" w:cs="Arial"/>
          <w:sz w:val="24"/>
          <w:szCs w:val="24"/>
        </w:rPr>
      </w:pPr>
    </w:p>
    <w:p w:rsidR="003F1E82" w:rsidRDefault="00887F05" w:rsidP="00D56A83">
      <w:pPr>
        <w:spacing w:after="0" w:line="360" w:lineRule="auto"/>
        <w:ind w:firstLine="708"/>
        <w:jc w:val="both"/>
        <w:rPr>
          <w:rFonts w:ascii="Arial" w:hAnsi="Arial" w:cs="Arial"/>
          <w:sz w:val="24"/>
          <w:szCs w:val="24"/>
        </w:rPr>
      </w:pPr>
      <w:r>
        <w:rPr>
          <w:rFonts w:ascii="Arial" w:hAnsi="Arial" w:cs="Arial"/>
          <w:sz w:val="24"/>
          <w:szCs w:val="24"/>
        </w:rPr>
        <w:t>E</w:t>
      </w:r>
      <w:r w:rsidR="00524321">
        <w:rPr>
          <w:rFonts w:ascii="Arial" w:hAnsi="Arial" w:cs="Arial"/>
          <w:sz w:val="24"/>
          <w:szCs w:val="24"/>
        </w:rPr>
        <w:t>l</w:t>
      </w:r>
      <w:r>
        <w:rPr>
          <w:rFonts w:ascii="Arial" w:hAnsi="Arial" w:cs="Arial"/>
          <w:sz w:val="24"/>
          <w:szCs w:val="24"/>
        </w:rPr>
        <w:t xml:space="preserve"> cá</w:t>
      </w:r>
      <w:r w:rsidR="00A1139F">
        <w:rPr>
          <w:rFonts w:ascii="Arial" w:hAnsi="Arial" w:cs="Arial"/>
          <w:sz w:val="24"/>
          <w:szCs w:val="24"/>
        </w:rPr>
        <w:t xml:space="preserve">lculo de la </w:t>
      </w:r>
      <w:r w:rsidR="00D56A83">
        <w:rPr>
          <w:rFonts w:ascii="Arial" w:hAnsi="Arial" w:cs="Arial"/>
          <w:sz w:val="24"/>
          <w:szCs w:val="24"/>
        </w:rPr>
        <w:t>TMAR (Tasa Mínima de A</w:t>
      </w:r>
      <w:r w:rsidR="001826FB" w:rsidRPr="001826FB">
        <w:rPr>
          <w:rFonts w:ascii="Arial" w:hAnsi="Arial" w:cs="Arial"/>
          <w:sz w:val="24"/>
          <w:szCs w:val="24"/>
        </w:rPr>
        <w:t>c</w:t>
      </w:r>
      <w:r w:rsidR="00D56A83">
        <w:rPr>
          <w:rFonts w:ascii="Arial" w:hAnsi="Arial" w:cs="Arial"/>
          <w:sz w:val="24"/>
          <w:szCs w:val="24"/>
        </w:rPr>
        <w:t>eptable de R</w:t>
      </w:r>
      <w:r w:rsidR="001826FB" w:rsidRPr="001826FB">
        <w:rPr>
          <w:rFonts w:ascii="Arial" w:hAnsi="Arial" w:cs="Arial"/>
          <w:sz w:val="24"/>
          <w:szCs w:val="24"/>
        </w:rPr>
        <w:t>endimiento)</w:t>
      </w:r>
      <w:r w:rsidR="00A1139F">
        <w:rPr>
          <w:rFonts w:ascii="Arial" w:hAnsi="Arial" w:cs="Arial"/>
          <w:sz w:val="24"/>
          <w:szCs w:val="24"/>
        </w:rPr>
        <w:t xml:space="preserve"> se</w:t>
      </w:r>
      <w:r w:rsidR="00524321">
        <w:rPr>
          <w:rFonts w:ascii="Arial" w:hAnsi="Arial" w:cs="Arial"/>
          <w:sz w:val="24"/>
          <w:szCs w:val="24"/>
        </w:rPr>
        <w:t xml:space="preserve"> realizó</w:t>
      </w:r>
      <w:r w:rsidR="00311E78">
        <w:rPr>
          <w:rFonts w:ascii="Arial" w:hAnsi="Arial" w:cs="Arial"/>
          <w:sz w:val="24"/>
          <w:szCs w:val="24"/>
        </w:rPr>
        <w:t xml:space="preserve"> a través </w:t>
      </w:r>
      <w:r w:rsidR="00524321">
        <w:rPr>
          <w:rFonts w:ascii="Arial" w:hAnsi="Arial" w:cs="Arial"/>
          <w:sz w:val="24"/>
          <w:szCs w:val="24"/>
        </w:rPr>
        <w:t xml:space="preserve">de </w:t>
      </w:r>
      <w:r w:rsidR="009F6A34">
        <w:rPr>
          <w:rFonts w:ascii="Arial" w:hAnsi="Arial" w:cs="Arial"/>
          <w:sz w:val="24"/>
          <w:szCs w:val="24"/>
        </w:rPr>
        <w:t>la ecuación 4.9</w:t>
      </w:r>
      <w:r w:rsidR="001826FB">
        <w:rPr>
          <w:rFonts w:ascii="Arial" w:hAnsi="Arial" w:cs="Arial"/>
          <w:sz w:val="24"/>
          <w:szCs w:val="24"/>
        </w:rPr>
        <w:t>.</w:t>
      </w:r>
    </w:p>
    <w:p w:rsidR="00D56A83" w:rsidRDefault="00D56A83" w:rsidP="00D56A83">
      <w:pPr>
        <w:spacing w:after="0" w:line="360" w:lineRule="auto"/>
        <w:ind w:firstLine="708"/>
        <w:rPr>
          <w:rFonts w:ascii="Arial" w:hAnsi="Arial" w:cs="Arial"/>
          <w:sz w:val="24"/>
          <w:szCs w:val="24"/>
        </w:rPr>
      </w:pPr>
    </w:p>
    <w:p w:rsidR="001826FB" w:rsidRDefault="00D555E1" w:rsidP="001826FB">
      <w:pPr>
        <w:jc w:val="center"/>
        <w:rPr>
          <w:rFonts w:ascii="Arial" w:hAnsi="Arial" w:cs="Arial"/>
          <w:sz w:val="24"/>
          <w:szCs w:val="24"/>
        </w:rPr>
      </w:pPr>
      <w:r>
        <w:rPr>
          <w:rFonts w:ascii="Arial" w:hAnsi="Arial" w:cs="Arial"/>
          <w:sz w:val="24"/>
          <w:szCs w:val="24"/>
        </w:rPr>
        <w:t>TARM= inflación + Premio de riesgo</w:t>
      </w:r>
    </w:p>
    <w:p w:rsidR="00DE05F1" w:rsidRDefault="00953256" w:rsidP="00D56A83">
      <w:pPr>
        <w:tabs>
          <w:tab w:val="left" w:pos="5131"/>
        </w:tabs>
        <w:jc w:val="right"/>
        <w:rPr>
          <w:rFonts w:ascii="Arial" w:hAnsi="Arial" w:cs="Arial"/>
          <w:b/>
          <w:sz w:val="24"/>
          <w:szCs w:val="24"/>
        </w:rPr>
      </w:pPr>
      <m:oMath>
        <m:r>
          <w:rPr>
            <w:rFonts w:ascii="Cambria Math" w:hAnsi="Cambria Math" w:cs="Arial"/>
            <w:sz w:val="24"/>
            <w:szCs w:val="24"/>
          </w:rPr>
          <m:t xml:space="preserve">TARM=f+i +i*f                                                       </m:t>
        </m:r>
      </m:oMath>
      <w:r w:rsidR="00D56A83" w:rsidRPr="00D56A83">
        <w:rPr>
          <w:rFonts w:ascii="Arial" w:hAnsi="Arial" w:cs="Arial"/>
          <w:b/>
          <w:sz w:val="24"/>
          <w:szCs w:val="24"/>
        </w:rPr>
        <w:t>(</w:t>
      </w:r>
      <w:r w:rsidR="00D56A83">
        <w:rPr>
          <w:rFonts w:ascii="Arial" w:hAnsi="Arial" w:cs="Arial"/>
          <w:b/>
          <w:sz w:val="24"/>
          <w:szCs w:val="24"/>
        </w:rPr>
        <w:t>4.9</w:t>
      </w:r>
      <w:r w:rsidR="00D56A83" w:rsidRPr="00D56A83">
        <w:rPr>
          <w:rFonts w:ascii="Arial" w:hAnsi="Arial" w:cs="Arial"/>
          <w:b/>
          <w:sz w:val="24"/>
          <w:szCs w:val="24"/>
        </w:rPr>
        <w:t>)</w:t>
      </w:r>
    </w:p>
    <w:p w:rsidR="00D56A83" w:rsidRDefault="00D56A83" w:rsidP="00D56A83">
      <w:pPr>
        <w:tabs>
          <w:tab w:val="left" w:pos="5131"/>
        </w:tabs>
        <w:spacing w:after="0"/>
        <w:jc w:val="right"/>
        <w:rPr>
          <w:rFonts w:ascii="Arial" w:hAnsi="Arial" w:cs="Arial"/>
          <w:b/>
          <w:sz w:val="24"/>
          <w:szCs w:val="24"/>
        </w:rPr>
      </w:pPr>
    </w:p>
    <w:p w:rsidR="003F1E82" w:rsidRDefault="00D555E1" w:rsidP="00DC2A44">
      <w:pPr>
        <w:rPr>
          <w:rFonts w:ascii="Arial" w:hAnsi="Arial" w:cs="Arial"/>
          <w:sz w:val="24"/>
          <w:szCs w:val="24"/>
        </w:rPr>
      </w:pPr>
      <w:r w:rsidRPr="00D555E1">
        <w:rPr>
          <w:rFonts w:ascii="Arial" w:hAnsi="Arial" w:cs="Arial"/>
          <w:sz w:val="24"/>
          <w:szCs w:val="24"/>
        </w:rPr>
        <w:t>Donde f = inflación</w:t>
      </w:r>
    </w:p>
    <w:p w:rsidR="00D56A83" w:rsidRPr="00D555E1" w:rsidRDefault="00D56A83" w:rsidP="00D56A83">
      <w:pPr>
        <w:spacing w:after="0"/>
        <w:rPr>
          <w:rFonts w:ascii="Arial" w:hAnsi="Arial" w:cs="Arial"/>
          <w:sz w:val="24"/>
          <w:szCs w:val="24"/>
        </w:rPr>
      </w:pPr>
    </w:p>
    <w:p w:rsidR="00A80456" w:rsidRDefault="00524321" w:rsidP="00D56A83">
      <w:pPr>
        <w:spacing w:after="0" w:line="360" w:lineRule="auto"/>
        <w:ind w:firstLine="708"/>
        <w:jc w:val="both"/>
        <w:rPr>
          <w:rFonts w:ascii="Arial" w:hAnsi="Arial" w:cs="Arial"/>
          <w:sz w:val="24"/>
          <w:szCs w:val="24"/>
        </w:rPr>
      </w:pPr>
      <w:r>
        <w:rPr>
          <w:rFonts w:ascii="Arial" w:hAnsi="Arial" w:cs="Arial"/>
          <w:sz w:val="24"/>
          <w:szCs w:val="24"/>
        </w:rPr>
        <w:t>La tasa de inflación pronosticada para el año</w:t>
      </w:r>
      <w:r w:rsidR="00A80456" w:rsidRPr="00A80456">
        <w:rPr>
          <w:rFonts w:ascii="Arial" w:hAnsi="Arial" w:cs="Arial"/>
          <w:sz w:val="24"/>
          <w:szCs w:val="24"/>
        </w:rPr>
        <w:t xml:space="preserve"> 2010 es de 4.86%</w:t>
      </w:r>
      <w:r w:rsidR="00A1139F">
        <w:rPr>
          <w:rFonts w:ascii="Arial" w:hAnsi="Arial" w:cs="Arial"/>
          <w:sz w:val="24"/>
          <w:szCs w:val="24"/>
        </w:rPr>
        <w:t xml:space="preserve"> anual</w:t>
      </w:r>
      <w:r w:rsidR="00A80456">
        <w:rPr>
          <w:rFonts w:ascii="Arial" w:hAnsi="Arial" w:cs="Arial"/>
          <w:sz w:val="24"/>
          <w:szCs w:val="24"/>
        </w:rPr>
        <w:t xml:space="preserve"> y un premio de riesgo 10%</w:t>
      </w:r>
      <w:r w:rsidR="00D56A83">
        <w:rPr>
          <w:rFonts w:ascii="Arial" w:hAnsi="Arial" w:cs="Arial"/>
          <w:sz w:val="24"/>
          <w:szCs w:val="24"/>
        </w:rPr>
        <w:t>.</w:t>
      </w:r>
    </w:p>
    <w:p w:rsidR="00D56A83" w:rsidRDefault="00D56A83" w:rsidP="00D56A83">
      <w:pPr>
        <w:spacing w:after="0" w:line="360" w:lineRule="auto"/>
        <w:ind w:firstLine="708"/>
        <w:jc w:val="both"/>
        <w:rPr>
          <w:rFonts w:ascii="Arial" w:hAnsi="Arial" w:cs="Arial"/>
          <w:sz w:val="24"/>
          <w:szCs w:val="24"/>
        </w:rPr>
      </w:pPr>
    </w:p>
    <w:p w:rsidR="00ED3E20" w:rsidRDefault="00ED3E20" w:rsidP="00D56A83">
      <w:pPr>
        <w:spacing w:after="0" w:line="360" w:lineRule="auto"/>
        <w:rPr>
          <w:rFonts w:ascii="Arial" w:hAnsi="Arial" w:cs="Arial"/>
          <w:sz w:val="24"/>
          <w:szCs w:val="24"/>
        </w:rPr>
      </w:pPr>
      <w:r>
        <w:rPr>
          <w:rFonts w:ascii="Arial" w:hAnsi="Arial" w:cs="Arial"/>
          <w:sz w:val="24"/>
          <w:szCs w:val="24"/>
        </w:rPr>
        <w:t>TARM</w:t>
      </w:r>
      <w:r w:rsidR="00A80456">
        <w:rPr>
          <w:rFonts w:ascii="Arial" w:hAnsi="Arial" w:cs="Arial"/>
          <w:sz w:val="24"/>
          <w:szCs w:val="24"/>
        </w:rPr>
        <w:t>=</w:t>
      </w:r>
      <w:r w:rsidR="00B4679B">
        <w:rPr>
          <w:rFonts w:ascii="Arial" w:hAnsi="Arial" w:cs="Arial"/>
          <w:sz w:val="24"/>
          <w:szCs w:val="24"/>
        </w:rPr>
        <w:t xml:space="preserve"> 0.</w:t>
      </w:r>
      <w:r w:rsidR="00597731">
        <w:rPr>
          <w:rFonts w:ascii="Arial" w:hAnsi="Arial" w:cs="Arial"/>
          <w:sz w:val="24"/>
          <w:szCs w:val="24"/>
        </w:rPr>
        <w:t>0</w:t>
      </w:r>
      <w:r w:rsidR="00B4679B">
        <w:rPr>
          <w:rFonts w:ascii="Arial" w:hAnsi="Arial" w:cs="Arial"/>
          <w:sz w:val="24"/>
          <w:szCs w:val="24"/>
        </w:rPr>
        <w:t>486 + .1+0.0</w:t>
      </w:r>
      <w:r w:rsidR="00DE05F1">
        <w:rPr>
          <w:rFonts w:ascii="Arial" w:hAnsi="Arial" w:cs="Arial"/>
          <w:sz w:val="24"/>
          <w:szCs w:val="24"/>
        </w:rPr>
        <w:t>0</w:t>
      </w:r>
      <w:r w:rsidR="00B4679B">
        <w:rPr>
          <w:rFonts w:ascii="Arial" w:hAnsi="Arial" w:cs="Arial"/>
          <w:sz w:val="24"/>
          <w:szCs w:val="24"/>
        </w:rPr>
        <w:t>4</w:t>
      </w:r>
      <w:r>
        <w:rPr>
          <w:rFonts w:ascii="Arial" w:hAnsi="Arial" w:cs="Arial"/>
          <w:sz w:val="24"/>
          <w:szCs w:val="24"/>
        </w:rPr>
        <w:t>86 = .15346</w:t>
      </w:r>
    </w:p>
    <w:p w:rsidR="00ED3E20" w:rsidRDefault="00953256" w:rsidP="00D56A83">
      <w:pPr>
        <w:spacing w:after="0" w:line="360" w:lineRule="auto"/>
        <w:rPr>
          <w:rFonts w:ascii="Arial" w:hAnsi="Arial" w:cs="Arial"/>
          <w:sz w:val="24"/>
          <w:szCs w:val="24"/>
        </w:rPr>
      </w:pPr>
      <w:r>
        <w:rPr>
          <w:rFonts w:ascii="Arial" w:hAnsi="Arial" w:cs="Arial"/>
          <w:sz w:val="24"/>
          <w:szCs w:val="24"/>
        </w:rPr>
        <w:t>TARM</w:t>
      </w:r>
      <w:r w:rsidR="00ED3E20">
        <w:rPr>
          <w:rFonts w:ascii="Arial" w:hAnsi="Arial" w:cs="Arial"/>
          <w:sz w:val="24"/>
          <w:szCs w:val="24"/>
        </w:rPr>
        <w:t xml:space="preserve">  anual=  15.34%</w:t>
      </w:r>
    </w:p>
    <w:p w:rsidR="00D56A83" w:rsidRDefault="00D56A83" w:rsidP="00D56A83">
      <w:pPr>
        <w:spacing w:after="0" w:line="360" w:lineRule="auto"/>
        <w:rPr>
          <w:rFonts w:ascii="Arial" w:hAnsi="Arial" w:cs="Arial"/>
          <w:sz w:val="24"/>
          <w:szCs w:val="24"/>
        </w:rPr>
      </w:pPr>
    </w:p>
    <w:p w:rsidR="00ED3E20" w:rsidRDefault="00ED3E20" w:rsidP="00D56A83">
      <w:pPr>
        <w:spacing w:line="360" w:lineRule="auto"/>
        <w:ind w:firstLine="708"/>
        <w:rPr>
          <w:rFonts w:ascii="Arial" w:hAnsi="Arial" w:cs="Arial"/>
          <w:sz w:val="24"/>
          <w:szCs w:val="24"/>
        </w:rPr>
      </w:pPr>
      <w:r>
        <w:rPr>
          <w:rFonts w:ascii="Arial" w:hAnsi="Arial" w:cs="Arial"/>
          <w:sz w:val="24"/>
          <w:szCs w:val="24"/>
        </w:rPr>
        <w:t xml:space="preserve">Para la realización </w:t>
      </w:r>
      <w:r w:rsidR="00EF1DEB">
        <w:rPr>
          <w:rFonts w:ascii="Arial" w:hAnsi="Arial" w:cs="Arial"/>
          <w:sz w:val="24"/>
          <w:szCs w:val="24"/>
        </w:rPr>
        <w:t>del cá</w:t>
      </w:r>
      <w:r w:rsidR="002773EC">
        <w:rPr>
          <w:rFonts w:ascii="Arial" w:hAnsi="Arial" w:cs="Arial"/>
          <w:sz w:val="24"/>
          <w:szCs w:val="24"/>
        </w:rPr>
        <w:t>lculo se determinara la T</w:t>
      </w:r>
      <w:r>
        <w:rPr>
          <w:rFonts w:ascii="Arial" w:hAnsi="Arial" w:cs="Arial"/>
          <w:sz w:val="24"/>
          <w:szCs w:val="24"/>
        </w:rPr>
        <w:t>M</w:t>
      </w:r>
      <w:r w:rsidR="002773EC">
        <w:rPr>
          <w:rFonts w:ascii="Arial" w:hAnsi="Arial" w:cs="Arial"/>
          <w:sz w:val="24"/>
          <w:szCs w:val="24"/>
        </w:rPr>
        <w:t>AR</w:t>
      </w:r>
      <w:r>
        <w:rPr>
          <w:rFonts w:ascii="Arial" w:hAnsi="Arial" w:cs="Arial"/>
          <w:sz w:val="24"/>
          <w:szCs w:val="24"/>
        </w:rPr>
        <w:t xml:space="preserve"> mensual</w:t>
      </w:r>
    </w:p>
    <w:p w:rsidR="00ED3E20" w:rsidRDefault="0062702B" w:rsidP="002773EC">
      <w:pPr>
        <w:jc w:val="right"/>
        <w:rPr>
          <w:rFonts w:ascii="Arial" w:hAnsi="Arial" w:cs="Arial"/>
          <w:sz w:val="24"/>
          <w:szCs w:val="24"/>
        </w:rPr>
      </w:pPr>
      <m:oMath>
        <m:sSub>
          <m:sSubPr>
            <m:ctrlPr>
              <w:rPr>
                <w:rFonts w:ascii="Cambria Math" w:hAnsi="Cambria Math" w:cs="Arial"/>
                <w:i/>
                <w:sz w:val="24"/>
                <w:szCs w:val="24"/>
              </w:rPr>
            </m:ctrlPr>
          </m:sSubPr>
          <m:e>
            <m:r>
              <w:rPr>
                <w:rFonts w:ascii="Cambria Math" w:hAnsi="Cambria Math" w:cs="Arial"/>
                <w:sz w:val="24"/>
                <w:szCs w:val="24"/>
              </w:rPr>
              <m:t>i</m:t>
            </m:r>
          </m:e>
          <m:sub>
            <m:r>
              <w:rPr>
                <w:rFonts w:ascii="Cambria Math" w:hAnsi="Cambria Math" w:cs="Arial"/>
                <w:sz w:val="24"/>
                <w:szCs w:val="24"/>
              </w:rPr>
              <m:t xml:space="preserve">fe </m:t>
            </m:r>
          </m:sub>
        </m:sSub>
        <m:r>
          <w:rPr>
            <w:rFonts w:ascii="Cambria Math" w:hAnsi="Cambria Math" w:cs="Arial"/>
            <w:sz w:val="24"/>
            <w:szCs w:val="24"/>
          </w:rPr>
          <m:t>=</m:t>
        </m:r>
        <m:sSup>
          <m:sSupPr>
            <m:ctrlPr>
              <w:rPr>
                <w:rFonts w:ascii="Cambria Math" w:hAnsi="Cambria Math" w:cs="Arial"/>
                <w:i/>
                <w:sz w:val="24"/>
                <w:szCs w:val="24"/>
              </w:rPr>
            </m:ctrlPr>
          </m:sSupPr>
          <m:e>
            <m:d>
              <m:dPr>
                <m:ctrlPr>
                  <w:rPr>
                    <w:rFonts w:ascii="Cambria Math" w:hAnsi="Cambria Math" w:cs="Arial"/>
                    <w:i/>
                    <w:sz w:val="24"/>
                    <w:szCs w:val="24"/>
                  </w:rPr>
                </m:ctrlPr>
              </m:dPr>
              <m:e>
                <m:r>
                  <w:rPr>
                    <w:rFonts w:ascii="Cambria Math" w:hAnsi="Cambria Math" w:cs="Arial"/>
                    <w:sz w:val="24"/>
                    <w:szCs w:val="24"/>
                  </w:rPr>
                  <m:t>1+</m:t>
                </m:r>
                <m:f>
                  <m:fPr>
                    <m:ctrlPr>
                      <w:rPr>
                        <w:rFonts w:ascii="Cambria Math" w:hAnsi="Cambria Math" w:cs="Arial"/>
                        <w:i/>
                        <w:sz w:val="24"/>
                        <w:szCs w:val="24"/>
                      </w:rPr>
                    </m:ctrlPr>
                  </m:fPr>
                  <m:num>
                    <m:r>
                      <w:rPr>
                        <w:rFonts w:ascii="Cambria Math" w:hAnsi="Cambria Math" w:cs="Arial"/>
                        <w:sz w:val="24"/>
                        <w:szCs w:val="24"/>
                      </w:rPr>
                      <m:t>i nominal</m:t>
                    </m:r>
                  </m:num>
                  <m:den>
                    <m:r>
                      <w:rPr>
                        <w:rFonts w:ascii="Cambria Math" w:hAnsi="Cambria Math" w:cs="Arial"/>
                        <w:sz w:val="24"/>
                        <w:szCs w:val="24"/>
                      </w:rPr>
                      <m:t>m</m:t>
                    </m:r>
                  </m:den>
                </m:f>
              </m:e>
            </m:d>
          </m:e>
          <m:sup>
            <m:r>
              <w:rPr>
                <w:rFonts w:ascii="Cambria Math" w:hAnsi="Cambria Math" w:cs="Arial"/>
                <w:sz w:val="24"/>
                <w:szCs w:val="24"/>
              </w:rPr>
              <m:t xml:space="preserve">m </m:t>
            </m:r>
          </m:sup>
        </m:sSup>
        <m:r>
          <w:rPr>
            <w:rFonts w:ascii="Cambria Math" w:hAnsi="Cambria Math" w:cs="Arial"/>
            <w:sz w:val="24"/>
            <w:szCs w:val="24"/>
          </w:rPr>
          <m:t>-1</m:t>
        </m:r>
      </m:oMath>
      <w:r w:rsidR="002773EC">
        <w:rPr>
          <w:rFonts w:ascii="Arial" w:hAnsi="Arial" w:cs="Arial"/>
          <w:sz w:val="24"/>
          <w:szCs w:val="24"/>
        </w:rPr>
        <w:t xml:space="preserve">                                        </w:t>
      </w:r>
      <w:r w:rsidR="002773EC" w:rsidRPr="002773EC">
        <w:rPr>
          <w:rFonts w:ascii="Arial" w:hAnsi="Arial" w:cs="Arial"/>
          <w:b/>
          <w:sz w:val="24"/>
          <w:szCs w:val="24"/>
        </w:rPr>
        <w:t>(4.</w:t>
      </w:r>
      <w:r w:rsidR="00D56A83">
        <w:rPr>
          <w:rFonts w:ascii="Arial" w:hAnsi="Arial" w:cs="Arial"/>
          <w:b/>
          <w:sz w:val="24"/>
          <w:szCs w:val="24"/>
        </w:rPr>
        <w:t>10</w:t>
      </w:r>
      <w:r w:rsidR="002773EC" w:rsidRPr="002773EC">
        <w:rPr>
          <w:rFonts w:ascii="Arial" w:hAnsi="Arial" w:cs="Arial"/>
          <w:b/>
          <w:sz w:val="24"/>
          <w:szCs w:val="24"/>
        </w:rPr>
        <w:t>)</w:t>
      </w:r>
    </w:p>
    <w:p w:rsidR="00953256" w:rsidRDefault="0062702B" w:rsidP="00DC2A44">
      <w:pPr>
        <w:rPr>
          <w:rFonts w:ascii="Arial" w:hAnsi="Arial" w:cs="Arial"/>
          <w:sz w:val="24"/>
          <w:szCs w:val="24"/>
        </w:rPr>
      </w:pPr>
      <m:oMathPara>
        <m:oMath>
          <m:sSub>
            <m:sSubPr>
              <m:ctrlPr>
                <w:rPr>
                  <w:rFonts w:ascii="Cambria Math" w:hAnsi="Cambria Math" w:cs="Arial"/>
                  <w:i/>
                  <w:sz w:val="24"/>
                  <w:szCs w:val="24"/>
                </w:rPr>
              </m:ctrlPr>
            </m:sSubPr>
            <m:e>
              <m:r>
                <w:rPr>
                  <w:rFonts w:ascii="Cambria Math" w:hAnsi="Cambria Math" w:cs="Arial"/>
                  <w:sz w:val="24"/>
                  <w:szCs w:val="24"/>
                </w:rPr>
                <m:t>i</m:t>
              </m:r>
            </m:e>
            <m:sub>
              <m:r>
                <w:rPr>
                  <w:rFonts w:ascii="Cambria Math" w:hAnsi="Cambria Math" w:cs="Arial"/>
                  <w:sz w:val="24"/>
                  <w:szCs w:val="24"/>
                </w:rPr>
                <m:t xml:space="preserve">fe </m:t>
              </m:r>
            </m:sub>
          </m:sSub>
          <m:r>
            <w:rPr>
              <w:rFonts w:ascii="Cambria Math" w:hAnsi="Cambria Math" w:cs="Arial"/>
              <w:sz w:val="24"/>
              <w:szCs w:val="24"/>
            </w:rPr>
            <m:t>=</m:t>
          </m:r>
          <m:sSup>
            <m:sSupPr>
              <m:ctrlPr>
                <w:rPr>
                  <w:rFonts w:ascii="Cambria Math" w:hAnsi="Cambria Math" w:cs="Arial"/>
                  <w:i/>
                  <w:sz w:val="24"/>
                  <w:szCs w:val="24"/>
                </w:rPr>
              </m:ctrlPr>
            </m:sSupPr>
            <m:e>
              <m:d>
                <m:dPr>
                  <m:ctrlPr>
                    <w:rPr>
                      <w:rFonts w:ascii="Cambria Math" w:hAnsi="Cambria Math" w:cs="Arial"/>
                      <w:i/>
                      <w:sz w:val="24"/>
                      <w:szCs w:val="24"/>
                    </w:rPr>
                  </m:ctrlPr>
                </m:dPr>
                <m:e>
                  <m:r>
                    <w:rPr>
                      <w:rFonts w:ascii="Cambria Math" w:hAnsi="Cambria Math" w:cs="Arial"/>
                      <w:sz w:val="24"/>
                      <w:szCs w:val="24"/>
                    </w:rPr>
                    <m:t>1+</m:t>
                  </m:r>
                  <m:f>
                    <m:fPr>
                      <m:ctrlPr>
                        <w:rPr>
                          <w:rFonts w:ascii="Cambria Math" w:hAnsi="Cambria Math" w:cs="Arial"/>
                          <w:i/>
                          <w:sz w:val="24"/>
                          <w:szCs w:val="24"/>
                        </w:rPr>
                      </m:ctrlPr>
                    </m:fPr>
                    <m:num>
                      <m:r>
                        <w:rPr>
                          <w:rFonts w:ascii="Cambria Math" w:hAnsi="Cambria Math" w:cs="Arial"/>
                          <w:sz w:val="24"/>
                          <w:szCs w:val="24"/>
                        </w:rPr>
                        <m:t>.1534</m:t>
                      </m:r>
                    </m:num>
                    <m:den>
                      <m:r>
                        <w:rPr>
                          <w:rFonts w:ascii="Cambria Math" w:hAnsi="Cambria Math" w:cs="Arial"/>
                          <w:sz w:val="24"/>
                          <w:szCs w:val="24"/>
                        </w:rPr>
                        <m:t>12</m:t>
                      </m:r>
                    </m:den>
                  </m:f>
                </m:e>
              </m:d>
            </m:e>
            <m:sup>
              <m:r>
                <w:rPr>
                  <w:rFonts w:ascii="Cambria Math" w:hAnsi="Cambria Math" w:cs="Arial"/>
                  <w:sz w:val="24"/>
                  <w:szCs w:val="24"/>
                </w:rPr>
                <m:t>12</m:t>
              </m:r>
            </m:sup>
          </m:sSup>
          <m:r>
            <w:rPr>
              <w:rFonts w:ascii="Cambria Math" w:hAnsi="Cambria Math" w:cs="Arial"/>
              <w:sz w:val="24"/>
              <w:szCs w:val="24"/>
            </w:rPr>
            <m:t>-1</m:t>
          </m:r>
        </m:oMath>
      </m:oMathPara>
    </w:p>
    <w:p w:rsidR="00092624" w:rsidRDefault="00943102" w:rsidP="00D56A83">
      <w:pPr>
        <w:spacing w:line="360" w:lineRule="auto"/>
        <w:rPr>
          <w:rFonts w:ascii="Arial" w:hAnsi="Arial" w:cs="Arial"/>
          <w:sz w:val="24"/>
          <w:szCs w:val="24"/>
        </w:rPr>
      </w:pPr>
      <w:r>
        <w:rPr>
          <w:rFonts w:ascii="Arial" w:hAnsi="Arial" w:cs="Arial"/>
          <w:sz w:val="24"/>
          <w:szCs w:val="24"/>
        </w:rPr>
        <w:t>TMAR efectiva</w:t>
      </w:r>
      <w:r w:rsidR="00ED3E20">
        <w:rPr>
          <w:rFonts w:ascii="Arial" w:hAnsi="Arial" w:cs="Arial"/>
          <w:sz w:val="24"/>
          <w:szCs w:val="24"/>
        </w:rPr>
        <w:t xml:space="preserve">= </w:t>
      </w:r>
      <w:r w:rsidR="00953256">
        <w:rPr>
          <w:rFonts w:ascii="Arial" w:hAnsi="Arial" w:cs="Arial"/>
          <w:sz w:val="24"/>
          <w:szCs w:val="24"/>
        </w:rPr>
        <w:t>16.47%</w:t>
      </w:r>
    </w:p>
    <w:p w:rsidR="00943102" w:rsidRPr="00BA2ADB" w:rsidRDefault="00943102" w:rsidP="00D56A83">
      <w:pPr>
        <w:spacing w:line="360" w:lineRule="auto"/>
        <w:rPr>
          <w:rFonts w:ascii="Arial" w:hAnsi="Arial" w:cs="Arial"/>
          <w:sz w:val="24"/>
          <w:szCs w:val="24"/>
        </w:rPr>
      </w:pPr>
      <w:r>
        <w:rPr>
          <w:rFonts w:ascii="Arial" w:hAnsi="Arial" w:cs="Arial"/>
          <w:sz w:val="24"/>
          <w:szCs w:val="24"/>
        </w:rPr>
        <w:t>TMAR Proporcional:  1.24%</w:t>
      </w:r>
    </w:p>
    <w:p w:rsidR="00B4679B" w:rsidRDefault="00EF1DEB" w:rsidP="00D56A83">
      <w:pPr>
        <w:spacing w:after="0" w:line="360" w:lineRule="auto"/>
        <w:rPr>
          <w:rFonts w:ascii="Arial" w:hAnsi="Arial" w:cs="Arial"/>
          <w:b/>
          <w:sz w:val="24"/>
          <w:szCs w:val="24"/>
        </w:rPr>
      </w:pPr>
      <w:r>
        <w:rPr>
          <w:rFonts w:ascii="Arial" w:hAnsi="Arial" w:cs="Arial"/>
          <w:b/>
          <w:sz w:val="24"/>
          <w:szCs w:val="24"/>
        </w:rPr>
        <w:t>Cá</w:t>
      </w:r>
      <w:r w:rsidR="00112ABA">
        <w:rPr>
          <w:rFonts w:ascii="Arial" w:hAnsi="Arial" w:cs="Arial"/>
          <w:b/>
          <w:sz w:val="24"/>
          <w:szCs w:val="24"/>
        </w:rPr>
        <w:t>lculo del VPN</w:t>
      </w:r>
    </w:p>
    <w:p w:rsidR="00D56A83" w:rsidRDefault="00D56A83" w:rsidP="00D56A83">
      <w:pPr>
        <w:spacing w:after="0" w:line="360" w:lineRule="auto"/>
        <w:rPr>
          <w:rFonts w:ascii="Arial" w:hAnsi="Arial" w:cs="Arial"/>
          <w:b/>
          <w:sz w:val="24"/>
          <w:szCs w:val="24"/>
        </w:rPr>
      </w:pPr>
    </w:p>
    <w:p w:rsidR="00953256" w:rsidRDefault="00112ABA" w:rsidP="00D56A83">
      <w:pPr>
        <w:spacing w:after="0" w:line="360" w:lineRule="auto"/>
        <w:ind w:firstLine="708"/>
        <w:jc w:val="both"/>
        <w:rPr>
          <w:rFonts w:ascii="Arial" w:hAnsi="Arial" w:cs="Arial"/>
          <w:sz w:val="24"/>
          <w:szCs w:val="24"/>
        </w:rPr>
      </w:pPr>
      <w:r w:rsidRPr="00112ABA">
        <w:rPr>
          <w:rFonts w:ascii="Arial" w:hAnsi="Arial" w:cs="Arial"/>
          <w:sz w:val="24"/>
          <w:szCs w:val="24"/>
        </w:rPr>
        <w:t>L</w:t>
      </w:r>
      <w:r w:rsidR="00266F1B">
        <w:rPr>
          <w:rFonts w:ascii="Arial" w:hAnsi="Arial" w:cs="Arial"/>
          <w:sz w:val="24"/>
          <w:szCs w:val="24"/>
        </w:rPr>
        <w:t xml:space="preserve">a </w:t>
      </w:r>
      <w:r w:rsidR="00D451CC">
        <w:rPr>
          <w:rFonts w:ascii="Arial" w:hAnsi="Arial" w:cs="Arial"/>
          <w:b/>
          <w:sz w:val="24"/>
          <w:szCs w:val="24"/>
        </w:rPr>
        <w:t>t</w:t>
      </w:r>
      <w:r w:rsidRPr="00266F1B">
        <w:rPr>
          <w:rFonts w:ascii="Arial" w:hAnsi="Arial" w:cs="Arial"/>
          <w:b/>
          <w:sz w:val="24"/>
          <w:szCs w:val="24"/>
        </w:rPr>
        <w:t xml:space="preserve">abla </w:t>
      </w:r>
      <w:r w:rsidR="00070921">
        <w:rPr>
          <w:rFonts w:ascii="Arial" w:hAnsi="Arial" w:cs="Arial"/>
          <w:b/>
          <w:sz w:val="24"/>
          <w:szCs w:val="24"/>
        </w:rPr>
        <w:t>5</w:t>
      </w:r>
      <w:r w:rsidR="00266F1B" w:rsidRPr="00266F1B">
        <w:rPr>
          <w:rFonts w:ascii="Arial" w:hAnsi="Arial" w:cs="Arial"/>
          <w:b/>
          <w:sz w:val="24"/>
          <w:szCs w:val="24"/>
        </w:rPr>
        <w:t>.1</w:t>
      </w:r>
      <w:r w:rsidR="00070921">
        <w:rPr>
          <w:rFonts w:ascii="Arial" w:hAnsi="Arial" w:cs="Arial"/>
          <w:b/>
          <w:sz w:val="24"/>
          <w:szCs w:val="24"/>
        </w:rPr>
        <w:t>9</w:t>
      </w:r>
      <w:r w:rsidR="00524321">
        <w:rPr>
          <w:rFonts w:ascii="Arial" w:hAnsi="Arial" w:cs="Arial"/>
          <w:b/>
          <w:sz w:val="24"/>
          <w:szCs w:val="24"/>
        </w:rPr>
        <w:t xml:space="preserve"> </w:t>
      </w:r>
      <w:r w:rsidR="00C13ABA">
        <w:rPr>
          <w:rFonts w:ascii="Arial" w:hAnsi="Arial" w:cs="Arial"/>
          <w:sz w:val="24"/>
          <w:szCs w:val="24"/>
        </w:rPr>
        <w:t xml:space="preserve">se presenta </w:t>
      </w:r>
      <w:r w:rsidRPr="00112ABA">
        <w:rPr>
          <w:rFonts w:ascii="Arial" w:hAnsi="Arial" w:cs="Arial"/>
          <w:sz w:val="24"/>
          <w:szCs w:val="24"/>
        </w:rPr>
        <w:t>el v</w:t>
      </w:r>
      <w:r w:rsidR="00524321">
        <w:rPr>
          <w:rFonts w:ascii="Arial" w:hAnsi="Arial" w:cs="Arial"/>
          <w:sz w:val="24"/>
          <w:szCs w:val="24"/>
        </w:rPr>
        <w:t>alor del</w:t>
      </w:r>
      <w:r>
        <w:rPr>
          <w:rFonts w:ascii="Arial" w:hAnsi="Arial" w:cs="Arial"/>
          <w:sz w:val="24"/>
          <w:szCs w:val="24"/>
        </w:rPr>
        <w:t xml:space="preserve"> flujo de efectivo</w:t>
      </w:r>
      <w:r w:rsidR="00524321">
        <w:rPr>
          <w:rFonts w:ascii="Arial" w:hAnsi="Arial" w:cs="Arial"/>
          <w:sz w:val="24"/>
          <w:szCs w:val="24"/>
        </w:rPr>
        <w:t xml:space="preserve"> en</w:t>
      </w:r>
      <w:r>
        <w:rPr>
          <w:rFonts w:ascii="Arial" w:hAnsi="Arial" w:cs="Arial"/>
          <w:sz w:val="24"/>
          <w:szCs w:val="24"/>
        </w:rPr>
        <w:t xml:space="preserve"> un</w:t>
      </w:r>
      <w:r w:rsidRPr="00112ABA">
        <w:rPr>
          <w:rFonts w:ascii="Arial" w:hAnsi="Arial" w:cs="Arial"/>
          <w:sz w:val="24"/>
          <w:szCs w:val="24"/>
        </w:rPr>
        <w:t xml:space="preserve"> tiempo de horizonte de un año.</w:t>
      </w:r>
      <w:r w:rsidR="00E50715">
        <w:rPr>
          <w:rFonts w:ascii="Arial" w:hAnsi="Arial" w:cs="Arial"/>
          <w:sz w:val="24"/>
          <w:szCs w:val="24"/>
        </w:rPr>
        <w:t xml:space="preserve"> </w:t>
      </w:r>
      <w:r w:rsidR="00953256">
        <w:rPr>
          <w:rFonts w:ascii="Arial" w:hAnsi="Arial" w:cs="Arial"/>
          <w:sz w:val="24"/>
          <w:szCs w:val="24"/>
        </w:rPr>
        <w:t>L</w:t>
      </w:r>
      <w:r w:rsidR="00D56A83">
        <w:rPr>
          <w:rFonts w:ascii="Arial" w:hAnsi="Arial" w:cs="Arial"/>
          <w:sz w:val="24"/>
          <w:szCs w:val="24"/>
        </w:rPr>
        <w:t xml:space="preserve">a Ecuación 4.11 es </w:t>
      </w:r>
      <w:r w:rsidR="00953256">
        <w:rPr>
          <w:rFonts w:ascii="Arial" w:hAnsi="Arial" w:cs="Arial"/>
          <w:sz w:val="24"/>
          <w:szCs w:val="24"/>
        </w:rPr>
        <w:t>utilizada para el c</w:t>
      </w:r>
      <w:r w:rsidR="00EF1DEB">
        <w:rPr>
          <w:rFonts w:ascii="Arial" w:hAnsi="Arial" w:cs="Arial"/>
          <w:sz w:val="24"/>
          <w:szCs w:val="24"/>
        </w:rPr>
        <w:t>á</w:t>
      </w:r>
      <w:r w:rsidR="00953256">
        <w:rPr>
          <w:rFonts w:ascii="Arial" w:hAnsi="Arial" w:cs="Arial"/>
          <w:sz w:val="24"/>
          <w:szCs w:val="24"/>
        </w:rPr>
        <w:t>lculo de</w:t>
      </w:r>
      <w:r w:rsidR="00D56A83">
        <w:rPr>
          <w:rFonts w:ascii="Arial" w:hAnsi="Arial" w:cs="Arial"/>
          <w:sz w:val="24"/>
          <w:szCs w:val="24"/>
        </w:rPr>
        <w:t>l VPN</w:t>
      </w:r>
      <w:r w:rsidR="00953256">
        <w:rPr>
          <w:rFonts w:ascii="Arial" w:hAnsi="Arial" w:cs="Arial"/>
          <w:sz w:val="24"/>
          <w:szCs w:val="24"/>
        </w:rPr>
        <w:t>.</w:t>
      </w:r>
    </w:p>
    <w:p w:rsidR="00D56A83" w:rsidRDefault="00D56A83" w:rsidP="00D56A83">
      <w:pPr>
        <w:spacing w:after="0" w:line="360" w:lineRule="auto"/>
        <w:ind w:firstLine="708"/>
        <w:jc w:val="both"/>
        <w:rPr>
          <w:rFonts w:ascii="Arial" w:hAnsi="Arial" w:cs="Arial"/>
          <w:sz w:val="24"/>
          <w:szCs w:val="24"/>
        </w:rPr>
      </w:pPr>
    </w:p>
    <w:p w:rsidR="00953256" w:rsidRDefault="00953256" w:rsidP="002773EC">
      <w:pPr>
        <w:ind w:firstLine="708"/>
        <w:jc w:val="right"/>
        <w:rPr>
          <w:rFonts w:ascii="Arial" w:hAnsi="Arial" w:cs="Arial"/>
          <w:sz w:val="24"/>
          <w:szCs w:val="24"/>
        </w:rPr>
      </w:pPr>
      <m:oMath>
        <m:r>
          <w:rPr>
            <w:rFonts w:ascii="Cambria Math" w:hAnsi="Cambria Math" w:cs="Arial"/>
            <w:sz w:val="24"/>
            <w:szCs w:val="24"/>
          </w:rPr>
          <m:t>VPN=-P+</m:t>
        </m:r>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FNE</m:t>
                </m:r>
              </m:e>
              <m:sub>
                <m:r>
                  <w:rPr>
                    <w:rFonts w:ascii="Cambria Math" w:hAnsi="Cambria Math" w:cs="Arial"/>
                    <w:sz w:val="24"/>
                    <w:szCs w:val="24"/>
                  </w:rPr>
                  <m:t>1</m:t>
                </m:r>
              </m:sub>
            </m:sSub>
          </m:num>
          <m:den>
            <m:sSup>
              <m:sSupPr>
                <m:ctrlPr>
                  <w:rPr>
                    <w:rFonts w:ascii="Cambria Math" w:hAnsi="Cambria Math" w:cs="Arial"/>
                    <w:i/>
                    <w:sz w:val="24"/>
                    <w:szCs w:val="24"/>
                  </w:rPr>
                </m:ctrlPr>
              </m:sSupPr>
              <m:e>
                <m:d>
                  <m:dPr>
                    <m:ctrlPr>
                      <w:rPr>
                        <w:rFonts w:ascii="Cambria Math" w:hAnsi="Cambria Math" w:cs="Arial"/>
                        <w:i/>
                        <w:sz w:val="24"/>
                        <w:szCs w:val="24"/>
                      </w:rPr>
                    </m:ctrlPr>
                  </m:dPr>
                  <m:e>
                    <m:r>
                      <w:rPr>
                        <w:rFonts w:ascii="Cambria Math" w:hAnsi="Cambria Math" w:cs="Arial"/>
                        <w:sz w:val="24"/>
                        <w:szCs w:val="24"/>
                      </w:rPr>
                      <m:t>1+i</m:t>
                    </m:r>
                  </m:e>
                </m:d>
              </m:e>
              <m:sup>
                <m:r>
                  <w:rPr>
                    <w:rFonts w:ascii="Cambria Math" w:hAnsi="Cambria Math" w:cs="Arial"/>
                    <w:sz w:val="24"/>
                    <w:szCs w:val="24"/>
                  </w:rPr>
                  <m:t>1</m:t>
                </m:r>
              </m:sup>
            </m:sSup>
          </m:den>
        </m:f>
      </m:oMath>
      <w:r>
        <w:rPr>
          <w:rFonts w:ascii="Arial" w:hAnsi="Arial" w:cs="Arial"/>
          <w:sz w:val="24"/>
          <w:szCs w:val="24"/>
        </w:rPr>
        <w:t>+</w:t>
      </w:r>
      <m:oMath>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FNE</m:t>
                </m:r>
              </m:e>
              <m:sub>
                <m:r>
                  <w:rPr>
                    <w:rFonts w:ascii="Cambria Math" w:hAnsi="Cambria Math" w:cs="Arial"/>
                    <w:sz w:val="24"/>
                    <w:szCs w:val="24"/>
                  </w:rPr>
                  <m:t>2</m:t>
                </m:r>
              </m:sub>
            </m:sSub>
          </m:num>
          <m:den>
            <m:sSup>
              <m:sSupPr>
                <m:ctrlPr>
                  <w:rPr>
                    <w:rFonts w:ascii="Cambria Math" w:hAnsi="Cambria Math" w:cs="Arial"/>
                    <w:i/>
                    <w:sz w:val="24"/>
                    <w:szCs w:val="24"/>
                  </w:rPr>
                </m:ctrlPr>
              </m:sSupPr>
              <m:e>
                <m:d>
                  <m:dPr>
                    <m:ctrlPr>
                      <w:rPr>
                        <w:rFonts w:ascii="Cambria Math" w:hAnsi="Cambria Math" w:cs="Arial"/>
                        <w:i/>
                        <w:sz w:val="24"/>
                        <w:szCs w:val="24"/>
                      </w:rPr>
                    </m:ctrlPr>
                  </m:dPr>
                  <m:e>
                    <m:r>
                      <w:rPr>
                        <w:rFonts w:ascii="Cambria Math" w:hAnsi="Cambria Math" w:cs="Arial"/>
                        <w:sz w:val="24"/>
                        <w:szCs w:val="24"/>
                      </w:rPr>
                      <m:t>1+i</m:t>
                    </m:r>
                  </m:e>
                </m:d>
              </m:e>
              <m:sup>
                <m:r>
                  <w:rPr>
                    <w:rFonts w:ascii="Cambria Math" w:hAnsi="Cambria Math" w:cs="Arial"/>
                    <w:sz w:val="24"/>
                    <w:szCs w:val="24"/>
                  </w:rPr>
                  <m:t>2</m:t>
                </m:r>
              </m:sup>
            </m:sSup>
          </m:den>
        </m:f>
      </m:oMath>
      <w:r>
        <w:rPr>
          <w:rFonts w:ascii="Arial" w:hAnsi="Arial" w:cs="Arial"/>
          <w:sz w:val="24"/>
          <w:szCs w:val="24"/>
        </w:rPr>
        <w:t>+………..</w:t>
      </w:r>
      <m:oMath>
        <m:f>
          <m:fPr>
            <m:ctrlPr>
              <w:rPr>
                <w:rFonts w:ascii="Cambria Math" w:hAnsi="Cambria Math" w:cs="Arial"/>
                <w:i/>
                <w:sz w:val="24"/>
                <w:szCs w:val="24"/>
              </w:rPr>
            </m:ctrlPr>
          </m:fPr>
          <m:num>
            <m:sSub>
              <m:sSubPr>
                <m:ctrlPr>
                  <w:rPr>
                    <w:rFonts w:ascii="Cambria Math" w:hAnsi="Cambria Math" w:cs="Arial"/>
                    <w:i/>
                    <w:sz w:val="24"/>
                    <w:szCs w:val="24"/>
                  </w:rPr>
                </m:ctrlPr>
              </m:sSubPr>
              <m:e>
                <m:r>
                  <w:rPr>
                    <w:rFonts w:ascii="Cambria Math" w:hAnsi="Cambria Math" w:cs="Arial"/>
                    <w:sz w:val="24"/>
                    <w:szCs w:val="24"/>
                  </w:rPr>
                  <m:t>FNE</m:t>
                </m:r>
              </m:e>
              <m:sub>
                <m:r>
                  <w:rPr>
                    <w:rFonts w:ascii="Cambria Math" w:hAnsi="Cambria Math" w:cs="Arial"/>
                    <w:sz w:val="24"/>
                    <w:szCs w:val="24"/>
                  </w:rPr>
                  <m:t>n</m:t>
                </m:r>
              </m:sub>
            </m:sSub>
          </m:num>
          <m:den>
            <m:sSup>
              <m:sSupPr>
                <m:ctrlPr>
                  <w:rPr>
                    <w:rFonts w:ascii="Cambria Math" w:hAnsi="Cambria Math" w:cs="Arial"/>
                    <w:i/>
                    <w:sz w:val="24"/>
                    <w:szCs w:val="24"/>
                  </w:rPr>
                </m:ctrlPr>
              </m:sSupPr>
              <m:e>
                <m:d>
                  <m:dPr>
                    <m:ctrlPr>
                      <w:rPr>
                        <w:rFonts w:ascii="Cambria Math" w:hAnsi="Cambria Math" w:cs="Arial"/>
                        <w:i/>
                        <w:sz w:val="24"/>
                        <w:szCs w:val="24"/>
                      </w:rPr>
                    </m:ctrlPr>
                  </m:dPr>
                  <m:e>
                    <m:r>
                      <w:rPr>
                        <w:rFonts w:ascii="Cambria Math" w:hAnsi="Cambria Math" w:cs="Arial"/>
                        <w:sz w:val="24"/>
                        <w:szCs w:val="24"/>
                      </w:rPr>
                      <m:t>1+i</m:t>
                    </m:r>
                  </m:e>
                </m:d>
              </m:e>
              <m:sup>
                <m:r>
                  <w:rPr>
                    <w:rFonts w:ascii="Cambria Math" w:hAnsi="Cambria Math" w:cs="Arial"/>
                    <w:sz w:val="24"/>
                    <w:szCs w:val="24"/>
                  </w:rPr>
                  <m:t>n</m:t>
                </m:r>
              </m:sup>
            </m:sSup>
          </m:den>
        </m:f>
      </m:oMath>
      <w:r w:rsidR="002773EC">
        <w:rPr>
          <w:rFonts w:ascii="Arial" w:hAnsi="Arial" w:cs="Arial"/>
          <w:sz w:val="24"/>
          <w:szCs w:val="24"/>
        </w:rPr>
        <w:t xml:space="preserve">                    </w:t>
      </w:r>
      <w:r w:rsidR="00D56A83">
        <w:rPr>
          <w:rFonts w:ascii="Arial" w:hAnsi="Arial" w:cs="Arial"/>
          <w:b/>
          <w:sz w:val="24"/>
          <w:szCs w:val="24"/>
        </w:rPr>
        <w:t>(4.11</w:t>
      </w:r>
      <w:r w:rsidR="002773EC" w:rsidRPr="002773EC">
        <w:rPr>
          <w:rFonts w:ascii="Arial" w:hAnsi="Arial" w:cs="Arial"/>
          <w:b/>
          <w:sz w:val="24"/>
          <w:szCs w:val="24"/>
        </w:rPr>
        <w:t>)</w:t>
      </w:r>
    </w:p>
    <w:p w:rsidR="00266F1B" w:rsidRDefault="00266F1B" w:rsidP="00617B3F">
      <w:pPr>
        <w:spacing w:after="0" w:line="360" w:lineRule="auto"/>
        <w:jc w:val="center"/>
        <w:rPr>
          <w:rFonts w:ascii="Arial" w:hAnsi="Arial" w:cs="Arial"/>
          <w:sz w:val="24"/>
          <w:szCs w:val="24"/>
        </w:rPr>
      </w:pPr>
      <w:r w:rsidRPr="00000F0E">
        <w:rPr>
          <w:rFonts w:ascii="Arial" w:hAnsi="Arial" w:cs="Arial"/>
          <w:b/>
          <w:sz w:val="24"/>
          <w:szCs w:val="24"/>
        </w:rPr>
        <w:t xml:space="preserve">Tabla </w:t>
      </w:r>
      <w:r w:rsidR="00070921">
        <w:rPr>
          <w:rFonts w:ascii="Arial" w:hAnsi="Arial" w:cs="Arial"/>
          <w:b/>
          <w:sz w:val="24"/>
          <w:szCs w:val="24"/>
        </w:rPr>
        <w:t>5.19</w:t>
      </w:r>
      <w:r w:rsidRPr="00000F0E">
        <w:rPr>
          <w:rFonts w:ascii="Arial" w:hAnsi="Arial" w:cs="Arial"/>
          <w:b/>
          <w:sz w:val="24"/>
          <w:szCs w:val="24"/>
        </w:rPr>
        <w:t xml:space="preserve"> </w:t>
      </w:r>
      <w:r w:rsidR="008B3F6D" w:rsidRPr="008B3F6D">
        <w:rPr>
          <w:rFonts w:ascii="Arial" w:hAnsi="Arial" w:cs="Arial"/>
          <w:sz w:val="24"/>
          <w:szCs w:val="24"/>
        </w:rPr>
        <w:t>Flujos de</w:t>
      </w:r>
      <w:r w:rsidR="008B3F6D">
        <w:rPr>
          <w:rFonts w:ascii="Arial" w:hAnsi="Arial" w:cs="Arial"/>
          <w:sz w:val="24"/>
          <w:szCs w:val="24"/>
        </w:rPr>
        <w:t xml:space="preserve"> efectivo</w:t>
      </w:r>
    </w:p>
    <w:p w:rsidR="00617B3F" w:rsidRPr="00936392" w:rsidRDefault="00617B3F" w:rsidP="00617B3F">
      <w:pPr>
        <w:spacing w:after="0" w:line="360" w:lineRule="auto"/>
        <w:jc w:val="center"/>
        <w:rPr>
          <w:rFonts w:ascii="Arial" w:hAnsi="Arial" w:cs="Arial"/>
          <w:sz w:val="20"/>
          <w:szCs w:val="20"/>
        </w:rPr>
      </w:pPr>
      <w:r w:rsidRPr="00936392">
        <w:rPr>
          <w:rFonts w:ascii="Arial" w:hAnsi="Arial" w:cs="Arial"/>
          <w:sz w:val="20"/>
          <w:szCs w:val="20"/>
        </w:rPr>
        <w:t>(</w:t>
      </w:r>
      <w:r w:rsidR="00595606">
        <w:rPr>
          <w:rFonts w:ascii="Arial" w:hAnsi="Arial" w:cs="Arial"/>
          <w:sz w:val="20"/>
          <w:szCs w:val="20"/>
        </w:rPr>
        <w:t>Fuente:</w:t>
      </w:r>
      <w:r w:rsidRPr="00936392">
        <w:rPr>
          <w:rFonts w:ascii="Arial" w:hAnsi="Arial" w:cs="Arial"/>
          <w:sz w:val="20"/>
          <w:szCs w:val="20"/>
        </w:rPr>
        <w:t xml:space="preserve"> Elaboración Propia)</w:t>
      </w:r>
    </w:p>
    <w:tbl>
      <w:tblPr>
        <w:tblStyle w:val="Tablaconcolumnas5"/>
        <w:tblW w:w="3340" w:type="dxa"/>
        <w:jc w:val="center"/>
        <w:tblLook w:val="04A0"/>
      </w:tblPr>
      <w:tblGrid>
        <w:gridCol w:w="1362"/>
        <w:gridCol w:w="1978"/>
      </w:tblGrid>
      <w:tr w:rsidR="004E4A8A" w:rsidRPr="001A1277" w:rsidTr="0069397C">
        <w:trPr>
          <w:cnfStyle w:val="100000000000"/>
          <w:trHeight w:val="300"/>
          <w:jc w:val="center"/>
        </w:trPr>
        <w:tc>
          <w:tcPr>
            <w:cnfStyle w:val="001000000000"/>
            <w:tcW w:w="1362" w:type="dxa"/>
            <w:shd w:val="clear" w:color="auto" w:fill="D6E3BC" w:themeFill="accent3" w:themeFillTint="66"/>
            <w:noWrap/>
            <w:hideMark/>
          </w:tcPr>
          <w:p w:rsidR="001A1277" w:rsidRPr="001A1277" w:rsidRDefault="001A1277" w:rsidP="001A1277">
            <w:pPr>
              <w:spacing w:after="0" w:line="240" w:lineRule="auto"/>
              <w:jc w:val="center"/>
              <w:rPr>
                <w:rFonts w:ascii="Arial" w:hAnsi="Arial" w:cs="Arial"/>
                <w:b w:val="0"/>
                <w:bCs w:val="0"/>
                <w:color w:val="000000"/>
                <w:sz w:val="24"/>
                <w:szCs w:val="24"/>
                <w:lang w:eastAsia="es-MX"/>
              </w:rPr>
            </w:pPr>
            <w:r w:rsidRPr="001A1277">
              <w:rPr>
                <w:rFonts w:ascii="Arial" w:hAnsi="Arial" w:cs="Arial"/>
                <w:color w:val="000000"/>
                <w:sz w:val="24"/>
                <w:szCs w:val="24"/>
                <w:lang w:eastAsia="es-MX"/>
              </w:rPr>
              <w:t>MES</w:t>
            </w:r>
          </w:p>
        </w:tc>
        <w:tc>
          <w:tcPr>
            <w:tcW w:w="1978" w:type="dxa"/>
            <w:shd w:val="clear" w:color="auto" w:fill="D6E3BC" w:themeFill="accent3" w:themeFillTint="66"/>
            <w:noWrap/>
            <w:hideMark/>
          </w:tcPr>
          <w:p w:rsidR="001A1277" w:rsidRPr="001A1277" w:rsidRDefault="001A1277" w:rsidP="001A1277">
            <w:pPr>
              <w:spacing w:after="0" w:line="240" w:lineRule="auto"/>
              <w:jc w:val="center"/>
              <w:cnfStyle w:val="100000000000"/>
              <w:rPr>
                <w:rFonts w:ascii="Arial" w:hAnsi="Arial" w:cs="Arial"/>
                <w:b w:val="0"/>
                <w:bCs w:val="0"/>
                <w:color w:val="000000"/>
                <w:sz w:val="24"/>
                <w:szCs w:val="24"/>
                <w:lang w:eastAsia="es-MX"/>
              </w:rPr>
            </w:pPr>
            <w:r w:rsidRPr="001A1277">
              <w:rPr>
                <w:rFonts w:ascii="Arial" w:hAnsi="Arial" w:cs="Arial"/>
                <w:color w:val="000000"/>
                <w:sz w:val="24"/>
                <w:szCs w:val="24"/>
                <w:lang w:eastAsia="es-MX"/>
              </w:rPr>
              <w:t>Monto</w:t>
            </w:r>
          </w:p>
        </w:tc>
      </w:tr>
      <w:tr w:rsidR="007F0972" w:rsidRPr="001A1277" w:rsidTr="00755B3B">
        <w:trPr>
          <w:trHeight w:val="300"/>
          <w:jc w:val="center"/>
        </w:trPr>
        <w:tc>
          <w:tcPr>
            <w:cnfStyle w:val="001000000000"/>
            <w:tcW w:w="1362" w:type="dxa"/>
            <w:noWrap/>
            <w:hideMark/>
          </w:tcPr>
          <w:p w:rsidR="007F0972" w:rsidRPr="004070D7" w:rsidRDefault="007F0972" w:rsidP="001A1277">
            <w:pPr>
              <w:spacing w:after="0" w:line="240" w:lineRule="auto"/>
              <w:jc w:val="center"/>
              <w:rPr>
                <w:rFonts w:ascii="Arial" w:hAnsi="Arial" w:cs="Arial"/>
                <w:b w:val="0"/>
                <w:bCs w:val="0"/>
                <w:color w:val="000000"/>
                <w:sz w:val="24"/>
                <w:szCs w:val="24"/>
                <w:lang w:eastAsia="es-MX"/>
              </w:rPr>
            </w:pPr>
            <w:r w:rsidRPr="004070D7">
              <w:rPr>
                <w:rFonts w:ascii="Arial" w:hAnsi="Arial" w:cs="Arial"/>
                <w:color w:val="000000"/>
                <w:sz w:val="24"/>
                <w:szCs w:val="24"/>
                <w:lang w:eastAsia="es-MX"/>
              </w:rPr>
              <w:t>0</w:t>
            </w:r>
          </w:p>
        </w:tc>
        <w:tc>
          <w:tcPr>
            <w:tcW w:w="1978" w:type="dxa"/>
            <w:noWrap/>
            <w:hideMark/>
          </w:tcPr>
          <w:p w:rsidR="007F0972" w:rsidRDefault="007F0972" w:rsidP="007F0972">
            <w:pPr>
              <w:spacing w:after="0"/>
              <w:jc w:val="center"/>
              <w:cnfStyle w:val="000000000000"/>
              <w:rPr>
                <w:color w:val="000000"/>
              </w:rPr>
            </w:pPr>
            <w:r>
              <w:rPr>
                <w:color w:val="FF0000"/>
              </w:rPr>
              <w:t>-$90,560.00</w:t>
            </w:r>
          </w:p>
        </w:tc>
      </w:tr>
      <w:tr w:rsidR="00943102" w:rsidRPr="001A1277" w:rsidTr="00E4300C">
        <w:trPr>
          <w:trHeight w:val="300"/>
          <w:jc w:val="center"/>
        </w:trPr>
        <w:tc>
          <w:tcPr>
            <w:cnfStyle w:val="001000000000"/>
            <w:tcW w:w="1362" w:type="dxa"/>
            <w:noWrap/>
            <w:hideMark/>
          </w:tcPr>
          <w:p w:rsidR="00943102" w:rsidRPr="004070D7" w:rsidRDefault="00943102" w:rsidP="001A1277">
            <w:pPr>
              <w:spacing w:after="0" w:line="240" w:lineRule="auto"/>
              <w:jc w:val="center"/>
              <w:rPr>
                <w:rFonts w:ascii="Arial" w:hAnsi="Arial" w:cs="Arial"/>
                <w:b w:val="0"/>
                <w:bCs w:val="0"/>
                <w:color w:val="000000"/>
                <w:sz w:val="24"/>
                <w:szCs w:val="24"/>
                <w:lang w:eastAsia="es-MX"/>
              </w:rPr>
            </w:pPr>
            <w:r w:rsidRPr="004070D7">
              <w:rPr>
                <w:rFonts w:ascii="Arial" w:hAnsi="Arial" w:cs="Arial"/>
                <w:color w:val="000000"/>
                <w:sz w:val="24"/>
                <w:szCs w:val="24"/>
                <w:lang w:eastAsia="es-MX"/>
              </w:rPr>
              <w:t>1</w:t>
            </w:r>
          </w:p>
        </w:tc>
        <w:tc>
          <w:tcPr>
            <w:tcW w:w="1978" w:type="dxa"/>
            <w:noWrap/>
            <w:vAlign w:val="bottom"/>
            <w:hideMark/>
          </w:tcPr>
          <w:p w:rsidR="00943102" w:rsidRDefault="00943102" w:rsidP="00943102">
            <w:pPr>
              <w:spacing w:after="0"/>
              <w:jc w:val="center"/>
              <w:cnfStyle w:val="000000000000"/>
              <w:rPr>
                <w:color w:val="000000"/>
              </w:rPr>
            </w:pPr>
            <w:r>
              <w:rPr>
                <w:color w:val="000000"/>
              </w:rPr>
              <w:t>$75,854.37</w:t>
            </w:r>
          </w:p>
        </w:tc>
      </w:tr>
      <w:tr w:rsidR="00943102" w:rsidRPr="001A1277" w:rsidTr="00E4300C">
        <w:trPr>
          <w:trHeight w:val="300"/>
          <w:jc w:val="center"/>
        </w:trPr>
        <w:tc>
          <w:tcPr>
            <w:cnfStyle w:val="001000000000"/>
            <w:tcW w:w="1362" w:type="dxa"/>
            <w:noWrap/>
            <w:hideMark/>
          </w:tcPr>
          <w:p w:rsidR="00943102" w:rsidRPr="004070D7" w:rsidRDefault="00943102" w:rsidP="001A1277">
            <w:pPr>
              <w:spacing w:after="0" w:line="240" w:lineRule="auto"/>
              <w:jc w:val="center"/>
              <w:rPr>
                <w:rFonts w:ascii="Arial" w:hAnsi="Arial" w:cs="Arial"/>
                <w:b w:val="0"/>
                <w:bCs w:val="0"/>
                <w:color w:val="000000"/>
                <w:sz w:val="24"/>
                <w:szCs w:val="24"/>
                <w:lang w:eastAsia="es-MX"/>
              </w:rPr>
            </w:pPr>
            <w:r w:rsidRPr="004070D7">
              <w:rPr>
                <w:rFonts w:ascii="Arial" w:hAnsi="Arial" w:cs="Arial"/>
                <w:color w:val="000000"/>
                <w:sz w:val="24"/>
                <w:szCs w:val="24"/>
                <w:lang w:eastAsia="es-MX"/>
              </w:rPr>
              <w:t>2</w:t>
            </w:r>
          </w:p>
        </w:tc>
        <w:tc>
          <w:tcPr>
            <w:tcW w:w="1978" w:type="dxa"/>
            <w:noWrap/>
            <w:vAlign w:val="bottom"/>
            <w:hideMark/>
          </w:tcPr>
          <w:p w:rsidR="00943102" w:rsidRDefault="00943102" w:rsidP="00943102">
            <w:pPr>
              <w:spacing w:after="0"/>
              <w:jc w:val="center"/>
              <w:cnfStyle w:val="000000000000"/>
              <w:rPr>
                <w:color w:val="000000"/>
              </w:rPr>
            </w:pPr>
            <w:r>
              <w:rPr>
                <w:color w:val="000000"/>
              </w:rPr>
              <w:t>$74,896.57</w:t>
            </w:r>
          </w:p>
        </w:tc>
      </w:tr>
      <w:tr w:rsidR="00943102" w:rsidRPr="001A1277" w:rsidTr="00E4300C">
        <w:trPr>
          <w:trHeight w:val="300"/>
          <w:jc w:val="center"/>
        </w:trPr>
        <w:tc>
          <w:tcPr>
            <w:cnfStyle w:val="001000000000"/>
            <w:tcW w:w="1362" w:type="dxa"/>
            <w:noWrap/>
            <w:hideMark/>
          </w:tcPr>
          <w:p w:rsidR="00943102" w:rsidRPr="004070D7" w:rsidRDefault="00943102" w:rsidP="001A1277">
            <w:pPr>
              <w:spacing w:after="0" w:line="240" w:lineRule="auto"/>
              <w:jc w:val="center"/>
              <w:rPr>
                <w:rFonts w:ascii="Arial" w:hAnsi="Arial" w:cs="Arial"/>
                <w:b w:val="0"/>
                <w:bCs w:val="0"/>
                <w:color w:val="000000"/>
                <w:sz w:val="24"/>
                <w:szCs w:val="24"/>
                <w:lang w:eastAsia="es-MX"/>
              </w:rPr>
            </w:pPr>
            <w:r w:rsidRPr="004070D7">
              <w:rPr>
                <w:rFonts w:ascii="Arial" w:hAnsi="Arial" w:cs="Arial"/>
                <w:color w:val="000000"/>
                <w:sz w:val="24"/>
                <w:szCs w:val="24"/>
                <w:lang w:eastAsia="es-MX"/>
              </w:rPr>
              <w:t>3</w:t>
            </w:r>
          </w:p>
        </w:tc>
        <w:tc>
          <w:tcPr>
            <w:tcW w:w="1978" w:type="dxa"/>
            <w:noWrap/>
            <w:vAlign w:val="bottom"/>
            <w:hideMark/>
          </w:tcPr>
          <w:p w:rsidR="00943102" w:rsidRDefault="00943102" w:rsidP="00943102">
            <w:pPr>
              <w:spacing w:after="0"/>
              <w:jc w:val="center"/>
              <w:cnfStyle w:val="000000000000"/>
              <w:rPr>
                <w:color w:val="000000"/>
              </w:rPr>
            </w:pPr>
            <w:r>
              <w:rPr>
                <w:color w:val="000000"/>
              </w:rPr>
              <w:t>$73,950.86</w:t>
            </w:r>
          </w:p>
        </w:tc>
      </w:tr>
      <w:tr w:rsidR="00943102" w:rsidRPr="001A1277" w:rsidTr="00E4300C">
        <w:trPr>
          <w:trHeight w:val="300"/>
          <w:jc w:val="center"/>
        </w:trPr>
        <w:tc>
          <w:tcPr>
            <w:cnfStyle w:val="001000000000"/>
            <w:tcW w:w="1362" w:type="dxa"/>
            <w:noWrap/>
            <w:hideMark/>
          </w:tcPr>
          <w:p w:rsidR="00943102" w:rsidRPr="004070D7" w:rsidRDefault="00943102" w:rsidP="001A1277">
            <w:pPr>
              <w:spacing w:after="0" w:line="240" w:lineRule="auto"/>
              <w:jc w:val="center"/>
              <w:rPr>
                <w:rFonts w:ascii="Arial" w:hAnsi="Arial" w:cs="Arial"/>
                <w:b w:val="0"/>
                <w:bCs w:val="0"/>
                <w:color w:val="000000"/>
                <w:sz w:val="24"/>
                <w:szCs w:val="24"/>
                <w:lang w:eastAsia="es-MX"/>
              </w:rPr>
            </w:pPr>
            <w:r w:rsidRPr="004070D7">
              <w:rPr>
                <w:rFonts w:ascii="Arial" w:hAnsi="Arial" w:cs="Arial"/>
                <w:color w:val="000000"/>
                <w:sz w:val="24"/>
                <w:szCs w:val="24"/>
                <w:lang w:eastAsia="es-MX"/>
              </w:rPr>
              <w:t>4</w:t>
            </w:r>
          </w:p>
        </w:tc>
        <w:tc>
          <w:tcPr>
            <w:tcW w:w="1978" w:type="dxa"/>
            <w:noWrap/>
            <w:vAlign w:val="bottom"/>
            <w:hideMark/>
          </w:tcPr>
          <w:p w:rsidR="00943102" w:rsidRDefault="00943102" w:rsidP="00943102">
            <w:pPr>
              <w:spacing w:after="0"/>
              <w:jc w:val="center"/>
              <w:cnfStyle w:val="000000000000"/>
              <w:rPr>
                <w:color w:val="000000"/>
              </w:rPr>
            </w:pPr>
            <w:r>
              <w:rPr>
                <w:color w:val="000000"/>
              </w:rPr>
              <w:t>$73,017.09</w:t>
            </w:r>
          </w:p>
        </w:tc>
      </w:tr>
      <w:tr w:rsidR="00943102" w:rsidTr="00E4300C">
        <w:tblPrEx>
          <w:tblBorders>
            <w:top w:val="single" w:sz="4" w:space="0" w:color="auto"/>
            <w:left w:val="single" w:sz="4" w:space="0" w:color="auto"/>
            <w:bottom w:val="single" w:sz="4" w:space="0" w:color="auto"/>
            <w:right w:val="single" w:sz="4" w:space="0" w:color="auto"/>
            <w:insideV w:val="single" w:sz="4" w:space="0" w:color="auto"/>
          </w:tblBorders>
        </w:tblPrEx>
        <w:trPr>
          <w:trHeight w:val="300"/>
          <w:jc w:val="center"/>
        </w:trPr>
        <w:tc>
          <w:tcPr>
            <w:cnfStyle w:val="001000000000"/>
            <w:tcW w:w="1362" w:type="dxa"/>
            <w:noWrap/>
            <w:hideMark/>
          </w:tcPr>
          <w:p w:rsidR="00943102" w:rsidRPr="00EA59B3" w:rsidRDefault="00943102" w:rsidP="009645C6">
            <w:pPr>
              <w:spacing w:after="0" w:line="360" w:lineRule="auto"/>
              <w:jc w:val="center"/>
              <w:rPr>
                <w:rFonts w:ascii="Arial" w:hAnsi="Arial" w:cs="Arial"/>
                <w:b w:val="0"/>
                <w:bCs w:val="0"/>
                <w:color w:val="000000"/>
                <w:sz w:val="24"/>
                <w:szCs w:val="24"/>
                <w:lang w:eastAsia="es-MX"/>
              </w:rPr>
            </w:pPr>
            <w:r w:rsidRPr="00EA59B3">
              <w:rPr>
                <w:rFonts w:ascii="Arial" w:hAnsi="Arial" w:cs="Arial"/>
                <w:color w:val="000000"/>
                <w:sz w:val="24"/>
                <w:szCs w:val="24"/>
                <w:lang w:eastAsia="es-MX"/>
              </w:rPr>
              <w:t>5</w:t>
            </w:r>
          </w:p>
        </w:tc>
        <w:tc>
          <w:tcPr>
            <w:tcW w:w="1978" w:type="dxa"/>
            <w:noWrap/>
            <w:vAlign w:val="bottom"/>
            <w:hideMark/>
          </w:tcPr>
          <w:p w:rsidR="00943102" w:rsidRDefault="00943102" w:rsidP="00943102">
            <w:pPr>
              <w:spacing w:after="0"/>
              <w:jc w:val="center"/>
              <w:cnfStyle w:val="000000000000"/>
              <w:rPr>
                <w:color w:val="000000"/>
              </w:rPr>
            </w:pPr>
            <w:r>
              <w:rPr>
                <w:color w:val="000000"/>
              </w:rPr>
              <w:t>$72,095.11</w:t>
            </w:r>
          </w:p>
        </w:tc>
      </w:tr>
      <w:tr w:rsidR="00943102" w:rsidTr="00E4300C">
        <w:tblPrEx>
          <w:tblBorders>
            <w:top w:val="single" w:sz="4" w:space="0" w:color="auto"/>
            <w:left w:val="single" w:sz="4" w:space="0" w:color="auto"/>
            <w:bottom w:val="single" w:sz="4" w:space="0" w:color="auto"/>
            <w:right w:val="single" w:sz="4" w:space="0" w:color="auto"/>
            <w:insideV w:val="single" w:sz="4" w:space="0" w:color="auto"/>
          </w:tblBorders>
        </w:tblPrEx>
        <w:trPr>
          <w:trHeight w:val="300"/>
          <w:jc w:val="center"/>
        </w:trPr>
        <w:tc>
          <w:tcPr>
            <w:cnfStyle w:val="001000000000"/>
            <w:tcW w:w="1362" w:type="dxa"/>
            <w:noWrap/>
            <w:hideMark/>
          </w:tcPr>
          <w:p w:rsidR="00943102" w:rsidRPr="004070D7" w:rsidRDefault="00943102" w:rsidP="009645C6">
            <w:pPr>
              <w:spacing w:after="0" w:line="360" w:lineRule="auto"/>
              <w:jc w:val="center"/>
              <w:rPr>
                <w:rFonts w:ascii="Arial" w:hAnsi="Arial" w:cs="Arial"/>
                <w:b w:val="0"/>
                <w:bCs w:val="0"/>
                <w:color w:val="000000"/>
                <w:sz w:val="24"/>
                <w:szCs w:val="24"/>
                <w:lang w:eastAsia="es-MX"/>
              </w:rPr>
            </w:pPr>
            <w:r w:rsidRPr="004070D7">
              <w:rPr>
                <w:rFonts w:ascii="Arial" w:hAnsi="Arial" w:cs="Arial"/>
                <w:color w:val="000000"/>
                <w:sz w:val="24"/>
                <w:szCs w:val="24"/>
                <w:lang w:eastAsia="es-MX"/>
              </w:rPr>
              <w:t>6</w:t>
            </w:r>
          </w:p>
        </w:tc>
        <w:tc>
          <w:tcPr>
            <w:tcW w:w="1978" w:type="dxa"/>
            <w:noWrap/>
            <w:vAlign w:val="bottom"/>
            <w:hideMark/>
          </w:tcPr>
          <w:p w:rsidR="00943102" w:rsidRDefault="00943102" w:rsidP="00943102">
            <w:pPr>
              <w:spacing w:after="0"/>
              <w:jc w:val="center"/>
              <w:cnfStyle w:val="000000000000"/>
              <w:rPr>
                <w:color w:val="000000"/>
              </w:rPr>
            </w:pPr>
            <w:r>
              <w:rPr>
                <w:color w:val="000000"/>
              </w:rPr>
              <w:t>$71,184.78</w:t>
            </w:r>
          </w:p>
        </w:tc>
      </w:tr>
      <w:tr w:rsidR="00943102" w:rsidTr="00E4300C">
        <w:tblPrEx>
          <w:tblBorders>
            <w:top w:val="single" w:sz="4" w:space="0" w:color="auto"/>
            <w:left w:val="single" w:sz="4" w:space="0" w:color="auto"/>
            <w:bottom w:val="single" w:sz="4" w:space="0" w:color="auto"/>
            <w:right w:val="single" w:sz="4" w:space="0" w:color="auto"/>
            <w:insideV w:val="single" w:sz="4" w:space="0" w:color="auto"/>
          </w:tblBorders>
        </w:tblPrEx>
        <w:trPr>
          <w:trHeight w:val="300"/>
          <w:jc w:val="center"/>
        </w:trPr>
        <w:tc>
          <w:tcPr>
            <w:cnfStyle w:val="001000000000"/>
            <w:tcW w:w="1362" w:type="dxa"/>
            <w:noWrap/>
            <w:hideMark/>
          </w:tcPr>
          <w:p w:rsidR="00943102" w:rsidRPr="004070D7" w:rsidRDefault="00943102" w:rsidP="009645C6">
            <w:pPr>
              <w:spacing w:after="0" w:line="360" w:lineRule="auto"/>
              <w:jc w:val="center"/>
              <w:rPr>
                <w:rFonts w:ascii="Arial" w:hAnsi="Arial" w:cs="Arial"/>
                <w:b w:val="0"/>
                <w:bCs w:val="0"/>
                <w:color w:val="000000"/>
                <w:sz w:val="24"/>
                <w:szCs w:val="24"/>
                <w:lang w:eastAsia="es-MX"/>
              </w:rPr>
            </w:pPr>
            <w:r w:rsidRPr="004070D7">
              <w:rPr>
                <w:rFonts w:ascii="Arial" w:hAnsi="Arial" w:cs="Arial"/>
                <w:color w:val="000000"/>
                <w:sz w:val="24"/>
                <w:szCs w:val="24"/>
                <w:lang w:eastAsia="es-MX"/>
              </w:rPr>
              <w:t>7</w:t>
            </w:r>
          </w:p>
        </w:tc>
        <w:tc>
          <w:tcPr>
            <w:tcW w:w="1978" w:type="dxa"/>
            <w:noWrap/>
            <w:vAlign w:val="bottom"/>
            <w:hideMark/>
          </w:tcPr>
          <w:p w:rsidR="00943102" w:rsidRDefault="00943102" w:rsidP="00943102">
            <w:pPr>
              <w:spacing w:after="0"/>
              <w:jc w:val="center"/>
              <w:cnfStyle w:val="000000000000"/>
              <w:rPr>
                <w:color w:val="000000"/>
              </w:rPr>
            </w:pPr>
            <w:r>
              <w:rPr>
                <w:color w:val="000000"/>
              </w:rPr>
              <w:t>$70,285.94</w:t>
            </w:r>
          </w:p>
        </w:tc>
      </w:tr>
      <w:tr w:rsidR="00943102" w:rsidTr="00E4300C">
        <w:tblPrEx>
          <w:tblBorders>
            <w:top w:val="single" w:sz="4" w:space="0" w:color="auto"/>
            <w:left w:val="single" w:sz="4" w:space="0" w:color="auto"/>
            <w:bottom w:val="single" w:sz="4" w:space="0" w:color="auto"/>
            <w:right w:val="single" w:sz="4" w:space="0" w:color="auto"/>
            <w:insideV w:val="single" w:sz="4" w:space="0" w:color="auto"/>
          </w:tblBorders>
        </w:tblPrEx>
        <w:trPr>
          <w:trHeight w:val="300"/>
          <w:jc w:val="center"/>
        </w:trPr>
        <w:tc>
          <w:tcPr>
            <w:cnfStyle w:val="001000000000"/>
            <w:tcW w:w="1362" w:type="dxa"/>
            <w:noWrap/>
            <w:hideMark/>
          </w:tcPr>
          <w:p w:rsidR="00943102" w:rsidRPr="004070D7" w:rsidRDefault="00943102" w:rsidP="009645C6">
            <w:pPr>
              <w:spacing w:after="0" w:line="360" w:lineRule="auto"/>
              <w:jc w:val="center"/>
              <w:rPr>
                <w:rFonts w:ascii="Arial" w:hAnsi="Arial" w:cs="Arial"/>
                <w:b w:val="0"/>
                <w:bCs w:val="0"/>
                <w:color w:val="000000"/>
                <w:sz w:val="24"/>
                <w:szCs w:val="24"/>
                <w:lang w:eastAsia="es-MX"/>
              </w:rPr>
            </w:pPr>
            <w:r w:rsidRPr="004070D7">
              <w:rPr>
                <w:rFonts w:ascii="Arial" w:hAnsi="Arial" w:cs="Arial"/>
                <w:color w:val="000000"/>
                <w:sz w:val="24"/>
                <w:szCs w:val="24"/>
                <w:lang w:eastAsia="es-MX"/>
              </w:rPr>
              <w:t>8</w:t>
            </w:r>
          </w:p>
        </w:tc>
        <w:tc>
          <w:tcPr>
            <w:tcW w:w="1978" w:type="dxa"/>
            <w:noWrap/>
            <w:vAlign w:val="bottom"/>
            <w:hideMark/>
          </w:tcPr>
          <w:p w:rsidR="00943102" w:rsidRDefault="00943102" w:rsidP="00943102">
            <w:pPr>
              <w:spacing w:after="0"/>
              <w:jc w:val="center"/>
              <w:cnfStyle w:val="000000000000"/>
              <w:rPr>
                <w:color w:val="000000"/>
              </w:rPr>
            </w:pPr>
            <w:r>
              <w:rPr>
                <w:color w:val="000000"/>
              </w:rPr>
              <w:t>$69,398.45</w:t>
            </w:r>
          </w:p>
        </w:tc>
      </w:tr>
      <w:tr w:rsidR="00943102" w:rsidTr="00E4300C">
        <w:tblPrEx>
          <w:tblBorders>
            <w:top w:val="single" w:sz="4" w:space="0" w:color="auto"/>
            <w:left w:val="single" w:sz="4" w:space="0" w:color="auto"/>
            <w:bottom w:val="single" w:sz="4" w:space="0" w:color="auto"/>
            <w:right w:val="single" w:sz="4" w:space="0" w:color="auto"/>
            <w:insideV w:val="single" w:sz="4" w:space="0" w:color="auto"/>
          </w:tblBorders>
        </w:tblPrEx>
        <w:trPr>
          <w:trHeight w:val="300"/>
          <w:jc w:val="center"/>
        </w:trPr>
        <w:tc>
          <w:tcPr>
            <w:cnfStyle w:val="001000000000"/>
            <w:tcW w:w="1362" w:type="dxa"/>
            <w:noWrap/>
            <w:hideMark/>
          </w:tcPr>
          <w:p w:rsidR="00943102" w:rsidRPr="004070D7" w:rsidRDefault="00943102" w:rsidP="009645C6">
            <w:pPr>
              <w:spacing w:after="0" w:line="360" w:lineRule="auto"/>
              <w:jc w:val="center"/>
              <w:rPr>
                <w:rFonts w:ascii="Arial" w:hAnsi="Arial" w:cs="Arial"/>
                <w:b w:val="0"/>
                <w:bCs w:val="0"/>
                <w:color w:val="000000"/>
                <w:sz w:val="24"/>
                <w:szCs w:val="24"/>
                <w:lang w:eastAsia="es-MX"/>
              </w:rPr>
            </w:pPr>
            <w:r w:rsidRPr="004070D7">
              <w:rPr>
                <w:rFonts w:ascii="Arial" w:hAnsi="Arial" w:cs="Arial"/>
                <w:color w:val="000000"/>
                <w:sz w:val="24"/>
                <w:szCs w:val="24"/>
                <w:lang w:eastAsia="es-MX"/>
              </w:rPr>
              <w:t>9</w:t>
            </w:r>
          </w:p>
        </w:tc>
        <w:tc>
          <w:tcPr>
            <w:tcW w:w="1978" w:type="dxa"/>
            <w:noWrap/>
            <w:vAlign w:val="bottom"/>
            <w:hideMark/>
          </w:tcPr>
          <w:p w:rsidR="00943102" w:rsidRDefault="00943102" w:rsidP="00943102">
            <w:pPr>
              <w:spacing w:after="0"/>
              <w:jc w:val="center"/>
              <w:cnfStyle w:val="000000000000"/>
              <w:rPr>
                <w:color w:val="000000"/>
              </w:rPr>
            </w:pPr>
            <w:r>
              <w:rPr>
                <w:color w:val="000000"/>
              </w:rPr>
              <w:t>$68,522.16</w:t>
            </w:r>
          </w:p>
        </w:tc>
      </w:tr>
      <w:tr w:rsidR="00943102" w:rsidTr="00E4300C">
        <w:tblPrEx>
          <w:tblBorders>
            <w:top w:val="single" w:sz="4" w:space="0" w:color="auto"/>
            <w:left w:val="single" w:sz="4" w:space="0" w:color="auto"/>
            <w:bottom w:val="single" w:sz="4" w:space="0" w:color="auto"/>
            <w:right w:val="single" w:sz="4" w:space="0" w:color="auto"/>
            <w:insideV w:val="single" w:sz="4" w:space="0" w:color="auto"/>
          </w:tblBorders>
        </w:tblPrEx>
        <w:trPr>
          <w:trHeight w:val="300"/>
          <w:jc w:val="center"/>
        </w:trPr>
        <w:tc>
          <w:tcPr>
            <w:cnfStyle w:val="001000000000"/>
            <w:tcW w:w="1362" w:type="dxa"/>
            <w:noWrap/>
            <w:hideMark/>
          </w:tcPr>
          <w:p w:rsidR="00943102" w:rsidRPr="004070D7" w:rsidRDefault="00943102" w:rsidP="009645C6">
            <w:pPr>
              <w:spacing w:after="0" w:line="360" w:lineRule="auto"/>
              <w:jc w:val="center"/>
              <w:rPr>
                <w:rFonts w:ascii="Arial" w:hAnsi="Arial" w:cs="Arial"/>
                <w:b w:val="0"/>
                <w:bCs w:val="0"/>
                <w:color w:val="000000"/>
                <w:sz w:val="24"/>
                <w:szCs w:val="24"/>
                <w:lang w:eastAsia="es-MX"/>
              </w:rPr>
            </w:pPr>
            <w:r w:rsidRPr="004070D7">
              <w:rPr>
                <w:rFonts w:ascii="Arial" w:hAnsi="Arial" w:cs="Arial"/>
                <w:color w:val="000000"/>
                <w:sz w:val="24"/>
                <w:szCs w:val="24"/>
                <w:lang w:eastAsia="es-MX"/>
              </w:rPr>
              <w:t>10</w:t>
            </w:r>
          </w:p>
        </w:tc>
        <w:tc>
          <w:tcPr>
            <w:tcW w:w="1978" w:type="dxa"/>
            <w:noWrap/>
            <w:vAlign w:val="bottom"/>
            <w:hideMark/>
          </w:tcPr>
          <w:p w:rsidR="00943102" w:rsidRDefault="00943102" w:rsidP="00943102">
            <w:pPr>
              <w:spacing w:after="0"/>
              <w:jc w:val="center"/>
              <w:cnfStyle w:val="000000000000"/>
              <w:rPr>
                <w:color w:val="000000"/>
              </w:rPr>
            </w:pPr>
            <w:r>
              <w:rPr>
                <w:color w:val="000000"/>
              </w:rPr>
              <w:t>$67,656.94</w:t>
            </w:r>
          </w:p>
        </w:tc>
      </w:tr>
      <w:tr w:rsidR="00943102" w:rsidTr="00E4300C">
        <w:tblPrEx>
          <w:tblBorders>
            <w:top w:val="single" w:sz="4" w:space="0" w:color="auto"/>
            <w:left w:val="single" w:sz="4" w:space="0" w:color="auto"/>
            <w:bottom w:val="single" w:sz="4" w:space="0" w:color="auto"/>
            <w:right w:val="single" w:sz="4" w:space="0" w:color="auto"/>
            <w:insideV w:val="single" w:sz="4" w:space="0" w:color="auto"/>
          </w:tblBorders>
        </w:tblPrEx>
        <w:trPr>
          <w:trHeight w:val="300"/>
          <w:jc w:val="center"/>
        </w:trPr>
        <w:tc>
          <w:tcPr>
            <w:cnfStyle w:val="001000000000"/>
            <w:tcW w:w="1362" w:type="dxa"/>
            <w:noWrap/>
            <w:hideMark/>
          </w:tcPr>
          <w:p w:rsidR="00943102" w:rsidRPr="004070D7" w:rsidRDefault="00943102" w:rsidP="009645C6">
            <w:pPr>
              <w:spacing w:after="0" w:line="360" w:lineRule="auto"/>
              <w:jc w:val="center"/>
              <w:rPr>
                <w:rFonts w:ascii="Arial" w:hAnsi="Arial" w:cs="Arial"/>
                <w:b w:val="0"/>
                <w:bCs w:val="0"/>
                <w:color w:val="000000"/>
                <w:sz w:val="24"/>
                <w:szCs w:val="24"/>
                <w:lang w:eastAsia="es-MX"/>
              </w:rPr>
            </w:pPr>
            <w:r w:rsidRPr="004070D7">
              <w:rPr>
                <w:rFonts w:ascii="Arial" w:hAnsi="Arial" w:cs="Arial"/>
                <w:color w:val="000000"/>
                <w:sz w:val="24"/>
                <w:szCs w:val="24"/>
                <w:lang w:eastAsia="es-MX"/>
              </w:rPr>
              <w:t>11</w:t>
            </w:r>
          </w:p>
        </w:tc>
        <w:tc>
          <w:tcPr>
            <w:tcW w:w="1978" w:type="dxa"/>
            <w:noWrap/>
            <w:vAlign w:val="bottom"/>
            <w:hideMark/>
          </w:tcPr>
          <w:p w:rsidR="00943102" w:rsidRDefault="00943102" w:rsidP="00943102">
            <w:pPr>
              <w:spacing w:after="0"/>
              <w:jc w:val="center"/>
              <w:cnfStyle w:val="000000000000"/>
              <w:rPr>
                <w:color w:val="000000"/>
              </w:rPr>
            </w:pPr>
            <w:r>
              <w:rPr>
                <w:color w:val="000000"/>
              </w:rPr>
              <w:t>$66,802.65</w:t>
            </w:r>
          </w:p>
        </w:tc>
      </w:tr>
      <w:tr w:rsidR="00943102" w:rsidTr="00E4300C">
        <w:tblPrEx>
          <w:tblBorders>
            <w:top w:val="single" w:sz="4" w:space="0" w:color="auto"/>
            <w:left w:val="single" w:sz="4" w:space="0" w:color="auto"/>
            <w:bottom w:val="single" w:sz="4" w:space="0" w:color="auto"/>
            <w:right w:val="single" w:sz="4" w:space="0" w:color="auto"/>
            <w:insideV w:val="single" w:sz="4" w:space="0" w:color="auto"/>
          </w:tblBorders>
        </w:tblPrEx>
        <w:trPr>
          <w:trHeight w:val="100"/>
          <w:jc w:val="center"/>
        </w:trPr>
        <w:tc>
          <w:tcPr>
            <w:cnfStyle w:val="001000000000"/>
            <w:tcW w:w="1362" w:type="dxa"/>
            <w:noWrap/>
            <w:hideMark/>
          </w:tcPr>
          <w:p w:rsidR="00943102" w:rsidRPr="004070D7" w:rsidRDefault="00943102" w:rsidP="009645C6">
            <w:pPr>
              <w:spacing w:after="0" w:line="360" w:lineRule="auto"/>
              <w:jc w:val="center"/>
              <w:rPr>
                <w:rFonts w:ascii="Arial" w:hAnsi="Arial" w:cs="Arial"/>
                <w:b w:val="0"/>
                <w:bCs w:val="0"/>
                <w:color w:val="000000"/>
                <w:sz w:val="24"/>
                <w:szCs w:val="24"/>
                <w:lang w:eastAsia="es-MX"/>
              </w:rPr>
            </w:pPr>
            <w:r w:rsidRPr="004070D7">
              <w:rPr>
                <w:rFonts w:ascii="Arial" w:hAnsi="Arial" w:cs="Arial"/>
                <w:color w:val="000000"/>
                <w:sz w:val="24"/>
                <w:szCs w:val="24"/>
                <w:lang w:eastAsia="es-MX"/>
              </w:rPr>
              <w:t>12</w:t>
            </w:r>
          </w:p>
        </w:tc>
        <w:tc>
          <w:tcPr>
            <w:tcW w:w="1978" w:type="dxa"/>
            <w:noWrap/>
            <w:vAlign w:val="bottom"/>
            <w:hideMark/>
          </w:tcPr>
          <w:p w:rsidR="00943102" w:rsidRDefault="00943102" w:rsidP="00943102">
            <w:pPr>
              <w:spacing w:after="0"/>
              <w:jc w:val="center"/>
              <w:cnfStyle w:val="000000000000"/>
              <w:rPr>
                <w:color w:val="000000"/>
              </w:rPr>
            </w:pPr>
            <w:r>
              <w:rPr>
                <w:color w:val="000000"/>
              </w:rPr>
              <w:t>$65,959.14</w:t>
            </w:r>
          </w:p>
        </w:tc>
      </w:tr>
    </w:tbl>
    <w:p w:rsidR="00E525C9" w:rsidRDefault="00E525C9" w:rsidP="00D56A83">
      <w:pPr>
        <w:spacing w:after="0"/>
        <w:rPr>
          <w:rFonts w:ascii="Arial" w:hAnsi="Arial" w:cs="Arial"/>
          <w:b/>
          <w:sz w:val="24"/>
          <w:szCs w:val="24"/>
        </w:rPr>
      </w:pPr>
    </w:p>
    <w:p w:rsidR="00B4679B" w:rsidRDefault="00EF1DEB" w:rsidP="00D56A83">
      <w:pPr>
        <w:spacing w:after="0"/>
        <w:rPr>
          <w:rFonts w:ascii="Arial" w:hAnsi="Arial" w:cs="Arial"/>
          <w:b/>
          <w:sz w:val="24"/>
          <w:szCs w:val="24"/>
        </w:rPr>
      </w:pPr>
      <w:r>
        <w:rPr>
          <w:rFonts w:ascii="Arial" w:hAnsi="Arial" w:cs="Arial"/>
          <w:b/>
          <w:sz w:val="24"/>
          <w:szCs w:val="24"/>
        </w:rPr>
        <w:t>Cá</w:t>
      </w:r>
      <w:r w:rsidR="00112ABA">
        <w:rPr>
          <w:rFonts w:ascii="Arial" w:hAnsi="Arial" w:cs="Arial"/>
          <w:b/>
          <w:sz w:val="24"/>
          <w:szCs w:val="24"/>
        </w:rPr>
        <w:t>lculo del índice beneficio/costo</w:t>
      </w:r>
    </w:p>
    <w:p w:rsidR="00D56A83" w:rsidRPr="00B4679B" w:rsidRDefault="00D56A83" w:rsidP="00D56A83">
      <w:pPr>
        <w:spacing w:after="0"/>
        <w:rPr>
          <w:rFonts w:ascii="Arial" w:hAnsi="Arial" w:cs="Arial"/>
          <w:b/>
          <w:sz w:val="24"/>
          <w:szCs w:val="24"/>
        </w:rPr>
      </w:pPr>
    </w:p>
    <w:p w:rsidR="009645C6" w:rsidRDefault="00112ABA" w:rsidP="00D56A83">
      <w:pPr>
        <w:spacing w:after="0" w:line="360" w:lineRule="auto"/>
        <w:ind w:firstLine="708"/>
        <w:jc w:val="both"/>
        <w:rPr>
          <w:rFonts w:ascii="Arial" w:hAnsi="Arial" w:cs="Arial"/>
          <w:sz w:val="24"/>
          <w:szCs w:val="24"/>
        </w:rPr>
      </w:pPr>
      <w:r>
        <w:rPr>
          <w:rFonts w:ascii="Arial" w:hAnsi="Arial" w:cs="Arial"/>
          <w:sz w:val="24"/>
          <w:szCs w:val="24"/>
        </w:rPr>
        <w:t>Para llevar acabo el índic</w:t>
      </w:r>
      <w:r w:rsidR="00524321">
        <w:rPr>
          <w:rFonts w:ascii="Arial" w:hAnsi="Arial" w:cs="Arial"/>
          <w:sz w:val="24"/>
          <w:szCs w:val="24"/>
        </w:rPr>
        <w:t>e de beneficio/costo</w:t>
      </w:r>
      <w:r w:rsidR="002B00A4">
        <w:rPr>
          <w:rFonts w:ascii="Arial" w:hAnsi="Arial" w:cs="Arial"/>
          <w:sz w:val="24"/>
          <w:szCs w:val="24"/>
        </w:rPr>
        <w:t xml:space="preserve"> lo</w:t>
      </w:r>
      <w:r w:rsidR="00524321">
        <w:rPr>
          <w:rFonts w:ascii="Arial" w:hAnsi="Arial" w:cs="Arial"/>
          <w:sz w:val="24"/>
          <w:szCs w:val="24"/>
        </w:rPr>
        <w:t>s flujos de efectivos se regresaron</w:t>
      </w:r>
      <w:r>
        <w:rPr>
          <w:rFonts w:ascii="Arial" w:hAnsi="Arial" w:cs="Arial"/>
          <w:sz w:val="24"/>
          <w:szCs w:val="24"/>
        </w:rPr>
        <w:t xml:space="preserve"> al mes 0.</w:t>
      </w:r>
    </w:p>
    <w:p w:rsidR="00D56A83" w:rsidRDefault="00D56A83" w:rsidP="00D56A83">
      <w:pPr>
        <w:spacing w:after="0" w:line="360" w:lineRule="auto"/>
        <w:ind w:firstLine="708"/>
        <w:jc w:val="both"/>
        <w:rPr>
          <w:rFonts w:ascii="Arial" w:hAnsi="Arial" w:cs="Arial"/>
          <w:sz w:val="24"/>
          <w:szCs w:val="24"/>
        </w:rPr>
      </w:pPr>
    </w:p>
    <w:p w:rsidR="00266F1B" w:rsidRDefault="00266F1B" w:rsidP="00D56A83">
      <w:pPr>
        <w:spacing w:after="0"/>
        <w:rPr>
          <w:rFonts w:ascii="Arial" w:hAnsi="Arial" w:cs="Arial"/>
          <w:sz w:val="24"/>
          <w:szCs w:val="24"/>
        </w:rPr>
      </w:pPr>
      <w:r w:rsidRPr="00266F1B">
        <w:rPr>
          <w:rFonts w:ascii="Arial" w:hAnsi="Arial" w:cs="Arial"/>
          <w:sz w:val="24"/>
          <w:szCs w:val="24"/>
        </w:rPr>
        <w:t xml:space="preserve">En la </w:t>
      </w:r>
      <w:r w:rsidR="00D451CC">
        <w:rPr>
          <w:rFonts w:ascii="Arial" w:hAnsi="Arial" w:cs="Arial"/>
          <w:b/>
          <w:sz w:val="24"/>
          <w:szCs w:val="24"/>
        </w:rPr>
        <w:t>t</w:t>
      </w:r>
      <w:r w:rsidR="00070921">
        <w:rPr>
          <w:rFonts w:ascii="Arial" w:hAnsi="Arial" w:cs="Arial"/>
          <w:b/>
          <w:sz w:val="24"/>
          <w:szCs w:val="24"/>
        </w:rPr>
        <w:t>abla 5</w:t>
      </w:r>
      <w:r w:rsidRPr="00266F1B">
        <w:rPr>
          <w:rFonts w:ascii="Arial" w:hAnsi="Arial" w:cs="Arial"/>
          <w:b/>
          <w:sz w:val="24"/>
          <w:szCs w:val="24"/>
        </w:rPr>
        <w:t>.</w:t>
      </w:r>
      <w:r w:rsidR="00070921">
        <w:rPr>
          <w:rFonts w:ascii="Arial" w:hAnsi="Arial" w:cs="Arial"/>
          <w:b/>
          <w:sz w:val="24"/>
          <w:szCs w:val="24"/>
        </w:rPr>
        <w:t>20</w:t>
      </w:r>
      <w:r w:rsidRPr="00266F1B">
        <w:rPr>
          <w:rFonts w:ascii="Arial" w:hAnsi="Arial" w:cs="Arial"/>
          <w:sz w:val="24"/>
          <w:szCs w:val="24"/>
        </w:rPr>
        <w:t xml:space="preserve"> se presenta los flujos </w:t>
      </w:r>
      <w:r>
        <w:rPr>
          <w:rFonts w:ascii="Arial" w:hAnsi="Arial" w:cs="Arial"/>
          <w:sz w:val="24"/>
          <w:szCs w:val="24"/>
        </w:rPr>
        <w:t>de efectivo en el mes 0.</w:t>
      </w:r>
    </w:p>
    <w:p w:rsidR="00D56A83" w:rsidRDefault="00D56A83" w:rsidP="00D56A83">
      <w:pPr>
        <w:spacing w:after="0"/>
        <w:rPr>
          <w:rFonts w:ascii="Arial" w:hAnsi="Arial" w:cs="Arial"/>
          <w:sz w:val="24"/>
          <w:szCs w:val="24"/>
        </w:rPr>
      </w:pPr>
    </w:p>
    <w:p w:rsidR="00266F1B" w:rsidRDefault="00266F1B" w:rsidP="00D56A83">
      <w:pPr>
        <w:spacing w:after="0"/>
        <w:jc w:val="center"/>
        <w:rPr>
          <w:rFonts w:ascii="Arial" w:hAnsi="Arial" w:cs="Arial"/>
          <w:sz w:val="24"/>
          <w:szCs w:val="24"/>
        </w:rPr>
      </w:pPr>
      <w:r w:rsidRPr="00000F0E">
        <w:rPr>
          <w:rFonts w:ascii="Arial" w:hAnsi="Arial" w:cs="Arial"/>
          <w:b/>
          <w:sz w:val="24"/>
          <w:szCs w:val="24"/>
        </w:rPr>
        <w:t xml:space="preserve">Tabla </w:t>
      </w:r>
      <w:r w:rsidR="00070921">
        <w:rPr>
          <w:rFonts w:ascii="Arial" w:hAnsi="Arial" w:cs="Arial"/>
          <w:b/>
          <w:sz w:val="24"/>
          <w:szCs w:val="24"/>
        </w:rPr>
        <w:t>5.20</w:t>
      </w:r>
      <w:r>
        <w:rPr>
          <w:rFonts w:ascii="Arial" w:hAnsi="Arial" w:cs="Arial"/>
          <w:b/>
          <w:sz w:val="24"/>
          <w:szCs w:val="24"/>
        </w:rPr>
        <w:t xml:space="preserve"> </w:t>
      </w:r>
      <w:r w:rsidRPr="00092624">
        <w:rPr>
          <w:rFonts w:ascii="Arial" w:hAnsi="Arial" w:cs="Arial"/>
          <w:sz w:val="24"/>
          <w:szCs w:val="24"/>
        </w:rPr>
        <w:t>Flujos de efectivo</w:t>
      </w:r>
      <w:r>
        <w:rPr>
          <w:rFonts w:ascii="Arial" w:hAnsi="Arial" w:cs="Arial"/>
          <w:b/>
          <w:sz w:val="24"/>
          <w:szCs w:val="24"/>
        </w:rPr>
        <w:t xml:space="preserve"> </w:t>
      </w:r>
      <w:r w:rsidR="008B3F6D" w:rsidRPr="008B3F6D">
        <w:rPr>
          <w:rFonts w:ascii="Arial" w:hAnsi="Arial" w:cs="Arial"/>
          <w:sz w:val="24"/>
          <w:szCs w:val="24"/>
        </w:rPr>
        <w:t>al mes 0</w:t>
      </w:r>
    </w:p>
    <w:p w:rsidR="00617B3F" w:rsidRDefault="00617B3F" w:rsidP="00617B3F">
      <w:pPr>
        <w:spacing w:after="0"/>
        <w:jc w:val="center"/>
        <w:rPr>
          <w:rFonts w:ascii="Arial" w:hAnsi="Arial" w:cs="Arial"/>
          <w:sz w:val="20"/>
          <w:szCs w:val="20"/>
        </w:rPr>
      </w:pPr>
      <w:r w:rsidRPr="00936392">
        <w:rPr>
          <w:rFonts w:ascii="Arial" w:hAnsi="Arial" w:cs="Arial"/>
          <w:sz w:val="20"/>
          <w:szCs w:val="20"/>
        </w:rPr>
        <w:t>(</w:t>
      </w:r>
      <w:r w:rsidR="00595606">
        <w:rPr>
          <w:rFonts w:ascii="Arial" w:hAnsi="Arial" w:cs="Arial"/>
          <w:sz w:val="20"/>
          <w:szCs w:val="20"/>
        </w:rPr>
        <w:t>Fuente:</w:t>
      </w:r>
      <w:r w:rsidRPr="00936392">
        <w:rPr>
          <w:rFonts w:ascii="Arial" w:hAnsi="Arial" w:cs="Arial"/>
          <w:sz w:val="20"/>
          <w:szCs w:val="20"/>
        </w:rPr>
        <w:t xml:space="preserve"> Elaboración Propia)</w:t>
      </w:r>
    </w:p>
    <w:tbl>
      <w:tblPr>
        <w:tblW w:w="4616" w:type="dxa"/>
        <w:jc w:val="center"/>
        <w:tblInd w:w="-1276" w:type="dxa"/>
        <w:tblBorders>
          <w:top w:val="single" w:sz="8" w:space="0" w:color="9BBB59"/>
          <w:left w:val="single" w:sz="8" w:space="0" w:color="9BBB59"/>
          <w:bottom w:val="single" w:sz="8" w:space="0" w:color="9BBB59"/>
          <w:right w:val="single" w:sz="8" w:space="0" w:color="9BBB59"/>
        </w:tblBorders>
        <w:tblLook w:val="04A0"/>
      </w:tblPr>
      <w:tblGrid>
        <w:gridCol w:w="2476"/>
        <w:gridCol w:w="2140"/>
      </w:tblGrid>
      <w:tr w:rsidR="001A1277" w:rsidRPr="00112ABA" w:rsidTr="00092624">
        <w:trPr>
          <w:trHeight w:val="300"/>
          <w:jc w:val="center"/>
        </w:trPr>
        <w:tc>
          <w:tcPr>
            <w:tcW w:w="2476" w:type="dxa"/>
            <w:shd w:val="clear" w:color="auto" w:fill="9BBB59"/>
            <w:noWrap/>
            <w:hideMark/>
          </w:tcPr>
          <w:p w:rsidR="00112ABA" w:rsidRPr="00112ABA" w:rsidRDefault="00112ABA" w:rsidP="00112ABA">
            <w:pPr>
              <w:spacing w:after="0" w:line="240" w:lineRule="auto"/>
              <w:jc w:val="center"/>
              <w:rPr>
                <w:b/>
                <w:bCs/>
                <w:color w:val="000000"/>
                <w:lang w:eastAsia="es-MX"/>
              </w:rPr>
            </w:pPr>
            <w:r w:rsidRPr="00112ABA">
              <w:rPr>
                <w:b/>
                <w:bCs/>
                <w:color w:val="000000"/>
                <w:lang w:eastAsia="es-MX"/>
              </w:rPr>
              <w:t>Mes</w:t>
            </w:r>
          </w:p>
        </w:tc>
        <w:tc>
          <w:tcPr>
            <w:tcW w:w="2140" w:type="dxa"/>
            <w:shd w:val="clear" w:color="auto" w:fill="9BBB59"/>
            <w:noWrap/>
            <w:hideMark/>
          </w:tcPr>
          <w:p w:rsidR="00112ABA" w:rsidRPr="00112ABA" w:rsidRDefault="00112ABA" w:rsidP="00112ABA">
            <w:pPr>
              <w:spacing w:after="0" w:line="240" w:lineRule="auto"/>
              <w:jc w:val="center"/>
              <w:rPr>
                <w:b/>
                <w:bCs/>
                <w:color w:val="000000"/>
                <w:lang w:eastAsia="es-MX"/>
              </w:rPr>
            </w:pPr>
            <w:r w:rsidRPr="00112ABA">
              <w:rPr>
                <w:b/>
                <w:bCs/>
                <w:color w:val="000000"/>
                <w:lang w:eastAsia="es-MX"/>
              </w:rPr>
              <w:t>Beneficio</w:t>
            </w:r>
          </w:p>
        </w:tc>
      </w:tr>
      <w:tr w:rsidR="00943102" w:rsidRPr="00112ABA" w:rsidTr="00092624">
        <w:trPr>
          <w:trHeight w:val="300"/>
          <w:jc w:val="center"/>
        </w:trPr>
        <w:tc>
          <w:tcPr>
            <w:tcW w:w="2476" w:type="dxa"/>
            <w:tcBorders>
              <w:top w:val="single" w:sz="8" w:space="0" w:color="9BBB59"/>
              <w:left w:val="single" w:sz="8" w:space="0" w:color="9BBB59"/>
              <w:bottom w:val="single" w:sz="8" w:space="0" w:color="9BBB59"/>
            </w:tcBorders>
            <w:noWrap/>
            <w:hideMark/>
          </w:tcPr>
          <w:p w:rsidR="00943102" w:rsidRPr="00BF0C7E" w:rsidRDefault="00943102" w:rsidP="00112ABA">
            <w:pPr>
              <w:spacing w:after="0" w:line="240" w:lineRule="auto"/>
              <w:jc w:val="center"/>
              <w:rPr>
                <w:rFonts w:ascii="Arial" w:hAnsi="Arial" w:cs="Arial"/>
                <w:b/>
                <w:bCs/>
                <w:color w:val="000000"/>
                <w:sz w:val="24"/>
                <w:szCs w:val="24"/>
                <w:lang w:eastAsia="es-MX"/>
              </w:rPr>
            </w:pPr>
            <w:r w:rsidRPr="00BF0C7E">
              <w:rPr>
                <w:rFonts w:ascii="Arial" w:hAnsi="Arial" w:cs="Arial"/>
                <w:b/>
                <w:bCs/>
                <w:color w:val="000000"/>
                <w:sz w:val="24"/>
                <w:szCs w:val="24"/>
                <w:lang w:eastAsia="es-MX"/>
              </w:rPr>
              <w:t>1</w:t>
            </w:r>
          </w:p>
        </w:tc>
        <w:tc>
          <w:tcPr>
            <w:tcW w:w="2140" w:type="dxa"/>
            <w:tcBorders>
              <w:top w:val="single" w:sz="8" w:space="0" w:color="9BBB59"/>
              <w:bottom w:val="single" w:sz="8" w:space="0" w:color="9BBB59"/>
              <w:right w:val="single" w:sz="8" w:space="0" w:color="9BBB59"/>
            </w:tcBorders>
            <w:noWrap/>
            <w:vAlign w:val="bottom"/>
            <w:hideMark/>
          </w:tcPr>
          <w:p w:rsidR="00943102" w:rsidRDefault="00943102" w:rsidP="00306B25">
            <w:pPr>
              <w:spacing w:after="0"/>
              <w:jc w:val="center"/>
              <w:rPr>
                <w:color w:val="000000"/>
              </w:rPr>
            </w:pPr>
            <w:r>
              <w:rPr>
                <w:color w:val="000000"/>
              </w:rPr>
              <w:t>$75,854.37</w:t>
            </w:r>
          </w:p>
        </w:tc>
      </w:tr>
      <w:tr w:rsidR="00943102" w:rsidRPr="00112ABA" w:rsidTr="00092624">
        <w:trPr>
          <w:trHeight w:val="300"/>
          <w:jc w:val="center"/>
        </w:trPr>
        <w:tc>
          <w:tcPr>
            <w:tcW w:w="2476" w:type="dxa"/>
            <w:noWrap/>
            <w:hideMark/>
          </w:tcPr>
          <w:p w:rsidR="00943102" w:rsidRPr="00BF0C7E" w:rsidRDefault="00943102" w:rsidP="00112ABA">
            <w:pPr>
              <w:spacing w:after="0" w:line="240" w:lineRule="auto"/>
              <w:jc w:val="center"/>
              <w:rPr>
                <w:rFonts w:ascii="Arial" w:hAnsi="Arial" w:cs="Arial"/>
                <w:b/>
                <w:bCs/>
                <w:color w:val="000000"/>
                <w:sz w:val="24"/>
                <w:szCs w:val="24"/>
                <w:lang w:eastAsia="es-MX"/>
              </w:rPr>
            </w:pPr>
            <w:r w:rsidRPr="00BF0C7E">
              <w:rPr>
                <w:rFonts w:ascii="Arial" w:hAnsi="Arial" w:cs="Arial"/>
                <w:b/>
                <w:bCs/>
                <w:color w:val="000000"/>
                <w:sz w:val="24"/>
                <w:szCs w:val="24"/>
                <w:lang w:eastAsia="es-MX"/>
              </w:rPr>
              <w:t>2</w:t>
            </w:r>
          </w:p>
        </w:tc>
        <w:tc>
          <w:tcPr>
            <w:tcW w:w="2140" w:type="dxa"/>
            <w:noWrap/>
            <w:vAlign w:val="bottom"/>
            <w:hideMark/>
          </w:tcPr>
          <w:p w:rsidR="00943102" w:rsidRDefault="00943102" w:rsidP="00306B25">
            <w:pPr>
              <w:spacing w:after="0"/>
              <w:jc w:val="center"/>
              <w:rPr>
                <w:color w:val="000000"/>
              </w:rPr>
            </w:pPr>
            <w:r>
              <w:rPr>
                <w:color w:val="000000"/>
              </w:rPr>
              <w:t>$74,896.57</w:t>
            </w:r>
          </w:p>
        </w:tc>
      </w:tr>
      <w:tr w:rsidR="00943102" w:rsidRPr="00112ABA" w:rsidTr="00092624">
        <w:trPr>
          <w:trHeight w:val="300"/>
          <w:jc w:val="center"/>
        </w:trPr>
        <w:tc>
          <w:tcPr>
            <w:tcW w:w="2476" w:type="dxa"/>
            <w:tcBorders>
              <w:top w:val="single" w:sz="8" w:space="0" w:color="9BBB59"/>
              <w:left w:val="single" w:sz="8" w:space="0" w:color="9BBB59"/>
              <w:bottom w:val="single" w:sz="8" w:space="0" w:color="9BBB59"/>
            </w:tcBorders>
            <w:noWrap/>
            <w:hideMark/>
          </w:tcPr>
          <w:p w:rsidR="00943102" w:rsidRPr="00BF0C7E" w:rsidRDefault="00943102" w:rsidP="00112ABA">
            <w:pPr>
              <w:spacing w:after="0" w:line="240" w:lineRule="auto"/>
              <w:jc w:val="center"/>
              <w:rPr>
                <w:rFonts w:ascii="Arial" w:hAnsi="Arial" w:cs="Arial"/>
                <w:b/>
                <w:bCs/>
                <w:color w:val="000000"/>
                <w:sz w:val="24"/>
                <w:szCs w:val="24"/>
                <w:lang w:eastAsia="es-MX"/>
              </w:rPr>
            </w:pPr>
            <w:r w:rsidRPr="00BF0C7E">
              <w:rPr>
                <w:rFonts w:ascii="Arial" w:hAnsi="Arial" w:cs="Arial"/>
                <w:b/>
                <w:bCs/>
                <w:color w:val="000000"/>
                <w:sz w:val="24"/>
                <w:szCs w:val="24"/>
                <w:lang w:eastAsia="es-MX"/>
              </w:rPr>
              <w:t>3</w:t>
            </w:r>
          </w:p>
        </w:tc>
        <w:tc>
          <w:tcPr>
            <w:tcW w:w="2140" w:type="dxa"/>
            <w:tcBorders>
              <w:top w:val="single" w:sz="8" w:space="0" w:color="9BBB59"/>
              <w:bottom w:val="single" w:sz="8" w:space="0" w:color="9BBB59"/>
              <w:right w:val="single" w:sz="8" w:space="0" w:color="9BBB59"/>
            </w:tcBorders>
            <w:noWrap/>
            <w:vAlign w:val="bottom"/>
            <w:hideMark/>
          </w:tcPr>
          <w:p w:rsidR="00943102" w:rsidRDefault="00943102" w:rsidP="00306B25">
            <w:pPr>
              <w:spacing w:after="0"/>
              <w:jc w:val="center"/>
              <w:rPr>
                <w:color w:val="000000"/>
              </w:rPr>
            </w:pPr>
            <w:r>
              <w:rPr>
                <w:color w:val="000000"/>
              </w:rPr>
              <w:t>$73,950.86</w:t>
            </w:r>
          </w:p>
        </w:tc>
      </w:tr>
      <w:tr w:rsidR="00943102" w:rsidRPr="00BF0C7E" w:rsidTr="00F05B44">
        <w:trPr>
          <w:trHeight w:val="300"/>
          <w:jc w:val="center"/>
        </w:trPr>
        <w:tc>
          <w:tcPr>
            <w:tcW w:w="2476" w:type="dxa"/>
            <w:noWrap/>
            <w:hideMark/>
          </w:tcPr>
          <w:p w:rsidR="00943102" w:rsidRPr="00BF0C7E" w:rsidRDefault="00943102" w:rsidP="00F05B44">
            <w:pPr>
              <w:spacing w:after="0" w:line="240" w:lineRule="auto"/>
              <w:jc w:val="center"/>
              <w:rPr>
                <w:rFonts w:ascii="Arial" w:hAnsi="Arial" w:cs="Arial"/>
                <w:b/>
                <w:bCs/>
                <w:color w:val="000000"/>
                <w:sz w:val="24"/>
                <w:szCs w:val="24"/>
                <w:lang w:eastAsia="es-MX"/>
              </w:rPr>
            </w:pPr>
            <w:r>
              <w:rPr>
                <w:rFonts w:ascii="Arial" w:hAnsi="Arial" w:cs="Arial"/>
                <w:b/>
                <w:bCs/>
                <w:color w:val="000000"/>
                <w:sz w:val="24"/>
                <w:szCs w:val="24"/>
                <w:lang w:eastAsia="es-MX"/>
              </w:rPr>
              <w:t>4</w:t>
            </w:r>
          </w:p>
        </w:tc>
        <w:tc>
          <w:tcPr>
            <w:tcW w:w="2140" w:type="dxa"/>
            <w:noWrap/>
            <w:vAlign w:val="bottom"/>
            <w:hideMark/>
          </w:tcPr>
          <w:p w:rsidR="00943102" w:rsidRDefault="00943102" w:rsidP="00306B25">
            <w:pPr>
              <w:spacing w:after="0"/>
              <w:jc w:val="center"/>
              <w:rPr>
                <w:color w:val="000000"/>
              </w:rPr>
            </w:pPr>
            <w:r>
              <w:rPr>
                <w:color w:val="000000"/>
              </w:rPr>
              <w:t>$73,017.09</w:t>
            </w:r>
          </w:p>
        </w:tc>
      </w:tr>
      <w:tr w:rsidR="00943102" w:rsidRPr="00BF0C7E" w:rsidTr="00F05B44">
        <w:trPr>
          <w:trHeight w:val="300"/>
          <w:jc w:val="center"/>
        </w:trPr>
        <w:tc>
          <w:tcPr>
            <w:tcW w:w="2476" w:type="dxa"/>
            <w:tcBorders>
              <w:top w:val="single" w:sz="8" w:space="0" w:color="9BBB59"/>
              <w:left w:val="single" w:sz="8" w:space="0" w:color="9BBB59"/>
              <w:bottom w:val="single" w:sz="8" w:space="0" w:color="9BBB59"/>
            </w:tcBorders>
            <w:noWrap/>
            <w:hideMark/>
          </w:tcPr>
          <w:p w:rsidR="00943102" w:rsidRPr="00BF0C7E" w:rsidRDefault="00943102" w:rsidP="00F05B44">
            <w:pPr>
              <w:spacing w:after="0" w:line="240" w:lineRule="auto"/>
              <w:jc w:val="center"/>
              <w:rPr>
                <w:rFonts w:ascii="Arial" w:hAnsi="Arial" w:cs="Arial"/>
                <w:b/>
                <w:bCs/>
                <w:color w:val="000000"/>
                <w:sz w:val="24"/>
                <w:szCs w:val="24"/>
                <w:lang w:eastAsia="es-MX"/>
              </w:rPr>
            </w:pPr>
            <w:r w:rsidRPr="00BF0C7E">
              <w:rPr>
                <w:rFonts w:ascii="Arial" w:hAnsi="Arial" w:cs="Arial"/>
                <w:b/>
                <w:bCs/>
                <w:color w:val="000000"/>
                <w:sz w:val="24"/>
                <w:szCs w:val="24"/>
                <w:lang w:eastAsia="es-MX"/>
              </w:rPr>
              <w:t>5</w:t>
            </w:r>
          </w:p>
        </w:tc>
        <w:tc>
          <w:tcPr>
            <w:tcW w:w="2140" w:type="dxa"/>
            <w:tcBorders>
              <w:top w:val="single" w:sz="8" w:space="0" w:color="9BBB59"/>
              <w:bottom w:val="single" w:sz="8" w:space="0" w:color="9BBB59"/>
              <w:right w:val="single" w:sz="8" w:space="0" w:color="9BBB59"/>
            </w:tcBorders>
            <w:noWrap/>
            <w:vAlign w:val="bottom"/>
            <w:hideMark/>
          </w:tcPr>
          <w:p w:rsidR="00943102" w:rsidRDefault="00943102" w:rsidP="00306B25">
            <w:pPr>
              <w:spacing w:after="0"/>
              <w:jc w:val="center"/>
              <w:rPr>
                <w:color w:val="000000"/>
              </w:rPr>
            </w:pPr>
            <w:r>
              <w:rPr>
                <w:color w:val="000000"/>
              </w:rPr>
              <w:t>$72,095.11</w:t>
            </w:r>
          </w:p>
        </w:tc>
      </w:tr>
      <w:tr w:rsidR="00943102" w:rsidRPr="00BF0C7E" w:rsidTr="00F05B44">
        <w:trPr>
          <w:trHeight w:val="300"/>
          <w:jc w:val="center"/>
        </w:trPr>
        <w:tc>
          <w:tcPr>
            <w:tcW w:w="2476" w:type="dxa"/>
            <w:noWrap/>
            <w:hideMark/>
          </w:tcPr>
          <w:p w:rsidR="00943102" w:rsidRPr="00BF0C7E" w:rsidRDefault="00943102" w:rsidP="00F05B44">
            <w:pPr>
              <w:spacing w:after="0" w:line="240" w:lineRule="auto"/>
              <w:jc w:val="center"/>
              <w:rPr>
                <w:rFonts w:ascii="Arial" w:hAnsi="Arial" w:cs="Arial"/>
                <w:b/>
                <w:bCs/>
                <w:color w:val="000000"/>
                <w:sz w:val="24"/>
                <w:szCs w:val="24"/>
                <w:lang w:eastAsia="es-MX"/>
              </w:rPr>
            </w:pPr>
            <w:r w:rsidRPr="00BF0C7E">
              <w:rPr>
                <w:rFonts w:ascii="Arial" w:hAnsi="Arial" w:cs="Arial"/>
                <w:b/>
                <w:bCs/>
                <w:color w:val="000000"/>
                <w:sz w:val="24"/>
                <w:szCs w:val="24"/>
                <w:lang w:eastAsia="es-MX"/>
              </w:rPr>
              <w:t>6</w:t>
            </w:r>
          </w:p>
        </w:tc>
        <w:tc>
          <w:tcPr>
            <w:tcW w:w="2140" w:type="dxa"/>
            <w:noWrap/>
            <w:vAlign w:val="bottom"/>
            <w:hideMark/>
          </w:tcPr>
          <w:p w:rsidR="00943102" w:rsidRDefault="00943102" w:rsidP="00306B25">
            <w:pPr>
              <w:spacing w:after="0"/>
              <w:jc w:val="center"/>
              <w:rPr>
                <w:color w:val="000000"/>
              </w:rPr>
            </w:pPr>
            <w:r>
              <w:rPr>
                <w:color w:val="000000"/>
              </w:rPr>
              <w:t>$71,184.78</w:t>
            </w:r>
          </w:p>
        </w:tc>
      </w:tr>
      <w:tr w:rsidR="00943102" w:rsidRPr="00BF0C7E" w:rsidTr="00F05B44">
        <w:trPr>
          <w:trHeight w:val="300"/>
          <w:jc w:val="center"/>
        </w:trPr>
        <w:tc>
          <w:tcPr>
            <w:tcW w:w="2476" w:type="dxa"/>
            <w:tcBorders>
              <w:top w:val="single" w:sz="8" w:space="0" w:color="9BBB59"/>
              <w:left w:val="single" w:sz="8" w:space="0" w:color="9BBB59"/>
              <w:bottom w:val="single" w:sz="8" w:space="0" w:color="9BBB59"/>
            </w:tcBorders>
            <w:noWrap/>
            <w:hideMark/>
          </w:tcPr>
          <w:p w:rsidR="00943102" w:rsidRPr="00BF0C7E" w:rsidRDefault="00943102" w:rsidP="00F05B44">
            <w:pPr>
              <w:spacing w:after="0" w:line="240" w:lineRule="auto"/>
              <w:jc w:val="center"/>
              <w:rPr>
                <w:rFonts w:ascii="Arial" w:hAnsi="Arial" w:cs="Arial"/>
                <w:b/>
                <w:bCs/>
                <w:color w:val="000000"/>
                <w:sz w:val="24"/>
                <w:szCs w:val="24"/>
                <w:lang w:eastAsia="es-MX"/>
              </w:rPr>
            </w:pPr>
            <w:r w:rsidRPr="00BF0C7E">
              <w:rPr>
                <w:rFonts w:ascii="Arial" w:hAnsi="Arial" w:cs="Arial"/>
                <w:b/>
                <w:bCs/>
                <w:color w:val="000000"/>
                <w:sz w:val="24"/>
                <w:szCs w:val="24"/>
                <w:lang w:eastAsia="es-MX"/>
              </w:rPr>
              <w:t>7</w:t>
            </w:r>
          </w:p>
        </w:tc>
        <w:tc>
          <w:tcPr>
            <w:tcW w:w="2140" w:type="dxa"/>
            <w:tcBorders>
              <w:top w:val="single" w:sz="8" w:space="0" w:color="9BBB59"/>
              <w:bottom w:val="single" w:sz="8" w:space="0" w:color="9BBB59"/>
              <w:right w:val="single" w:sz="8" w:space="0" w:color="9BBB59"/>
            </w:tcBorders>
            <w:noWrap/>
            <w:vAlign w:val="bottom"/>
            <w:hideMark/>
          </w:tcPr>
          <w:p w:rsidR="00943102" w:rsidRDefault="00943102" w:rsidP="00306B25">
            <w:pPr>
              <w:spacing w:after="0"/>
              <w:jc w:val="center"/>
              <w:rPr>
                <w:color w:val="000000"/>
              </w:rPr>
            </w:pPr>
            <w:r>
              <w:rPr>
                <w:color w:val="000000"/>
              </w:rPr>
              <w:t>$70,285.94</w:t>
            </w:r>
          </w:p>
        </w:tc>
      </w:tr>
      <w:tr w:rsidR="00943102" w:rsidRPr="00BF0C7E" w:rsidTr="00F05B44">
        <w:trPr>
          <w:trHeight w:val="300"/>
          <w:jc w:val="center"/>
        </w:trPr>
        <w:tc>
          <w:tcPr>
            <w:tcW w:w="2476" w:type="dxa"/>
            <w:noWrap/>
            <w:hideMark/>
          </w:tcPr>
          <w:p w:rsidR="00943102" w:rsidRPr="00BF0C7E" w:rsidRDefault="00943102" w:rsidP="00F05B44">
            <w:pPr>
              <w:spacing w:after="0" w:line="240" w:lineRule="auto"/>
              <w:jc w:val="center"/>
              <w:rPr>
                <w:rFonts w:ascii="Arial" w:hAnsi="Arial" w:cs="Arial"/>
                <w:b/>
                <w:bCs/>
                <w:color w:val="000000"/>
                <w:sz w:val="24"/>
                <w:szCs w:val="24"/>
                <w:lang w:eastAsia="es-MX"/>
              </w:rPr>
            </w:pPr>
            <w:r w:rsidRPr="00BF0C7E">
              <w:rPr>
                <w:rFonts w:ascii="Arial" w:hAnsi="Arial" w:cs="Arial"/>
                <w:b/>
                <w:bCs/>
                <w:color w:val="000000"/>
                <w:sz w:val="24"/>
                <w:szCs w:val="24"/>
                <w:lang w:eastAsia="es-MX"/>
              </w:rPr>
              <w:t>8</w:t>
            </w:r>
          </w:p>
        </w:tc>
        <w:tc>
          <w:tcPr>
            <w:tcW w:w="2140" w:type="dxa"/>
            <w:noWrap/>
            <w:vAlign w:val="bottom"/>
            <w:hideMark/>
          </w:tcPr>
          <w:p w:rsidR="00943102" w:rsidRDefault="00943102" w:rsidP="00306B25">
            <w:pPr>
              <w:spacing w:after="0"/>
              <w:jc w:val="center"/>
              <w:rPr>
                <w:color w:val="000000"/>
              </w:rPr>
            </w:pPr>
            <w:r>
              <w:rPr>
                <w:color w:val="000000"/>
              </w:rPr>
              <w:t>$69,398.45</w:t>
            </w:r>
          </w:p>
        </w:tc>
      </w:tr>
      <w:tr w:rsidR="00943102" w:rsidRPr="00BF0C7E" w:rsidTr="00F05B44">
        <w:trPr>
          <w:trHeight w:val="300"/>
          <w:jc w:val="center"/>
        </w:trPr>
        <w:tc>
          <w:tcPr>
            <w:tcW w:w="2476" w:type="dxa"/>
            <w:tcBorders>
              <w:top w:val="single" w:sz="8" w:space="0" w:color="9BBB59"/>
              <w:left w:val="single" w:sz="8" w:space="0" w:color="9BBB59"/>
              <w:bottom w:val="single" w:sz="8" w:space="0" w:color="9BBB59"/>
            </w:tcBorders>
            <w:noWrap/>
            <w:hideMark/>
          </w:tcPr>
          <w:p w:rsidR="00943102" w:rsidRPr="00BF0C7E" w:rsidRDefault="00943102" w:rsidP="00F05B44">
            <w:pPr>
              <w:spacing w:after="0" w:line="240" w:lineRule="auto"/>
              <w:jc w:val="center"/>
              <w:rPr>
                <w:rFonts w:ascii="Arial" w:hAnsi="Arial" w:cs="Arial"/>
                <w:b/>
                <w:bCs/>
                <w:color w:val="000000"/>
                <w:sz w:val="24"/>
                <w:szCs w:val="24"/>
                <w:lang w:eastAsia="es-MX"/>
              </w:rPr>
            </w:pPr>
            <w:r w:rsidRPr="00BF0C7E">
              <w:rPr>
                <w:rFonts w:ascii="Arial" w:hAnsi="Arial" w:cs="Arial"/>
                <w:b/>
                <w:bCs/>
                <w:color w:val="000000"/>
                <w:sz w:val="24"/>
                <w:szCs w:val="24"/>
                <w:lang w:eastAsia="es-MX"/>
              </w:rPr>
              <w:t>9</w:t>
            </w:r>
          </w:p>
        </w:tc>
        <w:tc>
          <w:tcPr>
            <w:tcW w:w="2140" w:type="dxa"/>
            <w:tcBorders>
              <w:top w:val="single" w:sz="8" w:space="0" w:color="9BBB59"/>
              <w:bottom w:val="single" w:sz="8" w:space="0" w:color="9BBB59"/>
              <w:right w:val="single" w:sz="8" w:space="0" w:color="9BBB59"/>
            </w:tcBorders>
            <w:noWrap/>
            <w:vAlign w:val="bottom"/>
            <w:hideMark/>
          </w:tcPr>
          <w:p w:rsidR="00943102" w:rsidRDefault="00943102" w:rsidP="00306B25">
            <w:pPr>
              <w:spacing w:after="0"/>
              <w:jc w:val="center"/>
              <w:rPr>
                <w:color w:val="000000"/>
              </w:rPr>
            </w:pPr>
            <w:r>
              <w:rPr>
                <w:color w:val="000000"/>
              </w:rPr>
              <w:t>$68,522.16</w:t>
            </w:r>
          </w:p>
        </w:tc>
      </w:tr>
      <w:tr w:rsidR="00943102" w:rsidRPr="00BF0C7E" w:rsidTr="00F05B44">
        <w:trPr>
          <w:trHeight w:val="300"/>
          <w:jc w:val="center"/>
        </w:trPr>
        <w:tc>
          <w:tcPr>
            <w:tcW w:w="2476" w:type="dxa"/>
            <w:noWrap/>
            <w:hideMark/>
          </w:tcPr>
          <w:p w:rsidR="00943102" w:rsidRPr="00BF0C7E" w:rsidRDefault="00943102" w:rsidP="00F05B44">
            <w:pPr>
              <w:spacing w:after="0" w:line="240" w:lineRule="auto"/>
              <w:jc w:val="center"/>
              <w:rPr>
                <w:rFonts w:ascii="Arial" w:hAnsi="Arial" w:cs="Arial"/>
                <w:b/>
                <w:bCs/>
                <w:color w:val="000000"/>
                <w:sz w:val="24"/>
                <w:szCs w:val="24"/>
                <w:lang w:eastAsia="es-MX"/>
              </w:rPr>
            </w:pPr>
            <w:r w:rsidRPr="00BF0C7E">
              <w:rPr>
                <w:rFonts w:ascii="Arial" w:hAnsi="Arial" w:cs="Arial"/>
                <w:b/>
                <w:bCs/>
                <w:color w:val="000000"/>
                <w:sz w:val="24"/>
                <w:szCs w:val="24"/>
                <w:lang w:eastAsia="es-MX"/>
              </w:rPr>
              <w:t>10</w:t>
            </w:r>
          </w:p>
        </w:tc>
        <w:tc>
          <w:tcPr>
            <w:tcW w:w="2140" w:type="dxa"/>
            <w:noWrap/>
            <w:vAlign w:val="bottom"/>
            <w:hideMark/>
          </w:tcPr>
          <w:p w:rsidR="00943102" w:rsidRDefault="00943102" w:rsidP="00306B25">
            <w:pPr>
              <w:spacing w:after="0"/>
              <w:jc w:val="center"/>
              <w:rPr>
                <w:color w:val="000000"/>
              </w:rPr>
            </w:pPr>
            <w:r>
              <w:rPr>
                <w:color w:val="000000"/>
              </w:rPr>
              <w:t>$67,656.94</w:t>
            </w:r>
          </w:p>
        </w:tc>
      </w:tr>
      <w:tr w:rsidR="00943102" w:rsidRPr="00BF0C7E" w:rsidTr="00F05B44">
        <w:trPr>
          <w:trHeight w:val="300"/>
          <w:jc w:val="center"/>
        </w:trPr>
        <w:tc>
          <w:tcPr>
            <w:tcW w:w="2476" w:type="dxa"/>
            <w:tcBorders>
              <w:top w:val="single" w:sz="8" w:space="0" w:color="9BBB59"/>
              <w:left w:val="single" w:sz="8" w:space="0" w:color="9BBB59"/>
              <w:bottom w:val="single" w:sz="8" w:space="0" w:color="9BBB59"/>
            </w:tcBorders>
            <w:noWrap/>
            <w:hideMark/>
          </w:tcPr>
          <w:p w:rsidR="00943102" w:rsidRPr="00BF0C7E" w:rsidRDefault="00943102" w:rsidP="00F05B44">
            <w:pPr>
              <w:spacing w:after="0" w:line="240" w:lineRule="auto"/>
              <w:jc w:val="center"/>
              <w:rPr>
                <w:rFonts w:ascii="Arial" w:hAnsi="Arial" w:cs="Arial"/>
                <w:b/>
                <w:bCs/>
                <w:color w:val="000000"/>
                <w:sz w:val="24"/>
                <w:szCs w:val="24"/>
                <w:lang w:eastAsia="es-MX"/>
              </w:rPr>
            </w:pPr>
            <w:r w:rsidRPr="00BF0C7E">
              <w:rPr>
                <w:rFonts w:ascii="Arial" w:hAnsi="Arial" w:cs="Arial"/>
                <w:b/>
                <w:bCs/>
                <w:color w:val="000000"/>
                <w:sz w:val="24"/>
                <w:szCs w:val="24"/>
                <w:lang w:eastAsia="es-MX"/>
              </w:rPr>
              <w:t>11</w:t>
            </w:r>
          </w:p>
        </w:tc>
        <w:tc>
          <w:tcPr>
            <w:tcW w:w="2140" w:type="dxa"/>
            <w:tcBorders>
              <w:top w:val="single" w:sz="8" w:space="0" w:color="9BBB59"/>
              <w:bottom w:val="single" w:sz="8" w:space="0" w:color="9BBB59"/>
              <w:right w:val="single" w:sz="8" w:space="0" w:color="9BBB59"/>
            </w:tcBorders>
            <w:noWrap/>
            <w:vAlign w:val="bottom"/>
            <w:hideMark/>
          </w:tcPr>
          <w:p w:rsidR="00943102" w:rsidRDefault="00943102" w:rsidP="00306B25">
            <w:pPr>
              <w:spacing w:after="0"/>
              <w:jc w:val="center"/>
              <w:rPr>
                <w:color w:val="000000"/>
              </w:rPr>
            </w:pPr>
            <w:r>
              <w:rPr>
                <w:color w:val="000000"/>
              </w:rPr>
              <w:t>$66,802.65</w:t>
            </w:r>
          </w:p>
        </w:tc>
      </w:tr>
      <w:tr w:rsidR="00943102" w:rsidRPr="00BF0C7E" w:rsidTr="00F05B44">
        <w:trPr>
          <w:trHeight w:val="300"/>
          <w:jc w:val="center"/>
        </w:trPr>
        <w:tc>
          <w:tcPr>
            <w:tcW w:w="2476" w:type="dxa"/>
            <w:noWrap/>
            <w:hideMark/>
          </w:tcPr>
          <w:p w:rsidR="00943102" w:rsidRPr="00BF0C7E" w:rsidRDefault="00943102" w:rsidP="00F05B44">
            <w:pPr>
              <w:spacing w:after="0" w:line="240" w:lineRule="auto"/>
              <w:jc w:val="center"/>
              <w:rPr>
                <w:rFonts w:ascii="Arial" w:hAnsi="Arial" w:cs="Arial"/>
                <w:b/>
                <w:bCs/>
                <w:color w:val="000000"/>
                <w:sz w:val="24"/>
                <w:szCs w:val="24"/>
                <w:lang w:eastAsia="es-MX"/>
              </w:rPr>
            </w:pPr>
            <w:r w:rsidRPr="00BF0C7E">
              <w:rPr>
                <w:rFonts w:ascii="Arial" w:hAnsi="Arial" w:cs="Arial"/>
                <w:b/>
                <w:bCs/>
                <w:color w:val="000000"/>
                <w:sz w:val="24"/>
                <w:szCs w:val="24"/>
                <w:lang w:eastAsia="es-MX"/>
              </w:rPr>
              <w:t>12</w:t>
            </w:r>
          </w:p>
        </w:tc>
        <w:tc>
          <w:tcPr>
            <w:tcW w:w="2140" w:type="dxa"/>
            <w:noWrap/>
            <w:vAlign w:val="bottom"/>
            <w:hideMark/>
          </w:tcPr>
          <w:p w:rsidR="00943102" w:rsidRDefault="00943102" w:rsidP="00306B25">
            <w:pPr>
              <w:spacing w:after="0"/>
              <w:jc w:val="center"/>
              <w:rPr>
                <w:color w:val="000000"/>
              </w:rPr>
            </w:pPr>
            <w:r>
              <w:rPr>
                <w:color w:val="000000"/>
              </w:rPr>
              <w:t>$65,959.14</w:t>
            </w:r>
          </w:p>
        </w:tc>
      </w:tr>
      <w:tr w:rsidR="007F0972" w:rsidRPr="00BF0C7E" w:rsidTr="00F05B44">
        <w:trPr>
          <w:trHeight w:val="300"/>
          <w:jc w:val="center"/>
        </w:trPr>
        <w:tc>
          <w:tcPr>
            <w:tcW w:w="2476" w:type="dxa"/>
            <w:tcBorders>
              <w:top w:val="single" w:sz="8" w:space="0" w:color="9BBB59"/>
              <w:left w:val="single" w:sz="8" w:space="0" w:color="9BBB59"/>
              <w:bottom w:val="single" w:sz="8" w:space="0" w:color="9BBB59"/>
            </w:tcBorders>
            <w:noWrap/>
            <w:hideMark/>
          </w:tcPr>
          <w:p w:rsidR="007F0972" w:rsidRPr="00BF0C7E" w:rsidRDefault="007F0972" w:rsidP="00F05B44">
            <w:pPr>
              <w:spacing w:after="0" w:line="240" w:lineRule="auto"/>
              <w:rPr>
                <w:rFonts w:ascii="Arial" w:hAnsi="Arial" w:cs="Arial"/>
                <w:b/>
                <w:bCs/>
                <w:color w:val="000000"/>
                <w:sz w:val="24"/>
                <w:szCs w:val="24"/>
                <w:lang w:eastAsia="es-MX"/>
              </w:rPr>
            </w:pPr>
            <w:r w:rsidRPr="00BF0C7E">
              <w:rPr>
                <w:rFonts w:ascii="Arial" w:hAnsi="Arial" w:cs="Arial"/>
                <w:b/>
                <w:bCs/>
                <w:color w:val="000000"/>
                <w:sz w:val="24"/>
                <w:szCs w:val="24"/>
                <w:lang w:eastAsia="es-MX"/>
              </w:rPr>
              <w:t>Total al mes 0=</w:t>
            </w:r>
          </w:p>
        </w:tc>
        <w:tc>
          <w:tcPr>
            <w:tcW w:w="2140" w:type="dxa"/>
            <w:tcBorders>
              <w:top w:val="single" w:sz="8" w:space="0" w:color="9BBB59"/>
              <w:bottom w:val="single" w:sz="8" w:space="0" w:color="9BBB59"/>
              <w:right w:val="single" w:sz="8" w:space="0" w:color="9BBB59"/>
            </w:tcBorders>
            <w:noWrap/>
            <w:vAlign w:val="bottom"/>
            <w:hideMark/>
          </w:tcPr>
          <w:p w:rsidR="007F0972" w:rsidRDefault="00943102" w:rsidP="00943102">
            <w:pPr>
              <w:spacing w:after="0"/>
              <w:jc w:val="center"/>
              <w:rPr>
                <w:color w:val="000000"/>
              </w:rPr>
            </w:pPr>
            <w:r>
              <w:rPr>
                <w:color w:val="000000"/>
              </w:rPr>
              <w:t>$849,624.06</w:t>
            </w:r>
          </w:p>
        </w:tc>
      </w:tr>
      <w:tr w:rsidR="00092624" w:rsidRPr="00BF0C7E" w:rsidTr="00F05B44">
        <w:tblPrEx>
          <w:tblBorders>
            <w:insideH w:val="single" w:sz="8" w:space="0" w:color="9BBB59"/>
            <w:insideV w:val="single" w:sz="8" w:space="0" w:color="9BBB59"/>
          </w:tblBorders>
        </w:tblPrEx>
        <w:trPr>
          <w:trHeight w:val="300"/>
          <w:jc w:val="center"/>
        </w:trPr>
        <w:tc>
          <w:tcPr>
            <w:tcW w:w="2476" w:type="dxa"/>
            <w:tcBorders>
              <w:top w:val="single" w:sz="8" w:space="0" w:color="9BBB59"/>
              <w:left w:val="single" w:sz="8" w:space="0" w:color="9BBB59"/>
              <w:bottom w:val="single" w:sz="18" w:space="0" w:color="9BBB59"/>
              <w:right w:val="single" w:sz="8" w:space="0" w:color="9BBB59"/>
            </w:tcBorders>
            <w:noWrap/>
            <w:hideMark/>
          </w:tcPr>
          <w:p w:rsidR="00092624" w:rsidRPr="00BF0C7E" w:rsidRDefault="00092624" w:rsidP="00F05B44">
            <w:pPr>
              <w:spacing w:after="0" w:line="240" w:lineRule="auto"/>
              <w:jc w:val="center"/>
              <w:rPr>
                <w:rFonts w:ascii="Arial" w:hAnsi="Arial" w:cs="Arial"/>
                <w:b/>
                <w:bCs/>
                <w:color w:val="000000"/>
                <w:sz w:val="24"/>
                <w:szCs w:val="24"/>
                <w:lang w:eastAsia="es-MX"/>
              </w:rPr>
            </w:pPr>
            <w:r w:rsidRPr="00BF0C7E">
              <w:rPr>
                <w:rFonts w:ascii="Arial" w:hAnsi="Arial" w:cs="Arial"/>
                <w:b/>
                <w:bCs/>
                <w:color w:val="000000"/>
                <w:sz w:val="24"/>
                <w:szCs w:val="24"/>
                <w:lang w:eastAsia="es-MX"/>
              </w:rPr>
              <w:t>MES</w:t>
            </w:r>
          </w:p>
        </w:tc>
        <w:tc>
          <w:tcPr>
            <w:tcW w:w="2140" w:type="dxa"/>
            <w:tcBorders>
              <w:top w:val="single" w:sz="8" w:space="0" w:color="9BBB59"/>
              <w:left w:val="single" w:sz="8" w:space="0" w:color="9BBB59"/>
              <w:bottom w:val="single" w:sz="18" w:space="0" w:color="9BBB59"/>
              <w:right w:val="single" w:sz="8" w:space="0" w:color="9BBB59"/>
            </w:tcBorders>
            <w:noWrap/>
            <w:hideMark/>
          </w:tcPr>
          <w:p w:rsidR="00092624" w:rsidRPr="009918D8" w:rsidRDefault="005F2525" w:rsidP="00F05B44">
            <w:pPr>
              <w:spacing w:after="0" w:line="240" w:lineRule="auto"/>
              <w:jc w:val="center"/>
              <w:rPr>
                <w:rFonts w:ascii="Arial" w:hAnsi="Arial" w:cs="Arial"/>
                <w:b/>
                <w:bCs/>
                <w:color w:val="000000"/>
                <w:sz w:val="24"/>
                <w:szCs w:val="24"/>
                <w:lang w:eastAsia="es-MX"/>
              </w:rPr>
            </w:pPr>
            <w:r w:rsidRPr="009918D8">
              <w:rPr>
                <w:rFonts w:ascii="Arial" w:hAnsi="Arial" w:cs="Arial"/>
                <w:b/>
                <w:bCs/>
                <w:color w:val="000000"/>
                <w:sz w:val="24"/>
                <w:szCs w:val="24"/>
                <w:lang w:eastAsia="es-MX"/>
              </w:rPr>
              <w:t>C</w:t>
            </w:r>
            <w:r w:rsidR="00092624" w:rsidRPr="009918D8">
              <w:rPr>
                <w:rFonts w:ascii="Arial" w:hAnsi="Arial" w:cs="Arial"/>
                <w:b/>
                <w:bCs/>
                <w:color w:val="000000"/>
                <w:sz w:val="24"/>
                <w:szCs w:val="24"/>
                <w:lang w:eastAsia="es-MX"/>
              </w:rPr>
              <w:t>osto</w:t>
            </w:r>
          </w:p>
        </w:tc>
      </w:tr>
      <w:tr w:rsidR="00092624" w:rsidRPr="00BF0C7E" w:rsidTr="00EA59B3">
        <w:tblPrEx>
          <w:tblBorders>
            <w:insideH w:val="single" w:sz="8" w:space="0" w:color="9BBB59"/>
            <w:insideV w:val="single" w:sz="8" w:space="0" w:color="9BBB59"/>
          </w:tblBorders>
        </w:tblPrEx>
        <w:trPr>
          <w:trHeight w:val="300"/>
          <w:jc w:val="center"/>
        </w:trPr>
        <w:tc>
          <w:tcPr>
            <w:tcW w:w="2476" w:type="dxa"/>
            <w:tcBorders>
              <w:top w:val="single" w:sz="8" w:space="0" w:color="9BBB59"/>
              <w:left w:val="single" w:sz="8" w:space="0" w:color="9BBB59"/>
              <w:bottom w:val="single" w:sz="8" w:space="0" w:color="9BBB59"/>
              <w:right w:val="single" w:sz="8" w:space="0" w:color="9BBB59"/>
            </w:tcBorders>
            <w:shd w:val="clear" w:color="auto" w:fill="FFFFFF" w:themeFill="background1"/>
            <w:noWrap/>
            <w:hideMark/>
          </w:tcPr>
          <w:p w:rsidR="00092624" w:rsidRPr="00BF0C7E" w:rsidRDefault="00092624" w:rsidP="00F054BD">
            <w:pPr>
              <w:spacing w:after="0" w:line="240" w:lineRule="auto"/>
              <w:jc w:val="center"/>
              <w:rPr>
                <w:rFonts w:ascii="Arial" w:hAnsi="Arial" w:cs="Arial"/>
                <w:b/>
                <w:bCs/>
                <w:color w:val="000000"/>
                <w:sz w:val="24"/>
                <w:szCs w:val="24"/>
                <w:lang w:eastAsia="es-MX"/>
              </w:rPr>
            </w:pPr>
            <w:r w:rsidRPr="00BF0C7E">
              <w:rPr>
                <w:rFonts w:ascii="Arial" w:hAnsi="Arial" w:cs="Arial"/>
                <w:b/>
                <w:bCs/>
                <w:color w:val="000000"/>
                <w:sz w:val="24"/>
                <w:szCs w:val="24"/>
                <w:lang w:eastAsia="es-MX"/>
              </w:rPr>
              <w:t>0</w:t>
            </w:r>
          </w:p>
        </w:tc>
        <w:tc>
          <w:tcPr>
            <w:tcW w:w="2140" w:type="dxa"/>
            <w:tcBorders>
              <w:top w:val="single" w:sz="8" w:space="0" w:color="9BBB59"/>
              <w:left w:val="single" w:sz="8" w:space="0" w:color="9BBB59"/>
              <w:bottom w:val="single" w:sz="8" w:space="0" w:color="9BBB59"/>
              <w:right w:val="single" w:sz="8" w:space="0" w:color="9BBB59"/>
            </w:tcBorders>
            <w:shd w:val="clear" w:color="auto" w:fill="FFFFFF" w:themeFill="background1"/>
            <w:noWrap/>
            <w:hideMark/>
          </w:tcPr>
          <w:p w:rsidR="00092624" w:rsidRPr="009918D8" w:rsidRDefault="00070921" w:rsidP="00F054BD">
            <w:pPr>
              <w:spacing w:after="0"/>
              <w:jc w:val="center"/>
              <w:rPr>
                <w:rFonts w:ascii="Arial" w:hAnsi="Arial" w:cs="Arial"/>
                <w:sz w:val="24"/>
                <w:szCs w:val="24"/>
                <w:lang w:eastAsia="es-MX"/>
              </w:rPr>
            </w:pPr>
            <w:r w:rsidRPr="009918D8">
              <w:rPr>
                <w:rFonts w:ascii="Arial" w:hAnsi="Arial" w:cs="Arial"/>
                <w:sz w:val="24"/>
                <w:szCs w:val="24"/>
              </w:rPr>
              <w:t>$90,560.00</w:t>
            </w:r>
          </w:p>
        </w:tc>
      </w:tr>
    </w:tbl>
    <w:p w:rsidR="00E525C9" w:rsidRPr="00936392" w:rsidRDefault="00E525C9" w:rsidP="00E525C9">
      <w:pPr>
        <w:spacing w:after="0"/>
        <w:jc w:val="center"/>
        <w:rPr>
          <w:rFonts w:ascii="Arial" w:hAnsi="Arial" w:cs="Arial"/>
          <w:sz w:val="20"/>
          <w:szCs w:val="20"/>
        </w:rPr>
      </w:pPr>
    </w:p>
    <w:p w:rsidR="00DE05F1" w:rsidRDefault="004E4A8A" w:rsidP="00C13ABA">
      <w:pPr>
        <w:spacing w:after="0" w:line="360" w:lineRule="auto"/>
        <w:ind w:firstLine="708"/>
        <w:jc w:val="both"/>
        <w:rPr>
          <w:rFonts w:ascii="Arial" w:hAnsi="Arial" w:cs="Arial"/>
          <w:sz w:val="24"/>
          <w:szCs w:val="24"/>
        </w:rPr>
      </w:pPr>
      <w:r w:rsidRPr="004E4A8A">
        <w:rPr>
          <w:rFonts w:ascii="Arial" w:hAnsi="Arial" w:cs="Arial"/>
          <w:sz w:val="24"/>
          <w:szCs w:val="24"/>
        </w:rPr>
        <w:t>La decisión de aceptar la propuesta alternativa depende</w:t>
      </w:r>
      <w:r w:rsidR="00C13ABA">
        <w:rPr>
          <w:rFonts w:ascii="Arial" w:hAnsi="Arial" w:cs="Arial"/>
          <w:sz w:val="24"/>
          <w:szCs w:val="24"/>
        </w:rPr>
        <w:t xml:space="preserve"> de las siguientes condiciones.:</w:t>
      </w:r>
    </w:p>
    <w:p w:rsidR="00C13ABA" w:rsidRDefault="00C13ABA" w:rsidP="00C13ABA">
      <w:pPr>
        <w:spacing w:after="0" w:line="360" w:lineRule="auto"/>
        <w:ind w:firstLine="708"/>
        <w:jc w:val="both"/>
        <w:rPr>
          <w:rFonts w:ascii="Arial" w:hAnsi="Arial" w:cs="Arial"/>
          <w:sz w:val="24"/>
          <w:szCs w:val="24"/>
        </w:rPr>
      </w:pPr>
    </w:p>
    <w:p w:rsidR="004E4A8A" w:rsidRDefault="004E4A8A" w:rsidP="00C13ABA">
      <w:pPr>
        <w:spacing w:after="0" w:line="360" w:lineRule="auto"/>
        <w:rPr>
          <w:rFonts w:ascii="Arial" w:hAnsi="Arial" w:cs="Arial"/>
          <w:sz w:val="24"/>
          <w:szCs w:val="24"/>
        </w:rPr>
      </w:pPr>
      <w:r>
        <w:rPr>
          <w:rFonts w:ascii="Arial" w:hAnsi="Arial" w:cs="Arial"/>
          <w:sz w:val="24"/>
          <w:szCs w:val="24"/>
        </w:rPr>
        <w:t>Si el B/C ≥ 1   se acepta  la alternativa</w:t>
      </w:r>
    </w:p>
    <w:p w:rsidR="004E4A8A" w:rsidRDefault="004E4A8A" w:rsidP="00C13ABA">
      <w:pPr>
        <w:spacing w:after="0" w:line="360" w:lineRule="auto"/>
        <w:rPr>
          <w:rFonts w:ascii="Arial" w:hAnsi="Arial" w:cs="Arial"/>
          <w:sz w:val="24"/>
          <w:szCs w:val="24"/>
        </w:rPr>
      </w:pPr>
      <w:r>
        <w:rPr>
          <w:rFonts w:ascii="Arial" w:hAnsi="Arial" w:cs="Arial"/>
          <w:sz w:val="24"/>
          <w:szCs w:val="24"/>
        </w:rPr>
        <w:t>Si el  B/C ≤ 1  se rechaza la alternativa</w:t>
      </w:r>
    </w:p>
    <w:p w:rsidR="00C13ABA" w:rsidRDefault="00C13ABA" w:rsidP="00D56A83">
      <w:pPr>
        <w:spacing w:after="0" w:line="360" w:lineRule="auto"/>
        <w:rPr>
          <w:rFonts w:ascii="Arial" w:hAnsi="Arial" w:cs="Arial"/>
          <w:sz w:val="24"/>
          <w:szCs w:val="24"/>
        </w:rPr>
      </w:pPr>
    </w:p>
    <w:p w:rsidR="00953256" w:rsidRDefault="00634B9A" w:rsidP="00D56A83">
      <w:pPr>
        <w:spacing w:after="0" w:line="360" w:lineRule="auto"/>
        <w:ind w:firstLine="708"/>
        <w:jc w:val="both"/>
        <w:rPr>
          <w:rFonts w:ascii="Arial" w:hAnsi="Arial" w:cs="Arial"/>
          <w:sz w:val="24"/>
          <w:szCs w:val="24"/>
        </w:rPr>
      </w:pPr>
      <w:r>
        <w:rPr>
          <w:rFonts w:ascii="Arial" w:hAnsi="Arial" w:cs="Arial"/>
          <w:sz w:val="24"/>
          <w:szCs w:val="24"/>
        </w:rPr>
        <w:t xml:space="preserve">La </w:t>
      </w:r>
      <w:r w:rsidR="000B3630">
        <w:rPr>
          <w:rFonts w:ascii="Arial" w:hAnsi="Arial" w:cs="Arial"/>
          <w:sz w:val="24"/>
          <w:szCs w:val="24"/>
        </w:rPr>
        <w:t>ecuación</w:t>
      </w:r>
      <w:r>
        <w:rPr>
          <w:rFonts w:ascii="Arial" w:hAnsi="Arial" w:cs="Arial"/>
          <w:sz w:val="24"/>
          <w:szCs w:val="24"/>
        </w:rPr>
        <w:t xml:space="preserve"> utilizada para calcular el índice de beneficio/costo se presenta a continuación:</w:t>
      </w:r>
    </w:p>
    <w:p w:rsidR="00953256" w:rsidRPr="00634B9A" w:rsidRDefault="0062702B" w:rsidP="00D56A83">
      <w:pPr>
        <w:spacing w:after="0" w:line="360" w:lineRule="auto"/>
        <w:jc w:val="center"/>
        <w:rPr>
          <w:rFonts w:ascii="Arial" w:hAnsi="Arial" w:cs="Arial"/>
          <w:sz w:val="24"/>
          <w:szCs w:val="24"/>
        </w:rPr>
      </w:pPr>
      <m:oMathPara>
        <m:oMath>
          <m:f>
            <m:fPr>
              <m:ctrlPr>
                <w:rPr>
                  <w:rFonts w:ascii="Cambria Math" w:hAnsi="Arial" w:cs="Arial"/>
                  <w:i/>
                  <w:sz w:val="24"/>
                  <w:szCs w:val="24"/>
                </w:rPr>
              </m:ctrlPr>
            </m:fPr>
            <m:num>
              <m:r>
                <w:rPr>
                  <w:rFonts w:ascii="Cambria Math" w:hAnsi="Cambria Math" w:cs="Arial"/>
                  <w:sz w:val="24"/>
                  <w:szCs w:val="24"/>
                </w:rPr>
                <m:t>B</m:t>
              </m:r>
            </m:num>
            <m:den>
              <m:r>
                <w:rPr>
                  <w:rFonts w:ascii="Cambria Math" w:hAnsi="Cambria Math" w:cs="Arial"/>
                  <w:sz w:val="24"/>
                  <w:szCs w:val="24"/>
                </w:rPr>
                <m:t>c</m:t>
              </m:r>
            </m:den>
          </m:f>
          <m:r>
            <w:rPr>
              <w:rFonts w:ascii="Cambria Math" w:hAnsi="Arial" w:cs="Arial"/>
              <w:sz w:val="24"/>
              <w:szCs w:val="24"/>
            </w:rPr>
            <m:t>=</m:t>
          </m:r>
          <m:f>
            <m:fPr>
              <m:ctrlPr>
                <w:rPr>
                  <w:rFonts w:ascii="Cambria Math" w:hAnsi="Arial" w:cs="Arial"/>
                  <w:i/>
                  <w:sz w:val="24"/>
                  <w:szCs w:val="24"/>
                </w:rPr>
              </m:ctrlPr>
            </m:fPr>
            <m:num>
              <m:r>
                <w:rPr>
                  <w:rFonts w:ascii="Cambria Math" w:hAnsi="Cambria Math" w:cs="Arial"/>
                  <w:sz w:val="24"/>
                  <w:szCs w:val="24"/>
                </w:rPr>
                <m:t>beneficos</m:t>
              </m:r>
            </m:num>
            <m:den>
              <m:r>
                <w:rPr>
                  <w:rFonts w:ascii="Cambria Math" w:hAnsi="Cambria Math" w:cs="Arial"/>
                  <w:sz w:val="24"/>
                  <w:szCs w:val="24"/>
                </w:rPr>
                <m:t>costos</m:t>
              </m:r>
            </m:den>
          </m:f>
        </m:oMath>
      </m:oMathPara>
    </w:p>
    <w:p w:rsidR="00D56A83" w:rsidRDefault="00D56A83" w:rsidP="00D56A83">
      <w:pPr>
        <w:spacing w:after="0" w:line="360" w:lineRule="auto"/>
        <w:ind w:firstLine="708"/>
        <w:rPr>
          <w:rFonts w:ascii="Arial" w:hAnsi="Arial" w:cs="Arial"/>
          <w:sz w:val="24"/>
          <w:szCs w:val="24"/>
        </w:rPr>
      </w:pPr>
    </w:p>
    <w:p w:rsidR="004E4A8A" w:rsidRDefault="004E4A8A" w:rsidP="00D56A83">
      <w:pPr>
        <w:spacing w:after="0" w:line="360" w:lineRule="auto"/>
        <w:ind w:firstLine="708"/>
        <w:rPr>
          <w:rFonts w:ascii="Arial" w:hAnsi="Arial" w:cs="Arial"/>
          <w:sz w:val="24"/>
          <w:szCs w:val="24"/>
        </w:rPr>
      </w:pPr>
      <w:r w:rsidRPr="004E4A8A">
        <w:rPr>
          <w:rFonts w:ascii="Arial" w:hAnsi="Arial" w:cs="Arial"/>
          <w:sz w:val="24"/>
          <w:szCs w:val="24"/>
        </w:rPr>
        <w:t>A continuación</w:t>
      </w:r>
      <w:r w:rsidR="00EF1DEB">
        <w:rPr>
          <w:rFonts w:ascii="Arial" w:hAnsi="Arial" w:cs="Arial"/>
          <w:sz w:val="24"/>
          <w:szCs w:val="24"/>
        </w:rPr>
        <w:t xml:space="preserve"> se presenta el resultado del cá</w:t>
      </w:r>
      <w:r w:rsidRPr="004E4A8A">
        <w:rPr>
          <w:rFonts w:ascii="Arial" w:hAnsi="Arial" w:cs="Arial"/>
          <w:sz w:val="24"/>
          <w:szCs w:val="24"/>
        </w:rPr>
        <w:t>lculo de beneficio costo</w:t>
      </w:r>
    </w:p>
    <w:p w:rsidR="00D56A83" w:rsidRDefault="00D56A83" w:rsidP="00D56A83">
      <w:pPr>
        <w:spacing w:after="0" w:line="360" w:lineRule="auto"/>
        <w:rPr>
          <w:rFonts w:ascii="Arial" w:hAnsi="Arial" w:cs="Arial"/>
          <w:b/>
          <w:sz w:val="24"/>
          <w:szCs w:val="24"/>
        </w:rPr>
      </w:pPr>
    </w:p>
    <w:p w:rsidR="00070921" w:rsidRPr="00070921" w:rsidRDefault="001A1277" w:rsidP="00D56A83">
      <w:pPr>
        <w:spacing w:after="0" w:line="360" w:lineRule="auto"/>
        <w:rPr>
          <w:color w:val="000000"/>
          <w:lang w:eastAsia="es-MX"/>
        </w:rPr>
      </w:pPr>
      <w:r>
        <w:rPr>
          <w:rFonts w:ascii="Arial" w:hAnsi="Arial" w:cs="Arial"/>
          <w:b/>
          <w:sz w:val="24"/>
          <w:szCs w:val="24"/>
        </w:rPr>
        <w:lastRenderedPageBreak/>
        <w:t xml:space="preserve">B/C= </w:t>
      </w:r>
      <w:r w:rsidR="00943102">
        <w:rPr>
          <w:color w:val="000000"/>
        </w:rPr>
        <w:t>$849,624.06</w:t>
      </w:r>
      <w:r w:rsidR="00070921" w:rsidRPr="00CA717A">
        <w:rPr>
          <w:color w:val="000000"/>
          <w:sz w:val="24"/>
          <w:szCs w:val="24"/>
          <w:lang w:eastAsia="es-MX"/>
        </w:rPr>
        <w:t>/$90,560.00</w:t>
      </w:r>
    </w:p>
    <w:p w:rsidR="00D56A83" w:rsidRDefault="00D56A83" w:rsidP="00D56A83">
      <w:pPr>
        <w:spacing w:after="0" w:line="360" w:lineRule="auto"/>
        <w:rPr>
          <w:rFonts w:ascii="Arial" w:hAnsi="Arial" w:cs="Arial"/>
          <w:b/>
          <w:sz w:val="24"/>
          <w:szCs w:val="24"/>
        </w:rPr>
      </w:pPr>
    </w:p>
    <w:p w:rsidR="001A1277" w:rsidRDefault="00070921" w:rsidP="00D56A83">
      <w:pPr>
        <w:spacing w:after="0" w:line="360" w:lineRule="auto"/>
        <w:rPr>
          <w:rFonts w:ascii="Arial" w:hAnsi="Arial" w:cs="Arial"/>
          <w:b/>
          <w:sz w:val="24"/>
          <w:szCs w:val="24"/>
        </w:rPr>
      </w:pPr>
      <w:r>
        <w:rPr>
          <w:rFonts w:ascii="Arial" w:hAnsi="Arial" w:cs="Arial"/>
          <w:b/>
          <w:sz w:val="24"/>
          <w:szCs w:val="24"/>
        </w:rPr>
        <w:t>B/C=</w:t>
      </w:r>
      <w:r w:rsidR="00943102">
        <w:rPr>
          <w:rFonts w:ascii="Arial" w:hAnsi="Arial" w:cs="Arial"/>
          <w:b/>
          <w:sz w:val="24"/>
          <w:szCs w:val="24"/>
        </w:rPr>
        <w:t xml:space="preserve"> 9.38</w:t>
      </w:r>
    </w:p>
    <w:p w:rsidR="00D56A83" w:rsidRDefault="00D56A83" w:rsidP="00D56A83">
      <w:pPr>
        <w:spacing w:after="0" w:line="360" w:lineRule="auto"/>
        <w:rPr>
          <w:rFonts w:ascii="Arial" w:hAnsi="Arial" w:cs="Arial"/>
          <w:b/>
          <w:sz w:val="24"/>
          <w:szCs w:val="24"/>
        </w:rPr>
      </w:pPr>
    </w:p>
    <w:p w:rsidR="00943102" w:rsidRPr="00943102" w:rsidRDefault="00070921" w:rsidP="00943102">
      <w:pPr>
        <w:rPr>
          <w:color w:val="000000"/>
          <w:lang w:eastAsia="es-MX"/>
        </w:rPr>
      </w:pPr>
      <w:r>
        <w:rPr>
          <w:rFonts w:ascii="Arial" w:hAnsi="Arial" w:cs="Arial"/>
          <w:b/>
          <w:sz w:val="24"/>
          <w:szCs w:val="24"/>
        </w:rPr>
        <w:t xml:space="preserve">VPN= </w:t>
      </w:r>
      <w:r w:rsidRPr="005E4874">
        <w:rPr>
          <w:rFonts w:ascii="Arial" w:hAnsi="Arial" w:cs="Arial"/>
          <w:sz w:val="24"/>
          <w:szCs w:val="24"/>
          <w:lang w:eastAsia="es-MX"/>
        </w:rPr>
        <w:t>-$90,560.00+</w:t>
      </w:r>
      <w:r w:rsidR="00943102" w:rsidRPr="00943102">
        <w:rPr>
          <w:color w:val="000000"/>
          <w:sz w:val="24"/>
          <w:szCs w:val="24"/>
        </w:rPr>
        <w:t>$</w:t>
      </w:r>
      <w:r w:rsidR="00943102" w:rsidRPr="00943102">
        <w:rPr>
          <w:rFonts w:ascii="Arial" w:hAnsi="Arial" w:cs="Arial"/>
          <w:color w:val="000000"/>
          <w:sz w:val="24"/>
          <w:szCs w:val="24"/>
        </w:rPr>
        <w:t>849,624.06</w:t>
      </w:r>
      <w:r w:rsidRPr="00943102">
        <w:rPr>
          <w:rFonts w:ascii="Arial" w:hAnsi="Arial" w:cs="Arial"/>
          <w:color w:val="000000"/>
          <w:sz w:val="24"/>
          <w:szCs w:val="24"/>
          <w:lang w:eastAsia="es-MX"/>
        </w:rPr>
        <w:t>=</w:t>
      </w:r>
      <w:r w:rsidRPr="005E4874">
        <w:rPr>
          <w:rFonts w:ascii="Arial" w:hAnsi="Arial" w:cs="Arial"/>
          <w:color w:val="000000"/>
          <w:sz w:val="24"/>
          <w:szCs w:val="24"/>
          <w:lang w:eastAsia="es-MX"/>
        </w:rPr>
        <w:t xml:space="preserve"> </w:t>
      </w:r>
      <w:r w:rsidR="00943102" w:rsidRPr="00943102">
        <w:rPr>
          <w:rFonts w:ascii="Arial" w:hAnsi="Arial" w:cs="Arial"/>
          <w:color w:val="000000"/>
          <w:sz w:val="24"/>
          <w:szCs w:val="24"/>
          <w:lang w:eastAsia="es-MX"/>
        </w:rPr>
        <w:t>$759,064.06</w:t>
      </w:r>
    </w:p>
    <w:p w:rsidR="00D56A83" w:rsidRDefault="00D56A83" w:rsidP="00D56A83">
      <w:pPr>
        <w:spacing w:after="0"/>
        <w:ind w:firstLine="708"/>
        <w:jc w:val="both"/>
        <w:rPr>
          <w:rFonts w:ascii="Arial" w:hAnsi="Arial" w:cs="Arial"/>
          <w:sz w:val="24"/>
          <w:szCs w:val="24"/>
        </w:rPr>
      </w:pPr>
    </w:p>
    <w:p w:rsidR="00BF0C7E" w:rsidRPr="00BF0C7E" w:rsidRDefault="00524321" w:rsidP="00D56A83">
      <w:pPr>
        <w:spacing w:after="0" w:line="360" w:lineRule="auto"/>
        <w:ind w:firstLine="708"/>
        <w:jc w:val="both"/>
        <w:rPr>
          <w:rFonts w:ascii="Arial" w:hAnsi="Arial" w:cs="Arial"/>
          <w:sz w:val="24"/>
          <w:szCs w:val="24"/>
        </w:rPr>
      </w:pPr>
      <w:r>
        <w:rPr>
          <w:rFonts w:ascii="Arial" w:hAnsi="Arial" w:cs="Arial"/>
          <w:sz w:val="24"/>
          <w:szCs w:val="24"/>
        </w:rPr>
        <w:t xml:space="preserve">Dado que </w:t>
      </w:r>
      <w:r w:rsidR="004E4A8A" w:rsidRPr="004E4A8A">
        <w:rPr>
          <w:rFonts w:ascii="Arial" w:hAnsi="Arial" w:cs="Arial"/>
          <w:sz w:val="24"/>
          <w:szCs w:val="24"/>
        </w:rPr>
        <w:t>el índice B/C es mayor que 1 se acepta el modelo de simulación alternativo.</w:t>
      </w:r>
    </w:p>
    <w:p w:rsidR="00D56A83" w:rsidRDefault="00D56A83" w:rsidP="00634B9A">
      <w:pPr>
        <w:rPr>
          <w:rFonts w:ascii="Arial" w:hAnsi="Arial" w:cs="Arial"/>
          <w:b/>
          <w:sz w:val="24"/>
          <w:szCs w:val="24"/>
        </w:rPr>
      </w:pPr>
    </w:p>
    <w:p w:rsidR="00106FA0" w:rsidRDefault="005D6639" w:rsidP="00D56A83">
      <w:pPr>
        <w:spacing w:line="360" w:lineRule="auto"/>
        <w:rPr>
          <w:rFonts w:ascii="Arial" w:hAnsi="Arial" w:cs="Arial"/>
          <w:b/>
          <w:sz w:val="24"/>
          <w:szCs w:val="24"/>
        </w:rPr>
      </w:pPr>
      <w:r>
        <w:rPr>
          <w:rFonts w:ascii="Arial" w:hAnsi="Arial" w:cs="Arial"/>
          <w:b/>
          <w:sz w:val="24"/>
          <w:szCs w:val="24"/>
        </w:rPr>
        <w:t>Punto</w:t>
      </w:r>
      <w:r w:rsidR="00D56A83">
        <w:rPr>
          <w:rFonts w:ascii="Arial" w:hAnsi="Arial" w:cs="Arial"/>
          <w:b/>
          <w:sz w:val="24"/>
          <w:szCs w:val="24"/>
        </w:rPr>
        <w:t xml:space="preserve"> de E</w:t>
      </w:r>
      <w:r w:rsidR="00524321">
        <w:rPr>
          <w:rFonts w:ascii="Arial" w:hAnsi="Arial" w:cs="Arial"/>
          <w:b/>
          <w:sz w:val="24"/>
          <w:szCs w:val="24"/>
        </w:rPr>
        <w:t>quilibrio</w:t>
      </w:r>
    </w:p>
    <w:p w:rsidR="00106FA0" w:rsidRPr="00106FA0" w:rsidRDefault="00524321" w:rsidP="00CA08A9">
      <w:pPr>
        <w:spacing w:line="360" w:lineRule="auto"/>
        <w:ind w:firstLine="709"/>
        <w:jc w:val="both"/>
        <w:rPr>
          <w:rFonts w:ascii="Arial" w:hAnsi="Arial" w:cs="Arial"/>
          <w:sz w:val="24"/>
          <w:szCs w:val="24"/>
        </w:rPr>
      </w:pPr>
      <w:r>
        <w:rPr>
          <w:rFonts w:ascii="Arial" w:hAnsi="Arial" w:cs="Arial"/>
          <w:sz w:val="24"/>
          <w:szCs w:val="24"/>
        </w:rPr>
        <w:t>Este cálculo es el má</w:t>
      </w:r>
      <w:r w:rsidR="00106FA0" w:rsidRPr="00106FA0">
        <w:rPr>
          <w:rFonts w:ascii="Arial" w:hAnsi="Arial" w:cs="Arial"/>
          <w:sz w:val="24"/>
          <w:szCs w:val="24"/>
        </w:rPr>
        <w:t>s sencillo para la determinación</w:t>
      </w:r>
      <w:r>
        <w:rPr>
          <w:rFonts w:ascii="Arial" w:hAnsi="Arial" w:cs="Arial"/>
          <w:sz w:val="24"/>
          <w:szCs w:val="24"/>
        </w:rPr>
        <w:t xml:space="preserve"> </w:t>
      </w:r>
      <w:r w:rsidR="00106FA0" w:rsidRPr="00106FA0">
        <w:rPr>
          <w:rFonts w:ascii="Arial" w:hAnsi="Arial" w:cs="Arial"/>
          <w:sz w:val="24"/>
          <w:szCs w:val="24"/>
        </w:rPr>
        <w:t>del análisis del beneficio/costo</w:t>
      </w:r>
      <w:r w:rsidR="00106FA0">
        <w:rPr>
          <w:rFonts w:ascii="Arial" w:hAnsi="Arial" w:cs="Arial"/>
          <w:sz w:val="24"/>
          <w:szCs w:val="24"/>
        </w:rPr>
        <w:t>, el punto de equilibrio es el tiempo que tomaría para que el total de ingresos incrementados y/o la reducción de gasto sea igual costo total,. Sin embargo este método no toma en cuenta el valor del dinero en el tiempo.</w:t>
      </w:r>
    </w:p>
    <w:p w:rsidR="00106FA0" w:rsidRPr="004A5212" w:rsidRDefault="004A5212" w:rsidP="00E50715">
      <w:pPr>
        <w:jc w:val="center"/>
        <w:rPr>
          <w:rFonts w:ascii="Arial" w:hAnsi="Arial" w:cs="Arial"/>
          <w:sz w:val="24"/>
          <w:szCs w:val="24"/>
        </w:rPr>
      </w:pPr>
      <m:oMathPara>
        <m:oMath>
          <m:r>
            <w:rPr>
              <w:rFonts w:ascii="Cambria Math" w:hAnsi="Cambria Math" w:cs="Arial"/>
              <w:sz w:val="24"/>
              <w:szCs w:val="24"/>
            </w:rPr>
            <m:t>PE=</m:t>
          </m:r>
          <m:f>
            <m:fPr>
              <m:ctrlPr>
                <w:rPr>
                  <w:rFonts w:ascii="Cambria Math" w:hAnsi="Cambria Math" w:cs="Arial"/>
                  <w:i/>
                  <w:sz w:val="24"/>
                  <w:szCs w:val="24"/>
                </w:rPr>
              </m:ctrlPr>
            </m:fPr>
            <m:num>
              <m:r>
                <w:rPr>
                  <w:rFonts w:ascii="Cambria Math" w:hAnsi="Cambria Math" w:cs="Arial"/>
                  <w:sz w:val="24"/>
                  <w:szCs w:val="24"/>
                </w:rPr>
                <m:t>costos</m:t>
              </m:r>
            </m:num>
            <m:den>
              <m:r>
                <w:rPr>
                  <w:rFonts w:ascii="Cambria Math" w:hAnsi="Cambria Math" w:cs="Arial"/>
                  <w:sz w:val="24"/>
                  <w:szCs w:val="24"/>
                </w:rPr>
                <m:t xml:space="preserve">(total de ingresos incrementados y / o gastos reducidos) </m:t>
              </m:r>
            </m:den>
          </m:f>
        </m:oMath>
      </m:oMathPara>
    </w:p>
    <w:p w:rsidR="00332281" w:rsidRDefault="00332281" w:rsidP="00D56A83">
      <w:pPr>
        <w:spacing w:after="0"/>
        <w:rPr>
          <w:rFonts w:ascii="Arial" w:hAnsi="Arial" w:cs="Arial"/>
          <w:b/>
          <w:sz w:val="24"/>
          <w:szCs w:val="24"/>
        </w:rPr>
      </w:pPr>
    </w:p>
    <w:p w:rsidR="00E50715" w:rsidRDefault="00524321" w:rsidP="00D56A83">
      <w:pPr>
        <w:spacing w:after="0"/>
        <w:rPr>
          <w:rFonts w:ascii="Arial" w:hAnsi="Arial" w:cs="Arial"/>
          <w:b/>
          <w:sz w:val="24"/>
          <w:szCs w:val="24"/>
        </w:rPr>
      </w:pPr>
      <w:r>
        <w:rPr>
          <w:rFonts w:ascii="Arial" w:hAnsi="Arial" w:cs="Arial"/>
          <w:b/>
          <w:sz w:val="24"/>
          <w:szCs w:val="24"/>
        </w:rPr>
        <w:t>Cá</w:t>
      </w:r>
      <w:r w:rsidR="00D56A83">
        <w:rPr>
          <w:rFonts w:ascii="Arial" w:hAnsi="Arial" w:cs="Arial"/>
          <w:b/>
          <w:sz w:val="24"/>
          <w:szCs w:val="24"/>
        </w:rPr>
        <w:t>lculo del Punto de E</w:t>
      </w:r>
      <w:r w:rsidR="00106FA0">
        <w:rPr>
          <w:rFonts w:ascii="Arial" w:hAnsi="Arial" w:cs="Arial"/>
          <w:b/>
          <w:sz w:val="24"/>
          <w:szCs w:val="24"/>
        </w:rPr>
        <w:t>quilibrio</w:t>
      </w:r>
    </w:p>
    <w:p w:rsidR="00D56A83" w:rsidRDefault="00D56A83" w:rsidP="00D56A83">
      <w:pPr>
        <w:spacing w:after="0"/>
        <w:rPr>
          <w:rFonts w:ascii="Arial" w:hAnsi="Arial" w:cs="Arial"/>
          <w:b/>
          <w:sz w:val="24"/>
          <w:szCs w:val="24"/>
        </w:rPr>
      </w:pPr>
    </w:p>
    <w:p w:rsidR="00360A2A" w:rsidRDefault="00106FA0" w:rsidP="00D56A83">
      <w:pPr>
        <w:spacing w:after="0"/>
        <w:jc w:val="center"/>
        <w:rPr>
          <w:rFonts w:ascii="Arial" w:hAnsi="Arial" w:cs="Arial"/>
          <w:b/>
          <w:sz w:val="24"/>
          <w:szCs w:val="24"/>
        </w:rPr>
      </w:pPr>
      <m:oMathPara>
        <m:oMath>
          <m:r>
            <m:rPr>
              <m:sty m:val="bi"/>
            </m:rPr>
            <w:rPr>
              <w:rFonts w:ascii="Cambria Math" w:hAnsi="Cambria Math" w:cs="Arial"/>
              <w:sz w:val="24"/>
              <w:szCs w:val="24"/>
            </w:rPr>
            <m:t>PE=</m:t>
          </m:r>
          <m:f>
            <m:fPr>
              <m:ctrlPr>
                <w:rPr>
                  <w:rFonts w:ascii="Cambria Math" w:hAnsi="Cambria Math" w:cs="Arial"/>
                  <w:b/>
                  <w:i/>
                  <w:sz w:val="24"/>
                  <w:szCs w:val="24"/>
                </w:rPr>
              </m:ctrlPr>
            </m:fPr>
            <m:num>
              <m:r>
                <m:rPr>
                  <m:sty m:val="p"/>
                </m:rPr>
                <w:rPr>
                  <w:rFonts w:ascii="Cambria Math" w:hAnsi="Cambria Math" w:cs="Arial"/>
                  <w:sz w:val="24"/>
                  <w:szCs w:val="24"/>
                </w:rPr>
                <m:t>90,560.00</m:t>
              </m:r>
            </m:num>
            <m:den>
              <m:r>
                <m:rPr>
                  <m:sty m:val="p"/>
                </m:rPr>
                <w:rPr>
                  <w:rFonts w:ascii="Cambria Math" w:hAnsi="Cambria Math" w:cs="Arial"/>
                  <w:sz w:val="24"/>
                  <w:szCs w:val="24"/>
                </w:rPr>
                <m:t>76,824.00</m:t>
              </m:r>
            </m:den>
          </m:f>
        </m:oMath>
      </m:oMathPara>
    </w:p>
    <w:p w:rsidR="00D56A83" w:rsidRDefault="00D56A83" w:rsidP="00D56A83">
      <w:pPr>
        <w:spacing w:after="0"/>
        <w:jc w:val="center"/>
        <w:rPr>
          <w:rFonts w:ascii="Arial" w:hAnsi="Arial" w:cs="Arial"/>
          <w:b/>
          <w:sz w:val="24"/>
          <w:szCs w:val="24"/>
        </w:rPr>
      </w:pPr>
    </w:p>
    <w:p w:rsidR="008C5DB5" w:rsidRDefault="008C5DB5" w:rsidP="00D56A83">
      <w:pPr>
        <w:spacing w:after="0"/>
        <w:jc w:val="center"/>
        <w:rPr>
          <w:rFonts w:ascii="Arial" w:hAnsi="Arial" w:cs="Arial"/>
          <w:sz w:val="24"/>
          <w:szCs w:val="24"/>
        </w:rPr>
      </w:pPr>
      <w:r>
        <w:rPr>
          <w:rFonts w:ascii="Arial" w:hAnsi="Arial" w:cs="Arial"/>
          <w:b/>
          <w:sz w:val="24"/>
          <w:szCs w:val="24"/>
        </w:rPr>
        <w:t xml:space="preserve">PE= </w:t>
      </w:r>
      <w:r w:rsidRPr="008C5DB5">
        <w:rPr>
          <w:rFonts w:ascii="Arial" w:hAnsi="Arial" w:cs="Arial"/>
          <w:sz w:val="24"/>
          <w:szCs w:val="24"/>
        </w:rPr>
        <w:t>1</w:t>
      </w:r>
      <w:r w:rsidR="00943102">
        <w:rPr>
          <w:rFonts w:ascii="Arial" w:hAnsi="Arial" w:cs="Arial"/>
          <w:sz w:val="24"/>
          <w:szCs w:val="24"/>
        </w:rPr>
        <w:t>.1787</w:t>
      </w:r>
      <w:r>
        <w:rPr>
          <w:rFonts w:ascii="Arial" w:hAnsi="Arial" w:cs="Arial"/>
          <w:sz w:val="24"/>
          <w:szCs w:val="24"/>
        </w:rPr>
        <w:t>*(30) Días</w:t>
      </w:r>
    </w:p>
    <w:p w:rsidR="00D56A83" w:rsidRDefault="00D56A83" w:rsidP="00D56A83">
      <w:pPr>
        <w:spacing w:after="0"/>
        <w:jc w:val="center"/>
        <w:rPr>
          <w:rFonts w:ascii="Arial" w:hAnsi="Arial" w:cs="Arial"/>
          <w:sz w:val="24"/>
          <w:szCs w:val="24"/>
        </w:rPr>
      </w:pPr>
    </w:p>
    <w:p w:rsidR="00FF1E25" w:rsidRDefault="008C5DB5" w:rsidP="00D56A83">
      <w:pPr>
        <w:spacing w:after="0"/>
        <w:jc w:val="center"/>
        <w:rPr>
          <w:rFonts w:ascii="Arial" w:hAnsi="Arial" w:cs="Arial"/>
          <w:sz w:val="24"/>
          <w:szCs w:val="24"/>
        </w:rPr>
      </w:pPr>
      <w:r w:rsidRPr="008C5DB5">
        <w:rPr>
          <w:rFonts w:ascii="Arial" w:hAnsi="Arial" w:cs="Arial"/>
          <w:b/>
          <w:sz w:val="24"/>
          <w:szCs w:val="24"/>
        </w:rPr>
        <w:t>PE=</w:t>
      </w:r>
      <w:r>
        <w:rPr>
          <w:rFonts w:ascii="Arial" w:hAnsi="Arial" w:cs="Arial"/>
          <w:b/>
          <w:sz w:val="24"/>
          <w:szCs w:val="24"/>
        </w:rPr>
        <w:t xml:space="preserve"> </w:t>
      </w:r>
      <w:r w:rsidR="00943102">
        <w:rPr>
          <w:rFonts w:ascii="Arial" w:hAnsi="Arial" w:cs="Arial"/>
          <w:b/>
          <w:sz w:val="24"/>
          <w:szCs w:val="24"/>
        </w:rPr>
        <w:t>36.33</w:t>
      </w:r>
      <w:r w:rsidR="00FF1E25">
        <w:rPr>
          <w:rFonts w:ascii="Arial" w:hAnsi="Arial" w:cs="Arial"/>
          <w:b/>
          <w:sz w:val="24"/>
          <w:szCs w:val="24"/>
        </w:rPr>
        <w:t xml:space="preserve"> </w:t>
      </w:r>
      <w:r w:rsidR="00FF1E25">
        <w:rPr>
          <w:rFonts w:ascii="Arial" w:hAnsi="Arial" w:cs="Arial"/>
          <w:sz w:val="24"/>
          <w:szCs w:val="24"/>
        </w:rPr>
        <w:t>Días</w:t>
      </w:r>
    </w:p>
    <w:p w:rsidR="00D56A83" w:rsidRDefault="00D56A83" w:rsidP="00D56A83">
      <w:pPr>
        <w:spacing w:after="0"/>
        <w:rPr>
          <w:rFonts w:ascii="Arial" w:hAnsi="Arial" w:cs="Arial"/>
          <w:sz w:val="24"/>
          <w:szCs w:val="24"/>
        </w:rPr>
      </w:pPr>
    </w:p>
    <w:p w:rsidR="008C5DB5" w:rsidRDefault="008C5DB5" w:rsidP="00D56A83">
      <w:pPr>
        <w:spacing w:after="0"/>
        <w:jc w:val="center"/>
        <w:rPr>
          <w:rFonts w:ascii="Arial" w:hAnsi="Arial" w:cs="Arial"/>
          <w:sz w:val="24"/>
          <w:szCs w:val="24"/>
        </w:rPr>
      </w:pPr>
      <w:r w:rsidRPr="008C5DB5">
        <w:rPr>
          <w:rFonts w:ascii="Arial" w:hAnsi="Arial" w:cs="Arial"/>
          <w:sz w:val="24"/>
          <w:szCs w:val="24"/>
        </w:rPr>
        <w:t xml:space="preserve">El punto de equilibrio de la recuperación de la inversión en días </w:t>
      </w:r>
      <w:r>
        <w:rPr>
          <w:rFonts w:ascii="Arial" w:hAnsi="Arial" w:cs="Arial"/>
          <w:sz w:val="24"/>
          <w:szCs w:val="24"/>
        </w:rPr>
        <w:t>seria de 4</w:t>
      </w:r>
      <w:r w:rsidR="009918D8">
        <w:rPr>
          <w:rFonts w:ascii="Arial" w:hAnsi="Arial" w:cs="Arial"/>
          <w:sz w:val="24"/>
          <w:szCs w:val="24"/>
        </w:rPr>
        <w:t>4</w:t>
      </w:r>
      <w:r>
        <w:rPr>
          <w:rFonts w:ascii="Arial" w:hAnsi="Arial" w:cs="Arial"/>
          <w:sz w:val="24"/>
          <w:szCs w:val="24"/>
        </w:rPr>
        <w:t xml:space="preserve"> días.</w:t>
      </w:r>
    </w:p>
    <w:p w:rsidR="00D56A83" w:rsidRDefault="00D56A83" w:rsidP="00D56A83">
      <w:pPr>
        <w:spacing w:after="0"/>
        <w:jc w:val="center"/>
        <w:rPr>
          <w:rFonts w:ascii="Arial" w:hAnsi="Arial" w:cs="Arial"/>
          <w:sz w:val="24"/>
          <w:szCs w:val="24"/>
        </w:rPr>
      </w:pPr>
    </w:p>
    <w:p w:rsidR="00332281" w:rsidRDefault="00332281" w:rsidP="00D56A83">
      <w:pPr>
        <w:spacing w:after="0"/>
        <w:jc w:val="center"/>
        <w:rPr>
          <w:rFonts w:ascii="Arial" w:hAnsi="Arial" w:cs="Arial"/>
          <w:sz w:val="24"/>
          <w:szCs w:val="24"/>
        </w:rPr>
      </w:pPr>
    </w:p>
    <w:p w:rsidR="00634B9A" w:rsidRDefault="00C3303A" w:rsidP="00D56A83">
      <w:pPr>
        <w:spacing w:after="0"/>
        <w:rPr>
          <w:rFonts w:ascii="Arial" w:hAnsi="Arial" w:cs="Arial"/>
          <w:b/>
          <w:sz w:val="24"/>
          <w:szCs w:val="24"/>
        </w:rPr>
      </w:pPr>
      <w:r>
        <w:rPr>
          <w:rFonts w:ascii="Arial" w:hAnsi="Arial" w:cs="Arial"/>
          <w:b/>
          <w:sz w:val="24"/>
          <w:szCs w:val="24"/>
        </w:rPr>
        <w:t>5.7</w:t>
      </w:r>
      <w:r w:rsidR="00DA353F">
        <w:rPr>
          <w:rFonts w:ascii="Arial" w:hAnsi="Arial" w:cs="Arial"/>
          <w:b/>
          <w:sz w:val="24"/>
          <w:szCs w:val="24"/>
        </w:rPr>
        <w:t xml:space="preserve"> Re</w:t>
      </w:r>
      <w:r w:rsidR="00634B9A">
        <w:rPr>
          <w:rFonts w:ascii="Arial" w:hAnsi="Arial" w:cs="Arial"/>
          <w:b/>
          <w:sz w:val="24"/>
          <w:szCs w:val="24"/>
        </w:rPr>
        <w:t xml:space="preserve">sultados </w:t>
      </w:r>
    </w:p>
    <w:p w:rsidR="00D56A83" w:rsidRPr="00634B9A" w:rsidRDefault="00D56A83" w:rsidP="00D56A83">
      <w:pPr>
        <w:spacing w:after="0"/>
        <w:rPr>
          <w:rFonts w:ascii="Arial" w:hAnsi="Arial" w:cs="Arial"/>
          <w:b/>
          <w:sz w:val="24"/>
          <w:szCs w:val="24"/>
        </w:rPr>
      </w:pPr>
    </w:p>
    <w:p w:rsidR="00237D58" w:rsidRDefault="00524321" w:rsidP="00524321">
      <w:pPr>
        <w:spacing w:line="360" w:lineRule="auto"/>
        <w:ind w:firstLine="708"/>
        <w:jc w:val="both"/>
        <w:rPr>
          <w:rFonts w:ascii="Arial" w:hAnsi="Arial" w:cs="Arial"/>
          <w:sz w:val="24"/>
          <w:szCs w:val="24"/>
        </w:rPr>
      </w:pPr>
      <w:r>
        <w:rPr>
          <w:rFonts w:ascii="Arial" w:hAnsi="Arial" w:cs="Arial"/>
          <w:sz w:val="24"/>
          <w:szCs w:val="24"/>
        </w:rPr>
        <w:t>En los</w:t>
      </w:r>
      <w:r w:rsidR="00F22E67">
        <w:rPr>
          <w:rFonts w:ascii="Arial" w:hAnsi="Arial" w:cs="Arial"/>
          <w:sz w:val="24"/>
          <w:szCs w:val="24"/>
        </w:rPr>
        <w:t xml:space="preserve"> resultado</w:t>
      </w:r>
      <w:r>
        <w:rPr>
          <w:rFonts w:ascii="Arial" w:hAnsi="Arial" w:cs="Arial"/>
          <w:sz w:val="24"/>
          <w:szCs w:val="24"/>
        </w:rPr>
        <w:t>s</w:t>
      </w:r>
      <w:r w:rsidR="00F22E67">
        <w:rPr>
          <w:rFonts w:ascii="Arial" w:hAnsi="Arial" w:cs="Arial"/>
          <w:sz w:val="24"/>
          <w:szCs w:val="24"/>
        </w:rPr>
        <w:t xml:space="preserve"> de la comp</w:t>
      </w:r>
      <w:r>
        <w:rPr>
          <w:rFonts w:ascii="Arial" w:hAnsi="Arial" w:cs="Arial"/>
          <w:sz w:val="24"/>
          <w:szCs w:val="24"/>
        </w:rPr>
        <w:t>aración de los modelos se obtuvo</w:t>
      </w:r>
      <w:r w:rsidR="00F22E67">
        <w:rPr>
          <w:rFonts w:ascii="Arial" w:hAnsi="Arial" w:cs="Arial"/>
          <w:sz w:val="24"/>
          <w:szCs w:val="24"/>
        </w:rPr>
        <w:t xml:space="preserve"> que el modelo alternativo propuesto genera un 1.12% </w:t>
      </w:r>
      <w:r w:rsidR="00FF1E25">
        <w:rPr>
          <w:rFonts w:ascii="Arial" w:hAnsi="Arial" w:cs="Arial"/>
          <w:sz w:val="24"/>
          <w:szCs w:val="24"/>
        </w:rPr>
        <w:t>más</w:t>
      </w:r>
      <w:r w:rsidR="00F22E67">
        <w:rPr>
          <w:rFonts w:ascii="Arial" w:hAnsi="Arial" w:cs="Arial"/>
          <w:sz w:val="24"/>
          <w:szCs w:val="24"/>
        </w:rPr>
        <w:t xml:space="preserve"> de producción diaria que el </w:t>
      </w:r>
      <w:r w:rsidR="00F22E67">
        <w:rPr>
          <w:rFonts w:ascii="Arial" w:hAnsi="Arial" w:cs="Arial"/>
          <w:sz w:val="24"/>
          <w:szCs w:val="24"/>
        </w:rPr>
        <w:lastRenderedPageBreak/>
        <w:t>modelo de actual, que equivale a un 24 piezas producidas en una jornada de trabajo.</w:t>
      </w:r>
    </w:p>
    <w:p w:rsidR="00F22E67" w:rsidRDefault="00F22E67" w:rsidP="00D56A83">
      <w:pPr>
        <w:spacing w:after="0" w:line="360" w:lineRule="auto"/>
        <w:ind w:firstLine="708"/>
        <w:jc w:val="both"/>
        <w:rPr>
          <w:rFonts w:ascii="Arial" w:hAnsi="Arial" w:cs="Arial"/>
          <w:sz w:val="24"/>
          <w:szCs w:val="24"/>
        </w:rPr>
      </w:pPr>
      <w:r>
        <w:rPr>
          <w:rFonts w:ascii="Arial" w:hAnsi="Arial" w:cs="Arial"/>
          <w:sz w:val="24"/>
          <w:szCs w:val="24"/>
        </w:rPr>
        <w:t xml:space="preserve">Se presenta </w:t>
      </w:r>
      <w:r w:rsidR="00192139">
        <w:rPr>
          <w:rFonts w:ascii="Arial" w:hAnsi="Arial" w:cs="Arial"/>
          <w:sz w:val="24"/>
          <w:szCs w:val="24"/>
        </w:rPr>
        <w:t xml:space="preserve">un </w:t>
      </w:r>
      <w:r>
        <w:rPr>
          <w:rFonts w:ascii="Arial" w:hAnsi="Arial" w:cs="Arial"/>
          <w:sz w:val="24"/>
          <w:szCs w:val="24"/>
        </w:rPr>
        <w:t xml:space="preserve">aumento </w:t>
      </w:r>
      <w:r w:rsidR="00192139">
        <w:rPr>
          <w:rFonts w:ascii="Arial" w:hAnsi="Arial" w:cs="Arial"/>
          <w:sz w:val="24"/>
          <w:szCs w:val="24"/>
        </w:rPr>
        <w:t>e</w:t>
      </w:r>
      <w:r>
        <w:rPr>
          <w:rFonts w:ascii="Arial" w:hAnsi="Arial" w:cs="Arial"/>
          <w:sz w:val="24"/>
          <w:szCs w:val="24"/>
        </w:rPr>
        <w:t xml:space="preserve">n la utilización de los recursos </w:t>
      </w:r>
      <w:r w:rsidR="00192139">
        <w:rPr>
          <w:rFonts w:ascii="Arial" w:hAnsi="Arial" w:cs="Arial"/>
          <w:sz w:val="24"/>
          <w:szCs w:val="24"/>
        </w:rPr>
        <w:t>d</w:t>
      </w:r>
      <w:r>
        <w:rPr>
          <w:rFonts w:ascii="Arial" w:hAnsi="Arial" w:cs="Arial"/>
          <w:sz w:val="24"/>
          <w:szCs w:val="24"/>
        </w:rPr>
        <w:t>e las estaciones de trabajo de engargolado de 10% y en la estació</w:t>
      </w:r>
      <w:r w:rsidR="00192139">
        <w:rPr>
          <w:rFonts w:ascii="Arial" w:hAnsi="Arial" w:cs="Arial"/>
          <w:sz w:val="24"/>
          <w:szCs w:val="24"/>
        </w:rPr>
        <w:t>n de ponchado de separador de</w:t>
      </w:r>
      <w:r>
        <w:rPr>
          <w:rFonts w:ascii="Arial" w:hAnsi="Arial" w:cs="Arial"/>
          <w:sz w:val="24"/>
          <w:szCs w:val="24"/>
        </w:rPr>
        <w:t xml:space="preserve"> 8%.</w:t>
      </w:r>
    </w:p>
    <w:p w:rsidR="00D56A83" w:rsidRDefault="00D56A83" w:rsidP="00D56A83">
      <w:pPr>
        <w:spacing w:after="0" w:line="360" w:lineRule="auto"/>
        <w:ind w:firstLine="708"/>
        <w:jc w:val="both"/>
        <w:rPr>
          <w:rFonts w:ascii="Arial" w:hAnsi="Arial" w:cs="Arial"/>
          <w:sz w:val="24"/>
          <w:szCs w:val="24"/>
        </w:rPr>
      </w:pPr>
    </w:p>
    <w:p w:rsidR="00342010" w:rsidRDefault="00F22E67" w:rsidP="00D56A83">
      <w:pPr>
        <w:spacing w:after="0" w:line="360" w:lineRule="auto"/>
        <w:ind w:firstLine="708"/>
        <w:jc w:val="both"/>
        <w:rPr>
          <w:rFonts w:ascii="Arial" w:hAnsi="Arial" w:cs="Arial"/>
          <w:sz w:val="24"/>
          <w:szCs w:val="24"/>
        </w:rPr>
      </w:pPr>
      <w:r>
        <w:rPr>
          <w:rFonts w:ascii="Arial" w:hAnsi="Arial" w:cs="Arial"/>
          <w:sz w:val="24"/>
          <w:szCs w:val="24"/>
        </w:rPr>
        <w:t xml:space="preserve">En la evaluación </w:t>
      </w:r>
      <w:r w:rsidR="00BF0C7E">
        <w:rPr>
          <w:rFonts w:ascii="Arial" w:hAnsi="Arial" w:cs="Arial"/>
          <w:sz w:val="24"/>
          <w:szCs w:val="24"/>
        </w:rPr>
        <w:t xml:space="preserve">económica </w:t>
      </w:r>
      <w:r>
        <w:rPr>
          <w:rFonts w:ascii="Arial" w:hAnsi="Arial" w:cs="Arial"/>
          <w:sz w:val="24"/>
          <w:szCs w:val="24"/>
        </w:rPr>
        <w:t xml:space="preserve">de la alternativa </w:t>
      </w:r>
      <w:r w:rsidR="00092624">
        <w:rPr>
          <w:rFonts w:ascii="Arial" w:hAnsi="Arial" w:cs="Arial"/>
          <w:sz w:val="24"/>
          <w:szCs w:val="24"/>
        </w:rPr>
        <w:t>la</w:t>
      </w:r>
      <w:r w:rsidR="00342010">
        <w:rPr>
          <w:rFonts w:ascii="Arial" w:hAnsi="Arial" w:cs="Arial"/>
          <w:sz w:val="24"/>
          <w:szCs w:val="24"/>
        </w:rPr>
        <w:t xml:space="preserve"> recuperación de la inversión</w:t>
      </w:r>
      <w:r w:rsidR="00092624">
        <w:rPr>
          <w:rFonts w:ascii="Arial" w:hAnsi="Arial" w:cs="Arial"/>
          <w:sz w:val="24"/>
          <w:szCs w:val="24"/>
        </w:rPr>
        <w:t xml:space="preserve"> e</w:t>
      </w:r>
      <w:r w:rsidR="00A26756">
        <w:rPr>
          <w:rFonts w:ascii="Arial" w:hAnsi="Arial" w:cs="Arial"/>
          <w:sz w:val="24"/>
          <w:szCs w:val="24"/>
        </w:rPr>
        <w:t>s de</w:t>
      </w:r>
      <w:r w:rsidR="00092624">
        <w:rPr>
          <w:rFonts w:ascii="Arial" w:hAnsi="Arial" w:cs="Arial"/>
          <w:sz w:val="24"/>
          <w:szCs w:val="24"/>
        </w:rPr>
        <w:t xml:space="preserve"> </w:t>
      </w:r>
      <w:r w:rsidR="00BF0C7E">
        <w:rPr>
          <w:rFonts w:ascii="Arial" w:hAnsi="Arial" w:cs="Arial"/>
          <w:sz w:val="24"/>
          <w:szCs w:val="24"/>
        </w:rPr>
        <w:t xml:space="preserve"> 1 año, </w:t>
      </w:r>
      <w:r w:rsidR="00342010">
        <w:rPr>
          <w:rFonts w:ascii="Arial" w:hAnsi="Arial" w:cs="Arial"/>
          <w:sz w:val="24"/>
          <w:szCs w:val="24"/>
        </w:rPr>
        <w:t xml:space="preserve"> </w:t>
      </w:r>
      <w:r w:rsidR="00524321">
        <w:rPr>
          <w:rFonts w:ascii="Arial" w:hAnsi="Arial" w:cs="Arial"/>
          <w:sz w:val="24"/>
          <w:szCs w:val="24"/>
        </w:rPr>
        <w:t>obteniendo beneficios al año</w:t>
      </w:r>
      <w:r w:rsidR="009918D8">
        <w:rPr>
          <w:rFonts w:ascii="Arial" w:hAnsi="Arial" w:cs="Arial"/>
          <w:sz w:val="24"/>
          <w:szCs w:val="24"/>
        </w:rPr>
        <w:t xml:space="preserve"> de </w:t>
      </w:r>
      <w:r w:rsidR="00943102" w:rsidRPr="00943102">
        <w:rPr>
          <w:rFonts w:ascii="Arial" w:hAnsi="Arial" w:cs="Arial"/>
          <w:color w:val="000000"/>
          <w:sz w:val="24"/>
          <w:szCs w:val="24"/>
          <w:lang w:eastAsia="es-MX"/>
        </w:rPr>
        <w:t>$759,064.06</w:t>
      </w:r>
      <w:r w:rsidR="00943102">
        <w:rPr>
          <w:rFonts w:ascii="Arial" w:hAnsi="Arial" w:cs="Arial"/>
          <w:color w:val="000000"/>
          <w:sz w:val="24"/>
          <w:szCs w:val="24"/>
          <w:lang w:eastAsia="es-MX"/>
        </w:rPr>
        <w:t xml:space="preserve"> </w:t>
      </w:r>
      <w:r w:rsidR="00E50715">
        <w:rPr>
          <w:rFonts w:ascii="Arial" w:hAnsi="Arial" w:cs="Arial"/>
          <w:color w:val="000000"/>
          <w:sz w:val="24"/>
          <w:szCs w:val="24"/>
          <w:lang w:eastAsia="es-MX"/>
        </w:rPr>
        <w:t>con un punto de equilibrio de</w:t>
      </w:r>
      <w:r w:rsidR="00943102">
        <w:rPr>
          <w:rFonts w:ascii="Arial" w:hAnsi="Arial" w:cs="Arial"/>
          <w:color w:val="000000"/>
          <w:sz w:val="24"/>
          <w:szCs w:val="24"/>
          <w:lang w:eastAsia="es-MX"/>
        </w:rPr>
        <w:t xml:space="preserve"> recuperación de la inversión 33</w:t>
      </w:r>
      <w:r w:rsidR="00E50715">
        <w:rPr>
          <w:rFonts w:ascii="Arial" w:hAnsi="Arial" w:cs="Arial"/>
          <w:color w:val="000000"/>
          <w:sz w:val="24"/>
          <w:szCs w:val="24"/>
          <w:lang w:eastAsia="es-MX"/>
        </w:rPr>
        <w:t xml:space="preserve"> </w:t>
      </w:r>
      <w:r w:rsidR="00D538AE">
        <w:rPr>
          <w:rFonts w:ascii="Arial" w:hAnsi="Arial" w:cs="Arial"/>
          <w:color w:val="000000"/>
          <w:sz w:val="24"/>
          <w:szCs w:val="24"/>
          <w:lang w:eastAsia="es-MX"/>
        </w:rPr>
        <w:t>días</w:t>
      </w:r>
      <w:r w:rsidR="00E50715">
        <w:rPr>
          <w:rFonts w:ascii="Arial" w:hAnsi="Arial" w:cs="Arial"/>
          <w:color w:val="000000"/>
          <w:sz w:val="24"/>
          <w:szCs w:val="24"/>
          <w:lang w:eastAsia="es-MX"/>
        </w:rPr>
        <w:t>.</w:t>
      </w:r>
      <w:r w:rsidR="00BF0C7E">
        <w:rPr>
          <w:rFonts w:ascii="Arial" w:hAnsi="Arial" w:cs="Arial"/>
          <w:sz w:val="24"/>
          <w:szCs w:val="24"/>
        </w:rPr>
        <w:t xml:space="preserve"> </w:t>
      </w:r>
    </w:p>
    <w:p w:rsidR="00CC7933" w:rsidRDefault="00CC7933" w:rsidP="00D56A83">
      <w:pPr>
        <w:spacing w:after="0"/>
        <w:ind w:firstLine="708"/>
        <w:jc w:val="both"/>
        <w:rPr>
          <w:rFonts w:ascii="Arial" w:hAnsi="Arial" w:cs="Arial"/>
          <w:sz w:val="24"/>
          <w:szCs w:val="24"/>
        </w:rPr>
      </w:pPr>
    </w:p>
    <w:p w:rsidR="00CC7933" w:rsidRDefault="00CC7933" w:rsidP="00BF0C7E">
      <w:pPr>
        <w:ind w:firstLine="708"/>
        <w:jc w:val="both"/>
        <w:rPr>
          <w:rFonts w:ascii="Arial" w:hAnsi="Arial" w:cs="Arial"/>
          <w:sz w:val="24"/>
          <w:szCs w:val="24"/>
        </w:rPr>
      </w:pPr>
    </w:p>
    <w:p w:rsidR="00CC7933" w:rsidRDefault="00CC7933" w:rsidP="00BF0C7E">
      <w:pPr>
        <w:ind w:firstLine="708"/>
        <w:jc w:val="both"/>
        <w:rPr>
          <w:rFonts w:ascii="Arial" w:hAnsi="Arial" w:cs="Arial"/>
          <w:sz w:val="24"/>
          <w:szCs w:val="24"/>
        </w:rPr>
      </w:pPr>
    </w:p>
    <w:p w:rsidR="00CC7933" w:rsidRDefault="00CC7933" w:rsidP="00BF0C7E">
      <w:pPr>
        <w:ind w:firstLine="708"/>
        <w:jc w:val="both"/>
        <w:rPr>
          <w:rFonts w:ascii="Arial" w:hAnsi="Arial" w:cs="Arial"/>
          <w:sz w:val="24"/>
          <w:szCs w:val="24"/>
        </w:rPr>
      </w:pPr>
    </w:p>
    <w:p w:rsidR="00CC7933" w:rsidRDefault="00CC7933" w:rsidP="00BF0C7E">
      <w:pPr>
        <w:ind w:firstLine="708"/>
        <w:jc w:val="both"/>
        <w:rPr>
          <w:rFonts w:ascii="Arial" w:hAnsi="Arial" w:cs="Arial"/>
          <w:sz w:val="24"/>
          <w:szCs w:val="24"/>
        </w:rPr>
      </w:pPr>
    </w:p>
    <w:p w:rsidR="00CC7933" w:rsidRDefault="00CC7933" w:rsidP="00BF0C7E">
      <w:pPr>
        <w:ind w:firstLine="708"/>
        <w:jc w:val="both"/>
        <w:rPr>
          <w:rFonts w:ascii="Arial" w:hAnsi="Arial" w:cs="Arial"/>
          <w:sz w:val="24"/>
          <w:szCs w:val="24"/>
        </w:rPr>
      </w:pPr>
    </w:p>
    <w:p w:rsidR="00634B9A" w:rsidRDefault="00634B9A" w:rsidP="001B5853">
      <w:pPr>
        <w:rPr>
          <w:rFonts w:ascii="Arial" w:hAnsi="Arial" w:cs="Arial"/>
          <w:b/>
          <w:sz w:val="24"/>
          <w:szCs w:val="24"/>
        </w:rPr>
      </w:pPr>
    </w:p>
    <w:p w:rsidR="009918D8" w:rsidRDefault="009918D8" w:rsidP="001B5853">
      <w:pPr>
        <w:rPr>
          <w:rFonts w:ascii="Arial" w:hAnsi="Arial" w:cs="Arial"/>
          <w:b/>
          <w:sz w:val="24"/>
          <w:szCs w:val="24"/>
        </w:rPr>
      </w:pPr>
    </w:p>
    <w:p w:rsidR="00E80425" w:rsidRDefault="00E80425" w:rsidP="001B5853">
      <w:pPr>
        <w:rPr>
          <w:rFonts w:ascii="Arial" w:hAnsi="Arial" w:cs="Arial"/>
          <w:b/>
          <w:sz w:val="24"/>
          <w:szCs w:val="24"/>
        </w:rPr>
        <w:sectPr w:rsidR="00E80425" w:rsidSect="008679A1">
          <w:headerReference w:type="default" r:id="rId50"/>
          <w:footerReference w:type="default" r:id="rId51"/>
          <w:pgSz w:w="12240" w:h="15840" w:code="1"/>
          <w:pgMar w:top="1418" w:right="1701" w:bottom="1418" w:left="1701" w:header="709" w:footer="709" w:gutter="0"/>
          <w:cols w:space="708"/>
          <w:docGrid w:linePitch="360"/>
        </w:sectPr>
      </w:pPr>
    </w:p>
    <w:p w:rsidR="005F2525" w:rsidRDefault="005F2525" w:rsidP="001B5853">
      <w:pPr>
        <w:rPr>
          <w:rFonts w:ascii="Arial" w:hAnsi="Arial" w:cs="Arial"/>
          <w:b/>
          <w:sz w:val="24"/>
          <w:szCs w:val="24"/>
        </w:rPr>
      </w:pPr>
    </w:p>
    <w:p w:rsidR="009C6750" w:rsidRDefault="009C6750" w:rsidP="001B5853">
      <w:pPr>
        <w:rPr>
          <w:rFonts w:ascii="Arial" w:hAnsi="Arial" w:cs="Arial"/>
          <w:b/>
          <w:sz w:val="24"/>
          <w:szCs w:val="24"/>
        </w:rPr>
      </w:pPr>
    </w:p>
    <w:p w:rsidR="009C6750" w:rsidRDefault="009C6750" w:rsidP="001B5853">
      <w:pPr>
        <w:rPr>
          <w:rFonts w:ascii="Arial" w:hAnsi="Arial" w:cs="Arial"/>
          <w:b/>
          <w:sz w:val="24"/>
          <w:szCs w:val="24"/>
        </w:rPr>
      </w:pPr>
    </w:p>
    <w:p w:rsidR="00B64237" w:rsidRDefault="00B33349" w:rsidP="00CC7933">
      <w:pPr>
        <w:rPr>
          <w:rFonts w:ascii="Arial" w:hAnsi="Arial" w:cs="Arial"/>
          <w:b/>
          <w:sz w:val="44"/>
          <w:szCs w:val="44"/>
        </w:rPr>
      </w:pPr>
      <w:r>
        <w:rPr>
          <w:rFonts w:ascii="Arial" w:hAnsi="Arial" w:cs="Arial"/>
          <w:b/>
          <w:noProof/>
          <w:sz w:val="24"/>
          <w:szCs w:val="24"/>
          <w:lang w:eastAsia="es-MX"/>
        </w:rPr>
        <w:drawing>
          <wp:anchor distT="0" distB="0" distL="114300" distR="114300" simplePos="0" relativeHeight="251708416" behindDoc="1" locked="0" layoutInCell="1" allowOverlap="1">
            <wp:simplePos x="0" y="0"/>
            <wp:positionH relativeFrom="column">
              <wp:posOffset>1434465</wp:posOffset>
            </wp:positionH>
            <wp:positionV relativeFrom="paragraph">
              <wp:posOffset>309880</wp:posOffset>
            </wp:positionV>
            <wp:extent cx="2962275" cy="1733550"/>
            <wp:effectExtent l="19050" t="0" r="9525" b="0"/>
            <wp:wrapThrough wrapText="bothSides">
              <wp:wrapPolygon edited="0">
                <wp:start x="2223" y="0"/>
                <wp:lineTo x="972" y="475"/>
                <wp:lineTo x="-139" y="2374"/>
                <wp:lineTo x="0" y="19938"/>
                <wp:lineTo x="1250" y="21363"/>
                <wp:lineTo x="1945" y="21363"/>
                <wp:lineTo x="19864" y="21363"/>
                <wp:lineTo x="20419" y="21363"/>
                <wp:lineTo x="21669" y="19701"/>
                <wp:lineTo x="21669" y="2374"/>
                <wp:lineTo x="20558" y="475"/>
                <wp:lineTo x="19447" y="0"/>
                <wp:lineTo x="2223" y="0"/>
              </wp:wrapPolygon>
            </wp:wrapThrough>
            <wp:docPr id="498"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noChangeArrowheads="1"/>
                    </pic:cNvPicPr>
                  </pic:nvPicPr>
                  <pic:blipFill>
                    <a:blip r:embed="rId36" cstate="print"/>
                    <a:srcRect/>
                    <a:stretch>
                      <a:fillRect/>
                    </a:stretch>
                  </pic:blipFill>
                  <pic:spPr bwMode="auto">
                    <a:xfrm>
                      <a:off x="0" y="0"/>
                      <a:ext cx="2962275" cy="1733550"/>
                    </a:xfrm>
                    <a:prstGeom prst="rect">
                      <a:avLst/>
                    </a:prstGeom>
                    <a:noFill/>
                  </pic:spPr>
                </pic:pic>
              </a:graphicData>
            </a:graphic>
          </wp:anchor>
        </w:drawing>
      </w:r>
    </w:p>
    <w:p w:rsidR="00B64237" w:rsidRDefault="00B64237" w:rsidP="00237D58">
      <w:pPr>
        <w:jc w:val="center"/>
        <w:rPr>
          <w:rFonts w:ascii="Arial" w:hAnsi="Arial" w:cs="Arial"/>
          <w:b/>
          <w:sz w:val="44"/>
          <w:szCs w:val="44"/>
        </w:rPr>
      </w:pPr>
    </w:p>
    <w:p w:rsidR="00B64237" w:rsidRDefault="00B64237" w:rsidP="00237D58">
      <w:pPr>
        <w:jc w:val="center"/>
        <w:rPr>
          <w:rFonts w:ascii="Arial" w:hAnsi="Arial" w:cs="Arial"/>
          <w:b/>
          <w:sz w:val="44"/>
          <w:szCs w:val="44"/>
        </w:rPr>
      </w:pPr>
    </w:p>
    <w:p w:rsidR="00B64237" w:rsidRDefault="00B64237" w:rsidP="00237D58">
      <w:pPr>
        <w:jc w:val="center"/>
        <w:rPr>
          <w:rFonts w:ascii="Arial" w:hAnsi="Arial" w:cs="Arial"/>
          <w:b/>
          <w:sz w:val="44"/>
          <w:szCs w:val="44"/>
        </w:rPr>
      </w:pPr>
    </w:p>
    <w:p w:rsidR="00B64237" w:rsidRDefault="00B64237" w:rsidP="00237D58">
      <w:pPr>
        <w:jc w:val="center"/>
        <w:rPr>
          <w:rFonts w:ascii="Arial" w:hAnsi="Arial" w:cs="Arial"/>
          <w:b/>
          <w:sz w:val="44"/>
          <w:szCs w:val="44"/>
        </w:rPr>
      </w:pPr>
    </w:p>
    <w:p w:rsidR="00B33349" w:rsidRPr="00E16D46" w:rsidRDefault="009A15F7" w:rsidP="00B33349">
      <w:pPr>
        <w:jc w:val="center"/>
        <w:rPr>
          <w:rFonts w:ascii="Arial" w:hAnsi="Arial" w:cs="Arial"/>
          <w:b/>
          <w:sz w:val="48"/>
          <w:szCs w:val="48"/>
        </w:rPr>
      </w:pPr>
      <w:r>
        <w:rPr>
          <w:rFonts w:ascii="Arial" w:hAnsi="Arial" w:cs="Arial"/>
          <w:b/>
          <w:sz w:val="48"/>
          <w:szCs w:val="48"/>
        </w:rPr>
        <w:t>Capítulo 6</w:t>
      </w:r>
    </w:p>
    <w:p w:rsidR="00B33349" w:rsidRPr="00E16D46" w:rsidRDefault="00B33349" w:rsidP="00B33349">
      <w:pPr>
        <w:tabs>
          <w:tab w:val="left" w:pos="5776"/>
        </w:tabs>
        <w:jc w:val="center"/>
        <w:rPr>
          <w:rFonts w:ascii="Arial" w:hAnsi="Arial" w:cs="Arial"/>
          <w:b/>
          <w:color w:val="1F497D"/>
          <w:sz w:val="48"/>
          <w:szCs w:val="48"/>
        </w:rPr>
      </w:pPr>
      <w:r w:rsidRPr="00E16D46">
        <w:rPr>
          <w:rFonts w:ascii="Arial" w:hAnsi="Arial" w:cs="Arial"/>
          <w:b/>
          <w:color w:val="1F497D"/>
          <w:sz w:val="48"/>
          <w:szCs w:val="48"/>
        </w:rPr>
        <w:t xml:space="preserve">Conclusiones y </w:t>
      </w:r>
    </w:p>
    <w:p w:rsidR="00B33349" w:rsidRPr="00E16D46" w:rsidRDefault="00B33349" w:rsidP="00B33349">
      <w:pPr>
        <w:tabs>
          <w:tab w:val="left" w:pos="5776"/>
        </w:tabs>
        <w:jc w:val="center"/>
        <w:rPr>
          <w:rFonts w:ascii="Arial" w:hAnsi="Arial" w:cs="Arial"/>
          <w:b/>
          <w:color w:val="1F497D"/>
          <w:sz w:val="48"/>
          <w:szCs w:val="48"/>
        </w:rPr>
      </w:pPr>
      <w:r w:rsidRPr="00E16D46">
        <w:rPr>
          <w:rFonts w:ascii="Arial" w:hAnsi="Arial" w:cs="Arial"/>
          <w:b/>
          <w:color w:val="1F497D"/>
          <w:sz w:val="48"/>
          <w:szCs w:val="48"/>
        </w:rPr>
        <w:t>Recomendaciones</w:t>
      </w:r>
    </w:p>
    <w:p w:rsidR="00237D58" w:rsidRDefault="00237D58" w:rsidP="001B5853">
      <w:pPr>
        <w:rPr>
          <w:rFonts w:ascii="Arial" w:hAnsi="Arial" w:cs="Arial"/>
          <w:b/>
          <w:sz w:val="24"/>
          <w:szCs w:val="24"/>
        </w:rPr>
      </w:pPr>
    </w:p>
    <w:p w:rsidR="00342010" w:rsidRDefault="00342010" w:rsidP="001B5853">
      <w:pPr>
        <w:rPr>
          <w:rFonts w:ascii="Arial" w:hAnsi="Arial" w:cs="Arial"/>
          <w:b/>
          <w:sz w:val="24"/>
          <w:szCs w:val="24"/>
        </w:rPr>
      </w:pPr>
    </w:p>
    <w:p w:rsidR="00342010" w:rsidRDefault="00342010" w:rsidP="001B5853">
      <w:pPr>
        <w:rPr>
          <w:rFonts w:ascii="Arial" w:hAnsi="Arial" w:cs="Arial"/>
          <w:b/>
          <w:sz w:val="24"/>
          <w:szCs w:val="24"/>
        </w:rPr>
      </w:pPr>
    </w:p>
    <w:p w:rsidR="005D6639" w:rsidRDefault="005D6639" w:rsidP="001B5853">
      <w:pPr>
        <w:rPr>
          <w:rFonts w:ascii="Arial" w:hAnsi="Arial" w:cs="Arial"/>
          <w:b/>
          <w:sz w:val="24"/>
          <w:szCs w:val="24"/>
        </w:rPr>
      </w:pPr>
    </w:p>
    <w:p w:rsidR="00A30317" w:rsidRDefault="00A30317" w:rsidP="001B5853">
      <w:pPr>
        <w:rPr>
          <w:rFonts w:ascii="Arial" w:hAnsi="Arial" w:cs="Arial"/>
          <w:b/>
          <w:sz w:val="24"/>
          <w:szCs w:val="24"/>
        </w:rPr>
      </w:pPr>
    </w:p>
    <w:p w:rsidR="00E80425" w:rsidRDefault="00E80425" w:rsidP="001B5853">
      <w:pPr>
        <w:rPr>
          <w:rFonts w:ascii="Arial" w:hAnsi="Arial" w:cs="Arial"/>
          <w:b/>
          <w:sz w:val="24"/>
          <w:szCs w:val="24"/>
        </w:rPr>
        <w:sectPr w:rsidR="00E80425" w:rsidSect="008679A1">
          <w:headerReference w:type="default" r:id="rId52"/>
          <w:footerReference w:type="default" r:id="rId53"/>
          <w:pgSz w:w="12240" w:h="15840" w:code="1"/>
          <w:pgMar w:top="1418" w:right="1701" w:bottom="1418" w:left="1701" w:header="709" w:footer="709" w:gutter="0"/>
          <w:cols w:space="708"/>
          <w:docGrid w:linePitch="360"/>
        </w:sectPr>
      </w:pPr>
    </w:p>
    <w:p w:rsidR="00502061" w:rsidRDefault="00F054BD" w:rsidP="00D31826">
      <w:pPr>
        <w:spacing w:after="0"/>
        <w:rPr>
          <w:rFonts w:ascii="Arial" w:hAnsi="Arial" w:cs="Arial"/>
          <w:b/>
          <w:sz w:val="24"/>
          <w:szCs w:val="24"/>
        </w:rPr>
      </w:pPr>
      <w:r>
        <w:rPr>
          <w:rFonts w:ascii="Arial" w:hAnsi="Arial" w:cs="Arial"/>
          <w:b/>
          <w:sz w:val="24"/>
          <w:szCs w:val="24"/>
        </w:rPr>
        <w:lastRenderedPageBreak/>
        <w:t xml:space="preserve">6.1 </w:t>
      </w:r>
      <w:r w:rsidR="00FB55FF">
        <w:rPr>
          <w:rFonts w:ascii="Arial" w:hAnsi="Arial" w:cs="Arial"/>
          <w:b/>
          <w:sz w:val="24"/>
          <w:szCs w:val="24"/>
        </w:rPr>
        <w:t>C</w:t>
      </w:r>
      <w:r w:rsidR="00AE44A9">
        <w:rPr>
          <w:rFonts w:ascii="Arial" w:hAnsi="Arial" w:cs="Arial"/>
          <w:b/>
          <w:sz w:val="24"/>
          <w:szCs w:val="24"/>
        </w:rPr>
        <w:t>onclusiones</w:t>
      </w:r>
    </w:p>
    <w:p w:rsidR="00D31826" w:rsidRDefault="00D31826" w:rsidP="00D31826">
      <w:pPr>
        <w:spacing w:after="0"/>
        <w:rPr>
          <w:rFonts w:ascii="Arial" w:hAnsi="Arial" w:cs="Arial"/>
          <w:b/>
          <w:sz w:val="24"/>
          <w:szCs w:val="24"/>
        </w:rPr>
      </w:pPr>
    </w:p>
    <w:p w:rsidR="00F642F8" w:rsidRDefault="00F642F8" w:rsidP="00D31826">
      <w:pPr>
        <w:spacing w:after="0" w:line="360" w:lineRule="auto"/>
        <w:ind w:firstLine="709"/>
        <w:jc w:val="both"/>
        <w:rPr>
          <w:rFonts w:ascii="Arial" w:hAnsi="Arial" w:cs="Arial"/>
          <w:sz w:val="24"/>
          <w:szCs w:val="24"/>
        </w:rPr>
      </w:pPr>
      <w:r>
        <w:rPr>
          <w:rFonts w:ascii="Arial" w:hAnsi="Arial" w:cs="Arial"/>
          <w:sz w:val="24"/>
          <w:szCs w:val="24"/>
        </w:rPr>
        <w:t>En el desarrollo de este trabajo se han descrito una serie de elementos y componentes importantes que forman parte de la simulación</w:t>
      </w:r>
      <w:r w:rsidR="00192139">
        <w:rPr>
          <w:rFonts w:ascii="Arial" w:hAnsi="Arial" w:cs="Arial"/>
          <w:sz w:val="24"/>
          <w:szCs w:val="24"/>
        </w:rPr>
        <w:t>,</w:t>
      </w:r>
      <w:r>
        <w:rPr>
          <w:rFonts w:ascii="Arial" w:hAnsi="Arial" w:cs="Arial"/>
          <w:sz w:val="24"/>
          <w:szCs w:val="24"/>
        </w:rPr>
        <w:t xml:space="preserve"> </w:t>
      </w:r>
      <w:r w:rsidRPr="00F613FF">
        <w:rPr>
          <w:rFonts w:ascii="Arial" w:hAnsi="Arial" w:cs="Arial"/>
          <w:sz w:val="24"/>
          <w:szCs w:val="24"/>
        </w:rPr>
        <w:t>de los pasos a seguir hasta la implementación de la</w:t>
      </w:r>
      <w:r>
        <w:rPr>
          <w:rFonts w:ascii="Arial" w:hAnsi="Arial" w:cs="Arial"/>
          <w:sz w:val="24"/>
          <w:szCs w:val="24"/>
        </w:rPr>
        <w:t xml:space="preserve"> codificación por computadora, todo con la finalidad de cumplir con el objetivo, y crear un modelo que sea de ayuda para la empr</w:t>
      </w:r>
      <w:r w:rsidR="007B1D23">
        <w:rPr>
          <w:rFonts w:ascii="Arial" w:hAnsi="Arial" w:cs="Arial"/>
          <w:sz w:val="24"/>
          <w:szCs w:val="24"/>
        </w:rPr>
        <w:t>esa Escapes Monterrey.</w:t>
      </w:r>
    </w:p>
    <w:p w:rsidR="00D31826" w:rsidRDefault="00D31826" w:rsidP="00D31826">
      <w:pPr>
        <w:spacing w:after="0" w:line="360" w:lineRule="auto"/>
        <w:ind w:firstLine="709"/>
        <w:jc w:val="both"/>
        <w:rPr>
          <w:rFonts w:ascii="Arial" w:hAnsi="Arial" w:cs="Arial"/>
          <w:sz w:val="24"/>
          <w:szCs w:val="24"/>
        </w:rPr>
      </w:pPr>
    </w:p>
    <w:p w:rsidR="008F10C3" w:rsidRDefault="00F613FF" w:rsidP="00D31826">
      <w:pPr>
        <w:spacing w:after="0" w:line="360" w:lineRule="auto"/>
        <w:ind w:firstLine="709"/>
        <w:jc w:val="both"/>
        <w:rPr>
          <w:rFonts w:ascii="Arial" w:hAnsi="Arial" w:cs="Arial"/>
          <w:sz w:val="24"/>
          <w:szCs w:val="24"/>
        </w:rPr>
      </w:pPr>
      <w:r w:rsidRPr="00F613FF">
        <w:rPr>
          <w:rFonts w:ascii="Arial" w:hAnsi="Arial" w:cs="Arial"/>
          <w:sz w:val="24"/>
          <w:szCs w:val="24"/>
        </w:rPr>
        <w:t xml:space="preserve">En el </w:t>
      </w:r>
      <w:r w:rsidR="00683642">
        <w:rPr>
          <w:rFonts w:ascii="Arial" w:hAnsi="Arial" w:cs="Arial"/>
          <w:sz w:val="24"/>
          <w:szCs w:val="24"/>
        </w:rPr>
        <w:t>proyecto se</w:t>
      </w:r>
      <w:r w:rsidR="008F10C3" w:rsidRPr="00F613FF">
        <w:rPr>
          <w:rFonts w:ascii="Arial" w:hAnsi="Arial" w:cs="Arial"/>
          <w:sz w:val="24"/>
          <w:szCs w:val="24"/>
        </w:rPr>
        <w:t xml:space="preserve"> observa</w:t>
      </w:r>
      <w:r w:rsidR="008F10C3">
        <w:rPr>
          <w:rFonts w:ascii="Arial" w:hAnsi="Arial" w:cs="Arial"/>
          <w:sz w:val="24"/>
          <w:szCs w:val="24"/>
        </w:rPr>
        <w:t xml:space="preserve"> que el uso de la simulación de procesos</w:t>
      </w:r>
      <w:r w:rsidR="00626EDC">
        <w:rPr>
          <w:rFonts w:ascii="Arial" w:hAnsi="Arial" w:cs="Arial"/>
          <w:sz w:val="24"/>
          <w:szCs w:val="24"/>
        </w:rPr>
        <w:t xml:space="preserve"> </w:t>
      </w:r>
      <w:r w:rsidR="008F10C3">
        <w:rPr>
          <w:rFonts w:ascii="Arial" w:hAnsi="Arial" w:cs="Arial"/>
          <w:sz w:val="24"/>
          <w:szCs w:val="24"/>
        </w:rPr>
        <w:t xml:space="preserve"> es un análisis generalizado de todos</w:t>
      </w:r>
      <w:r w:rsidR="002B00A4">
        <w:rPr>
          <w:rFonts w:ascii="Arial" w:hAnsi="Arial" w:cs="Arial"/>
          <w:sz w:val="24"/>
          <w:szCs w:val="24"/>
        </w:rPr>
        <w:t xml:space="preserve"> los</w:t>
      </w:r>
      <w:r w:rsidR="008F10C3">
        <w:rPr>
          <w:rFonts w:ascii="Arial" w:hAnsi="Arial" w:cs="Arial"/>
          <w:sz w:val="24"/>
          <w:szCs w:val="24"/>
        </w:rPr>
        <w:t xml:space="preserve"> componentes que intervienen en un</w:t>
      </w:r>
      <w:r>
        <w:rPr>
          <w:rFonts w:ascii="Arial" w:hAnsi="Arial" w:cs="Arial"/>
          <w:sz w:val="24"/>
          <w:szCs w:val="24"/>
        </w:rPr>
        <w:t xml:space="preserve"> sistema de manera coordinada </w:t>
      </w:r>
      <w:r w:rsidR="00F079EA">
        <w:rPr>
          <w:rFonts w:ascii="Arial" w:hAnsi="Arial" w:cs="Arial"/>
          <w:sz w:val="24"/>
          <w:szCs w:val="24"/>
        </w:rPr>
        <w:t xml:space="preserve">, donde </w:t>
      </w:r>
      <w:r w:rsidR="008F10C3">
        <w:rPr>
          <w:rFonts w:ascii="Arial" w:hAnsi="Arial" w:cs="Arial"/>
          <w:sz w:val="24"/>
          <w:szCs w:val="24"/>
        </w:rPr>
        <w:t>varias herramientas</w:t>
      </w:r>
      <w:r w:rsidR="008E40BC">
        <w:rPr>
          <w:rFonts w:ascii="Arial" w:hAnsi="Arial" w:cs="Arial"/>
          <w:sz w:val="24"/>
          <w:szCs w:val="24"/>
        </w:rPr>
        <w:t xml:space="preserve"> interactúan</w:t>
      </w:r>
      <w:r w:rsidR="008F10C3">
        <w:rPr>
          <w:rFonts w:ascii="Arial" w:hAnsi="Arial" w:cs="Arial"/>
          <w:sz w:val="24"/>
          <w:szCs w:val="24"/>
        </w:rPr>
        <w:t xml:space="preserve"> como son</w:t>
      </w:r>
      <w:r w:rsidR="00192139">
        <w:rPr>
          <w:rFonts w:ascii="Arial" w:hAnsi="Arial" w:cs="Arial"/>
          <w:sz w:val="24"/>
          <w:szCs w:val="24"/>
        </w:rPr>
        <w:t>:</w:t>
      </w:r>
      <w:r w:rsidR="008F10C3">
        <w:rPr>
          <w:rFonts w:ascii="Arial" w:hAnsi="Arial" w:cs="Arial"/>
          <w:sz w:val="24"/>
          <w:szCs w:val="24"/>
        </w:rPr>
        <w:t xml:space="preserve"> estadística, programación</w:t>
      </w:r>
      <w:r w:rsidR="00192139">
        <w:rPr>
          <w:rFonts w:ascii="Arial" w:hAnsi="Arial" w:cs="Arial"/>
          <w:sz w:val="24"/>
          <w:szCs w:val="24"/>
        </w:rPr>
        <w:t xml:space="preserve"> y</w:t>
      </w:r>
      <w:r w:rsidR="008F10C3">
        <w:rPr>
          <w:rFonts w:ascii="Arial" w:hAnsi="Arial" w:cs="Arial"/>
          <w:sz w:val="24"/>
          <w:szCs w:val="24"/>
        </w:rPr>
        <w:t xml:space="preserve"> estudio de tiempos</w:t>
      </w:r>
      <w:r w:rsidR="00192139">
        <w:rPr>
          <w:rFonts w:ascii="Arial" w:hAnsi="Arial" w:cs="Arial"/>
          <w:sz w:val="24"/>
          <w:szCs w:val="24"/>
        </w:rPr>
        <w:t>;</w:t>
      </w:r>
      <w:r w:rsidR="00F079EA">
        <w:rPr>
          <w:rFonts w:ascii="Arial" w:hAnsi="Arial" w:cs="Arial"/>
          <w:sz w:val="24"/>
          <w:szCs w:val="24"/>
        </w:rPr>
        <w:t xml:space="preserve"> estas</w:t>
      </w:r>
      <w:r w:rsidR="00626EDC">
        <w:rPr>
          <w:rFonts w:ascii="Arial" w:hAnsi="Arial" w:cs="Arial"/>
          <w:sz w:val="24"/>
          <w:szCs w:val="24"/>
        </w:rPr>
        <w:t xml:space="preserve"> se utilizaron en la primer</w:t>
      </w:r>
      <w:r w:rsidR="00FF1E25">
        <w:rPr>
          <w:rFonts w:ascii="Arial" w:hAnsi="Arial" w:cs="Arial"/>
          <w:sz w:val="24"/>
          <w:szCs w:val="24"/>
        </w:rPr>
        <w:t>a</w:t>
      </w:r>
      <w:r w:rsidR="00626EDC">
        <w:rPr>
          <w:rFonts w:ascii="Arial" w:hAnsi="Arial" w:cs="Arial"/>
          <w:sz w:val="24"/>
          <w:szCs w:val="24"/>
        </w:rPr>
        <w:t xml:space="preserve"> parte de la investigación</w:t>
      </w:r>
      <w:r w:rsidR="008C30FB">
        <w:rPr>
          <w:rFonts w:ascii="Arial" w:hAnsi="Arial" w:cs="Arial"/>
          <w:sz w:val="24"/>
          <w:szCs w:val="24"/>
        </w:rPr>
        <w:t>.</w:t>
      </w:r>
    </w:p>
    <w:p w:rsidR="00D31826" w:rsidRDefault="00D31826" w:rsidP="00D31826">
      <w:pPr>
        <w:spacing w:after="0" w:line="360" w:lineRule="auto"/>
        <w:ind w:firstLine="709"/>
        <w:jc w:val="both"/>
        <w:rPr>
          <w:rFonts w:ascii="Arial" w:hAnsi="Arial" w:cs="Arial"/>
          <w:sz w:val="24"/>
          <w:szCs w:val="24"/>
        </w:rPr>
      </w:pPr>
    </w:p>
    <w:p w:rsidR="00626EDC" w:rsidRDefault="00C34BA8" w:rsidP="00D31826">
      <w:pPr>
        <w:spacing w:after="0" w:line="360" w:lineRule="auto"/>
        <w:ind w:firstLine="709"/>
        <w:jc w:val="both"/>
        <w:rPr>
          <w:rFonts w:ascii="Arial" w:hAnsi="Arial" w:cs="Arial"/>
          <w:sz w:val="24"/>
          <w:szCs w:val="24"/>
        </w:rPr>
      </w:pPr>
      <w:r>
        <w:rPr>
          <w:rFonts w:ascii="Arial" w:hAnsi="Arial" w:cs="Arial"/>
          <w:sz w:val="24"/>
          <w:szCs w:val="24"/>
        </w:rPr>
        <w:t xml:space="preserve">En este </w:t>
      </w:r>
      <w:r w:rsidR="00192139">
        <w:rPr>
          <w:rFonts w:ascii="Arial" w:hAnsi="Arial" w:cs="Arial"/>
          <w:sz w:val="24"/>
          <w:szCs w:val="24"/>
        </w:rPr>
        <w:t>proyecto se logró</w:t>
      </w:r>
      <w:r w:rsidR="005025F1">
        <w:rPr>
          <w:rFonts w:ascii="Arial" w:hAnsi="Arial" w:cs="Arial"/>
          <w:sz w:val="24"/>
          <w:szCs w:val="24"/>
        </w:rPr>
        <w:t xml:space="preserve"> </w:t>
      </w:r>
      <w:r w:rsidR="00192139">
        <w:rPr>
          <w:rFonts w:ascii="Arial" w:hAnsi="Arial" w:cs="Arial"/>
          <w:sz w:val="24"/>
          <w:szCs w:val="24"/>
        </w:rPr>
        <w:t>el desarrollo</w:t>
      </w:r>
      <w:r w:rsidR="00BE1746" w:rsidRPr="00BE1746">
        <w:rPr>
          <w:rFonts w:ascii="Arial" w:hAnsi="Arial" w:cs="Arial"/>
          <w:sz w:val="24"/>
          <w:szCs w:val="24"/>
        </w:rPr>
        <w:t xml:space="preserve"> del </w:t>
      </w:r>
      <w:r>
        <w:rPr>
          <w:rFonts w:ascii="Arial" w:hAnsi="Arial" w:cs="Arial"/>
          <w:sz w:val="24"/>
          <w:szCs w:val="24"/>
        </w:rPr>
        <w:t>modelo</w:t>
      </w:r>
      <w:r w:rsidR="00BE1746" w:rsidRPr="00BE1746">
        <w:rPr>
          <w:rFonts w:ascii="Arial" w:hAnsi="Arial" w:cs="Arial"/>
          <w:sz w:val="24"/>
          <w:szCs w:val="24"/>
        </w:rPr>
        <w:t xml:space="preserve"> de simulación</w:t>
      </w:r>
      <w:r w:rsidR="00626EDC">
        <w:rPr>
          <w:rFonts w:ascii="Arial" w:hAnsi="Arial" w:cs="Arial"/>
          <w:sz w:val="24"/>
          <w:szCs w:val="24"/>
        </w:rPr>
        <w:t xml:space="preserve"> que </w:t>
      </w:r>
      <w:r w:rsidR="00192139">
        <w:rPr>
          <w:rFonts w:ascii="Arial" w:hAnsi="Arial" w:cs="Arial"/>
          <w:sz w:val="24"/>
          <w:szCs w:val="24"/>
        </w:rPr>
        <w:t>representa</w:t>
      </w:r>
      <w:r w:rsidR="00BE1746">
        <w:rPr>
          <w:rFonts w:ascii="Arial" w:hAnsi="Arial" w:cs="Arial"/>
          <w:sz w:val="24"/>
          <w:szCs w:val="24"/>
        </w:rPr>
        <w:t xml:space="preserve"> el comportamiento de las condiciones del sistema de producción de la empres</w:t>
      </w:r>
      <w:r w:rsidR="007B1D23">
        <w:rPr>
          <w:rFonts w:ascii="Arial" w:hAnsi="Arial" w:cs="Arial"/>
          <w:sz w:val="24"/>
          <w:szCs w:val="24"/>
        </w:rPr>
        <w:t xml:space="preserve">a Escapes Monterrey </w:t>
      </w:r>
      <w:r>
        <w:rPr>
          <w:rFonts w:ascii="Arial" w:hAnsi="Arial" w:cs="Arial"/>
          <w:sz w:val="24"/>
          <w:szCs w:val="24"/>
        </w:rPr>
        <w:t xml:space="preserve">mediante </w:t>
      </w:r>
      <w:r w:rsidR="001A31BA">
        <w:rPr>
          <w:rFonts w:ascii="Arial" w:hAnsi="Arial" w:cs="Arial"/>
          <w:sz w:val="24"/>
          <w:szCs w:val="24"/>
        </w:rPr>
        <w:t>el software de simulación ProM</w:t>
      </w:r>
      <w:r w:rsidR="00FD56E7">
        <w:rPr>
          <w:rFonts w:ascii="Arial" w:hAnsi="Arial" w:cs="Arial"/>
          <w:sz w:val="24"/>
          <w:szCs w:val="24"/>
        </w:rPr>
        <w:t>odel</w:t>
      </w:r>
      <w:r w:rsidR="00626EDC">
        <w:rPr>
          <w:rFonts w:ascii="Arial" w:hAnsi="Arial" w:cs="Arial"/>
          <w:sz w:val="24"/>
          <w:szCs w:val="24"/>
        </w:rPr>
        <w:t xml:space="preserve">, </w:t>
      </w:r>
      <w:r w:rsidR="005025F1">
        <w:rPr>
          <w:rFonts w:ascii="Arial" w:hAnsi="Arial" w:cs="Arial"/>
          <w:sz w:val="24"/>
          <w:szCs w:val="24"/>
        </w:rPr>
        <w:t xml:space="preserve">este software  </w:t>
      </w:r>
      <w:r w:rsidR="00192139">
        <w:rPr>
          <w:rFonts w:ascii="Arial" w:hAnsi="Arial" w:cs="Arial"/>
          <w:sz w:val="24"/>
          <w:szCs w:val="24"/>
        </w:rPr>
        <w:t>facilitó</w:t>
      </w:r>
      <w:r w:rsidR="005025F1">
        <w:rPr>
          <w:rFonts w:ascii="Arial" w:hAnsi="Arial" w:cs="Arial"/>
          <w:sz w:val="24"/>
          <w:szCs w:val="24"/>
        </w:rPr>
        <w:t xml:space="preserve"> </w:t>
      </w:r>
      <w:r w:rsidR="00FD56E7">
        <w:rPr>
          <w:rFonts w:ascii="Arial" w:hAnsi="Arial" w:cs="Arial"/>
          <w:sz w:val="24"/>
          <w:szCs w:val="24"/>
        </w:rPr>
        <w:t>la obtención</w:t>
      </w:r>
      <w:r>
        <w:rPr>
          <w:rFonts w:ascii="Arial" w:hAnsi="Arial" w:cs="Arial"/>
          <w:sz w:val="24"/>
          <w:szCs w:val="24"/>
        </w:rPr>
        <w:t xml:space="preserve"> de un modelo de</w:t>
      </w:r>
      <w:r w:rsidR="00FD56E7">
        <w:rPr>
          <w:rFonts w:ascii="Arial" w:hAnsi="Arial" w:cs="Arial"/>
          <w:sz w:val="24"/>
          <w:szCs w:val="24"/>
        </w:rPr>
        <w:t xml:space="preserve"> animación, </w:t>
      </w:r>
      <w:r w:rsidR="005025F1">
        <w:rPr>
          <w:rFonts w:ascii="Arial" w:hAnsi="Arial" w:cs="Arial"/>
          <w:sz w:val="24"/>
          <w:szCs w:val="24"/>
        </w:rPr>
        <w:t xml:space="preserve"> que</w:t>
      </w:r>
      <w:r w:rsidR="00626EDC">
        <w:rPr>
          <w:rFonts w:ascii="Arial" w:hAnsi="Arial" w:cs="Arial"/>
          <w:sz w:val="24"/>
          <w:szCs w:val="24"/>
        </w:rPr>
        <w:t xml:space="preserve"> asemeja la producción</w:t>
      </w:r>
      <w:r w:rsidR="00FD56E7">
        <w:rPr>
          <w:rFonts w:ascii="Arial" w:hAnsi="Arial" w:cs="Arial"/>
          <w:sz w:val="24"/>
          <w:szCs w:val="24"/>
        </w:rPr>
        <w:t xml:space="preserve"> de la línea de mofle regular, y presenta el flujo de  los materiales y relaciones de los recursos  en el proceso y utilización</w:t>
      </w:r>
      <w:r>
        <w:rPr>
          <w:rFonts w:ascii="Arial" w:hAnsi="Arial" w:cs="Arial"/>
          <w:sz w:val="24"/>
          <w:szCs w:val="24"/>
        </w:rPr>
        <w:t>.</w:t>
      </w:r>
    </w:p>
    <w:p w:rsidR="00D31826" w:rsidRDefault="00D31826" w:rsidP="00D31826">
      <w:pPr>
        <w:spacing w:after="0" w:line="360" w:lineRule="auto"/>
        <w:ind w:firstLine="709"/>
        <w:jc w:val="both"/>
        <w:rPr>
          <w:rFonts w:ascii="Arial" w:hAnsi="Arial" w:cs="Arial"/>
          <w:sz w:val="24"/>
          <w:szCs w:val="24"/>
        </w:rPr>
      </w:pPr>
    </w:p>
    <w:p w:rsidR="00626EDC" w:rsidRDefault="00FF1E25" w:rsidP="00D31826">
      <w:pPr>
        <w:spacing w:after="0" w:line="360" w:lineRule="auto"/>
        <w:ind w:firstLine="709"/>
        <w:jc w:val="both"/>
        <w:rPr>
          <w:rFonts w:ascii="Arial" w:hAnsi="Arial" w:cs="Arial"/>
          <w:sz w:val="24"/>
          <w:szCs w:val="24"/>
        </w:rPr>
      </w:pPr>
      <w:r>
        <w:rPr>
          <w:rFonts w:ascii="Arial" w:hAnsi="Arial" w:cs="Arial"/>
          <w:sz w:val="24"/>
          <w:szCs w:val="24"/>
        </w:rPr>
        <w:t>Además</w:t>
      </w:r>
      <w:r w:rsidR="00626EDC">
        <w:rPr>
          <w:rFonts w:ascii="Arial" w:hAnsi="Arial" w:cs="Arial"/>
          <w:sz w:val="24"/>
          <w:szCs w:val="24"/>
        </w:rPr>
        <w:t xml:space="preserve"> </w:t>
      </w:r>
      <w:r w:rsidR="008C30FB" w:rsidRPr="008C30FB">
        <w:rPr>
          <w:rFonts w:ascii="Arial" w:hAnsi="Arial" w:cs="Arial"/>
          <w:sz w:val="24"/>
          <w:szCs w:val="24"/>
        </w:rPr>
        <w:t>ayudará</w:t>
      </w:r>
      <w:r>
        <w:rPr>
          <w:rFonts w:ascii="Arial" w:hAnsi="Arial" w:cs="Arial"/>
          <w:sz w:val="24"/>
          <w:szCs w:val="24"/>
        </w:rPr>
        <w:t xml:space="preserve"> a la empresa en</w:t>
      </w:r>
      <w:r w:rsidR="00626EDC">
        <w:rPr>
          <w:rFonts w:ascii="Arial" w:hAnsi="Arial" w:cs="Arial"/>
          <w:sz w:val="24"/>
          <w:szCs w:val="24"/>
        </w:rPr>
        <w:t xml:space="preserve"> la toma de decisiones sobre la planeación, organización y elaboración del plan maestro de producción</w:t>
      </w:r>
      <w:r w:rsidR="00000F0E">
        <w:rPr>
          <w:rFonts w:ascii="Arial" w:hAnsi="Arial" w:cs="Arial"/>
          <w:sz w:val="24"/>
          <w:szCs w:val="24"/>
        </w:rPr>
        <w:t>, tomando como referencia l</w:t>
      </w:r>
      <w:r w:rsidR="00F642F8">
        <w:rPr>
          <w:rFonts w:ascii="Arial" w:hAnsi="Arial" w:cs="Arial"/>
          <w:sz w:val="24"/>
          <w:szCs w:val="24"/>
        </w:rPr>
        <w:t>as estimaciones realizadas por el</w:t>
      </w:r>
      <w:r w:rsidR="00000F0E">
        <w:rPr>
          <w:rFonts w:ascii="Arial" w:hAnsi="Arial" w:cs="Arial"/>
          <w:sz w:val="24"/>
          <w:szCs w:val="24"/>
        </w:rPr>
        <w:t xml:space="preserve"> modelo . </w:t>
      </w:r>
    </w:p>
    <w:p w:rsidR="00D31826" w:rsidRDefault="00D31826" w:rsidP="00D31826">
      <w:pPr>
        <w:spacing w:after="0" w:line="360" w:lineRule="auto"/>
        <w:ind w:firstLine="709"/>
        <w:jc w:val="both"/>
        <w:rPr>
          <w:rFonts w:ascii="Arial" w:hAnsi="Arial" w:cs="Arial"/>
          <w:sz w:val="24"/>
          <w:szCs w:val="24"/>
        </w:rPr>
      </w:pPr>
    </w:p>
    <w:p w:rsidR="00C34BA8" w:rsidRDefault="00192139" w:rsidP="00D31826">
      <w:pPr>
        <w:spacing w:after="0" w:line="360" w:lineRule="auto"/>
        <w:ind w:firstLine="708"/>
        <w:jc w:val="both"/>
        <w:rPr>
          <w:rFonts w:ascii="Arial" w:hAnsi="Arial" w:cs="Arial"/>
          <w:sz w:val="24"/>
          <w:szCs w:val="24"/>
        </w:rPr>
      </w:pPr>
      <w:r>
        <w:rPr>
          <w:rFonts w:ascii="Arial" w:hAnsi="Arial" w:cs="Arial"/>
          <w:sz w:val="24"/>
          <w:szCs w:val="24"/>
        </w:rPr>
        <w:t>La alternativa propuesta da</w:t>
      </w:r>
      <w:r w:rsidR="00C34BA8">
        <w:rPr>
          <w:rFonts w:ascii="Arial" w:hAnsi="Arial" w:cs="Arial"/>
          <w:sz w:val="24"/>
          <w:szCs w:val="24"/>
        </w:rPr>
        <w:t xml:space="preserve"> como resultado un aumento </w:t>
      </w:r>
      <w:r>
        <w:rPr>
          <w:rFonts w:ascii="Arial" w:hAnsi="Arial" w:cs="Arial"/>
          <w:sz w:val="24"/>
          <w:szCs w:val="24"/>
        </w:rPr>
        <w:t>del</w:t>
      </w:r>
      <w:r w:rsidR="00C34BA8">
        <w:rPr>
          <w:rFonts w:ascii="Arial" w:hAnsi="Arial" w:cs="Arial"/>
          <w:sz w:val="24"/>
          <w:szCs w:val="24"/>
        </w:rPr>
        <w:t xml:space="preserve"> 1.12% en la producción diaria</w:t>
      </w:r>
      <w:r w:rsidR="00D8558B">
        <w:rPr>
          <w:rFonts w:ascii="Arial" w:hAnsi="Arial" w:cs="Arial"/>
          <w:sz w:val="24"/>
          <w:szCs w:val="24"/>
        </w:rPr>
        <w:t>,</w:t>
      </w:r>
      <w:r w:rsidR="00C34BA8">
        <w:rPr>
          <w:rFonts w:ascii="Arial" w:hAnsi="Arial" w:cs="Arial"/>
          <w:sz w:val="24"/>
          <w:szCs w:val="24"/>
        </w:rPr>
        <w:t xml:space="preserve"> y </w:t>
      </w:r>
      <w:r>
        <w:rPr>
          <w:rFonts w:ascii="Arial" w:hAnsi="Arial" w:cs="Arial"/>
          <w:sz w:val="24"/>
          <w:szCs w:val="24"/>
        </w:rPr>
        <w:t xml:space="preserve">una </w:t>
      </w:r>
      <w:r w:rsidR="00C34BA8">
        <w:rPr>
          <w:rFonts w:ascii="Arial" w:hAnsi="Arial" w:cs="Arial"/>
          <w:sz w:val="24"/>
          <w:szCs w:val="24"/>
        </w:rPr>
        <w:t xml:space="preserve">mejora </w:t>
      </w:r>
      <w:r>
        <w:rPr>
          <w:rFonts w:ascii="Arial" w:hAnsi="Arial" w:cs="Arial"/>
          <w:sz w:val="24"/>
          <w:szCs w:val="24"/>
        </w:rPr>
        <w:t xml:space="preserve">de </w:t>
      </w:r>
      <w:r w:rsidR="00C34BA8">
        <w:rPr>
          <w:rFonts w:ascii="Arial" w:hAnsi="Arial" w:cs="Arial"/>
          <w:sz w:val="24"/>
          <w:szCs w:val="24"/>
        </w:rPr>
        <w:t>la utilizac</w:t>
      </w:r>
      <w:r>
        <w:rPr>
          <w:rFonts w:ascii="Arial" w:hAnsi="Arial" w:cs="Arial"/>
          <w:sz w:val="24"/>
          <w:szCs w:val="24"/>
        </w:rPr>
        <w:t>ión de la estaciones de trabajo</w:t>
      </w:r>
      <w:r w:rsidR="00C34BA8">
        <w:rPr>
          <w:rFonts w:ascii="Arial" w:hAnsi="Arial" w:cs="Arial"/>
          <w:sz w:val="24"/>
          <w:szCs w:val="24"/>
        </w:rPr>
        <w:t xml:space="preserve"> en las que se realizaron las mejoras</w:t>
      </w:r>
      <w:r>
        <w:rPr>
          <w:rFonts w:ascii="Arial" w:hAnsi="Arial" w:cs="Arial"/>
          <w:sz w:val="24"/>
          <w:szCs w:val="24"/>
        </w:rPr>
        <w:t>,</w:t>
      </w:r>
      <w:r w:rsidR="00C34BA8">
        <w:rPr>
          <w:rFonts w:ascii="Arial" w:hAnsi="Arial" w:cs="Arial"/>
          <w:sz w:val="24"/>
          <w:szCs w:val="24"/>
        </w:rPr>
        <w:t xml:space="preserve"> </w:t>
      </w:r>
      <w:r>
        <w:rPr>
          <w:rFonts w:ascii="Arial" w:hAnsi="Arial" w:cs="Arial"/>
          <w:sz w:val="24"/>
          <w:szCs w:val="24"/>
        </w:rPr>
        <w:t xml:space="preserve">permitiendo cumplir con </w:t>
      </w:r>
      <w:r w:rsidR="00C34BA8">
        <w:rPr>
          <w:rFonts w:ascii="Arial" w:hAnsi="Arial" w:cs="Arial"/>
          <w:sz w:val="24"/>
          <w:szCs w:val="24"/>
        </w:rPr>
        <w:t>el objetivo planteado en el proyecto.</w:t>
      </w:r>
      <w:r w:rsidR="00D8558B">
        <w:rPr>
          <w:rFonts w:ascii="Arial" w:hAnsi="Arial" w:cs="Arial"/>
          <w:sz w:val="24"/>
          <w:szCs w:val="24"/>
        </w:rPr>
        <w:t xml:space="preserve"> </w:t>
      </w:r>
    </w:p>
    <w:p w:rsidR="00B006DB" w:rsidRDefault="00B006DB" w:rsidP="00C34BA8">
      <w:pPr>
        <w:spacing w:line="360" w:lineRule="auto"/>
        <w:ind w:firstLine="708"/>
        <w:jc w:val="both"/>
        <w:rPr>
          <w:rFonts w:ascii="Arial" w:hAnsi="Arial" w:cs="Arial"/>
          <w:sz w:val="24"/>
          <w:szCs w:val="24"/>
        </w:rPr>
      </w:pPr>
    </w:p>
    <w:p w:rsidR="008C30FB" w:rsidRDefault="008C30FB" w:rsidP="00C34BA8">
      <w:pPr>
        <w:spacing w:line="360" w:lineRule="auto"/>
        <w:ind w:firstLine="708"/>
        <w:jc w:val="both"/>
        <w:rPr>
          <w:rFonts w:ascii="Arial" w:hAnsi="Arial" w:cs="Arial"/>
          <w:sz w:val="24"/>
          <w:szCs w:val="24"/>
        </w:rPr>
      </w:pPr>
    </w:p>
    <w:p w:rsidR="00B006DB" w:rsidRDefault="00F054BD" w:rsidP="00F10BF8">
      <w:pPr>
        <w:spacing w:after="0" w:line="360" w:lineRule="auto"/>
        <w:rPr>
          <w:rFonts w:ascii="Arial" w:hAnsi="Arial" w:cs="Arial"/>
          <w:b/>
          <w:sz w:val="24"/>
          <w:szCs w:val="24"/>
        </w:rPr>
      </w:pPr>
      <w:r>
        <w:rPr>
          <w:rFonts w:ascii="Arial" w:hAnsi="Arial" w:cs="Arial"/>
          <w:b/>
          <w:sz w:val="24"/>
          <w:szCs w:val="24"/>
        </w:rPr>
        <w:lastRenderedPageBreak/>
        <w:t xml:space="preserve">6.2 </w:t>
      </w:r>
      <w:r w:rsidR="00B006DB" w:rsidRPr="00B006DB">
        <w:rPr>
          <w:rFonts w:ascii="Arial" w:hAnsi="Arial" w:cs="Arial"/>
          <w:b/>
          <w:sz w:val="24"/>
          <w:szCs w:val="24"/>
        </w:rPr>
        <w:t>Recomendaciones</w:t>
      </w:r>
    </w:p>
    <w:p w:rsidR="00F10BF8" w:rsidRDefault="00F10BF8" w:rsidP="00F10BF8">
      <w:pPr>
        <w:spacing w:after="0" w:line="360" w:lineRule="auto"/>
        <w:rPr>
          <w:rFonts w:ascii="Arial" w:hAnsi="Arial" w:cs="Arial"/>
          <w:b/>
          <w:sz w:val="24"/>
          <w:szCs w:val="24"/>
        </w:rPr>
      </w:pPr>
    </w:p>
    <w:p w:rsidR="00AA3405" w:rsidRDefault="00000F0E" w:rsidP="00F10BF8">
      <w:pPr>
        <w:spacing w:after="0" w:line="360" w:lineRule="auto"/>
        <w:ind w:firstLine="708"/>
        <w:jc w:val="both"/>
        <w:rPr>
          <w:rFonts w:ascii="Arial" w:hAnsi="Arial" w:cs="Arial"/>
          <w:sz w:val="24"/>
          <w:szCs w:val="24"/>
        </w:rPr>
      </w:pPr>
      <w:r>
        <w:rPr>
          <w:rFonts w:ascii="Arial" w:hAnsi="Arial" w:cs="Arial"/>
          <w:sz w:val="24"/>
          <w:szCs w:val="24"/>
        </w:rPr>
        <w:t>Entre las</w:t>
      </w:r>
      <w:r w:rsidR="00AA3405">
        <w:rPr>
          <w:rFonts w:ascii="Arial" w:hAnsi="Arial" w:cs="Arial"/>
          <w:sz w:val="24"/>
          <w:szCs w:val="24"/>
        </w:rPr>
        <w:t xml:space="preserve"> recomendaciones</w:t>
      </w:r>
      <w:r>
        <w:rPr>
          <w:rFonts w:ascii="Arial" w:hAnsi="Arial" w:cs="Arial"/>
          <w:sz w:val="24"/>
          <w:szCs w:val="24"/>
        </w:rPr>
        <w:t xml:space="preserve"> que se</w:t>
      </w:r>
      <w:r w:rsidR="008577CD">
        <w:rPr>
          <w:rFonts w:ascii="Arial" w:hAnsi="Arial" w:cs="Arial"/>
          <w:sz w:val="24"/>
          <w:szCs w:val="24"/>
        </w:rPr>
        <w:t xml:space="preserve"> </w:t>
      </w:r>
      <w:r w:rsidR="00AA3405">
        <w:rPr>
          <w:rFonts w:ascii="Arial" w:hAnsi="Arial" w:cs="Arial"/>
          <w:sz w:val="24"/>
          <w:szCs w:val="24"/>
        </w:rPr>
        <w:t>establecen</w:t>
      </w:r>
      <w:r w:rsidR="008577CD">
        <w:rPr>
          <w:rFonts w:ascii="Arial" w:hAnsi="Arial" w:cs="Arial"/>
          <w:sz w:val="24"/>
          <w:szCs w:val="24"/>
        </w:rPr>
        <w:t xml:space="preserve"> se encuentra</w:t>
      </w:r>
      <w:r w:rsidR="00AA3405">
        <w:rPr>
          <w:rFonts w:ascii="Arial" w:hAnsi="Arial" w:cs="Arial"/>
          <w:sz w:val="24"/>
          <w:szCs w:val="24"/>
        </w:rPr>
        <w:t>n:</w:t>
      </w:r>
    </w:p>
    <w:p w:rsidR="00AA3405" w:rsidRDefault="00AA3405" w:rsidP="00284DDB">
      <w:pPr>
        <w:pStyle w:val="Prrafodelista"/>
        <w:numPr>
          <w:ilvl w:val="3"/>
          <w:numId w:val="7"/>
        </w:numPr>
        <w:spacing w:after="0" w:line="360" w:lineRule="auto"/>
        <w:ind w:left="426"/>
        <w:jc w:val="both"/>
        <w:rPr>
          <w:rFonts w:ascii="Arial" w:hAnsi="Arial" w:cs="Arial"/>
          <w:sz w:val="24"/>
          <w:szCs w:val="24"/>
        </w:rPr>
      </w:pPr>
      <w:r>
        <w:rPr>
          <w:rFonts w:ascii="Arial" w:hAnsi="Arial" w:cs="Arial"/>
          <w:sz w:val="24"/>
          <w:szCs w:val="24"/>
        </w:rPr>
        <w:t>L</w:t>
      </w:r>
      <w:r w:rsidR="00D8558B" w:rsidRPr="00AA3405">
        <w:rPr>
          <w:rFonts w:ascii="Arial" w:hAnsi="Arial" w:cs="Arial"/>
          <w:sz w:val="24"/>
          <w:szCs w:val="24"/>
        </w:rPr>
        <w:t xml:space="preserve">a implementación de la reducción de los tiempos de </w:t>
      </w:r>
      <w:r>
        <w:rPr>
          <w:rFonts w:ascii="Arial" w:hAnsi="Arial" w:cs="Arial"/>
          <w:sz w:val="24"/>
          <w:szCs w:val="24"/>
        </w:rPr>
        <w:t>cambios de herramentales</w:t>
      </w:r>
      <w:r w:rsidR="00F10BF8">
        <w:rPr>
          <w:rFonts w:ascii="Arial" w:hAnsi="Arial" w:cs="Arial"/>
          <w:sz w:val="24"/>
          <w:szCs w:val="24"/>
        </w:rPr>
        <w:t>.</w:t>
      </w:r>
      <w:r w:rsidRPr="00F10BF8">
        <w:rPr>
          <w:rFonts w:ascii="Arial" w:hAnsi="Arial" w:cs="Arial"/>
          <w:sz w:val="24"/>
          <w:szCs w:val="24"/>
        </w:rPr>
        <w:t xml:space="preserve"> </w:t>
      </w:r>
    </w:p>
    <w:p w:rsidR="00F10BF8" w:rsidRPr="00F10BF8" w:rsidRDefault="00F10BF8" w:rsidP="00F10BF8">
      <w:pPr>
        <w:pStyle w:val="Prrafodelista"/>
        <w:spacing w:after="0" w:line="360" w:lineRule="auto"/>
        <w:ind w:left="426"/>
        <w:jc w:val="both"/>
        <w:rPr>
          <w:rFonts w:ascii="Arial" w:hAnsi="Arial" w:cs="Arial"/>
          <w:sz w:val="24"/>
          <w:szCs w:val="24"/>
        </w:rPr>
      </w:pPr>
    </w:p>
    <w:p w:rsidR="00F22E67" w:rsidRDefault="00AA3405" w:rsidP="0090660D">
      <w:pPr>
        <w:spacing w:after="0" w:line="360" w:lineRule="auto"/>
        <w:ind w:firstLine="426"/>
        <w:jc w:val="both"/>
        <w:rPr>
          <w:rFonts w:ascii="Arial" w:hAnsi="Arial" w:cs="Arial"/>
          <w:sz w:val="24"/>
          <w:szCs w:val="24"/>
        </w:rPr>
      </w:pPr>
      <w:r w:rsidRPr="00AA3405">
        <w:rPr>
          <w:rFonts w:ascii="Arial" w:hAnsi="Arial" w:cs="Arial"/>
          <w:b/>
          <w:sz w:val="24"/>
          <w:szCs w:val="24"/>
        </w:rPr>
        <w:t>Justificación</w:t>
      </w:r>
      <w:r>
        <w:rPr>
          <w:rFonts w:ascii="Arial" w:hAnsi="Arial" w:cs="Arial"/>
          <w:sz w:val="24"/>
          <w:szCs w:val="24"/>
        </w:rPr>
        <w:t>. Debido</w:t>
      </w:r>
      <w:r w:rsidR="00D56A83">
        <w:rPr>
          <w:rFonts w:ascii="Arial" w:hAnsi="Arial" w:cs="Arial"/>
          <w:sz w:val="24"/>
          <w:szCs w:val="24"/>
        </w:rPr>
        <w:t xml:space="preserve"> a que </w:t>
      </w:r>
      <w:r w:rsidR="00787631">
        <w:rPr>
          <w:rFonts w:ascii="Arial" w:hAnsi="Arial" w:cs="Arial"/>
          <w:sz w:val="24"/>
          <w:szCs w:val="24"/>
        </w:rPr>
        <w:t>son é</w:t>
      </w:r>
      <w:r w:rsidR="00D8558B">
        <w:rPr>
          <w:rFonts w:ascii="Arial" w:hAnsi="Arial" w:cs="Arial"/>
          <w:sz w:val="24"/>
          <w:szCs w:val="24"/>
        </w:rPr>
        <w:t>stos lo</w:t>
      </w:r>
      <w:r w:rsidR="008577CD">
        <w:rPr>
          <w:rFonts w:ascii="Arial" w:hAnsi="Arial" w:cs="Arial"/>
          <w:sz w:val="24"/>
          <w:szCs w:val="24"/>
        </w:rPr>
        <w:t>s</w:t>
      </w:r>
      <w:r>
        <w:rPr>
          <w:rFonts w:ascii="Arial" w:hAnsi="Arial" w:cs="Arial"/>
          <w:sz w:val="24"/>
          <w:szCs w:val="24"/>
        </w:rPr>
        <w:t xml:space="preserve"> que ocasionan </w:t>
      </w:r>
      <w:r w:rsidR="00D8558B">
        <w:rPr>
          <w:rFonts w:ascii="Arial" w:hAnsi="Arial" w:cs="Arial"/>
          <w:sz w:val="24"/>
          <w:szCs w:val="24"/>
        </w:rPr>
        <w:t>e</w:t>
      </w:r>
      <w:r>
        <w:rPr>
          <w:rFonts w:ascii="Arial" w:hAnsi="Arial" w:cs="Arial"/>
          <w:sz w:val="24"/>
          <w:szCs w:val="24"/>
        </w:rPr>
        <w:t>n</w:t>
      </w:r>
      <w:r w:rsidR="00D8558B">
        <w:rPr>
          <w:rFonts w:ascii="Arial" w:hAnsi="Arial" w:cs="Arial"/>
          <w:sz w:val="24"/>
          <w:szCs w:val="24"/>
        </w:rPr>
        <w:t xml:space="preserve"> la em</w:t>
      </w:r>
      <w:r w:rsidR="008577CD">
        <w:rPr>
          <w:rFonts w:ascii="Arial" w:hAnsi="Arial" w:cs="Arial"/>
          <w:sz w:val="24"/>
          <w:szCs w:val="24"/>
        </w:rPr>
        <w:t>presa un porcentaje m</w:t>
      </w:r>
      <w:r>
        <w:rPr>
          <w:rFonts w:ascii="Arial" w:hAnsi="Arial" w:cs="Arial"/>
          <w:sz w:val="24"/>
          <w:szCs w:val="24"/>
        </w:rPr>
        <w:t>ayor</w:t>
      </w:r>
      <w:r w:rsidR="008577CD">
        <w:rPr>
          <w:rFonts w:ascii="Arial" w:hAnsi="Arial" w:cs="Arial"/>
          <w:sz w:val="24"/>
          <w:szCs w:val="24"/>
        </w:rPr>
        <w:t xml:space="preserve"> del</w:t>
      </w:r>
      <w:r w:rsidR="00D8558B">
        <w:rPr>
          <w:rFonts w:ascii="Arial" w:hAnsi="Arial" w:cs="Arial"/>
          <w:sz w:val="24"/>
          <w:szCs w:val="24"/>
        </w:rPr>
        <w:t xml:space="preserve"> </w:t>
      </w:r>
      <w:r w:rsidR="005025F1">
        <w:rPr>
          <w:rFonts w:ascii="Arial" w:hAnsi="Arial" w:cs="Arial"/>
          <w:sz w:val="24"/>
          <w:szCs w:val="24"/>
        </w:rPr>
        <w:t>6</w:t>
      </w:r>
      <w:r w:rsidR="00D8558B">
        <w:rPr>
          <w:rFonts w:ascii="Arial" w:hAnsi="Arial" w:cs="Arial"/>
          <w:sz w:val="24"/>
          <w:szCs w:val="24"/>
        </w:rPr>
        <w:t xml:space="preserve">5% de </w:t>
      </w:r>
      <w:r w:rsidR="008577CD">
        <w:rPr>
          <w:rFonts w:ascii="Arial" w:hAnsi="Arial" w:cs="Arial"/>
          <w:sz w:val="24"/>
          <w:szCs w:val="24"/>
        </w:rPr>
        <w:t>tiempo improductivo</w:t>
      </w:r>
      <w:r w:rsidR="00D8558B">
        <w:rPr>
          <w:rFonts w:ascii="Arial" w:hAnsi="Arial" w:cs="Arial"/>
          <w:sz w:val="24"/>
          <w:szCs w:val="24"/>
        </w:rPr>
        <w:t xml:space="preserve"> en la</w:t>
      </w:r>
      <w:r w:rsidR="008577CD">
        <w:rPr>
          <w:rFonts w:ascii="Arial" w:hAnsi="Arial" w:cs="Arial"/>
          <w:sz w:val="24"/>
          <w:szCs w:val="24"/>
        </w:rPr>
        <w:t>s</w:t>
      </w:r>
      <w:r w:rsidR="00D8558B">
        <w:rPr>
          <w:rFonts w:ascii="Arial" w:hAnsi="Arial" w:cs="Arial"/>
          <w:sz w:val="24"/>
          <w:szCs w:val="24"/>
        </w:rPr>
        <w:t xml:space="preserve"> diferentes estaciones de trabajo</w:t>
      </w:r>
      <w:r w:rsidR="008577CD">
        <w:rPr>
          <w:rFonts w:ascii="Arial" w:hAnsi="Arial" w:cs="Arial"/>
          <w:sz w:val="24"/>
          <w:szCs w:val="24"/>
        </w:rPr>
        <w:t>,</w:t>
      </w:r>
      <w:r w:rsidR="00D8558B">
        <w:rPr>
          <w:rFonts w:ascii="Arial" w:hAnsi="Arial" w:cs="Arial"/>
          <w:sz w:val="24"/>
          <w:szCs w:val="24"/>
        </w:rPr>
        <w:t xml:space="preserve"> limita</w:t>
      </w:r>
      <w:r>
        <w:rPr>
          <w:rFonts w:ascii="Arial" w:hAnsi="Arial" w:cs="Arial"/>
          <w:sz w:val="24"/>
          <w:szCs w:val="24"/>
        </w:rPr>
        <w:t>ndo</w:t>
      </w:r>
      <w:r w:rsidR="00D8558B">
        <w:rPr>
          <w:rFonts w:ascii="Arial" w:hAnsi="Arial" w:cs="Arial"/>
          <w:sz w:val="24"/>
          <w:szCs w:val="24"/>
        </w:rPr>
        <w:t xml:space="preserve"> la capacidad de producción</w:t>
      </w:r>
      <w:r w:rsidR="001B5853">
        <w:rPr>
          <w:rFonts w:ascii="Arial" w:hAnsi="Arial" w:cs="Arial"/>
          <w:sz w:val="24"/>
          <w:szCs w:val="24"/>
        </w:rPr>
        <w:t xml:space="preserve"> </w:t>
      </w:r>
      <w:r w:rsidR="008577CD">
        <w:rPr>
          <w:rFonts w:ascii="Arial" w:hAnsi="Arial" w:cs="Arial"/>
          <w:sz w:val="24"/>
          <w:szCs w:val="24"/>
        </w:rPr>
        <w:t>d</w:t>
      </w:r>
      <w:r w:rsidR="001B5853">
        <w:rPr>
          <w:rFonts w:ascii="Arial" w:hAnsi="Arial" w:cs="Arial"/>
          <w:sz w:val="24"/>
          <w:szCs w:val="24"/>
        </w:rPr>
        <w:t>e la empresa</w:t>
      </w:r>
      <w:r w:rsidR="00D8558B">
        <w:rPr>
          <w:rFonts w:ascii="Arial" w:hAnsi="Arial" w:cs="Arial"/>
          <w:sz w:val="24"/>
          <w:szCs w:val="24"/>
        </w:rPr>
        <w:t>.</w:t>
      </w:r>
    </w:p>
    <w:p w:rsidR="00F10BF8" w:rsidRDefault="00F10BF8" w:rsidP="00F10BF8">
      <w:pPr>
        <w:spacing w:after="0" w:line="360" w:lineRule="auto"/>
        <w:jc w:val="both"/>
        <w:rPr>
          <w:rFonts w:ascii="Arial" w:hAnsi="Arial" w:cs="Arial"/>
          <w:sz w:val="24"/>
          <w:szCs w:val="24"/>
        </w:rPr>
      </w:pPr>
    </w:p>
    <w:p w:rsidR="00AA3405" w:rsidRDefault="00AA3405" w:rsidP="00284DDB">
      <w:pPr>
        <w:pStyle w:val="Prrafodelista"/>
        <w:numPr>
          <w:ilvl w:val="3"/>
          <w:numId w:val="7"/>
        </w:numPr>
        <w:spacing w:after="0" w:line="360" w:lineRule="auto"/>
        <w:ind w:left="426"/>
        <w:jc w:val="both"/>
        <w:rPr>
          <w:rFonts w:ascii="Arial" w:hAnsi="Arial" w:cs="Arial"/>
          <w:sz w:val="24"/>
          <w:szCs w:val="24"/>
        </w:rPr>
      </w:pPr>
      <w:r>
        <w:rPr>
          <w:rFonts w:ascii="Arial" w:hAnsi="Arial" w:cs="Arial"/>
          <w:sz w:val="24"/>
          <w:szCs w:val="24"/>
        </w:rPr>
        <w:t>L</w:t>
      </w:r>
      <w:r w:rsidR="005025F1" w:rsidRPr="00AA3405">
        <w:rPr>
          <w:rFonts w:ascii="Arial" w:hAnsi="Arial" w:cs="Arial"/>
          <w:sz w:val="24"/>
          <w:szCs w:val="24"/>
        </w:rPr>
        <w:t>a estandarizació</w:t>
      </w:r>
      <w:r w:rsidR="00F46636" w:rsidRPr="00AA3405">
        <w:rPr>
          <w:rFonts w:ascii="Arial" w:hAnsi="Arial" w:cs="Arial"/>
          <w:sz w:val="24"/>
          <w:szCs w:val="24"/>
        </w:rPr>
        <w:t>n de los herramentales en las má</w:t>
      </w:r>
      <w:r w:rsidR="005025F1" w:rsidRPr="00AA3405">
        <w:rPr>
          <w:rFonts w:ascii="Arial" w:hAnsi="Arial" w:cs="Arial"/>
          <w:sz w:val="24"/>
          <w:szCs w:val="24"/>
        </w:rPr>
        <w:t xml:space="preserve">quinas </w:t>
      </w:r>
      <w:r w:rsidR="00F22E67" w:rsidRPr="00AA3405">
        <w:rPr>
          <w:rFonts w:ascii="Arial" w:hAnsi="Arial" w:cs="Arial"/>
          <w:sz w:val="24"/>
          <w:szCs w:val="24"/>
        </w:rPr>
        <w:t>y la implementación de un programa de 5 S</w:t>
      </w:r>
      <w:r>
        <w:rPr>
          <w:rFonts w:ascii="Arial" w:hAnsi="Arial" w:cs="Arial"/>
          <w:sz w:val="24"/>
          <w:szCs w:val="24"/>
        </w:rPr>
        <w:t>´s.</w:t>
      </w:r>
    </w:p>
    <w:p w:rsidR="00F10BF8" w:rsidRDefault="00F10BF8" w:rsidP="00F10BF8">
      <w:pPr>
        <w:pStyle w:val="Prrafodelista"/>
        <w:spacing w:after="0" w:line="360" w:lineRule="auto"/>
        <w:ind w:left="426"/>
        <w:jc w:val="both"/>
        <w:rPr>
          <w:rFonts w:ascii="Arial" w:hAnsi="Arial" w:cs="Arial"/>
          <w:sz w:val="24"/>
          <w:szCs w:val="24"/>
        </w:rPr>
      </w:pPr>
    </w:p>
    <w:p w:rsidR="00266F1B" w:rsidRDefault="00D56A83" w:rsidP="0090660D">
      <w:pPr>
        <w:spacing w:after="0" w:line="360" w:lineRule="auto"/>
        <w:ind w:left="66" w:firstLine="360"/>
        <w:jc w:val="both"/>
        <w:rPr>
          <w:rFonts w:ascii="Arial" w:hAnsi="Arial" w:cs="Arial"/>
          <w:b/>
          <w:sz w:val="24"/>
          <w:szCs w:val="24"/>
        </w:rPr>
      </w:pPr>
      <w:r w:rsidRPr="00D56A83">
        <w:rPr>
          <w:rFonts w:ascii="Arial" w:hAnsi="Arial" w:cs="Arial"/>
          <w:b/>
          <w:sz w:val="24"/>
          <w:szCs w:val="24"/>
        </w:rPr>
        <w:t>Justificación</w:t>
      </w:r>
      <w:r>
        <w:rPr>
          <w:rFonts w:ascii="Arial" w:hAnsi="Arial" w:cs="Arial"/>
          <w:b/>
          <w:sz w:val="24"/>
          <w:szCs w:val="24"/>
        </w:rPr>
        <w:t>.</w:t>
      </w:r>
      <w:r w:rsidRPr="00D56A83">
        <w:rPr>
          <w:rFonts w:ascii="Arial" w:hAnsi="Arial" w:cs="Arial"/>
          <w:b/>
          <w:sz w:val="24"/>
          <w:szCs w:val="24"/>
        </w:rPr>
        <w:t xml:space="preserve"> </w:t>
      </w:r>
      <w:r>
        <w:rPr>
          <w:rFonts w:ascii="Arial" w:hAnsi="Arial" w:cs="Arial"/>
          <w:sz w:val="24"/>
          <w:szCs w:val="24"/>
        </w:rPr>
        <w:t>A</w:t>
      </w:r>
      <w:r w:rsidRPr="00AA3405">
        <w:rPr>
          <w:rFonts w:ascii="Arial" w:hAnsi="Arial" w:cs="Arial"/>
          <w:sz w:val="24"/>
          <w:szCs w:val="24"/>
        </w:rPr>
        <w:t xml:space="preserve"> consecuencia de que varias de las estaciones se encuentran desorganizadas y no tiene un lugar específico para los herramentales y las herramientas de trabajo</w:t>
      </w:r>
      <w:r w:rsidR="0073512E">
        <w:rPr>
          <w:rFonts w:ascii="Arial" w:hAnsi="Arial" w:cs="Arial"/>
          <w:sz w:val="24"/>
          <w:szCs w:val="24"/>
        </w:rPr>
        <w:t>.</w:t>
      </w:r>
      <w:r w:rsidR="00080617" w:rsidRPr="00D56A83">
        <w:rPr>
          <w:rFonts w:ascii="Arial" w:hAnsi="Arial" w:cs="Arial"/>
          <w:b/>
          <w:sz w:val="24"/>
          <w:szCs w:val="24"/>
        </w:rPr>
        <w:t xml:space="preserve"> </w:t>
      </w:r>
    </w:p>
    <w:p w:rsidR="00F10BF8" w:rsidRPr="00D56A83" w:rsidRDefault="00F10BF8" w:rsidP="00F10BF8">
      <w:pPr>
        <w:spacing w:after="0" w:line="360" w:lineRule="auto"/>
        <w:ind w:left="66"/>
        <w:jc w:val="both"/>
        <w:rPr>
          <w:rFonts w:ascii="Arial" w:hAnsi="Arial" w:cs="Arial"/>
          <w:b/>
          <w:sz w:val="24"/>
          <w:szCs w:val="24"/>
        </w:rPr>
      </w:pPr>
    </w:p>
    <w:p w:rsidR="00D56A83" w:rsidRDefault="00A96ED7" w:rsidP="00284DDB">
      <w:pPr>
        <w:pStyle w:val="Prrafodelista"/>
        <w:numPr>
          <w:ilvl w:val="3"/>
          <w:numId w:val="7"/>
        </w:numPr>
        <w:spacing w:after="0" w:line="360" w:lineRule="auto"/>
        <w:ind w:left="426" w:hanging="426"/>
        <w:jc w:val="both"/>
        <w:rPr>
          <w:rFonts w:ascii="Arial" w:hAnsi="Arial" w:cs="Arial"/>
          <w:sz w:val="24"/>
          <w:szCs w:val="24"/>
        </w:rPr>
      </w:pPr>
      <w:r w:rsidRPr="00AA3405">
        <w:rPr>
          <w:rFonts w:ascii="Arial" w:hAnsi="Arial" w:cs="Arial"/>
          <w:sz w:val="24"/>
          <w:szCs w:val="24"/>
        </w:rPr>
        <w:t>Dis</w:t>
      </w:r>
      <w:r w:rsidR="00F10BF8">
        <w:rPr>
          <w:rFonts w:ascii="Arial" w:hAnsi="Arial" w:cs="Arial"/>
          <w:sz w:val="24"/>
          <w:szCs w:val="24"/>
        </w:rPr>
        <w:t>minuir la cartera de productos.</w:t>
      </w:r>
    </w:p>
    <w:p w:rsidR="00F10BF8" w:rsidRDefault="00F10BF8" w:rsidP="00F10BF8">
      <w:pPr>
        <w:pStyle w:val="Prrafodelista"/>
        <w:spacing w:after="0" w:line="360" w:lineRule="auto"/>
        <w:ind w:left="426"/>
        <w:jc w:val="both"/>
        <w:rPr>
          <w:rFonts w:ascii="Arial" w:hAnsi="Arial" w:cs="Arial"/>
          <w:sz w:val="24"/>
          <w:szCs w:val="24"/>
        </w:rPr>
      </w:pPr>
    </w:p>
    <w:p w:rsidR="00A96ED7" w:rsidRPr="00D56A83" w:rsidRDefault="00D56A83" w:rsidP="0090660D">
      <w:pPr>
        <w:spacing w:after="0" w:line="360" w:lineRule="auto"/>
        <w:ind w:firstLine="426"/>
        <w:jc w:val="both"/>
        <w:rPr>
          <w:rFonts w:ascii="Arial" w:hAnsi="Arial" w:cs="Arial"/>
          <w:sz w:val="24"/>
          <w:szCs w:val="24"/>
        </w:rPr>
      </w:pPr>
      <w:r w:rsidRPr="00D56A83">
        <w:rPr>
          <w:rFonts w:ascii="Arial" w:hAnsi="Arial" w:cs="Arial"/>
          <w:b/>
          <w:sz w:val="24"/>
          <w:szCs w:val="24"/>
        </w:rPr>
        <w:t>Justificación.</w:t>
      </w:r>
      <w:r w:rsidRPr="00D56A83">
        <w:rPr>
          <w:rFonts w:ascii="Arial" w:hAnsi="Arial" w:cs="Arial"/>
          <w:sz w:val="24"/>
          <w:szCs w:val="24"/>
        </w:rPr>
        <w:t xml:space="preserve"> D</w:t>
      </w:r>
      <w:r w:rsidR="00A96ED7" w:rsidRPr="00D56A83">
        <w:rPr>
          <w:rFonts w:ascii="Arial" w:hAnsi="Arial" w:cs="Arial"/>
          <w:sz w:val="24"/>
          <w:szCs w:val="24"/>
        </w:rPr>
        <w:t>ebi</w:t>
      </w:r>
      <w:r w:rsidR="008577CD" w:rsidRPr="00D56A83">
        <w:rPr>
          <w:rFonts w:ascii="Arial" w:hAnsi="Arial" w:cs="Arial"/>
          <w:sz w:val="24"/>
          <w:szCs w:val="24"/>
        </w:rPr>
        <w:t>do</w:t>
      </w:r>
      <w:r w:rsidR="00A96ED7" w:rsidRPr="00D56A83">
        <w:rPr>
          <w:rFonts w:ascii="Arial" w:hAnsi="Arial" w:cs="Arial"/>
          <w:sz w:val="24"/>
          <w:szCs w:val="24"/>
        </w:rPr>
        <w:t xml:space="preserve"> a que muchos de ellos presenta</w:t>
      </w:r>
      <w:r w:rsidR="008577CD" w:rsidRPr="00D56A83">
        <w:rPr>
          <w:rFonts w:ascii="Arial" w:hAnsi="Arial" w:cs="Arial"/>
          <w:sz w:val="24"/>
          <w:szCs w:val="24"/>
        </w:rPr>
        <w:t>n</w:t>
      </w:r>
      <w:r w:rsidR="00A96ED7" w:rsidRPr="00D56A83">
        <w:rPr>
          <w:rFonts w:ascii="Arial" w:hAnsi="Arial" w:cs="Arial"/>
          <w:sz w:val="24"/>
          <w:szCs w:val="24"/>
        </w:rPr>
        <w:t xml:space="preserve"> un </w:t>
      </w:r>
      <w:r w:rsidR="008577CD" w:rsidRPr="00D56A83">
        <w:rPr>
          <w:rFonts w:ascii="Arial" w:hAnsi="Arial" w:cs="Arial"/>
          <w:sz w:val="24"/>
          <w:szCs w:val="24"/>
        </w:rPr>
        <w:t xml:space="preserve">bajo </w:t>
      </w:r>
      <w:r w:rsidR="00A96ED7" w:rsidRPr="00D56A83">
        <w:rPr>
          <w:rFonts w:ascii="Arial" w:hAnsi="Arial" w:cs="Arial"/>
          <w:sz w:val="24"/>
          <w:szCs w:val="24"/>
        </w:rPr>
        <w:t>índice de venta</w:t>
      </w:r>
      <w:r w:rsidR="008577CD" w:rsidRPr="00D56A83">
        <w:rPr>
          <w:rFonts w:ascii="Arial" w:hAnsi="Arial" w:cs="Arial"/>
          <w:sz w:val="24"/>
          <w:szCs w:val="24"/>
        </w:rPr>
        <w:t>s</w:t>
      </w:r>
      <w:r w:rsidR="00A96ED7" w:rsidRPr="00D56A83">
        <w:rPr>
          <w:rFonts w:ascii="Arial" w:hAnsi="Arial" w:cs="Arial"/>
          <w:sz w:val="24"/>
          <w:szCs w:val="24"/>
        </w:rPr>
        <w:t>, afectan</w:t>
      </w:r>
      <w:r w:rsidR="008577CD" w:rsidRPr="00D56A83">
        <w:rPr>
          <w:rFonts w:ascii="Arial" w:hAnsi="Arial" w:cs="Arial"/>
          <w:sz w:val="24"/>
          <w:szCs w:val="24"/>
        </w:rPr>
        <w:t>do</w:t>
      </w:r>
      <w:r w:rsidR="00F10BF8">
        <w:rPr>
          <w:rFonts w:ascii="Arial" w:hAnsi="Arial" w:cs="Arial"/>
          <w:sz w:val="24"/>
          <w:szCs w:val="24"/>
        </w:rPr>
        <w:t xml:space="preserve"> el proceso, por la </w:t>
      </w:r>
      <w:r w:rsidR="00F10BF8" w:rsidRPr="00D56A83">
        <w:rPr>
          <w:rFonts w:ascii="Arial" w:hAnsi="Arial" w:cs="Arial"/>
          <w:sz w:val="24"/>
          <w:szCs w:val="24"/>
        </w:rPr>
        <w:t>programac</w:t>
      </w:r>
      <w:r w:rsidR="00F10BF8">
        <w:rPr>
          <w:rFonts w:ascii="Arial" w:hAnsi="Arial" w:cs="Arial"/>
          <w:sz w:val="24"/>
          <w:szCs w:val="24"/>
        </w:rPr>
        <w:t>ión</w:t>
      </w:r>
      <w:r w:rsidR="00015BEA" w:rsidRPr="00D56A83">
        <w:rPr>
          <w:rFonts w:ascii="Arial" w:hAnsi="Arial" w:cs="Arial"/>
          <w:sz w:val="24"/>
          <w:szCs w:val="24"/>
        </w:rPr>
        <w:t xml:space="preserve"> cantidades </w:t>
      </w:r>
      <w:r w:rsidR="008577CD" w:rsidRPr="00D56A83">
        <w:rPr>
          <w:rFonts w:ascii="Arial" w:hAnsi="Arial" w:cs="Arial"/>
          <w:sz w:val="24"/>
          <w:szCs w:val="24"/>
        </w:rPr>
        <w:t>bajas</w:t>
      </w:r>
      <w:r w:rsidR="00015BEA" w:rsidRPr="00D56A83">
        <w:rPr>
          <w:rFonts w:ascii="Arial" w:hAnsi="Arial" w:cs="Arial"/>
          <w:sz w:val="24"/>
          <w:szCs w:val="24"/>
        </w:rPr>
        <w:t xml:space="preserve"> de </w:t>
      </w:r>
      <w:r w:rsidR="00A96ED7" w:rsidRPr="00D56A83">
        <w:rPr>
          <w:rFonts w:ascii="Arial" w:hAnsi="Arial" w:cs="Arial"/>
          <w:sz w:val="24"/>
          <w:szCs w:val="24"/>
        </w:rPr>
        <w:t>producción</w:t>
      </w:r>
      <w:r w:rsidR="00015BEA" w:rsidRPr="00D56A83">
        <w:rPr>
          <w:rFonts w:ascii="Arial" w:hAnsi="Arial" w:cs="Arial"/>
          <w:sz w:val="24"/>
          <w:szCs w:val="24"/>
        </w:rPr>
        <w:t xml:space="preserve"> que impactan en </w:t>
      </w:r>
      <w:r w:rsidR="00A96ED7" w:rsidRPr="00D56A83">
        <w:rPr>
          <w:rFonts w:ascii="Arial" w:hAnsi="Arial" w:cs="Arial"/>
          <w:sz w:val="24"/>
          <w:szCs w:val="24"/>
        </w:rPr>
        <w:t xml:space="preserve"> los ca</w:t>
      </w:r>
      <w:r w:rsidR="00F10BF8">
        <w:rPr>
          <w:rFonts w:ascii="Arial" w:hAnsi="Arial" w:cs="Arial"/>
          <w:sz w:val="24"/>
          <w:szCs w:val="24"/>
        </w:rPr>
        <w:t>mbios de herramentales y aument</w:t>
      </w:r>
      <w:r w:rsidR="00F10BF8" w:rsidRPr="00D56A83">
        <w:rPr>
          <w:rFonts w:ascii="Arial" w:hAnsi="Arial" w:cs="Arial"/>
          <w:sz w:val="24"/>
          <w:szCs w:val="24"/>
        </w:rPr>
        <w:t>an</w:t>
      </w:r>
      <w:r w:rsidR="00A96ED7" w:rsidRPr="00D56A83">
        <w:rPr>
          <w:rFonts w:ascii="Arial" w:hAnsi="Arial" w:cs="Arial"/>
          <w:sz w:val="24"/>
          <w:szCs w:val="24"/>
        </w:rPr>
        <w:t xml:space="preserve"> el tiempo de </w:t>
      </w:r>
      <w:r w:rsidR="008577CD" w:rsidRPr="00D56A83">
        <w:rPr>
          <w:rFonts w:ascii="Arial" w:hAnsi="Arial" w:cs="Arial"/>
          <w:sz w:val="24"/>
          <w:szCs w:val="24"/>
        </w:rPr>
        <w:t>preparación</w:t>
      </w:r>
      <w:r w:rsidR="00A96ED7" w:rsidRPr="00D56A83">
        <w:rPr>
          <w:rFonts w:ascii="Arial" w:hAnsi="Arial" w:cs="Arial"/>
          <w:sz w:val="24"/>
          <w:szCs w:val="24"/>
        </w:rPr>
        <w:t xml:space="preserve"> en las estaciones.</w:t>
      </w:r>
    </w:p>
    <w:p w:rsidR="00342010" w:rsidRDefault="00342010" w:rsidP="00F10BF8">
      <w:pPr>
        <w:spacing w:after="0"/>
        <w:jc w:val="both"/>
        <w:rPr>
          <w:rFonts w:ascii="Arial" w:hAnsi="Arial" w:cs="Arial"/>
          <w:sz w:val="24"/>
          <w:szCs w:val="24"/>
        </w:rPr>
      </w:pPr>
    </w:p>
    <w:p w:rsidR="00F22E67" w:rsidRPr="005025F1" w:rsidRDefault="00F22E67" w:rsidP="00F22E67">
      <w:pPr>
        <w:jc w:val="both"/>
        <w:rPr>
          <w:rFonts w:ascii="Arial" w:hAnsi="Arial" w:cs="Arial"/>
          <w:sz w:val="24"/>
          <w:szCs w:val="24"/>
        </w:rPr>
      </w:pPr>
    </w:p>
    <w:p w:rsidR="00B006DB" w:rsidRDefault="00B006DB" w:rsidP="00266F1B">
      <w:pPr>
        <w:rPr>
          <w:rFonts w:ascii="Arial" w:hAnsi="Arial" w:cs="Arial"/>
          <w:b/>
          <w:sz w:val="28"/>
          <w:szCs w:val="28"/>
        </w:rPr>
      </w:pPr>
    </w:p>
    <w:p w:rsidR="00B006DB" w:rsidRDefault="00B006DB" w:rsidP="00266F1B">
      <w:pPr>
        <w:rPr>
          <w:rFonts w:ascii="Arial" w:hAnsi="Arial" w:cs="Arial"/>
          <w:b/>
          <w:sz w:val="28"/>
          <w:szCs w:val="28"/>
        </w:rPr>
      </w:pPr>
    </w:p>
    <w:p w:rsidR="00B006DB" w:rsidRDefault="00B006DB" w:rsidP="00266F1B">
      <w:pPr>
        <w:rPr>
          <w:rFonts w:ascii="Arial" w:hAnsi="Arial" w:cs="Arial"/>
          <w:b/>
          <w:sz w:val="28"/>
          <w:szCs w:val="28"/>
        </w:rPr>
      </w:pPr>
    </w:p>
    <w:p w:rsidR="00B006DB" w:rsidRDefault="00B006DB" w:rsidP="00266F1B">
      <w:pPr>
        <w:rPr>
          <w:rFonts w:ascii="Arial" w:hAnsi="Arial" w:cs="Arial"/>
          <w:b/>
          <w:sz w:val="28"/>
          <w:szCs w:val="28"/>
        </w:rPr>
      </w:pPr>
    </w:p>
    <w:p w:rsidR="003B6F98" w:rsidRPr="006D0685" w:rsidRDefault="008577CD" w:rsidP="00760A87">
      <w:pPr>
        <w:jc w:val="center"/>
        <w:rPr>
          <w:rFonts w:ascii="Arial" w:hAnsi="Arial" w:cs="Arial"/>
          <w:b/>
          <w:sz w:val="28"/>
          <w:szCs w:val="28"/>
          <w:lang w:val="en-US"/>
        </w:rPr>
      </w:pPr>
      <w:r w:rsidRPr="006D0685">
        <w:rPr>
          <w:rFonts w:ascii="Arial" w:hAnsi="Arial" w:cs="Arial"/>
          <w:b/>
          <w:sz w:val="28"/>
          <w:szCs w:val="28"/>
          <w:lang w:val="en-US"/>
        </w:rPr>
        <w:lastRenderedPageBreak/>
        <w:t>Fuentes</w:t>
      </w:r>
      <w:r w:rsidR="00D21308" w:rsidRPr="006D0685">
        <w:rPr>
          <w:rFonts w:ascii="Arial" w:hAnsi="Arial" w:cs="Arial"/>
          <w:b/>
          <w:sz w:val="28"/>
          <w:szCs w:val="28"/>
          <w:lang w:val="en-US"/>
        </w:rPr>
        <w:t xml:space="preserve"> Bibliográficas</w:t>
      </w:r>
    </w:p>
    <w:p w:rsidR="003B6F98" w:rsidRPr="006D0685" w:rsidRDefault="00760A87" w:rsidP="00266F1B">
      <w:pPr>
        <w:rPr>
          <w:rFonts w:ascii="Arial" w:hAnsi="Arial" w:cs="Arial"/>
          <w:b/>
          <w:sz w:val="24"/>
          <w:szCs w:val="24"/>
          <w:lang w:val="en-US"/>
        </w:rPr>
      </w:pPr>
      <w:r w:rsidRPr="006D0685">
        <w:rPr>
          <w:rFonts w:ascii="Arial" w:hAnsi="Arial" w:cs="Arial"/>
          <w:b/>
          <w:sz w:val="24"/>
          <w:szCs w:val="24"/>
          <w:lang w:val="en-US"/>
        </w:rPr>
        <w:t>Bibliografía</w:t>
      </w:r>
    </w:p>
    <w:p w:rsidR="003B6F98" w:rsidRPr="006D0685" w:rsidRDefault="003B6F98" w:rsidP="00DA569D">
      <w:pPr>
        <w:pStyle w:val="Default"/>
        <w:rPr>
          <w:rFonts w:ascii="Verdana" w:hAnsi="Verdana"/>
          <w:bCs/>
          <w:color w:val="003366"/>
          <w:sz w:val="20"/>
          <w:szCs w:val="20"/>
          <w:lang w:val="en-US"/>
        </w:rPr>
      </w:pPr>
    </w:p>
    <w:p w:rsidR="003B6F98" w:rsidRPr="006D0685" w:rsidRDefault="006D0685" w:rsidP="00284DDB">
      <w:pPr>
        <w:pStyle w:val="Prrafodelista"/>
        <w:numPr>
          <w:ilvl w:val="0"/>
          <w:numId w:val="33"/>
        </w:numPr>
        <w:spacing w:after="0"/>
        <w:rPr>
          <w:rFonts w:ascii="Arial" w:hAnsi="Arial" w:cs="Arial"/>
          <w:sz w:val="24"/>
          <w:szCs w:val="24"/>
          <w:lang w:val="en-US"/>
        </w:rPr>
      </w:pPr>
      <w:r w:rsidRPr="006D0685">
        <w:rPr>
          <w:rFonts w:ascii="Arial" w:hAnsi="Arial" w:cs="Arial"/>
          <w:sz w:val="24"/>
          <w:szCs w:val="24"/>
          <w:lang w:val="en-US"/>
        </w:rPr>
        <w:t xml:space="preserve">Averill M, Kelton D ;(1982); </w:t>
      </w:r>
      <w:r w:rsidR="003B6F98" w:rsidRPr="006D0685">
        <w:rPr>
          <w:rFonts w:ascii="Arial" w:hAnsi="Arial" w:cs="Arial"/>
          <w:sz w:val="24"/>
          <w:szCs w:val="24"/>
          <w:lang w:val="en-US"/>
        </w:rPr>
        <w:t xml:space="preserve"> </w:t>
      </w:r>
      <w:r w:rsidR="003B6F98" w:rsidRPr="006D0685">
        <w:rPr>
          <w:rFonts w:ascii="Arial" w:hAnsi="Arial" w:cs="Arial"/>
          <w:i/>
          <w:sz w:val="24"/>
          <w:szCs w:val="24"/>
          <w:u w:val="single"/>
          <w:lang w:val="en-US"/>
        </w:rPr>
        <w:t>Simulation modeling and analysis</w:t>
      </w:r>
      <w:r>
        <w:rPr>
          <w:rFonts w:ascii="Arial" w:hAnsi="Arial" w:cs="Arial"/>
          <w:sz w:val="24"/>
          <w:szCs w:val="24"/>
          <w:lang w:val="en-US"/>
        </w:rPr>
        <w:t xml:space="preserve">; Mc-Graw-Hill; </w:t>
      </w:r>
      <w:r w:rsidRPr="006D0685">
        <w:rPr>
          <w:rFonts w:ascii="Arial" w:hAnsi="Arial" w:cs="Arial"/>
          <w:sz w:val="24"/>
          <w:szCs w:val="24"/>
          <w:lang w:val="en-US"/>
        </w:rPr>
        <w:t xml:space="preserve">   </w:t>
      </w:r>
      <w:r>
        <w:rPr>
          <w:rFonts w:ascii="Arial" w:hAnsi="Arial" w:cs="Arial"/>
          <w:sz w:val="24"/>
          <w:szCs w:val="24"/>
          <w:lang w:val="en-US"/>
        </w:rPr>
        <w:t xml:space="preserve"> </w:t>
      </w:r>
      <w:r w:rsidRPr="006D0685">
        <w:rPr>
          <w:rFonts w:ascii="Arial" w:hAnsi="Arial" w:cs="Arial"/>
          <w:color w:val="FFFFFF" w:themeColor="background1"/>
          <w:sz w:val="24"/>
          <w:szCs w:val="24"/>
          <w:lang w:val="en-US"/>
        </w:rPr>
        <w:t>hhhhh</w:t>
      </w:r>
      <w:r w:rsidR="003B6F98" w:rsidRPr="006D0685">
        <w:rPr>
          <w:rFonts w:ascii="Arial" w:hAnsi="Arial" w:cs="Arial"/>
          <w:sz w:val="24"/>
          <w:szCs w:val="24"/>
          <w:lang w:val="en-US"/>
        </w:rPr>
        <w:t>New York, U.S.A.</w:t>
      </w:r>
    </w:p>
    <w:p w:rsidR="00F10BF8" w:rsidRPr="006D0685" w:rsidRDefault="00F10BF8" w:rsidP="00F10BF8">
      <w:pPr>
        <w:pStyle w:val="Prrafodelista"/>
        <w:spacing w:after="0"/>
        <w:ind w:left="426"/>
        <w:rPr>
          <w:rFonts w:ascii="Arial" w:hAnsi="Arial" w:cs="Arial"/>
          <w:sz w:val="24"/>
          <w:szCs w:val="24"/>
          <w:lang w:val="en-US"/>
        </w:rPr>
      </w:pPr>
    </w:p>
    <w:p w:rsidR="003B6F98" w:rsidRPr="006D0685" w:rsidRDefault="006D0685" w:rsidP="00284DDB">
      <w:pPr>
        <w:pStyle w:val="Prrafodelista"/>
        <w:numPr>
          <w:ilvl w:val="0"/>
          <w:numId w:val="33"/>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Azarang, M. y García, E; </w:t>
      </w:r>
      <w:r w:rsidR="003B6F98" w:rsidRPr="003B6F98">
        <w:rPr>
          <w:rFonts w:ascii="Arial" w:hAnsi="Arial" w:cs="Arial"/>
          <w:sz w:val="24"/>
          <w:szCs w:val="24"/>
        </w:rPr>
        <w:t>(1996)</w:t>
      </w:r>
      <w:r>
        <w:rPr>
          <w:rFonts w:ascii="Arial" w:hAnsi="Arial" w:cs="Arial"/>
          <w:sz w:val="24"/>
          <w:szCs w:val="24"/>
        </w:rPr>
        <w:t>;</w:t>
      </w:r>
      <w:r w:rsidR="003B6F98" w:rsidRPr="003B6F98">
        <w:rPr>
          <w:rFonts w:ascii="Arial" w:hAnsi="Arial" w:cs="Arial"/>
          <w:sz w:val="24"/>
          <w:szCs w:val="24"/>
        </w:rPr>
        <w:t xml:space="preserve"> </w:t>
      </w:r>
      <w:r w:rsidR="003B6F98" w:rsidRPr="003B6F98">
        <w:rPr>
          <w:rFonts w:ascii="Arial" w:hAnsi="Arial" w:cs="Arial"/>
          <w:i/>
          <w:iCs/>
          <w:sz w:val="24"/>
          <w:szCs w:val="24"/>
          <w:u w:val="single"/>
        </w:rPr>
        <w:t>Simulación y Análisis de Modelos</w:t>
      </w:r>
      <w:r w:rsidR="003B6F98" w:rsidRPr="006D0685">
        <w:rPr>
          <w:rFonts w:ascii="Arial" w:hAnsi="Arial" w:cs="Arial"/>
          <w:i/>
          <w:iCs/>
          <w:color w:val="FFFFFF" w:themeColor="background1"/>
          <w:sz w:val="24"/>
          <w:szCs w:val="24"/>
          <w:u w:val="single"/>
        </w:rPr>
        <w:t xml:space="preserve"> </w:t>
      </w:r>
      <w:r w:rsidRPr="006D0685">
        <w:rPr>
          <w:rFonts w:ascii="Arial" w:hAnsi="Arial" w:cs="Arial"/>
          <w:i/>
          <w:iCs/>
          <w:color w:val="FFFFFF" w:themeColor="background1"/>
          <w:sz w:val="24"/>
          <w:szCs w:val="24"/>
          <w:u w:val="single"/>
        </w:rPr>
        <w:t>hhhhh</w:t>
      </w:r>
      <w:r w:rsidR="003B6F98" w:rsidRPr="003B6F98">
        <w:rPr>
          <w:rFonts w:ascii="Arial" w:hAnsi="Arial" w:cs="Arial"/>
          <w:i/>
          <w:iCs/>
          <w:sz w:val="24"/>
          <w:szCs w:val="24"/>
          <w:u w:val="single"/>
        </w:rPr>
        <w:t>Estocásticos</w:t>
      </w:r>
      <w:r w:rsidR="003B6F98" w:rsidRPr="003B6F98">
        <w:rPr>
          <w:rFonts w:ascii="Arial" w:hAnsi="Arial" w:cs="Arial"/>
          <w:sz w:val="24"/>
          <w:szCs w:val="24"/>
          <w:u w:val="single"/>
        </w:rPr>
        <w:t>.</w:t>
      </w:r>
      <w:r w:rsidR="003B6F98" w:rsidRPr="003B6F98">
        <w:rPr>
          <w:rFonts w:ascii="Arial" w:hAnsi="Arial" w:cs="Arial"/>
          <w:sz w:val="24"/>
          <w:szCs w:val="24"/>
        </w:rPr>
        <w:t xml:space="preserve"> </w:t>
      </w:r>
      <w:r>
        <w:rPr>
          <w:rFonts w:ascii="Arial" w:hAnsi="Arial" w:cs="Arial"/>
          <w:sz w:val="24"/>
          <w:szCs w:val="24"/>
        </w:rPr>
        <w:t>;McGraw Hill,</w:t>
      </w:r>
      <w:r w:rsidR="003B6F98" w:rsidRPr="006D0685">
        <w:rPr>
          <w:rFonts w:ascii="Arial" w:hAnsi="Arial" w:cs="Arial"/>
          <w:sz w:val="24"/>
          <w:szCs w:val="24"/>
        </w:rPr>
        <w:t xml:space="preserve"> México.</w:t>
      </w:r>
      <w:r w:rsidR="005773CC" w:rsidRPr="006D0685">
        <w:rPr>
          <w:rFonts w:ascii="Arial" w:hAnsi="Arial" w:cs="Arial"/>
          <w:sz w:val="24"/>
          <w:szCs w:val="24"/>
        </w:rPr>
        <w:t xml:space="preserve"> </w:t>
      </w:r>
    </w:p>
    <w:p w:rsidR="00F10BF8" w:rsidRPr="006D0685" w:rsidRDefault="00F10BF8" w:rsidP="00F10BF8">
      <w:pPr>
        <w:pStyle w:val="Prrafodelista"/>
        <w:autoSpaceDE w:val="0"/>
        <w:autoSpaceDN w:val="0"/>
        <w:adjustRightInd w:val="0"/>
        <w:spacing w:after="0" w:line="240" w:lineRule="auto"/>
        <w:ind w:left="426"/>
        <w:jc w:val="both"/>
        <w:rPr>
          <w:rFonts w:ascii="Arial" w:hAnsi="Arial" w:cs="Arial"/>
          <w:sz w:val="24"/>
          <w:szCs w:val="24"/>
        </w:rPr>
      </w:pPr>
    </w:p>
    <w:p w:rsidR="00F10BF8" w:rsidRPr="00F10BF8" w:rsidRDefault="003B6F98" w:rsidP="00284DDB">
      <w:pPr>
        <w:pStyle w:val="Prrafodelista"/>
        <w:numPr>
          <w:ilvl w:val="0"/>
          <w:numId w:val="33"/>
        </w:numPr>
        <w:autoSpaceDE w:val="0"/>
        <w:autoSpaceDN w:val="0"/>
        <w:adjustRightInd w:val="0"/>
        <w:spacing w:after="0" w:line="360" w:lineRule="auto"/>
        <w:jc w:val="both"/>
        <w:rPr>
          <w:rFonts w:ascii="Arial" w:hAnsi="Arial" w:cs="Arial"/>
          <w:sz w:val="24"/>
          <w:szCs w:val="24"/>
          <w:lang w:val="en-US"/>
        </w:rPr>
      </w:pPr>
      <w:r w:rsidRPr="003B6F98">
        <w:rPr>
          <w:rStyle w:val="nfasis"/>
          <w:rFonts w:ascii="Arial" w:hAnsi="Arial" w:cs="Arial"/>
          <w:b w:val="0"/>
          <w:color w:val="000000"/>
          <w:sz w:val="24"/>
          <w:szCs w:val="24"/>
        </w:rPr>
        <w:t>Baca Urbina</w:t>
      </w:r>
      <w:r w:rsidR="006D0685">
        <w:rPr>
          <w:rFonts w:ascii="Arial" w:hAnsi="Arial" w:cs="Arial"/>
          <w:color w:val="000000"/>
          <w:sz w:val="24"/>
          <w:szCs w:val="24"/>
        </w:rPr>
        <w:t xml:space="preserve"> G. (2001);</w:t>
      </w:r>
      <w:r w:rsidRPr="003B6F98">
        <w:rPr>
          <w:rFonts w:ascii="Arial" w:hAnsi="Arial" w:cs="Arial"/>
          <w:color w:val="000000"/>
          <w:sz w:val="24"/>
          <w:szCs w:val="24"/>
        </w:rPr>
        <w:t xml:space="preserve"> </w:t>
      </w:r>
      <w:r w:rsidRPr="00F10BF8">
        <w:rPr>
          <w:rFonts w:ascii="Arial" w:hAnsi="Arial" w:cs="Arial"/>
          <w:i/>
          <w:color w:val="000000"/>
          <w:sz w:val="24"/>
          <w:szCs w:val="24"/>
          <w:u w:val="single"/>
        </w:rPr>
        <w:t>Evaluación de Proyectos</w:t>
      </w:r>
      <w:r w:rsidRPr="003B6F98">
        <w:rPr>
          <w:rFonts w:ascii="Arial" w:hAnsi="Arial" w:cs="Arial"/>
          <w:color w:val="000000"/>
          <w:sz w:val="24"/>
          <w:szCs w:val="24"/>
        </w:rPr>
        <w:t xml:space="preserve"> 4ta Edición Mc. </w:t>
      </w:r>
      <w:r w:rsidR="006D0685">
        <w:rPr>
          <w:rFonts w:ascii="Arial" w:hAnsi="Arial" w:cs="Arial"/>
          <w:color w:val="000000"/>
          <w:sz w:val="24"/>
          <w:szCs w:val="24"/>
          <w:lang w:val="en-US"/>
        </w:rPr>
        <w:t>Graw Hill;</w:t>
      </w:r>
      <w:r w:rsidR="00DD7B57">
        <w:rPr>
          <w:rFonts w:ascii="Arial" w:hAnsi="Arial" w:cs="Arial"/>
          <w:color w:val="000000"/>
          <w:sz w:val="24"/>
          <w:szCs w:val="24"/>
          <w:lang w:val="en-US"/>
        </w:rPr>
        <w:t xml:space="preserve"> </w:t>
      </w:r>
      <w:r w:rsidR="006D0685" w:rsidRPr="006D0685">
        <w:rPr>
          <w:rFonts w:ascii="Arial" w:hAnsi="Arial" w:cs="Arial"/>
          <w:color w:val="FFFFFF" w:themeColor="background1"/>
          <w:sz w:val="24"/>
          <w:szCs w:val="24"/>
          <w:lang w:val="en-US"/>
        </w:rPr>
        <w:t>hhhhh</w:t>
      </w:r>
      <w:r w:rsidR="00DD7B57">
        <w:rPr>
          <w:rFonts w:ascii="Arial" w:hAnsi="Arial" w:cs="Arial"/>
          <w:color w:val="000000"/>
          <w:sz w:val="24"/>
          <w:szCs w:val="24"/>
          <w:lang w:val="en-US"/>
        </w:rPr>
        <w:t>México</w:t>
      </w:r>
      <w:r w:rsidRPr="003B6F98">
        <w:rPr>
          <w:rFonts w:ascii="Arial" w:hAnsi="Arial" w:cs="Arial"/>
          <w:color w:val="000000"/>
          <w:sz w:val="24"/>
          <w:szCs w:val="24"/>
          <w:lang w:val="en-US"/>
        </w:rPr>
        <w:t>.</w:t>
      </w:r>
      <w:r w:rsidR="00DD7B57">
        <w:rPr>
          <w:rFonts w:ascii="Arial" w:hAnsi="Arial" w:cs="Arial"/>
          <w:color w:val="000000"/>
          <w:sz w:val="24"/>
          <w:szCs w:val="24"/>
          <w:lang w:val="en-US"/>
        </w:rPr>
        <w:t xml:space="preserve"> </w:t>
      </w:r>
    </w:p>
    <w:p w:rsidR="00F10BF8" w:rsidRPr="00F10BF8" w:rsidRDefault="00F10BF8" w:rsidP="00F10BF8">
      <w:pPr>
        <w:pStyle w:val="Prrafodelista"/>
        <w:spacing w:after="0"/>
        <w:rPr>
          <w:rFonts w:ascii="Arial" w:hAnsi="Arial" w:cs="Arial"/>
          <w:sz w:val="24"/>
          <w:szCs w:val="24"/>
          <w:lang w:val="en-US"/>
        </w:rPr>
      </w:pPr>
    </w:p>
    <w:p w:rsidR="00F10BF8" w:rsidRPr="006D0685" w:rsidRDefault="006D0685" w:rsidP="00284DDB">
      <w:pPr>
        <w:pStyle w:val="Prrafodelista"/>
        <w:numPr>
          <w:ilvl w:val="0"/>
          <w:numId w:val="33"/>
        </w:numPr>
        <w:autoSpaceDE w:val="0"/>
        <w:autoSpaceDN w:val="0"/>
        <w:adjustRightInd w:val="0"/>
        <w:spacing w:after="0" w:line="360" w:lineRule="auto"/>
        <w:jc w:val="both"/>
        <w:rPr>
          <w:rFonts w:ascii="Arial" w:hAnsi="Arial" w:cs="Arial"/>
          <w:sz w:val="24"/>
          <w:szCs w:val="24"/>
          <w:lang w:val="en-US"/>
        </w:rPr>
      </w:pPr>
      <w:r w:rsidRPr="006D0685">
        <w:rPr>
          <w:rFonts w:ascii="Arial" w:hAnsi="Arial" w:cs="Arial"/>
          <w:sz w:val="24"/>
          <w:szCs w:val="24"/>
          <w:lang w:val="en-US"/>
        </w:rPr>
        <w:t>Blanks, J. y Carson, J.S; (1996);</w:t>
      </w:r>
      <w:r w:rsidR="003B6F98" w:rsidRPr="006D0685">
        <w:rPr>
          <w:rFonts w:ascii="Arial" w:hAnsi="Arial" w:cs="Arial"/>
          <w:sz w:val="24"/>
          <w:szCs w:val="24"/>
          <w:lang w:val="en-US"/>
        </w:rPr>
        <w:t xml:space="preserve"> </w:t>
      </w:r>
      <w:r w:rsidR="003B6F98" w:rsidRPr="006D0685">
        <w:rPr>
          <w:rFonts w:ascii="Arial" w:hAnsi="Arial" w:cs="Arial"/>
          <w:i/>
          <w:sz w:val="24"/>
          <w:szCs w:val="24"/>
          <w:u w:val="single"/>
          <w:lang w:val="en-US"/>
        </w:rPr>
        <w:t>Discrete Event System Simulatio</w:t>
      </w:r>
      <w:r>
        <w:rPr>
          <w:rFonts w:ascii="Arial" w:hAnsi="Arial" w:cs="Arial"/>
          <w:i/>
          <w:sz w:val="24"/>
          <w:szCs w:val="24"/>
          <w:u w:val="single"/>
          <w:lang w:val="en-US"/>
        </w:rPr>
        <w:t>m</w:t>
      </w:r>
      <w:r w:rsidR="003B6F98" w:rsidRPr="006D0685">
        <w:rPr>
          <w:rFonts w:ascii="Arial" w:hAnsi="Arial" w:cs="Arial"/>
          <w:sz w:val="24"/>
          <w:szCs w:val="24"/>
          <w:u w:val="single"/>
          <w:lang w:val="en-US"/>
        </w:rPr>
        <w:t xml:space="preserve"> </w:t>
      </w:r>
      <w:r>
        <w:rPr>
          <w:rFonts w:ascii="Arial" w:hAnsi="Arial" w:cs="Arial"/>
          <w:sz w:val="24"/>
          <w:szCs w:val="24"/>
          <w:u w:val="single"/>
          <w:lang w:val="en-US"/>
        </w:rPr>
        <w:t xml:space="preserve">; </w:t>
      </w:r>
      <w:r>
        <w:rPr>
          <w:rFonts w:ascii="Arial" w:hAnsi="Arial" w:cs="Arial"/>
          <w:sz w:val="24"/>
          <w:szCs w:val="24"/>
          <w:lang w:val="en-US"/>
        </w:rPr>
        <w:t xml:space="preserve">Prentice </w:t>
      </w:r>
      <w:r w:rsidRPr="006D0685">
        <w:rPr>
          <w:rFonts w:ascii="Arial" w:hAnsi="Arial" w:cs="Arial"/>
          <w:color w:val="FFFFFF" w:themeColor="background1"/>
          <w:sz w:val="24"/>
          <w:szCs w:val="24"/>
          <w:lang w:val="en-US"/>
        </w:rPr>
        <w:t>hhhhh</w:t>
      </w:r>
      <w:r>
        <w:rPr>
          <w:rFonts w:ascii="Arial" w:hAnsi="Arial" w:cs="Arial"/>
          <w:sz w:val="24"/>
          <w:szCs w:val="24"/>
          <w:lang w:val="en-US"/>
        </w:rPr>
        <w:t>Hall;</w:t>
      </w:r>
      <w:r w:rsidR="005773CC" w:rsidRPr="006D0685">
        <w:rPr>
          <w:rFonts w:ascii="Arial" w:hAnsi="Arial" w:cs="Arial"/>
          <w:sz w:val="24"/>
          <w:szCs w:val="24"/>
          <w:lang w:val="en-US"/>
        </w:rPr>
        <w:t xml:space="preserve"> Mexico.</w:t>
      </w:r>
    </w:p>
    <w:p w:rsidR="00F10BF8" w:rsidRPr="006D0685" w:rsidRDefault="00F10BF8" w:rsidP="00F10BF8">
      <w:pPr>
        <w:autoSpaceDE w:val="0"/>
        <w:autoSpaceDN w:val="0"/>
        <w:adjustRightInd w:val="0"/>
        <w:spacing w:after="0" w:line="360" w:lineRule="auto"/>
        <w:jc w:val="both"/>
        <w:rPr>
          <w:rFonts w:ascii="Arial" w:hAnsi="Arial" w:cs="Arial"/>
          <w:sz w:val="24"/>
          <w:szCs w:val="24"/>
          <w:lang w:val="en-US"/>
        </w:rPr>
      </w:pPr>
    </w:p>
    <w:p w:rsidR="00F10BF8" w:rsidRPr="006D0685" w:rsidRDefault="006D0685" w:rsidP="00284DDB">
      <w:pPr>
        <w:pStyle w:val="Prrafodelista"/>
        <w:numPr>
          <w:ilvl w:val="0"/>
          <w:numId w:val="33"/>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Dunna, E. y García H; (2006);</w:t>
      </w:r>
      <w:r w:rsidR="003B6F98" w:rsidRPr="003B6F98">
        <w:rPr>
          <w:rFonts w:ascii="Arial" w:hAnsi="Arial" w:cs="Arial"/>
          <w:sz w:val="24"/>
          <w:szCs w:val="24"/>
        </w:rPr>
        <w:t xml:space="preserve"> </w:t>
      </w:r>
      <w:r w:rsidR="003B6F98" w:rsidRPr="00F10BF8">
        <w:rPr>
          <w:rFonts w:ascii="Arial" w:hAnsi="Arial" w:cs="Arial"/>
          <w:i/>
          <w:sz w:val="24"/>
          <w:szCs w:val="24"/>
          <w:u w:val="single"/>
        </w:rPr>
        <w:t>Simulación y análisis de sistemas con Promodel.</w:t>
      </w:r>
      <w:r w:rsidR="003B6F98" w:rsidRPr="003B6F98">
        <w:rPr>
          <w:rFonts w:ascii="Arial" w:hAnsi="Arial" w:cs="Arial"/>
          <w:sz w:val="24"/>
          <w:szCs w:val="24"/>
          <w:u w:val="single"/>
        </w:rPr>
        <w:t xml:space="preserve"> </w:t>
      </w:r>
      <w:r w:rsidRPr="006D0685">
        <w:rPr>
          <w:rFonts w:ascii="Arial" w:hAnsi="Arial" w:cs="Arial"/>
          <w:color w:val="FFFFFF" w:themeColor="background1"/>
          <w:sz w:val="24"/>
          <w:szCs w:val="24"/>
          <w:u w:val="single"/>
        </w:rPr>
        <w:t>hhhhh</w:t>
      </w:r>
      <w:r>
        <w:rPr>
          <w:rFonts w:ascii="Arial" w:hAnsi="Arial" w:cs="Arial"/>
          <w:sz w:val="24"/>
          <w:szCs w:val="24"/>
        </w:rPr>
        <w:t xml:space="preserve">Prentice Hall.; </w:t>
      </w:r>
      <w:r w:rsidR="003B6F98" w:rsidRPr="006D0685">
        <w:rPr>
          <w:rFonts w:ascii="Arial" w:hAnsi="Arial" w:cs="Arial"/>
          <w:sz w:val="24"/>
          <w:szCs w:val="24"/>
        </w:rPr>
        <w:t>México.</w:t>
      </w:r>
    </w:p>
    <w:p w:rsidR="00F10BF8" w:rsidRPr="006D0685" w:rsidRDefault="00F10BF8" w:rsidP="00F10BF8">
      <w:pPr>
        <w:autoSpaceDE w:val="0"/>
        <w:autoSpaceDN w:val="0"/>
        <w:adjustRightInd w:val="0"/>
        <w:spacing w:after="0" w:line="360" w:lineRule="auto"/>
        <w:jc w:val="both"/>
        <w:rPr>
          <w:rFonts w:ascii="Arial" w:hAnsi="Arial" w:cs="Arial"/>
          <w:sz w:val="24"/>
          <w:szCs w:val="24"/>
        </w:rPr>
      </w:pPr>
    </w:p>
    <w:p w:rsidR="003B6F98" w:rsidRPr="00D21308" w:rsidRDefault="00F10BF8" w:rsidP="00284DDB">
      <w:pPr>
        <w:pStyle w:val="Default"/>
        <w:numPr>
          <w:ilvl w:val="0"/>
          <w:numId w:val="33"/>
        </w:numPr>
        <w:rPr>
          <w:color w:val="auto"/>
        </w:rPr>
      </w:pPr>
      <w:r>
        <w:rPr>
          <w:bCs/>
          <w:color w:val="auto"/>
        </w:rPr>
        <w:t>Evans</w:t>
      </w:r>
      <w:r w:rsidR="006D0685">
        <w:rPr>
          <w:bCs/>
          <w:color w:val="auto"/>
        </w:rPr>
        <w:t xml:space="preserve"> J.  Y Olson G; </w:t>
      </w:r>
      <w:r w:rsidR="003B6F98" w:rsidRPr="0016098D">
        <w:rPr>
          <w:bCs/>
          <w:color w:val="auto"/>
        </w:rPr>
        <w:t>(2002</w:t>
      </w:r>
      <w:r w:rsidR="003B6F98" w:rsidRPr="00F10BF8">
        <w:rPr>
          <w:bCs/>
          <w:color w:val="auto"/>
        </w:rPr>
        <w:t>)</w:t>
      </w:r>
      <w:r w:rsidR="006D0685">
        <w:rPr>
          <w:bCs/>
          <w:color w:val="auto"/>
        </w:rPr>
        <w:t xml:space="preserve">; </w:t>
      </w:r>
      <w:r w:rsidRPr="00F10BF8">
        <w:rPr>
          <w:bCs/>
          <w:color w:val="auto"/>
        </w:rPr>
        <w:t xml:space="preserve"> </w:t>
      </w:r>
      <w:r w:rsidR="003B6F98" w:rsidRPr="00F10BF8">
        <w:rPr>
          <w:bCs/>
          <w:i/>
          <w:color w:val="auto"/>
          <w:u w:val="single"/>
        </w:rPr>
        <w:t xml:space="preserve">Introducción a la Simulación y Análisis de </w:t>
      </w:r>
      <w:r w:rsidR="006D0685" w:rsidRPr="006D0685">
        <w:rPr>
          <w:bCs/>
          <w:i/>
          <w:color w:val="FFFFFF" w:themeColor="background1"/>
          <w:u w:val="single"/>
        </w:rPr>
        <w:t>hhhhh</w:t>
      </w:r>
      <w:r w:rsidR="003B6F98" w:rsidRPr="00F10BF8">
        <w:rPr>
          <w:bCs/>
          <w:i/>
          <w:color w:val="auto"/>
          <w:u w:val="single"/>
        </w:rPr>
        <w:t>Riesgo</w:t>
      </w:r>
      <w:r w:rsidR="006D0685">
        <w:rPr>
          <w:bCs/>
          <w:i/>
          <w:color w:val="auto"/>
          <w:u w:val="single"/>
        </w:rPr>
        <w:t xml:space="preserve">; </w:t>
      </w:r>
      <w:r w:rsidR="003B6F98" w:rsidRPr="0016098D">
        <w:rPr>
          <w:bCs/>
          <w:color w:val="auto"/>
        </w:rPr>
        <w:t xml:space="preserve"> Prentice Hall, Segunda Edición</w:t>
      </w:r>
      <w:r w:rsidR="006D0685">
        <w:rPr>
          <w:bCs/>
          <w:color w:val="auto"/>
        </w:rPr>
        <w:t>;</w:t>
      </w:r>
      <w:r w:rsidR="003B6F98">
        <w:rPr>
          <w:bCs/>
          <w:color w:val="auto"/>
        </w:rPr>
        <w:t xml:space="preserve"> </w:t>
      </w:r>
      <w:r w:rsidR="006D0685">
        <w:rPr>
          <w:bCs/>
          <w:color w:val="auto"/>
        </w:rPr>
        <w:t>México</w:t>
      </w:r>
      <w:r w:rsidR="003B6F98" w:rsidRPr="0016098D">
        <w:rPr>
          <w:bCs/>
          <w:color w:val="auto"/>
        </w:rPr>
        <w:t>.</w:t>
      </w:r>
      <w:r w:rsidR="005773CC">
        <w:rPr>
          <w:bCs/>
          <w:color w:val="auto"/>
        </w:rPr>
        <w:t xml:space="preserve"> </w:t>
      </w:r>
    </w:p>
    <w:p w:rsidR="00D21308" w:rsidRPr="0016098D" w:rsidRDefault="00D21308" w:rsidP="00D21308">
      <w:pPr>
        <w:pStyle w:val="Default"/>
        <w:ind w:left="426"/>
        <w:rPr>
          <w:color w:val="auto"/>
        </w:rPr>
      </w:pPr>
    </w:p>
    <w:p w:rsidR="00DD7B57" w:rsidRPr="00DD7B57" w:rsidRDefault="006D0685" w:rsidP="00DD7B57">
      <w:pPr>
        <w:pStyle w:val="Prrafodelista"/>
        <w:numPr>
          <w:ilvl w:val="0"/>
          <w:numId w:val="33"/>
        </w:numPr>
        <w:spacing w:after="0"/>
        <w:rPr>
          <w:rFonts w:ascii="Arial" w:hAnsi="Arial" w:cs="Arial"/>
          <w:sz w:val="24"/>
          <w:szCs w:val="24"/>
          <w:lang w:val="en-US"/>
        </w:rPr>
      </w:pPr>
      <w:r w:rsidRPr="00943102">
        <w:rPr>
          <w:rFonts w:ascii="Arial" w:hAnsi="Arial" w:cs="Arial"/>
          <w:sz w:val="24"/>
          <w:szCs w:val="24"/>
          <w:lang w:val="en-US"/>
        </w:rPr>
        <w:t>H</w:t>
      </w:r>
      <w:r w:rsidRPr="006D0685">
        <w:rPr>
          <w:rFonts w:ascii="Arial" w:hAnsi="Arial" w:cs="Arial"/>
          <w:sz w:val="24"/>
          <w:szCs w:val="24"/>
          <w:lang w:val="en-US"/>
        </w:rPr>
        <w:t>arrell C, y Biman k; (2000);</w:t>
      </w:r>
      <w:r w:rsidR="003B6F98" w:rsidRPr="006D0685">
        <w:rPr>
          <w:rFonts w:ascii="Arial" w:hAnsi="Arial" w:cs="Arial"/>
          <w:sz w:val="24"/>
          <w:szCs w:val="24"/>
          <w:lang w:val="en-US"/>
        </w:rPr>
        <w:t xml:space="preserve"> </w:t>
      </w:r>
      <w:r w:rsidR="003B6F98" w:rsidRPr="00F10BF8">
        <w:rPr>
          <w:rFonts w:ascii="Arial" w:hAnsi="Arial" w:cs="Arial"/>
          <w:i/>
          <w:sz w:val="24"/>
          <w:szCs w:val="24"/>
          <w:u w:val="single"/>
          <w:lang w:val="en-US"/>
        </w:rPr>
        <w:t>Simulation using Promodel</w:t>
      </w:r>
      <w:r>
        <w:rPr>
          <w:rFonts w:ascii="Arial" w:hAnsi="Arial" w:cs="Arial"/>
          <w:sz w:val="24"/>
          <w:szCs w:val="24"/>
          <w:u w:val="single"/>
          <w:lang w:val="en-US"/>
        </w:rPr>
        <w:t>;</w:t>
      </w:r>
      <w:r>
        <w:rPr>
          <w:rFonts w:ascii="Arial" w:hAnsi="Arial" w:cs="Arial"/>
          <w:sz w:val="24"/>
          <w:szCs w:val="24"/>
          <w:lang w:val="en-US"/>
        </w:rPr>
        <w:t xml:space="preserve"> Mc Graw-Hill;</w:t>
      </w:r>
      <w:r w:rsidR="003B6F98" w:rsidRPr="003B6F98">
        <w:rPr>
          <w:rFonts w:ascii="Arial" w:hAnsi="Arial" w:cs="Arial"/>
          <w:sz w:val="24"/>
          <w:szCs w:val="24"/>
          <w:lang w:val="en-US"/>
        </w:rPr>
        <w:t xml:space="preserve"> U.S.A. </w:t>
      </w:r>
    </w:p>
    <w:p w:rsidR="00F10BF8" w:rsidRPr="00F10BF8" w:rsidRDefault="00F10BF8" w:rsidP="00F10BF8">
      <w:pPr>
        <w:spacing w:after="0"/>
        <w:rPr>
          <w:rFonts w:ascii="Arial" w:hAnsi="Arial" w:cs="Arial"/>
          <w:sz w:val="24"/>
          <w:szCs w:val="24"/>
          <w:lang w:val="en-US"/>
        </w:rPr>
      </w:pPr>
    </w:p>
    <w:p w:rsidR="003B6F98" w:rsidRDefault="003B6F98" w:rsidP="00284DDB">
      <w:pPr>
        <w:pStyle w:val="Default"/>
        <w:numPr>
          <w:ilvl w:val="0"/>
          <w:numId w:val="33"/>
        </w:numPr>
      </w:pPr>
      <w:r w:rsidRPr="00DA569D">
        <w:t>Shannon</w:t>
      </w:r>
      <w:r w:rsidR="006D0685">
        <w:t>,  R;</w:t>
      </w:r>
      <w:r w:rsidRPr="0016098D">
        <w:t xml:space="preserve"> </w:t>
      </w:r>
      <w:r w:rsidRPr="00DA569D">
        <w:t>(1995)</w:t>
      </w:r>
      <w:r w:rsidR="006D0685">
        <w:t xml:space="preserve">; </w:t>
      </w:r>
      <w:r w:rsidRPr="00DA569D">
        <w:t xml:space="preserve"> </w:t>
      </w:r>
      <w:r w:rsidRPr="00DA569D">
        <w:rPr>
          <w:u w:val="single"/>
        </w:rPr>
        <w:t>Simulación de Sistemas,</w:t>
      </w:r>
      <w:r w:rsidR="00814429">
        <w:rPr>
          <w:u w:val="single"/>
        </w:rPr>
        <w:t>;</w:t>
      </w:r>
      <w:r w:rsidRPr="00DA569D">
        <w:t xml:space="preserve"> Trillas,</w:t>
      </w:r>
      <w:r w:rsidR="005773CC">
        <w:t xml:space="preserve"> México. </w:t>
      </w:r>
    </w:p>
    <w:p w:rsidR="00DA569D" w:rsidRDefault="00DA569D" w:rsidP="00266F1B">
      <w:pPr>
        <w:rPr>
          <w:rFonts w:ascii="Arial" w:hAnsi="Arial" w:cs="Arial"/>
          <w:sz w:val="24"/>
          <w:szCs w:val="24"/>
        </w:rPr>
      </w:pPr>
    </w:p>
    <w:p w:rsidR="00760A87" w:rsidRPr="00760A87" w:rsidRDefault="00760A87" w:rsidP="00266F1B">
      <w:pPr>
        <w:rPr>
          <w:rFonts w:ascii="Arial" w:hAnsi="Arial" w:cs="Arial"/>
          <w:b/>
          <w:sz w:val="24"/>
          <w:szCs w:val="24"/>
        </w:rPr>
      </w:pPr>
      <w:r w:rsidRPr="00760A87">
        <w:rPr>
          <w:rFonts w:ascii="Arial" w:hAnsi="Arial" w:cs="Arial"/>
          <w:b/>
          <w:sz w:val="24"/>
          <w:szCs w:val="24"/>
        </w:rPr>
        <w:t>Páginas electrónicas</w:t>
      </w:r>
    </w:p>
    <w:p w:rsidR="00000F0E" w:rsidRDefault="008E7B8E" w:rsidP="00284DDB">
      <w:pPr>
        <w:pStyle w:val="Prrafodelista"/>
        <w:numPr>
          <w:ilvl w:val="0"/>
          <w:numId w:val="32"/>
        </w:numPr>
        <w:rPr>
          <w:rFonts w:ascii="Arial" w:hAnsi="Arial" w:cs="Arial"/>
          <w:sz w:val="24"/>
          <w:szCs w:val="24"/>
        </w:rPr>
      </w:pPr>
      <w:r w:rsidRPr="00F10BF8">
        <w:rPr>
          <w:rFonts w:ascii="Arial" w:hAnsi="Arial" w:cs="Arial"/>
          <w:sz w:val="24"/>
          <w:szCs w:val="24"/>
        </w:rPr>
        <w:t xml:space="preserve">Catariza,ruiz </w:t>
      </w:r>
      <w:r w:rsidR="0016098D" w:rsidRPr="00F10BF8">
        <w:rPr>
          <w:rFonts w:ascii="Arial" w:hAnsi="Arial" w:cs="Arial"/>
          <w:sz w:val="24"/>
          <w:szCs w:val="24"/>
        </w:rPr>
        <w:t>(2004)</w:t>
      </w:r>
      <w:r w:rsidR="0016098D" w:rsidRPr="008E7B8E">
        <w:t xml:space="preserve"> </w:t>
      </w:r>
      <w:r w:rsidRPr="00F10BF8">
        <w:rPr>
          <w:rFonts w:ascii="Arial" w:hAnsi="Arial" w:cs="Arial"/>
          <w:sz w:val="24"/>
          <w:szCs w:val="24"/>
        </w:rPr>
        <w:t xml:space="preserve"> [simulador de decisiones para bolsa mexicana]</w:t>
      </w:r>
      <w:r w:rsidR="00B663E6" w:rsidRPr="00F10BF8">
        <w:rPr>
          <w:rFonts w:ascii="Arial" w:hAnsi="Arial" w:cs="Arial"/>
          <w:sz w:val="24"/>
          <w:szCs w:val="24"/>
        </w:rPr>
        <w:t>.</w:t>
      </w:r>
      <w:r w:rsidR="0016098D" w:rsidRPr="00F10BF8">
        <w:rPr>
          <w:rFonts w:ascii="Arial" w:hAnsi="Arial" w:cs="Arial"/>
          <w:sz w:val="24"/>
          <w:szCs w:val="24"/>
        </w:rPr>
        <w:t xml:space="preserve"> </w:t>
      </w:r>
      <w:r w:rsidRPr="00F10BF8">
        <w:rPr>
          <w:rFonts w:ascii="Arial" w:hAnsi="Arial" w:cs="Arial"/>
          <w:sz w:val="24"/>
          <w:szCs w:val="24"/>
        </w:rPr>
        <w:t>http://catarina.udlap.mx/u_dl_a/tales/docu</w:t>
      </w:r>
      <w:r w:rsidR="00894A18">
        <w:rPr>
          <w:rFonts w:ascii="Arial" w:hAnsi="Arial" w:cs="Arial"/>
          <w:sz w:val="24"/>
          <w:szCs w:val="24"/>
        </w:rPr>
        <w:t>mentos/lcp/texson_a_gg/capitulo2</w:t>
      </w:r>
      <w:r w:rsidRPr="00F10BF8">
        <w:rPr>
          <w:rFonts w:ascii="Arial" w:hAnsi="Arial" w:cs="Arial"/>
          <w:sz w:val="24"/>
          <w:szCs w:val="24"/>
        </w:rPr>
        <w:t xml:space="preserve">.pdf  </w:t>
      </w:r>
    </w:p>
    <w:p w:rsidR="00F10BF8" w:rsidRPr="00F10BF8" w:rsidRDefault="00F10BF8" w:rsidP="00F10BF8">
      <w:pPr>
        <w:pStyle w:val="Prrafodelista"/>
        <w:ind w:left="360"/>
        <w:rPr>
          <w:rFonts w:ascii="Arial" w:hAnsi="Arial" w:cs="Arial"/>
          <w:sz w:val="24"/>
          <w:szCs w:val="24"/>
        </w:rPr>
      </w:pPr>
    </w:p>
    <w:p w:rsidR="006F6D37" w:rsidRPr="00F10BF8" w:rsidRDefault="00391618" w:rsidP="00284DDB">
      <w:pPr>
        <w:pStyle w:val="Prrafodelista"/>
        <w:numPr>
          <w:ilvl w:val="0"/>
          <w:numId w:val="32"/>
        </w:numPr>
        <w:rPr>
          <w:rFonts w:ascii="Arial" w:hAnsi="Arial" w:cs="Arial"/>
          <w:sz w:val="24"/>
          <w:szCs w:val="24"/>
        </w:rPr>
      </w:pPr>
      <w:r w:rsidRPr="00F10BF8">
        <w:rPr>
          <w:rFonts w:ascii="Arial" w:hAnsi="Arial" w:cs="Arial"/>
          <w:sz w:val="24"/>
          <w:szCs w:val="24"/>
        </w:rPr>
        <w:t xml:space="preserve">Llian Calderon </w:t>
      </w:r>
      <w:r w:rsidR="0016098D" w:rsidRPr="00F10BF8">
        <w:rPr>
          <w:rFonts w:ascii="Arial" w:hAnsi="Arial" w:cs="Arial"/>
          <w:sz w:val="24"/>
          <w:szCs w:val="24"/>
        </w:rPr>
        <w:t xml:space="preserve">(2003) </w:t>
      </w:r>
      <w:r w:rsidR="006266D8" w:rsidRPr="00F10BF8">
        <w:rPr>
          <w:rFonts w:ascii="Arial" w:hAnsi="Arial" w:cs="Arial"/>
          <w:sz w:val="24"/>
          <w:szCs w:val="24"/>
        </w:rPr>
        <w:t>[</w:t>
      </w:r>
      <w:r w:rsidR="002C1BA0" w:rsidRPr="00F10BF8">
        <w:rPr>
          <w:rFonts w:ascii="Arial" w:hAnsi="Arial" w:cs="Arial"/>
          <w:sz w:val="24"/>
          <w:szCs w:val="24"/>
        </w:rPr>
        <w:t>S</w:t>
      </w:r>
      <w:r w:rsidR="006266D8" w:rsidRPr="00F10BF8">
        <w:rPr>
          <w:rFonts w:ascii="Arial" w:hAnsi="Arial" w:cs="Arial"/>
          <w:sz w:val="24"/>
          <w:szCs w:val="24"/>
        </w:rPr>
        <w:t>ervicentro de combustible]</w:t>
      </w:r>
      <w:r w:rsidR="00B663E6" w:rsidRPr="00F10BF8">
        <w:rPr>
          <w:rFonts w:ascii="Arial" w:hAnsi="Arial" w:cs="Arial"/>
          <w:sz w:val="24"/>
          <w:szCs w:val="24"/>
        </w:rPr>
        <w:t>.</w:t>
      </w:r>
      <w:r w:rsidR="006266D8" w:rsidRPr="00F10BF8">
        <w:rPr>
          <w:rFonts w:ascii="Arial" w:hAnsi="Arial" w:cs="Arial"/>
          <w:sz w:val="24"/>
          <w:szCs w:val="24"/>
        </w:rPr>
        <w:t xml:space="preserve"> http://sisbib.unmsm.edu.pe/bibvirtualdata/Tesis/Basic/llican_cj/cap2.pdf </w:t>
      </w:r>
    </w:p>
    <w:p w:rsidR="006266D8" w:rsidRDefault="006266D8" w:rsidP="008E7B8E">
      <w:pPr>
        <w:rPr>
          <w:rFonts w:ascii="Arial" w:hAnsi="Arial" w:cs="Arial"/>
          <w:sz w:val="24"/>
          <w:szCs w:val="24"/>
        </w:rPr>
      </w:pPr>
    </w:p>
    <w:p w:rsidR="006266D8" w:rsidRDefault="006266D8" w:rsidP="008E7B8E">
      <w:pPr>
        <w:rPr>
          <w:rFonts w:ascii="Arial" w:hAnsi="Arial" w:cs="Arial"/>
          <w:sz w:val="24"/>
          <w:szCs w:val="24"/>
        </w:rPr>
      </w:pPr>
    </w:p>
    <w:p w:rsidR="008E7B8E" w:rsidRPr="00DA569D" w:rsidRDefault="008E7B8E" w:rsidP="008E7B8E">
      <w:pPr>
        <w:rPr>
          <w:rFonts w:ascii="Arial" w:hAnsi="Arial" w:cs="Arial"/>
          <w:sz w:val="24"/>
          <w:szCs w:val="24"/>
        </w:rPr>
      </w:pPr>
    </w:p>
    <w:p w:rsidR="00E50E29" w:rsidRPr="006C293E" w:rsidRDefault="00E50E29" w:rsidP="00511CE5">
      <w:pPr>
        <w:jc w:val="center"/>
        <w:rPr>
          <w:rFonts w:ascii="Arial" w:hAnsi="Arial" w:cs="Arial"/>
          <w:b/>
          <w:sz w:val="36"/>
        </w:rPr>
      </w:pPr>
    </w:p>
    <w:p w:rsidR="00000F0E" w:rsidRPr="006C293E" w:rsidRDefault="00000F0E" w:rsidP="00511CE5">
      <w:pPr>
        <w:jc w:val="center"/>
        <w:rPr>
          <w:rFonts w:ascii="Arial" w:hAnsi="Arial" w:cs="Arial"/>
          <w:b/>
          <w:sz w:val="36"/>
        </w:rPr>
      </w:pPr>
    </w:p>
    <w:p w:rsidR="008E7B8E" w:rsidRPr="006C293E" w:rsidRDefault="008E7B8E" w:rsidP="00511CE5">
      <w:pPr>
        <w:jc w:val="center"/>
        <w:rPr>
          <w:rFonts w:ascii="Arial" w:hAnsi="Arial" w:cs="Arial"/>
          <w:b/>
          <w:sz w:val="36"/>
        </w:rPr>
      </w:pPr>
    </w:p>
    <w:p w:rsidR="008E7B8E" w:rsidRPr="006C293E" w:rsidRDefault="008E7B8E" w:rsidP="00511CE5">
      <w:pPr>
        <w:jc w:val="center"/>
        <w:rPr>
          <w:rFonts w:ascii="Arial" w:hAnsi="Arial" w:cs="Arial"/>
          <w:b/>
          <w:sz w:val="36"/>
        </w:rPr>
      </w:pPr>
    </w:p>
    <w:p w:rsidR="00000F0E" w:rsidRDefault="00000F0E" w:rsidP="00511CE5">
      <w:pPr>
        <w:jc w:val="center"/>
        <w:rPr>
          <w:rFonts w:ascii="Arial" w:hAnsi="Arial" w:cs="Arial"/>
          <w:b/>
          <w:sz w:val="36"/>
        </w:rPr>
      </w:pPr>
    </w:p>
    <w:p w:rsidR="006C293E" w:rsidRDefault="006C293E" w:rsidP="00511CE5">
      <w:pPr>
        <w:jc w:val="center"/>
        <w:rPr>
          <w:rFonts w:ascii="Arial" w:hAnsi="Arial" w:cs="Arial"/>
          <w:b/>
          <w:sz w:val="36"/>
        </w:rPr>
      </w:pPr>
    </w:p>
    <w:p w:rsidR="00000F0E" w:rsidRDefault="00000F0E" w:rsidP="00511CE5">
      <w:pPr>
        <w:jc w:val="center"/>
        <w:rPr>
          <w:rFonts w:ascii="Arial" w:hAnsi="Arial" w:cs="Arial"/>
          <w:b/>
          <w:sz w:val="36"/>
        </w:rPr>
      </w:pPr>
    </w:p>
    <w:p w:rsidR="00D21308" w:rsidRDefault="00D21308" w:rsidP="00511CE5">
      <w:pPr>
        <w:jc w:val="center"/>
        <w:rPr>
          <w:rFonts w:ascii="Arial" w:hAnsi="Arial" w:cs="Arial"/>
          <w:b/>
          <w:sz w:val="36"/>
        </w:rPr>
      </w:pPr>
    </w:p>
    <w:p w:rsidR="00D21308" w:rsidRPr="006C293E" w:rsidRDefault="00D21308" w:rsidP="00511CE5">
      <w:pPr>
        <w:jc w:val="center"/>
        <w:rPr>
          <w:rFonts w:ascii="Arial" w:hAnsi="Arial" w:cs="Arial"/>
          <w:b/>
          <w:sz w:val="36"/>
        </w:rPr>
      </w:pPr>
    </w:p>
    <w:p w:rsidR="003D39EC" w:rsidRPr="0010265F" w:rsidRDefault="003D39EC" w:rsidP="00511CE5">
      <w:pPr>
        <w:jc w:val="center"/>
        <w:rPr>
          <w:rFonts w:ascii="Arial" w:hAnsi="Arial" w:cs="Arial"/>
          <w:b/>
          <w:sz w:val="36"/>
        </w:rPr>
      </w:pPr>
      <w:r w:rsidRPr="0010265F">
        <w:rPr>
          <w:rFonts w:ascii="Arial" w:hAnsi="Arial" w:cs="Arial"/>
          <w:b/>
          <w:sz w:val="36"/>
        </w:rPr>
        <w:t>ANEXO A</w:t>
      </w:r>
    </w:p>
    <w:p w:rsidR="003D39EC" w:rsidRDefault="003D39EC" w:rsidP="00511CE5">
      <w:pPr>
        <w:jc w:val="center"/>
        <w:rPr>
          <w:rFonts w:ascii="Arial" w:hAnsi="Arial" w:cs="Arial"/>
          <w:b/>
          <w:sz w:val="36"/>
        </w:rPr>
      </w:pPr>
      <w:r>
        <w:rPr>
          <w:rFonts w:ascii="Arial" w:hAnsi="Arial" w:cs="Arial"/>
          <w:b/>
          <w:sz w:val="36"/>
        </w:rPr>
        <w:t>Recolección de tiempos de proceso</w:t>
      </w:r>
    </w:p>
    <w:p w:rsidR="003D39EC" w:rsidRDefault="003D39EC" w:rsidP="00511CE5">
      <w:pPr>
        <w:jc w:val="center"/>
        <w:rPr>
          <w:rFonts w:ascii="Arial" w:hAnsi="Arial" w:cs="Arial"/>
          <w:b/>
          <w:sz w:val="36"/>
        </w:rPr>
      </w:pPr>
    </w:p>
    <w:p w:rsidR="003D39EC" w:rsidRDefault="003D39EC" w:rsidP="00511CE5">
      <w:pPr>
        <w:jc w:val="center"/>
        <w:rPr>
          <w:rFonts w:ascii="Arial" w:hAnsi="Arial" w:cs="Arial"/>
          <w:b/>
          <w:sz w:val="36"/>
        </w:rPr>
      </w:pPr>
    </w:p>
    <w:p w:rsidR="003D39EC" w:rsidRDefault="003D39EC" w:rsidP="00511CE5">
      <w:pPr>
        <w:jc w:val="center"/>
        <w:rPr>
          <w:rFonts w:ascii="Arial" w:hAnsi="Arial" w:cs="Arial"/>
          <w:b/>
          <w:sz w:val="36"/>
        </w:rPr>
      </w:pPr>
    </w:p>
    <w:p w:rsidR="003D39EC" w:rsidRDefault="003D39EC" w:rsidP="00511CE5">
      <w:pPr>
        <w:jc w:val="center"/>
        <w:rPr>
          <w:rFonts w:ascii="Arial" w:hAnsi="Arial" w:cs="Arial"/>
          <w:b/>
          <w:sz w:val="36"/>
        </w:rPr>
      </w:pPr>
    </w:p>
    <w:p w:rsidR="009A15F7" w:rsidRDefault="009A15F7" w:rsidP="008368DB">
      <w:pPr>
        <w:rPr>
          <w:rFonts w:ascii="Arial" w:hAnsi="Arial" w:cs="Arial"/>
          <w:b/>
          <w:sz w:val="36"/>
        </w:rPr>
      </w:pPr>
    </w:p>
    <w:p w:rsidR="001A31BA" w:rsidRDefault="001A31BA" w:rsidP="008368DB">
      <w:pPr>
        <w:rPr>
          <w:rFonts w:ascii="Arial" w:hAnsi="Arial" w:cs="Arial"/>
          <w:b/>
          <w:sz w:val="36"/>
        </w:rPr>
      </w:pPr>
    </w:p>
    <w:p w:rsidR="00777233" w:rsidRDefault="00777233" w:rsidP="008368DB">
      <w:pPr>
        <w:rPr>
          <w:rFonts w:ascii="Arial" w:hAnsi="Arial" w:cs="Arial"/>
          <w:b/>
          <w:sz w:val="36"/>
        </w:rPr>
      </w:pPr>
    </w:p>
    <w:p w:rsidR="001A31BA" w:rsidRDefault="001A31BA" w:rsidP="008368DB">
      <w:pPr>
        <w:rPr>
          <w:rFonts w:ascii="Arial" w:hAnsi="Arial" w:cs="Arial"/>
          <w:b/>
          <w:sz w:val="36"/>
        </w:rPr>
      </w:pPr>
    </w:p>
    <w:p w:rsidR="00721747" w:rsidRPr="00701056" w:rsidRDefault="006266D8" w:rsidP="00695A05">
      <w:pPr>
        <w:spacing w:after="0" w:line="240" w:lineRule="auto"/>
        <w:jc w:val="center"/>
        <w:rPr>
          <w:b/>
          <w:sz w:val="24"/>
          <w:szCs w:val="24"/>
        </w:rPr>
      </w:pPr>
      <w:r>
        <w:rPr>
          <w:b/>
          <w:sz w:val="24"/>
          <w:szCs w:val="24"/>
        </w:rPr>
        <w:lastRenderedPageBreak/>
        <w:t>C</w:t>
      </w:r>
      <w:r w:rsidR="00701056">
        <w:rPr>
          <w:b/>
          <w:sz w:val="24"/>
          <w:szCs w:val="24"/>
        </w:rPr>
        <w:t>orte de Tapa</w:t>
      </w:r>
    </w:p>
    <w:p w:rsidR="00701056" w:rsidRPr="00BB4898" w:rsidRDefault="00701056" w:rsidP="00721747">
      <w:pPr>
        <w:spacing w:after="0" w:line="240" w:lineRule="auto"/>
        <w:rPr>
          <w:rFonts w:ascii="Arial" w:hAnsi="Arial" w:cs="Arial"/>
          <w:sz w:val="24"/>
          <w:szCs w:val="24"/>
        </w:rPr>
      </w:pPr>
    </w:p>
    <w:p w:rsidR="00701056" w:rsidRPr="00BB4898" w:rsidRDefault="00701056" w:rsidP="00701056">
      <w:pPr>
        <w:spacing w:after="0" w:line="240" w:lineRule="auto"/>
        <w:jc w:val="center"/>
        <w:rPr>
          <w:rFonts w:ascii="Arial" w:hAnsi="Arial" w:cs="Arial"/>
          <w:b/>
          <w:sz w:val="24"/>
          <w:szCs w:val="24"/>
        </w:rPr>
      </w:pPr>
      <w:r w:rsidRPr="00BB4898">
        <w:rPr>
          <w:rFonts w:ascii="Arial" w:hAnsi="Arial" w:cs="Arial"/>
          <w:b/>
          <w:sz w:val="24"/>
          <w:szCs w:val="24"/>
        </w:rPr>
        <w:t>Tabla</w:t>
      </w:r>
      <w:r w:rsidR="0099656E">
        <w:rPr>
          <w:rFonts w:ascii="Arial" w:hAnsi="Arial" w:cs="Arial"/>
          <w:b/>
          <w:sz w:val="24"/>
          <w:szCs w:val="24"/>
        </w:rPr>
        <w:t xml:space="preserve"> </w:t>
      </w:r>
      <w:r w:rsidR="00E80425">
        <w:rPr>
          <w:rFonts w:ascii="Arial" w:hAnsi="Arial" w:cs="Arial"/>
          <w:b/>
          <w:sz w:val="24"/>
          <w:szCs w:val="24"/>
        </w:rPr>
        <w:t>A.1</w:t>
      </w:r>
      <w:r w:rsidRPr="00BB4898">
        <w:rPr>
          <w:rFonts w:ascii="Arial" w:hAnsi="Arial" w:cs="Arial"/>
          <w:b/>
          <w:sz w:val="24"/>
          <w:szCs w:val="24"/>
        </w:rPr>
        <w:t xml:space="preserve"> Recolección de tiempo de operación estación corte de tapa modelo 4x7</w:t>
      </w:r>
    </w:p>
    <w:p w:rsidR="00701056" w:rsidRDefault="00701056" w:rsidP="00721747">
      <w:pPr>
        <w:spacing w:after="0" w:line="240" w:lineRule="auto"/>
        <w:rPr>
          <w:sz w:val="24"/>
          <w:szCs w:val="24"/>
        </w:rPr>
      </w:pPr>
    </w:p>
    <w:tbl>
      <w:tblPr>
        <w:tblStyle w:val="Sombreadovistoso-nfasis1"/>
        <w:tblW w:w="5000" w:type="pct"/>
        <w:tblLayout w:type="fixed"/>
        <w:tblLook w:val="04A0"/>
      </w:tblPr>
      <w:tblGrid>
        <w:gridCol w:w="676"/>
        <w:gridCol w:w="994"/>
        <w:gridCol w:w="967"/>
        <w:gridCol w:w="1079"/>
        <w:gridCol w:w="1079"/>
        <w:gridCol w:w="1079"/>
        <w:gridCol w:w="1079"/>
        <w:gridCol w:w="1027"/>
        <w:gridCol w:w="1074"/>
      </w:tblGrid>
      <w:tr w:rsidR="00721747" w:rsidRPr="00E9238C" w:rsidTr="00721747">
        <w:trPr>
          <w:cnfStyle w:val="100000000000"/>
          <w:trHeight w:val="300"/>
        </w:trPr>
        <w:tc>
          <w:tcPr>
            <w:cnfStyle w:val="001000000100"/>
            <w:tcW w:w="373" w:type="pct"/>
            <w:noWrap/>
            <w:hideMark/>
          </w:tcPr>
          <w:p w:rsidR="00721747" w:rsidRPr="00721747" w:rsidRDefault="00721747" w:rsidP="00721747">
            <w:pPr>
              <w:spacing w:after="0" w:line="240" w:lineRule="auto"/>
              <w:rPr>
                <w:rFonts w:ascii="Arial" w:hAnsi="Arial" w:cs="Arial"/>
                <w:color w:val="000000"/>
                <w:sz w:val="24"/>
                <w:szCs w:val="24"/>
                <w:lang w:eastAsia="es-MX"/>
              </w:rPr>
            </w:pPr>
            <w:r w:rsidRPr="00721747">
              <w:rPr>
                <w:rFonts w:ascii="Arial" w:hAnsi="Arial" w:cs="Arial"/>
                <w:color w:val="000000"/>
                <w:sz w:val="24"/>
                <w:szCs w:val="24"/>
                <w:lang w:eastAsia="es-MX"/>
              </w:rPr>
              <w:t>4X7</w:t>
            </w:r>
          </w:p>
        </w:tc>
        <w:tc>
          <w:tcPr>
            <w:tcW w:w="549"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4"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24/03/09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24/03/09</w:t>
            </w:r>
          </w:p>
        </w:tc>
        <w:tc>
          <w:tcPr>
            <w:tcW w:w="567" w:type="pct"/>
            <w:noWrap/>
            <w:hideMark/>
          </w:tcPr>
          <w:p w:rsidR="00721747" w:rsidRPr="00721747" w:rsidRDefault="00721747" w:rsidP="00721747">
            <w:pPr>
              <w:spacing w:after="0" w:line="240" w:lineRule="auto"/>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2603/09</w:t>
            </w:r>
          </w:p>
        </w:tc>
        <w:tc>
          <w:tcPr>
            <w:tcW w:w="593"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26/03/09</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549"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2.50</w:t>
            </w:r>
          </w:p>
        </w:tc>
        <w:tc>
          <w:tcPr>
            <w:tcW w:w="534"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2.86</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3.00</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2.40</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2.73</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3.00</w:t>
            </w:r>
          </w:p>
        </w:tc>
        <w:tc>
          <w:tcPr>
            <w:tcW w:w="567"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3.00</w:t>
            </w:r>
          </w:p>
        </w:tc>
        <w:tc>
          <w:tcPr>
            <w:tcW w:w="593"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3.00</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549"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2.50</w:t>
            </w:r>
          </w:p>
        </w:tc>
        <w:tc>
          <w:tcPr>
            <w:tcW w:w="534"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3.00</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2.86</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2.86</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3.00</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2.86</w:t>
            </w:r>
          </w:p>
        </w:tc>
        <w:tc>
          <w:tcPr>
            <w:tcW w:w="567"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2.86</w:t>
            </w:r>
          </w:p>
        </w:tc>
        <w:tc>
          <w:tcPr>
            <w:tcW w:w="593"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2.86</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549"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3.16</w:t>
            </w:r>
          </w:p>
        </w:tc>
        <w:tc>
          <w:tcPr>
            <w:tcW w:w="534"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2.50</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3.16</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3.00</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3.16</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3.16</w:t>
            </w:r>
          </w:p>
        </w:tc>
        <w:tc>
          <w:tcPr>
            <w:tcW w:w="567"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3.16</w:t>
            </w:r>
          </w:p>
        </w:tc>
        <w:tc>
          <w:tcPr>
            <w:tcW w:w="593"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3.16</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549"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2.61</w:t>
            </w:r>
          </w:p>
        </w:tc>
        <w:tc>
          <w:tcPr>
            <w:tcW w:w="534"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3.00</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2.86</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3.00</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2.86</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2.86</w:t>
            </w:r>
          </w:p>
        </w:tc>
        <w:tc>
          <w:tcPr>
            <w:tcW w:w="567"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2.86</w:t>
            </w:r>
          </w:p>
        </w:tc>
        <w:tc>
          <w:tcPr>
            <w:tcW w:w="593"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2.86</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549"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2.61</w:t>
            </w:r>
          </w:p>
        </w:tc>
        <w:tc>
          <w:tcPr>
            <w:tcW w:w="534"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2.73</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3.16</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2.73</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3.00</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3.16</w:t>
            </w:r>
          </w:p>
        </w:tc>
        <w:tc>
          <w:tcPr>
            <w:tcW w:w="567"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3.16</w:t>
            </w:r>
          </w:p>
        </w:tc>
        <w:tc>
          <w:tcPr>
            <w:tcW w:w="593"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3.16</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549"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2.50</w:t>
            </w:r>
          </w:p>
        </w:tc>
        <w:tc>
          <w:tcPr>
            <w:tcW w:w="534"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3.00</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3.00</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2.61</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2.50</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3.00</w:t>
            </w:r>
          </w:p>
        </w:tc>
        <w:tc>
          <w:tcPr>
            <w:tcW w:w="567"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3.00</w:t>
            </w:r>
          </w:p>
        </w:tc>
        <w:tc>
          <w:tcPr>
            <w:tcW w:w="593"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3.00</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549"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2.73</w:t>
            </w:r>
          </w:p>
        </w:tc>
        <w:tc>
          <w:tcPr>
            <w:tcW w:w="534"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3.16</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2.50</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2.61</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2.50</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2.50</w:t>
            </w:r>
          </w:p>
        </w:tc>
        <w:tc>
          <w:tcPr>
            <w:tcW w:w="567"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2.50</w:t>
            </w:r>
          </w:p>
        </w:tc>
        <w:tc>
          <w:tcPr>
            <w:tcW w:w="593"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2.50</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549"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2.61</w:t>
            </w:r>
          </w:p>
        </w:tc>
        <w:tc>
          <w:tcPr>
            <w:tcW w:w="534"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3.16</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2.73</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3.16</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3.16</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2.73</w:t>
            </w:r>
          </w:p>
        </w:tc>
        <w:tc>
          <w:tcPr>
            <w:tcW w:w="567"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2.73</w:t>
            </w:r>
          </w:p>
        </w:tc>
        <w:tc>
          <w:tcPr>
            <w:tcW w:w="593"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2.73</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549"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2.86</w:t>
            </w:r>
          </w:p>
        </w:tc>
        <w:tc>
          <w:tcPr>
            <w:tcW w:w="534"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3.16</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2.73</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3.16</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3.16</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2.73</w:t>
            </w:r>
          </w:p>
        </w:tc>
        <w:tc>
          <w:tcPr>
            <w:tcW w:w="567"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2.73</w:t>
            </w:r>
          </w:p>
        </w:tc>
        <w:tc>
          <w:tcPr>
            <w:tcW w:w="593"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2.73</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549"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3.00</w:t>
            </w:r>
          </w:p>
        </w:tc>
        <w:tc>
          <w:tcPr>
            <w:tcW w:w="534"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3.16</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2.73</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2.50</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2.61</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2.73</w:t>
            </w:r>
          </w:p>
        </w:tc>
        <w:tc>
          <w:tcPr>
            <w:tcW w:w="567"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2.73</w:t>
            </w:r>
          </w:p>
        </w:tc>
        <w:tc>
          <w:tcPr>
            <w:tcW w:w="593"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2.73</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549"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2.73</w:t>
            </w:r>
          </w:p>
        </w:tc>
        <w:tc>
          <w:tcPr>
            <w:tcW w:w="534"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3.16</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2.73</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2.50</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2.50</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2.73</w:t>
            </w:r>
          </w:p>
        </w:tc>
        <w:tc>
          <w:tcPr>
            <w:tcW w:w="567"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2.73</w:t>
            </w:r>
          </w:p>
        </w:tc>
        <w:tc>
          <w:tcPr>
            <w:tcW w:w="593"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2.73</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549"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2.61</w:t>
            </w:r>
          </w:p>
        </w:tc>
        <w:tc>
          <w:tcPr>
            <w:tcW w:w="534"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3.16</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2.73</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2.50</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3.00</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2.73</w:t>
            </w:r>
          </w:p>
        </w:tc>
        <w:tc>
          <w:tcPr>
            <w:tcW w:w="567"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2.73</w:t>
            </w:r>
          </w:p>
        </w:tc>
        <w:tc>
          <w:tcPr>
            <w:tcW w:w="593"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2.73</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549"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2.61</w:t>
            </w:r>
          </w:p>
        </w:tc>
        <w:tc>
          <w:tcPr>
            <w:tcW w:w="534"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3.16</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2.73</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2.50</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3.00</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2.73</w:t>
            </w:r>
          </w:p>
        </w:tc>
        <w:tc>
          <w:tcPr>
            <w:tcW w:w="567"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2.73</w:t>
            </w:r>
          </w:p>
        </w:tc>
        <w:tc>
          <w:tcPr>
            <w:tcW w:w="593"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2.73</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549"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3.16</w:t>
            </w:r>
          </w:p>
        </w:tc>
        <w:tc>
          <w:tcPr>
            <w:tcW w:w="534"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3.16</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2.73</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2.50</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2.73</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2.73</w:t>
            </w:r>
          </w:p>
        </w:tc>
        <w:tc>
          <w:tcPr>
            <w:tcW w:w="567"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2.73</w:t>
            </w:r>
          </w:p>
        </w:tc>
        <w:tc>
          <w:tcPr>
            <w:tcW w:w="593"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2.73</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549"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2.73</w:t>
            </w:r>
          </w:p>
        </w:tc>
        <w:tc>
          <w:tcPr>
            <w:tcW w:w="534"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3.16</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2.73</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2.50</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3.00</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2.73</w:t>
            </w:r>
          </w:p>
        </w:tc>
        <w:tc>
          <w:tcPr>
            <w:tcW w:w="567"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2.73</w:t>
            </w:r>
          </w:p>
        </w:tc>
        <w:tc>
          <w:tcPr>
            <w:tcW w:w="593"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2.73</w:t>
            </w:r>
          </w:p>
        </w:tc>
      </w:tr>
    </w:tbl>
    <w:p w:rsidR="00721747" w:rsidRPr="00BB4898" w:rsidRDefault="00721747" w:rsidP="00721747">
      <w:pPr>
        <w:spacing w:after="0" w:line="240" w:lineRule="auto"/>
        <w:rPr>
          <w:rFonts w:ascii="Arial" w:hAnsi="Arial" w:cs="Arial"/>
          <w:sz w:val="24"/>
          <w:szCs w:val="24"/>
        </w:rPr>
      </w:pPr>
    </w:p>
    <w:p w:rsidR="00701056" w:rsidRPr="00BB4898" w:rsidRDefault="00701056" w:rsidP="00701056">
      <w:pPr>
        <w:spacing w:after="0" w:line="240" w:lineRule="auto"/>
        <w:jc w:val="center"/>
        <w:rPr>
          <w:rFonts w:ascii="Arial" w:hAnsi="Arial" w:cs="Arial"/>
          <w:b/>
          <w:sz w:val="24"/>
          <w:szCs w:val="24"/>
        </w:rPr>
      </w:pPr>
      <w:r w:rsidRPr="00BB4898">
        <w:rPr>
          <w:rFonts w:ascii="Arial" w:hAnsi="Arial" w:cs="Arial"/>
          <w:b/>
          <w:sz w:val="24"/>
          <w:szCs w:val="24"/>
        </w:rPr>
        <w:t xml:space="preserve">Tabla </w:t>
      </w:r>
      <w:r w:rsidR="00E80425">
        <w:rPr>
          <w:rFonts w:ascii="Arial" w:hAnsi="Arial" w:cs="Arial"/>
          <w:b/>
          <w:sz w:val="24"/>
          <w:szCs w:val="24"/>
        </w:rPr>
        <w:t>A.</w:t>
      </w:r>
      <w:r w:rsidRPr="00BB4898">
        <w:rPr>
          <w:rFonts w:ascii="Arial" w:hAnsi="Arial" w:cs="Arial"/>
          <w:b/>
          <w:sz w:val="24"/>
          <w:szCs w:val="24"/>
        </w:rPr>
        <w:t>2. Recolección de tiempo de operación estación corte de tapa modelo 4x9</w:t>
      </w:r>
    </w:p>
    <w:p w:rsidR="00721747" w:rsidRDefault="00721747" w:rsidP="00721747">
      <w:pPr>
        <w:spacing w:after="0" w:line="240" w:lineRule="auto"/>
        <w:rPr>
          <w:sz w:val="24"/>
          <w:szCs w:val="24"/>
        </w:rPr>
      </w:pPr>
    </w:p>
    <w:tbl>
      <w:tblPr>
        <w:tblStyle w:val="Sombreadovistoso-nfasis1"/>
        <w:tblW w:w="5000" w:type="pct"/>
        <w:tblLayout w:type="fixed"/>
        <w:tblLook w:val="04A0"/>
      </w:tblPr>
      <w:tblGrid>
        <w:gridCol w:w="676"/>
        <w:gridCol w:w="994"/>
        <w:gridCol w:w="967"/>
        <w:gridCol w:w="1079"/>
        <w:gridCol w:w="1079"/>
        <w:gridCol w:w="1079"/>
        <w:gridCol w:w="1079"/>
        <w:gridCol w:w="1027"/>
        <w:gridCol w:w="1074"/>
      </w:tblGrid>
      <w:tr w:rsidR="00721747" w:rsidRPr="00E9238C" w:rsidTr="00721747">
        <w:trPr>
          <w:cnfStyle w:val="100000000000"/>
          <w:trHeight w:val="300"/>
        </w:trPr>
        <w:tc>
          <w:tcPr>
            <w:cnfStyle w:val="001000000100"/>
            <w:tcW w:w="373" w:type="pct"/>
            <w:noWrap/>
            <w:hideMark/>
          </w:tcPr>
          <w:p w:rsidR="00721747" w:rsidRPr="00721747" w:rsidRDefault="00721747" w:rsidP="00721747">
            <w:pPr>
              <w:spacing w:after="0" w:line="240" w:lineRule="auto"/>
              <w:rPr>
                <w:rFonts w:ascii="Arial" w:hAnsi="Arial" w:cs="Arial"/>
                <w:color w:val="000000"/>
                <w:sz w:val="24"/>
                <w:szCs w:val="24"/>
                <w:lang w:eastAsia="es-MX"/>
              </w:rPr>
            </w:pPr>
            <w:r w:rsidRPr="00721747">
              <w:rPr>
                <w:rFonts w:ascii="Arial" w:hAnsi="Arial" w:cs="Arial"/>
                <w:color w:val="000000"/>
                <w:sz w:val="24"/>
                <w:szCs w:val="24"/>
                <w:lang w:eastAsia="es-MX"/>
              </w:rPr>
              <w:t>4X9</w:t>
            </w:r>
          </w:p>
        </w:tc>
        <w:tc>
          <w:tcPr>
            <w:tcW w:w="549"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4"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24/03/09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24/03/09</w:t>
            </w:r>
          </w:p>
        </w:tc>
        <w:tc>
          <w:tcPr>
            <w:tcW w:w="567" w:type="pct"/>
            <w:noWrap/>
            <w:hideMark/>
          </w:tcPr>
          <w:p w:rsidR="00721747" w:rsidRPr="00721747" w:rsidRDefault="00721747" w:rsidP="00721747">
            <w:pPr>
              <w:spacing w:after="0" w:line="240" w:lineRule="auto"/>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2603/09</w:t>
            </w:r>
          </w:p>
        </w:tc>
        <w:tc>
          <w:tcPr>
            <w:tcW w:w="593"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26/03/09</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2.73</w:t>
            </w:r>
          </w:p>
        </w:tc>
        <w:tc>
          <w:tcPr>
            <w:tcW w:w="534"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2.40</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2.73</w:t>
            </w:r>
          </w:p>
        </w:tc>
        <w:tc>
          <w:tcPr>
            <w:tcW w:w="593"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34"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2.73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93"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34"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3"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34"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3"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2.61</w:t>
            </w:r>
          </w:p>
        </w:tc>
        <w:tc>
          <w:tcPr>
            <w:tcW w:w="534"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2.61</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2.73</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2.61</w:t>
            </w:r>
          </w:p>
        </w:tc>
        <w:tc>
          <w:tcPr>
            <w:tcW w:w="593"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34"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93"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2.73</w:t>
            </w:r>
          </w:p>
        </w:tc>
        <w:tc>
          <w:tcPr>
            <w:tcW w:w="534" w:type="pct"/>
            <w:noWrap/>
            <w:hideMark/>
          </w:tcPr>
          <w:p w:rsidR="00721747" w:rsidRPr="00721747" w:rsidRDefault="00721747" w:rsidP="00721747">
            <w:pPr>
              <w:spacing w:after="0" w:line="240" w:lineRule="auto"/>
              <w:jc w:val="right"/>
              <w:cnfStyle w:val="000000100000"/>
              <w:rPr>
                <w:color w:val="000000"/>
              </w:rPr>
            </w:pPr>
            <w:r w:rsidRPr="00721747">
              <w:rPr>
                <w:color w:val="000000"/>
              </w:rPr>
              <w:t>2.61</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2.61</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2.73</w:t>
            </w:r>
          </w:p>
        </w:tc>
        <w:tc>
          <w:tcPr>
            <w:tcW w:w="593" w:type="pct"/>
            <w:noWrap/>
            <w:hideMark/>
          </w:tcPr>
          <w:p w:rsidR="00721747" w:rsidRPr="00721747" w:rsidRDefault="00721747" w:rsidP="00721747">
            <w:pPr>
              <w:spacing w:after="0" w:line="240" w:lineRule="auto"/>
              <w:jc w:val="right"/>
              <w:cnfStyle w:val="000000100000"/>
              <w:rPr>
                <w:color w:val="000000"/>
              </w:rPr>
            </w:pPr>
            <w:r w:rsidRPr="00721747">
              <w:rPr>
                <w:color w:val="000000"/>
              </w:rPr>
              <w:t>2.61</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34"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3"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34"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2.73</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93"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34"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2.73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3"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34"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2.76</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2.94</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3.30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2.95</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93"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34" w:type="pct"/>
            <w:noWrap/>
            <w:hideMark/>
          </w:tcPr>
          <w:p w:rsidR="00721747" w:rsidRPr="00721747" w:rsidRDefault="00721747" w:rsidP="00721747">
            <w:pPr>
              <w:spacing w:after="0" w:line="240" w:lineRule="auto"/>
              <w:jc w:val="right"/>
              <w:cnfStyle w:val="000000000000"/>
              <w:rPr>
                <w:color w:val="000000"/>
              </w:rPr>
            </w:pPr>
            <w:r w:rsidRPr="00721747">
              <w:rPr>
                <w:color w:val="000000"/>
              </w:rPr>
              <w:t>2.73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2.70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2.95</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3.43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2.95</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3" w:type="pct"/>
            <w:noWrap/>
            <w:hideMark/>
          </w:tcPr>
          <w:p w:rsidR="00721747" w:rsidRPr="00721747" w:rsidRDefault="00721747" w:rsidP="00721747">
            <w:pPr>
              <w:spacing w:after="0" w:line="240" w:lineRule="auto"/>
              <w:jc w:val="right"/>
              <w:cnfStyle w:val="000000000000"/>
              <w:rPr>
                <w:color w:val="000000"/>
              </w:rPr>
            </w:pPr>
            <w:r w:rsidRPr="00721747">
              <w:rPr>
                <w:color w:val="000000"/>
              </w:rPr>
              <w:t>2.73</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2.73</w:t>
            </w:r>
          </w:p>
        </w:tc>
        <w:tc>
          <w:tcPr>
            <w:tcW w:w="534" w:type="pct"/>
            <w:noWrap/>
            <w:hideMark/>
          </w:tcPr>
          <w:p w:rsidR="00721747" w:rsidRPr="00721747" w:rsidRDefault="00721747" w:rsidP="00721747">
            <w:pPr>
              <w:spacing w:after="0" w:line="240" w:lineRule="auto"/>
              <w:jc w:val="right"/>
              <w:cnfStyle w:val="000000100000"/>
              <w:rPr>
                <w:color w:val="000000"/>
              </w:rPr>
            </w:pPr>
            <w:r w:rsidRPr="00721747">
              <w:rPr>
                <w:color w:val="000000"/>
              </w:rPr>
              <w:t>2.61</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2.63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2.96</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3.56</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2.95</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2.73</w:t>
            </w:r>
          </w:p>
        </w:tc>
        <w:tc>
          <w:tcPr>
            <w:tcW w:w="593" w:type="pct"/>
            <w:noWrap/>
            <w:hideMark/>
          </w:tcPr>
          <w:p w:rsidR="00721747" w:rsidRPr="00721747" w:rsidRDefault="00721747" w:rsidP="00721747">
            <w:pPr>
              <w:spacing w:after="0" w:line="240" w:lineRule="auto"/>
              <w:jc w:val="right"/>
              <w:cnfStyle w:val="000000100000"/>
              <w:rPr>
                <w:color w:val="000000"/>
              </w:rPr>
            </w:pPr>
            <w:r w:rsidRPr="00721747">
              <w:rPr>
                <w:color w:val="000000"/>
              </w:rPr>
              <w:t>2.61</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34"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2.57</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2.97</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3.69</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2.95</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93"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2.61</w:t>
            </w:r>
          </w:p>
        </w:tc>
        <w:tc>
          <w:tcPr>
            <w:tcW w:w="534"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2.51</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2.98</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3.81</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2.94</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2.61</w:t>
            </w:r>
          </w:p>
        </w:tc>
        <w:tc>
          <w:tcPr>
            <w:tcW w:w="593"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r>
    </w:tbl>
    <w:p w:rsidR="003F5A06" w:rsidRDefault="003F5A06" w:rsidP="00701056">
      <w:pPr>
        <w:spacing w:after="0" w:line="240" w:lineRule="auto"/>
        <w:jc w:val="center"/>
        <w:rPr>
          <w:rFonts w:ascii="Arial" w:hAnsi="Arial" w:cs="Arial"/>
          <w:b/>
          <w:sz w:val="24"/>
          <w:szCs w:val="24"/>
        </w:rPr>
      </w:pPr>
    </w:p>
    <w:p w:rsidR="00701056" w:rsidRPr="00BB4898" w:rsidRDefault="00701056" w:rsidP="00701056">
      <w:pPr>
        <w:spacing w:after="0" w:line="240" w:lineRule="auto"/>
        <w:jc w:val="center"/>
        <w:rPr>
          <w:rFonts w:ascii="Arial" w:hAnsi="Arial" w:cs="Arial"/>
          <w:b/>
          <w:sz w:val="24"/>
          <w:szCs w:val="24"/>
        </w:rPr>
      </w:pPr>
      <w:r w:rsidRPr="00BB4898">
        <w:rPr>
          <w:rFonts w:ascii="Arial" w:hAnsi="Arial" w:cs="Arial"/>
          <w:b/>
          <w:sz w:val="24"/>
          <w:szCs w:val="24"/>
        </w:rPr>
        <w:t xml:space="preserve">Tabla </w:t>
      </w:r>
      <w:r w:rsidR="00E80425">
        <w:rPr>
          <w:rFonts w:ascii="Arial" w:hAnsi="Arial" w:cs="Arial"/>
          <w:b/>
          <w:sz w:val="24"/>
          <w:szCs w:val="24"/>
        </w:rPr>
        <w:t>A.3</w:t>
      </w:r>
      <w:r w:rsidRPr="00BB4898">
        <w:rPr>
          <w:rFonts w:ascii="Arial" w:hAnsi="Arial" w:cs="Arial"/>
          <w:b/>
          <w:sz w:val="24"/>
          <w:szCs w:val="24"/>
        </w:rPr>
        <w:t xml:space="preserve"> Recolección de tiempo de operación estación corte de tapa modelo 5x9</w:t>
      </w:r>
    </w:p>
    <w:p w:rsidR="00721747" w:rsidRDefault="00721747" w:rsidP="00721747">
      <w:pPr>
        <w:spacing w:after="0" w:line="240" w:lineRule="auto"/>
        <w:rPr>
          <w:sz w:val="24"/>
          <w:szCs w:val="24"/>
        </w:rPr>
      </w:pPr>
    </w:p>
    <w:tbl>
      <w:tblPr>
        <w:tblStyle w:val="Sombreadovistoso-nfasis1"/>
        <w:tblW w:w="5000" w:type="pct"/>
        <w:tblLayout w:type="fixed"/>
        <w:tblLook w:val="04A0"/>
      </w:tblPr>
      <w:tblGrid>
        <w:gridCol w:w="676"/>
        <w:gridCol w:w="994"/>
        <w:gridCol w:w="967"/>
        <w:gridCol w:w="1079"/>
        <w:gridCol w:w="1079"/>
        <w:gridCol w:w="1079"/>
        <w:gridCol w:w="1079"/>
        <w:gridCol w:w="1027"/>
        <w:gridCol w:w="1074"/>
      </w:tblGrid>
      <w:tr w:rsidR="00721747" w:rsidRPr="00E9238C" w:rsidTr="00721747">
        <w:trPr>
          <w:cnfStyle w:val="100000000000"/>
          <w:trHeight w:val="300"/>
        </w:trPr>
        <w:tc>
          <w:tcPr>
            <w:cnfStyle w:val="001000000100"/>
            <w:tcW w:w="373" w:type="pct"/>
            <w:noWrap/>
            <w:hideMark/>
          </w:tcPr>
          <w:p w:rsidR="00721747" w:rsidRPr="00721747" w:rsidRDefault="00721747" w:rsidP="00721747">
            <w:pPr>
              <w:spacing w:after="0" w:line="240" w:lineRule="auto"/>
              <w:rPr>
                <w:rFonts w:ascii="Arial" w:hAnsi="Arial" w:cs="Arial"/>
                <w:color w:val="000000"/>
                <w:sz w:val="24"/>
                <w:szCs w:val="24"/>
                <w:lang w:eastAsia="es-MX"/>
              </w:rPr>
            </w:pPr>
            <w:r w:rsidRPr="00721747">
              <w:rPr>
                <w:rFonts w:ascii="Arial" w:hAnsi="Arial" w:cs="Arial"/>
                <w:color w:val="000000"/>
                <w:sz w:val="24"/>
                <w:szCs w:val="24"/>
                <w:lang w:eastAsia="es-MX"/>
              </w:rPr>
              <w:t>5x9</w:t>
            </w:r>
          </w:p>
        </w:tc>
        <w:tc>
          <w:tcPr>
            <w:tcW w:w="549"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4"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24/03/09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24/03/09</w:t>
            </w:r>
          </w:p>
        </w:tc>
        <w:tc>
          <w:tcPr>
            <w:tcW w:w="567" w:type="pct"/>
            <w:noWrap/>
            <w:hideMark/>
          </w:tcPr>
          <w:p w:rsidR="00721747" w:rsidRPr="00721747" w:rsidRDefault="00721747" w:rsidP="00721747">
            <w:pPr>
              <w:spacing w:after="0" w:line="240" w:lineRule="auto"/>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2603/09</w:t>
            </w:r>
          </w:p>
        </w:tc>
        <w:tc>
          <w:tcPr>
            <w:tcW w:w="593"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26/03/09</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34"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2.40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2.31</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2.31</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2.31</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2.14</w:t>
            </w:r>
          </w:p>
        </w:tc>
        <w:tc>
          <w:tcPr>
            <w:tcW w:w="593" w:type="pct"/>
            <w:noWrap/>
            <w:hideMark/>
          </w:tcPr>
          <w:p w:rsidR="00721747" w:rsidRPr="00721747" w:rsidRDefault="00721747" w:rsidP="00721747">
            <w:pPr>
              <w:spacing w:after="0" w:line="240" w:lineRule="auto"/>
              <w:jc w:val="right"/>
              <w:cnfStyle w:val="000000100000"/>
              <w:rPr>
                <w:color w:val="000000"/>
              </w:rPr>
            </w:pPr>
            <w:r w:rsidRPr="00721747">
              <w:rPr>
                <w:color w:val="000000"/>
              </w:rPr>
              <w:t>2.31</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34"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2.22</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2.40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2.31</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2.40</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2.22</w:t>
            </w:r>
          </w:p>
        </w:tc>
        <w:tc>
          <w:tcPr>
            <w:tcW w:w="593" w:type="pct"/>
            <w:noWrap/>
            <w:hideMark/>
          </w:tcPr>
          <w:p w:rsidR="00721747" w:rsidRPr="00721747" w:rsidRDefault="00721747" w:rsidP="00721747">
            <w:pPr>
              <w:spacing w:after="0" w:line="240" w:lineRule="auto"/>
              <w:jc w:val="right"/>
              <w:cnfStyle w:val="000000000000"/>
              <w:rPr>
                <w:color w:val="000000"/>
              </w:rPr>
            </w:pPr>
            <w:r w:rsidRPr="00721747">
              <w:rPr>
                <w:color w:val="000000"/>
              </w:rPr>
              <w:t>2.40</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5.00</w:t>
            </w:r>
          </w:p>
        </w:tc>
        <w:tc>
          <w:tcPr>
            <w:tcW w:w="534" w:type="pct"/>
            <w:noWrap/>
            <w:hideMark/>
          </w:tcPr>
          <w:p w:rsidR="00721747" w:rsidRPr="00721747" w:rsidRDefault="00721747" w:rsidP="00721747">
            <w:pPr>
              <w:spacing w:after="0" w:line="240" w:lineRule="auto"/>
              <w:jc w:val="right"/>
              <w:cnfStyle w:val="000000100000"/>
              <w:rPr>
                <w:color w:val="000000"/>
              </w:rPr>
            </w:pPr>
            <w:r w:rsidRPr="00721747">
              <w:rPr>
                <w:color w:val="000000"/>
              </w:rPr>
              <w:t>2.31</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c>
          <w:tcPr>
            <w:tcW w:w="593" w:type="pct"/>
            <w:noWrap/>
            <w:hideMark/>
          </w:tcPr>
          <w:p w:rsidR="00721747" w:rsidRPr="00721747" w:rsidRDefault="00721747" w:rsidP="00721747">
            <w:pPr>
              <w:spacing w:after="0" w:line="240" w:lineRule="auto"/>
              <w:jc w:val="right"/>
              <w:cnfStyle w:val="000000100000"/>
              <w:rPr>
                <w:color w:val="000000"/>
              </w:rPr>
            </w:pPr>
            <w:r w:rsidRPr="00721747">
              <w:rPr>
                <w:color w:val="000000"/>
              </w:rPr>
              <w:t>2.14</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34" w:type="pct"/>
            <w:noWrap/>
            <w:hideMark/>
          </w:tcPr>
          <w:p w:rsidR="00721747" w:rsidRPr="00721747" w:rsidRDefault="00721747" w:rsidP="00721747">
            <w:pPr>
              <w:spacing w:after="0" w:line="240" w:lineRule="auto"/>
              <w:jc w:val="right"/>
              <w:cnfStyle w:val="000000000000"/>
              <w:rPr>
                <w:color w:val="000000"/>
              </w:rPr>
            </w:pPr>
            <w:r w:rsidRPr="00721747">
              <w:rPr>
                <w:color w:val="000000"/>
              </w:rPr>
              <w:t>2.40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2.14</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2.14</w:t>
            </w:r>
          </w:p>
        </w:tc>
        <w:tc>
          <w:tcPr>
            <w:tcW w:w="593" w:type="pct"/>
            <w:noWrap/>
            <w:hideMark/>
          </w:tcPr>
          <w:p w:rsidR="00721747" w:rsidRPr="00721747" w:rsidRDefault="00721747" w:rsidP="00721747">
            <w:pPr>
              <w:spacing w:after="0" w:line="240" w:lineRule="auto"/>
              <w:jc w:val="right"/>
              <w:cnfStyle w:val="000000000000"/>
              <w:rPr>
                <w:color w:val="000000"/>
              </w:rPr>
            </w:pPr>
            <w:r w:rsidRPr="00721747">
              <w:rPr>
                <w:color w:val="000000"/>
              </w:rPr>
              <w:t>2.31</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34" w:type="pct"/>
            <w:noWrap/>
            <w:hideMark/>
          </w:tcPr>
          <w:p w:rsidR="00721747" w:rsidRPr="00721747" w:rsidRDefault="00721747" w:rsidP="00721747">
            <w:pPr>
              <w:spacing w:after="0" w:line="240" w:lineRule="auto"/>
              <w:jc w:val="right"/>
              <w:cnfStyle w:val="000000100000"/>
              <w:rPr>
                <w:color w:val="000000"/>
              </w:rPr>
            </w:pPr>
            <w:r w:rsidRPr="00721747">
              <w:rPr>
                <w:color w:val="000000"/>
              </w:rPr>
              <w:t>2.14</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2.40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2.40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2.07</w:t>
            </w:r>
          </w:p>
        </w:tc>
        <w:tc>
          <w:tcPr>
            <w:tcW w:w="593" w:type="pct"/>
            <w:noWrap/>
            <w:hideMark/>
          </w:tcPr>
          <w:p w:rsidR="00721747" w:rsidRPr="00721747" w:rsidRDefault="00721747" w:rsidP="00721747">
            <w:pPr>
              <w:spacing w:after="0" w:line="240" w:lineRule="auto"/>
              <w:jc w:val="right"/>
              <w:cnfStyle w:val="000000100000"/>
              <w:rPr>
                <w:color w:val="000000"/>
              </w:rPr>
            </w:pPr>
            <w:r w:rsidRPr="00721747">
              <w:rPr>
                <w:color w:val="000000"/>
              </w:rPr>
              <w:t>2.07</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34" w:type="pct"/>
            <w:noWrap/>
            <w:hideMark/>
          </w:tcPr>
          <w:p w:rsidR="00721747" w:rsidRPr="00721747" w:rsidRDefault="00721747" w:rsidP="00721747">
            <w:pPr>
              <w:spacing w:after="0" w:line="240" w:lineRule="auto"/>
              <w:jc w:val="right"/>
              <w:cnfStyle w:val="000000000000"/>
              <w:rPr>
                <w:color w:val="000000"/>
              </w:rPr>
            </w:pPr>
            <w:r w:rsidRPr="00721747">
              <w:rPr>
                <w:color w:val="000000"/>
              </w:rPr>
              <w:t>2.31</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2.22</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2.14</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3" w:type="pct"/>
            <w:noWrap/>
            <w:hideMark/>
          </w:tcPr>
          <w:p w:rsidR="00721747" w:rsidRPr="00721747" w:rsidRDefault="00721747" w:rsidP="00721747">
            <w:pPr>
              <w:spacing w:after="0" w:line="240" w:lineRule="auto"/>
              <w:jc w:val="right"/>
              <w:cnfStyle w:val="000000000000"/>
              <w:rPr>
                <w:color w:val="000000"/>
              </w:rPr>
            </w:pPr>
            <w:r w:rsidRPr="00721747">
              <w:rPr>
                <w:color w:val="000000"/>
              </w:rPr>
              <w:t>2.14</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c>
          <w:tcPr>
            <w:tcW w:w="534" w:type="pct"/>
            <w:noWrap/>
            <w:hideMark/>
          </w:tcPr>
          <w:p w:rsidR="00721747" w:rsidRPr="00721747" w:rsidRDefault="00721747" w:rsidP="00721747">
            <w:pPr>
              <w:spacing w:after="0" w:line="240" w:lineRule="auto"/>
              <w:jc w:val="right"/>
              <w:cnfStyle w:val="000000100000"/>
              <w:rPr>
                <w:color w:val="000000"/>
              </w:rPr>
            </w:pPr>
            <w:r w:rsidRPr="00721747">
              <w:rPr>
                <w:color w:val="000000"/>
              </w:rPr>
              <w:t>2.31</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2.61</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3" w:type="pct"/>
            <w:noWrap/>
            <w:hideMark/>
          </w:tcPr>
          <w:p w:rsidR="00721747" w:rsidRPr="00721747" w:rsidRDefault="00721747" w:rsidP="00721747">
            <w:pPr>
              <w:spacing w:after="0" w:line="240" w:lineRule="auto"/>
              <w:jc w:val="right"/>
              <w:cnfStyle w:val="000000100000"/>
              <w:rPr>
                <w:color w:val="000000"/>
              </w:rPr>
            </w:pPr>
            <w:r w:rsidRPr="00721747">
              <w:rPr>
                <w:color w:val="000000"/>
              </w:rPr>
              <w:t>2.07</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34" w:type="pct"/>
            <w:noWrap/>
            <w:hideMark/>
          </w:tcPr>
          <w:p w:rsidR="00721747" w:rsidRPr="00721747" w:rsidRDefault="00721747" w:rsidP="00721747">
            <w:pPr>
              <w:spacing w:after="0" w:line="240" w:lineRule="auto"/>
              <w:jc w:val="right"/>
              <w:cnfStyle w:val="000000000000"/>
              <w:rPr>
                <w:color w:val="000000"/>
              </w:rPr>
            </w:pPr>
            <w:r w:rsidRPr="00721747">
              <w:rPr>
                <w:color w:val="000000"/>
              </w:rPr>
              <w:t>2.40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3" w:type="pct"/>
            <w:noWrap/>
            <w:hideMark/>
          </w:tcPr>
          <w:p w:rsidR="00721747" w:rsidRPr="00721747" w:rsidRDefault="00721747" w:rsidP="00721747">
            <w:pPr>
              <w:spacing w:after="0" w:line="240" w:lineRule="auto"/>
              <w:jc w:val="right"/>
              <w:cnfStyle w:val="000000000000"/>
              <w:rPr>
                <w:color w:val="000000"/>
              </w:rPr>
            </w:pPr>
            <w:r w:rsidRPr="00721747">
              <w:rPr>
                <w:color w:val="000000"/>
              </w:rPr>
              <w:t>2.07</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34" w:type="pct"/>
            <w:noWrap/>
            <w:hideMark/>
          </w:tcPr>
          <w:p w:rsidR="00721747" w:rsidRPr="00721747" w:rsidRDefault="00721747" w:rsidP="00721747">
            <w:pPr>
              <w:spacing w:after="0" w:line="240" w:lineRule="auto"/>
              <w:jc w:val="right"/>
              <w:cnfStyle w:val="000000100000"/>
              <w:rPr>
                <w:color w:val="000000"/>
              </w:rPr>
            </w:pPr>
            <w:r w:rsidRPr="00721747">
              <w:rPr>
                <w:color w:val="000000"/>
              </w:rPr>
              <w:t>2.31</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3" w:type="pct"/>
            <w:noWrap/>
            <w:hideMark/>
          </w:tcPr>
          <w:p w:rsidR="00721747" w:rsidRPr="00721747" w:rsidRDefault="00721747" w:rsidP="00721747">
            <w:pPr>
              <w:spacing w:after="0" w:line="240" w:lineRule="auto"/>
              <w:jc w:val="right"/>
              <w:cnfStyle w:val="000000100000"/>
              <w:rPr>
                <w:color w:val="000000"/>
              </w:rPr>
            </w:pPr>
            <w:r w:rsidRPr="00721747">
              <w:rPr>
                <w:color w:val="000000"/>
              </w:rPr>
              <w:t>2.40</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34" w:type="pct"/>
            <w:noWrap/>
            <w:hideMark/>
          </w:tcPr>
          <w:p w:rsidR="00721747" w:rsidRPr="00721747" w:rsidRDefault="00721747" w:rsidP="00721747">
            <w:pPr>
              <w:spacing w:after="0" w:line="240" w:lineRule="auto"/>
              <w:jc w:val="right"/>
              <w:cnfStyle w:val="000000000000"/>
              <w:rPr>
                <w:color w:val="000000"/>
              </w:rPr>
            </w:pPr>
            <w:r w:rsidRPr="00721747">
              <w:rPr>
                <w:color w:val="000000"/>
              </w:rPr>
              <w:t>2.40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3" w:type="pct"/>
            <w:noWrap/>
            <w:hideMark/>
          </w:tcPr>
          <w:p w:rsidR="00721747" w:rsidRPr="00721747" w:rsidRDefault="00721747" w:rsidP="00721747">
            <w:pPr>
              <w:spacing w:after="0" w:line="240" w:lineRule="auto"/>
              <w:jc w:val="right"/>
              <w:cnfStyle w:val="000000000000"/>
              <w:rPr>
                <w:color w:val="000000"/>
              </w:rPr>
            </w:pPr>
            <w:r w:rsidRPr="00721747">
              <w:rPr>
                <w:color w:val="000000"/>
              </w:rPr>
              <w:t>2.07</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34" w:type="pct"/>
            <w:noWrap/>
            <w:hideMark/>
          </w:tcPr>
          <w:p w:rsidR="00721747" w:rsidRPr="00721747" w:rsidRDefault="00721747" w:rsidP="00721747">
            <w:pPr>
              <w:spacing w:after="0" w:line="240" w:lineRule="auto"/>
              <w:jc w:val="right"/>
              <w:cnfStyle w:val="000000100000"/>
              <w:rPr>
                <w:color w:val="000000"/>
              </w:rPr>
            </w:pPr>
            <w:r w:rsidRPr="00721747">
              <w:rPr>
                <w:color w:val="000000"/>
              </w:rPr>
              <w:t>2.07</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5.00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3" w:type="pct"/>
            <w:noWrap/>
            <w:hideMark/>
          </w:tcPr>
          <w:p w:rsidR="00721747" w:rsidRPr="00721747" w:rsidRDefault="00721747" w:rsidP="00721747">
            <w:pPr>
              <w:spacing w:after="0" w:line="240" w:lineRule="auto"/>
              <w:jc w:val="right"/>
              <w:cnfStyle w:val="000000100000"/>
              <w:rPr>
                <w:color w:val="000000"/>
              </w:rPr>
            </w:pPr>
            <w:r w:rsidRPr="00721747">
              <w:rPr>
                <w:color w:val="000000"/>
              </w:rPr>
              <w:t>2.40</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c>
          <w:tcPr>
            <w:tcW w:w="534" w:type="pct"/>
            <w:noWrap/>
            <w:hideMark/>
          </w:tcPr>
          <w:p w:rsidR="00721747" w:rsidRPr="00721747" w:rsidRDefault="00721747" w:rsidP="00721747">
            <w:pPr>
              <w:spacing w:after="0" w:line="240" w:lineRule="auto"/>
              <w:jc w:val="right"/>
              <w:cnfStyle w:val="000000000000"/>
              <w:rPr>
                <w:color w:val="000000"/>
              </w:rPr>
            </w:pPr>
            <w:r w:rsidRPr="00721747">
              <w:rPr>
                <w:color w:val="000000"/>
              </w:rPr>
              <w:t>2.31</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3" w:type="pct"/>
            <w:noWrap/>
            <w:hideMark/>
          </w:tcPr>
          <w:p w:rsidR="00721747" w:rsidRPr="00721747" w:rsidRDefault="00721747" w:rsidP="00721747">
            <w:pPr>
              <w:spacing w:after="0" w:line="240" w:lineRule="auto"/>
              <w:jc w:val="right"/>
              <w:cnfStyle w:val="000000000000"/>
              <w:rPr>
                <w:color w:val="000000"/>
              </w:rPr>
            </w:pPr>
            <w:r w:rsidRPr="00721747">
              <w:rPr>
                <w:color w:val="000000"/>
              </w:rPr>
              <w:t>2.31</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2.61</w:t>
            </w:r>
          </w:p>
        </w:tc>
        <w:tc>
          <w:tcPr>
            <w:tcW w:w="534"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3"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34" w:type="pct"/>
            <w:noWrap/>
            <w:hideMark/>
          </w:tcPr>
          <w:p w:rsidR="00721747" w:rsidRPr="00721747" w:rsidRDefault="00721747" w:rsidP="00721747">
            <w:pPr>
              <w:spacing w:after="0" w:line="240" w:lineRule="auto"/>
              <w:jc w:val="right"/>
              <w:cnfStyle w:val="000000000000"/>
              <w:rPr>
                <w:color w:val="000000"/>
              </w:rPr>
            </w:pPr>
            <w:r w:rsidRPr="00721747">
              <w:rPr>
                <w:color w:val="000000"/>
              </w:rPr>
              <w:t>2.22</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2.40</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3" w:type="pct"/>
            <w:noWrap/>
            <w:hideMark/>
          </w:tcPr>
          <w:p w:rsidR="00721747" w:rsidRPr="00721747" w:rsidRDefault="00721747" w:rsidP="00721747">
            <w:pPr>
              <w:spacing w:after="0" w:line="240" w:lineRule="auto"/>
              <w:jc w:val="right"/>
              <w:cnfStyle w:val="000000000000"/>
              <w:rPr>
                <w:color w:val="000000"/>
              </w:rPr>
            </w:pPr>
            <w:r w:rsidRPr="00721747">
              <w:rPr>
                <w:color w:val="000000"/>
              </w:rPr>
              <w:t>2.07</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34" w:type="pct"/>
            <w:noWrap/>
            <w:hideMark/>
          </w:tcPr>
          <w:p w:rsidR="00721747" w:rsidRPr="00721747" w:rsidRDefault="00721747" w:rsidP="00721747">
            <w:pPr>
              <w:spacing w:after="0" w:line="240" w:lineRule="auto"/>
              <w:jc w:val="right"/>
              <w:cnfStyle w:val="000000100000"/>
              <w:rPr>
                <w:color w:val="000000"/>
              </w:rPr>
            </w:pPr>
            <w:r w:rsidRPr="00721747">
              <w:rPr>
                <w:color w:val="000000"/>
              </w:rPr>
              <w:t>2.14</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2.31</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2.40</w:t>
            </w:r>
          </w:p>
        </w:tc>
        <w:tc>
          <w:tcPr>
            <w:tcW w:w="593" w:type="pct"/>
            <w:noWrap/>
            <w:hideMark/>
          </w:tcPr>
          <w:p w:rsidR="00721747" w:rsidRPr="00721747" w:rsidRDefault="00721747" w:rsidP="00721747">
            <w:pPr>
              <w:spacing w:after="0" w:line="240" w:lineRule="auto"/>
              <w:jc w:val="right"/>
              <w:cnfStyle w:val="000000100000"/>
              <w:rPr>
                <w:color w:val="000000"/>
              </w:rPr>
            </w:pPr>
            <w:r w:rsidRPr="00721747">
              <w:rPr>
                <w:color w:val="000000"/>
              </w:rPr>
              <w:t>2.31</w:t>
            </w:r>
          </w:p>
        </w:tc>
      </w:tr>
    </w:tbl>
    <w:p w:rsidR="00721747" w:rsidRPr="00BB4898" w:rsidRDefault="00721747" w:rsidP="00721747">
      <w:pPr>
        <w:spacing w:after="0" w:line="240" w:lineRule="auto"/>
        <w:rPr>
          <w:rFonts w:ascii="Arial" w:hAnsi="Arial" w:cs="Arial"/>
          <w:sz w:val="24"/>
          <w:szCs w:val="24"/>
        </w:rPr>
      </w:pPr>
    </w:p>
    <w:p w:rsidR="00721747" w:rsidRPr="00BB4898" w:rsidRDefault="00701056" w:rsidP="00701056">
      <w:pPr>
        <w:spacing w:after="0" w:line="240" w:lineRule="auto"/>
        <w:jc w:val="center"/>
        <w:rPr>
          <w:rFonts w:ascii="Arial" w:hAnsi="Arial" w:cs="Arial"/>
          <w:b/>
          <w:sz w:val="24"/>
          <w:szCs w:val="24"/>
        </w:rPr>
      </w:pPr>
      <w:r w:rsidRPr="00BB4898">
        <w:rPr>
          <w:rFonts w:ascii="Arial" w:hAnsi="Arial" w:cs="Arial"/>
          <w:b/>
          <w:sz w:val="24"/>
          <w:szCs w:val="24"/>
        </w:rPr>
        <w:t xml:space="preserve">Tabla </w:t>
      </w:r>
      <w:r w:rsidR="00E80425">
        <w:rPr>
          <w:rFonts w:ascii="Arial" w:hAnsi="Arial" w:cs="Arial"/>
          <w:b/>
          <w:sz w:val="24"/>
          <w:szCs w:val="24"/>
        </w:rPr>
        <w:t>A.4</w:t>
      </w:r>
      <w:r w:rsidRPr="00BB4898">
        <w:rPr>
          <w:rFonts w:ascii="Arial" w:hAnsi="Arial" w:cs="Arial"/>
          <w:b/>
          <w:sz w:val="24"/>
          <w:szCs w:val="24"/>
        </w:rPr>
        <w:t xml:space="preserve"> Recolección de tiempo de operación estación corte de tapa modelo 5x11</w:t>
      </w:r>
    </w:p>
    <w:p w:rsidR="00721747" w:rsidRDefault="00721747" w:rsidP="00721747">
      <w:pPr>
        <w:spacing w:after="0" w:line="240" w:lineRule="auto"/>
        <w:rPr>
          <w:sz w:val="24"/>
          <w:szCs w:val="24"/>
        </w:rPr>
      </w:pPr>
    </w:p>
    <w:tbl>
      <w:tblPr>
        <w:tblStyle w:val="Sombreadovistoso-nfasis1"/>
        <w:tblW w:w="5000" w:type="pct"/>
        <w:tblLayout w:type="fixed"/>
        <w:tblLook w:val="04A0"/>
      </w:tblPr>
      <w:tblGrid>
        <w:gridCol w:w="817"/>
        <w:gridCol w:w="853"/>
        <w:gridCol w:w="967"/>
        <w:gridCol w:w="1079"/>
        <w:gridCol w:w="1079"/>
        <w:gridCol w:w="1079"/>
        <w:gridCol w:w="1079"/>
        <w:gridCol w:w="1027"/>
        <w:gridCol w:w="1074"/>
      </w:tblGrid>
      <w:tr w:rsidR="00721747" w:rsidRPr="00E9238C" w:rsidTr="00721747">
        <w:trPr>
          <w:cnfStyle w:val="100000000000"/>
          <w:trHeight w:val="300"/>
        </w:trPr>
        <w:tc>
          <w:tcPr>
            <w:cnfStyle w:val="001000000100"/>
            <w:tcW w:w="451" w:type="pct"/>
            <w:noWrap/>
            <w:hideMark/>
          </w:tcPr>
          <w:p w:rsidR="00721747" w:rsidRPr="00721747" w:rsidRDefault="00721747" w:rsidP="00721747">
            <w:pPr>
              <w:spacing w:after="0" w:line="240" w:lineRule="auto"/>
              <w:rPr>
                <w:rFonts w:ascii="Arial" w:hAnsi="Arial" w:cs="Arial"/>
                <w:color w:val="000000"/>
                <w:sz w:val="24"/>
                <w:szCs w:val="24"/>
                <w:lang w:eastAsia="es-MX"/>
              </w:rPr>
            </w:pPr>
            <w:r w:rsidRPr="00721747">
              <w:rPr>
                <w:rFonts w:ascii="Arial" w:hAnsi="Arial" w:cs="Arial"/>
                <w:color w:val="000000"/>
                <w:sz w:val="24"/>
                <w:szCs w:val="24"/>
                <w:lang w:eastAsia="es-MX"/>
              </w:rPr>
              <w:t>5x11</w:t>
            </w:r>
          </w:p>
        </w:tc>
        <w:tc>
          <w:tcPr>
            <w:tcW w:w="471"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4"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24/03/09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24/03/09</w:t>
            </w:r>
          </w:p>
        </w:tc>
        <w:tc>
          <w:tcPr>
            <w:tcW w:w="567" w:type="pct"/>
            <w:noWrap/>
            <w:hideMark/>
          </w:tcPr>
          <w:p w:rsidR="00721747" w:rsidRPr="00721747" w:rsidRDefault="00721747" w:rsidP="00721747">
            <w:pPr>
              <w:spacing w:after="0" w:line="240" w:lineRule="auto"/>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2603/09</w:t>
            </w:r>
          </w:p>
        </w:tc>
        <w:tc>
          <w:tcPr>
            <w:tcW w:w="593"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26/03/09</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471" w:type="pct"/>
            <w:noWrap/>
            <w:hideMark/>
          </w:tcPr>
          <w:p w:rsidR="00721747" w:rsidRPr="00721747" w:rsidRDefault="00721747" w:rsidP="00721747">
            <w:pPr>
              <w:spacing w:after="0" w:line="240" w:lineRule="auto"/>
              <w:jc w:val="center"/>
              <w:cnfStyle w:val="000000100000"/>
              <w:rPr>
                <w:color w:val="000000"/>
              </w:rPr>
            </w:pPr>
            <w:r w:rsidRPr="00721747">
              <w:rPr>
                <w:color w:val="000000"/>
              </w:rPr>
              <w:t>4.29</w:t>
            </w:r>
          </w:p>
        </w:tc>
        <w:tc>
          <w:tcPr>
            <w:tcW w:w="534" w:type="pct"/>
            <w:noWrap/>
            <w:hideMark/>
          </w:tcPr>
          <w:p w:rsidR="00721747" w:rsidRPr="00721747" w:rsidRDefault="00721747" w:rsidP="00721747">
            <w:pPr>
              <w:spacing w:after="0" w:line="240" w:lineRule="auto"/>
              <w:jc w:val="center"/>
              <w:cnfStyle w:val="000000100000"/>
              <w:rPr>
                <w:color w:val="000000"/>
              </w:rPr>
            </w:pPr>
            <w:r w:rsidRPr="00721747">
              <w:rPr>
                <w:color w:val="000000"/>
              </w:rPr>
              <w:t>2.07</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2.07</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2.40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2.50</w:t>
            </w:r>
          </w:p>
        </w:tc>
        <w:tc>
          <w:tcPr>
            <w:tcW w:w="567" w:type="pct"/>
            <w:noWrap/>
            <w:hideMark/>
          </w:tcPr>
          <w:p w:rsidR="00721747" w:rsidRPr="00721747" w:rsidRDefault="00721747" w:rsidP="00721747">
            <w:pPr>
              <w:spacing w:after="0" w:line="240" w:lineRule="auto"/>
              <w:jc w:val="center"/>
              <w:cnfStyle w:val="000000100000"/>
              <w:rPr>
                <w:color w:val="000000"/>
              </w:rPr>
            </w:pPr>
            <w:r w:rsidRPr="00721747">
              <w:rPr>
                <w:color w:val="000000"/>
              </w:rPr>
              <w:t>2.31</w:t>
            </w:r>
          </w:p>
        </w:tc>
        <w:tc>
          <w:tcPr>
            <w:tcW w:w="593" w:type="pct"/>
            <w:noWrap/>
            <w:hideMark/>
          </w:tcPr>
          <w:p w:rsidR="00721747" w:rsidRPr="00721747" w:rsidRDefault="00721747" w:rsidP="00721747">
            <w:pPr>
              <w:spacing w:after="0" w:line="240" w:lineRule="auto"/>
              <w:jc w:val="center"/>
              <w:cnfStyle w:val="000000100000"/>
              <w:rPr>
                <w:color w:val="000000"/>
              </w:rPr>
            </w:pPr>
            <w:r w:rsidRPr="00721747">
              <w:rPr>
                <w:color w:val="000000"/>
              </w:rPr>
              <w:t>2.14</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471" w:type="pct"/>
            <w:noWrap/>
            <w:hideMark/>
          </w:tcPr>
          <w:p w:rsidR="00721747" w:rsidRPr="00721747" w:rsidRDefault="00721747" w:rsidP="00721747">
            <w:pPr>
              <w:spacing w:after="0" w:line="240" w:lineRule="auto"/>
              <w:jc w:val="center"/>
              <w:cnfStyle w:val="000000000000"/>
              <w:rPr>
                <w:color w:val="000000"/>
              </w:rPr>
            </w:pPr>
            <w:r w:rsidRPr="00721747">
              <w:rPr>
                <w:color w:val="000000"/>
              </w:rPr>
              <w:t>5.45</w:t>
            </w:r>
          </w:p>
        </w:tc>
        <w:tc>
          <w:tcPr>
            <w:tcW w:w="534" w:type="pct"/>
            <w:noWrap/>
            <w:hideMark/>
          </w:tcPr>
          <w:p w:rsidR="00721747" w:rsidRPr="00721747" w:rsidRDefault="00721747" w:rsidP="00721747">
            <w:pPr>
              <w:spacing w:after="0" w:line="240" w:lineRule="auto"/>
              <w:jc w:val="center"/>
              <w:cnfStyle w:val="000000000000"/>
              <w:rPr>
                <w:color w:val="000000"/>
              </w:rPr>
            </w:pPr>
            <w:r w:rsidRPr="00721747">
              <w:rPr>
                <w:color w:val="000000"/>
              </w:rPr>
              <w:t>6.67</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2.86</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5.45</w:t>
            </w:r>
          </w:p>
        </w:tc>
        <w:tc>
          <w:tcPr>
            <w:tcW w:w="567" w:type="pct"/>
            <w:noWrap/>
            <w:hideMark/>
          </w:tcPr>
          <w:p w:rsidR="00721747" w:rsidRPr="00721747" w:rsidRDefault="00721747" w:rsidP="00721747">
            <w:pPr>
              <w:spacing w:after="0" w:line="240" w:lineRule="auto"/>
              <w:jc w:val="center"/>
              <w:cnfStyle w:val="000000000000"/>
              <w:rPr>
                <w:color w:val="000000"/>
              </w:rPr>
            </w:pPr>
            <w:r w:rsidRPr="00721747">
              <w:rPr>
                <w:color w:val="000000"/>
              </w:rPr>
              <w:t>4.62</w:t>
            </w:r>
          </w:p>
        </w:tc>
        <w:tc>
          <w:tcPr>
            <w:tcW w:w="593" w:type="pct"/>
            <w:noWrap/>
            <w:hideMark/>
          </w:tcPr>
          <w:p w:rsidR="00721747" w:rsidRPr="00721747" w:rsidRDefault="00721747" w:rsidP="00721747">
            <w:pPr>
              <w:spacing w:after="0" w:line="240" w:lineRule="auto"/>
              <w:jc w:val="center"/>
              <w:cnfStyle w:val="000000000000"/>
              <w:rPr>
                <w:color w:val="000000"/>
              </w:rPr>
            </w:pPr>
            <w:r w:rsidRPr="00721747">
              <w:rPr>
                <w:color w:val="000000"/>
              </w:rPr>
              <w:t>3.00</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471" w:type="pct"/>
            <w:noWrap/>
            <w:hideMark/>
          </w:tcPr>
          <w:p w:rsidR="00721747" w:rsidRPr="00721747" w:rsidRDefault="00721747" w:rsidP="00721747">
            <w:pPr>
              <w:spacing w:after="0" w:line="240" w:lineRule="auto"/>
              <w:jc w:val="center"/>
              <w:cnfStyle w:val="000000100000"/>
              <w:rPr>
                <w:color w:val="000000"/>
              </w:rPr>
            </w:pPr>
            <w:r w:rsidRPr="00721747">
              <w:rPr>
                <w:color w:val="000000"/>
              </w:rPr>
              <w:t>3.16</w:t>
            </w:r>
          </w:p>
        </w:tc>
        <w:tc>
          <w:tcPr>
            <w:tcW w:w="534" w:type="pct"/>
            <w:noWrap/>
            <w:hideMark/>
          </w:tcPr>
          <w:p w:rsidR="00721747" w:rsidRPr="00721747" w:rsidRDefault="00721747" w:rsidP="00721747">
            <w:pPr>
              <w:spacing w:after="0" w:line="240" w:lineRule="auto"/>
              <w:jc w:val="center"/>
              <w:cnfStyle w:val="000000100000"/>
              <w:rPr>
                <w:color w:val="000000"/>
              </w:rPr>
            </w:pPr>
            <w:r w:rsidRPr="00721747">
              <w:rPr>
                <w:color w:val="000000"/>
              </w:rPr>
              <w:t>6.00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2.73</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2.86</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5.45</w:t>
            </w:r>
          </w:p>
        </w:tc>
        <w:tc>
          <w:tcPr>
            <w:tcW w:w="567"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3" w:type="pct"/>
            <w:noWrap/>
            <w:hideMark/>
          </w:tcPr>
          <w:p w:rsidR="00721747" w:rsidRPr="00721747" w:rsidRDefault="00721747" w:rsidP="00721747">
            <w:pPr>
              <w:spacing w:after="0" w:line="240" w:lineRule="auto"/>
              <w:jc w:val="center"/>
              <w:cnfStyle w:val="000000100000"/>
              <w:rPr>
                <w:color w:val="000000"/>
              </w:rPr>
            </w:pPr>
            <w:r w:rsidRPr="00721747">
              <w:rPr>
                <w:color w:val="000000"/>
              </w:rPr>
              <w:t>3.33</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471" w:type="pct"/>
            <w:noWrap/>
            <w:hideMark/>
          </w:tcPr>
          <w:p w:rsidR="00721747" w:rsidRPr="00721747" w:rsidRDefault="00721747" w:rsidP="00721747">
            <w:pPr>
              <w:spacing w:after="0" w:line="240" w:lineRule="auto"/>
              <w:jc w:val="center"/>
              <w:cnfStyle w:val="000000000000"/>
              <w:rPr>
                <w:color w:val="000000"/>
              </w:rPr>
            </w:pPr>
            <w:r w:rsidRPr="00721747">
              <w:rPr>
                <w:color w:val="000000"/>
              </w:rPr>
              <w:t>2.86</w:t>
            </w:r>
          </w:p>
        </w:tc>
        <w:tc>
          <w:tcPr>
            <w:tcW w:w="534" w:type="pct"/>
            <w:noWrap/>
            <w:hideMark/>
          </w:tcPr>
          <w:p w:rsidR="00721747" w:rsidRPr="00721747" w:rsidRDefault="00721747" w:rsidP="00721747">
            <w:pPr>
              <w:spacing w:after="0" w:line="240" w:lineRule="auto"/>
              <w:jc w:val="center"/>
              <w:cnfStyle w:val="000000000000"/>
              <w:rPr>
                <w:color w:val="000000"/>
              </w:rPr>
            </w:pPr>
            <w:r w:rsidRPr="00721747">
              <w:rPr>
                <w:color w:val="000000"/>
              </w:rPr>
              <w:t>6.00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6.67</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6.00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5.00</w:t>
            </w:r>
          </w:p>
        </w:tc>
        <w:tc>
          <w:tcPr>
            <w:tcW w:w="567" w:type="pct"/>
            <w:noWrap/>
            <w:hideMark/>
          </w:tcPr>
          <w:p w:rsidR="00721747" w:rsidRPr="00721747" w:rsidRDefault="00721747" w:rsidP="00721747">
            <w:pPr>
              <w:spacing w:after="0" w:line="240" w:lineRule="auto"/>
              <w:jc w:val="center"/>
              <w:cnfStyle w:val="000000000000"/>
              <w:rPr>
                <w:color w:val="000000"/>
              </w:rPr>
            </w:pPr>
            <w:r w:rsidRPr="00721747">
              <w:rPr>
                <w:color w:val="000000"/>
              </w:rPr>
              <w:t>3.00</w:t>
            </w:r>
          </w:p>
        </w:tc>
        <w:tc>
          <w:tcPr>
            <w:tcW w:w="593" w:type="pct"/>
            <w:noWrap/>
            <w:hideMark/>
          </w:tcPr>
          <w:p w:rsidR="00721747" w:rsidRDefault="00721747" w:rsidP="00721747">
            <w:pPr>
              <w:spacing w:after="0" w:line="240" w:lineRule="auto"/>
              <w:jc w:val="center"/>
              <w:cnfStyle w:val="000000000000"/>
            </w:pPr>
            <w:r w:rsidRPr="00721747">
              <w:rPr>
                <w:color w:val="000000"/>
              </w:rPr>
              <w:t>2.61</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471" w:type="pct"/>
            <w:noWrap/>
            <w:hideMark/>
          </w:tcPr>
          <w:p w:rsidR="00721747" w:rsidRPr="00721747" w:rsidRDefault="00721747" w:rsidP="00721747">
            <w:pPr>
              <w:spacing w:after="0" w:line="240" w:lineRule="auto"/>
              <w:jc w:val="center"/>
              <w:cnfStyle w:val="000000100000"/>
              <w:rPr>
                <w:color w:val="000000"/>
              </w:rPr>
            </w:pPr>
            <w:r w:rsidRPr="00721747">
              <w:rPr>
                <w:color w:val="000000"/>
              </w:rPr>
              <w:t>5.45</w:t>
            </w:r>
          </w:p>
        </w:tc>
        <w:tc>
          <w:tcPr>
            <w:tcW w:w="534" w:type="pct"/>
            <w:noWrap/>
            <w:hideMark/>
          </w:tcPr>
          <w:p w:rsidR="00721747" w:rsidRPr="00721747" w:rsidRDefault="00721747" w:rsidP="00721747">
            <w:pPr>
              <w:spacing w:after="0" w:line="240" w:lineRule="auto"/>
              <w:jc w:val="center"/>
              <w:cnfStyle w:val="0000001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5.45</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4.62</w:t>
            </w:r>
          </w:p>
        </w:tc>
        <w:tc>
          <w:tcPr>
            <w:tcW w:w="567" w:type="pct"/>
            <w:noWrap/>
            <w:hideMark/>
          </w:tcPr>
          <w:p w:rsidR="00721747" w:rsidRPr="00721747" w:rsidRDefault="00721747" w:rsidP="00721747">
            <w:pPr>
              <w:spacing w:after="0" w:line="240" w:lineRule="auto"/>
              <w:jc w:val="center"/>
              <w:cnfStyle w:val="000000100000"/>
              <w:rPr>
                <w:color w:val="000000"/>
              </w:rPr>
            </w:pPr>
            <w:r w:rsidRPr="00721747">
              <w:rPr>
                <w:color w:val="000000"/>
              </w:rPr>
              <w:t>4.29</w:t>
            </w:r>
          </w:p>
        </w:tc>
        <w:tc>
          <w:tcPr>
            <w:tcW w:w="593" w:type="pct"/>
            <w:noWrap/>
            <w:hideMark/>
          </w:tcPr>
          <w:p w:rsidR="00721747" w:rsidRDefault="00721747" w:rsidP="00721747">
            <w:pPr>
              <w:spacing w:after="0" w:line="240" w:lineRule="auto"/>
              <w:jc w:val="center"/>
              <w:cnfStyle w:val="000000100000"/>
            </w:pPr>
            <w:r w:rsidRPr="00721747">
              <w:rPr>
                <w:color w:val="000000"/>
              </w:rPr>
              <w:t>2.61</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471" w:type="pct"/>
            <w:noWrap/>
            <w:hideMark/>
          </w:tcPr>
          <w:p w:rsidR="00721747" w:rsidRPr="00721747" w:rsidRDefault="00721747" w:rsidP="00721747">
            <w:pPr>
              <w:spacing w:after="0" w:line="240" w:lineRule="auto"/>
              <w:jc w:val="center"/>
              <w:cnfStyle w:val="000000000000"/>
              <w:rPr>
                <w:color w:val="000000"/>
              </w:rPr>
            </w:pPr>
            <w:r w:rsidRPr="00721747">
              <w:rPr>
                <w:color w:val="000000"/>
              </w:rPr>
              <w:t>3.53</w:t>
            </w:r>
          </w:p>
        </w:tc>
        <w:tc>
          <w:tcPr>
            <w:tcW w:w="534"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4.29</w:t>
            </w:r>
          </w:p>
        </w:tc>
        <w:tc>
          <w:tcPr>
            <w:tcW w:w="567" w:type="pct"/>
            <w:noWrap/>
            <w:hideMark/>
          </w:tcPr>
          <w:p w:rsidR="00721747" w:rsidRPr="00721747" w:rsidRDefault="00721747" w:rsidP="00721747">
            <w:pPr>
              <w:spacing w:after="0" w:line="240" w:lineRule="auto"/>
              <w:jc w:val="center"/>
              <w:cnfStyle w:val="000000000000"/>
              <w:rPr>
                <w:color w:val="000000"/>
              </w:rPr>
            </w:pPr>
            <w:r w:rsidRPr="00721747">
              <w:rPr>
                <w:color w:val="000000"/>
              </w:rPr>
              <w:t>3.16</w:t>
            </w:r>
          </w:p>
        </w:tc>
        <w:tc>
          <w:tcPr>
            <w:tcW w:w="593"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471" w:type="pct"/>
            <w:noWrap/>
            <w:hideMark/>
          </w:tcPr>
          <w:p w:rsidR="00721747" w:rsidRPr="00721747" w:rsidRDefault="00721747" w:rsidP="00721747">
            <w:pPr>
              <w:spacing w:after="0" w:line="240" w:lineRule="auto"/>
              <w:jc w:val="center"/>
              <w:cnfStyle w:val="000000100000"/>
              <w:rPr>
                <w:color w:val="000000"/>
              </w:rPr>
            </w:pPr>
            <w:r w:rsidRPr="00721747">
              <w:rPr>
                <w:color w:val="000000"/>
              </w:rPr>
              <w:t>6.00</w:t>
            </w:r>
          </w:p>
        </w:tc>
        <w:tc>
          <w:tcPr>
            <w:tcW w:w="534" w:type="pct"/>
            <w:noWrap/>
            <w:hideMark/>
          </w:tcPr>
          <w:p w:rsidR="00721747" w:rsidRPr="00721747" w:rsidRDefault="00721747" w:rsidP="00721747">
            <w:pPr>
              <w:spacing w:after="0" w:line="240" w:lineRule="auto"/>
              <w:jc w:val="center"/>
              <w:cnfStyle w:val="0000001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6.67</w:t>
            </w:r>
          </w:p>
        </w:tc>
        <w:tc>
          <w:tcPr>
            <w:tcW w:w="567" w:type="pct"/>
            <w:noWrap/>
            <w:hideMark/>
          </w:tcPr>
          <w:p w:rsidR="00721747" w:rsidRPr="00721747" w:rsidRDefault="00721747" w:rsidP="00721747">
            <w:pPr>
              <w:spacing w:after="0" w:line="240" w:lineRule="auto"/>
              <w:jc w:val="center"/>
              <w:cnfStyle w:val="000000100000"/>
              <w:rPr>
                <w:color w:val="000000"/>
              </w:rPr>
            </w:pPr>
            <w:r w:rsidRPr="00721747">
              <w:rPr>
                <w:color w:val="000000"/>
              </w:rPr>
              <w:t>4.62</w:t>
            </w:r>
          </w:p>
        </w:tc>
        <w:tc>
          <w:tcPr>
            <w:tcW w:w="593"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471" w:type="pct"/>
            <w:noWrap/>
            <w:hideMark/>
          </w:tcPr>
          <w:p w:rsidR="00721747" w:rsidRDefault="00721747" w:rsidP="00721747">
            <w:pPr>
              <w:spacing w:after="0" w:line="240" w:lineRule="auto"/>
              <w:jc w:val="center"/>
              <w:cnfStyle w:val="000000000000"/>
            </w:pPr>
            <w:r w:rsidRPr="00721747">
              <w:rPr>
                <w:color w:val="000000"/>
              </w:rPr>
              <w:t>2.61</w:t>
            </w:r>
          </w:p>
        </w:tc>
        <w:tc>
          <w:tcPr>
            <w:tcW w:w="534" w:type="pct"/>
            <w:noWrap/>
            <w:hideMark/>
          </w:tcPr>
          <w:p w:rsidR="00721747" w:rsidRPr="00721747" w:rsidRDefault="00721747" w:rsidP="00721747">
            <w:pPr>
              <w:spacing w:after="0" w:line="240" w:lineRule="auto"/>
              <w:jc w:val="center"/>
              <w:cnfStyle w:val="000000000000"/>
              <w:rPr>
                <w:color w:val="000000"/>
              </w:rPr>
            </w:pPr>
            <w:r w:rsidRPr="00721747">
              <w:rPr>
                <w:color w:val="000000"/>
              </w:rPr>
              <w:t>2.61</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96" w:type="pct"/>
            <w:noWrap/>
            <w:hideMark/>
          </w:tcPr>
          <w:p w:rsidR="00721747" w:rsidRDefault="00721747" w:rsidP="00721747">
            <w:pPr>
              <w:spacing w:after="0" w:line="240" w:lineRule="auto"/>
              <w:jc w:val="center"/>
              <w:cnfStyle w:val="000000000000"/>
            </w:pPr>
            <w:r w:rsidRPr="00721747">
              <w:rPr>
                <w:color w:val="000000"/>
              </w:rPr>
              <w:t>2.61</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3.53</w:t>
            </w:r>
          </w:p>
        </w:tc>
        <w:tc>
          <w:tcPr>
            <w:tcW w:w="567" w:type="pct"/>
            <w:noWrap/>
            <w:hideMark/>
          </w:tcPr>
          <w:p w:rsidR="00721747" w:rsidRPr="00721747" w:rsidRDefault="00721747" w:rsidP="00721747">
            <w:pPr>
              <w:spacing w:after="0" w:line="240" w:lineRule="auto"/>
              <w:jc w:val="center"/>
              <w:cnfStyle w:val="000000000000"/>
              <w:rPr>
                <w:color w:val="000000"/>
              </w:rPr>
            </w:pPr>
            <w:r w:rsidRPr="00721747">
              <w:rPr>
                <w:color w:val="000000"/>
              </w:rPr>
              <w:t>2.50</w:t>
            </w:r>
          </w:p>
        </w:tc>
        <w:tc>
          <w:tcPr>
            <w:tcW w:w="593" w:type="pct"/>
            <w:noWrap/>
            <w:hideMark/>
          </w:tcPr>
          <w:p w:rsidR="00721747" w:rsidRDefault="00721747" w:rsidP="00721747">
            <w:pPr>
              <w:spacing w:after="0" w:line="240" w:lineRule="auto"/>
              <w:jc w:val="center"/>
              <w:cnfStyle w:val="000000000000"/>
            </w:pPr>
            <w:r w:rsidRPr="00721747">
              <w:rPr>
                <w:color w:val="000000"/>
              </w:rPr>
              <w:t>2.61</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471" w:type="pct"/>
            <w:noWrap/>
            <w:hideMark/>
          </w:tcPr>
          <w:p w:rsidR="00721747" w:rsidRDefault="00721747" w:rsidP="00721747">
            <w:pPr>
              <w:spacing w:after="0" w:line="240" w:lineRule="auto"/>
              <w:jc w:val="center"/>
              <w:cnfStyle w:val="000000100000"/>
            </w:pPr>
            <w:r w:rsidRPr="00721747">
              <w:rPr>
                <w:color w:val="000000"/>
              </w:rPr>
              <w:t>2.61</w:t>
            </w:r>
          </w:p>
        </w:tc>
        <w:tc>
          <w:tcPr>
            <w:tcW w:w="534" w:type="pct"/>
            <w:noWrap/>
            <w:hideMark/>
          </w:tcPr>
          <w:p w:rsidR="00721747" w:rsidRPr="00721747" w:rsidRDefault="00721747" w:rsidP="00721747">
            <w:pPr>
              <w:spacing w:after="0" w:line="240" w:lineRule="auto"/>
              <w:jc w:val="center"/>
              <w:cnfStyle w:val="0000001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6" w:type="pct"/>
            <w:noWrap/>
            <w:hideMark/>
          </w:tcPr>
          <w:p w:rsidR="00721747" w:rsidRDefault="00721747" w:rsidP="00721747">
            <w:pPr>
              <w:spacing w:after="0" w:line="240" w:lineRule="auto"/>
              <w:jc w:val="center"/>
              <w:cnfStyle w:val="000000100000"/>
            </w:pPr>
            <w:r w:rsidRPr="00721747">
              <w:rPr>
                <w:color w:val="000000"/>
              </w:rPr>
              <w:t>2.61</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3.00</w:t>
            </w:r>
          </w:p>
        </w:tc>
        <w:tc>
          <w:tcPr>
            <w:tcW w:w="567" w:type="pct"/>
            <w:noWrap/>
            <w:hideMark/>
          </w:tcPr>
          <w:p w:rsidR="00721747" w:rsidRPr="00721747" w:rsidRDefault="00721747" w:rsidP="00721747">
            <w:pPr>
              <w:spacing w:after="0" w:line="240" w:lineRule="auto"/>
              <w:jc w:val="center"/>
              <w:cnfStyle w:val="000000100000"/>
              <w:rPr>
                <w:color w:val="000000"/>
              </w:rPr>
            </w:pPr>
            <w:r w:rsidRPr="00721747">
              <w:rPr>
                <w:color w:val="000000"/>
              </w:rPr>
              <w:t>2.86</w:t>
            </w:r>
          </w:p>
        </w:tc>
        <w:tc>
          <w:tcPr>
            <w:tcW w:w="593" w:type="pct"/>
            <w:noWrap/>
            <w:hideMark/>
          </w:tcPr>
          <w:p w:rsidR="00721747" w:rsidRDefault="00721747" w:rsidP="00721747">
            <w:pPr>
              <w:spacing w:after="0" w:line="240" w:lineRule="auto"/>
              <w:jc w:val="center"/>
              <w:cnfStyle w:val="000000100000"/>
            </w:pPr>
            <w:r w:rsidRPr="00721747">
              <w:rPr>
                <w:color w:val="000000"/>
              </w:rPr>
              <w:t>2.61</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471" w:type="pct"/>
            <w:noWrap/>
            <w:hideMark/>
          </w:tcPr>
          <w:p w:rsidR="00721747" w:rsidRDefault="00721747" w:rsidP="00721747">
            <w:pPr>
              <w:spacing w:after="0" w:line="240" w:lineRule="auto"/>
              <w:jc w:val="center"/>
              <w:cnfStyle w:val="000000000000"/>
            </w:pPr>
            <w:r w:rsidRPr="00721747">
              <w:rPr>
                <w:color w:val="000000"/>
              </w:rPr>
              <w:t>2.61</w:t>
            </w:r>
          </w:p>
        </w:tc>
        <w:tc>
          <w:tcPr>
            <w:tcW w:w="534" w:type="pct"/>
            <w:noWrap/>
            <w:hideMark/>
          </w:tcPr>
          <w:p w:rsidR="00721747" w:rsidRPr="00721747" w:rsidRDefault="00721747" w:rsidP="00721747">
            <w:pPr>
              <w:spacing w:after="0" w:line="240" w:lineRule="auto"/>
              <w:jc w:val="center"/>
              <w:cnfStyle w:val="000000000000"/>
              <w:rPr>
                <w:color w:val="000000"/>
              </w:rPr>
            </w:pPr>
            <w:r w:rsidRPr="00721747">
              <w:rPr>
                <w:color w:val="000000"/>
              </w:rPr>
              <w:t>2.73</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96" w:type="pct"/>
            <w:noWrap/>
            <w:hideMark/>
          </w:tcPr>
          <w:p w:rsidR="00721747" w:rsidRDefault="00721747" w:rsidP="00721747">
            <w:pPr>
              <w:spacing w:after="0" w:line="240" w:lineRule="auto"/>
              <w:jc w:val="center"/>
              <w:cnfStyle w:val="000000000000"/>
            </w:pPr>
            <w:r w:rsidRPr="00721747">
              <w:rPr>
                <w:color w:val="000000"/>
              </w:rPr>
              <w:t>2.61</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2.61</w:t>
            </w:r>
          </w:p>
        </w:tc>
        <w:tc>
          <w:tcPr>
            <w:tcW w:w="567" w:type="pct"/>
            <w:noWrap/>
            <w:hideMark/>
          </w:tcPr>
          <w:p w:rsidR="00721747" w:rsidRPr="00721747" w:rsidRDefault="00721747" w:rsidP="00721747">
            <w:pPr>
              <w:spacing w:after="0" w:line="240" w:lineRule="auto"/>
              <w:jc w:val="center"/>
              <w:cnfStyle w:val="000000000000"/>
              <w:rPr>
                <w:color w:val="000000"/>
              </w:rPr>
            </w:pPr>
            <w:r w:rsidRPr="00721747">
              <w:rPr>
                <w:color w:val="000000"/>
              </w:rPr>
              <w:t>3.16</w:t>
            </w:r>
          </w:p>
        </w:tc>
        <w:tc>
          <w:tcPr>
            <w:tcW w:w="593" w:type="pct"/>
            <w:noWrap/>
            <w:hideMark/>
          </w:tcPr>
          <w:p w:rsidR="00721747" w:rsidRDefault="00721747" w:rsidP="00721747">
            <w:pPr>
              <w:spacing w:after="0" w:line="240" w:lineRule="auto"/>
              <w:jc w:val="center"/>
              <w:cnfStyle w:val="000000000000"/>
            </w:pPr>
            <w:r w:rsidRPr="00721747">
              <w:rPr>
                <w:color w:val="000000"/>
              </w:rPr>
              <w:t>2.61</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471" w:type="pct"/>
            <w:noWrap/>
            <w:hideMark/>
          </w:tcPr>
          <w:p w:rsidR="00721747" w:rsidRDefault="00721747" w:rsidP="00721747">
            <w:pPr>
              <w:spacing w:after="0" w:line="240" w:lineRule="auto"/>
              <w:jc w:val="center"/>
              <w:cnfStyle w:val="000000100000"/>
            </w:pPr>
            <w:r w:rsidRPr="00721747">
              <w:rPr>
                <w:color w:val="000000"/>
              </w:rPr>
              <w:t>2.61</w:t>
            </w:r>
          </w:p>
        </w:tc>
        <w:tc>
          <w:tcPr>
            <w:tcW w:w="534" w:type="pct"/>
            <w:noWrap/>
            <w:hideMark/>
          </w:tcPr>
          <w:p w:rsidR="00721747" w:rsidRPr="00721747" w:rsidRDefault="00721747" w:rsidP="00721747">
            <w:pPr>
              <w:spacing w:after="0" w:line="240" w:lineRule="auto"/>
              <w:jc w:val="center"/>
              <w:cnfStyle w:val="000000100000"/>
              <w:rPr>
                <w:color w:val="000000"/>
              </w:rPr>
            </w:pPr>
            <w:r w:rsidRPr="00721747">
              <w:rPr>
                <w:color w:val="000000"/>
              </w:rPr>
              <w:t>2.86</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6" w:type="pct"/>
            <w:noWrap/>
            <w:hideMark/>
          </w:tcPr>
          <w:p w:rsidR="00721747" w:rsidRDefault="00721747" w:rsidP="00721747">
            <w:pPr>
              <w:spacing w:after="0" w:line="240" w:lineRule="auto"/>
              <w:jc w:val="center"/>
              <w:cnfStyle w:val="000000100000"/>
            </w:pPr>
            <w:r w:rsidRPr="00721747">
              <w:rPr>
                <w:color w:val="000000"/>
              </w:rPr>
              <w:t>2.61</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5.00</w:t>
            </w:r>
          </w:p>
        </w:tc>
        <w:tc>
          <w:tcPr>
            <w:tcW w:w="567" w:type="pct"/>
            <w:noWrap/>
            <w:hideMark/>
          </w:tcPr>
          <w:p w:rsidR="00721747" w:rsidRPr="00721747" w:rsidRDefault="00721747" w:rsidP="00721747">
            <w:pPr>
              <w:spacing w:after="0" w:line="240" w:lineRule="auto"/>
              <w:jc w:val="center"/>
              <w:cnfStyle w:val="000000100000"/>
              <w:rPr>
                <w:color w:val="000000"/>
              </w:rPr>
            </w:pPr>
            <w:r w:rsidRPr="00721747">
              <w:rPr>
                <w:color w:val="000000"/>
              </w:rPr>
              <w:t>2.61</w:t>
            </w:r>
          </w:p>
        </w:tc>
        <w:tc>
          <w:tcPr>
            <w:tcW w:w="593" w:type="pct"/>
            <w:noWrap/>
            <w:hideMark/>
          </w:tcPr>
          <w:p w:rsidR="00721747" w:rsidRDefault="00721747" w:rsidP="00721747">
            <w:pPr>
              <w:spacing w:after="0" w:line="240" w:lineRule="auto"/>
              <w:jc w:val="center"/>
              <w:cnfStyle w:val="000000100000"/>
            </w:pPr>
            <w:r w:rsidRPr="00721747">
              <w:rPr>
                <w:color w:val="000000"/>
              </w:rPr>
              <w:t>2.61</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471" w:type="pct"/>
            <w:noWrap/>
            <w:hideMark/>
          </w:tcPr>
          <w:p w:rsidR="00721747" w:rsidRDefault="00721747" w:rsidP="00721747">
            <w:pPr>
              <w:spacing w:after="0" w:line="240" w:lineRule="auto"/>
              <w:jc w:val="center"/>
              <w:cnfStyle w:val="000000000000"/>
            </w:pPr>
            <w:r w:rsidRPr="00721747">
              <w:rPr>
                <w:color w:val="000000"/>
              </w:rPr>
              <w:t>2.61</w:t>
            </w:r>
          </w:p>
        </w:tc>
        <w:tc>
          <w:tcPr>
            <w:tcW w:w="534" w:type="pct"/>
            <w:noWrap/>
            <w:hideMark/>
          </w:tcPr>
          <w:p w:rsidR="00721747" w:rsidRPr="00721747" w:rsidRDefault="00721747" w:rsidP="00721747">
            <w:pPr>
              <w:spacing w:after="0" w:line="240" w:lineRule="auto"/>
              <w:jc w:val="center"/>
              <w:cnfStyle w:val="000000000000"/>
              <w:rPr>
                <w:color w:val="000000"/>
              </w:rPr>
            </w:pPr>
            <w:r w:rsidRPr="00721747">
              <w:rPr>
                <w:color w:val="000000"/>
              </w:rPr>
              <w:t>5.00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96" w:type="pct"/>
            <w:noWrap/>
            <w:hideMark/>
          </w:tcPr>
          <w:p w:rsidR="00721747" w:rsidRDefault="00721747" w:rsidP="00721747">
            <w:pPr>
              <w:spacing w:after="0" w:line="240" w:lineRule="auto"/>
              <w:jc w:val="center"/>
              <w:cnfStyle w:val="000000000000"/>
            </w:pPr>
            <w:r w:rsidRPr="00721747">
              <w:rPr>
                <w:color w:val="000000"/>
              </w:rPr>
              <w:t>2.61</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2.61</w:t>
            </w:r>
          </w:p>
        </w:tc>
        <w:tc>
          <w:tcPr>
            <w:tcW w:w="567" w:type="pct"/>
            <w:noWrap/>
            <w:hideMark/>
          </w:tcPr>
          <w:p w:rsidR="00721747" w:rsidRPr="00721747" w:rsidRDefault="00721747" w:rsidP="00721747">
            <w:pPr>
              <w:spacing w:after="0" w:line="240" w:lineRule="auto"/>
              <w:jc w:val="center"/>
              <w:cnfStyle w:val="000000000000"/>
              <w:rPr>
                <w:color w:val="000000"/>
              </w:rPr>
            </w:pPr>
            <w:r w:rsidRPr="00721747">
              <w:rPr>
                <w:color w:val="000000"/>
              </w:rPr>
              <w:t>5.45</w:t>
            </w:r>
          </w:p>
        </w:tc>
        <w:tc>
          <w:tcPr>
            <w:tcW w:w="593" w:type="pct"/>
            <w:noWrap/>
            <w:hideMark/>
          </w:tcPr>
          <w:p w:rsidR="00721747" w:rsidRDefault="00721747" w:rsidP="00721747">
            <w:pPr>
              <w:spacing w:after="0" w:line="240" w:lineRule="auto"/>
              <w:jc w:val="center"/>
              <w:cnfStyle w:val="000000000000"/>
            </w:pPr>
            <w:r w:rsidRPr="00721747">
              <w:rPr>
                <w:color w:val="000000"/>
              </w:rPr>
              <w:t>2.61</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471" w:type="pct"/>
            <w:noWrap/>
            <w:hideMark/>
          </w:tcPr>
          <w:p w:rsidR="00721747" w:rsidRPr="00721747" w:rsidRDefault="00721747" w:rsidP="00721747">
            <w:pPr>
              <w:spacing w:after="0" w:line="240" w:lineRule="auto"/>
              <w:jc w:val="center"/>
              <w:cnfStyle w:val="000000100000"/>
              <w:rPr>
                <w:color w:val="000000"/>
              </w:rPr>
            </w:pPr>
            <w:r w:rsidRPr="00721747">
              <w:rPr>
                <w:color w:val="000000"/>
              </w:rPr>
              <w:t>2.50</w:t>
            </w:r>
          </w:p>
        </w:tc>
        <w:tc>
          <w:tcPr>
            <w:tcW w:w="534" w:type="pct"/>
            <w:noWrap/>
            <w:hideMark/>
          </w:tcPr>
          <w:p w:rsidR="00721747" w:rsidRPr="00721747" w:rsidRDefault="00721747" w:rsidP="00721747">
            <w:pPr>
              <w:spacing w:after="0" w:line="240" w:lineRule="auto"/>
              <w:jc w:val="center"/>
              <w:cnfStyle w:val="0000001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6" w:type="pct"/>
            <w:noWrap/>
            <w:hideMark/>
          </w:tcPr>
          <w:p w:rsidR="00721747" w:rsidRDefault="00721747" w:rsidP="00721747">
            <w:pPr>
              <w:spacing w:after="0" w:line="240" w:lineRule="auto"/>
              <w:jc w:val="center"/>
              <w:cnfStyle w:val="000000100000"/>
            </w:pPr>
            <w:r w:rsidRPr="00721747">
              <w:rPr>
                <w:color w:val="000000"/>
              </w:rPr>
              <w:t>2.61</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5.00</w:t>
            </w:r>
          </w:p>
        </w:tc>
        <w:tc>
          <w:tcPr>
            <w:tcW w:w="567" w:type="pct"/>
            <w:noWrap/>
            <w:hideMark/>
          </w:tcPr>
          <w:p w:rsidR="00721747" w:rsidRPr="00721747" w:rsidRDefault="00721747" w:rsidP="00721747">
            <w:pPr>
              <w:spacing w:after="0" w:line="240" w:lineRule="auto"/>
              <w:jc w:val="center"/>
              <w:cnfStyle w:val="000000100000"/>
              <w:rPr>
                <w:color w:val="000000"/>
              </w:rPr>
            </w:pPr>
            <w:r w:rsidRPr="00721747">
              <w:rPr>
                <w:color w:val="000000"/>
              </w:rPr>
              <w:t>6.00</w:t>
            </w:r>
          </w:p>
        </w:tc>
        <w:tc>
          <w:tcPr>
            <w:tcW w:w="593" w:type="pct"/>
            <w:noWrap/>
            <w:hideMark/>
          </w:tcPr>
          <w:p w:rsidR="00721747" w:rsidRDefault="00721747" w:rsidP="00721747">
            <w:pPr>
              <w:spacing w:after="0" w:line="240" w:lineRule="auto"/>
              <w:jc w:val="center"/>
              <w:cnfStyle w:val="000000100000"/>
            </w:pPr>
            <w:r w:rsidRPr="00721747">
              <w:rPr>
                <w:color w:val="000000"/>
              </w:rPr>
              <w:t>2.61</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471" w:type="pct"/>
            <w:noWrap/>
            <w:hideMark/>
          </w:tcPr>
          <w:p w:rsidR="00721747" w:rsidRPr="00721747" w:rsidRDefault="00721747" w:rsidP="00721747">
            <w:pPr>
              <w:spacing w:after="0" w:line="240" w:lineRule="auto"/>
              <w:jc w:val="center"/>
              <w:cnfStyle w:val="000000000000"/>
              <w:rPr>
                <w:color w:val="000000"/>
              </w:rPr>
            </w:pPr>
            <w:r w:rsidRPr="00721747">
              <w:rPr>
                <w:color w:val="000000"/>
              </w:rPr>
              <w:t>6.00</w:t>
            </w:r>
          </w:p>
        </w:tc>
        <w:tc>
          <w:tcPr>
            <w:tcW w:w="534" w:type="pct"/>
            <w:noWrap/>
            <w:hideMark/>
          </w:tcPr>
          <w:p w:rsidR="00721747" w:rsidRPr="00721747" w:rsidRDefault="00721747" w:rsidP="00721747">
            <w:pPr>
              <w:spacing w:after="0" w:line="240" w:lineRule="auto"/>
              <w:jc w:val="center"/>
              <w:cnfStyle w:val="000000000000"/>
              <w:rPr>
                <w:color w:val="000000"/>
              </w:rPr>
            </w:pPr>
            <w:r w:rsidRPr="00721747">
              <w:rPr>
                <w:color w:val="000000"/>
              </w:rPr>
              <w:t>5.45</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2.86</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6.67</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5.45</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3.16</w:t>
            </w:r>
          </w:p>
        </w:tc>
        <w:tc>
          <w:tcPr>
            <w:tcW w:w="567" w:type="pct"/>
            <w:noWrap/>
            <w:hideMark/>
          </w:tcPr>
          <w:p w:rsidR="00721747" w:rsidRPr="00721747" w:rsidRDefault="00721747" w:rsidP="00721747">
            <w:pPr>
              <w:spacing w:after="0" w:line="240" w:lineRule="auto"/>
              <w:jc w:val="center"/>
              <w:cnfStyle w:val="000000000000"/>
              <w:rPr>
                <w:color w:val="000000"/>
              </w:rPr>
            </w:pPr>
            <w:r w:rsidRPr="00721747">
              <w:rPr>
                <w:color w:val="000000"/>
              </w:rPr>
              <w:t>3.53</w:t>
            </w:r>
          </w:p>
        </w:tc>
        <w:tc>
          <w:tcPr>
            <w:tcW w:w="593" w:type="pct"/>
            <w:noWrap/>
            <w:hideMark/>
          </w:tcPr>
          <w:p w:rsidR="00721747" w:rsidRPr="00721747" w:rsidRDefault="00721747" w:rsidP="00721747">
            <w:pPr>
              <w:spacing w:after="0" w:line="240" w:lineRule="auto"/>
              <w:jc w:val="center"/>
              <w:cnfStyle w:val="000000000000"/>
              <w:rPr>
                <w:color w:val="000000"/>
              </w:rPr>
            </w:pPr>
            <w:r w:rsidRPr="00721747">
              <w:rPr>
                <w:color w:val="000000"/>
              </w:rPr>
              <w:t>3.53</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471" w:type="pct"/>
            <w:noWrap/>
            <w:hideMark/>
          </w:tcPr>
          <w:p w:rsidR="00721747" w:rsidRPr="00721747" w:rsidRDefault="00721747" w:rsidP="00721747">
            <w:pPr>
              <w:spacing w:after="0" w:line="240" w:lineRule="auto"/>
              <w:jc w:val="center"/>
              <w:cnfStyle w:val="000000100000"/>
              <w:rPr>
                <w:color w:val="000000"/>
              </w:rPr>
            </w:pPr>
            <w:r w:rsidRPr="00721747">
              <w:rPr>
                <w:color w:val="000000"/>
              </w:rPr>
              <w:t>2.50</w:t>
            </w:r>
          </w:p>
        </w:tc>
        <w:tc>
          <w:tcPr>
            <w:tcW w:w="534" w:type="pct"/>
            <w:noWrap/>
            <w:hideMark/>
          </w:tcPr>
          <w:p w:rsidR="00721747" w:rsidRPr="00721747" w:rsidRDefault="00721747" w:rsidP="00721747">
            <w:pPr>
              <w:spacing w:after="0" w:line="240" w:lineRule="auto"/>
              <w:jc w:val="center"/>
              <w:cnfStyle w:val="000000100000"/>
              <w:rPr>
                <w:color w:val="000000"/>
              </w:rPr>
            </w:pPr>
            <w:r w:rsidRPr="00721747">
              <w:rPr>
                <w:color w:val="000000"/>
              </w:rPr>
              <w:t>2.31</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2.40</w:t>
            </w:r>
          </w:p>
        </w:tc>
        <w:tc>
          <w:tcPr>
            <w:tcW w:w="567" w:type="pct"/>
            <w:noWrap/>
            <w:hideMark/>
          </w:tcPr>
          <w:p w:rsidR="00721747" w:rsidRPr="00721747" w:rsidRDefault="00721747" w:rsidP="00721747">
            <w:pPr>
              <w:spacing w:after="0" w:line="240" w:lineRule="auto"/>
              <w:jc w:val="center"/>
              <w:cnfStyle w:val="000000100000"/>
              <w:rPr>
                <w:color w:val="000000"/>
              </w:rPr>
            </w:pPr>
            <w:r w:rsidRPr="00721747">
              <w:rPr>
                <w:color w:val="000000"/>
              </w:rPr>
              <w:t>2.50</w:t>
            </w:r>
          </w:p>
        </w:tc>
        <w:tc>
          <w:tcPr>
            <w:tcW w:w="593" w:type="pct"/>
            <w:noWrap/>
            <w:hideMark/>
          </w:tcPr>
          <w:p w:rsidR="00721747" w:rsidRPr="00721747" w:rsidRDefault="00721747" w:rsidP="00721747">
            <w:pPr>
              <w:spacing w:after="0" w:line="240" w:lineRule="auto"/>
              <w:jc w:val="center"/>
              <w:cnfStyle w:val="000000100000"/>
              <w:rPr>
                <w:color w:val="000000"/>
              </w:rPr>
            </w:pPr>
            <w:r w:rsidRPr="00721747">
              <w:rPr>
                <w:color w:val="000000"/>
              </w:rPr>
              <w:t>2.07</w:t>
            </w:r>
          </w:p>
        </w:tc>
      </w:tr>
    </w:tbl>
    <w:p w:rsidR="00701056" w:rsidRPr="00BB4898" w:rsidRDefault="00701056" w:rsidP="00701056">
      <w:pPr>
        <w:spacing w:after="0" w:line="240" w:lineRule="auto"/>
        <w:jc w:val="center"/>
        <w:rPr>
          <w:rFonts w:ascii="Arial" w:hAnsi="Arial" w:cs="Arial"/>
          <w:b/>
          <w:sz w:val="24"/>
          <w:szCs w:val="24"/>
        </w:rPr>
      </w:pPr>
      <w:r w:rsidRPr="00BB4898">
        <w:rPr>
          <w:rFonts w:ascii="Arial" w:hAnsi="Arial" w:cs="Arial"/>
          <w:b/>
          <w:sz w:val="24"/>
          <w:szCs w:val="24"/>
        </w:rPr>
        <w:lastRenderedPageBreak/>
        <w:t>Tabla</w:t>
      </w:r>
      <w:r w:rsidR="00E80425">
        <w:rPr>
          <w:rFonts w:ascii="Arial" w:hAnsi="Arial" w:cs="Arial"/>
          <w:b/>
          <w:sz w:val="24"/>
          <w:szCs w:val="24"/>
        </w:rPr>
        <w:t xml:space="preserve"> A.5</w:t>
      </w:r>
      <w:r w:rsidRPr="00BB4898">
        <w:rPr>
          <w:rFonts w:ascii="Arial" w:hAnsi="Arial" w:cs="Arial"/>
          <w:b/>
          <w:sz w:val="24"/>
          <w:szCs w:val="24"/>
        </w:rPr>
        <w:t xml:space="preserve"> Recolección de tiempo de operación estación corte de tapa modelo D-6</w:t>
      </w:r>
    </w:p>
    <w:p w:rsidR="00721747" w:rsidRDefault="00721747" w:rsidP="00721747">
      <w:pPr>
        <w:spacing w:after="0" w:line="240" w:lineRule="auto"/>
        <w:jc w:val="center"/>
        <w:rPr>
          <w:sz w:val="24"/>
          <w:szCs w:val="24"/>
        </w:rPr>
      </w:pPr>
    </w:p>
    <w:tbl>
      <w:tblPr>
        <w:tblStyle w:val="Sombreadovistoso-nfasis1"/>
        <w:tblW w:w="5000" w:type="pct"/>
        <w:tblLayout w:type="fixed"/>
        <w:tblLook w:val="04A0"/>
      </w:tblPr>
      <w:tblGrid>
        <w:gridCol w:w="817"/>
        <w:gridCol w:w="853"/>
        <w:gridCol w:w="967"/>
        <w:gridCol w:w="1079"/>
        <w:gridCol w:w="1079"/>
        <w:gridCol w:w="1079"/>
        <w:gridCol w:w="1079"/>
        <w:gridCol w:w="1027"/>
        <w:gridCol w:w="1074"/>
      </w:tblGrid>
      <w:tr w:rsidR="00721747" w:rsidRPr="00E9238C" w:rsidTr="00721747">
        <w:trPr>
          <w:cnfStyle w:val="100000000000"/>
          <w:trHeight w:val="300"/>
        </w:trPr>
        <w:tc>
          <w:tcPr>
            <w:cnfStyle w:val="001000000100"/>
            <w:tcW w:w="451" w:type="pct"/>
            <w:noWrap/>
            <w:hideMark/>
          </w:tcPr>
          <w:p w:rsidR="00721747" w:rsidRPr="00721747" w:rsidRDefault="00721747" w:rsidP="00721747">
            <w:pPr>
              <w:spacing w:after="0" w:line="240" w:lineRule="auto"/>
              <w:rPr>
                <w:rFonts w:ascii="Arial" w:hAnsi="Arial" w:cs="Arial"/>
                <w:color w:val="000000"/>
                <w:sz w:val="24"/>
                <w:szCs w:val="24"/>
                <w:lang w:eastAsia="es-MX"/>
              </w:rPr>
            </w:pPr>
            <w:r w:rsidRPr="00721747">
              <w:rPr>
                <w:rFonts w:ascii="Arial" w:hAnsi="Arial" w:cs="Arial"/>
                <w:color w:val="000000"/>
                <w:sz w:val="24"/>
                <w:szCs w:val="24"/>
                <w:lang w:eastAsia="es-MX"/>
              </w:rPr>
              <w:t>D-6</w:t>
            </w:r>
          </w:p>
        </w:tc>
        <w:tc>
          <w:tcPr>
            <w:tcW w:w="471"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4"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24/03/09</w:t>
            </w:r>
          </w:p>
        </w:tc>
        <w:tc>
          <w:tcPr>
            <w:tcW w:w="596" w:type="pct"/>
            <w:noWrap/>
            <w:hideMark/>
          </w:tcPr>
          <w:p w:rsidR="00721747" w:rsidRPr="00721747" w:rsidRDefault="007A033D"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00721747" w:rsidRPr="00721747">
              <w:rPr>
                <w:rFonts w:ascii="Arial" w:hAnsi="Arial" w:cs="Arial"/>
                <w:color w:val="000000"/>
                <w:sz w:val="18"/>
                <w:szCs w:val="18"/>
                <w:lang w:eastAsia="es-MX"/>
              </w:rPr>
              <w:t>/09</w:t>
            </w:r>
          </w:p>
        </w:tc>
        <w:tc>
          <w:tcPr>
            <w:tcW w:w="567" w:type="pct"/>
            <w:noWrap/>
            <w:hideMark/>
          </w:tcPr>
          <w:p w:rsidR="00721747" w:rsidRPr="00721747" w:rsidRDefault="00721747" w:rsidP="00721747">
            <w:pPr>
              <w:spacing w:after="0" w:line="240" w:lineRule="auto"/>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w:t>
            </w:r>
            <w:r w:rsidR="007A033D">
              <w:rPr>
                <w:rFonts w:ascii="Arial" w:hAnsi="Arial" w:cs="Arial"/>
                <w:color w:val="000000"/>
                <w:sz w:val="18"/>
                <w:szCs w:val="18"/>
                <w:lang w:eastAsia="es-MX"/>
              </w:rPr>
              <w:t>/09</w:t>
            </w:r>
            <w:r w:rsidRPr="00721747">
              <w:rPr>
                <w:rFonts w:ascii="Arial" w:hAnsi="Arial" w:cs="Arial"/>
                <w:color w:val="000000"/>
                <w:sz w:val="18"/>
                <w:szCs w:val="18"/>
                <w:lang w:eastAsia="es-MX"/>
              </w:rPr>
              <w:t>/09</w:t>
            </w:r>
          </w:p>
        </w:tc>
        <w:tc>
          <w:tcPr>
            <w:tcW w:w="593" w:type="pct"/>
            <w:noWrap/>
            <w:hideMark/>
          </w:tcPr>
          <w:p w:rsidR="00721747" w:rsidRPr="00721747" w:rsidRDefault="007A033D"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00721747" w:rsidRPr="00721747">
              <w:rPr>
                <w:rFonts w:ascii="Arial" w:hAnsi="Arial" w:cs="Arial"/>
                <w:color w:val="000000"/>
                <w:sz w:val="18"/>
                <w:szCs w:val="18"/>
                <w:lang w:eastAsia="es-MX"/>
              </w:rPr>
              <w:t>/09</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471" w:type="pct"/>
            <w:noWrap/>
            <w:hideMark/>
          </w:tcPr>
          <w:p w:rsidR="00721747" w:rsidRPr="00721747" w:rsidRDefault="00721747" w:rsidP="00721747">
            <w:pPr>
              <w:spacing w:after="0" w:line="240" w:lineRule="auto"/>
              <w:jc w:val="center"/>
              <w:cnfStyle w:val="000000100000"/>
              <w:rPr>
                <w:color w:val="000000"/>
              </w:rPr>
            </w:pPr>
            <w:r w:rsidRPr="00721747">
              <w:rPr>
                <w:color w:val="000000"/>
              </w:rPr>
              <w:t>4.29</w:t>
            </w:r>
          </w:p>
        </w:tc>
        <w:tc>
          <w:tcPr>
            <w:tcW w:w="534" w:type="pct"/>
            <w:noWrap/>
            <w:hideMark/>
          </w:tcPr>
          <w:p w:rsidR="00721747" w:rsidRPr="00721747" w:rsidRDefault="00721747" w:rsidP="00721747">
            <w:pPr>
              <w:spacing w:after="0" w:line="240" w:lineRule="auto"/>
              <w:jc w:val="center"/>
              <w:cnfStyle w:val="000000100000"/>
              <w:rPr>
                <w:color w:val="000000"/>
              </w:rPr>
            </w:pPr>
            <w:r w:rsidRPr="00721747">
              <w:rPr>
                <w:color w:val="000000"/>
              </w:rPr>
              <w:t>2.07</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2.07</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2.40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2.50</w:t>
            </w:r>
          </w:p>
        </w:tc>
        <w:tc>
          <w:tcPr>
            <w:tcW w:w="567" w:type="pct"/>
            <w:noWrap/>
            <w:hideMark/>
          </w:tcPr>
          <w:p w:rsidR="00721747" w:rsidRPr="00721747" w:rsidRDefault="00721747" w:rsidP="00721747">
            <w:pPr>
              <w:spacing w:after="0" w:line="240" w:lineRule="auto"/>
              <w:jc w:val="center"/>
              <w:cnfStyle w:val="000000100000"/>
              <w:rPr>
                <w:color w:val="000000"/>
              </w:rPr>
            </w:pPr>
            <w:r w:rsidRPr="00721747">
              <w:rPr>
                <w:color w:val="000000"/>
              </w:rPr>
              <w:t>2.31</w:t>
            </w:r>
          </w:p>
        </w:tc>
        <w:tc>
          <w:tcPr>
            <w:tcW w:w="593" w:type="pct"/>
            <w:noWrap/>
            <w:hideMark/>
          </w:tcPr>
          <w:p w:rsidR="00721747" w:rsidRPr="00721747" w:rsidRDefault="00721747" w:rsidP="00721747">
            <w:pPr>
              <w:spacing w:after="0" w:line="240" w:lineRule="auto"/>
              <w:jc w:val="center"/>
              <w:cnfStyle w:val="000000100000"/>
              <w:rPr>
                <w:color w:val="000000"/>
              </w:rPr>
            </w:pPr>
            <w:r w:rsidRPr="00721747">
              <w:rPr>
                <w:color w:val="000000"/>
              </w:rPr>
              <w:t>2.14</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471" w:type="pct"/>
            <w:noWrap/>
            <w:hideMark/>
          </w:tcPr>
          <w:p w:rsidR="00721747" w:rsidRPr="00721747" w:rsidRDefault="00721747" w:rsidP="00721747">
            <w:pPr>
              <w:spacing w:after="0" w:line="240" w:lineRule="auto"/>
              <w:jc w:val="center"/>
              <w:cnfStyle w:val="000000000000"/>
              <w:rPr>
                <w:color w:val="000000"/>
              </w:rPr>
            </w:pPr>
            <w:r w:rsidRPr="00721747">
              <w:rPr>
                <w:color w:val="000000"/>
              </w:rPr>
              <w:t>5.45</w:t>
            </w:r>
          </w:p>
        </w:tc>
        <w:tc>
          <w:tcPr>
            <w:tcW w:w="534" w:type="pct"/>
            <w:noWrap/>
            <w:hideMark/>
          </w:tcPr>
          <w:p w:rsidR="00721747" w:rsidRPr="00721747" w:rsidRDefault="00721747" w:rsidP="00721747">
            <w:pPr>
              <w:spacing w:after="0" w:line="240" w:lineRule="auto"/>
              <w:jc w:val="center"/>
              <w:cnfStyle w:val="000000000000"/>
              <w:rPr>
                <w:color w:val="000000"/>
              </w:rPr>
            </w:pPr>
            <w:r w:rsidRPr="00721747">
              <w:rPr>
                <w:color w:val="000000"/>
              </w:rPr>
              <w:t>6.67</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2.86</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5.45</w:t>
            </w:r>
          </w:p>
        </w:tc>
        <w:tc>
          <w:tcPr>
            <w:tcW w:w="567" w:type="pct"/>
            <w:noWrap/>
            <w:hideMark/>
          </w:tcPr>
          <w:p w:rsidR="00721747" w:rsidRPr="00721747" w:rsidRDefault="00721747" w:rsidP="00721747">
            <w:pPr>
              <w:spacing w:after="0" w:line="240" w:lineRule="auto"/>
              <w:jc w:val="center"/>
              <w:cnfStyle w:val="000000000000"/>
              <w:rPr>
                <w:color w:val="000000"/>
              </w:rPr>
            </w:pPr>
            <w:r w:rsidRPr="00721747">
              <w:rPr>
                <w:color w:val="000000"/>
              </w:rPr>
              <w:t>4.62</w:t>
            </w:r>
          </w:p>
        </w:tc>
        <w:tc>
          <w:tcPr>
            <w:tcW w:w="593" w:type="pct"/>
            <w:noWrap/>
            <w:hideMark/>
          </w:tcPr>
          <w:p w:rsidR="00721747" w:rsidRPr="00721747" w:rsidRDefault="00721747" w:rsidP="00721747">
            <w:pPr>
              <w:spacing w:after="0" w:line="240" w:lineRule="auto"/>
              <w:jc w:val="center"/>
              <w:cnfStyle w:val="000000000000"/>
              <w:rPr>
                <w:color w:val="000000"/>
              </w:rPr>
            </w:pPr>
            <w:r w:rsidRPr="00721747">
              <w:rPr>
                <w:color w:val="000000"/>
              </w:rPr>
              <w:t>3.00</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471" w:type="pct"/>
            <w:noWrap/>
            <w:hideMark/>
          </w:tcPr>
          <w:p w:rsidR="00721747" w:rsidRPr="00721747" w:rsidRDefault="00721747" w:rsidP="00721747">
            <w:pPr>
              <w:spacing w:after="0" w:line="240" w:lineRule="auto"/>
              <w:jc w:val="center"/>
              <w:cnfStyle w:val="000000100000"/>
              <w:rPr>
                <w:color w:val="000000"/>
              </w:rPr>
            </w:pPr>
            <w:r w:rsidRPr="00721747">
              <w:rPr>
                <w:color w:val="000000"/>
              </w:rPr>
              <w:t>3.16</w:t>
            </w:r>
          </w:p>
        </w:tc>
        <w:tc>
          <w:tcPr>
            <w:tcW w:w="534" w:type="pct"/>
            <w:noWrap/>
            <w:hideMark/>
          </w:tcPr>
          <w:p w:rsidR="00721747" w:rsidRPr="00721747" w:rsidRDefault="00721747" w:rsidP="00721747">
            <w:pPr>
              <w:spacing w:after="0" w:line="240" w:lineRule="auto"/>
              <w:jc w:val="center"/>
              <w:cnfStyle w:val="000000100000"/>
              <w:rPr>
                <w:color w:val="000000"/>
              </w:rPr>
            </w:pPr>
            <w:r w:rsidRPr="00721747">
              <w:rPr>
                <w:color w:val="000000"/>
              </w:rPr>
              <w:t>6.00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2.73</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2.86</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5.45</w:t>
            </w:r>
          </w:p>
        </w:tc>
        <w:tc>
          <w:tcPr>
            <w:tcW w:w="567"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3" w:type="pct"/>
            <w:noWrap/>
            <w:hideMark/>
          </w:tcPr>
          <w:p w:rsidR="00721747" w:rsidRPr="00721747" w:rsidRDefault="00721747" w:rsidP="00721747">
            <w:pPr>
              <w:spacing w:after="0" w:line="240" w:lineRule="auto"/>
              <w:jc w:val="center"/>
              <w:cnfStyle w:val="000000100000"/>
              <w:rPr>
                <w:color w:val="000000"/>
              </w:rPr>
            </w:pPr>
            <w:r w:rsidRPr="00721747">
              <w:rPr>
                <w:color w:val="000000"/>
              </w:rPr>
              <w:t>3.33</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471" w:type="pct"/>
            <w:noWrap/>
            <w:hideMark/>
          </w:tcPr>
          <w:p w:rsidR="00721747" w:rsidRPr="00721747" w:rsidRDefault="00721747" w:rsidP="00721747">
            <w:pPr>
              <w:spacing w:after="0" w:line="240" w:lineRule="auto"/>
              <w:jc w:val="center"/>
              <w:cnfStyle w:val="000000000000"/>
              <w:rPr>
                <w:color w:val="000000"/>
              </w:rPr>
            </w:pPr>
            <w:r w:rsidRPr="00721747">
              <w:rPr>
                <w:color w:val="000000"/>
              </w:rPr>
              <w:t>2.86</w:t>
            </w:r>
          </w:p>
        </w:tc>
        <w:tc>
          <w:tcPr>
            <w:tcW w:w="534" w:type="pct"/>
            <w:noWrap/>
            <w:hideMark/>
          </w:tcPr>
          <w:p w:rsidR="00721747" w:rsidRPr="00721747" w:rsidRDefault="00721747" w:rsidP="00721747">
            <w:pPr>
              <w:spacing w:after="0" w:line="240" w:lineRule="auto"/>
              <w:jc w:val="center"/>
              <w:cnfStyle w:val="000000000000"/>
              <w:rPr>
                <w:color w:val="000000"/>
              </w:rPr>
            </w:pPr>
            <w:r w:rsidRPr="00721747">
              <w:rPr>
                <w:color w:val="000000"/>
              </w:rPr>
              <w:t>6.00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6.67</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6.00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5.00</w:t>
            </w:r>
          </w:p>
        </w:tc>
        <w:tc>
          <w:tcPr>
            <w:tcW w:w="567" w:type="pct"/>
            <w:noWrap/>
            <w:hideMark/>
          </w:tcPr>
          <w:p w:rsidR="00721747" w:rsidRPr="00721747" w:rsidRDefault="00721747" w:rsidP="00721747">
            <w:pPr>
              <w:spacing w:after="0" w:line="240" w:lineRule="auto"/>
              <w:jc w:val="center"/>
              <w:cnfStyle w:val="000000000000"/>
              <w:rPr>
                <w:color w:val="000000"/>
              </w:rPr>
            </w:pPr>
            <w:r w:rsidRPr="00721747">
              <w:rPr>
                <w:color w:val="000000"/>
              </w:rPr>
              <w:t>3.00</w:t>
            </w:r>
          </w:p>
        </w:tc>
        <w:tc>
          <w:tcPr>
            <w:tcW w:w="593" w:type="pct"/>
            <w:noWrap/>
            <w:hideMark/>
          </w:tcPr>
          <w:p w:rsidR="00721747" w:rsidRDefault="00721747" w:rsidP="00721747">
            <w:pPr>
              <w:spacing w:after="0" w:line="240" w:lineRule="auto"/>
              <w:jc w:val="center"/>
              <w:cnfStyle w:val="000000000000"/>
            </w:pPr>
            <w:r w:rsidRPr="00721747">
              <w:rPr>
                <w:color w:val="000000"/>
              </w:rPr>
              <w:t>2.61</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471" w:type="pct"/>
            <w:noWrap/>
            <w:hideMark/>
          </w:tcPr>
          <w:p w:rsidR="00721747" w:rsidRPr="00721747" w:rsidRDefault="00721747" w:rsidP="00721747">
            <w:pPr>
              <w:spacing w:after="0" w:line="240" w:lineRule="auto"/>
              <w:jc w:val="center"/>
              <w:cnfStyle w:val="000000100000"/>
              <w:rPr>
                <w:color w:val="000000"/>
              </w:rPr>
            </w:pPr>
            <w:r w:rsidRPr="00721747">
              <w:rPr>
                <w:color w:val="000000"/>
              </w:rPr>
              <w:t>5.45</w:t>
            </w:r>
          </w:p>
        </w:tc>
        <w:tc>
          <w:tcPr>
            <w:tcW w:w="534" w:type="pct"/>
            <w:noWrap/>
            <w:hideMark/>
          </w:tcPr>
          <w:p w:rsidR="00721747" w:rsidRPr="00721747" w:rsidRDefault="00721747" w:rsidP="00721747">
            <w:pPr>
              <w:spacing w:after="0" w:line="240" w:lineRule="auto"/>
              <w:jc w:val="center"/>
              <w:cnfStyle w:val="0000001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5.45</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4.62</w:t>
            </w:r>
          </w:p>
        </w:tc>
        <w:tc>
          <w:tcPr>
            <w:tcW w:w="567" w:type="pct"/>
            <w:noWrap/>
            <w:hideMark/>
          </w:tcPr>
          <w:p w:rsidR="00721747" w:rsidRPr="00721747" w:rsidRDefault="00721747" w:rsidP="00721747">
            <w:pPr>
              <w:spacing w:after="0" w:line="240" w:lineRule="auto"/>
              <w:jc w:val="center"/>
              <w:cnfStyle w:val="000000100000"/>
              <w:rPr>
                <w:color w:val="000000"/>
              </w:rPr>
            </w:pPr>
            <w:r w:rsidRPr="00721747">
              <w:rPr>
                <w:color w:val="000000"/>
              </w:rPr>
              <w:t>4.29</w:t>
            </w:r>
          </w:p>
        </w:tc>
        <w:tc>
          <w:tcPr>
            <w:tcW w:w="593" w:type="pct"/>
            <w:noWrap/>
            <w:hideMark/>
          </w:tcPr>
          <w:p w:rsidR="00721747" w:rsidRDefault="00721747" w:rsidP="00721747">
            <w:pPr>
              <w:spacing w:after="0" w:line="240" w:lineRule="auto"/>
              <w:jc w:val="center"/>
              <w:cnfStyle w:val="000000100000"/>
            </w:pPr>
            <w:r w:rsidRPr="00721747">
              <w:rPr>
                <w:color w:val="000000"/>
              </w:rPr>
              <w:t>2.61</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471" w:type="pct"/>
            <w:noWrap/>
            <w:hideMark/>
          </w:tcPr>
          <w:p w:rsidR="00721747" w:rsidRPr="00721747" w:rsidRDefault="00721747" w:rsidP="00721747">
            <w:pPr>
              <w:spacing w:after="0" w:line="240" w:lineRule="auto"/>
              <w:jc w:val="center"/>
              <w:cnfStyle w:val="000000000000"/>
              <w:rPr>
                <w:color w:val="000000"/>
              </w:rPr>
            </w:pPr>
            <w:r w:rsidRPr="00721747">
              <w:rPr>
                <w:color w:val="000000"/>
              </w:rPr>
              <w:t>3.53</w:t>
            </w:r>
          </w:p>
        </w:tc>
        <w:tc>
          <w:tcPr>
            <w:tcW w:w="534"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4.29</w:t>
            </w:r>
          </w:p>
        </w:tc>
        <w:tc>
          <w:tcPr>
            <w:tcW w:w="567" w:type="pct"/>
            <w:noWrap/>
            <w:hideMark/>
          </w:tcPr>
          <w:p w:rsidR="00721747" w:rsidRPr="00721747" w:rsidRDefault="00721747" w:rsidP="00721747">
            <w:pPr>
              <w:spacing w:after="0" w:line="240" w:lineRule="auto"/>
              <w:jc w:val="center"/>
              <w:cnfStyle w:val="000000000000"/>
              <w:rPr>
                <w:color w:val="000000"/>
              </w:rPr>
            </w:pPr>
            <w:r w:rsidRPr="00721747">
              <w:rPr>
                <w:color w:val="000000"/>
              </w:rPr>
              <w:t>3.16</w:t>
            </w:r>
          </w:p>
        </w:tc>
        <w:tc>
          <w:tcPr>
            <w:tcW w:w="593"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471" w:type="pct"/>
            <w:noWrap/>
            <w:hideMark/>
          </w:tcPr>
          <w:p w:rsidR="00721747" w:rsidRPr="00721747" w:rsidRDefault="00721747" w:rsidP="00721747">
            <w:pPr>
              <w:spacing w:after="0" w:line="240" w:lineRule="auto"/>
              <w:jc w:val="center"/>
              <w:cnfStyle w:val="000000100000"/>
              <w:rPr>
                <w:color w:val="000000"/>
              </w:rPr>
            </w:pPr>
            <w:r w:rsidRPr="00721747">
              <w:rPr>
                <w:color w:val="000000"/>
              </w:rPr>
              <w:t>6.00</w:t>
            </w:r>
          </w:p>
        </w:tc>
        <w:tc>
          <w:tcPr>
            <w:tcW w:w="534" w:type="pct"/>
            <w:noWrap/>
            <w:hideMark/>
          </w:tcPr>
          <w:p w:rsidR="00721747" w:rsidRPr="00721747" w:rsidRDefault="00721747" w:rsidP="00721747">
            <w:pPr>
              <w:spacing w:after="0" w:line="240" w:lineRule="auto"/>
              <w:jc w:val="center"/>
              <w:cnfStyle w:val="0000001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6.67</w:t>
            </w:r>
          </w:p>
        </w:tc>
        <w:tc>
          <w:tcPr>
            <w:tcW w:w="567" w:type="pct"/>
            <w:noWrap/>
            <w:hideMark/>
          </w:tcPr>
          <w:p w:rsidR="00721747" w:rsidRPr="00721747" w:rsidRDefault="00721747" w:rsidP="00721747">
            <w:pPr>
              <w:spacing w:after="0" w:line="240" w:lineRule="auto"/>
              <w:jc w:val="center"/>
              <w:cnfStyle w:val="000000100000"/>
              <w:rPr>
                <w:color w:val="000000"/>
              </w:rPr>
            </w:pPr>
            <w:r w:rsidRPr="00721747">
              <w:rPr>
                <w:color w:val="000000"/>
              </w:rPr>
              <w:t>4.62</w:t>
            </w:r>
          </w:p>
        </w:tc>
        <w:tc>
          <w:tcPr>
            <w:tcW w:w="593"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471" w:type="pct"/>
            <w:noWrap/>
            <w:hideMark/>
          </w:tcPr>
          <w:p w:rsidR="00721747" w:rsidRDefault="00721747" w:rsidP="00721747">
            <w:pPr>
              <w:spacing w:after="0" w:line="240" w:lineRule="auto"/>
              <w:jc w:val="center"/>
              <w:cnfStyle w:val="000000000000"/>
            </w:pPr>
            <w:r w:rsidRPr="00721747">
              <w:rPr>
                <w:color w:val="000000"/>
              </w:rPr>
              <w:t>2.61</w:t>
            </w:r>
          </w:p>
        </w:tc>
        <w:tc>
          <w:tcPr>
            <w:tcW w:w="534" w:type="pct"/>
            <w:noWrap/>
            <w:hideMark/>
          </w:tcPr>
          <w:p w:rsidR="00721747" w:rsidRPr="00721747" w:rsidRDefault="00721747" w:rsidP="00721747">
            <w:pPr>
              <w:spacing w:after="0" w:line="240" w:lineRule="auto"/>
              <w:jc w:val="center"/>
              <w:cnfStyle w:val="000000000000"/>
              <w:rPr>
                <w:color w:val="000000"/>
              </w:rPr>
            </w:pPr>
            <w:r w:rsidRPr="00721747">
              <w:rPr>
                <w:color w:val="000000"/>
              </w:rPr>
              <w:t>2.61</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96" w:type="pct"/>
            <w:noWrap/>
            <w:hideMark/>
          </w:tcPr>
          <w:p w:rsidR="00721747" w:rsidRDefault="00721747" w:rsidP="00721747">
            <w:pPr>
              <w:spacing w:after="0" w:line="240" w:lineRule="auto"/>
              <w:jc w:val="center"/>
              <w:cnfStyle w:val="000000000000"/>
            </w:pPr>
            <w:r w:rsidRPr="00721747">
              <w:rPr>
                <w:color w:val="000000"/>
              </w:rPr>
              <w:t>2.61</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3.53</w:t>
            </w:r>
          </w:p>
        </w:tc>
        <w:tc>
          <w:tcPr>
            <w:tcW w:w="567" w:type="pct"/>
            <w:noWrap/>
            <w:hideMark/>
          </w:tcPr>
          <w:p w:rsidR="00721747" w:rsidRPr="00721747" w:rsidRDefault="00721747" w:rsidP="00721747">
            <w:pPr>
              <w:spacing w:after="0" w:line="240" w:lineRule="auto"/>
              <w:jc w:val="center"/>
              <w:cnfStyle w:val="000000000000"/>
              <w:rPr>
                <w:color w:val="000000"/>
              </w:rPr>
            </w:pPr>
            <w:r w:rsidRPr="00721747">
              <w:rPr>
                <w:color w:val="000000"/>
              </w:rPr>
              <w:t>2.50</w:t>
            </w:r>
          </w:p>
        </w:tc>
        <w:tc>
          <w:tcPr>
            <w:tcW w:w="593" w:type="pct"/>
            <w:noWrap/>
            <w:hideMark/>
          </w:tcPr>
          <w:p w:rsidR="00721747" w:rsidRDefault="00721747" w:rsidP="00721747">
            <w:pPr>
              <w:spacing w:after="0" w:line="240" w:lineRule="auto"/>
              <w:jc w:val="center"/>
              <w:cnfStyle w:val="000000000000"/>
            </w:pPr>
            <w:r w:rsidRPr="00721747">
              <w:rPr>
                <w:color w:val="000000"/>
              </w:rPr>
              <w:t>2.61</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471" w:type="pct"/>
            <w:noWrap/>
            <w:hideMark/>
          </w:tcPr>
          <w:p w:rsidR="00721747" w:rsidRDefault="00721747" w:rsidP="00721747">
            <w:pPr>
              <w:spacing w:after="0" w:line="240" w:lineRule="auto"/>
              <w:jc w:val="center"/>
              <w:cnfStyle w:val="000000100000"/>
            </w:pPr>
            <w:r w:rsidRPr="00721747">
              <w:rPr>
                <w:color w:val="000000"/>
              </w:rPr>
              <w:t>2.61</w:t>
            </w:r>
          </w:p>
        </w:tc>
        <w:tc>
          <w:tcPr>
            <w:tcW w:w="534" w:type="pct"/>
            <w:noWrap/>
            <w:hideMark/>
          </w:tcPr>
          <w:p w:rsidR="00721747" w:rsidRPr="00721747" w:rsidRDefault="00721747" w:rsidP="00721747">
            <w:pPr>
              <w:spacing w:after="0" w:line="240" w:lineRule="auto"/>
              <w:jc w:val="center"/>
              <w:cnfStyle w:val="0000001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6" w:type="pct"/>
            <w:noWrap/>
            <w:hideMark/>
          </w:tcPr>
          <w:p w:rsidR="00721747" w:rsidRDefault="00721747" w:rsidP="00721747">
            <w:pPr>
              <w:spacing w:after="0" w:line="240" w:lineRule="auto"/>
              <w:jc w:val="center"/>
              <w:cnfStyle w:val="000000100000"/>
            </w:pPr>
            <w:r w:rsidRPr="00721747">
              <w:rPr>
                <w:color w:val="000000"/>
              </w:rPr>
              <w:t>2.61</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3.00</w:t>
            </w:r>
          </w:p>
        </w:tc>
        <w:tc>
          <w:tcPr>
            <w:tcW w:w="567" w:type="pct"/>
            <w:noWrap/>
            <w:hideMark/>
          </w:tcPr>
          <w:p w:rsidR="00721747" w:rsidRPr="00721747" w:rsidRDefault="00721747" w:rsidP="00721747">
            <w:pPr>
              <w:spacing w:after="0" w:line="240" w:lineRule="auto"/>
              <w:jc w:val="center"/>
              <w:cnfStyle w:val="000000100000"/>
              <w:rPr>
                <w:color w:val="000000"/>
              </w:rPr>
            </w:pPr>
            <w:r w:rsidRPr="00721747">
              <w:rPr>
                <w:color w:val="000000"/>
              </w:rPr>
              <w:t>2.86</w:t>
            </w:r>
          </w:p>
        </w:tc>
        <w:tc>
          <w:tcPr>
            <w:tcW w:w="593" w:type="pct"/>
            <w:noWrap/>
            <w:hideMark/>
          </w:tcPr>
          <w:p w:rsidR="00721747" w:rsidRDefault="00721747" w:rsidP="00721747">
            <w:pPr>
              <w:spacing w:after="0" w:line="240" w:lineRule="auto"/>
              <w:jc w:val="center"/>
              <w:cnfStyle w:val="000000100000"/>
            </w:pPr>
            <w:r w:rsidRPr="00721747">
              <w:rPr>
                <w:color w:val="000000"/>
              </w:rPr>
              <w:t>2.61</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471" w:type="pct"/>
            <w:noWrap/>
            <w:hideMark/>
          </w:tcPr>
          <w:p w:rsidR="00721747" w:rsidRDefault="00721747" w:rsidP="00721747">
            <w:pPr>
              <w:spacing w:after="0" w:line="240" w:lineRule="auto"/>
              <w:jc w:val="center"/>
              <w:cnfStyle w:val="000000000000"/>
            </w:pPr>
            <w:r w:rsidRPr="00721747">
              <w:rPr>
                <w:color w:val="000000"/>
              </w:rPr>
              <w:t>2.61</w:t>
            </w:r>
          </w:p>
        </w:tc>
        <w:tc>
          <w:tcPr>
            <w:tcW w:w="534" w:type="pct"/>
            <w:noWrap/>
            <w:hideMark/>
          </w:tcPr>
          <w:p w:rsidR="00721747" w:rsidRPr="00721747" w:rsidRDefault="00721747" w:rsidP="00721747">
            <w:pPr>
              <w:spacing w:after="0" w:line="240" w:lineRule="auto"/>
              <w:jc w:val="center"/>
              <w:cnfStyle w:val="000000000000"/>
              <w:rPr>
                <w:color w:val="000000"/>
              </w:rPr>
            </w:pPr>
            <w:r w:rsidRPr="00721747">
              <w:rPr>
                <w:color w:val="000000"/>
              </w:rPr>
              <w:t>2.73</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96" w:type="pct"/>
            <w:noWrap/>
            <w:hideMark/>
          </w:tcPr>
          <w:p w:rsidR="00721747" w:rsidRDefault="00721747" w:rsidP="00721747">
            <w:pPr>
              <w:spacing w:after="0" w:line="240" w:lineRule="auto"/>
              <w:jc w:val="center"/>
              <w:cnfStyle w:val="000000000000"/>
            </w:pPr>
            <w:r w:rsidRPr="00721747">
              <w:rPr>
                <w:color w:val="000000"/>
              </w:rPr>
              <w:t>2.61</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2.61</w:t>
            </w:r>
          </w:p>
        </w:tc>
        <w:tc>
          <w:tcPr>
            <w:tcW w:w="567" w:type="pct"/>
            <w:noWrap/>
            <w:hideMark/>
          </w:tcPr>
          <w:p w:rsidR="00721747" w:rsidRPr="00721747" w:rsidRDefault="00721747" w:rsidP="00721747">
            <w:pPr>
              <w:spacing w:after="0" w:line="240" w:lineRule="auto"/>
              <w:jc w:val="center"/>
              <w:cnfStyle w:val="000000000000"/>
              <w:rPr>
                <w:color w:val="000000"/>
              </w:rPr>
            </w:pPr>
            <w:r w:rsidRPr="00721747">
              <w:rPr>
                <w:color w:val="000000"/>
              </w:rPr>
              <w:t>3.16</w:t>
            </w:r>
          </w:p>
        </w:tc>
        <w:tc>
          <w:tcPr>
            <w:tcW w:w="593" w:type="pct"/>
            <w:noWrap/>
            <w:hideMark/>
          </w:tcPr>
          <w:p w:rsidR="00721747" w:rsidRDefault="00721747" w:rsidP="00721747">
            <w:pPr>
              <w:spacing w:after="0" w:line="240" w:lineRule="auto"/>
              <w:jc w:val="center"/>
              <w:cnfStyle w:val="000000000000"/>
            </w:pPr>
            <w:r w:rsidRPr="00721747">
              <w:rPr>
                <w:color w:val="000000"/>
              </w:rPr>
              <w:t>2.61</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471" w:type="pct"/>
            <w:noWrap/>
            <w:hideMark/>
          </w:tcPr>
          <w:p w:rsidR="00721747" w:rsidRDefault="00721747" w:rsidP="00721747">
            <w:pPr>
              <w:spacing w:after="0" w:line="240" w:lineRule="auto"/>
              <w:jc w:val="center"/>
              <w:cnfStyle w:val="000000100000"/>
            </w:pPr>
            <w:r w:rsidRPr="00721747">
              <w:rPr>
                <w:color w:val="000000"/>
              </w:rPr>
              <w:t>2.61</w:t>
            </w:r>
          </w:p>
        </w:tc>
        <w:tc>
          <w:tcPr>
            <w:tcW w:w="534" w:type="pct"/>
            <w:noWrap/>
            <w:hideMark/>
          </w:tcPr>
          <w:p w:rsidR="00721747" w:rsidRPr="00721747" w:rsidRDefault="00721747" w:rsidP="00721747">
            <w:pPr>
              <w:spacing w:after="0" w:line="240" w:lineRule="auto"/>
              <w:jc w:val="center"/>
              <w:cnfStyle w:val="000000100000"/>
              <w:rPr>
                <w:color w:val="000000"/>
              </w:rPr>
            </w:pPr>
            <w:r w:rsidRPr="00721747">
              <w:rPr>
                <w:color w:val="000000"/>
              </w:rPr>
              <w:t>2.86</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6" w:type="pct"/>
            <w:noWrap/>
            <w:hideMark/>
          </w:tcPr>
          <w:p w:rsidR="00721747" w:rsidRDefault="00721747" w:rsidP="00721747">
            <w:pPr>
              <w:spacing w:after="0" w:line="240" w:lineRule="auto"/>
              <w:jc w:val="center"/>
              <w:cnfStyle w:val="000000100000"/>
            </w:pPr>
            <w:r w:rsidRPr="00721747">
              <w:rPr>
                <w:color w:val="000000"/>
              </w:rPr>
              <w:t>2.61</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5.00</w:t>
            </w:r>
          </w:p>
        </w:tc>
        <w:tc>
          <w:tcPr>
            <w:tcW w:w="567" w:type="pct"/>
            <w:noWrap/>
            <w:hideMark/>
          </w:tcPr>
          <w:p w:rsidR="00721747" w:rsidRPr="00721747" w:rsidRDefault="00721747" w:rsidP="00721747">
            <w:pPr>
              <w:spacing w:after="0" w:line="240" w:lineRule="auto"/>
              <w:jc w:val="center"/>
              <w:cnfStyle w:val="000000100000"/>
              <w:rPr>
                <w:color w:val="000000"/>
              </w:rPr>
            </w:pPr>
            <w:r w:rsidRPr="00721747">
              <w:rPr>
                <w:color w:val="000000"/>
              </w:rPr>
              <w:t>2.61</w:t>
            </w:r>
          </w:p>
        </w:tc>
        <w:tc>
          <w:tcPr>
            <w:tcW w:w="593" w:type="pct"/>
            <w:noWrap/>
            <w:hideMark/>
          </w:tcPr>
          <w:p w:rsidR="00721747" w:rsidRDefault="00721747" w:rsidP="00721747">
            <w:pPr>
              <w:spacing w:after="0" w:line="240" w:lineRule="auto"/>
              <w:jc w:val="center"/>
              <w:cnfStyle w:val="000000100000"/>
            </w:pPr>
            <w:r w:rsidRPr="00721747">
              <w:rPr>
                <w:color w:val="000000"/>
              </w:rPr>
              <w:t>2.61</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471" w:type="pct"/>
            <w:noWrap/>
            <w:hideMark/>
          </w:tcPr>
          <w:p w:rsidR="00721747" w:rsidRDefault="00721747" w:rsidP="00721747">
            <w:pPr>
              <w:spacing w:after="0" w:line="240" w:lineRule="auto"/>
              <w:jc w:val="center"/>
              <w:cnfStyle w:val="000000000000"/>
            </w:pPr>
            <w:r w:rsidRPr="00721747">
              <w:rPr>
                <w:color w:val="000000"/>
              </w:rPr>
              <w:t>2.61</w:t>
            </w:r>
          </w:p>
        </w:tc>
        <w:tc>
          <w:tcPr>
            <w:tcW w:w="534" w:type="pct"/>
            <w:noWrap/>
            <w:hideMark/>
          </w:tcPr>
          <w:p w:rsidR="00721747" w:rsidRPr="00721747" w:rsidRDefault="00721747" w:rsidP="00721747">
            <w:pPr>
              <w:spacing w:after="0" w:line="240" w:lineRule="auto"/>
              <w:jc w:val="center"/>
              <w:cnfStyle w:val="000000000000"/>
              <w:rPr>
                <w:color w:val="000000"/>
              </w:rPr>
            </w:pPr>
            <w:r w:rsidRPr="00721747">
              <w:rPr>
                <w:color w:val="000000"/>
              </w:rPr>
              <w:t>5.00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96" w:type="pct"/>
            <w:noWrap/>
            <w:hideMark/>
          </w:tcPr>
          <w:p w:rsidR="00721747" w:rsidRDefault="00721747" w:rsidP="00721747">
            <w:pPr>
              <w:spacing w:after="0" w:line="240" w:lineRule="auto"/>
              <w:jc w:val="center"/>
              <w:cnfStyle w:val="000000000000"/>
            </w:pPr>
            <w:r w:rsidRPr="00721747">
              <w:rPr>
                <w:color w:val="000000"/>
              </w:rPr>
              <w:t>2.61</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2.61</w:t>
            </w:r>
          </w:p>
        </w:tc>
        <w:tc>
          <w:tcPr>
            <w:tcW w:w="567" w:type="pct"/>
            <w:noWrap/>
            <w:hideMark/>
          </w:tcPr>
          <w:p w:rsidR="00721747" w:rsidRPr="00721747" w:rsidRDefault="00721747" w:rsidP="00721747">
            <w:pPr>
              <w:spacing w:after="0" w:line="240" w:lineRule="auto"/>
              <w:jc w:val="center"/>
              <w:cnfStyle w:val="000000000000"/>
              <w:rPr>
                <w:color w:val="000000"/>
              </w:rPr>
            </w:pPr>
            <w:r w:rsidRPr="00721747">
              <w:rPr>
                <w:color w:val="000000"/>
              </w:rPr>
              <w:t>5.45</w:t>
            </w:r>
          </w:p>
        </w:tc>
        <w:tc>
          <w:tcPr>
            <w:tcW w:w="593" w:type="pct"/>
            <w:noWrap/>
            <w:hideMark/>
          </w:tcPr>
          <w:p w:rsidR="00721747" w:rsidRDefault="00721747" w:rsidP="00721747">
            <w:pPr>
              <w:spacing w:after="0" w:line="240" w:lineRule="auto"/>
              <w:jc w:val="center"/>
              <w:cnfStyle w:val="000000000000"/>
            </w:pPr>
            <w:r w:rsidRPr="00721747">
              <w:rPr>
                <w:color w:val="000000"/>
              </w:rPr>
              <w:t>2.61</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471" w:type="pct"/>
            <w:noWrap/>
            <w:hideMark/>
          </w:tcPr>
          <w:p w:rsidR="00721747" w:rsidRPr="00721747" w:rsidRDefault="00721747" w:rsidP="00721747">
            <w:pPr>
              <w:spacing w:after="0" w:line="240" w:lineRule="auto"/>
              <w:jc w:val="center"/>
              <w:cnfStyle w:val="000000100000"/>
              <w:rPr>
                <w:color w:val="000000"/>
              </w:rPr>
            </w:pPr>
            <w:r w:rsidRPr="00721747">
              <w:rPr>
                <w:color w:val="000000"/>
              </w:rPr>
              <w:t>2.50</w:t>
            </w:r>
          </w:p>
        </w:tc>
        <w:tc>
          <w:tcPr>
            <w:tcW w:w="534" w:type="pct"/>
            <w:noWrap/>
            <w:hideMark/>
          </w:tcPr>
          <w:p w:rsidR="00721747" w:rsidRPr="00721747" w:rsidRDefault="00721747" w:rsidP="00721747">
            <w:pPr>
              <w:spacing w:after="0" w:line="240" w:lineRule="auto"/>
              <w:jc w:val="center"/>
              <w:cnfStyle w:val="0000001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6" w:type="pct"/>
            <w:noWrap/>
            <w:hideMark/>
          </w:tcPr>
          <w:p w:rsidR="00721747" w:rsidRDefault="00721747" w:rsidP="00721747">
            <w:pPr>
              <w:spacing w:after="0" w:line="240" w:lineRule="auto"/>
              <w:jc w:val="center"/>
              <w:cnfStyle w:val="000000100000"/>
            </w:pPr>
            <w:r w:rsidRPr="00721747">
              <w:rPr>
                <w:color w:val="000000"/>
              </w:rPr>
              <w:t>2.61</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5.00</w:t>
            </w:r>
          </w:p>
        </w:tc>
        <w:tc>
          <w:tcPr>
            <w:tcW w:w="567" w:type="pct"/>
            <w:noWrap/>
            <w:hideMark/>
          </w:tcPr>
          <w:p w:rsidR="00721747" w:rsidRPr="00721747" w:rsidRDefault="00721747" w:rsidP="00721747">
            <w:pPr>
              <w:spacing w:after="0" w:line="240" w:lineRule="auto"/>
              <w:jc w:val="center"/>
              <w:cnfStyle w:val="000000100000"/>
              <w:rPr>
                <w:color w:val="000000"/>
              </w:rPr>
            </w:pPr>
            <w:r w:rsidRPr="00721747">
              <w:rPr>
                <w:color w:val="000000"/>
              </w:rPr>
              <w:t>6.00</w:t>
            </w:r>
          </w:p>
        </w:tc>
        <w:tc>
          <w:tcPr>
            <w:tcW w:w="593" w:type="pct"/>
            <w:noWrap/>
            <w:hideMark/>
          </w:tcPr>
          <w:p w:rsidR="00721747" w:rsidRDefault="00721747" w:rsidP="00721747">
            <w:pPr>
              <w:spacing w:after="0" w:line="240" w:lineRule="auto"/>
              <w:jc w:val="center"/>
              <w:cnfStyle w:val="000000100000"/>
            </w:pPr>
            <w:r w:rsidRPr="00721747">
              <w:rPr>
                <w:color w:val="000000"/>
              </w:rPr>
              <w:t>2.61</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471" w:type="pct"/>
            <w:noWrap/>
            <w:hideMark/>
          </w:tcPr>
          <w:p w:rsidR="00721747" w:rsidRPr="00721747" w:rsidRDefault="00721747" w:rsidP="00721747">
            <w:pPr>
              <w:spacing w:after="0" w:line="240" w:lineRule="auto"/>
              <w:jc w:val="center"/>
              <w:cnfStyle w:val="000000000000"/>
              <w:rPr>
                <w:color w:val="000000"/>
              </w:rPr>
            </w:pPr>
            <w:r w:rsidRPr="00721747">
              <w:rPr>
                <w:color w:val="000000"/>
              </w:rPr>
              <w:t>6.00</w:t>
            </w:r>
          </w:p>
        </w:tc>
        <w:tc>
          <w:tcPr>
            <w:tcW w:w="534" w:type="pct"/>
            <w:noWrap/>
            <w:hideMark/>
          </w:tcPr>
          <w:p w:rsidR="00721747" w:rsidRPr="00721747" w:rsidRDefault="00721747" w:rsidP="00721747">
            <w:pPr>
              <w:spacing w:after="0" w:line="240" w:lineRule="auto"/>
              <w:jc w:val="center"/>
              <w:cnfStyle w:val="000000000000"/>
              <w:rPr>
                <w:color w:val="000000"/>
              </w:rPr>
            </w:pPr>
            <w:r w:rsidRPr="00721747">
              <w:rPr>
                <w:color w:val="000000"/>
              </w:rPr>
              <w:t>5.45</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2.86</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6.67</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5.45</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3.16</w:t>
            </w:r>
          </w:p>
        </w:tc>
        <w:tc>
          <w:tcPr>
            <w:tcW w:w="567" w:type="pct"/>
            <w:noWrap/>
            <w:hideMark/>
          </w:tcPr>
          <w:p w:rsidR="00721747" w:rsidRPr="00721747" w:rsidRDefault="00721747" w:rsidP="00721747">
            <w:pPr>
              <w:spacing w:after="0" w:line="240" w:lineRule="auto"/>
              <w:jc w:val="center"/>
              <w:cnfStyle w:val="000000000000"/>
              <w:rPr>
                <w:color w:val="000000"/>
              </w:rPr>
            </w:pPr>
            <w:r w:rsidRPr="00721747">
              <w:rPr>
                <w:color w:val="000000"/>
              </w:rPr>
              <w:t>3.53</w:t>
            </w:r>
          </w:p>
        </w:tc>
        <w:tc>
          <w:tcPr>
            <w:tcW w:w="593" w:type="pct"/>
            <w:noWrap/>
            <w:hideMark/>
          </w:tcPr>
          <w:p w:rsidR="00721747" w:rsidRPr="00721747" w:rsidRDefault="00721747" w:rsidP="00721747">
            <w:pPr>
              <w:spacing w:after="0" w:line="240" w:lineRule="auto"/>
              <w:jc w:val="center"/>
              <w:cnfStyle w:val="000000000000"/>
              <w:rPr>
                <w:color w:val="000000"/>
              </w:rPr>
            </w:pPr>
            <w:r w:rsidRPr="00721747">
              <w:rPr>
                <w:color w:val="000000"/>
              </w:rPr>
              <w:t>3.53</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471" w:type="pct"/>
            <w:noWrap/>
            <w:hideMark/>
          </w:tcPr>
          <w:p w:rsidR="00721747" w:rsidRPr="00721747" w:rsidRDefault="00721747" w:rsidP="00721747">
            <w:pPr>
              <w:spacing w:after="0" w:line="240" w:lineRule="auto"/>
              <w:jc w:val="center"/>
              <w:cnfStyle w:val="000000100000"/>
              <w:rPr>
                <w:color w:val="000000"/>
              </w:rPr>
            </w:pPr>
            <w:r w:rsidRPr="00721747">
              <w:rPr>
                <w:color w:val="000000"/>
              </w:rPr>
              <w:t>2.50</w:t>
            </w:r>
          </w:p>
        </w:tc>
        <w:tc>
          <w:tcPr>
            <w:tcW w:w="534" w:type="pct"/>
            <w:noWrap/>
            <w:hideMark/>
          </w:tcPr>
          <w:p w:rsidR="00721747" w:rsidRPr="00721747" w:rsidRDefault="00721747" w:rsidP="00721747">
            <w:pPr>
              <w:spacing w:after="0" w:line="240" w:lineRule="auto"/>
              <w:jc w:val="center"/>
              <w:cnfStyle w:val="000000100000"/>
              <w:rPr>
                <w:color w:val="000000"/>
              </w:rPr>
            </w:pPr>
            <w:r w:rsidRPr="00721747">
              <w:rPr>
                <w:color w:val="000000"/>
              </w:rPr>
              <w:t>2.31</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2.40</w:t>
            </w:r>
          </w:p>
        </w:tc>
        <w:tc>
          <w:tcPr>
            <w:tcW w:w="567" w:type="pct"/>
            <w:noWrap/>
            <w:hideMark/>
          </w:tcPr>
          <w:p w:rsidR="00721747" w:rsidRPr="00721747" w:rsidRDefault="00721747" w:rsidP="00721747">
            <w:pPr>
              <w:spacing w:after="0" w:line="240" w:lineRule="auto"/>
              <w:jc w:val="center"/>
              <w:cnfStyle w:val="000000100000"/>
              <w:rPr>
                <w:color w:val="000000"/>
              </w:rPr>
            </w:pPr>
            <w:r w:rsidRPr="00721747">
              <w:rPr>
                <w:color w:val="000000"/>
              </w:rPr>
              <w:t>2.50</w:t>
            </w:r>
          </w:p>
        </w:tc>
        <w:tc>
          <w:tcPr>
            <w:tcW w:w="593" w:type="pct"/>
            <w:noWrap/>
            <w:hideMark/>
          </w:tcPr>
          <w:p w:rsidR="00721747" w:rsidRPr="00721747" w:rsidRDefault="00721747" w:rsidP="00721747">
            <w:pPr>
              <w:spacing w:after="0" w:line="240" w:lineRule="auto"/>
              <w:jc w:val="center"/>
              <w:cnfStyle w:val="000000100000"/>
              <w:rPr>
                <w:color w:val="000000"/>
              </w:rPr>
            </w:pPr>
            <w:r w:rsidRPr="00721747">
              <w:rPr>
                <w:color w:val="000000"/>
              </w:rPr>
              <w:t>2.07</w:t>
            </w:r>
          </w:p>
        </w:tc>
      </w:tr>
    </w:tbl>
    <w:p w:rsidR="00721747" w:rsidRDefault="00721747" w:rsidP="00721747">
      <w:pPr>
        <w:spacing w:after="0" w:line="240" w:lineRule="auto"/>
        <w:jc w:val="center"/>
        <w:rPr>
          <w:sz w:val="24"/>
          <w:szCs w:val="24"/>
        </w:rPr>
      </w:pPr>
    </w:p>
    <w:p w:rsidR="00721747" w:rsidRPr="00BB4898" w:rsidRDefault="00701056" w:rsidP="00701056">
      <w:pPr>
        <w:spacing w:after="0" w:line="240" w:lineRule="auto"/>
        <w:jc w:val="center"/>
        <w:rPr>
          <w:rFonts w:ascii="Arial" w:hAnsi="Arial" w:cs="Arial"/>
          <w:b/>
          <w:sz w:val="24"/>
          <w:szCs w:val="24"/>
        </w:rPr>
      </w:pPr>
      <w:r w:rsidRPr="00BB4898">
        <w:rPr>
          <w:rFonts w:ascii="Arial" w:hAnsi="Arial" w:cs="Arial"/>
          <w:b/>
          <w:sz w:val="24"/>
          <w:szCs w:val="24"/>
        </w:rPr>
        <w:t xml:space="preserve">Tabla </w:t>
      </w:r>
      <w:r w:rsidR="00E80425">
        <w:rPr>
          <w:rFonts w:ascii="Arial" w:hAnsi="Arial" w:cs="Arial"/>
          <w:b/>
          <w:sz w:val="24"/>
          <w:szCs w:val="24"/>
        </w:rPr>
        <w:t>A.6</w:t>
      </w:r>
      <w:r w:rsidRPr="00BB4898">
        <w:rPr>
          <w:rFonts w:ascii="Arial" w:hAnsi="Arial" w:cs="Arial"/>
          <w:b/>
          <w:sz w:val="24"/>
          <w:szCs w:val="24"/>
        </w:rPr>
        <w:t xml:space="preserve"> Recolección de tiempo de operación estación corte de tapa modelo 7x9</w:t>
      </w:r>
    </w:p>
    <w:p w:rsidR="00721747" w:rsidRDefault="00721747" w:rsidP="00721747">
      <w:pPr>
        <w:spacing w:after="0" w:line="240" w:lineRule="auto"/>
        <w:jc w:val="center"/>
        <w:rPr>
          <w:sz w:val="24"/>
          <w:szCs w:val="24"/>
        </w:rPr>
      </w:pPr>
    </w:p>
    <w:tbl>
      <w:tblPr>
        <w:tblStyle w:val="Sombreadovistoso-nfasis1"/>
        <w:tblW w:w="5000" w:type="pct"/>
        <w:tblLayout w:type="fixed"/>
        <w:tblLook w:val="04A0"/>
      </w:tblPr>
      <w:tblGrid>
        <w:gridCol w:w="817"/>
        <w:gridCol w:w="853"/>
        <w:gridCol w:w="967"/>
        <w:gridCol w:w="1079"/>
        <w:gridCol w:w="1079"/>
        <w:gridCol w:w="1079"/>
        <w:gridCol w:w="1079"/>
        <w:gridCol w:w="1027"/>
        <w:gridCol w:w="1074"/>
      </w:tblGrid>
      <w:tr w:rsidR="00721747" w:rsidRPr="00E9238C" w:rsidTr="00721747">
        <w:trPr>
          <w:cnfStyle w:val="100000000000"/>
          <w:trHeight w:val="300"/>
        </w:trPr>
        <w:tc>
          <w:tcPr>
            <w:cnfStyle w:val="001000000100"/>
            <w:tcW w:w="451" w:type="pct"/>
            <w:noWrap/>
            <w:hideMark/>
          </w:tcPr>
          <w:p w:rsidR="00721747" w:rsidRPr="00721747" w:rsidRDefault="00721747" w:rsidP="00721747">
            <w:pPr>
              <w:spacing w:after="0" w:line="240" w:lineRule="auto"/>
              <w:rPr>
                <w:rFonts w:ascii="Arial" w:hAnsi="Arial" w:cs="Arial"/>
                <w:color w:val="000000"/>
                <w:sz w:val="24"/>
                <w:szCs w:val="24"/>
                <w:lang w:eastAsia="es-MX"/>
              </w:rPr>
            </w:pPr>
            <w:r w:rsidRPr="00721747">
              <w:rPr>
                <w:rFonts w:ascii="Arial" w:hAnsi="Arial" w:cs="Arial"/>
                <w:color w:val="000000"/>
                <w:sz w:val="24"/>
                <w:szCs w:val="24"/>
                <w:lang w:eastAsia="es-MX"/>
              </w:rPr>
              <w:t>7x9</w:t>
            </w:r>
          </w:p>
        </w:tc>
        <w:tc>
          <w:tcPr>
            <w:tcW w:w="471"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4"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6" w:type="pct"/>
            <w:noWrap/>
            <w:hideMark/>
          </w:tcPr>
          <w:p w:rsidR="00721747" w:rsidRPr="00721747" w:rsidRDefault="007A033D"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00721747" w:rsidRPr="00721747">
              <w:rPr>
                <w:rFonts w:ascii="Arial" w:hAnsi="Arial" w:cs="Arial"/>
                <w:color w:val="000000"/>
                <w:sz w:val="18"/>
                <w:szCs w:val="18"/>
                <w:lang w:eastAsia="es-MX"/>
              </w:rPr>
              <w:t>/09</w:t>
            </w:r>
          </w:p>
        </w:tc>
        <w:tc>
          <w:tcPr>
            <w:tcW w:w="596" w:type="pct"/>
            <w:noWrap/>
            <w:hideMark/>
          </w:tcPr>
          <w:p w:rsidR="00721747" w:rsidRPr="00721747" w:rsidRDefault="007A033D"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00721747" w:rsidRPr="00721747">
              <w:rPr>
                <w:rFonts w:ascii="Arial" w:hAnsi="Arial" w:cs="Arial"/>
                <w:color w:val="000000"/>
                <w:sz w:val="18"/>
                <w:szCs w:val="18"/>
                <w:lang w:eastAsia="es-MX"/>
              </w:rPr>
              <w:t>/09</w:t>
            </w:r>
          </w:p>
        </w:tc>
        <w:tc>
          <w:tcPr>
            <w:tcW w:w="567" w:type="pct"/>
            <w:noWrap/>
            <w:hideMark/>
          </w:tcPr>
          <w:p w:rsidR="00721747" w:rsidRPr="00721747" w:rsidRDefault="007A033D" w:rsidP="00721747">
            <w:pPr>
              <w:spacing w:after="0" w:line="240" w:lineRule="auto"/>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00721747" w:rsidRPr="00721747">
              <w:rPr>
                <w:rFonts w:ascii="Arial" w:hAnsi="Arial" w:cs="Arial"/>
                <w:color w:val="000000"/>
                <w:sz w:val="18"/>
                <w:szCs w:val="18"/>
                <w:lang w:eastAsia="es-MX"/>
              </w:rPr>
              <w:t>/09</w:t>
            </w:r>
          </w:p>
        </w:tc>
        <w:tc>
          <w:tcPr>
            <w:tcW w:w="593" w:type="pct"/>
            <w:noWrap/>
            <w:hideMark/>
          </w:tcPr>
          <w:p w:rsidR="00721747" w:rsidRPr="00721747" w:rsidRDefault="007A033D"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00721747" w:rsidRPr="00721747">
              <w:rPr>
                <w:rFonts w:ascii="Arial" w:hAnsi="Arial" w:cs="Arial"/>
                <w:color w:val="000000"/>
                <w:sz w:val="18"/>
                <w:szCs w:val="18"/>
                <w:lang w:eastAsia="es-MX"/>
              </w:rPr>
              <w:t>/09</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471" w:type="pct"/>
            <w:noWrap/>
            <w:hideMark/>
          </w:tcPr>
          <w:p w:rsidR="00721747" w:rsidRPr="00721747" w:rsidRDefault="00721747" w:rsidP="00721747">
            <w:pPr>
              <w:spacing w:after="0" w:line="240" w:lineRule="auto"/>
              <w:jc w:val="center"/>
              <w:cnfStyle w:val="000000100000"/>
              <w:rPr>
                <w:color w:val="000000"/>
              </w:rPr>
            </w:pPr>
            <w:r w:rsidRPr="00721747">
              <w:rPr>
                <w:color w:val="000000"/>
              </w:rPr>
              <w:t>2.50</w:t>
            </w:r>
          </w:p>
        </w:tc>
        <w:tc>
          <w:tcPr>
            <w:tcW w:w="534" w:type="pct"/>
            <w:noWrap/>
            <w:hideMark/>
          </w:tcPr>
          <w:p w:rsidR="00721747" w:rsidRPr="00721747" w:rsidRDefault="00721747" w:rsidP="00721747">
            <w:pPr>
              <w:spacing w:after="0" w:line="240" w:lineRule="auto"/>
              <w:jc w:val="center"/>
              <w:cnfStyle w:val="000000100000"/>
              <w:rPr>
                <w:color w:val="000000"/>
              </w:rPr>
            </w:pPr>
            <w:r w:rsidRPr="00721747">
              <w:rPr>
                <w:color w:val="000000"/>
              </w:rPr>
              <w:t>2.40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2.07</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2.07</w:t>
            </w:r>
          </w:p>
        </w:tc>
        <w:tc>
          <w:tcPr>
            <w:tcW w:w="567" w:type="pct"/>
            <w:noWrap/>
            <w:hideMark/>
          </w:tcPr>
          <w:p w:rsidR="00721747" w:rsidRPr="00721747" w:rsidRDefault="00721747" w:rsidP="00721747">
            <w:pPr>
              <w:spacing w:after="0" w:line="240" w:lineRule="auto"/>
              <w:jc w:val="center"/>
              <w:cnfStyle w:val="000000100000"/>
              <w:rPr>
                <w:color w:val="000000"/>
              </w:rPr>
            </w:pPr>
            <w:r w:rsidRPr="00721747">
              <w:rPr>
                <w:color w:val="000000"/>
              </w:rPr>
              <w:t>2.31</w:t>
            </w:r>
          </w:p>
        </w:tc>
        <w:tc>
          <w:tcPr>
            <w:tcW w:w="593" w:type="pct"/>
            <w:noWrap/>
            <w:hideMark/>
          </w:tcPr>
          <w:p w:rsidR="00721747" w:rsidRPr="00721747" w:rsidRDefault="00721747" w:rsidP="00721747">
            <w:pPr>
              <w:spacing w:after="0" w:line="240" w:lineRule="auto"/>
              <w:jc w:val="center"/>
              <w:cnfStyle w:val="000000100000"/>
              <w:rPr>
                <w:color w:val="000000"/>
              </w:rPr>
            </w:pPr>
            <w:r w:rsidRPr="00721747">
              <w:rPr>
                <w:color w:val="000000"/>
              </w:rPr>
              <w:t>2.14</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471"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34" w:type="pct"/>
            <w:noWrap/>
            <w:hideMark/>
          </w:tcPr>
          <w:p w:rsidR="00721747" w:rsidRPr="00721747" w:rsidRDefault="00721747" w:rsidP="00721747">
            <w:pPr>
              <w:spacing w:after="0" w:line="240" w:lineRule="auto"/>
              <w:jc w:val="center"/>
              <w:cnfStyle w:val="0000000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5.45</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5.45</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6.67</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2.86</w:t>
            </w:r>
          </w:p>
        </w:tc>
        <w:tc>
          <w:tcPr>
            <w:tcW w:w="567" w:type="pct"/>
            <w:noWrap/>
            <w:hideMark/>
          </w:tcPr>
          <w:p w:rsidR="00721747" w:rsidRPr="00721747" w:rsidRDefault="00721747" w:rsidP="00721747">
            <w:pPr>
              <w:spacing w:after="0" w:line="240" w:lineRule="auto"/>
              <w:jc w:val="center"/>
              <w:cnfStyle w:val="000000000000"/>
              <w:rPr>
                <w:color w:val="000000"/>
              </w:rPr>
            </w:pPr>
            <w:r w:rsidRPr="00721747">
              <w:rPr>
                <w:color w:val="000000"/>
              </w:rPr>
              <w:t>4.62</w:t>
            </w:r>
          </w:p>
        </w:tc>
        <w:tc>
          <w:tcPr>
            <w:tcW w:w="593" w:type="pct"/>
            <w:noWrap/>
            <w:hideMark/>
          </w:tcPr>
          <w:p w:rsidR="00721747" w:rsidRPr="00721747" w:rsidRDefault="00721747" w:rsidP="00721747">
            <w:pPr>
              <w:spacing w:after="0" w:line="240" w:lineRule="auto"/>
              <w:jc w:val="center"/>
              <w:cnfStyle w:val="000000000000"/>
              <w:rPr>
                <w:color w:val="000000"/>
              </w:rPr>
            </w:pPr>
            <w:r w:rsidRPr="00721747">
              <w:rPr>
                <w:color w:val="000000"/>
              </w:rPr>
              <w:t>3.00</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471" w:type="pct"/>
            <w:noWrap/>
            <w:hideMark/>
          </w:tcPr>
          <w:p w:rsidR="00721747" w:rsidRPr="00721747" w:rsidRDefault="00721747" w:rsidP="00721747">
            <w:pPr>
              <w:spacing w:after="0" w:line="240" w:lineRule="auto"/>
              <w:jc w:val="center"/>
              <w:cnfStyle w:val="000000100000"/>
              <w:rPr>
                <w:color w:val="000000"/>
              </w:rPr>
            </w:pPr>
            <w:r w:rsidRPr="00721747">
              <w:rPr>
                <w:color w:val="000000"/>
              </w:rPr>
              <w:t>3.33</w:t>
            </w:r>
          </w:p>
        </w:tc>
        <w:tc>
          <w:tcPr>
            <w:tcW w:w="534" w:type="pct"/>
            <w:noWrap/>
            <w:hideMark/>
          </w:tcPr>
          <w:p w:rsidR="00721747" w:rsidRPr="00721747" w:rsidRDefault="00721747" w:rsidP="00721747">
            <w:pPr>
              <w:spacing w:after="0" w:line="240" w:lineRule="auto"/>
              <w:jc w:val="center"/>
              <w:cnfStyle w:val="000000100000"/>
              <w:rPr>
                <w:color w:val="000000"/>
              </w:rPr>
            </w:pPr>
            <w:r w:rsidRPr="00721747">
              <w:rPr>
                <w:color w:val="000000"/>
              </w:rPr>
              <w:t>2.86</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5.45</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6.00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2.73</w:t>
            </w:r>
          </w:p>
        </w:tc>
        <w:tc>
          <w:tcPr>
            <w:tcW w:w="567"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3" w:type="pct"/>
            <w:noWrap/>
            <w:hideMark/>
          </w:tcPr>
          <w:p w:rsidR="00721747" w:rsidRPr="00721747" w:rsidRDefault="00721747" w:rsidP="00721747">
            <w:pPr>
              <w:spacing w:after="0" w:line="240" w:lineRule="auto"/>
              <w:jc w:val="center"/>
              <w:cnfStyle w:val="000000100000"/>
              <w:rPr>
                <w:color w:val="000000"/>
              </w:rPr>
            </w:pPr>
            <w:r w:rsidRPr="00721747">
              <w:rPr>
                <w:color w:val="000000"/>
              </w:rPr>
              <w:t>3.33</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471" w:type="pct"/>
            <w:noWrap/>
            <w:hideMark/>
          </w:tcPr>
          <w:p w:rsidR="00721747" w:rsidRPr="00721747" w:rsidRDefault="00721747" w:rsidP="00721747">
            <w:pPr>
              <w:spacing w:after="0" w:line="240" w:lineRule="auto"/>
              <w:jc w:val="center"/>
              <w:cnfStyle w:val="000000000000"/>
              <w:rPr>
                <w:color w:val="000000"/>
              </w:rPr>
            </w:pPr>
            <w:r w:rsidRPr="00721747">
              <w:rPr>
                <w:color w:val="000000"/>
              </w:rPr>
              <w:t>4.62</w:t>
            </w:r>
          </w:p>
        </w:tc>
        <w:tc>
          <w:tcPr>
            <w:tcW w:w="534" w:type="pct"/>
            <w:noWrap/>
            <w:hideMark/>
          </w:tcPr>
          <w:p w:rsidR="00721747" w:rsidRPr="00721747" w:rsidRDefault="00721747" w:rsidP="00721747">
            <w:pPr>
              <w:spacing w:after="0" w:line="240" w:lineRule="auto"/>
              <w:jc w:val="center"/>
              <w:cnfStyle w:val="000000000000"/>
              <w:rPr>
                <w:color w:val="000000"/>
              </w:rPr>
            </w:pPr>
            <w:r w:rsidRPr="00721747">
              <w:rPr>
                <w:color w:val="000000"/>
              </w:rPr>
              <w:t>6.00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5.00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2.86</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6.00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6.67</w:t>
            </w:r>
          </w:p>
        </w:tc>
        <w:tc>
          <w:tcPr>
            <w:tcW w:w="567" w:type="pct"/>
            <w:noWrap/>
            <w:hideMark/>
          </w:tcPr>
          <w:p w:rsidR="00721747" w:rsidRPr="00721747" w:rsidRDefault="00721747" w:rsidP="00721747">
            <w:pPr>
              <w:spacing w:after="0" w:line="240" w:lineRule="auto"/>
              <w:jc w:val="center"/>
              <w:cnfStyle w:val="000000000000"/>
              <w:rPr>
                <w:color w:val="000000"/>
              </w:rPr>
            </w:pPr>
            <w:r w:rsidRPr="00721747">
              <w:rPr>
                <w:color w:val="000000"/>
              </w:rPr>
              <w:t>3.00</w:t>
            </w:r>
          </w:p>
        </w:tc>
        <w:tc>
          <w:tcPr>
            <w:tcW w:w="593" w:type="pct"/>
            <w:noWrap/>
            <w:hideMark/>
          </w:tcPr>
          <w:p w:rsidR="00721747" w:rsidRDefault="00721747" w:rsidP="00721747">
            <w:pPr>
              <w:spacing w:after="0" w:line="240" w:lineRule="auto"/>
              <w:jc w:val="center"/>
              <w:cnfStyle w:val="000000000000"/>
            </w:pPr>
            <w:r w:rsidRPr="00721747">
              <w:rPr>
                <w:color w:val="000000"/>
              </w:rPr>
              <w:t>2.61</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471" w:type="pct"/>
            <w:noWrap/>
            <w:hideMark/>
          </w:tcPr>
          <w:p w:rsidR="00721747" w:rsidRPr="00721747" w:rsidRDefault="00721747" w:rsidP="00721747">
            <w:pPr>
              <w:spacing w:after="0" w:line="240" w:lineRule="auto"/>
              <w:jc w:val="center"/>
              <w:cnfStyle w:val="000000100000"/>
              <w:rPr>
                <w:color w:val="000000"/>
              </w:rPr>
            </w:pPr>
            <w:r w:rsidRPr="00721747">
              <w:rPr>
                <w:color w:val="000000"/>
              </w:rPr>
              <w:t>3.33</w:t>
            </w:r>
          </w:p>
        </w:tc>
        <w:tc>
          <w:tcPr>
            <w:tcW w:w="534"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5.45</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5.45</w:t>
            </w:r>
          </w:p>
        </w:tc>
        <w:tc>
          <w:tcPr>
            <w:tcW w:w="567" w:type="pct"/>
            <w:noWrap/>
            <w:hideMark/>
          </w:tcPr>
          <w:p w:rsidR="00721747" w:rsidRPr="00721747" w:rsidRDefault="00721747" w:rsidP="00721747">
            <w:pPr>
              <w:spacing w:after="0" w:line="240" w:lineRule="auto"/>
              <w:jc w:val="center"/>
              <w:cnfStyle w:val="000000100000"/>
              <w:rPr>
                <w:color w:val="000000"/>
              </w:rPr>
            </w:pPr>
            <w:r w:rsidRPr="00721747">
              <w:rPr>
                <w:color w:val="000000"/>
              </w:rPr>
              <w:t>4.29</w:t>
            </w:r>
          </w:p>
        </w:tc>
        <w:tc>
          <w:tcPr>
            <w:tcW w:w="593" w:type="pct"/>
            <w:noWrap/>
            <w:hideMark/>
          </w:tcPr>
          <w:p w:rsidR="00721747" w:rsidRDefault="00721747" w:rsidP="00721747">
            <w:pPr>
              <w:spacing w:after="0" w:line="240" w:lineRule="auto"/>
              <w:jc w:val="center"/>
              <w:cnfStyle w:val="000000100000"/>
            </w:pPr>
            <w:r w:rsidRPr="00721747">
              <w:rPr>
                <w:color w:val="000000"/>
              </w:rPr>
              <w:t>2.61</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471"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34" w:type="pct"/>
            <w:noWrap/>
            <w:hideMark/>
          </w:tcPr>
          <w:p w:rsidR="00721747" w:rsidRPr="00721747" w:rsidRDefault="00721747" w:rsidP="00721747">
            <w:pPr>
              <w:spacing w:after="0" w:line="240" w:lineRule="auto"/>
              <w:jc w:val="center"/>
              <w:cnfStyle w:val="0000000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4.62</w:t>
            </w:r>
          </w:p>
        </w:tc>
        <w:tc>
          <w:tcPr>
            <w:tcW w:w="567" w:type="pct"/>
            <w:noWrap/>
            <w:hideMark/>
          </w:tcPr>
          <w:p w:rsidR="00721747" w:rsidRPr="00721747" w:rsidRDefault="00721747" w:rsidP="00721747">
            <w:pPr>
              <w:spacing w:after="0" w:line="240" w:lineRule="auto"/>
              <w:jc w:val="center"/>
              <w:cnfStyle w:val="000000000000"/>
              <w:rPr>
                <w:color w:val="000000"/>
              </w:rPr>
            </w:pPr>
            <w:r w:rsidRPr="00721747">
              <w:rPr>
                <w:color w:val="000000"/>
              </w:rPr>
              <w:t>3.16</w:t>
            </w:r>
          </w:p>
        </w:tc>
        <w:tc>
          <w:tcPr>
            <w:tcW w:w="593"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471"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34"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6.67</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6.00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67" w:type="pct"/>
            <w:noWrap/>
            <w:hideMark/>
          </w:tcPr>
          <w:p w:rsidR="00721747" w:rsidRPr="00721747" w:rsidRDefault="00721747" w:rsidP="00721747">
            <w:pPr>
              <w:spacing w:after="0" w:line="240" w:lineRule="auto"/>
              <w:jc w:val="center"/>
              <w:cnfStyle w:val="000000100000"/>
              <w:rPr>
                <w:color w:val="000000"/>
              </w:rPr>
            </w:pPr>
            <w:r w:rsidRPr="00721747">
              <w:rPr>
                <w:color w:val="000000"/>
              </w:rPr>
              <w:t>4.62</w:t>
            </w:r>
          </w:p>
        </w:tc>
        <w:tc>
          <w:tcPr>
            <w:tcW w:w="593"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471" w:type="pct"/>
            <w:noWrap/>
            <w:hideMark/>
          </w:tcPr>
          <w:p w:rsidR="00721747" w:rsidRDefault="00721747" w:rsidP="00721747">
            <w:pPr>
              <w:spacing w:after="0" w:line="240" w:lineRule="auto"/>
              <w:jc w:val="center"/>
              <w:cnfStyle w:val="000000000000"/>
            </w:pPr>
            <w:r w:rsidRPr="00721747">
              <w:rPr>
                <w:color w:val="000000"/>
              </w:rPr>
              <w:t>2.61</w:t>
            </w:r>
          </w:p>
        </w:tc>
        <w:tc>
          <w:tcPr>
            <w:tcW w:w="534"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3.53</w:t>
            </w:r>
          </w:p>
        </w:tc>
        <w:tc>
          <w:tcPr>
            <w:tcW w:w="596" w:type="pct"/>
            <w:noWrap/>
            <w:hideMark/>
          </w:tcPr>
          <w:p w:rsidR="00721747" w:rsidRDefault="00721747" w:rsidP="00721747">
            <w:pPr>
              <w:spacing w:after="0" w:line="240" w:lineRule="auto"/>
              <w:jc w:val="center"/>
              <w:cnfStyle w:val="000000000000"/>
            </w:pPr>
            <w:r w:rsidRPr="00721747">
              <w:rPr>
                <w:color w:val="000000"/>
              </w:rPr>
              <w:t>2.61</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2.61</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67" w:type="pct"/>
            <w:noWrap/>
            <w:hideMark/>
          </w:tcPr>
          <w:p w:rsidR="00721747" w:rsidRPr="00721747" w:rsidRDefault="00721747" w:rsidP="00721747">
            <w:pPr>
              <w:spacing w:after="0" w:line="240" w:lineRule="auto"/>
              <w:jc w:val="center"/>
              <w:cnfStyle w:val="000000000000"/>
              <w:rPr>
                <w:color w:val="000000"/>
              </w:rPr>
            </w:pPr>
            <w:r w:rsidRPr="00721747">
              <w:rPr>
                <w:color w:val="000000"/>
              </w:rPr>
              <w:t>2.50</w:t>
            </w:r>
          </w:p>
        </w:tc>
        <w:tc>
          <w:tcPr>
            <w:tcW w:w="593" w:type="pct"/>
            <w:noWrap/>
            <w:hideMark/>
          </w:tcPr>
          <w:p w:rsidR="00721747" w:rsidRDefault="00721747" w:rsidP="00721747">
            <w:pPr>
              <w:spacing w:after="0" w:line="240" w:lineRule="auto"/>
              <w:jc w:val="center"/>
              <w:cnfStyle w:val="000000000000"/>
            </w:pPr>
            <w:r w:rsidRPr="00721747">
              <w:rPr>
                <w:color w:val="000000"/>
              </w:rPr>
              <w:t>2.61</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471" w:type="pct"/>
            <w:noWrap/>
            <w:hideMark/>
          </w:tcPr>
          <w:p w:rsidR="00721747" w:rsidRDefault="00721747" w:rsidP="00721747">
            <w:pPr>
              <w:spacing w:after="0" w:line="240" w:lineRule="auto"/>
              <w:jc w:val="center"/>
              <w:cnfStyle w:val="000000100000"/>
            </w:pPr>
            <w:r w:rsidRPr="00721747">
              <w:rPr>
                <w:color w:val="000000"/>
              </w:rPr>
              <w:t>2.61</w:t>
            </w:r>
          </w:p>
        </w:tc>
        <w:tc>
          <w:tcPr>
            <w:tcW w:w="534"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3.00</w:t>
            </w:r>
          </w:p>
        </w:tc>
        <w:tc>
          <w:tcPr>
            <w:tcW w:w="596" w:type="pct"/>
            <w:noWrap/>
            <w:hideMark/>
          </w:tcPr>
          <w:p w:rsidR="00721747" w:rsidRDefault="00721747" w:rsidP="00721747">
            <w:pPr>
              <w:spacing w:after="0" w:line="240" w:lineRule="auto"/>
              <w:jc w:val="center"/>
              <w:cnfStyle w:val="000000100000"/>
            </w:pPr>
            <w:r w:rsidRPr="00721747">
              <w:rPr>
                <w:color w:val="000000"/>
              </w:rPr>
              <w:t>2.61</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67" w:type="pct"/>
            <w:noWrap/>
            <w:hideMark/>
          </w:tcPr>
          <w:p w:rsidR="00721747" w:rsidRPr="00721747" w:rsidRDefault="00721747" w:rsidP="00721747">
            <w:pPr>
              <w:spacing w:after="0" w:line="240" w:lineRule="auto"/>
              <w:jc w:val="center"/>
              <w:cnfStyle w:val="000000100000"/>
              <w:rPr>
                <w:color w:val="000000"/>
              </w:rPr>
            </w:pPr>
            <w:r w:rsidRPr="00721747">
              <w:rPr>
                <w:color w:val="000000"/>
              </w:rPr>
              <w:t>2.86</w:t>
            </w:r>
          </w:p>
        </w:tc>
        <w:tc>
          <w:tcPr>
            <w:tcW w:w="593" w:type="pct"/>
            <w:noWrap/>
            <w:hideMark/>
          </w:tcPr>
          <w:p w:rsidR="00721747" w:rsidRDefault="00721747" w:rsidP="00721747">
            <w:pPr>
              <w:spacing w:after="0" w:line="240" w:lineRule="auto"/>
              <w:jc w:val="center"/>
              <w:cnfStyle w:val="000000100000"/>
            </w:pPr>
            <w:r w:rsidRPr="00721747">
              <w:rPr>
                <w:color w:val="000000"/>
              </w:rPr>
              <w:t>2.61</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471" w:type="pct"/>
            <w:noWrap/>
            <w:hideMark/>
          </w:tcPr>
          <w:p w:rsidR="00721747" w:rsidRDefault="00721747" w:rsidP="00721747">
            <w:pPr>
              <w:spacing w:after="0" w:line="240" w:lineRule="auto"/>
              <w:jc w:val="center"/>
              <w:cnfStyle w:val="000000000000"/>
            </w:pPr>
            <w:r w:rsidRPr="00721747">
              <w:rPr>
                <w:color w:val="000000"/>
              </w:rPr>
              <w:t>2.61</w:t>
            </w:r>
          </w:p>
        </w:tc>
        <w:tc>
          <w:tcPr>
            <w:tcW w:w="534"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2.61</w:t>
            </w:r>
          </w:p>
        </w:tc>
        <w:tc>
          <w:tcPr>
            <w:tcW w:w="596" w:type="pct"/>
            <w:noWrap/>
            <w:hideMark/>
          </w:tcPr>
          <w:p w:rsidR="00721747" w:rsidRDefault="00721747" w:rsidP="00721747">
            <w:pPr>
              <w:spacing w:after="0" w:line="240" w:lineRule="auto"/>
              <w:jc w:val="center"/>
              <w:cnfStyle w:val="000000000000"/>
            </w:pPr>
            <w:r w:rsidRPr="00721747">
              <w:rPr>
                <w:color w:val="000000"/>
              </w:rPr>
              <w:t>2.61</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2.73</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67" w:type="pct"/>
            <w:noWrap/>
            <w:hideMark/>
          </w:tcPr>
          <w:p w:rsidR="00721747" w:rsidRPr="00721747" w:rsidRDefault="00721747" w:rsidP="00721747">
            <w:pPr>
              <w:spacing w:after="0" w:line="240" w:lineRule="auto"/>
              <w:jc w:val="center"/>
              <w:cnfStyle w:val="000000000000"/>
              <w:rPr>
                <w:color w:val="000000"/>
              </w:rPr>
            </w:pPr>
            <w:r w:rsidRPr="00721747">
              <w:rPr>
                <w:color w:val="000000"/>
              </w:rPr>
              <w:t>3.16</w:t>
            </w:r>
          </w:p>
        </w:tc>
        <w:tc>
          <w:tcPr>
            <w:tcW w:w="593" w:type="pct"/>
            <w:noWrap/>
            <w:hideMark/>
          </w:tcPr>
          <w:p w:rsidR="00721747" w:rsidRDefault="00721747" w:rsidP="00721747">
            <w:pPr>
              <w:spacing w:after="0" w:line="240" w:lineRule="auto"/>
              <w:jc w:val="center"/>
              <w:cnfStyle w:val="000000000000"/>
            </w:pPr>
            <w:r w:rsidRPr="00721747">
              <w:rPr>
                <w:color w:val="000000"/>
              </w:rPr>
              <w:t>2.61</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471" w:type="pct"/>
            <w:noWrap/>
            <w:hideMark/>
          </w:tcPr>
          <w:p w:rsidR="00721747" w:rsidRDefault="00721747" w:rsidP="00721747">
            <w:pPr>
              <w:spacing w:after="0" w:line="240" w:lineRule="auto"/>
              <w:jc w:val="center"/>
              <w:cnfStyle w:val="000000100000"/>
            </w:pPr>
            <w:r w:rsidRPr="00721747">
              <w:rPr>
                <w:color w:val="000000"/>
              </w:rPr>
              <w:t>2.61</w:t>
            </w:r>
          </w:p>
        </w:tc>
        <w:tc>
          <w:tcPr>
            <w:tcW w:w="534"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5.00</w:t>
            </w:r>
          </w:p>
        </w:tc>
        <w:tc>
          <w:tcPr>
            <w:tcW w:w="596" w:type="pct"/>
            <w:noWrap/>
            <w:hideMark/>
          </w:tcPr>
          <w:p w:rsidR="00721747" w:rsidRDefault="00721747" w:rsidP="00721747">
            <w:pPr>
              <w:spacing w:after="0" w:line="240" w:lineRule="auto"/>
              <w:jc w:val="center"/>
              <w:cnfStyle w:val="000000100000"/>
            </w:pPr>
            <w:r w:rsidRPr="00721747">
              <w:rPr>
                <w:color w:val="000000"/>
              </w:rPr>
              <w:t>2.61</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2.86</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67" w:type="pct"/>
            <w:noWrap/>
            <w:hideMark/>
          </w:tcPr>
          <w:p w:rsidR="00721747" w:rsidRPr="00721747" w:rsidRDefault="00721747" w:rsidP="00721747">
            <w:pPr>
              <w:spacing w:after="0" w:line="240" w:lineRule="auto"/>
              <w:jc w:val="center"/>
              <w:cnfStyle w:val="000000100000"/>
              <w:rPr>
                <w:color w:val="000000"/>
              </w:rPr>
            </w:pPr>
            <w:r w:rsidRPr="00721747">
              <w:rPr>
                <w:color w:val="000000"/>
              </w:rPr>
              <w:t>2.61</w:t>
            </w:r>
          </w:p>
        </w:tc>
        <w:tc>
          <w:tcPr>
            <w:tcW w:w="593" w:type="pct"/>
            <w:noWrap/>
            <w:hideMark/>
          </w:tcPr>
          <w:p w:rsidR="00721747" w:rsidRDefault="00721747" w:rsidP="00721747">
            <w:pPr>
              <w:spacing w:after="0" w:line="240" w:lineRule="auto"/>
              <w:jc w:val="center"/>
              <w:cnfStyle w:val="000000100000"/>
            </w:pPr>
            <w:r w:rsidRPr="00721747">
              <w:rPr>
                <w:color w:val="000000"/>
              </w:rPr>
              <w:t>2.61</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471" w:type="pct"/>
            <w:noWrap/>
            <w:hideMark/>
          </w:tcPr>
          <w:p w:rsidR="00721747" w:rsidRDefault="00721747" w:rsidP="00721747">
            <w:pPr>
              <w:spacing w:after="0" w:line="240" w:lineRule="auto"/>
              <w:jc w:val="center"/>
              <w:cnfStyle w:val="000000000000"/>
            </w:pPr>
            <w:r w:rsidRPr="00721747">
              <w:rPr>
                <w:color w:val="000000"/>
              </w:rPr>
              <w:t>2.61</w:t>
            </w:r>
          </w:p>
        </w:tc>
        <w:tc>
          <w:tcPr>
            <w:tcW w:w="534"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2.61</w:t>
            </w:r>
          </w:p>
        </w:tc>
        <w:tc>
          <w:tcPr>
            <w:tcW w:w="596" w:type="pct"/>
            <w:noWrap/>
            <w:hideMark/>
          </w:tcPr>
          <w:p w:rsidR="00721747" w:rsidRDefault="00721747" w:rsidP="00721747">
            <w:pPr>
              <w:spacing w:after="0" w:line="240" w:lineRule="auto"/>
              <w:jc w:val="center"/>
              <w:cnfStyle w:val="000000000000"/>
            </w:pPr>
            <w:r w:rsidRPr="00721747">
              <w:rPr>
                <w:color w:val="000000"/>
              </w:rPr>
              <w:t>2.61</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5.00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67" w:type="pct"/>
            <w:noWrap/>
            <w:hideMark/>
          </w:tcPr>
          <w:p w:rsidR="00721747" w:rsidRPr="00721747" w:rsidRDefault="00721747" w:rsidP="00721747">
            <w:pPr>
              <w:spacing w:after="0" w:line="240" w:lineRule="auto"/>
              <w:jc w:val="center"/>
              <w:cnfStyle w:val="000000000000"/>
              <w:rPr>
                <w:color w:val="000000"/>
              </w:rPr>
            </w:pPr>
            <w:r w:rsidRPr="00721747">
              <w:rPr>
                <w:color w:val="000000"/>
              </w:rPr>
              <w:t>5.45</w:t>
            </w:r>
          </w:p>
        </w:tc>
        <w:tc>
          <w:tcPr>
            <w:tcW w:w="593" w:type="pct"/>
            <w:noWrap/>
            <w:hideMark/>
          </w:tcPr>
          <w:p w:rsidR="00721747" w:rsidRDefault="00721747" w:rsidP="00721747">
            <w:pPr>
              <w:spacing w:after="0" w:line="240" w:lineRule="auto"/>
              <w:jc w:val="center"/>
              <w:cnfStyle w:val="000000000000"/>
            </w:pPr>
            <w:r w:rsidRPr="00721747">
              <w:rPr>
                <w:color w:val="000000"/>
              </w:rPr>
              <w:t>2.61</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471" w:type="pct"/>
            <w:noWrap/>
            <w:hideMark/>
          </w:tcPr>
          <w:p w:rsidR="00721747" w:rsidRDefault="00721747" w:rsidP="00721747">
            <w:pPr>
              <w:spacing w:after="0" w:line="240" w:lineRule="auto"/>
              <w:jc w:val="center"/>
              <w:cnfStyle w:val="000000100000"/>
            </w:pPr>
            <w:r w:rsidRPr="00721747">
              <w:rPr>
                <w:color w:val="000000"/>
              </w:rPr>
              <w:t>2.61</w:t>
            </w:r>
          </w:p>
        </w:tc>
        <w:tc>
          <w:tcPr>
            <w:tcW w:w="534"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5.00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67" w:type="pct"/>
            <w:noWrap/>
            <w:hideMark/>
          </w:tcPr>
          <w:p w:rsidR="00721747" w:rsidRPr="00721747" w:rsidRDefault="00721747" w:rsidP="00721747">
            <w:pPr>
              <w:spacing w:after="0" w:line="240" w:lineRule="auto"/>
              <w:jc w:val="center"/>
              <w:cnfStyle w:val="000000100000"/>
              <w:rPr>
                <w:color w:val="000000"/>
              </w:rPr>
            </w:pPr>
            <w:r w:rsidRPr="00721747">
              <w:rPr>
                <w:color w:val="000000"/>
              </w:rPr>
              <w:t>6.00</w:t>
            </w:r>
          </w:p>
        </w:tc>
        <w:tc>
          <w:tcPr>
            <w:tcW w:w="593" w:type="pct"/>
            <w:noWrap/>
            <w:hideMark/>
          </w:tcPr>
          <w:p w:rsidR="00721747" w:rsidRDefault="00721747" w:rsidP="00721747">
            <w:pPr>
              <w:spacing w:after="0" w:line="240" w:lineRule="auto"/>
              <w:jc w:val="center"/>
              <w:cnfStyle w:val="000000100000"/>
            </w:pPr>
            <w:r w:rsidRPr="00721747">
              <w:rPr>
                <w:color w:val="000000"/>
              </w:rPr>
              <w:t>2.61</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471" w:type="pct"/>
            <w:noWrap/>
            <w:hideMark/>
          </w:tcPr>
          <w:p w:rsidR="00721747" w:rsidRPr="00721747" w:rsidRDefault="00721747" w:rsidP="00721747">
            <w:pPr>
              <w:spacing w:after="0" w:line="240" w:lineRule="auto"/>
              <w:jc w:val="center"/>
              <w:cnfStyle w:val="000000000000"/>
              <w:rPr>
                <w:color w:val="000000"/>
              </w:rPr>
            </w:pPr>
            <w:r w:rsidRPr="00721747">
              <w:rPr>
                <w:color w:val="000000"/>
              </w:rPr>
              <w:t>6.67</w:t>
            </w:r>
          </w:p>
        </w:tc>
        <w:tc>
          <w:tcPr>
            <w:tcW w:w="534" w:type="pct"/>
            <w:noWrap/>
            <w:hideMark/>
          </w:tcPr>
          <w:p w:rsidR="00721747" w:rsidRPr="00721747" w:rsidRDefault="00721747" w:rsidP="00721747">
            <w:pPr>
              <w:spacing w:after="0" w:line="240" w:lineRule="auto"/>
              <w:jc w:val="center"/>
              <w:cnfStyle w:val="000000000000"/>
              <w:rPr>
                <w:color w:val="000000"/>
              </w:rPr>
            </w:pPr>
            <w:r w:rsidRPr="00721747">
              <w:rPr>
                <w:color w:val="000000"/>
              </w:rPr>
              <w:t>5.45</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6.00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5.45</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2.86</w:t>
            </w:r>
          </w:p>
        </w:tc>
        <w:tc>
          <w:tcPr>
            <w:tcW w:w="567" w:type="pct"/>
            <w:noWrap/>
            <w:hideMark/>
          </w:tcPr>
          <w:p w:rsidR="00721747" w:rsidRPr="00721747" w:rsidRDefault="00721747" w:rsidP="00721747">
            <w:pPr>
              <w:spacing w:after="0" w:line="240" w:lineRule="auto"/>
              <w:jc w:val="center"/>
              <w:cnfStyle w:val="000000000000"/>
              <w:rPr>
                <w:color w:val="000000"/>
              </w:rPr>
            </w:pPr>
            <w:r w:rsidRPr="00721747">
              <w:rPr>
                <w:color w:val="000000"/>
              </w:rPr>
              <w:t>3.53</w:t>
            </w:r>
          </w:p>
        </w:tc>
        <w:tc>
          <w:tcPr>
            <w:tcW w:w="593" w:type="pct"/>
            <w:noWrap/>
            <w:hideMark/>
          </w:tcPr>
          <w:p w:rsidR="00721747" w:rsidRPr="00721747" w:rsidRDefault="00721747" w:rsidP="00721747">
            <w:pPr>
              <w:spacing w:after="0" w:line="240" w:lineRule="auto"/>
              <w:jc w:val="center"/>
              <w:cnfStyle w:val="000000000000"/>
              <w:rPr>
                <w:color w:val="000000"/>
              </w:rPr>
            </w:pPr>
            <w:r w:rsidRPr="00721747">
              <w:rPr>
                <w:color w:val="000000"/>
              </w:rPr>
              <w:t>3.53</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471" w:type="pct"/>
            <w:noWrap/>
            <w:hideMark/>
          </w:tcPr>
          <w:p w:rsidR="00721747" w:rsidRPr="00721747" w:rsidRDefault="00721747" w:rsidP="00721747">
            <w:pPr>
              <w:spacing w:after="0" w:line="240" w:lineRule="auto"/>
              <w:jc w:val="center"/>
              <w:cnfStyle w:val="000000100000"/>
              <w:rPr>
                <w:color w:val="000000"/>
              </w:rPr>
            </w:pPr>
            <w:r w:rsidRPr="00721747">
              <w:rPr>
                <w:color w:val="000000"/>
              </w:rPr>
              <w:t>2.50</w:t>
            </w:r>
          </w:p>
        </w:tc>
        <w:tc>
          <w:tcPr>
            <w:tcW w:w="534" w:type="pct"/>
            <w:noWrap/>
            <w:hideMark/>
          </w:tcPr>
          <w:p w:rsidR="00721747" w:rsidRPr="00721747" w:rsidRDefault="00721747" w:rsidP="00721747">
            <w:pPr>
              <w:spacing w:after="0" w:line="240" w:lineRule="auto"/>
              <w:jc w:val="center"/>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2.40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2.31</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2.50</w:t>
            </w:r>
          </w:p>
        </w:tc>
        <w:tc>
          <w:tcPr>
            <w:tcW w:w="567" w:type="pct"/>
            <w:noWrap/>
            <w:hideMark/>
          </w:tcPr>
          <w:p w:rsidR="00721747" w:rsidRPr="00721747" w:rsidRDefault="00721747" w:rsidP="00721747">
            <w:pPr>
              <w:spacing w:after="0" w:line="240" w:lineRule="auto"/>
              <w:jc w:val="center"/>
              <w:cnfStyle w:val="000000100000"/>
              <w:rPr>
                <w:color w:val="000000"/>
              </w:rPr>
            </w:pPr>
            <w:r w:rsidRPr="00721747">
              <w:rPr>
                <w:color w:val="000000"/>
              </w:rPr>
              <w:t>2.50</w:t>
            </w:r>
          </w:p>
        </w:tc>
        <w:tc>
          <w:tcPr>
            <w:tcW w:w="593" w:type="pct"/>
            <w:noWrap/>
            <w:hideMark/>
          </w:tcPr>
          <w:p w:rsidR="00721747" w:rsidRPr="00721747" w:rsidRDefault="00721747" w:rsidP="00721747">
            <w:pPr>
              <w:spacing w:after="0" w:line="240" w:lineRule="auto"/>
              <w:jc w:val="center"/>
              <w:cnfStyle w:val="000000100000"/>
              <w:rPr>
                <w:color w:val="000000"/>
              </w:rPr>
            </w:pPr>
            <w:r w:rsidRPr="00721747">
              <w:rPr>
                <w:color w:val="000000"/>
              </w:rPr>
              <w:t>2.07</w:t>
            </w:r>
          </w:p>
        </w:tc>
      </w:tr>
    </w:tbl>
    <w:p w:rsidR="00721747" w:rsidRDefault="00721747" w:rsidP="00BB4898">
      <w:pPr>
        <w:spacing w:after="0" w:line="240" w:lineRule="auto"/>
        <w:rPr>
          <w:sz w:val="24"/>
          <w:szCs w:val="24"/>
        </w:rPr>
      </w:pPr>
    </w:p>
    <w:p w:rsidR="00701056" w:rsidRPr="00BB4898" w:rsidRDefault="00701056" w:rsidP="00701056">
      <w:pPr>
        <w:spacing w:after="0" w:line="240" w:lineRule="auto"/>
        <w:jc w:val="center"/>
        <w:rPr>
          <w:rFonts w:ascii="Arial" w:hAnsi="Arial" w:cs="Arial"/>
          <w:b/>
          <w:sz w:val="24"/>
          <w:szCs w:val="24"/>
        </w:rPr>
      </w:pPr>
      <w:r w:rsidRPr="00BB4898">
        <w:rPr>
          <w:rFonts w:ascii="Arial" w:hAnsi="Arial" w:cs="Arial"/>
          <w:b/>
          <w:sz w:val="24"/>
          <w:szCs w:val="24"/>
        </w:rPr>
        <w:lastRenderedPageBreak/>
        <w:t xml:space="preserve">Tabla </w:t>
      </w:r>
      <w:r w:rsidR="00E80425">
        <w:rPr>
          <w:rFonts w:ascii="Arial" w:hAnsi="Arial" w:cs="Arial"/>
          <w:b/>
          <w:sz w:val="24"/>
          <w:szCs w:val="24"/>
        </w:rPr>
        <w:t>A.7</w:t>
      </w:r>
      <w:r w:rsidRPr="00BB4898">
        <w:rPr>
          <w:rFonts w:ascii="Arial" w:hAnsi="Arial" w:cs="Arial"/>
          <w:b/>
          <w:sz w:val="24"/>
          <w:szCs w:val="24"/>
        </w:rPr>
        <w:t xml:space="preserve"> Recolección de tiempo de operación estación corte de tapa modelo TRI</w:t>
      </w:r>
    </w:p>
    <w:p w:rsidR="00721747" w:rsidRDefault="00721747" w:rsidP="00721747">
      <w:pPr>
        <w:spacing w:after="0" w:line="240" w:lineRule="auto"/>
        <w:jc w:val="center"/>
        <w:rPr>
          <w:sz w:val="24"/>
          <w:szCs w:val="24"/>
        </w:rPr>
      </w:pPr>
    </w:p>
    <w:tbl>
      <w:tblPr>
        <w:tblStyle w:val="Sombreadovistoso-nfasis1"/>
        <w:tblW w:w="5000" w:type="pct"/>
        <w:tblLayout w:type="fixed"/>
        <w:tblLook w:val="04A0"/>
      </w:tblPr>
      <w:tblGrid>
        <w:gridCol w:w="676"/>
        <w:gridCol w:w="994"/>
        <w:gridCol w:w="969"/>
        <w:gridCol w:w="1079"/>
        <w:gridCol w:w="1079"/>
        <w:gridCol w:w="1079"/>
        <w:gridCol w:w="1079"/>
        <w:gridCol w:w="1027"/>
        <w:gridCol w:w="1072"/>
      </w:tblGrid>
      <w:tr w:rsidR="00721747" w:rsidRPr="00E9238C" w:rsidTr="00721747">
        <w:trPr>
          <w:cnfStyle w:val="100000000000"/>
          <w:trHeight w:val="300"/>
        </w:trPr>
        <w:tc>
          <w:tcPr>
            <w:cnfStyle w:val="001000000100"/>
            <w:tcW w:w="373" w:type="pct"/>
            <w:noWrap/>
            <w:hideMark/>
          </w:tcPr>
          <w:p w:rsidR="00721747" w:rsidRPr="00721747" w:rsidRDefault="00721747" w:rsidP="00721747">
            <w:pPr>
              <w:spacing w:after="0" w:line="240" w:lineRule="auto"/>
              <w:rPr>
                <w:rFonts w:ascii="Arial" w:hAnsi="Arial" w:cs="Arial"/>
                <w:color w:val="000000"/>
                <w:sz w:val="24"/>
                <w:szCs w:val="24"/>
                <w:lang w:eastAsia="es-MX"/>
              </w:rPr>
            </w:pPr>
            <w:r w:rsidRPr="00721747">
              <w:rPr>
                <w:rFonts w:ascii="Arial" w:hAnsi="Arial" w:cs="Arial"/>
                <w:color w:val="000000"/>
                <w:sz w:val="24"/>
                <w:szCs w:val="24"/>
                <w:lang w:eastAsia="es-MX"/>
              </w:rPr>
              <w:t>TRI</w:t>
            </w:r>
          </w:p>
        </w:tc>
        <w:tc>
          <w:tcPr>
            <w:tcW w:w="549"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5"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6" w:type="pct"/>
            <w:noWrap/>
            <w:hideMark/>
          </w:tcPr>
          <w:p w:rsidR="00721747" w:rsidRPr="00721747" w:rsidRDefault="007A033D"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00721747" w:rsidRPr="00721747">
              <w:rPr>
                <w:rFonts w:ascii="Arial" w:hAnsi="Arial" w:cs="Arial"/>
                <w:color w:val="000000"/>
                <w:sz w:val="18"/>
                <w:szCs w:val="18"/>
                <w:lang w:eastAsia="es-MX"/>
              </w:rPr>
              <w:t>/09</w:t>
            </w:r>
          </w:p>
        </w:tc>
        <w:tc>
          <w:tcPr>
            <w:tcW w:w="596" w:type="pct"/>
            <w:noWrap/>
            <w:hideMark/>
          </w:tcPr>
          <w:p w:rsidR="00721747" w:rsidRPr="00721747" w:rsidRDefault="007A033D"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00721747" w:rsidRPr="00721747">
              <w:rPr>
                <w:rFonts w:ascii="Arial" w:hAnsi="Arial" w:cs="Arial"/>
                <w:color w:val="000000"/>
                <w:sz w:val="18"/>
                <w:szCs w:val="18"/>
                <w:lang w:eastAsia="es-MX"/>
              </w:rPr>
              <w:t>/09</w:t>
            </w:r>
          </w:p>
        </w:tc>
        <w:tc>
          <w:tcPr>
            <w:tcW w:w="567" w:type="pct"/>
            <w:noWrap/>
            <w:hideMark/>
          </w:tcPr>
          <w:p w:rsidR="00721747" w:rsidRPr="00721747" w:rsidRDefault="007A033D" w:rsidP="00721747">
            <w:pPr>
              <w:spacing w:after="0" w:line="240" w:lineRule="auto"/>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00721747" w:rsidRPr="00721747">
              <w:rPr>
                <w:rFonts w:ascii="Arial" w:hAnsi="Arial" w:cs="Arial"/>
                <w:color w:val="000000"/>
                <w:sz w:val="18"/>
                <w:szCs w:val="18"/>
                <w:lang w:eastAsia="es-MX"/>
              </w:rPr>
              <w:t>/09</w:t>
            </w:r>
          </w:p>
        </w:tc>
        <w:tc>
          <w:tcPr>
            <w:tcW w:w="592" w:type="pct"/>
            <w:noWrap/>
            <w:hideMark/>
          </w:tcPr>
          <w:p w:rsidR="00721747" w:rsidRPr="00721747" w:rsidRDefault="007A033D"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00721747" w:rsidRPr="00721747">
              <w:rPr>
                <w:rFonts w:ascii="Arial" w:hAnsi="Arial" w:cs="Arial"/>
                <w:color w:val="000000"/>
                <w:sz w:val="18"/>
                <w:szCs w:val="18"/>
                <w:lang w:eastAsia="es-MX"/>
              </w:rPr>
              <w:t>/09</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5.45</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2.86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5.45</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6.00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6" w:type="pct"/>
            <w:noWrap/>
            <w:hideMark/>
          </w:tcPr>
          <w:p w:rsidR="00721747" w:rsidRDefault="00721747" w:rsidP="00721747">
            <w:pPr>
              <w:spacing w:after="0" w:line="240" w:lineRule="auto"/>
              <w:jc w:val="center"/>
              <w:cnfStyle w:val="000000000000"/>
            </w:pPr>
            <w:r w:rsidRPr="00721747">
              <w:rPr>
                <w:color w:val="000000"/>
              </w:rPr>
              <w:t>2.61</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67" w:type="pct"/>
            <w:noWrap/>
            <w:hideMark/>
          </w:tcPr>
          <w:p w:rsidR="00721747" w:rsidRPr="00721747" w:rsidRDefault="00721747" w:rsidP="00721747">
            <w:pPr>
              <w:spacing w:after="0" w:line="240" w:lineRule="auto"/>
              <w:jc w:val="center"/>
              <w:cnfStyle w:val="000000000000"/>
              <w:rPr>
                <w:color w:val="000000"/>
              </w:rPr>
            </w:pPr>
            <w:r w:rsidRPr="00721747">
              <w:rPr>
                <w:color w:val="000000"/>
              </w:rPr>
              <w:t>2.50</w:t>
            </w:r>
          </w:p>
        </w:tc>
        <w:tc>
          <w:tcPr>
            <w:tcW w:w="592" w:type="pct"/>
            <w:noWrap/>
            <w:hideMark/>
          </w:tcPr>
          <w:p w:rsidR="00721747" w:rsidRDefault="00721747" w:rsidP="00721747">
            <w:pPr>
              <w:spacing w:after="0" w:line="240" w:lineRule="auto"/>
              <w:jc w:val="center"/>
              <w:cnfStyle w:val="000000000000"/>
            </w:pPr>
            <w:r w:rsidRPr="00721747">
              <w:rPr>
                <w:color w:val="000000"/>
              </w:rPr>
              <w:t>2.61</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6" w:type="pct"/>
            <w:noWrap/>
            <w:hideMark/>
          </w:tcPr>
          <w:p w:rsidR="00721747" w:rsidRDefault="00721747" w:rsidP="00721747">
            <w:pPr>
              <w:spacing w:after="0" w:line="240" w:lineRule="auto"/>
              <w:jc w:val="center"/>
              <w:cnfStyle w:val="000000100000"/>
            </w:pPr>
            <w:r w:rsidRPr="00721747">
              <w:rPr>
                <w:color w:val="000000"/>
              </w:rPr>
              <w:t>2.61</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96" w:type="pct"/>
            <w:noWrap/>
            <w:hideMark/>
          </w:tcPr>
          <w:p w:rsidR="00721747" w:rsidRDefault="00721747" w:rsidP="00721747">
            <w:pPr>
              <w:spacing w:after="0" w:line="240" w:lineRule="auto"/>
              <w:jc w:val="center"/>
              <w:cnfStyle w:val="000000000000"/>
            </w:pPr>
            <w:r w:rsidRPr="00721747">
              <w:rPr>
                <w:color w:val="000000"/>
              </w:rPr>
              <w:t>2.61</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96" w:type="pct"/>
            <w:noWrap/>
            <w:hideMark/>
          </w:tcPr>
          <w:p w:rsidR="00721747" w:rsidRDefault="00721747" w:rsidP="00721747">
            <w:pPr>
              <w:spacing w:after="0" w:line="240" w:lineRule="auto"/>
              <w:jc w:val="center"/>
              <w:cnfStyle w:val="000000100000"/>
            </w:pPr>
            <w:r w:rsidRPr="00721747">
              <w:rPr>
                <w:color w:val="000000"/>
              </w:rPr>
              <w:t>2.61</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r>
      <w:tr w:rsidR="00721747" w:rsidRPr="00E9238C" w:rsidTr="00721747">
        <w:trPr>
          <w:trHeight w:val="224"/>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96" w:type="pct"/>
            <w:noWrap/>
            <w:hideMark/>
          </w:tcPr>
          <w:p w:rsidR="00721747" w:rsidRDefault="00721747" w:rsidP="00721747">
            <w:pPr>
              <w:spacing w:after="0" w:line="240" w:lineRule="auto"/>
              <w:jc w:val="center"/>
              <w:cnfStyle w:val="000000000000"/>
            </w:pPr>
            <w:r w:rsidRPr="00721747">
              <w:rPr>
                <w:color w:val="000000"/>
              </w:rPr>
              <w:t>2.61</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5.00</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r>
    </w:tbl>
    <w:p w:rsidR="00721747" w:rsidRDefault="00721747" w:rsidP="00721747">
      <w:pPr>
        <w:spacing w:after="0" w:line="240" w:lineRule="auto"/>
        <w:jc w:val="center"/>
        <w:rPr>
          <w:sz w:val="24"/>
          <w:szCs w:val="24"/>
        </w:rPr>
      </w:pPr>
    </w:p>
    <w:p w:rsidR="00701056" w:rsidRPr="00BB4898" w:rsidRDefault="00701056" w:rsidP="00701056">
      <w:pPr>
        <w:spacing w:after="0" w:line="240" w:lineRule="auto"/>
        <w:jc w:val="center"/>
        <w:rPr>
          <w:rFonts w:ascii="Arial" w:hAnsi="Arial" w:cs="Arial"/>
          <w:b/>
          <w:sz w:val="24"/>
          <w:szCs w:val="24"/>
        </w:rPr>
      </w:pPr>
    </w:p>
    <w:p w:rsidR="00701056" w:rsidRPr="00BB4898" w:rsidRDefault="00701056" w:rsidP="00701056">
      <w:pPr>
        <w:spacing w:after="0" w:line="240" w:lineRule="auto"/>
        <w:jc w:val="center"/>
        <w:rPr>
          <w:rFonts w:ascii="Arial" w:hAnsi="Arial" w:cs="Arial"/>
          <w:b/>
          <w:sz w:val="24"/>
          <w:szCs w:val="24"/>
        </w:rPr>
      </w:pPr>
      <w:r w:rsidRPr="00BB4898">
        <w:rPr>
          <w:rFonts w:ascii="Arial" w:hAnsi="Arial" w:cs="Arial"/>
          <w:b/>
          <w:sz w:val="24"/>
          <w:szCs w:val="24"/>
        </w:rPr>
        <w:t>Ponchado de Separador</w:t>
      </w:r>
    </w:p>
    <w:p w:rsidR="00701056" w:rsidRPr="00BB4898" w:rsidRDefault="00701056" w:rsidP="00701056">
      <w:pPr>
        <w:spacing w:after="0" w:line="240" w:lineRule="auto"/>
        <w:jc w:val="center"/>
        <w:rPr>
          <w:rFonts w:ascii="Arial" w:hAnsi="Arial" w:cs="Arial"/>
          <w:b/>
          <w:sz w:val="24"/>
          <w:szCs w:val="24"/>
        </w:rPr>
      </w:pPr>
      <w:r w:rsidRPr="00BB4898">
        <w:rPr>
          <w:rFonts w:ascii="Arial" w:hAnsi="Arial" w:cs="Arial"/>
          <w:b/>
          <w:sz w:val="24"/>
          <w:szCs w:val="24"/>
        </w:rPr>
        <w:t xml:space="preserve">Tabla </w:t>
      </w:r>
      <w:r w:rsidR="00E80425">
        <w:rPr>
          <w:rFonts w:ascii="Arial" w:hAnsi="Arial" w:cs="Arial"/>
          <w:b/>
          <w:sz w:val="24"/>
          <w:szCs w:val="24"/>
        </w:rPr>
        <w:t>A.8</w:t>
      </w:r>
      <w:r w:rsidRPr="00BB4898">
        <w:rPr>
          <w:rFonts w:ascii="Arial" w:hAnsi="Arial" w:cs="Arial"/>
          <w:b/>
          <w:sz w:val="24"/>
          <w:szCs w:val="24"/>
        </w:rPr>
        <w:t xml:space="preserve"> Recolección de tiempo de operación estación ponchado de tapa modelo 4x7</w:t>
      </w:r>
    </w:p>
    <w:p w:rsidR="00721747" w:rsidRDefault="00721747" w:rsidP="00721747">
      <w:pPr>
        <w:spacing w:after="0" w:line="240" w:lineRule="auto"/>
        <w:jc w:val="center"/>
        <w:rPr>
          <w:sz w:val="24"/>
          <w:szCs w:val="24"/>
        </w:rPr>
      </w:pPr>
    </w:p>
    <w:tbl>
      <w:tblPr>
        <w:tblStyle w:val="Sombreadovistoso-nfasis1"/>
        <w:tblW w:w="5000" w:type="pct"/>
        <w:tblLayout w:type="fixed"/>
        <w:tblLook w:val="04A0"/>
      </w:tblPr>
      <w:tblGrid>
        <w:gridCol w:w="676"/>
        <w:gridCol w:w="994"/>
        <w:gridCol w:w="969"/>
        <w:gridCol w:w="1079"/>
        <w:gridCol w:w="1079"/>
        <w:gridCol w:w="1079"/>
        <w:gridCol w:w="1079"/>
        <w:gridCol w:w="1027"/>
        <w:gridCol w:w="1072"/>
      </w:tblGrid>
      <w:tr w:rsidR="00721747" w:rsidRPr="00E9238C" w:rsidTr="00721747">
        <w:trPr>
          <w:cnfStyle w:val="100000000000"/>
          <w:trHeight w:val="300"/>
        </w:trPr>
        <w:tc>
          <w:tcPr>
            <w:cnfStyle w:val="001000000100"/>
            <w:tcW w:w="373" w:type="pct"/>
            <w:noWrap/>
            <w:hideMark/>
          </w:tcPr>
          <w:p w:rsidR="00721747" w:rsidRPr="00721747" w:rsidRDefault="00721747" w:rsidP="00721747">
            <w:pPr>
              <w:spacing w:after="0" w:line="240" w:lineRule="auto"/>
              <w:rPr>
                <w:rFonts w:ascii="Arial" w:hAnsi="Arial" w:cs="Arial"/>
                <w:color w:val="000000"/>
                <w:sz w:val="24"/>
                <w:szCs w:val="24"/>
                <w:lang w:eastAsia="es-MX"/>
              </w:rPr>
            </w:pPr>
            <w:r w:rsidRPr="00721747">
              <w:rPr>
                <w:rFonts w:ascii="Arial" w:hAnsi="Arial" w:cs="Arial"/>
                <w:color w:val="000000"/>
                <w:sz w:val="24"/>
                <w:szCs w:val="24"/>
                <w:lang w:eastAsia="es-MX"/>
              </w:rPr>
              <w:t>4x7</w:t>
            </w:r>
          </w:p>
        </w:tc>
        <w:tc>
          <w:tcPr>
            <w:tcW w:w="549"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5"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6" w:type="pct"/>
            <w:noWrap/>
            <w:hideMark/>
          </w:tcPr>
          <w:p w:rsidR="00721747" w:rsidRPr="00721747" w:rsidRDefault="007A033D"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00721747" w:rsidRPr="00721747">
              <w:rPr>
                <w:rFonts w:ascii="Arial" w:hAnsi="Arial" w:cs="Arial"/>
                <w:color w:val="000000"/>
                <w:sz w:val="18"/>
                <w:szCs w:val="18"/>
                <w:lang w:eastAsia="es-MX"/>
              </w:rPr>
              <w:t>/09</w:t>
            </w:r>
          </w:p>
        </w:tc>
        <w:tc>
          <w:tcPr>
            <w:tcW w:w="596" w:type="pct"/>
            <w:noWrap/>
            <w:hideMark/>
          </w:tcPr>
          <w:p w:rsidR="00721747" w:rsidRPr="00721747" w:rsidRDefault="007A033D"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00721747" w:rsidRPr="00721747">
              <w:rPr>
                <w:rFonts w:ascii="Arial" w:hAnsi="Arial" w:cs="Arial"/>
                <w:color w:val="000000"/>
                <w:sz w:val="18"/>
                <w:szCs w:val="18"/>
                <w:lang w:eastAsia="es-MX"/>
              </w:rPr>
              <w:t>/09</w:t>
            </w:r>
          </w:p>
        </w:tc>
        <w:tc>
          <w:tcPr>
            <w:tcW w:w="567" w:type="pct"/>
            <w:noWrap/>
            <w:hideMark/>
          </w:tcPr>
          <w:p w:rsidR="00721747" w:rsidRPr="00721747" w:rsidRDefault="007A033D" w:rsidP="00721747">
            <w:pPr>
              <w:spacing w:after="0" w:line="240" w:lineRule="auto"/>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00721747" w:rsidRPr="00721747">
              <w:rPr>
                <w:rFonts w:ascii="Arial" w:hAnsi="Arial" w:cs="Arial"/>
                <w:color w:val="000000"/>
                <w:sz w:val="18"/>
                <w:szCs w:val="18"/>
                <w:lang w:eastAsia="es-MX"/>
              </w:rPr>
              <w:t>/09</w:t>
            </w:r>
          </w:p>
        </w:tc>
        <w:tc>
          <w:tcPr>
            <w:tcW w:w="592"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26/03</w:t>
            </w:r>
            <w:r w:rsidR="007A033D">
              <w:rPr>
                <w:rFonts w:ascii="Arial" w:hAnsi="Arial" w:cs="Arial"/>
                <w:color w:val="000000"/>
                <w:sz w:val="18"/>
                <w:szCs w:val="18"/>
                <w:lang w:eastAsia="es-MX"/>
              </w:rPr>
              <w:t>9</w:t>
            </w:r>
            <w:r w:rsidRPr="00721747">
              <w:rPr>
                <w:rFonts w:ascii="Arial" w:hAnsi="Arial" w:cs="Arial"/>
                <w:color w:val="000000"/>
                <w:sz w:val="18"/>
                <w:szCs w:val="18"/>
                <w:lang w:eastAsia="es-MX"/>
              </w:rPr>
              <w:t>/09</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2.40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2.40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1.94</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2.40</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2.40</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0.78</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1.71</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1.33</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1.02</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1.33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1.33</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2.14</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2.22</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1.25</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1.25</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2.22</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1.25</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1.25</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2.22</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1.43</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1.43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1.43</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1.15</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0.33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2.22</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r>
      <w:tr w:rsidR="00721747" w:rsidRPr="00E9238C" w:rsidTr="00721747">
        <w:trPr>
          <w:trHeight w:val="224"/>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1.13</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1.13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1.13</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1.40</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1.88</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1.40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1.40</w:t>
            </w:r>
          </w:p>
        </w:tc>
      </w:tr>
    </w:tbl>
    <w:p w:rsidR="00701056" w:rsidRPr="00BB4898" w:rsidRDefault="00701056" w:rsidP="00701056">
      <w:pPr>
        <w:spacing w:after="0" w:line="240" w:lineRule="auto"/>
        <w:jc w:val="center"/>
        <w:rPr>
          <w:rFonts w:ascii="Arial" w:hAnsi="Arial" w:cs="Arial"/>
          <w:b/>
          <w:sz w:val="24"/>
          <w:szCs w:val="24"/>
        </w:rPr>
      </w:pPr>
      <w:r w:rsidRPr="00BB4898">
        <w:rPr>
          <w:rFonts w:ascii="Arial" w:hAnsi="Arial" w:cs="Arial"/>
          <w:b/>
          <w:sz w:val="24"/>
          <w:szCs w:val="24"/>
        </w:rPr>
        <w:lastRenderedPageBreak/>
        <w:t xml:space="preserve">Tabla </w:t>
      </w:r>
      <w:r w:rsidR="00E80425">
        <w:rPr>
          <w:rFonts w:ascii="Arial" w:hAnsi="Arial" w:cs="Arial"/>
          <w:b/>
          <w:sz w:val="24"/>
          <w:szCs w:val="24"/>
        </w:rPr>
        <w:t>A.9</w:t>
      </w:r>
      <w:r w:rsidRPr="00BB4898">
        <w:rPr>
          <w:rFonts w:ascii="Arial" w:hAnsi="Arial" w:cs="Arial"/>
          <w:b/>
          <w:sz w:val="24"/>
          <w:szCs w:val="24"/>
        </w:rPr>
        <w:t xml:space="preserve"> Recolección de tiempo de operación estación ponchado de tapa modelo 4x9</w:t>
      </w:r>
    </w:p>
    <w:p w:rsidR="00701056" w:rsidRDefault="00701056" w:rsidP="00701056">
      <w:pPr>
        <w:spacing w:after="0" w:line="240" w:lineRule="auto"/>
        <w:jc w:val="center"/>
        <w:rPr>
          <w:b/>
          <w:sz w:val="24"/>
          <w:szCs w:val="24"/>
        </w:rPr>
      </w:pPr>
    </w:p>
    <w:tbl>
      <w:tblPr>
        <w:tblStyle w:val="Sombreadovistoso-nfasis1"/>
        <w:tblW w:w="5000" w:type="pct"/>
        <w:tblLayout w:type="fixed"/>
        <w:tblLook w:val="04A0"/>
      </w:tblPr>
      <w:tblGrid>
        <w:gridCol w:w="676"/>
        <w:gridCol w:w="994"/>
        <w:gridCol w:w="967"/>
        <w:gridCol w:w="1079"/>
        <w:gridCol w:w="1079"/>
        <w:gridCol w:w="1079"/>
        <w:gridCol w:w="1079"/>
        <w:gridCol w:w="1027"/>
        <w:gridCol w:w="1074"/>
      </w:tblGrid>
      <w:tr w:rsidR="00701056" w:rsidRPr="00E9238C" w:rsidTr="00701056">
        <w:trPr>
          <w:cnfStyle w:val="100000000000"/>
          <w:trHeight w:val="300"/>
        </w:trPr>
        <w:tc>
          <w:tcPr>
            <w:cnfStyle w:val="001000000100"/>
            <w:tcW w:w="373" w:type="pct"/>
            <w:noWrap/>
            <w:hideMark/>
          </w:tcPr>
          <w:p w:rsidR="00701056" w:rsidRPr="00721747" w:rsidRDefault="00701056" w:rsidP="00701056">
            <w:pPr>
              <w:spacing w:after="0" w:line="240" w:lineRule="auto"/>
              <w:rPr>
                <w:rFonts w:ascii="Arial" w:hAnsi="Arial" w:cs="Arial"/>
                <w:color w:val="000000"/>
                <w:sz w:val="24"/>
                <w:szCs w:val="24"/>
                <w:lang w:eastAsia="es-MX"/>
              </w:rPr>
            </w:pPr>
            <w:r w:rsidRPr="00721747">
              <w:rPr>
                <w:rFonts w:ascii="Arial" w:hAnsi="Arial" w:cs="Arial"/>
                <w:color w:val="000000"/>
                <w:sz w:val="24"/>
                <w:szCs w:val="24"/>
                <w:lang w:eastAsia="es-MX"/>
              </w:rPr>
              <w:t>4X9</w:t>
            </w:r>
          </w:p>
        </w:tc>
        <w:tc>
          <w:tcPr>
            <w:tcW w:w="549" w:type="pct"/>
            <w:noWrap/>
            <w:hideMark/>
          </w:tcPr>
          <w:p w:rsidR="00701056" w:rsidRPr="00721747" w:rsidRDefault="00701056" w:rsidP="00701056">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4" w:type="pct"/>
            <w:noWrap/>
            <w:hideMark/>
          </w:tcPr>
          <w:p w:rsidR="00701056" w:rsidRPr="00721747" w:rsidRDefault="00701056" w:rsidP="00701056">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6" w:type="pct"/>
            <w:noWrap/>
            <w:hideMark/>
          </w:tcPr>
          <w:p w:rsidR="00701056" w:rsidRPr="00721747" w:rsidRDefault="00701056" w:rsidP="00701056">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6" w:type="pct"/>
            <w:noWrap/>
            <w:hideMark/>
          </w:tcPr>
          <w:p w:rsidR="00701056" w:rsidRPr="00721747" w:rsidRDefault="00701056" w:rsidP="00701056">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6" w:type="pct"/>
            <w:noWrap/>
            <w:hideMark/>
          </w:tcPr>
          <w:p w:rsidR="00701056" w:rsidRPr="00721747" w:rsidRDefault="007A033D" w:rsidP="00701056">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00701056" w:rsidRPr="00721747">
              <w:rPr>
                <w:rFonts w:ascii="Arial" w:hAnsi="Arial" w:cs="Arial"/>
                <w:color w:val="000000"/>
                <w:sz w:val="18"/>
                <w:szCs w:val="18"/>
                <w:lang w:eastAsia="es-MX"/>
              </w:rPr>
              <w:t>/09</w:t>
            </w:r>
          </w:p>
        </w:tc>
        <w:tc>
          <w:tcPr>
            <w:tcW w:w="596" w:type="pct"/>
            <w:noWrap/>
            <w:hideMark/>
          </w:tcPr>
          <w:p w:rsidR="00701056" w:rsidRPr="00721747" w:rsidRDefault="00701056" w:rsidP="00701056">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24/0</w:t>
            </w:r>
            <w:r w:rsidR="007A033D">
              <w:rPr>
                <w:rFonts w:ascii="Arial" w:hAnsi="Arial" w:cs="Arial"/>
                <w:color w:val="000000"/>
                <w:sz w:val="18"/>
                <w:szCs w:val="18"/>
                <w:lang w:eastAsia="es-MX"/>
              </w:rPr>
              <w:t>9</w:t>
            </w:r>
            <w:r w:rsidRPr="00721747">
              <w:rPr>
                <w:rFonts w:ascii="Arial" w:hAnsi="Arial" w:cs="Arial"/>
                <w:color w:val="000000"/>
                <w:sz w:val="18"/>
                <w:szCs w:val="18"/>
                <w:lang w:eastAsia="es-MX"/>
              </w:rPr>
              <w:t>/09</w:t>
            </w:r>
          </w:p>
        </w:tc>
        <w:tc>
          <w:tcPr>
            <w:tcW w:w="567" w:type="pct"/>
            <w:noWrap/>
            <w:hideMark/>
          </w:tcPr>
          <w:p w:rsidR="00701056" w:rsidRPr="00721747" w:rsidRDefault="00701056" w:rsidP="00701056">
            <w:pPr>
              <w:spacing w:after="0" w:line="240" w:lineRule="auto"/>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2603/09</w:t>
            </w:r>
          </w:p>
        </w:tc>
        <w:tc>
          <w:tcPr>
            <w:tcW w:w="593" w:type="pct"/>
            <w:noWrap/>
            <w:hideMark/>
          </w:tcPr>
          <w:p w:rsidR="00701056" w:rsidRPr="00721747" w:rsidRDefault="007A033D" w:rsidP="00701056">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00701056" w:rsidRPr="00721747">
              <w:rPr>
                <w:rFonts w:ascii="Arial" w:hAnsi="Arial" w:cs="Arial"/>
                <w:color w:val="000000"/>
                <w:sz w:val="18"/>
                <w:szCs w:val="18"/>
                <w:lang w:eastAsia="es-MX"/>
              </w:rPr>
              <w:t>/09</w:t>
            </w:r>
          </w:p>
        </w:tc>
      </w:tr>
      <w:tr w:rsidR="00701056" w:rsidRPr="00E9238C" w:rsidTr="00701056">
        <w:trPr>
          <w:cnfStyle w:val="000000100000"/>
          <w:trHeight w:val="300"/>
        </w:trPr>
        <w:tc>
          <w:tcPr>
            <w:cnfStyle w:val="001000000000"/>
            <w:tcW w:w="373" w:type="pct"/>
            <w:noWrap/>
            <w:hideMark/>
          </w:tcPr>
          <w:p w:rsidR="00701056" w:rsidRPr="00721747" w:rsidRDefault="00701056" w:rsidP="00701056">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549" w:type="pct"/>
            <w:noWrap/>
            <w:hideMark/>
          </w:tcPr>
          <w:p w:rsidR="00701056" w:rsidRPr="00721747" w:rsidRDefault="00701056" w:rsidP="00701056">
            <w:pPr>
              <w:spacing w:after="0" w:line="240" w:lineRule="auto"/>
              <w:jc w:val="right"/>
              <w:cnfStyle w:val="000000100000"/>
              <w:rPr>
                <w:color w:val="000000"/>
              </w:rPr>
            </w:pPr>
            <w:r w:rsidRPr="00721747">
              <w:rPr>
                <w:color w:val="000000"/>
              </w:rPr>
              <w:t>2.73</w:t>
            </w:r>
          </w:p>
        </w:tc>
        <w:tc>
          <w:tcPr>
            <w:tcW w:w="534" w:type="pct"/>
            <w:noWrap/>
            <w:hideMark/>
          </w:tcPr>
          <w:p w:rsidR="00701056" w:rsidRPr="00721747" w:rsidRDefault="00701056" w:rsidP="00701056">
            <w:pPr>
              <w:spacing w:after="0" w:line="240" w:lineRule="auto"/>
              <w:jc w:val="right"/>
              <w:cnfStyle w:val="000000100000"/>
              <w:rPr>
                <w:color w:val="000000"/>
              </w:rPr>
            </w:pPr>
            <w:r w:rsidRPr="00721747">
              <w:rPr>
                <w:color w:val="000000"/>
              </w:rPr>
              <w:t>3.00</w:t>
            </w:r>
          </w:p>
        </w:tc>
        <w:tc>
          <w:tcPr>
            <w:tcW w:w="596" w:type="pct"/>
            <w:noWrap/>
            <w:hideMark/>
          </w:tcPr>
          <w:p w:rsidR="00701056" w:rsidRPr="00721747" w:rsidRDefault="00701056" w:rsidP="00701056">
            <w:pPr>
              <w:spacing w:after="0" w:line="240" w:lineRule="auto"/>
              <w:jc w:val="right"/>
              <w:cnfStyle w:val="000000100000"/>
              <w:rPr>
                <w:color w:val="000000"/>
              </w:rPr>
            </w:pPr>
            <w:r w:rsidRPr="00721747">
              <w:rPr>
                <w:color w:val="000000"/>
              </w:rPr>
              <w:t>2.50</w:t>
            </w:r>
          </w:p>
        </w:tc>
        <w:tc>
          <w:tcPr>
            <w:tcW w:w="596" w:type="pct"/>
            <w:noWrap/>
            <w:hideMark/>
          </w:tcPr>
          <w:p w:rsidR="00701056" w:rsidRPr="00721747" w:rsidRDefault="00701056" w:rsidP="00701056">
            <w:pPr>
              <w:spacing w:after="0" w:line="240" w:lineRule="auto"/>
              <w:jc w:val="right"/>
              <w:cnfStyle w:val="000000100000"/>
              <w:rPr>
                <w:color w:val="000000"/>
              </w:rPr>
            </w:pPr>
            <w:r w:rsidRPr="00721747">
              <w:rPr>
                <w:color w:val="000000"/>
              </w:rPr>
              <w:t>2.50</w:t>
            </w:r>
          </w:p>
        </w:tc>
        <w:tc>
          <w:tcPr>
            <w:tcW w:w="596" w:type="pct"/>
            <w:noWrap/>
            <w:hideMark/>
          </w:tcPr>
          <w:p w:rsidR="00701056" w:rsidRPr="00721747" w:rsidRDefault="00701056" w:rsidP="00701056">
            <w:pPr>
              <w:spacing w:after="0" w:line="240" w:lineRule="auto"/>
              <w:jc w:val="right"/>
              <w:cnfStyle w:val="000000100000"/>
              <w:rPr>
                <w:color w:val="000000"/>
              </w:rPr>
            </w:pPr>
            <w:r w:rsidRPr="00721747">
              <w:rPr>
                <w:color w:val="000000"/>
              </w:rPr>
              <w:t>3.00</w:t>
            </w:r>
          </w:p>
        </w:tc>
        <w:tc>
          <w:tcPr>
            <w:tcW w:w="596" w:type="pct"/>
            <w:noWrap/>
            <w:hideMark/>
          </w:tcPr>
          <w:p w:rsidR="00701056" w:rsidRPr="00721747" w:rsidRDefault="00701056" w:rsidP="00701056">
            <w:pPr>
              <w:spacing w:after="0" w:line="240" w:lineRule="auto"/>
              <w:jc w:val="right"/>
              <w:cnfStyle w:val="000000100000"/>
              <w:rPr>
                <w:color w:val="000000"/>
              </w:rPr>
            </w:pPr>
            <w:r w:rsidRPr="00721747">
              <w:rPr>
                <w:color w:val="000000"/>
              </w:rPr>
              <w:t>2.40</w:t>
            </w:r>
          </w:p>
        </w:tc>
        <w:tc>
          <w:tcPr>
            <w:tcW w:w="567" w:type="pct"/>
            <w:noWrap/>
            <w:hideMark/>
          </w:tcPr>
          <w:p w:rsidR="00701056" w:rsidRPr="00721747" w:rsidRDefault="00701056" w:rsidP="00701056">
            <w:pPr>
              <w:spacing w:after="0" w:line="240" w:lineRule="auto"/>
              <w:jc w:val="right"/>
              <w:cnfStyle w:val="000000100000"/>
              <w:rPr>
                <w:color w:val="000000"/>
              </w:rPr>
            </w:pPr>
            <w:r w:rsidRPr="00721747">
              <w:rPr>
                <w:color w:val="000000"/>
              </w:rPr>
              <w:t>2.73</w:t>
            </w:r>
          </w:p>
        </w:tc>
        <w:tc>
          <w:tcPr>
            <w:tcW w:w="593" w:type="pct"/>
            <w:noWrap/>
            <w:hideMark/>
          </w:tcPr>
          <w:p w:rsidR="00701056" w:rsidRPr="00721747" w:rsidRDefault="00701056" w:rsidP="00701056">
            <w:pPr>
              <w:spacing w:after="0" w:line="240" w:lineRule="auto"/>
              <w:jc w:val="right"/>
              <w:cnfStyle w:val="000000100000"/>
              <w:rPr>
                <w:color w:val="000000"/>
              </w:rPr>
            </w:pPr>
            <w:r w:rsidRPr="00721747">
              <w:rPr>
                <w:color w:val="000000"/>
              </w:rPr>
              <w:t>3.00</w:t>
            </w:r>
          </w:p>
        </w:tc>
      </w:tr>
      <w:tr w:rsidR="00701056" w:rsidRPr="00E9238C" w:rsidTr="00701056">
        <w:trPr>
          <w:trHeight w:val="300"/>
        </w:trPr>
        <w:tc>
          <w:tcPr>
            <w:cnfStyle w:val="001000000000"/>
            <w:tcW w:w="373" w:type="pct"/>
            <w:noWrap/>
            <w:hideMark/>
          </w:tcPr>
          <w:p w:rsidR="00701056" w:rsidRPr="00721747" w:rsidRDefault="00701056" w:rsidP="00701056">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549" w:type="pct"/>
            <w:noWrap/>
            <w:hideMark/>
          </w:tcPr>
          <w:p w:rsidR="00701056" w:rsidRPr="00721747" w:rsidRDefault="00701056" w:rsidP="00701056">
            <w:pPr>
              <w:spacing w:after="0" w:line="240" w:lineRule="auto"/>
              <w:jc w:val="right"/>
              <w:cnfStyle w:val="000000000000"/>
              <w:rPr>
                <w:color w:val="000000"/>
              </w:rPr>
            </w:pPr>
            <w:r w:rsidRPr="00721747">
              <w:rPr>
                <w:color w:val="000000"/>
              </w:rPr>
              <w:t>2.86</w:t>
            </w:r>
          </w:p>
        </w:tc>
        <w:tc>
          <w:tcPr>
            <w:tcW w:w="534" w:type="pct"/>
            <w:noWrap/>
            <w:hideMark/>
          </w:tcPr>
          <w:p w:rsidR="00701056" w:rsidRPr="00721747" w:rsidRDefault="00701056" w:rsidP="00701056">
            <w:pPr>
              <w:spacing w:after="0" w:line="240" w:lineRule="auto"/>
              <w:jc w:val="right"/>
              <w:cnfStyle w:val="000000000000"/>
              <w:rPr>
                <w:color w:val="000000"/>
              </w:rPr>
            </w:pPr>
            <w:r w:rsidRPr="00721747">
              <w:rPr>
                <w:color w:val="000000"/>
              </w:rPr>
              <w:t>3.16</w:t>
            </w:r>
          </w:p>
        </w:tc>
        <w:tc>
          <w:tcPr>
            <w:tcW w:w="596" w:type="pct"/>
            <w:noWrap/>
            <w:hideMark/>
          </w:tcPr>
          <w:p w:rsidR="00701056" w:rsidRPr="00721747" w:rsidRDefault="00701056" w:rsidP="00701056">
            <w:pPr>
              <w:spacing w:after="0" w:line="240" w:lineRule="auto"/>
              <w:jc w:val="right"/>
              <w:cnfStyle w:val="000000000000"/>
              <w:rPr>
                <w:color w:val="000000"/>
              </w:rPr>
            </w:pPr>
            <w:r w:rsidRPr="00721747">
              <w:rPr>
                <w:color w:val="000000"/>
              </w:rPr>
              <w:t>2.73</w:t>
            </w:r>
          </w:p>
        </w:tc>
        <w:tc>
          <w:tcPr>
            <w:tcW w:w="596" w:type="pct"/>
            <w:noWrap/>
            <w:hideMark/>
          </w:tcPr>
          <w:p w:rsidR="00701056" w:rsidRPr="00721747" w:rsidRDefault="00701056" w:rsidP="00701056">
            <w:pPr>
              <w:spacing w:after="0" w:line="240" w:lineRule="auto"/>
              <w:jc w:val="right"/>
              <w:cnfStyle w:val="000000000000"/>
              <w:rPr>
                <w:color w:val="000000"/>
              </w:rPr>
            </w:pPr>
            <w:r w:rsidRPr="00721747">
              <w:rPr>
                <w:color w:val="000000"/>
              </w:rPr>
              <w:t>3.16</w:t>
            </w:r>
          </w:p>
        </w:tc>
        <w:tc>
          <w:tcPr>
            <w:tcW w:w="596" w:type="pct"/>
            <w:noWrap/>
            <w:hideMark/>
          </w:tcPr>
          <w:p w:rsidR="00701056" w:rsidRPr="00721747" w:rsidRDefault="00701056" w:rsidP="00701056">
            <w:pPr>
              <w:spacing w:after="0" w:line="240" w:lineRule="auto"/>
              <w:jc w:val="right"/>
              <w:cnfStyle w:val="000000000000"/>
              <w:rPr>
                <w:color w:val="000000"/>
              </w:rPr>
            </w:pPr>
            <w:r w:rsidRPr="00721747">
              <w:rPr>
                <w:color w:val="000000"/>
              </w:rPr>
              <w:t>3.00</w:t>
            </w:r>
          </w:p>
        </w:tc>
        <w:tc>
          <w:tcPr>
            <w:tcW w:w="596" w:type="pct"/>
            <w:noWrap/>
            <w:hideMark/>
          </w:tcPr>
          <w:p w:rsidR="00701056" w:rsidRPr="00721747" w:rsidRDefault="00701056" w:rsidP="00701056">
            <w:pPr>
              <w:spacing w:after="0" w:line="240" w:lineRule="auto"/>
              <w:jc w:val="right"/>
              <w:cnfStyle w:val="000000000000"/>
              <w:rPr>
                <w:color w:val="000000"/>
              </w:rPr>
            </w:pPr>
            <w:r w:rsidRPr="00721747">
              <w:rPr>
                <w:color w:val="000000"/>
              </w:rPr>
              <w:t>2.61</w:t>
            </w:r>
          </w:p>
        </w:tc>
        <w:tc>
          <w:tcPr>
            <w:tcW w:w="567" w:type="pct"/>
            <w:noWrap/>
            <w:hideMark/>
          </w:tcPr>
          <w:p w:rsidR="00701056" w:rsidRPr="00721747" w:rsidRDefault="00701056" w:rsidP="00701056">
            <w:pPr>
              <w:spacing w:after="0" w:line="240" w:lineRule="auto"/>
              <w:jc w:val="right"/>
              <w:cnfStyle w:val="000000000000"/>
              <w:rPr>
                <w:color w:val="000000"/>
              </w:rPr>
            </w:pPr>
            <w:r w:rsidRPr="00721747">
              <w:rPr>
                <w:color w:val="000000"/>
              </w:rPr>
              <w:t>2.86</w:t>
            </w:r>
          </w:p>
        </w:tc>
        <w:tc>
          <w:tcPr>
            <w:tcW w:w="593" w:type="pct"/>
            <w:noWrap/>
            <w:hideMark/>
          </w:tcPr>
          <w:p w:rsidR="00701056" w:rsidRPr="00721747" w:rsidRDefault="00701056" w:rsidP="00701056">
            <w:pPr>
              <w:spacing w:after="0" w:line="240" w:lineRule="auto"/>
              <w:jc w:val="right"/>
              <w:cnfStyle w:val="000000000000"/>
              <w:rPr>
                <w:color w:val="000000"/>
              </w:rPr>
            </w:pPr>
            <w:r w:rsidRPr="00721747">
              <w:rPr>
                <w:color w:val="000000"/>
              </w:rPr>
              <w:t>3.16</w:t>
            </w:r>
          </w:p>
        </w:tc>
      </w:tr>
      <w:tr w:rsidR="00701056" w:rsidRPr="00E9238C" w:rsidTr="00701056">
        <w:trPr>
          <w:cnfStyle w:val="000000100000"/>
          <w:trHeight w:val="300"/>
        </w:trPr>
        <w:tc>
          <w:tcPr>
            <w:cnfStyle w:val="001000000000"/>
            <w:tcW w:w="373" w:type="pct"/>
            <w:noWrap/>
            <w:hideMark/>
          </w:tcPr>
          <w:p w:rsidR="00701056" w:rsidRPr="00721747" w:rsidRDefault="00701056" w:rsidP="00701056">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549" w:type="pct"/>
            <w:noWrap/>
            <w:hideMark/>
          </w:tcPr>
          <w:p w:rsidR="00701056" w:rsidRPr="00721747" w:rsidRDefault="00701056" w:rsidP="00701056">
            <w:pPr>
              <w:spacing w:after="0" w:line="240" w:lineRule="auto"/>
              <w:jc w:val="right"/>
              <w:cnfStyle w:val="000000100000"/>
              <w:rPr>
                <w:color w:val="000000"/>
              </w:rPr>
            </w:pPr>
            <w:r w:rsidRPr="00721747">
              <w:rPr>
                <w:color w:val="000000"/>
              </w:rPr>
              <w:t>2.50</w:t>
            </w:r>
          </w:p>
        </w:tc>
        <w:tc>
          <w:tcPr>
            <w:tcW w:w="534" w:type="pct"/>
            <w:noWrap/>
            <w:hideMark/>
          </w:tcPr>
          <w:p w:rsidR="00701056" w:rsidRPr="00721747" w:rsidRDefault="00701056" w:rsidP="00701056">
            <w:pPr>
              <w:spacing w:after="0" w:line="240" w:lineRule="auto"/>
              <w:jc w:val="right"/>
              <w:cnfStyle w:val="000000100000"/>
              <w:rPr>
                <w:color w:val="000000"/>
              </w:rPr>
            </w:pPr>
            <w:r w:rsidRPr="00721747">
              <w:rPr>
                <w:color w:val="000000"/>
              </w:rPr>
              <w:t>2.50</w:t>
            </w:r>
          </w:p>
        </w:tc>
        <w:tc>
          <w:tcPr>
            <w:tcW w:w="596" w:type="pct"/>
            <w:noWrap/>
            <w:hideMark/>
          </w:tcPr>
          <w:p w:rsidR="00701056" w:rsidRPr="00721747" w:rsidRDefault="00701056" w:rsidP="00701056">
            <w:pPr>
              <w:spacing w:after="0" w:line="240" w:lineRule="auto"/>
              <w:jc w:val="right"/>
              <w:cnfStyle w:val="000000100000"/>
              <w:rPr>
                <w:color w:val="000000"/>
              </w:rPr>
            </w:pPr>
            <w:r w:rsidRPr="00721747">
              <w:rPr>
                <w:color w:val="000000"/>
              </w:rPr>
              <w:t>2.86</w:t>
            </w:r>
          </w:p>
        </w:tc>
        <w:tc>
          <w:tcPr>
            <w:tcW w:w="596" w:type="pct"/>
            <w:noWrap/>
            <w:hideMark/>
          </w:tcPr>
          <w:p w:rsidR="00701056" w:rsidRPr="00721747" w:rsidRDefault="00701056" w:rsidP="00701056">
            <w:pPr>
              <w:spacing w:after="0" w:line="240" w:lineRule="auto"/>
              <w:jc w:val="right"/>
              <w:cnfStyle w:val="000000100000"/>
              <w:rPr>
                <w:color w:val="000000"/>
              </w:rPr>
            </w:pPr>
            <w:r w:rsidRPr="00721747">
              <w:rPr>
                <w:color w:val="000000"/>
              </w:rPr>
              <w:t>2.50</w:t>
            </w:r>
          </w:p>
        </w:tc>
        <w:tc>
          <w:tcPr>
            <w:tcW w:w="596" w:type="pct"/>
            <w:noWrap/>
            <w:hideMark/>
          </w:tcPr>
          <w:p w:rsidR="00701056" w:rsidRPr="00721747" w:rsidRDefault="00701056" w:rsidP="00701056">
            <w:pPr>
              <w:spacing w:after="0" w:line="240" w:lineRule="auto"/>
              <w:jc w:val="right"/>
              <w:cnfStyle w:val="000000100000"/>
              <w:rPr>
                <w:color w:val="000000"/>
              </w:rPr>
            </w:pPr>
            <w:r w:rsidRPr="00721747">
              <w:rPr>
                <w:color w:val="000000"/>
              </w:rPr>
              <w:t>3.16</w:t>
            </w:r>
          </w:p>
        </w:tc>
        <w:tc>
          <w:tcPr>
            <w:tcW w:w="596" w:type="pct"/>
            <w:noWrap/>
            <w:hideMark/>
          </w:tcPr>
          <w:p w:rsidR="00701056" w:rsidRPr="00721747" w:rsidRDefault="00701056" w:rsidP="00701056">
            <w:pPr>
              <w:spacing w:after="0" w:line="240" w:lineRule="auto"/>
              <w:jc w:val="right"/>
              <w:cnfStyle w:val="000000100000"/>
              <w:rPr>
                <w:color w:val="000000"/>
              </w:rPr>
            </w:pPr>
            <w:r w:rsidRPr="00721747">
              <w:rPr>
                <w:color w:val="000000"/>
              </w:rPr>
              <w:t>3.16</w:t>
            </w:r>
          </w:p>
        </w:tc>
        <w:tc>
          <w:tcPr>
            <w:tcW w:w="567" w:type="pct"/>
            <w:noWrap/>
            <w:hideMark/>
          </w:tcPr>
          <w:p w:rsidR="00701056" w:rsidRPr="00721747" w:rsidRDefault="00701056" w:rsidP="00701056">
            <w:pPr>
              <w:spacing w:after="0" w:line="240" w:lineRule="auto"/>
              <w:jc w:val="right"/>
              <w:cnfStyle w:val="000000100000"/>
              <w:rPr>
                <w:color w:val="000000"/>
              </w:rPr>
            </w:pPr>
            <w:r w:rsidRPr="00721747">
              <w:rPr>
                <w:color w:val="000000"/>
              </w:rPr>
              <w:t>2.50</w:t>
            </w:r>
          </w:p>
        </w:tc>
        <w:tc>
          <w:tcPr>
            <w:tcW w:w="593" w:type="pct"/>
            <w:noWrap/>
            <w:hideMark/>
          </w:tcPr>
          <w:p w:rsidR="00701056" w:rsidRPr="00721747" w:rsidRDefault="00701056" w:rsidP="00701056">
            <w:pPr>
              <w:spacing w:after="0" w:line="240" w:lineRule="auto"/>
              <w:jc w:val="right"/>
              <w:cnfStyle w:val="000000100000"/>
              <w:rPr>
                <w:color w:val="000000"/>
              </w:rPr>
            </w:pPr>
            <w:r w:rsidRPr="00721747">
              <w:rPr>
                <w:color w:val="000000"/>
              </w:rPr>
              <w:t>2.50</w:t>
            </w:r>
          </w:p>
        </w:tc>
      </w:tr>
      <w:tr w:rsidR="00701056" w:rsidRPr="00E9238C" w:rsidTr="00701056">
        <w:trPr>
          <w:trHeight w:val="300"/>
        </w:trPr>
        <w:tc>
          <w:tcPr>
            <w:cnfStyle w:val="001000000000"/>
            <w:tcW w:w="373" w:type="pct"/>
            <w:noWrap/>
            <w:hideMark/>
          </w:tcPr>
          <w:p w:rsidR="00701056" w:rsidRPr="00721747" w:rsidRDefault="00701056" w:rsidP="00701056">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549" w:type="pct"/>
            <w:noWrap/>
            <w:hideMark/>
          </w:tcPr>
          <w:p w:rsidR="00701056" w:rsidRPr="00721747" w:rsidRDefault="00701056" w:rsidP="00701056">
            <w:pPr>
              <w:spacing w:after="0" w:line="240" w:lineRule="auto"/>
              <w:jc w:val="right"/>
              <w:cnfStyle w:val="000000000000"/>
              <w:rPr>
                <w:color w:val="000000"/>
              </w:rPr>
            </w:pPr>
            <w:r w:rsidRPr="00721747">
              <w:rPr>
                <w:color w:val="000000"/>
              </w:rPr>
              <w:t>2.50</w:t>
            </w:r>
          </w:p>
        </w:tc>
        <w:tc>
          <w:tcPr>
            <w:tcW w:w="534" w:type="pct"/>
            <w:noWrap/>
            <w:hideMark/>
          </w:tcPr>
          <w:p w:rsidR="00701056" w:rsidRPr="00721747" w:rsidRDefault="00701056" w:rsidP="00701056">
            <w:pPr>
              <w:spacing w:after="0" w:line="240" w:lineRule="auto"/>
              <w:jc w:val="right"/>
              <w:cnfStyle w:val="000000000000"/>
              <w:rPr>
                <w:color w:val="000000"/>
              </w:rPr>
            </w:pPr>
            <w:r w:rsidRPr="00721747">
              <w:rPr>
                <w:color w:val="000000"/>
              </w:rPr>
              <w:t>2.50</w:t>
            </w:r>
          </w:p>
        </w:tc>
        <w:tc>
          <w:tcPr>
            <w:tcW w:w="596" w:type="pct"/>
            <w:noWrap/>
            <w:hideMark/>
          </w:tcPr>
          <w:p w:rsidR="00701056" w:rsidRPr="00721747" w:rsidRDefault="00701056" w:rsidP="00701056">
            <w:pPr>
              <w:spacing w:after="0" w:line="240" w:lineRule="auto"/>
              <w:jc w:val="right"/>
              <w:cnfStyle w:val="000000000000"/>
              <w:rPr>
                <w:color w:val="000000"/>
              </w:rPr>
            </w:pPr>
            <w:r w:rsidRPr="00721747">
              <w:rPr>
                <w:color w:val="000000"/>
              </w:rPr>
              <w:t>2.50</w:t>
            </w:r>
          </w:p>
        </w:tc>
        <w:tc>
          <w:tcPr>
            <w:tcW w:w="596" w:type="pct"/>
            <w:noWrap/>
            <w:hideMark/>
          </w:tcPr>
          <w:p w:rsidR="00701056" w:rsidRPr="00721747" w:rsidRDefault="00701056" w:rsidP="00701056">
            <w:pPr>
              <w:spacing w:after="0" w:line="240" w:lineRule="auto"/>
              <w:jc w:val="right"/>
              <w:cnfStyle w:val="000000000000"/>
              <w:rPr>
                <w:color w:val="000000"/>
              </w:rPr>
            </w:pPr>
            <w:r w:rsidRPr="00721747">
              <w:rPr>
                <w:color w:val="000000"/>
              </w:rPr>
              <w:t>3.16</w:t>
            </w:r>
          </w:p>
        </w:tc>
        <w:tc>
          <w:tcPr>
            <w:tcW w:w="596" w:type="pct"/>
            <w:noWrap/>
            <w:hideMark/>
          </w:tcPr>
          <w:p w:rsidR="00701056" w:rsidRPr="00721747" w:rsidRDefault="00701056" w:rsidP="00701056">
            <w:pPr>
              <w:spacing w:after="0" w:line="240" w:lineRule="auto"/>
              <w:jc w:val="right"/>
              <w:cnfStyle w:val="000000000000"/>
              <w:rPr>
                <w:color w:val="000000"/>
              </w:rPr>
            </w:pPr>
            <w:r w:rsidRPr="00721747">
              <w:rPr>
                <w:color w:val="000000"/>
              </w:rPr>
              <w:t>2.61</w:t>
            </w:r>
          </w:p>
        </w:tc>
        <w:tc>
          <w:tcPr>
            <w:tcW w:w="596" w:type="pct"/>
            <w:noWrap/>
            <w:hideMark/>
          </w:tcPr>
          <w:p w:rsidR="00701056" w:rsidRPr="00721747" w:rsidRDefault="00701056" w:rsidP="00701056">
            <w:pPr>
              <w:spacing w:after="0" w:line="240" w:lineRule="auto"/>
              <w:jc w:val="right"/>
              <w:cnfStyle w:val="000000000000"/>
              <w:rPr>
                <w:color w:val="000000"/>
              </w:rPr>
            </w:pPr>
            <w:r w:rsidRPr="00721747">
              <w:rPr>
                <w:color w:val="000000"/>
              </w:rPr>
              <w:t>2.61</w:t>
            </w:r>
          </w:p>
        </w:tc>
        <w:tc>
          <w:tcPr>
            <w:tcW w:w="567" w:type="pct"/>
            <w:noWrap/>
            <w:hideMark/>
          </w:tcPr>
          <w:p w:rsidR="00701056" w:rsidRPr="00721747" w:rsidRDefault="00701056" w:rsidP="00701056">
            <w:pPr>
              <w:spacing w:after="0" w:line="240" w:lineRule="auto"/>
              <w:jc w:val="right"/>
              <w:cnfStyle w:val="000000000000"/>
              <w:rPr>
                <w:color w:val="000000"/>
              </w:rPr>
            </w:pPr>
            <w:r w:rsidRPr="00721747">
              <w:rPr>
                <w:color w:val="000000"/>
              </w:rPr>
              <w:t>2.50</w:t>
            </w:r>
          </w:p>
        </w:tc>
        <w:tc>
          <w:tcPr>
            <w:tcW w:w="593" w:type="pct"/>
            <w:noWrap/>
            <w:hideMark/>
          </w:tcPr>
          <w:p w:rsidR="00701056" w:rsidRPr="00721747" w:rsidRDefault="00701056" w:rsidP="00701056">
            <w:pPr>
              <w:spacing w:after="0" w:line="240" w:lineRule="auto"/>
              <w:jc w:val="right"/>
              <w:cnfStyle w:val="000000000000"/>
              <w:rPr>
                <w:color w:val="000000"/>
              </w:rPr>
            </w:pPr>
            <w:r w:rsidRPr="00721747">
              <w:rPr>
                <w:color w:val="000000"/>
              </w:rPr>
              <w:t>2.50</w:t>
            </w:r>
          </w:p>
        </w:tc>
      </w:tr>
      <w:tr w:rsidR="00701056" w:rsidRPr="00E9238C" w:rsidTr="00701056">
        <w:trPr>
          <w:cnfStyle w:val="000000100000"/>
          <w:trHeight w:val="300"/>
        </w:trPr>
        <w:tc>
          <w:tcPr>
            <w:cnfStyle w:val="001000000000"/>
            <w:tcW w:w="373" w:type="pct"/>
            <w:noWrap/>
            <w:hideMark/>
          </w:tcPr>
          <w:p w:rsidR="00701056" w:rsidRPr="00721747" w:rsidRDefault="00701056" w:rsidP="00701056">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549" w:type="pct"/>
            <w:noWrap/>
            <w:hideMark/>
          </w:tcPr>
          <w:p w:rsidR="00701056" w:rsidRPr="00721747" w:rsidRDefault="00701056" w:rsidP="00701056">
            <w:pPr>
              <w:spacing w:after="0" w:line="240" w:lineRule="auto"/>
              <w:jc w:val="right"/>
              <w:cnfStyle w:val="000000100000"/>
              <w:rPr>
                <w:color w:val="000000"/>
              </w:rPr>
            </w:pPr>
            <w:r w:rsidRPr="00721747">
              <w:rPr>
                <w:color w:val="000000"/>
              </w:rPr>
              <w:t>2.61</w:t>
            </w:r>
          </w:p>
        </w:tc>
        <w:tc>
          <w:tcPr>
            <w:tcW w:w="534" w:type="pct"/>
            <w:noWrap/>
            <w:hideMark/>
          </w:tcPr>
          <w:p w:rsidR="00701056" w:rsidRPr="00721747" w:rsidRDefault="00701056" w:rsidP="00701056">
            <w:pPr>
              <w:spacing w:after="0" w:line="240" w:lineRule="auto"/>
              <w:jc w:val="right"/>
              <w:cnfStyle w:val="000000100000"/>
              <w:rPr>
                <w:color w:val="000000"/>
              </w:rPr>
            </w:pPr>
            <w:r w:rsidRPr="00721747">
              <w:rPr>
                <w:color w:val="000000"/>
              </w:rPr>
              <w:t>3.16</w:t>
            </w:r>
          </w:p>
        </w:tc>
        <w:tc>
          <w:tcPr>
            <w:tcW w:w="596" w:type="pct"/>
            <w:noWrap/>
            <w:hideMark/>
          </w:tcPr>
          <w:p w:rsidR="00701056" w:rsidRPr="00721747" w:rsidRDefault="00701056" w:rsidP="00701056">
            <w:pPr>
              <w:spacing w:after="0" w:line="240" w:lineRule="auto"/>
              <w:jc w:val="right"/>
              <w:cnfStyle w:val="000000100000"/>
              <w:rPr>
                <w:color w:val="000000"/>
              </w:rPr>
            </w:pPr>
            <w:r w:rsidRPr="00721747">
              <w:rPr>
                <w:color w:val="000000"/>
              </w:rPr>
              <w:t>3.16</w:t>
            </w:r>
          </w:p>
        </w:tc>
        <w:tc>
          <w:tcPr>
            <w:tcW w:w="596" w:type="pct"/>
            <w:noWrap/>
            <w:hideMark/>
          </w:tcPr>
          <w:p w:rsidR="00701056" w:rsidRPr="00721747" w:rsidRDefault="00701056" w:rsidP="00701056">
            <w:pPr>
              <w:spacing w:after="0" w:line="240" w:lineRule="auto"/>
              <w:jc w:val="right"/>
              <w:cnfStyle w:val="000000100000"/>
              <w:rPr>
                <w:color w:val="000000"/>
              </w:rPr>
            </w:pPr>
            <w:r w:rsidRPr="00721747">
              <w:rPr>
                <w:color w:val="000000"/>
              </w:rPr>
              <w:t>2.50</w:t>
            </w:r>
          </w:p>
        </w:tc>
        <w:tc>
          <w:tcPr>
            <w:tcW w:w="596" w:type="pct"/>
            <w:noWrap/>
            <w:hideMark/>
          </w:tcPr>
          <w:p w:rsidR="00701056" w:rsidRPr="00721747" w:rsidRDefault="00701056" w:rsidP="00701056">
            <w:pPr>
              <w:spacing w:after="0" w:line="240" w:lineRule="auto"/>
              <w:jc w:val="right"/>
              <w:cnfStyle w:val="000000100000"/>
              <w:rPr>
                <w:color w:val="000000"/>
              </w:rPr>
            </w:pPr>
            <w:r w:rsidRPr="00721747">
              <w:rPr>
                <w:color w:val="000000"/>
              </w:rPr>
              <w:t>2.61</w:t>
            </w:r>
          </w:p>
        </w:tc>
        <w:tc>
          <w:tcPr>
            <w:tcW w:w="596" w:type="pct"/>
            <w:noWrap/>
            <w:hideMark/>
          </w:tcPr>
          <w:p w:rsidR="00701056" w:rsidRPr="00721747" w:rsidRDefault="00701056" w:rsidP="00701056">
            <w:pPr>
              <w:spacing w:after="0" w:line="240" w:lineRule="auto"/>
              <w:jc w:val="right"/>
              <w:cnfStyle w:val="000000100000"/>
              <w:rPr>
                <w:color w:val="000000"/>
              </w:rPr>
            </w:pPr>
            <w:r w:rsidRPr="00721747">
              <w:rPr>
                <w:color w:val="000000"/>
              </w:rPr>
              <w:t>2.73</w:t>
            </w:r>
          </w:p>
        </w:tc>
        <w:tc>
          <w:tcPr>
            <w:tcW w:w="567" w:type="pct"/>
            <w:noWrap/>
            <w:hideMark/>
          </w:tcPr>
          <w:p w:rsidR="00701056" w:rsidRPr="00721747" w:rsidRDefault="00701056" w:rsidP="00701056">
            <w:pPr>
              <w:spacing w:after="0" w:line="240" w:lineRule="auto"/>
              <w:jc w:val="right"/>
              <w:cnfStyle w:val="000000100000"/>
              <w:rPr>
                <w:color w:val="000000"/>
              </w:rPr>
            </w:pPr>
            <w:r w:rsidRPr="00721747">
              <w:rPr>
                <w:color w:val="000000"/>
              </w:rPr>
              <w:t>2.61</w:t>
            </w:r>
          </w:p>
        </w:tc>
        <w:tc>
          <w:tcPr>
            <w:tcW w:w="593" w:type="pct"/>
            <w:noWrap/>
            <w:hideMark/>
          </w:tcPr>
          <w:p w:rsidR="00701056" w:rsidRPr="00721747" w:rsidRDefault="00701056" w:rsidP="00701056">
            <w:pPr>
              <w:spacing w:after="0" w:line="240" w:lineRule="auto"/>
              <w:jc w:val="right"/>
              <w:cnfStyle w:val="000000100000"/>
              <w:rPr>
                <w:color w:val="000000"/>
              </w:rPr>
            </w:pPr>
            <w:r w:rsidRPr="00721747">
              <w:rPr>
                <w:color w:val="000000"/>
              </w:rPr>
              <w:t>3.16</w:t>
            </w:r>
          </w:p>
        </w:tc>
      </w:tr>
      <w:tr w:rsidR="00701056" w:rsidRPr="00E9238C" w:rsidTr="00701056">
        <w:trPr>
          <w:trHeight w:val="300"/>
        </w:trPr>
        <w:tc>
          <w:tcPr>
            <w:cnfStyle w:val="001000000000"/>
            <w:tcW w:w="373" w:type="pct"/>
            <w:noWrap/>
            <w:hideMark/>
          </w:tcPr>
          <w:p w:rsidR="00701056" w:rsidRPr="00721747" w:rsidRDefault="00701056" w:rsidP="00701056">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549" w:type="pct"/>
            <w:noWrap/>
            <w:hideMark/>
          </w:tcPr>
          <w:p w:rsidR="00701056" w:rsidRPr="00721747" w:rsidRDefault="00701056" w:rsidP="00701056">
            <w:pPr>
              <w:spacing w:after="0" w:line="240" w:lineRule="auto"/>
              <w:jc w:val="right"/>
              <w:cnfStyle w:val="000000000000"/>
              <w:rPr>
                <w:color w:val="000000"/>
              </w:rPr>
            </w:pPr>
            <w:r w:rsidRPr="00721747">
              <w:rPr>
                <w:color w:val="000000"/>
              </w:rPr>
              <w:t>2.61</w:t>
            </w:r>
          </w:p>
        </w:tc>
        <w:tc>
          <w:tcPr>
            <w:tcW w:w="534" w:type="pct"/>
            <w:noWrap/>
            <w:hideMark/>
          </w:tcPr>
          <w:p w:rsidR="00701056" w:rsidRPr="00721747" w:rsidRDefault="00701056" w:rsidP="00701056">
            <w:pPr>
              <w:spacing w:after="0" w:line="240" w:lineRule="auto"/>
              <w:jc w:val="right"/>
              <w:cnfStyle w:val="000000000000"/>
              <w:rPr>
                <w:color w:val="000000"/>
              </w:rPr>
            </w:pPr>
            <w:r w:rsidRPr="00721747">
              <w:rPr>
                <w:color w:val="000000"/>
              </w:rPr>
              <w:t>2.61</w:t>
            </w:r>
          </w:p>
        </w:tc>
        <w:tc>
          <w:tcPr>
            <w:tcW w:w="596" w:type="pct"/>
            <w:noWrap/>
            <w:hideMark/>
          </w:tcPr>
          <w:p w:rsidR="00701056" w:rsidRPr="00721747" w:rsidRDefault="00701056" w:rsidP="00701056">
            <w:pPr>
              <w:spacing w:after="0" w:line="240" w:lineRule="auto"/>
              <w:jc w:val="right"/>
              <w:cnfStyle w:val="000000000000"/>
              <w:rPr>
                <w:color w:val="000000"/>
              </w:rPr>
            </w:pPr>
            <w:r w:rsidRPr="00721747">
              <w:rPr>
                <w:color w:val="000000"/>
              </w:rPr>
              <w:t>3.00</w:t>
            </w:r>
          </w:p>
        </w:tc>
        <w:tc>
          <w:tcPr>
            <w:tcW w:w="596" w:type="pct"/>
            <w:noWrap/>
            <w:hideMark/>
          </w:tcPr>
          <w:p w:rsidR="00701056" w:rsidRPr="00721747" w:rsidRDefault="00701056" w:rsidP="00701056">
            <w:pPr>
              <w:spacing w:after="0" w:line="240" w:lineRule="auto"/>
              <w:jc w:val="right"/>
              <w:cnfStyle w:val="000000000000"/>
              <w:rPr>
                <w:color w:val="000000"/>
              </w:rPr>
            </w:pPr>
            <w:r w:rsidRPr="00721747">
              <w:rPr>
                <w:color w:val="000000"/>
              </w:rPr>
              <w:t>3.16</w:t>
            </w:r>
          </w:p>
        </w:tc>
        <w:tc>
          <w:tcPr>
            <w:tcW w:w="596" w:type="pct"/>
            <w:noWrap/>
            <w:hideMark/>
          </w:tcPr>
          <w:p w:rsidR="00701056" w:rsidRPr="00721747" w:rsidRDefault="00701056" w:rsidP="00701056">
            <w:pPr>
              <w:spacing w:after="0" w:line="240" w:lineRule="auto"/>
              <w:jc w:val="right"/>
              <w:cnfStyle w:val="000000000000"/>
              <w:rPr>
                <w:color w:val="000000"/>
              </w:rPr>
            </w:pPr>
            <w:r w:rsidRPr="00721747">
              <w:rPr>
                <w:color w:val="000000"/>
              </w:rPr>
              <w:t>2.61</w:t>
            </w:r>
          </w:p>
        </w:tc>
        <w:tc>
          <w:tcPr>
            <w:tcW w:w="596" w:type="pct"/>
            <w:noWrap/>
            <w:hideMark/>
          </w:tcPr>
          <w:p w:rsidR="00701056" w:rsidRPr="00721747" w:rsidRDefault="00701056" w:rsidP="00701056">
            <w:pPr>
              <w:spacing w:after="0" w:line="240" w:lineRule="auto"/>
              <w:jc w:val="right"/>
              <w:cnfStyle w:val="000000000000"/>
              <w:rPr>
                <w:color w:val="000000"/>
              </w:rPr>
            </w:pPr>
            <w:r w:rsidRPr="00721747">
              <w:rPr>
                <w:color w:val="000000"/>
              </w:rPr>
              <w:t>3.16</w:t>
            </w:r>
          </w:p>
        </w:tc>
        <w:tc>
          <w:tcPr>
            <w:tcW w:w="567" w:type="pct"/>
            <w:noWrap/>
            <w:hideMark/>
          </w:tcPr>
          <w:p w:rsidR="00701056" w:rsidRPr="00721747" w:rsidRDefault="00701056" w:rsidP="00701056">
            <w:pPr>
              <w:spacing w:after="0" w:line="240" w:lineRule="auto"/>
              <w:jc w:val="right"/>
              <w:cnfStyle w:val="000000000000"/>
              <w:rPr>
                <w:color w:val="000000"/>
              </w:rPr>
            </w:pPr>
            <w:r w:rsidRPr="00721747">
              <w:rPr>
                <w:color w:val="000000"/>
              </w:rPr>
              <w:t>2.61</w:t>
            </w:r>
          </w:p>
        </w:tc>
        <w:tc>
          <w:tcPr>
            <w:tcW w:w="593" w:type="pct"/>
            <w:noWrap/>
            <w:hideMark/>
          </w:tcPr>
          <w:p w:rsidR="00701056" w:rsidRPr="00721747" w:rsidRDefault="00701056" w:rsidP="00701056">
            <w:pPr>
              <w:spacing w:after="0" w:line="240" w:lineRule="auto"/>
              <w:jc w:val="right"/>
              <w:cnfStyle w:val="000000000000"/>
              <w:rPr>
                <w:color w:val="000000"/>
              </w:rPr>
            </w:pPr>
            <w:r w:rsidRPr="00721747">
              <w:rPr>
                <w:color w:val="000000"/>
              </w:rPr>
              <w:t>2.61</w:t>
            </w:r>
          </w:p>
        </w:tc>
      </w:tr>
      <w:tr w:rsidR="00701056" w:rsidRPr="00E9238C" w:rsidTr="00701056">
        <w:trPr>
          <w:cnfStyle w:val="000000100000"/>
          <w:trHeight w:val="300"/>
        </w:trPr>
        <w:tc>
          <w:tcPr>
            <w:cnfStyle w:val="001000000000"/>
            <w:tcW w:w="373" w:type="pct"/>
            <w:noWrap/>
            <w:hideMark/>
          </w:tcPr>
          <w:p w:rsidR="00701056" w:rsidRPr="00721747" w:rsidRDefault="00701056" w:rsidP="00701056">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549" w:type="pct"/>
            <w:noWrap/>
            <w:hideMark/>
          </w:tcPr>
          <w:p w:rsidR="00701056" w:rsidRPr="00721747" w:rsidRDefault="00701056" w:rsidP="00701056">
            <w:pPr>
              <w:spacing w:after="0" w:line="240" w:lineRule="auto"/>
              <w:jc w:val="right"/>
              <w:cnfStyle w:val="000000100000"/>
              <w:rPr>
                <w:color w:val="000000"/>
              </w:rPr>
            </w:pPr>
            <w:r w:rsidRPr="00721747">
              <w:rPr>
                <w:color w:val="000000"/>
              </w:rPr>
              <w:t>2.73</w:t>
            </w:r>
          </w:p>
        </w:tc>
        <w:tc>
          <w:tcPr>
            <w:tcW w:w="534" w:type="pct"/>
            <w:noWrap/>
            <w:hideMark/>
          </w:tcPr>
          <w:p w:rsidR="00701056" w:rsidRPr="00721747" w:rsidRDefault="00701056" w:rsidP="00701056">
            <w:pPr>
              <w:spacing w:after="0" w:line="240" w:lineRule="auto"/>
              <w:jc w:val="right"/>
              <w:cnfStyle w:val="000000100000"/>
              <w:rPr>
                <w:color w:val="000000"/>
              </w:rPr>
            </w:pPr>
            <w:r w:rsidRPr="00721747">
              <w:rPr>
                <w:color w:val="000000"/>
              </w:rPr>
              <w:t>2.61</w:t>
            </w:r>
          </w:p>
        </w:tc>
        <w:tc>
          <w:tcPr>
            <w:tcW w:w="596" w:type="pct"/>
            <w:noWrap/>
            <w:hideMark/>
          </w:tcPr>
          <w:p w:rsidR="00701056" w:rsidRPr="00721747" w:rsidRDefault="00701056" w:rsidP="00701056">
            <w:pPr>
              <w:spacing w:after="0" w:line="240" w:lineRule="auto"/>
              <w:jc w:val="right"/>
              <w:cnfStyle w:val="000000100000"/>
              <w:rPr>
                <w:color w:val="000000"/>
              </w:rPr>
            </w:pPr>
            <w:r w:rsidRPr="00721747">
              <w:rPr>
                <w:color w:val="000000"/>
              </w:rPr>
              <w:t>3.00</w:t>
            </w:r>
          </w:p>
        </w:tc>
        <w:tc>
          <w:tcPr>
            <w:tcW w:w="596" w:type="pct"/>
            <w:noWrap/>
            <w:hideMark/>
          </w:tcPr>
          <w:p w:rsidR="00701056" w:rsidRPr="00721747" w:rsidRDefault="00701056" w:rsidP="00701056">
            <w:pPr>
              <w:spacing w:after="0" w:line="240" w:lineRule="auto"/>
              <w:jc w:val="right"/>
              <w:cnfStyle w:val="000000100000"/>
              <w:rPr>
                <w:color w:val="000000"/>
              </w:rPr>
            </w:pPr>
            <w:r w:rsidRPr="00721747">
              <w:rPr>
                <w:color w:val="000000"/>
              </w:rPr>
              <w:t>3.16</w:t>
            </w:r>
          </w:p>
        </w:tc>
        <w:tc>
          <w:tcPr>
            <w:tcW w:w="596" w:type="pct"/>
            <w:noWrap/>
            <w:hideMark/>
          </w:tcPr>
          <w:p w:rsidR="00701056" w:rsidRPr="00721747" w:rsidRDefault="00701056" w:rsidP="00701056">
            <w:pPr>
              <w:spacing w:after="0" w:line="240" w:lineRule="auto"/>
              <w:jc w:val="right"/>
              <w:cnfStyle w:val="000000100000"/>
              <w:rPr>
                <w:color w:val="000000"/>
              </w:rPr>
            </w:pPr>
            <w:r w:rsidRPr="00721747">
              <w:rPr>
                <w:color w:val="000000"/>
              </w:rPr>
              <w:t>2.61</w:t>
            </w:r>
          </w:p>
        </w:tc>
        <w:tc>
          <w:tcPr>
            <w:tcW w:w="596" w:type="pct"/>
            <w:noWrap/>
            <w:hideMark/>
          </w:tcPr>
          <w:p w:rsidR="00701056" w:rsidRPr="00721747" w:rsidRDefault="00701056" w:rsidP="00701056">
            <w:pPr>
              <w:spacing w:after="0" w:line="240" w:lineRule="auto"/>
              <w:jc w:val="right"/>
              <w:cnfStyle w:val="000000100000"/>
              <w:rPr>
                <w:color w:val="000000"/>
              </w:rPr>
            </w:pPr>
            <w:r w:rsidRPr="00721747">
              <w:rPr>
                <w:color w:val="000000"/>
              </w:rPr>
              <w:t>3.16</w:t>
            </w:r>
          </w:p>
        </w:tc>
        <w:tc>
          <w:tcPr>
            <w:tcW w:w="567" w:type="pct"/>
            <w:noWrap/>
            <w:hideMark/>
          </w:tcPr>
          <w:p w:rsidR="00701056" w:rsidRPr="00721747" w:rsidRDefault="00701056" w:rsidP="00701056">
            <w:pPr>
              <w:spacing w:after="0" w:line="240" w:lineRule="auto"/>
              <w:jc w:val="right"/>
              <w:cnfStyle w:val="000000100000"/>
              <w:rPr>
                <w:color w:val="000000"/>
              </w:rPr>
            </w:pPr>
            <w:r w:rsidRPr="00721747">
              <w:rPr>
                <w:color w:val="000000"/>
              </w:rPr>
              <w:t>2.73</w:t>
            </w:r>
          </w:p>
        </w:tc>
        <w:tc>
          <w:tcPr>
            <w:tcW w:w="593" w:type="pct"/>
            <w:noWrap/>
            <w:hideMark/>
          </w:tcPr>
          <w:p w:rsidR="00701056" w:rsidRPr="00721747" w:rsidRDefault="00701056" w:rsidP="00701056">
            <w:pPr>
              <w:spacing w:after="0" w:line="240" w:lineRule="auto"/>
              <w:jc w:val="right"/>
              <w:cnfStyle w:val="000000100000"/>
              <w:rPr>
                <w:color w:val="000000"/>
              </w:rPr>
            </w:pPr>
            <w:r w:rsidRPr="00721747">
              <w:rPr>
                <w:color w:val="000000"/>
              </w:rPr>
              <w:t>2.61</w:t>
            </w:r>
          </w:p>
        </w:tc>
      </w:tr>
      <w:tr w:rsidR="00701056" w:rsidRPr="00E9238C" w:rsidTr="00701056">
        <w:trPr>
          <w:trHeight w:val="300"/>
        </w:trPr>
        <w:tc>
          <w:tcPr>
            <w:cnfStyle w:val="001000000000"/>
            <w:tcW w:w="373" w:type="pct"/>
            <w:noWrap/>
            <w:hideMark/>
          </w:tcPr>
          <w:p w:rsidR="00701056" w:rsidRPr="00721747" w:rsidRDefault="00701056" w:rsidP="00701056">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549" w:type="pct"/>
            <w:noWrap/>
            <w:hideMark/>
          </w:tcPr>
          <w:p w:rsidR="00701056" w:rsidRPr="00721747" w:rsidRDefault="00701056" w:rsidP="00701056">
            <w:pPr>
              <w:spacing w:after="0" w:line="240" w:lineRule="auto"/>
              <w:jc w:val="right"/>
              <w:cnfStyle w:val="000000000000"/>
              <w:rPr>
                <w:color w:val="000000"/>
              </w:rPr>
            </w:pPr>
            <w:r w:rsidRPr="00721747">
              <w:rPr>
                <w:color w:val="000000"/>
              </w:rPr>
              <w:t>2.50</w:t>
            </w:r>
          </w:p>
        </w:tc>
        <w:tc>
          <w:tcPr>
            <w:tcW w:w="534" w:type="pct"/>
            <w:noWrap/>
            <w:hideMark/>
          </w:tcPr>
          <w:p w:rsidR="00701056" w:rsidRPr="00721747" w:rsidRDefault="00701056" w:rsidP="00701056">
            <w:pPr>
              <w:spacing w:after="0" w:line="240" w:lineRule="auto"/>
              <w:jc w:val="right"/>
              <w:cnfStyle w:val="000000000000"/>
              <w:rPr>
                <w:color w:val="000000"/>
              </w:rPr>
            </w:pPr>
            <w:r w:rsidRPr="00721747">
              <w:rPr>
                <w:color w:val="000000"/>
              </w:rPr>
              <w:t>2.61</w:t>
            </w:r>
          </w:p>
        </w:tc>
        <w:tc>
          <w:tcPr>
            <w:tcW w:w="596" w:type="pct"/>
            <w:noWrap/>
            <w:hideMark/>
          </w:tcPr>
          <w:p w:rsidR="00701056" w:rsidRPr="00721747" w:rsidRDefault="00701056" w:rsidP="00701056">
            <w:pPr>
              <w:spacing w:after="0" w:line="240" w:lineRule="auto"/>
              <w:jc w:val="right"/>
              <w:cnfStyle w:val="000000000000"/>
              <w:rPr>
                <w:color w:val="000000"/>
              </w:rPr>
            </w:pPr>
            <w:r w:rsidRPr="00721747">
              <w:rPr>
                <w:color w:val="000000"/>
              </w:rPr>
              <w:t>3.16</w:t>
            </w:r>
          </w:p>
        </w:tc>
        <w:tc>
          <w:tcPr>
            <w:tcW w:w="596" w:type="pct"/>
            <w:noWrap/>
            <w:hideMark/>
          </w:tcPr>
          <w:p w:rsidR="00701056" w:rsidRPr="00721747" w:rsidRDefault="00701056" w:rsidP="00701056">
            <w:pPr>
              <w:spacing w:after="0" w:line="240" w:lineRule="auto"/>
              <w:jc w:val="right"/>
              <w:cnfStyle w:val="000000000000"/>
              <w:rPr>
                <w:color w:val="000000"/>
              </w:rPr>
            </w:pPr>
            <w:r w:rsidRPr="00721747">
              <w:rPr>
                <w:color w:val="000000"/>
              </w:rPr>
              <w:t>2.86</w:t>
            </w:r>
          </w:p>
        </w:tc>
        <w:tc>
          <w:tcPr>
            <w:tcW w:w="596" w:type="pct"/>
            <w:noWrap/>
            <w:hideMark/>
          </w:tcPr>
          <w:p w:rsidR="00701056" w:rsidRPr="00721747" w:rsidRDefault="00701056" w:rsidP="00701056">
            <w:pPr>
              <w:spacing w:after="0" w:line="240" w:lineRule="auto"/>
              <w:jc w:val="right"/>
              <w:cnfStyle w:val="000000000000"/>
              <w:rPr>
                <w:color w:val="000000"/>
              </w:rPr>
            </w:pPr>
            <w:r w:rsidRPr="00721747">
              <w:rPr>
                <w:color w:val="000000"/>
              </w:rPr>
              <w:t>3.16</w:t>
            </w:r>
          </w:p>
        </w:tc>
        <w:tc>
          <w:tcPr>
            <w:tcW w:w="596" w:type="pct"/>
            <w:noWrap/>
            <w:hideMark/>
          </w:tcPr>
          <w:p w:rsidR="00701056" w:rsidRPr="00721747" w:rsidRDefault="00701056" w:rsidP="00701056">
            <w:pPr>
              <w:spacing w:after="0" w:line="240" w:lineRule="auto"/>
              <w:jc w:val="right"/>
              <w:cnfStyle w:val="000000000000"/>
              <w:rPr>
                <w:color w:val="000000"/>
              </w:rPr>
            </w:pPr>
            <w:r w:rsidRPr="00721747">
              <w:rPr>
                <w:color w:val="000000"/>
              </w:rPr>
              <w:t>3.00</w:t>
            </w:r>
          </w:p>
        </w:tc>
        <w:tc>
          <w:tcPr>
            <w:tcW w:w="567" w:type="pct"/>
            <w:noWrap/>
            <w:hideMark/>
          </w:tcPr>
          <w:p w:rsidR="00701056" w:rsidRPr="00721747" w:rsidRDefault="00701056" w:rsidP="00701056">
            <w:pPr>
              <w:spacing w:after="0" w:line="240" w:lineRule="auto"/>
              <w:jc w:val="right"/>
              <w:cnfStyle w:val="000000000000"/>
              <w:rPr>
                <w:color w:val="000000"/>
              </w:rPr>
            </w:pPr>
            <w:r w:rsidRPr="00721747">
              <w:rPr>
                <w:color w:val="000000"/>
              </w:rPr>
              <w:t>2.50</w:t>
            </w:r>
          </w:p>
        </w:tc>
        <w:tc>
          <w:tcPr>
            <w:tcW w:w="593" w:type="pct"/>
            <w:noWrap/>
            <w:hideMark/>
          </w:tcPr>
          <w:p w:rsidR="00701056" w:rsidRPr="00721747" w:rsidRDefault="00701056" w:rsidP="00701056">
            <w:pPr>
              <w:spacing w:after="0" w:line="240" w:lineRule="auto"/>
              <w:jc w:val="right"/>
              <w:cnfStyle w:val="000000000000"/>
              <w:rPr>
                <w:color w:val="000000"/>
              </w:rPr>
            </w:pPr>
            <w:r w:rsidRPr="00721747">
              <w:rPr>
                <w:color w:val="000000"/>
              </w:rPr>
              <w:t>2.61</w:t>
            </w:r>
          </w:p>
        </w:tc>
      </w:tr>
      <w:tr w:rsidR="00701056" w:rsidRPr="00E9238C" w:rsidTr="00701056">
        <w:trPr>
          <w:cnfStyle w:val="000000100000"/>
          <w:trHeight w:val="300"/>
        </w:trPr>
        <w:tc>
          <w:tcPr>
            <w:cnfStyle w:val="001000000000"/>
            <w:tcW w:w="373" w:type="pct"/>
            <w:noWrap/>
            <w:hideMark/>
          </w:tcPr>
          <w:p w:rsidR="00701056" w:rsidRPr="00721747" w:rsidRDefault="00701056" w:rsidP="00701056">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549" w:type="pct"/>
            <w:noWrap/>
            <w:hideMark/>
          </w:tcPr>
          <w:p w:rsidR="00701056" w:rsidRPr="00721747" w:rsidRDefault="00701056" w:rsidP="00701056">
            <w:pPr>
              <w:spacing w:after="0" w:line="240" w:lineRule="auto"/>
              <w:jc w:val="right"/>
              <w:cnfStyle w:val="000000100000"/>
              <w:rPr>
                <w:color w:val="000000"/>
              </w:rPr>
            </w:pPr>
            <w:r w:rsidRPr="00721747">
              <w:rPr>
                <w:color w:val="000000"/>
              </w:rPr>
              <w:t>3.00</w:t>
            </w:r>
          </w:p>
        </w:tc>
        <w:tc>
          <w:tcPr>
            <w:tcW w:w="534" w:type="pct"/>
            <w:noWrap/>
            <w:hideMark/>
          </w:tcPr>
          <w:p w:rsidR="00701056" w:rsidRPr="00721747" w:rsidRDefault="00701056" w:rsidP="00701056">
            <w:pPr>
              <w:spacing w:after="0" w:line="240" w:lineRule="auto"/>
              <w:jc w:val="right"/>
              <w:cnfStyle w:val="000000100000"/>
              <w:rPr>
                <w:color w:val="000000"/>
              </w:rPr>
            </w:pPr>
            <w:r w:rsidRPr="00721747">
              <w:rPr>
                <w:color w:val="000000"/>
              </w:rPr>
              <w:t>2.86</w:t>
            </w:r>
          </w:p>
        </w:tc>
        <w:tc>
          <w:tcPr>
            <w:tcW w:w="596" w:type="pct"/>
            <w:noWrap/>
            <w:hideMark/>
          </w:tcPr>
          <w:p w:rsidR="00701056" w:rsidRPr="00721747" w:rsidRDefault="00701056" w:rsidP="00701056">
            <w:pPr>
              <w:spacing w:after="0" w:line="240" w:lineRule="auto"/>
              <w:jc w:val="right"/>
              <w:cnfStyle w:val="000000100000"/>
              <w:rPr>
                <w:color w:val="000000"/>
              </w:rPr>
            </w:pPr>
            <w:r w:rsidRPr="00721747">
              <w:rPr>
                <w:color w:val="000000"/>
              </w:rPr>
              <w:t>2.50</w:t>
            </w:r>
          </w:p>
        </w:tc>
        <w:tc>
          <w:tcPr>
            <w:tcW w:w="596" w:type="pct"/>
            <w:noWrap/>
            <w:hideMark/>
          </w:tcPr>
          <w:p w:rsidR="00701056" w:rsidRPr="00721747" w:rsidRDefault="00701056" w:rsidP="00701056">
            <w:pPr>
              <w:spacing w:after="0" w:line="240" w:lineRule="auto"/>
              <w:jc w:val="right"/>
              <w:cnfStyle w:val="000000100000"/>
              <w:rPr>
                <w:color w:val="000000"/>
              </w:rPr>
            </w:pPr>
            <w:r w:rsidRPr="00721747">
              <w:rPr>
                <w:color w:val="000000"/>
              </w:rPr>
              <w:t>3.00</w:t>
            </w:r>
          </w:p>
        </w:tc>
        <w:tc>
          <w:tcPr>
            <w:tcW w:w="596" w:type="pct"/>
            <w:noWrap/>
            <w:hideMark/>
          </w:tcPr>
          <w:p w:rsidR="00701056" w:rsidRPr="00721747" w:rsidRDefault="00701056" w:rsidP="00701056">
            <w:pPr>
              <w:spacing w:after="0" w:line="240" w:lineRule="auto"/>
              <w:jc w:val="right"/>
              <w:cnfStyle w:val="000000100000"/>
              <w:rPr>
                <w:color w:val="000000"/>
              </w:rPr>
            </w:pPr>
            <w:r w:rsidRPr="00721747">
              <w:rPr>
                <w:color w:val="000000"/>
              </w:rPr>
              <w:t>3.00</w:t>
            </w:r>
          </w:p>
        </w:tc>
        <w:tc>
          <w:tcPr>
            <w:tcW w:w="596" w:type="pct"/>
            <w:noWrap/>
            <w:hideMark/>
          </w:tcPr>
          <w:p w:rsidR="00701056" w:rsidRPr="00721747" w:rsidRDefault="00701056" w:rsidP="00701056">
            <w:pPr>
              <w:spacing w:after="0" w:line="240" w:lineRule="auto"/>
              <w:jc w:val="right"/>
              <w:cnfStyle w:val="000000100000"/>
              <w:rPr>
                <w:color w:val="000000"/>
              </w:rPr>
            </w:pPr>
            <w:r w:rsidRPr="00721747">
              <w:rPr>
                <w:color w:val="000000"/>
              </w:rPr>
              <w:t>2.73</w:t>
            </w:r>
          </w:p>
        </w:tc>
        <w:tc>
          <w:tcPr>
            <w:tcW w:w="567" w:type="pct"/>
            <w:noWrap/>
            <w:hideMark/>
          </w:tcPr>
          <w:p w:rsidR="00701056" w:rsidRPr="00721747" w:rsidRDefault="00701056" w:rsidP="00701056">
            <w:pPr>
              <w:spacing w:after="0" w:line="240" w:lineRule="auto"/>
              <w:jc w:val="right"/>
              <w:cnfStyle w:val="000000100000"/>
              <w:rPr>
                <w:color w:val="000000"/>
              </w:rPr>
            </w:pPr>
            <w:r w:rsidRPr="00721747">
              <w:rPr>
                <w:color w:val="000000"/>
              </w:rPr>
              <w:t>3.00</w:t>
            </w:r>
          </w:p>
        </w:tc>
        <w:tc>
          <w:tcPr>
            <w:tcW w:w="593" w:type="pct"/>
            <w:noWrap/>
            <w:hideMark/>
          </w:tcPr>
          <w:p w:rsidR="00701056" w:rsidRPr="00721747" w:rsidRDefault="00701056" w:rsidP="00701056">
            <w:pPr>
              <w:spacing w:after="0" w:line="240" w:lineRule="auto"/>
              <w:jc w:val="right"/>
              <w:cnfStyle w:val="000000100000"/>
              <w:rPr>
                <w:color w:val="000000"/>
              </w:rPr>
            </w:pPr>
            <w:r w:rsidRPr="00721747">
              <w:rPr>
                <w:color w:val="000000"/>
              </w:rPr>
              <w:t>2.86</w:t>
            </w:r>
          </w:p>
        </w:tc>
      </w:tr>
      <w:tr w:rsidR="00701056" w:rsidRPr="00E9238C" w:rsidTr="00701056">
        <w:trPr>
          <w:trHeight w:val="300"/>
        </w:trPr>
        <w:tc>
          <w:tcPr>
            <w:cnfStyle w:val="001000000000"/>
            <w:tcW w:w="373" w:type="pct"/>
            <w:noWrap/>
            <w:hideMark/>
          </w:tcPr>
          <w:p w:rsidR="00701056" w:rsidRPr="00721747" w:rsidRDefault="00701056" w:rsidP="00701056">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549" w:type="pct"/>
            <w:noWrap/>
            <w:hideMark/>
          </w:tcPr>
          <w:p w:rsidR="00701056" w:rsidRPr="00721747" w:rsidRDefault="00701056" w:rsidP="00701056">
            <w:pPr>
              <w:spacing w:after="0" w:line="240" w:lineRule="auto"/>
              <w:jc w:val="right"/>
              <w:cnfStyle w:val="000000000000"/>
              <w:rPr>
                <w:color w:val="000000"/>
              </w:rPr>
            </w:pPr>
            <w:r w:rsidRPr="00721747">
              <w:rPr>
                <w:color w:val="000000"/>
              </w:rPr>
              <w:t>2.50</w:t>
            </w:r>
          </w:p>
        </w:tc>
        <w:tc>
          <w:tcPr>
            <w:tcW w:w="534" w:type="pct"/>
            <w:noWrap/>
            <w:hideMark/>
          </w:tcPr>
          <w:p w:rsidR="00701056" w:rsidRPr="00721747" w:rsidRDefault="00701056" w:rsidP="00701056">
            <w:pPr>
              <w:spacing w:after="0" w:line="240" w:lineRule="auto"/>
              <w:jc w:val="right"/>
              <w:cnfStyle w:val="000000000000"/>
              <w:rPr>
                <w:color w:val="000000"/>
              </w:rPr>
            </w:pPr>
            <w:r w:rsidRPr="00721747">
              <w:rPr>
                <w:color w:val="000000"/>
              </w:rPr>
              <w:t>3.00</w:t>
            </w:r>
          </w:p>
        </w:tc>
        <w:tc>
          <w:tcPr>
            <w:tcW w:w="596" w:type="pct"/>
            <w:noWrap/>
            <w:hideMark/>
          </w:tcPr>
          <w:p w:rsidR="00701056" w:rsidRPr="00721747" w:rsidRDefault="00701056" w:rsidP="00701056">
            <w:pPr>
              <w:spacing w:after="0" w:line="240" w:lineRule="auto"/>
              <w:jc w:val="right"/>
              <w:cnfStyle w:val="000000000000"/>
              <w:rPr>
                <w:color w:val="000000"/>
              </w:rPr>
            </w:pPr>
            <w:r w:rsidRPr="00721747">
              <w:rPr>
                <w:color w:val="000000"/>
              </w:rPr>
              <w:t>3.00</w:t>
            </w:r>
          </w:p>
        </w:tc>
        <w:tc>
          <w:tcPr>
            <w:tcW w:w="596" w:type="pct"/>
            <w:noWrap/>
            <w:hideMark/>
          </w:tcPr>
          <w:p w:rsidR="00701056" w:rsidRPr="00721747" w:rsidRDefault="00701056" w:rsidP="00701056">
            <w:pPr>
              <w:spacing w:after="0" w:line="240" w:lineRule="auto"/>
              <w:jc w:val="right"/>
              <w:cnfStyle w:val="000000000000"/>
              <w:rPr>
                <w:color w:val="000000"/>
              </w:rPr>
            </w:pPr>
            <w:r w:rsidRPr="00721747">
              <w:rPr>
                <w:color w:val="000000"/>
              </w:rPr>
              <w:t>2.73</w:t>
            </w:r>
          </w:p>
        </w:tc>
        <w:tc>
          <w:tcPr>
            <w:tcW w:w="596" w:type="pct"/>
            <w:noWrap/>
            <w:hideMark/>
          </w:tcPr>
          <w:p w:rsidR="00701056" w:rsidRPr="00721747" w:rsidRDefault="00701056" w:rsidP="00701056">
            <w:pPr>
              <w:spacing w:after="0" w:line="240" w:lineRule="auto"/>
              <w:jc w:val="right"/>
              <w:cnfStyle w:val="000000000000"/>
              <w:rPr>
                <w:color w:val="000000"/>
              </w:rPr>
            </w:pPr>
            <w:r w:rsidRPr="00721747">
              <w:rPr>
                <w:color w:val="000000"/>
              </w:rPr>
              <w:t>3.16</w:t>
            </w:r>
          </w:p>
        </w:tc>
        <w:tc>
          <w:tcPr>
            <w:tcW w:w="596" w:type="pct"/>
            <w:noWrap/>
            <w:hideMark/>
          </w:tcPr>
          <w:p w:rsidR="00701056" w:rsidRPr="00721747" w:rsidRDefault="00701056" w:rsidP="00701056">
            <w:pPr>
              <w:spacing w:after="0" w:line="240" w:lineRule="auto"/>
              <w:jc w:val="right"/>
              <w:cnfStyle w:val="000000000000"/>
              <w:rPr>
                <w:color w:val="000000"/>
              </w:rPr>
            </w:pPr>
            <w:r w:rsidRPr="00721747">
              <w:rPr>
                <w:color w:val="000000"/>
              </w:rPr>
              <w:t>3.00</w:t>
            </w:r>
          </w:p>
        </w:tc>
        <w:tc>
          <w:tcPr>
            <w:tcW w:w="567" w:type="pct"/>
            <w:noWrap/>
            <w:hideMark/>
          </w:tcPr>
          <w:p w:rsidR="00701056" w:rsidRPr="00721747" w:rsidRDefault="00701056" w:rsidP="00701056">
            <w:pPr>
              <w:spacing w:after="0" w:line="240" w:lineRule="auto"/>
              <w:jc w:val="right"/>
              <w:cnfStyle w:val="000000000000"/>
              <w:rPr>
                <w:color w:val="000000"/>
              </w:rPr>
            </w:pPr>
            <w:r w:rsidRPr="00721747">
              <w:rPr>
                <w:color w:val="000000"/>
              </w:rPr>
              <w:t>2.50</w:t>
            </w:r>
          </w:p>
        </w:tc>
        <w:tc>
          <w:tcPr>
            <w:tcW w:w="593" w:type="pct"/>
            <w:noWrap/>
            <w:hideMark/>
          </w:tcPr>
          <w:p w:rsidR="00701056" w:rsidRPr="00721747" w:rsidRDefault="00701056" w:rsidP="00701056">
            <w:pPr>
              <w:spacing w:after="0" w:line="240" w:lineRule="auto"/>
              <w:jc w:val="right"/>
              <w:cnfStyle w:val="000000000000"/>
              <w:rPr>
                <w:color w:val="000000"/>
              </w:rPr>
            </w:pPr>
            <w:r w:rsidRPr="00721747">
              <w:rPr>
                <w:color w:val="000000"/>
              </w:rPr>
              <w:t>3.00</w:t>
            </w:r>
          </w:p>
        </w:tc>
      </w:tr>
      <w:tr w:rsidR="00701056" w:rsidRPr="00E9238C" w:rsidTr="00701056">
        <w:trPr>
          <w:cnfStyle w:val="000000100000"/>
          <w:trHeight w:val="300"/>
        </w:trPr>
        <w:tc>
          <w:tcPr>
            <w:cnfStyle w:val="001000000000"/>
            <w:tcW w:w="373" w:type="pct"/>
            <w:noWrap/>
            <w:hideMark/>
          </w:tcPr>
          <w:p w:rsidR="00701056" w:rsidRPr="00721747" w:rsidRDefault="00701056" w:rsidP="00701056">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549" w:type="pct"/>
            <w:noWrap/>
            <w:hideMark/>
          </w:tcPr>
          <w:p w:rsidR="00701056" w:rsidRPr="00721747" w:rsidRDefault="00701056" w:rsidP="00701056">
            <w:pPr>
              <w:spacing w:after="0" w:line="240" w:lineRule="auto"/>
              <w:jc w:val="right"/>
              <w:cnfStyle w:val="000000100000"/>
              <w:rPr>
                <w:color w:val="000000"/>
              </w:rPr>
            </w:pPr>
            <w:r w:rsidRPr="00721747">
              <w:rPr>
                <w:color w:val="000000"/>
              </w:rPr>
              <w:t>3.00</w:t>
            </w:r>
          </w:p>
        </w:tc>
        <w:tc>
          <w:tcPr>
            <w:tcW w:w="534" w:type="pct"/>
            <w:noWrap/>
            <w:hideMark/>
          </w:tcPr>
          <w:p w:rsidR="00701056" w:rsidRPr="00721747" w:rsidRDefault="00701056" w:rsidP="00701056">
            <w:pPr>
              <w:spacing w:after="0" w:line="240" w:lineRule="auto"/>
              <w:jc w:val="right"/>
              <w:cnfStyle w:val="000000100000"/>
              <w:rPr>
                <w:color w:val="000000"/>
              </w:rPr>
            </w:pPr>
            <w:r w:rsidRPr="00721747">
              <w:rPr>
                <w:color w:val="000000"/>
              </w:rPr>
              <w:t>2.86</w:t>
            </w:r>
          </w:p>
        </w:tc>
        <w:tc>
          <w:tcPr>
            <w:tcW w:w="596" w:type="pct"/>
            <w:noWrap/>
            <w:hideMark/>
          </w:tcPr>
          <w:p w:rsidR="00701056" w:rsidRPr="00721747" w:rsidRDefault="00701056" w:rsidP="00701056">
            <w:pPr>
              <w:spacing w:after="0" w:line="240" w:lineRule="auto"/>
              <w:jc w:val="right"/>
              <w:cnfStyle w:val="000000100000"/>
              <w:rPr>
                <w:color w:val="000000"/>
              </w:rPr>
            </w:pPr>
            <w:r w:rsidRPr="00721747">
              <w:rPr>
                <w:color w:val="000000"/>
              </w:rPr>
              <w:t>2.76</w:t>
            </w:r>
          </w:p>
        </w:tc>
        <w:tc>
          <w:tcPr>
            <w:tcW w:w="596" w:type="pct"/>
            <w:noWrap/>
            <w:hideMark/>
          </w:tcPr>
          <w:p w:rsidR="00701056" w:rsidRPr="00721747" w:rsidRDefault="00701056" w:rsidP="00701056">
            <w:pPr>
              <w:spacing w:after="0" w:line="240" w:lineRule="auto"/>
              <w:jc w:val="right"/>
              <w:cnfStyle w:val="000000100000"/>
              <w:rPr>
                <w:color w:val="000000"/>
              </w:rPr>
            </w:pPr>
            <w:r w:rsidRPr="00721747">
              <w:rPr>
                <w:color w:val="000000"/>
              </w:rPr>
              <w:t>2.94</w:t>
            </w:r>
          </w:p>
        </w:tc>
        <w:tc>
          <w:tcPr>
            <w:tcW w:w="596" w:type="pct"/>
            <w:noWrap/>
            <w:hideMark/>
          </w:tcPr>
          <w:p w:rsidR="00701056" w:rsidRPr="00721747" w:rsidRDefault="00701056" w:rsidP="00701056">
            <w:pPr>
              <w:spacing w:after="0" w:line="240" w:lineRule="auto"/>
              <w:jc w:val="right"/>
              <w:cnfStyle w:val="000000100000"/>
              <w:rPr>
                <w:color w:val="000000"/>
              </w:rPr>
            </w:pPr>
            <w:r w:rsidRPr="00721747">
              <w:rPr>
                <w:color w:val="000000"/>
              </w:rPr>
              <w:t>3.30</w:t>
            </w:r>
          </w:p>
        </w:tc>
        <w:tc>
          <w:tcPr>
            <w:tcW w:w="596" w:type="pct"/>
            <w:noWrap/>
            <w:hideMark/>
          </w:tcPr>
          <w:p w:rsidR="00701056" w:rsidRPr="00721747" w:rsidRDefault="00701056" w:rsidP="00701056">
            <w:pPr>
              <w:spacing w:after="0" w:line="240" w:lineRule="auto"/>
              <w:jc w:val="right"/>
              <w:cnfStyle w:val="000000100000"/>
              <w:rPr>
                <w:color w:val="000000"/>
              </w:rPr>
            </w:pPr>
            <w:r w:rsidRPr="00721747">
              <w:rPr>
                <w:color w:val="000000"/>
              </w:rPr>
              <w:t>2.95</w:t>
            </w:r>
          </w:p>
        </w:tc>
        <w:tc>
          <w:tcPr>
            <w:tcW w:w="567" w:type="pct"/>
            <w:noWrap/>
            <w:hideMark/>
          </w:tcPr>
          <w:p w:rsidR="00701056" w:rsidRPr="00721747" w:rsidRDefault="00701056" w:rsidP="00701056">
            <w:pPr>
              <w:spacing w:after="0" w:line="240" w:lineRule="auto"/>
              <w:jc w:val="right"/>
              <w:cnfStyle w:val="000000100000"/>
              <w:rPr>
                <w:color w:val="000000"/>
              </w:rPr>
            </w:pPr>
            <w:r w:rsidRPr="00721747">
              <w:rPr>
                <w:color w:val="000000"/>
              </w:rPr>
              <w:t>3.00</w:t>
            </w:r>
          </w:p>
        </w:tc>
        <w:tc>
          <w:tcPr>
            <w:tcW w:w="593" w:type="pct"/>
            <w:noWrap/>
            <w:hideMark/>
          </w:tcPr>
          <w:p w:rsidR="00701056" w:rsidRPr="00721747" w:rsidRDefault="00701056" w:rsidP="00701056">
            <w:pPr>
              <w:spacing w:after="0" w:line="240" w:lineRule="auto"/>
              <w:jc w:val="right"/>
              <w:cnfStyle w:val="000000100000"/>
              <w:rPr>
                <w:color w:val="000000"/>
              </w:rPr>
            </w:pPr>
            <w:r w:rsidRPr="00721747">
              <w:rPr>
                <w:color w:val="000000"/>
              </w:rPr>
              <w:t>2.86</w:t>
            </w:r>
          </w:p>
        </w:tc>
      </w:tr>
      <w:tr w:rsidR="00701056" w:rsidRPr="00E9238C" w:rsidTr="00701056">
        <w:trPr>
          <w:trHeight w:val="300"/>
        </w:trPr>
        <w:tc>
          <w:tcPr>
            <w:cnfStyle w:val="001000000000"/>
            <w:tcW w:w="373" w:type="pct"/>
            <w:noWrap/>
            <w:hideMark/>
          </w:tcPr>
          <w:p w:rsidR="00701056" w:rsidRPr="00721747" w:rsidRDefault="00701056" w:rsidP="00701056">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549" w:type="pct"/>
            <w:noWrap/>
            <w:hideMark/>
          </w:tcPr>
          <w:p w:rsidR="00701056" w:rsidRPr="00721747" w:rsidRDefault="00701056" w:rsidP="00701056">
            <w:pPr>
              <w:spacing w:after="0" w:line="240" w:lineRule="auto"/>
              <w:jc w:val="right"/>
              <w:cnfStyle w:val="000000000000"/>
              <w:rPr>
                <w:color w:val="000000"/>
              </w:rPr>
            </w:pPr>
            <w:r w:rsidRPr="00721747">
              <w:rPr>
                <w:color w:val="000000"/>
              </w:rPr>
              <w:t>2.50</w:t>
            </w:r>
          </w:p>
        </w:tc>
        <w:tc>
          <w:tcPr>
            <w:tcW w:w="534" w:type="pct"/>
            <w:noWrap/>
            <w:hideMark/>
          </w:tcPr>
          <w:p w:rsidR="00701056" w:rsidRPr="00721747" w:rsidRDefault="00701056" w:rsidP="00701056">
            <w:pPr>
              <w:spacing w:after="0" w:line="240" w:lineRule="auto"/>
              <w:jc w:val="right"/>
              <w:cnfStyle w:val="000000000000"/>
              <w:rPr>
                <w:color w:val="000000"/>
              </w:rPr>
            </w:pPr>
            <w:r w:rsidRPr="00721747">
              <w:rPr>
                <w:color w:val="000000"/>
              </w:rPr>
              <w:t>2.73</w:t>
            </w:r>
          </w:p>
        </w:tc>
        <w:tc>
          <w:tcPr>
            <w:tcW w:w="596" w:type="pct"/>
            <w:noWrap/>
            <w:hideMark/>
          </w:tcPr>
          <w:p w:rsidR="00701056" w:rsidRPr="00721747" w:rsidRDefault="00701056" w:rsidP="00701056">
            <w:pPr>
              <w:spacing w:after="0" w:line="240" w:lineRule="auto"/>
              <w:jc w:val="right"/>
              <w:cnfStyle w:val="000000000000"/>
              <w:rPr>
                <w:color w:val="000000"/>
              </w:rPr>
            </w:pPr>
            <w:r w:rsidRPr="00721747">
              <w:rPr>
                <w:color w:val="000000"/>
              </w:rPr>
              <w:t>2.70</w:t>
            </w:r>
          </w:p>
        </w:tc>
        <w:tc>
          <w:tcPr>
            <w:tcW w:w="596" w:type="pct"/>
            <w:noWrap/>
            <w:hideMark/>
          </w:tcPr>
          <w:p w:rsidR="00701056" w:rsidRPr="00721747" w:rsidRDefault="00701056" w:rsidP="00701056">
            <w:pPr>
              <w:spacing w:after="0" w:line="240" w:lineRule="auto"/>
              <w:jc w:val="right"/>
              <w:cnfStyle w:val="000000000000"/>
              <w:rPr>
                <w:color w:val="000000"/>
              </w:rPr>
            </w:pPr>
            <w:r w:rsidRPr="00721747">
              <w:rPr>
                <w:color w:val="000000"/>
              </w:rPr>
              <w:t>2.95</w:t>
            </w:r>
          </w:p>
        </w:tc>
        <w:tc>
          <w:tcPr>
            <w:tcW w:w="596" w:type="pct"/>
            <w:noWrap/>
            <w:hideMark/>
          </w:tcPr>
          <w:p w:rsidR="00701056" w:rsidRPr="00721747" w:rsidRDefault="00701056" w:rsidP="00701056">
            <w:pPr>
              <w:spacing w:after="0" w:line="240" w:lineRule="auto"/>
              <w:jc w:val="right"/>
              <w:cnfStyle w:val="000000000000"/>
              <w:rPr>
                <w:color w:val="000000"/>
              </w:rPr>
            </w:pPr>
            <w:r w:rsidRPr="00721747">
              <w:rPr>
                <w:color w:val="000000"/>
              </w:rPr>
              <w:t>3.43</w:t>
            </w:r>
          </w:p>
        </w:tc>
        <w:tc>
          <w:tcPr>
            <w:tcW w:w="596" w:type="pct"/>
            <w:noWrap/>
            <w:hideMark/>
          </w:tcPr>
          <w:p w:rsidR="00701056" w:rsidRPr="00721747" w:rsidRDefault="00701056" w:rsidP="00701056">
            <w:pPr>
              <w:spacing w:after="0" w:line="240" w:lineRule="auto"/>
              <w:jc w:val="right"/>
              <w:cnfStyle w:val="000000000000"/>
              <w:rPr>
                <w:color w:val="000000"/>
              </w:rPr>
            </w:pPr>
            <w:r w:rsidRPr="00721747">
              <w:rPr>
                <w:color w:val="000000"/>
              </w:rPr>
              <w:t>2.95</w:t>
            </w:r>
          </w:p>
        </w:tc>
        <w:tc>
          <w:tcPr>
            <w:tcW w:w="567" w:type="pct"/>
            <w:noWrap/>
            <w:hideMark/>
          </w:tcPr>
          <w:p w:rsidR="00701056" w:rsidRPr="00721747" w:rsidRDefault="00701056" w:rsidP="00701056">
            <w:pPr>
              <w:spacing w:after="0" w:line="240" w:lineRule="auto"/>
              <w:jc w:val="right"/>
              <w:cnfStyle w:val="000000000000"/>
              <w:rPr>
                <w:color w:val="000000"/>
              </w:rPr>
            </w:pPr>
            <w:r w:rsidRPr="00721747">
              <w:rPr>
                <w:color w:val="000000"/>
              </w:rPr>
              <w:t>2.50</w:t>
            </w:r>
          </w:p>
        </w:tc>
        <w:tc>
          <w:tcPr>
            <w:tcW w:w="593" w:type="pct"/>
            <w:noWrap/>
            <w:hideMark/>
          </w:tcPr>
          <w:p w:rsidR="00701056" w:rsidRPr="00721747" w:rsidRDefault="00701056" w:rsidP="00701056">
            <w:pPr>
              <w:spacing w:after="0" w:line="240" w:lineRule="auto"/>
              <w:jc w:val="right"/>
              <w:cnfStyle w:val="000000000000"/>
              <w:rPr>
                <w:color w:val="000000"/>
              </w:rPr>
            </w:pPr>
            <w:r w:rsidRPr="00721747">
              <w:rPr>
                <w:color w:val="000000"/>
              </w:rPr>
              <w:t>2.73</w:t>
            </w:r>
          </w:p>
        </w:tc>
      </w:tr>
      <w:tr w:rsidR="00701056" w:rsidRPr="00E9238C" w:rsidTr="00701056">
        <w:trPr>
          <w:cnfStyle w:val="000000100000"/>
          <w:trHeight w:val="300"/>
        </w:trPr>
        <w:tc>
          <w:tcPr>
            <w:cnfStyle w:val="001000000000"/>
            <w:tcW w:w="373" w:type="pct"/>
            <w:noWrap/>
            <w:hideMark/>
          </w:tcPr>
          <w:p w:rsidR="00701056" w:rsidRPr="00721747" w:rsidRDefault="00701056" w:rsidP="00701056">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549" w:type="pct"/>
            <w:noWrap/>
            <w:hideMark/>
          </w:tcPr>
          <w:p w:rsidR="00701056" w:rsidRPr="00721747" w:rsidRDefault="00701056" w:rsidP="00701056">
            <w:pPr>
              <w:spacing w:after="0" w:line="240" w:lineRule="auto"/>
              <w:jc w:val="right"/>
              <w:cnfStyle w:val="000000100000"/>
              <w:rPr>
                <w:color w:val="000000"/>
              </w:rPr>
            </w:pPr>
            <w:r w:rsidRPr="00721747">
              <w:rPr>
                <w:color w:val="000000"/>
              </w:rPr>
              <w:t>2.73</w:t>
            </w:r>
          </w:p>
        </w:tc>
        <w:tc>
          <w:tcPr>
            <w:tcW w:w="534" w:type="pct"/>
            <w:noWrap/>
            <w:hideMark/>
          </w:tcPr>
          <w:p w:rsidR="00701056" w:rsidRPr="00721747" w:rsidRDefault="00701056" w:rsidP="00701056">
            <w:pPr>
              <w:spacing w:after="0" w:line="240" w:lineRule="auto"/>
              <w:jc w:val="right"/>
              <w:cnfStyle w:val="000000100000"/>
              <w:rPr>
                <w:color w:val="000000"/>
              </w:rPr>
            </w:pPr>
            <w:r w:rsidRPr="00721747">
              <w:rPr>
                <w:color w:val="000000"/>
              </w:rPr>
              <w:t>2.61</w:t>
            </w:r>
          </w:p>
        </w:tc>
        <w:tc>
          <w:tcPr>
            <w:tcW w:w="596" w:type="pct"/>
            <w:noWrap/>
            <w:hideMark/>
          </w:tcPr>
          <w:p w:rsidR="00701056" w:rsidRPr="00721747" w:rsidRDefault="00701056" w:rsidP="00701056">
            <w:pPr>
              <w:spacing w:after="0" w:line="240" w:lineRule="auto"/>
              <w:jc w:val="right"/>
              <w:cnfStyle w:val="000000100000"/>
              <w:rPr>
                <w:color w:val="000000"/>
              </w:rPr>
            </w:pPr>
            <w:r w:rsidRPr="00721747">
              <w:rPr>
                <w:color w:val="000000"/>
              </w:rPr>
              <w:t>2.63</w:t>
            </w:r>
          </w:p>
        </w:tc>
        <w:tc>
          <w:tcPr>
            <w:tcW w:w="596" w:type="pct"/>
            <w:noWrap/>
            <w:hideMark/>
          </w:tcPr>
          <w:p w:rsidR="00701056" w:rsidRPr="00721747" w:rsidRDefault="00701056" w:rsidP="00701056">
            <w:pPr>
              <w:spacing w:after="0" w:line="240" w:lineRule="auto"/>
              <w:jc w:val="right"/>
              <w:cnfStyle w:val="000000100000"/>
              <w:rPr>
                <w:color w:val="000000"/>
              </w:rPr>
            </w:pPr>
            <w:r w:rsidRPr="00721747">
              <w:rPr>
                <w:color w:val="000000"/>
              </w:rPr>
              <w:t>2.96</w:t>
            </w:r>
          </w:p>
        </w:tc>
        <w:tc>
          <w:tcPr>
            <w:tcW w:w="596" w:type="pct"/>
            <w:noWrap/>
            <w:hideMark/>
          </w:tcPr>
          <w:p w:rsidR="00701056" w:rsidRPr="00721747" w:rsidRDefault="00701056" w:rsidP="00701056">
            <w:pPr>
              <w:spacing w:after="0" w:line="240" w:lineRule="auto"/>
              <w:jc w:val="right"/>
              <w:cnfStyle w:val="000000100000"/>
              <w:rPr>
                <w:color w:val="000000"/>
              </w:rPr>
            </w:pPr>
            <w:r w:rsidRPr="00721747">
              <w:rPr>
                <w:color w:val="000000"/>
              </w:rPr>
              <w:t>3.56</w:t>
            </w:r>
          </w:p>
        </w:tc>
        <w:tc>
          <w:tcPr>
            <w:tcW w:w="596" w:type="pct"/>
            <w:noWrap/>
            <w:hideMark/>
          </w:tcPr>
          <w:p w:rsidR="00701056" w:rsidRPr="00721747" w:rsidRDefault="00701056" w:rsidP="00701056">
            <w:pPr>
              <w:spacing w:after="0" w:line="240" w:lineRule="auto"/>
              <w:jc w:val="right"/>
              <w:cnfStyle w:val="000000100000"/>
              <w:rPr>
                <w:color w:val="000000"/>
              </w:rPr>
            </w:pPr>
            <w:r w:rsidRPr="00721747">
              <w:rPr>
                <w:color w:val="000000"/>
              </w:rPr>
              <w:t>2.95</w:t>
            </w:r>
          </w:p>
        </w:tc>
        <w:tc>
          <w:tcPr>
            <w:tcW w:w="567" w:type="pct"/>
            <w:noWrap/>
            <w:hideMark/>
          </w:tcPr>
          <w:p w:rsidR="00701056" w:rsidRPr="00721747" w:rsidRDefault="00701056" w:rsidP="00701056">
            <w:pPr>
              <w:spacing w:after="0" w:line="240" w:lineRule="auto"/>
              <w:jc w:val="right"/>
              <w:cnfStyle w:val="000000100000"/>
              <w:rPr>
                <w:color w:val="000000"/>
              </w:rPr>
            </w:pPr>
            <w:r w:rsidRPr="00721747">
              <w:rPr>
                <w:color w:val="000000"/>
              </w:rPr>
              <w:t>2.73</w:t>
            </w:r>
          </w:p>
        </w:tc>
        <w:tc>
          <w:tcPr>
            <w:tcW w:w="593" w:type="pct"/>
            <w:noWrap/>
            <w:hideMark/>
          </w:tcPr>
          <w:p w:rsidR="00701056" w:rsidRPr="00721747" w:rsidRDefault="00701056" w:rsidP="00701056">
            <w:pPr>
              <w:spacing w:after="0" w:line="240" w:lineRule="auto"/>
              <w:jc w:val="right"/>
              <w:cnfStyle w:val="000000100000"/>
              <w:rPr>
                <w:color w:val="000000"/>
              </w:rPr>
            </w:pPr>
            <w:r w:rsidRPr="00721747">
              <w:rPr>
                <w:color w:val="000000"/>
              </w:rPr>
              <w:t>2.61</w:t>
            </w:r>
          </w:p>
        </w:tc>
      </w:tr>
      <w:tr w:rsidR="00701056" w:rsidRPr="00E9238C" w:rsidTr="00701056">
        <w:trPr>
          <w:trHeight w:val="300"/>
        </w:trPr>
        <w:tc>
          <w:tcPr>
            <w:cnfStyle w:val="001000000000"/>
            <w:tcW w:w="373" w:type="pct"/>
            <w:noWrap/>
            <w:hideMark/>
          </w:tcPr>
          <w:p w:rsidR="00701056" w:rsidRPr="00721747" w:rsidRDefault="00701056" w:rsidP="00701056">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549" w:type="pct"/>
            <w:noWrap/>
            <w:hideMark/>
          </w:tcPr>
          <w:p w:rsidR="00701056" w:rsidRPr="00721747" w:rsidRDefault="00701056" w:rsidP="00701056">
            <w:pPr>
              <w:spacing w:after="0" w:line="240" w:lineRule="auto"/>
              <w:jc w:val="right"/>
              <w:cnfStyle w:val="000000000000"/>
              <w:rPr>
                <w:color w:val="000000"/>
              </w:rPr>
            </w:pPr>
            <w:r w:rsidRPr="00721747">
              <w:rPr>
                <w:color w:val="000000"/>
              </w:rPr>
              <w:t>3.00</w:t>
            </w:r>
          </w:p>
        </w:tc>
        <w:tc>
          <w:tcPr>
            <w:tcW w:w="534" w:type="pct"/>
            <w:noWrap/>
            <w:hideMark/>
          </w:tcPr>
          <w:p w:rsidR="00701056" w:rsidRPr="00721747" w:rsidRDefault="00701056" w:rsidP="00701056">
            <w:pPr>
              <w:spacing w:after="0" w:line="240" w:lineRule="auto"/>
              <w:jc w:val="right"/>
              <w:cnfStyle w:val="000000000000"/>
              <w:rPr>
                <w:color w:val="000000"/>
              </w:rPr>
            </w:pPr>
            <w:r w:rsidRPr="00721747">
              <w:rPr>
                <w:color w:val="000000"/>
              </w:rPr>
              <w:t>3.00</w:t>
            </w:r>
          </w:p>
        </w:tc>
        <w:tc>
          <w:tcPr>
            <w:tcW w:w="596" w:type="pct"/>
            <w:noWrap/>
            <w:hideMark/>
          </w:tcPr>
          <w:p w:rsidR="00701056" w:rsidRPr="00721747" w:rsidRDefault="00701056" w:rsidP="00701056">
            <w:pPr>
              <w:spacing w:after="0" w:line="240" w:lineRule="auto"/>
              <w:jc w:val="right"/>
              <w:cnfStyle w:val="000000000000"/>
              <w:rPr>
                <w:color w:val="000000"/>
              </w:rPr>
            </w:pPr>
            <w:r w:rsidRPr="00721747">
              <w:rPr>
                <w:color w:val="000000"/>
              </w:rPr>
              <w:t>2.57</w:t>
            </w:r>
          </w:p>
        </w:tc>
        <w:tc>
          <w:tcPr>
            <w:tcW w:w="596" w:type="pct"/>
            <w:noWrap/>
            <w:hideMark/>
          </w:tcPr>
          <w:p w:rsidR="00701056" w:rsidRPr="00721747" w:rsidRDefault="00701056" w:rsidP="00701056">
            <w:pPr>
              <w:spacing w:after="0" w:line="240" w:lineRule="auto"/>
              <w:jc w:val="right"/>
              <w:cnfStyle w:val="000000000000"/>
              <w:rPr>
                <w:color w:val="000000"/>
              </w:rPr>
            </w:pPr>
            <w:r w:rsidRPr="00721747">
              <w:rPr>
                <w:color w:val="000000"/>
              </w:rPr>
              <w:t>2.97</w:t>
            </w:r>
          </w:p>
        </w:tc>
        <w:tc>
          <w:tcPr>
            <w:tcW w:w="596" w:type="pct"/>
            <w:noWrap/>
            <w:hideMark/>
          </w:tcPr>
          <w:p w:rsidR="00701056" w:rsidRPr="00721747" w:rsidRDefault="00701056" w:rsidP="00701056">
            <w:pPr>
              <w:spacing w:after="0" w:line="240" w:lineRule="auto"/>
              <w:jc w:val="right"/>
              <w:cnfStyle w:val="000000000000"/>
              <w:rPr>
                <w:color w:val="000000"/>
              </w:rPr>
            </w:pPr>
            <w:r w:rsidRPr="00721747">
              <w:rPr>
                <w:color w:val="000000"/>
              </w:rPr>
              <w:t>3.69</w:t>
            </w:r>
          </w:p>
        </w:tc>
        <w:tc>
          <w:tcPr>
            <w:tcW w:w="596" w:type="pct"/>
            <w:noWrap/>
            <w:hideMark/>
          </w:tcPr>
          <w:p w:rsidR="00701056" w:rsidRPr="00721747" w:rsidRDefault="00701056" w:rsidP="00701056">
            <w:pPr>
              <w:spacing w:after="0" w:line="240" w:lineRule="auto"/>
              <w:jc w:val="right"/>
              <w:cnfStyle w:val="000000000000"/>
              <w:rPr>
                <w:color w:val="000000"/>
              </w:rPr>
            </w:pPr>
            <w:r w:rsidRPr="00721747">
              <w:rPr>
                <w:color w:val="000000"/>
              </w:rPr>
              <w:t>2.95</w:t>
            </w:r>
          </w:p>
        </w:tc>
        <w:tc>
          <w:tcPr>
            <w:tcW w:w="567" w:type="pct"/>
            <w:noWrap/>
            <w:hideMark/>
          </w:tcPr>
          <w:p w:rsidR="00701056" w:rsidRPr="00721747" w:rsidRDefault="00701056" w:rsidP="00701056">
            <w:pPr>
              <w:spacing w:after="0" w:line="240" w:lineRule="auto"/>
              <w:jc w:val="right"/>
              <w:cnfStyle w:val="000000000000"/>
              <w:rPr>
                <w:color w:val="000000"/>
              </w:rPr>
            </w:pPr>
            <w:r w:rsidRPr="00721747">
              <w:rPr>
                <w:color w:val="000000"/>
              </w:rPr>
              <w:t>3.00</w:t>
            </w:r>
          </w:p>
        </w:tc>
        <w:tc>
          <w:tcPr>
            <w:tcW w:w="593" w:type="pct"/>
            <w:noWrap/>
            <w:hideMark/>
          </w:tcPr>
          <w:p w:rsidR="00701056" w:rsidRPr="00721747" w:rsidRDefault="00701056" w:rsidP="00701056">
            <w:pPr>
              <w:spacing w:after="0" w:line="240" w:lineRule="auto"/>
              <w:jc w:val="right"/>
              <w:cnfStyle w:val="000000000000"/>
              <w:rPr>
                <w:color w:val="000000"/>
              </w:rPr>
            </w:pPr>
            <w:r w:rsidRPr="00721747">
              <w:rPr>
                <w:color w:val="000000"/>
              </w:rPr>
              <w:t>3.00</w:t>
            </w:r>
          </w:p>
        </w:tc>
      </w:tr>
      <w:tr w:rsidR="00701056" w:rsidRPr="00E9238C" w:rsidTr="00701056">
        <w:trPr>
          <w:cnfStyle w:val="000000100000"/>
          <w:trHeight w:val="300"/>
        </w:trPr>
        <w:tc>
          <w:tcPr>
            <w:cnfStyle w:val="001000000000"/>
            <w:tcW w:w="373" w:type="pct"/>
            <w:noWrap/>
            <w:hideMark/>
          </w:tcPr>
          <w:p w:rsidR="00701056" w:rsidRPr="00721747" w:rsidRDefault="00701056" w:rsidP="00701056">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549" w:type="pct"/>
            <w:noWrap/>
            <w:hideMark/>
          </w:tcPr>
          <w:p w:rsidR="00701056" w:rsidRPr="00721747" w:rsidRDefault="00701056" w:rsidP="00701056">
            <w:pPr>
              <w:spacing w:after="0" w:line="240" w:lineRule="auto"/>
              <w:jc w:val="right"/>
              <w:cnfStyle w:val="000000100000"/>
              <w:rPr>
                <w:color w:val="000000"/>
              </w:rPr>
            </w:pPr>
            <w:r w:rsidRPr="00721747">
              <w:rPr>
                <w:color w:val="000000"/>
              </w:rPr>
              <w:t>2.61</w:t>
            </w:r>
          </w:p>
        </w:tc>
        <w:tc>
          <w:tcPr>
            <w:tcW w:w="534" w:type="pct"/>
            <w:noWrap/>
            <w:hideMark/>
          </w:tcPr>
          <w:p w:rsidR="00701056" w:rsidRPr="00721747" w:rsidRDefault="00701056" w:rsidP="00701056">
            <w:pPr>
              <w:spacing w:after="0" w:line="240" w:lineRule="auto"/>
              <w:jc w:val="right"/>
              <w:cnfStyle w:val="000000100000"/>
              <w:rPr>
                <w:color w:val="000000"/>
              </w:rPr>
            </w:pPr>
            <w:r w:rsidRPr="00721747">
              <w:rPr>
                <w:color w:val="000000"/>
              </w:rPr>
              <w:t>3.00</w:t>
            </w:r>
          </w:p>
        </w:tc>
        <w:tc>
          <w:tcPr>
            <w:tcW w:w="596" w:type="pct"/>
            <w:noWrap/>
            <w:hideMark/>
          </w:tcPr>
          <w:p w:rsidR="00701056" w:rsidRPr="00721747" w:rsidRDefault="00701056" w:rsidP="00701056">
            <w:pPr>
              <w:spacing w:after="0" w:line="240" w:lineRule="auto"/>
              <w:jc w:val="right"/>
              <w:cnfStyle w:val="000000100000"/>
              <w:rPr>
                <w:color w:val="000000"/>
              </w:rPr>
            </w:pPr>
            <w:r w:rsidRPr="00721747">
              <w:rPr>
                <w:color w:val="000000"/>
              </w:rPr>
              <w:t>2.51</w:t>
            </w:r>
          </w:p>
        </w:tc>
        <w:tc>
          <w:tcPr>
            <w:tcW w:w="596" w:type="pct"/>
            <w:noWrap/>
            <w:hideMark/>
          </w:tcPr>
          <w:p w:rsidR="00701056" w:rsidRPr="00721747" w:rsidRDefault="00701056" w:rsidP="00701056">
            <w:pPr>
              <w:spacing w:after="0" w:line="240" w:lineRule="auto"/>
              <w:jc w:val="right"/>
              <w:cnfStyle w:val="000000100000"/>
              <w:rPr>
                <w:color w:val="000000"/>
              </w:rPr>
            </w:pPr>
            <w:r w:rsidRPr="00721747">
              <w:rPr>
                <w:color w:val="000000"/>
              </w:rPr>
              <w:t>2.98</w:t>
            </w:r>
          </w:p>
        </w:tc>
        <w:tc>
          <w:tcPr>
            <w:tcW w:w="596" w:type="pct"/>
            <w:noWrap/>
            <w:hideMark/>
          </w:tcPr>
          <w:p w:rsidR="00701056" w:rsidRPr="00721747" w:rsidRDefault="00701056" w:rsidP="00701056">
            <w:pPr>
              <w:spacing w:after="0" w:line="240" w:lineRule="auto"/>
              <w:jc w:val="right"/>
              <w:cnfStyle w:val="000000100000"/>
              <w:rPr>
                <w:color w:val="000000"/>
              </w:rPr>
            </w:pPr>
            <w:r w:rsidRPr="00721747">
              <w:rPr>
                <w:color w:val="000000"/>
              </w:rPr>
              <w:t>3.81</w:t>
            </w:r>
          </w:p>
        </w:tc>
        <w:tc>
          <w:tcPr>
            <w:tcW w:w="596" w:type="pct"/>
            <w:noWrap/>
            <w:hideMark/>
          </w:tcPr>
          <w:p w:rsidR="00701056" w:rsidRPr="00721747" w:rsidRDefault="00701056" w:rsidP="00701056">
            <w:pPr>
              <w:spacing w:after="0" w:line="240" w:lineRule="auto"/>
              <w:jc w:val="right"/>
              <w:cnfStyle w:val="000000100000"/>
              <w:rPr>
                <w:color w:val="000000"/>
              </w:rPr>
            </w:pPr>
            <w:r w:rsidRPr="00721747">
              <w:rPr>
                <w:color w:val="000000"/>
              </w:rPr>
              <w:t>2.94</w:t>
            </w:r>
          </w:p>
        </w:tc>
        <w:tc>
          <w:tcPr>
            <w:tcW w:w="567" w:type="pct"/>
            <w:noWrap/>
            <w:hideMark/>
          </w:tcPr>
          <w:p w:rsidR="00701056" w:rsidRPr="00721747" w:rsidRDefault="00701056" w:rsidP="00701056">
            <w:pPr>
              <w:spacing w:after="0" w:line="240" w:lineRule="auto"/>
              <w:jc w:val="right"/>
              <w:cnfStyle w:val="000000100000"/>
              <w:rPr>
                <w:color w:val="000000"/>
              </w:rPr>
            </w:pPr>
            <w:r w:rsidRPr="00721747">
              <w:rPr>
                <w:color w:val="000000"/>
              </w:rPr>
              <w:t>2.61</w:t>
            </w:r>
          </w:p>
        </w:tc>
        <w:tc>
          <w:tcPr>
            <w:tcW w:w="593" w:type="pct"/>
            <w:noWrap/>
            <w:hideMark/>
          </w:tcPr>
          <w:p w:rsidR="00701056" w:rsidRPr="00721747" w:rsidRDefault="00701056" w:rsidP="00701056">
            <w:pPr>
              <w:spacing w:after="0" w:line="240" w:lineRule="auto"/>
              <w:jc w:val="right"/>
              <w:cnfStyle w:val="000000100000"/>
              <w:rPr>
                <w:color w:val="000000"/>
              </w:rPr>
            </w:pPr>
            <w:r w:rsidRPr="00721747">
              <w:rPr>
                <w:color w:val="000000"/>
              </w:rPr>
              <w:t>3.00</w:t>
            </w:r>
          </w:p>
        </w:tc>
      </w:tr>
    </w:tbl>
    <w:p w:rsidR="00701056" w:rsidRPr="00701056" w:rsidRDefault="00701056" w:rsidP="00701056">
      <w:pPr>
        <w:spacing w:after="0" w:line="240" w:lineRule="auto"/>
        <w:jc w:val="center"/>
        <w:rPr>
          <w:b/>
          <w:sz w:val="24"/>
          <w:szCs w:val="24"/>
        </w:rPr>
      </w:pPr>
    </w:p>
    <w:p w:rsidR="00701056" w:rsidRPr="00BB4898" w:rsidRDefault="00701056" w:rsidP="00701056">
      <w:pPr>
        <w:spacing w:after="0" w:line="240" w:lineRule="auto"/>
        <w:jc w:val="center"/>
        <w:rPr>
          <w:rFonts w:ascii="Arial" w:hAnsi="Arial" w:cs="Arial"/>
          <w:b/>
          <w:sz w:val="24"/>
          <w:szCs w:val="24"/>
        </w:rPr>
      </w:pPr>
      <w:r w:rsidRPr="00BB4898">
        <w:rPr>
          <w:rFonts w:ascii="Arial" w:hAnsi="Arial" w:cs="Arial"/>
          <w:b/>
          <w:sz w:val="24"/>
          <w:szCs w:val="24"/>
        </w:rPr>
        <w:t xml:space="preserve">Tabla </w:t>
      </w:r>
      <w:r w:rsidR="00E80425">
        <w:rPr>
          <w:rFonts w:ascii="Arial" w:hAnsi="Arial" w:cs="Arial"/>
          <w:b/>
          <w:sz w:val="24"/>
          <w:szCs w:val="24"/>
        </w:rPr>
        <w:t>A.10</w:t>
      </w:r>
      <w:r w:rsidRPr="00BB4898">
        <w:rPr>
          <w:rFonts w:ascii="Arial" w:hAnsi="Arial" w:cs="Arial"/>
          <w:b/>
          <w:sz w:val="24"/>
          <w:szCs w:val="24"/>
        </w:rPr>
        <w:t xml:space="preserve"> Recolección de tiempo de operación estación ponchado de tapa modelo 5x9</w:t>
      </w:r>
    </w:p>
    <w:p w:rsidR="00721747" w:rsidRDefault="00721747" w:rsidP="007A033D">
      <w:pPr>
        <w:spacing w:after="0" w:line="240" w:lineRule="auto"/>
        <w:rPr>
          <w:sz w:val="24"/>
          <w:szCs w:val="24"/>
        </w:rPr>
      </w:pPr>
    </w:p>
    <w:tbl>
      <w:tblPr>
        <w:tblStyle w:val="Sombreadovistoso-nfasis1"/>
        <w:tblW w:w="5000" w:type="pct"/>
        <w:tblLayout w:type="fixed"/>
        <w:tblLook w:val="04A0"/>
      </w:tblPr>
      <w:tblGrid>
        <w:gridCol w:w="676"/>
        <w:gridCol w:w="994"/>
        <w:gridCol w:w="969"/>
        <w:gridCol w:w="1079"/>
        <w:gridCol w:w="1079"/>
        <w:gridCol w:w="1079"/>
        <w:gridCol w:w="1079"/>
        <w:gridCol w:w="1027"/>
        <w:gridCol w:w="1072"/>
      </w:tblGrid>
      <w:tr w:rsidR="00721747" w:rsidRPr="00E9238C" w:rsidTr="00721747">
        <w:trPr>
          <w:cnfStyle w:val="100000000000"/>
          <w:trHeight w:val="300"/>
        </w:trPr>
        <w:tc>
          <w:tcPr>
            <w:cnfStyle w:val="001000000100"/>
            <w:tcW w:w="373" w:type="pct"/>
            <w:noWrap/>
            <w:hideMark/>
          </w:tcPr>
          <w:p w:rsidR="00721747" w:rsidRPr="00721747" w:rsidRDefault="00721747" w:rsidP="00721747">
            <w:pPr>
              <w:spacing w:after="0" w:line="240" w:lineRule="auto"/>
              <w:rPr>
                <w:rFonts w:ascii="Arial" w:hAnsi="Arial" w:cs="Arial"/>
                <w:color w:val="000000"/>
                <w:sz w:val="24"/>
                <w:szCs w:val="24"/>
                <w:lang w:eastAsia="es-MX"/>
              </w:rPr>
            </w:pPr>
            <w:r w:rsidRPr="00721747">
              <w:rPr>
                <w:rFonts w:ascii="Arial" w:hAnsi="Arial" w:cs="Arial"/>
                <w:color w:val="000000"/>
                <w:sz w:val="24"/>
                <w:szCs w:val="24"/>
                <w:lang w:eastAsia="es-MX"/>
              </w:rPr>
              <w:t>5x9</w:t>
            </w:r>
          </w:p>
        </w:tc>
        <w:tc>
          <w:tcPr>
            <w:tcW w:w="549"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5"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6" w:type="pct"/>
            <w:noWrap/>
            <w:hideMark/>
          </w:tcPr>
          <w:p w:rsidR="00721747" w:rsidRPr="00721747" w:rsidRDefault="007A033D"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00721747" w:rsidRPr="00721747">
              <w:rPr>
                <w:rFonts w:ascii="Arial" w:hAnsi="Arial" w:cs="Arial"/>
                <w:color w:val="000000"/>
                <w:sz w:val="18"/>
                <w:szCs w:val="18"/>
                <w:lang w:eastAsia="es-MX"/>
              </w:rPr>
              <w:t>/09</w:t>
            </w:r>
          </w:p>
        </w:tc>
        <w:tc>
          <w:tcPr>
            <w:tcW w:w="596" w:type="pct"/>
            <w:noWrap/>
            <w:hideMark/>
          </w:tcPr>
          <w:p w:rsidR="00721747" w:rsidRPr="00721747" w:rsidRDefault="007A033D"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00721747" w:rsidRPr="00721747">
              <w:rPr>
                <w:rFonts w:ascii="Arial" w:hAnsi="Arial" w:cs="Arial"/>
                <w:color w:val="000000"/>
                <w:sz w:val="18"/>
                <w:szCs w:val="18"/>
                <w:lang w:eastAsia="es-MX"/>
              </w:rPr>
              <w:t>/09</w:t>
            </w:r>
          </w:p>
        </w:tc>
        <w:tc>
          <w:tcPr>
            <w:tcW w:w="567" w:type="pct"/>
            <w:noWrap/>
            <w:hideMark/>
          </w:tcPr>
          <w:p w:rsidR="00721747" w:rsidRPr="00721747" w:rsidRDefault="007A033D" w:rsidP="00721747">
            <w:pPr>
              <w:spacing w:after="0" w:line="240" w:lineRule="auto"/>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00721747" w:rsidRPr="00721747">
              <w:rPr>
                <w:rFonts w:ascii="Arial" w:hAnsi="Arial" w:cs="Arial"/>
                <w:color w:val="000000"/>
                <w:sz w:val="18"/>
                <w:szCs w:val="18"/>
                <w:lang w:eastAsia="es-MX"/>
              </w:rPr>
              <w:t>/09</w:t>
            </w:r>
          </w:p>
        </w:tc>
        <w:tc>
          <w:tcPr>
            <w:tcW w:w="592" w:type="pct"/>
            <w:noWrap/>
            <w:hideMark/>
          </w:tcPr>
          <w:p w:rsidR="00721747" w:rsidRPr="00721747" w:rsidRDefault="007A033D"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00721747" w:rsidRPr="00721747">
              <w:rPr>
                <w:rFonts w:ascii="Arial" w:hAnsi="Arial" w:cs="Arial"/>
                <w:color w:val="000000"/>
                <w:sz w:val="18"/>
                <w:szCs w:val="18"/>
                <w:lang w:eastAsia="es-MX"/>
              </w:rPr>
              <w:t>/09</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r>
      <w:tr w:rsidR="00721747" w:rsidRPr="00E9238C" w:rsidTr="00721747">
        <w:trPr>
          <w:trHeight w:val="224"/>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r>
    </w:tbl>
    <w:p w:rsidR="00701056" w:rsidRDefault="00701056" w:rsidP="00BB4898">
      <w:pPr>
        <w:spacing w:after="0" w:line="240" w:lineRule="auto"/>
        <w:rPr>
          <w:sz w:val="24"/>
          <w:szCs w:val="24"/>
        </w:rPr>
      </w:pPr>
    </w:p>
    <w:p w:rsidR="00701056" w:rsidRPr="00BB4898" w:rsidRDefault="00701056" w:rsidP="00701056">
      <w:pPr>
        <w:spacing w:after="0" w:line="240" w:lineRule="auto"/>
        <w:jc w:val="center"/>
        <w:rPr>
          <w:rFonts w:ascii="Arial" w:hAnsi="Arial" w:cs="Arial"/>
          <w:b/>
          <w:sz w:val="24"/>
          <w:szCs w:val="24"/>
        </w:rPr>
      </w:pPr>
      <w:r w:rsidRPr="00BB4898">
        <w:rPr>
          <w:rFonts w:ascii="Arial" w:hAnsi="Arial" w:cs="Arial"/>
          <w:b/>
          <w:sz w:val="24"/>
          <w:szCs w:val="24"/>
        </w:rPr>
        <w:lastRenderedPageBreak/>
        <w:t xml:space="preserve">Tabla </w:t>
      </w:r>
      <w:r w:rsidR="00E80425">
        <w:rPr>
          <w:rFonts w:ascii="Arial" w:hAnsi="Arial" w:cs="Arial"/>
          <w:b/>
          <w:sz w:val="24"/>
          <w:szCs w:val="24"/>
        </w:rPr>
        <w:t>A.11</w:t>
      </w:r>
      <w:r w:rsidRPr="00BB4898">
        <w:rPr>
          <w:rFonts w:ascii="Arial" w:hAnsi="Arial" w:cs="Arial"/>
          <w:b/>
          <w:sz w:val="24"/>
          <w:szCs w:val="24"/>
        </w:rPr>
        <w:t xml:space="preserve"> Recolección de tiempo de operación estación ponchado de tapa modelo 5x11</w:t>
      </w:r>
    </w:p>
    <w:p w:rsidR="00721747" w:rsidRDefault="00721747" w:rsidP="00701056">
      <w:pPr>
        <w:spacing w:after="0" w:line="240" w:lineRule="auto"/>
        <w:rPr>
          <w:sz w:val="24"/>
          <w:szCs w:val="24"/>
        </w:rPr>
      </w:pPr>
    </w:p>
    <w:tbl>
      <w:tblPr>
        <w:tblStyle w:val="Sombreadovistoso-nfasis1"/>
        <w:tblW w:w="5000" w:type="pct"/>
        <w:tblLayout w:type="fixed"/>
        <w:tblLook w:val="04A0"/>
      </w:tblPr>
      <w:tblGrid>
        <w:gridCol w:w="817"/>
        <w:gridCol w:w="853"/>
        <w:gridCol w:w="969"/>
        <w:gridCol w:w="1079"/>
        <w:gridCol w:w="1079"/>
        <w:gridCol w:w="1079"/>
        <w:gridCol w:w="1079"/>
        <w:gridCol w:w="1027"/>
        <w:gridCol w:w="1072"/>
      </w:tblGrid>
      <w:tr w:rsidR="00721747" w:rsidRPr="00E9238C" w:rsidTr="00721747">
        <w:trPr>
          <w:cnfStyle w:val="100000000000"/>
          <w:trHeight w:val="300"/>
        </w:trPr>
        <w:tc>
          <w:tcPr>
            <w:cnfStyle w:val="001000000100"/>
            <w:tcW w:w="451" w:type="pct"/>
            <w:noWrap/>
            <w:hideMark/>
          </w:tcPr>
          <w:p w:rsidR="00721747" w:rsidRPr="00721747" w:rsidRDefault="00721747" w:rsidP="00721747">
            <w:pPr>
              <w:spacing w:after="0" w:line="240" w:lineRule="auto"/>
              <w:rPr>
                <w:rFonts w:ascii="Arial" w:hAnsi="Arial" w:cs="Arial"/>
                <w:color w:val="000000"/>
                <w:sz w:val="24"/>
                <w:szCs w:val="24"/>
                <w:lang w:eastAsia="es-MX"/>
              </w:rPr>
            </w:pPr>
            <w:r w:rsidRPr="00721747">
              <w:rPr>
                <w:rFonts w:ascii="Arial" w:hAnsi="Arial" w:cs="Arial"/>
                <w:color w:val="000000"/>
                <w:sz w:val="24"/>
                <w:szCs w:val="24"/>
                <w:lang w:eastAsia="es-MX"/>
              </w:rPr>
              <w:t>5x11</w:t>
            </w:r>
          </w:p>
        </w:tc>
        <w:tc>
          <w:tcPr>
            <w:tcW w:w="471"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5"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6" w:type="pct"/>
            <w:noWrap/>
            <w:hideMark/>
          </w:tcPr>
          <w:p w:rsidR="00721747" w:rsidRPr="00721747" w:rsidRDefault="007A033D"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00721747" w:rsidRPr="00721747">
              <w:rPr>
                <w:rFonts w:ascii="Arial" w:hAnsi="Arial" w:cs="Arial"/>
                <w:color w:val="000000"/>
                <w:sz w:val="18"/>
                <w:szCs w:val="18"/>
                <w:lang w:eastAsia="es-MX"/>
              </w:rPr>
              <w:t>/09</w:t>
            </w:r>
          </w:p>
        </w:tc>
        <w:tc>
          <w:tcPr>
            <w:tcW w:w="596" w:type="pct"/>
            <w:noWrap/>
            <w:hideMark/>
          </w:tcPr>
          <w:p w:rsidR="00721747" w:rsidRPr="00721747" w:rsidRDefault="007A033D"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00721747" w:rsidRPr="00721747">
              <w:rPr>
                <w:rFonts w:ascii="Arial" w:hAnsi="Arial" w:cs="Arial"/>
                <w:color w:val="000000"/>
                <w:sz w:val="18"/>
                <w:szCs w:val="18"/>
                <w:lang w:eastAsia="es-MX"/>
              </w:rPr>
              <w:t>/09</w:t>
            </w:r>
          </w:p>
        </w:tc>
        <w:tc>
          <w:tcPr>
            <w:tcW w:w="567" w:type="pct"/>
            <w:noWrap/>
            <w:hideMark/>
          </w:tcPr>
          <w:p w:rsidR="00721747" w:rsidRPr="00721747" w:rsidRDefault="007A033D" w:rsidP="00721747">
            <w:pPr>
              <w:spacing w:after="0" w:line="240" w:lineRule="auto"/>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00721747" w:rsidRPr="00721747">
              <w:rPr>
                <w:rFonts w:ascii="Arial" w:hAnsi="Arial" w:cs="Arial"/>
                <w:color w:val="000000"/>
                <w:sz w:val="18"/>
                <w:szCs w:val="18"/>
                <w:lang w:eastAsia="es-MX"/>
              </w:rPr>
              <w:t>/09</w:t>
            </w:r>
          </w:p>
        </w:tc>
        <w:tc>
          <w:tcPr>
            <w:tcW w:w="592" w:type="pct"/>
            <w:noWrap/>
            <w:hideMark/>
          </w:tcPr>
          <w:p w:rsidR="00721747" w:rsidRPr="00721747" w:rsidRDefault="007A033D"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00721747" w:rsidRPr="00721747">
              <w:rPr>
                <w:rFonts w:ascii="Arial" w:hAnsi="Arial" w:cs="Arial"/>
                <w:color w:val="000000"/>
                <w:sz w:val="18"/>
                <w:szCs w:val="18"/>
                <w:lang w:eastAsia="es-MX"/>
              </w:rPr>
              <w:t>/09</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471"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471"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2.14</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r>
      <w:tr w:rsidR="00721747" w:rsidRPr="00E9238C" w:rsidTr="00721747">
        <w:trPr>
          <w:cnfStyle w:val="000000100000"/>
          <w:trHeight w:val="76"/>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471"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2.73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2.73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2.73</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471" w:type="pct"/>
            <w:noWrap/>
            <w:hideMark/>
          </w:tcPr>
          <w:p w:rsidR="00721747" w:rsidRPr="00721747" w:rsidRDefault="00721747" w:rsidP="00721747">
            <w:pPr>
              <w:spacing w:after="0" w:line="240" w:lineRule="auto"/>
              <w:jc w:val="right"/>
              <w:cnfStyle w:val="000000000000"/>
              <w:rPr>
                <w:color w:val="000000"/>
              </w:rPr>
            </w:pPr>
            <w:r w:rsidRPr="00721747">
              <w:rPr>
                <w:color w:val="000000"/>
              </w:rPr>
              <w:t>2.14</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1.62</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1.62</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1.62</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2.14</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2.14</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471" w:type="pct"/>
            <w:noWrap/>
            <w:hideMark/>
          </w:tcPr>
          <w:p w:rsidR="00721747" w:rsidRPr="00721747" w:rsidRDefault="00721747" w:rsidP="00721747">
            <w:pPr>
              <w:spacing w:after="0" w:line="240" w:lineRule="auto"/>
              <w:jc w:val="right"/>
              <w:cnfStyle w:val="000000100000"/>
              <w:rPr>
                <w:color w:val="000000"/>
              </w:rPr>
            </w:pPr>
            <w:r w:rsidRPr="00721747">
              <w:rPr>
                <w:color w:val="000000"/>
              </w:rPr>
              <w:t>2.00</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2.00</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2.14</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471" w:type="pct"/>
            <w:noWrap/>
            <w:hideMark/>
          </w:tcPr>
          <w:p w:rsidR="00721747" w:rsidRPr="00721747" w:rsidRDefault="00721747" w:rsidP="00721747">
            <w:pPr>
              <w:spacing w:after="0" w:line="240" w:lineRule="auto"/>
              <w:jc w:val="right"/>
              <w:cnfStyle w:val="000000000000"/>
              <w:rPr>
                <w:color w:val="000000"/>
              </w:rPr>
            </w:pPr>
            <w:r w:rsidRPr="00721747">
              <w:rPr>
                <w:color w:val="000000"/>
              </w:rPr>
              <w:t>2.00</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2.07</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1.88</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2.07</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1.88</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2.00</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2.07</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471"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471"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471"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471"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2.00</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471"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1.15</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1.15</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r>
      <w:tr w:rsidR="00721747" w:rsidRPr="00E9238C" w:rsidTr="00721747">
        <w:trPr>
          <w:trHeight w:val="224"/>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471"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471" w:type="pct"/>
            <w:noWrap/>
            <w:hideMark/>
          </w:tcPr>
          <w:p w:rsidR="00721747" w:rsidRPr="00721747" w:rsidRDefault="00721747" w:rsidP="00721747">
            <w:pPr>
              <w:spacing w:after="0" w:line="240" w:lineRule="auto"/>
              <w:jc w:val="right"/>
              <w:cnfStyle w:val="000000100000"/>
              <w:rPr>
                <w:color w:val="000000"/>
              </w:rPr>
            </w:pPr>
            <w:r w:rsidRPr="00721747">
              <w:rPr>
                <w:color w:val="000000"/>
              </w:rPr>
              <w:t>1.94</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2.14</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1.94</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2.14</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1.94</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471"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471"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2.61</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2.61</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r>
    </w:tbl>
    <w:p w:rsidR="00721747" w:rsidRDefault="00721747" w:rsidP="00721747">
      <w:pPr>
        <w:spacing w:after="0" w:line="240" w:lineRule="auto"/>
        <w:jc w:val="center"/>
        <w:rPr>
          <w:sz w:val="24"/>
          <w:szCs w:val="24"/>
        </w:rPr>
      </w:pPr>
    </w:p>
    <w:p w:rsidR="00701056" w:rsidRPr="00BB4898" w:rsidRDefault="00701056" w:rsidP="00701056">
      <w:pPr>
        <w:spacing w:after="0" w:line="240" w:lineRule="auto"/>
        <w:jc w:val="center"/>
        <w:rPr>
          <w:rFonts w:ascii="Arial" w:hAnsi="Arial" w:cs="Arial"/>
          <w:b/>
          <w:sz w:val="24"/>
          <w:szCs w:val="24"/>
        </w:rPr>
      </w:pPr>
      <w:r w:rsidRPr="00BB4898">
        <w:rPr>
          <w:rFonts w:ascii="Arial" w:hAnsi="Arial" w:cs="Arial"/>
          <w:b/>
          <w:sz w:val="24"/>
          <w:szCs w:val="24"/>
        </w:rPr>
        <w:t xml:space="preserve">Tabla </w:t>
      </w:r>
      <w:r w:rsidR="00E80425">
        <w:rPr>
          <w:rFonts w:ascii="Arial" w:hAnsi="Arial" w:cs="Arial"/>
          <w:b/>
          <w:sz w:val="24"/>
          <w:szCs w:val="24"/>
        </w:rPr>
        <w:t>A.12</w:t>
      </w:r>
      <w:r w:rsidRPr="00BB4898">
        <w:rPr>
          <w:rFonts w:ascii="Arial" w:hAnsi="Arial" w:cs="Arial"/>
          <w:b/>
          <w:sz w:val="24"/>
          <w:szCs w:val="24"/>
        </w:rPr>
        <w:t xml:space="preserve"> Recolección de tiempo de operación estación ponchado de tapa modelo D-6</w:t>
      </w:r>
    </w:p>
    <w:p w:rsidR="00721747" w:rsidRDefault="00721747" w:rsidP="00721747">
      <w:pPr>
        <w:spacing w:after="0" w:line="240" w:lineRule="auto"/>
        <w:jc w:val="center"/>
        <w:rPr>
          <w:sz w:val="24"/>
          <w:szCs w:val="24"/>
        </w:rPr>
      </w:pPr>
    </w:p>
    <w:tbl>
      <w:tblPr>
        <w:tblStyle w:val="Sombreadovistoso-nfasis1"/>
        <w:tblW w:w="5000" w:type="pct"/>
        <w:tblLayout w:type="fixed"/>
        <w:tblLook w:val="04A0"/>
      </w:tblPr>
      <w:tblGrid>
        <w:gridCol w:w="817"/>
        <w:gridCol w:w="853"/>
        <w:gridCol w:w="969"/>
        <w:gridCol w:w="1079"/>
        <w:gridCol w:w="1079"/>
        <w:gridCol w:w="1079"/>
        <w:gridCol w:w="1079"/>
        <w:gridCol w:w="1027"/>
        <w:gridCol w:w="1072"/>
      </w:tblGrid>
      <w:tr w:rsidR="00721747" w:rsidRPr="00E9238C" w:rsidTr="00721747">
        <w:trPr>
          <w:cnfStyle w:val="100000000000"/>
          <w:trHeight w:val="300"/>
        </w:trPr>
        <w:tc>
          <w:tcPr>
            <w:cnfStyle w:val="001000000100"/>
            <w:tcW w:w="451" w:type="pct"/>
            <w:noWrap/>
            <w:hideMark/>
          </w:tcPr>
          <w:p w:rsidR="00721747" w:rsidRPr="00721747" w:rsidRDefault="00721747" w:rsidP="00721747">
            <w:pPr>
              <w:spacing w:after="0" w:line="240" w:lineRule="auto"/>
              <w:rPr>
                <w:rFonts w:ascii="Arial" w:hAnsi="Arial" w:cs="Arial"/>
                <w:color w:val="000000"/>
                <w:sz w:val="24"/>
                <w:szCs w:val="24"/>
                <w:lang w:eastAsia="es-MX"/>
              </w:rPr>
            </w:pPr>
            <w:r w:rsidRPr="00721747">
              <w:rPr>
                <w:rFonts w:ascii="Arial" w:hAnsi="Arial" w:cs="Arial"/>
                <w:color w:val="000000"/>
                <w:sz w:val="24"/>
                <w:szCs w:val="24"/>
                <w:lang w:eastAsia="es-MX"/>
              </w:rPr>
              <w:t>D-6</w:t>
            </w:r>
          </w:p>
        </w:tc>
        <w:tc>
          <w:tcPr>
            <w:tcW w:w="471"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5"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6" w:type="pct"/>
            <w:noWrap/>
            <w:hideMark/>
          </w:tcPr>
          <w:p w:rsidR="00721747" w:rsidRPr="00721747" w:rsidRDefault="007A033D"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00721747" w:rsidRPr="00721747">
              <w:rPr>
                <w:rFonts w:ascii="Arial" w:hAnsi="Arial" w:cs="Arial"/>
                <w:color w:val="000000"/>
                <w:sz w:val="18"/>
                <w:szCs w:val="18"/>
                <w:lang w:eastAsia="es-MX"/>
              </w:rPr>
              <w:t>/09</w:t>
            </w:r>
          </w:p>
        </w:tc>
        <w:tc>
          <w:tcPr>
            <w:tcW w:w="596" w:type="pct"/>
            <w:noWrap/>
            <w:hideMark/>
          </w:tcPr>
          <w:p w:rsidR="00721747" w:rsidRPr="00721747" w:rsidRDefault="007A033D"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00721747" w:rsidRPr="00721747">
              <w:rPr>
                <w:rFonts w:ascii="Arial" w:hAnsi="Arial" w:cs="Arial"/>
                <w:color w:val="000000"/>
                <w:sz w:val="18"/>
                <w:szCs w:val="18"/>
                <w:lang w:eastAsia="es-MX"/>
              </w:rPr>
              <w:t>/09</w:t>
            </w:r>
          </w:p>
        </w:tc>
        <w:tc>
          <w:tcPr>
            <w:tcW w:w="567" w:type="pct"/>
            <w:noWrap/>
            <w:hideMark/>
          </w:tcPr>
          <w:p w:rsidR="00721747" w:rsidRPr="00721747" w:rsidRDefault="00721747" w:rsidP="00721747">
            <w:pPr>
              <w:spacing w:after="0" w:line="240" w:lineRule="auto"/>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w:t>
            </w:r>
            <w:r w:rsidR="007A033D">
              <w:rPr>
                <w:rFonts w:ascii="Arial" w:hAnsi="Arial" w:cs="Arial"/>
                <w:color w:val="000000"/>
                <w:sz w:val="18"/>
                <w:szCs w:val="18"/>
                <w:lang w:eastAsia="es-MX"/>
              </w:rPr>
              <w:t>/09</w:t>
            </w:r>
            <w:r w:rsidRPr="00721747">
              <w:rPr>
                <w:rFonts w:ascii="Arial" w:hAnsi="Arial" w:cs="Arial"/>
                <w:color w:val="000000"/>
                <w:sz w:val="18"/>
                <w:szCs w:val="18"/>
                <w:lang w:eastAsia="es-MX"/>
              </w:rPr>
              <w:t>/09</w:t>
            </w:r>
          </w:p>
        </w:tc>
        <w:tc>
          <w:tcPr>
            <w:tcW w:w="592" w:type="pct"/>
            <w:noWrap/>
            <w:hideMark/>
          </w:tcPr>
          <w:p w:rsidR="00721747" w:rsidRPr="00721747" w:rsidRDefault="007A033D"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00721747" w:rsidRPr="00721747">
              <w:rPr>
                <w:rFonts w:ascii="Arial" w:hAnsi="Arial" w:cs="Arial"/>
                <w:color w:val="000000"/>
                <w:sz w:val="18"/>
                <w:szCs w:val="18"/>
                <w:lang w:eastAsia="es-MX"/>
              </w:rPr>
              <w:t>/09</w:t>
            </w:r>
          </w:p>
        </w:tc>
      </w:tr>
      <w:tr w:rsidR="00721747" w:rsidRPr="00E9238C" w:rsidTr="00721747">
        <w:trPr>
          <w:cnfStyle w:val="000000100000"/>
          <w:trHeight w:val="225"/>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471"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2.61</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2.61</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2.61</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471"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471"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471" w:type="pct"/>
            <w:noWrap/>
            <w:hideMark/>
          </w:tcPr>
          <w:p w:rsidR="00721747" w:rsidRPr="00721747" w:rsidRDefault="00721747" w:rsidP="00721747">
            <w:pPr>
              <w:spacing w:after="0" w:line="240" w:lineRule="auto"/>
              <w:jc w:val="right"/>
              <w:cnfStyle w:val="000000000000"/>
              <w:rPr>
                <w:color w:val="000000"/>
              </w:rPr>
            </w:pPr>
            <w:r w:rsidRPr="00721747">
              <w:rPr>
                <w:color w:val="000000"/>
              </w:rPr>
              <w:t>1.50</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0.94</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1.50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0.94</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1.50</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471"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1.88</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1.88</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471"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1.40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1.18</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1.40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1.18</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1.40</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471" w:type="pct"/>
            <w:noWrap/>
            <w:hideMark/>
          </w:tcPr>
          <w:p w:rsidR="00721747" w:rsidRPr="00721747" w:rsidRDefault="00721747" w:rsidP="00721747">
            <w:pPr>
              <w:spacing w:after="0" w:line="240" w:lineRule="auto"/>
              <w:jc w:val="right"/>
              <w:cnfStyle w:val="000000100000"/>
              <w:rPr>
                <w:color w:val="000000"/>
              </w:rPr>
            </w:pPr>
            <w:r w:rsidRPr="00721747">
              <w:rPr>
                <w:color w:val="000000"/>
              </w:rPr>
              <w:t>1.58</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1.58</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1.58</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471"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471"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2.61</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2.61</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471"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1.30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1.30</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471"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r>
      <w:tr w:rsidR="00721747" w:rsidRPr="00E9238C" w:rsidTr="00721747">
        <w:trPr>
          <w:trHeight w:val="224"/>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471"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2.73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2.40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2.73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2.40</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2.73</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471" w:type="pct"/>
            <w:noWrap/>
            <w:hideMark/>
          </w:tcPr>
          <w:p w:rsidR="00721747" w:rsidRPr="00721747" w:rsidRDefault="00721747" w:rsidP="00721747">
            <w:pPr>
              <w:spacing w:after="0" w:line="240" w:lineRule="auto"/>
              <w:jc w:val="right"/>
              <w:cnfStyle w:val="000000100000"/>
              <w:rPr>
                <w:color w:val="000000"/>
              </w:rPr>
            </w:pPr>
            <w:r w:rsidRPr="00721747">
              <w:rPr>
                <w:color w:val="000000"/>
              </w:rPr>
              <w:t>1.28</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1.28</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1.28</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471"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2.14</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2.14</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471" w:type="pct"/>
            <w:noWrap/>
            <w:hideMark/>
          </w:tcPr>
          <w:p w:rsidR="00721747" w:rsidRPr="00721747" w:rsidRDefault="00721747" w:rsidP="00721747">
            <w:pPr>
              <w:spacing w:after="0" w:line="240" w:lineRule="auto"/>
              <w:jc w:val="right"/>
              <w:cnfStyle w:val="000000100000"/>
              <w:rPr>
                <w:color w:val="000000"/>
              </w:rPr>
            </w:pPr>
            <w:r w:rsidRPr="00721747">
              <w:rPr>
                <w:color w:val="000000"/>
              </w:rPr>
              <w:t>1.54</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5.00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1.54</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5.00</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1.54</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r>
    </w:tbl>
    <w:p w:rsidR="00721747" w:rsidRDefault="00721747" w:rsidP="00BB4898">
      <w:pPr>
        <w:spacing w:after="0" w:line="240" w:lineRule="auto"/>
        <w:rPr>
          <w:sz w:val="24"/>
          <w:szCs w:val="24"/>
        </w:rPr>
      </w:pPr>
    </w:p>
    <w:p w:rsidR="00721747" w:rsidRDefault="00721747" w:rsidP="00721747">
      <w:pPr>
        <w:spacing w:after="0" w:line="240" w:lineRule="auto"/>
        <w:jc w:val="center"/>
        <w:rPr>
          <w:sz w:val="24"/>
          <w:szCs w:val="24"/>
        </w:rPr>
      </w:pPr>
    </w:p>
    <w:p w:rsidR="00701056" w:rsidRPr="00BB4898" w:rsidRDefault="00701056" w:rsidP="00701056">
      <w:pPr>
        <w:spacing w:after="0" w:line="240" w:lineRule="auto"/>
        <w:jc w:val="center"/>
        <w:rPr>
          <w:rFonts w:ascii="Arial" w:hAnsi="Arial" w:cs="Arial"/>
          <w:b/>
          <w:sz w:val="24"/>
          <w:szCs w:val="24"/>
        </w:rPr>
      </w:pPr>
      <w:r w:rsidRPr="00BB4898">
        <w:rPr>
          <w:rFonts w:ascii="Arial" w:hAnsi="Arial" w:cs="Arial"/>
          <w:b/>
          <w:sz w:val="24"/>
          <w:szCs w:val="24"/>
        </w:rPr>
        <w:t xml:space="preserve">Tabla </w:t>
      </w:r>
      <w:r w:rsidR="006D404C">
        <w:rPr>
          <w:rFonts w:ascii="Arial" w:hAnsi="Arial" w:cs="Arial"/>
          <w:b/>
          <w:sz w:val="24"/>
          <w:szCs w:val="24"/>
        </w:rPr>
        <w:t>A.13</w:t>
      </w:r>
      <w:r w:rsidRPr="00BB4898">
        <w:rPr>
          <w:rFonts w:ascii="Arial" w:hAnsi="Arial" w:cs="Arial"/>
          <w:b/>
          <w:sz w:val="24"/>
          <w:szCs w:val="24"/>
        </w:rPr>
        <w:t xml:space="preserve"> Recolección de tiempo de operación estación ponchado de tapa modelo TRI</w:t>
      </w:r>
    </w:p>
    <w:p w:rsidR="00701056" w:rsidRDefault="00701056" w:rsidP="00721747">
      <w:pPr>
        <w:spacing w:after="0" w:line="240" w:lineRule="auto"/>
        <w:jc w:val="center"/>
        <w:rPr>
          <w:sz w:val="24"/>
          <w:szCs w:val="24"/>
        </w:rPr>
      </w:pPr>
    </w:p>
    <w:tbl>
      <w:tblPr>
        <w:tblStyle w:val="Sombreadovistoso-nfasis1"/>
        <w:tblW w:w="5000" w:type="pct"/>
        <w:tblLayout w:type="fixed"/>
        <w:tblLook w:val="04A0"/>
      </w:tblPr>
      <w:tblGrid>
        <w:gridCol w:w="817"/>
        <w:gridCol w:w="853"/>
        <w:gridCol w:w="969"/>
        <w:gridCol w:w="1079"/>
        <w:gridCol w:w="1079"/>
        <w:gridCol w:w="1079"/>
        <w:gridCol w:w="1079"/>
        <w:gridCol w:w="1027"/>
        <w:gridCol w:w="1072"/>
      </w:tblGrid>
      <w:tr w:rsidR="00721747" w:rsidRPr="00E9238C" w:rsidTr="00721747">
        <w:trPr>
          <w:cnfStyle w:val="100000000000"/>
          <w:trHeight w:val="300"/>
        </w:trPr>
        <w:tc>
          <w:tcPr>
            <w:cnfStyle w:val="001000000100"/>
            <w:tcW w:w="451" w:type="pct"/>
            <w:noWrap/>
            <w:hideMark/>
          </w:tcPr>
          <w:p w:rsidR="00721747" w:rsidRPr="00721747" w:rsidRDefault="00721747" w:rsidP="00721747">
            <w:pPr>
              <w:spacing w:after="0" w:line="240" w:lineRule="auto"/>
              <w:rPr>
                <w:rFonts w:ascii="Arial" w:hAnsi="Arial" w:cs="Arial"/>
                <w:color w:val="000000"/>
                <w:sz w:val="24"/>
                <w:szCs w:val="24"/>
                <w:lang w:eastAsia="es-MX"/>
              </w:rPr>
            </w:pPr>
            <w:r w:rsidRPr="00721747">
              <w:rPr>
                <w:rFonts w:ascii="Arial" w:hAnsi="Arial" w:cs="Arial"/>
                <w:color w:val="000000"/>
                <w:sz w:val="24"/>
                <w:szCs w:val="24"/>
                <w:lang w:eastAsia="es-MX"/>
              </w:rPr>
              <w:t>TRI</w:t>
            </w:r>
          </w:p>
        </w:tc>
        <w:tc>
          <w:tcPr>
            <w:tcW w:w="471"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5"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6" w:type="pct"/>
            <w:noWrap/>
            <w:hideMark/>
          </w:tcPr>
          <w:p w:rsidR="00721747" w:rsidRPr="00721747" w:rsidRDefault="007A033D"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00721747" w:rsidRPr="00721747">
              <w:rPr>
                <w:rFonts w:ascii="Arial" w:hAnsi="Arial" w:cs="Arial"/>
                <w:color w:val="000000"/>
                <w:sz w:val="18"/>
                <w:szCs w:val="18"/>
                <w:lang w:eastAsia="es-MX"/>
              </w:rPr>
              <w:t>/09</w:t>
            </w:r>
          </w:p>
        </w:tc>
        <w:tc>
          <w:tcPr>
            <w:tcW w:w="596" w:type="pct"/>
            <w:noWrap/>
            <w:hideMark/>
          </w:tcPr>
          <w:p w:rsidR="00721747" w:rsidRPr="00721747" w:rsidRDefault="007A033D"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00721747" w:rsidRPr="00721747">
              <w:rPr>
                <w:rFonts w:ascii="Arial" w:hAnsi="Arial" w:cs="Arial"/>
                <w:color w:val="000000"/>
                <w:sz w:val="18"/>
                <w:szCs w:val="18"/>
                <w:lang w:eastAsia="es-MX"/>
              </w:rPr>
              <w:t>/09</w:t>
            </w:r>
          </w:p>
        </w:tc>
        <w:tc>
          <w:tcPr>
            <w:tcW w:w="567" w:type="pct"/>
            <w:noWrap/>
            <w:hideMark/>
          </w:tcPr>
          <w:p w:rsidR="00721747" w:rsidRPr="00721747" w:rsidRDefault="00721747" w:rsidP="00721747">
            <w:pPr>
              <w:spacing w:after="0" w:line="240" w:lineRule="auto"/>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w:t>
            </w:r>
            <w:r w:rsidR="007A033D">
              <w:rPr>
                <w:rFonts w:ascii="Arial" w:hAnsi="Arial" w:cs="Arial"/>
                <w:color w:val="000000"/>
                <w:sz w:val="18"/>
                <w:szCs w:val="18"/>
                <w:lang w:eastAsia="es-MX"/>
              </w:rPr>
              <w:t>/09</w:t>
            </w:r>
            <w:r w:rsidRPr="00721747">
              <w:rPr>
                <w:rFonts w:ascii="Arial" w:hAnsi="Arial" w:cs="Arial"/>
                <w:color w:val="000000"/>
                <w:sz w:val="18"/>
                <w:szCs w:val="18"/>
                <w:lang w:eastAsia="es-MX"/>
              </w:rPr>
              <w:t>/09</w:t>
            </w:r>
          </w:p>
        </w:tc>
        <w:tc>
          <w:tcPr>
            <w:tcW w:w="592" w:type="pct"/>
            <w:noWrap/>
            <w:hideMark/>
          </w:tcPr>
          <w:p w:rsidR="00721747" w:rsidRPr="00721747" w:rsidRDefault="00721747"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26/0</w:t>
            </w:r>
            <w:r w:rsidR="007A033D">
              <w:rPr>
                <w:rFonts w:ascii="Arial" w:hAnsi="Arial" w:cs="Arial"/>
                <w:color w:val="000000"/>
                <w:sz w:val="18"/>
                <w:szCs w:val="18"/>
                <w:lang w:eastAsia="es-MX"/>
              </w:rPr>
              <w:t>9</w:t>
            </w:r>
            <w:r w:rsidRPr="00721747">
              <w:rPr>
                <w:rFonts w:ascii="Arial" w:hAnsi="Arial" w:cs="Arial"/>
                <w:color w:val="000000"/>
                <w:sz w:val="18"/>
                <w:szCs w:val="18"/>
                <w:lang w:eastAsia="es-MX"/>
              </w:rPr>
              <w:t>/09</w:t>
            </w:r>
          </w:p>
        </w:tc>
      </w:tr>
      <w:tr w:rsidR="00721747" w:rsidRPr="00E9238C" w:rsidTr="00721747">
        <w:trPr>
          <w:cnfStyle w:val="000000100000"/>
          <w:trHeight w:val="225"/>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471"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471"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471"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471"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471"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471"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471"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471"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471"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471"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471"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r>
      <w:tr w:rsidR="00721747" w:rsidRPr="00E9238C" w:rsidTr="00721747">
        <w:trPr>
          <w:trHeight w:val="224"/>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471"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471"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471"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471" w:type="pct"/>
            <w:noWrap/>
            <w:hideMark/>
          </w:tcPr>
          <w:p w:rsidR="00721747" w:rsidRPr="00721747" w:rsidRDefault="00721747" w:rsidP="00721747">
            <w:pPr>
              <w:spacing w:after="0" w:line="240" w:lineRule="auto"/>
              <w:jc w:val="right"/>
              <w:cnfStyle w:val="000000100000"/>
              <w:rPr>
                <w:color w:val="000000"/>
              </w:rPr>
            </w:pPr>
            <w:r w:rsidRPr="00721747">
              <w:rPr>
                <w:color w:val="000000"/>
              </w:rPr>
              <w:t>5.00</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5.00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5.00</w:t>
            </w:r>
          </w:p>
        </w:tc>
      </w:tr>
    </w:tbl>
    <w:p w:rsidR="00721747" w:rsidRDefault="00721747" w:rsidP="00721747">
      <w:pPr>
        <w:spacing w:after="0" w:line="240" w:lineRule="auto"/>
        <w:rPr>
          <w:sz w:val="24"/>
          <w:szCs w:val="24"/>
        </w:rPr>
      </w:pPr>
    </w:p>
    <w:p w:rsidR="00701056" w:rsidRDefault="00701056" w:rsidP="00701056">
      <w:pPr>
        <w:spacing w:after="0" w:line="240" w:lineRule="auto"/>
        <w:jc w:val="center"/>
        <w:rPr>
          <w:b/>
          <w:sz w:val="24"/>
          <w:szCs w:val="24"/>
        </w:rPr>
      </w:pPr>
      <w:r w:rsidRPr="00BB4898">
        <w:rPr>
          <w:rFonts w:ascii="Arial" w:hAnsi="Arial" w:cs="Arial"/>
          <w:b/>
          <w:sz w:val="24"/>
          <w:szCs w:val="24"/>
        </w:rPr>
        <w:t>C</w:t>
      </w:r>
      <w:r w:rsidR="00721747" w:rsidRPr="00BB4898">
        <w:rPr>
          <w:rFonts w:ascii="Arial" w:hAnsi="Arial" w:cs="Arial"/>
          <w:b/>
          <w:sz w:val="24"/>
          <w:szCs w:val="24"/>
        </w:rPr>
        <w:t>orte de boquilla</w:t>
      </w:r>
    </w:p>
    <w:p w:rsidR="00701056" w:rsidRPr="00BB4898" w:rsidRDefault="00701056" w:rsidP="00701056">
      <w:pPr>
        <w:spacing w:after="0" w:line="240" w:lineRule="auto"/>
        <w:jc w:val="center"/>
        <w:rPr>
          <w:rFonts w:ascii="Arial" w:hAnsi="Arial" w:cs="Arial"/>
          <w:b/>
          <w:sz w:val="24"/>
          <w:szCs w:val="24"/>
        </w:rPr>
      </w:pPr>
      <w:r w:rsidRPr="00BB4898">
        <w:rPr>
          <w:rFonts w:ascii="Arial" w:hAnsi="Arial" w:cs="Arial"/>
          <w:b/>
          <w:sz w:val="24"/>
          <w:szCs w:val="24"/>
        </w:rPr>
        <w:t xml:space="preserve">Tabla </w:t>
      </w:r>
      <w:r w:rsidR="006D404C">
        <w:rPr>
          <w:rFonts w:ascii="Arial" w:hAnsi="Arial" w:cs="Arial"/>
          <w:b/>
          <w:sz w:val="24"/>
          <w:szCs w:val="24"/>
        </w:rPr>
        <w:t xml:space="preserve">A.14 </w:t>
      </w:r>
      <w:r w:rsidRPr="00BB4898">
        <w:rPr>
          <w:rFonts w:ascii="Arial" w:hAnsi="Arial" w:cs="Arial"/>
          <w:b/>
          <w:sz w:val="24"/>
          <w:szCs w:val="24"/>
        </w:rPr>
        <w:t xml:space="preserve">Recolección de tiempo de operación estación </w:t>
      </w:r>
      <w:r w:rsidR="00464118">
        <w:rPr>
          <w:rFonts w:ascii="Arial" w:hAnsi="Arial" w:cs="Arial"/>
          <w:b/>
          <w:sz w:val="24"/>
          <w:szCs w:val="24"/>
        </w:rPr>
        <w:t>corte de boquilla</w:t>
      </w:r>
    </w:p>
    <w:p w:rsidR="00721747" w:rsidRDefault="00721747" w:rsidP="00721747">
      <w:pPr>
        <w:spacing w:after="0" w:line="240" w:lineRule="auto"/>
        <w:rPr>
          <w:sz w:val="24"/>
          <w:szCs w:val="24"/>
        </w:rPr>
      </w:pPr>
    </w:p>
    <w:tbl>
      <w:tblPr>
        <w:tblStyle w:val="Sombreadovistoso-nfasis1"/>
        <w:tblW w:w="5019" w:type="pct"/>
        <w:tblInd w:w="-34" w:type="dxa"/>
        <w:tblLayout w:type="fixed"/>
        <w:tblLook w:val="04A0"/>
      </w:tblPr>
      <w:tblGrid>
        <w:gridCol w:w="850"/>
        <w:gridCol w:w="851"/>
        <w:gridCol w:w="969"/>
        <w:gridCol w:w="1080"/>
        <w:gridCol w:w="1080"/>
        <w:gridCol w:w="1080"/>
        <w:gridCol w:w="1080"/>
        <w:gridCol w:w="1027"/>
        <w:gridCol w:w="1071"/>
      </w:tblGrid>
      <w:tr w:rsidR="00721747" w:rsidRPr="00E9238C" w:rsidTr="007A033D">
        <w:trPr>
          <w:cnfStyle w:val="100000000000"/>
          <w:trHeight w:val="300"/>
        </w:trPr>
        <w:tc>
          <w:tcPr>
            <w:cnfStyle w:val="001000000100"/>
            <w:tcW w:w="468" w:type="pct"/>
            <w:noWrap/>
            <w:hideMark/>
          </w:tcPr>
          <w:p w:rsidR="00721747" w:rsidRPr="00721747" w:rsidRDefault="00721747" w:rsidP="00721747">
            <w:pPr>
              <w:spacing w:after="0" w:line="240" w:lineRule="auto"/>
              <w:rPr>
                <w:rFonts w:ascii="Arial" w:hAnsi="Arial" w:cs="Arial"/>
                <w:color w:val="000000"/>
                <w:sz w:val="24"/>
                <w:szCs w:val="24"/>
                <w:lang w:eastAsia="es-MX"/>
              </w:rPr>
            </w:pPr>
          </w:p>
        </w:tc>
        <w:tc>
          <w:tcPr>
            <w:tcW w:w="469"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3"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4"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4"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4" w:type="pct"/>
            <w:noWrap/>
            <w:hideMark/>
          </w:tcPr>
          <w:p w:rsidR="00721747" w:rsidRPr="00721747" w:rsidRDefault="007A033D"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00721747" w:rsidRPr="00721747">
              <w:rPr>
                <w:rFonts w:ascii="Arial" w:hAnsi="Arial" w:cs="Arial"/>
                <w:color w:val="000000"/>
                <w:sz w:val="18"/>
                <w:szCs w:val="18"/>
                <w:lang w:eastAsia="es-MX"/>
              </w:rPr>
              <w:t>/09</w:t>
            </w:r>
          </w:p>
        </w:tc>
        <w:tc>
          <w:tcPr>
            <w:tcW w:w="594" w:type="pct"/>
            <w:noWrap/>
            <w:hideMark/>
          </w:tcPr>
          <w:p w:rsidR="00721747" w:rsidRPr="00721747" w:rsidRDefault="007A033D"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00721747" w:rsidRPr="00721747">
              <w:rPr>
                <w:rFonts w:ascii="Arial" w:hAnsi="Arial" w:cs="Arial"/>
                <w:color w:val="000000"/>
                <w:sz w:val="18"/>
                <w:szCs w:val="18"/>
                <w:lang w:eastAsia="es-MX"/>
              </w:rPr>
              <w:t>/09</w:t>
            </w:r>
          </w:p>
        </w:tc>
        <w:tc>
          <w:tcPr>
            <w:tcW w:w="565" w:type="pct"/>
            <w:noWrap/>
            <w:hideMark/>
          </w:tcPr>
          <w:p w:rsidR="00721747" w:rsidRPr="00721747" w:rsidRDefault="00721747" w:rsidP="00721747">
            <w:pPr>
              <w:spacing w:after="0" w:line="240" w:lineRule="auto"/>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w:t>
            </w:r>
            <w:r w:rsidR="007A033D">
              <w:rPr>
                <w:rFonts w:ascii="Arial" w:hAnsi="Arial" w:cs="Arial"/>
                <w:color w:val="000000"/>
                <w:sz w:val="18"/>
                <w:szCs w:val="18"/>
                <w:lang w:eastAsia="es-MX"/>
              </w:rPr>
              <w:t>/09</w:t>
            </w:r>
            <w:r w:rsidRPr="00721747">
              <w:rPr>
                <w:rFonts w:ascii="Arial" w:hAnsi="Arial" w:cs="Arial"/>
                <w:color w:val="000000"/>
                <w:sz w:val="18"/>
                <w:szCs w:val="18"/>
                <w:lang w:eastAsia="es-MX"/>
              </w:rPr>
              <w:t>/09</w:t>
            </w:r>
          </w:p>
        </w:tc>
        <w:tc>
          <w:tcPr>
            <w:tcW w:w="590" w:type="pct"/>
            <w:noWrap/>
            <w:hideMark/>
          </w:tcPr>
          <w:p w:rsidR="00721747" w:rsidRPr="00721747" w:rsidRDefault="007A033D"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00721747" w:rsidRPr="00721747">
              <w:rPr>
                <w:rFonts w:ascii="Arial" w:hAnsi="Arial" w:cs="Arial"/>
                <w:color w:val="000000"/>
                <w:sz w:val="18"/>
                <w:szCs w:val="18"/>
                <w:lang w:eastAsia="es-MX"/>
              </w:rPr>
              <w:t>/09</w:t>
            </w:r>
          </w:p>
        </w:tc>
      </w:tr>
      <w:tr w:rsidR="00721747" w:rsidRPr="00E9238C" w:rsidTr="007A033D">
        <w:trPr>
          <w:cnfStyle w:val="000000100000"/>
          <w:trHeight w:val="225"/>
        </w:trPr>
        <w:tc>
          <w:tcPr>
            <w:cnfStyle w:val="001000000000"/>
            <w:tcW w:w="468"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r>
      <w:tr w:rsidR="00721747" w:rsidRPr="00E9238C" w:rsidTr="007A033D">
        <w:trPr>
          <w:trHeight w:val="300"/>
        </w:trPr>
        <w:tc>
          <w:tcPr>
            <w:cnfStyle w:val="001000000000"/>
            <w:tcW w:w="468"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r>
      <w:tr w:rsidR="00721747" w:rsidRPr="00E9238C" w:rsidTr="007A033D">
        <w:trPr>
          <w:cnfStyle w:val="000000100000"/>
          <w:trHeight w:val="300"/>
        </w:trPr>
        <w:tc>
          <w:tcPr>
            <w:cnfStyle w:val="001000000000"/>
            <w:tcW w:w="468"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5.00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5.00</w:t>
            </w:r>
          </w:p>
        </w:tc>
      </w:tr>
      <w:tr w:rsidR="00721747" w:rsidRPr="00E9238C" w:rsidTr="007A033D">
        <w:trPr>
          <w:trHeight w:val="300"/>
        </w:trPr>
        <w:tc>
          <w:tcPr>
            <w:cnfStyle w:val="001000000000"/>
            <w:tcW w:w="468"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1.67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r>
      <w:tr w:rsidR="00721747" w:rsidRPr="00E9238C" w:rsidTr="007A033D">
        <w:trPr>
          <w:cnfStyle w:val="000000100000"/>
          <w:trHeight w:val="300"/>
        </w:trPr>
        <w:tc>
          <w:tcPr>
            <w:cnfStyle w:val="001000000000"/>
            <w:tcW w:w="468"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2.61</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2.61</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r>
      <w:tr w:rsidR="00721747" w:rsidRPr="00E9238C" w:rsidTr="007A033D">
        <w:trPr>
          <w:trHeight w:val="300"/>
        </w:trPr>
        <w:tc>
          <w:tcPr>
            <w:cnfStyle w:val="001000000000"/>
            <w:tcW w:w="468"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2.31</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2.14</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1.88</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2.31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2.14</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1.88</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2.31</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2.14</w:t>
            </w:r>
          </w:p>
        </w:tc>
      </w:tr>
      <w:tr w:rsidR="00721747" w:rsidRPr="00E9238C" w:rsidTr="007A033D">
        <w:trPr>
          <w:cnfStyle w:val="000000100000"/>
          <w:trHeight w:val="300"/>
        </w:trPr>
        <w:tc>
          <w:tcPr>
            <w:cnfStyle w:val="001000000000"/>
            <w:tcW w:w="468"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r>
      <w:tr w:rsidR="00721747" w:rsidRPr="00E9238C" w:rsidTr="007A033D">
        <w:trPr>
          <w:trHeight w:val="300"/>
        </w:trPr>
        <w:tc>
          <w:tcPr>
            <w:cnfStyle w:val="001000000000"/>
            <w:tcW w:w="468"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r>
      <w:tr w:rsidR="00721747" w:rsidRPr="00E9238C" w:rsidTr="007A033D">
        <w:trPr>
          <w:cnfStyle w:val="000000100000"/>
          <w:trHeight w:val="300"/>
        </w:trPr>
        <w:tc>
          <w:tcPr>
            <w:cnfStyle w:val="001000000000"/>
            <w:tcW w:w="468"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r>
      <w:tr w:rsidR="00721747" w:rsidRPr="00E9238C" w:rsidTr="007A033D">
        <w:trPr>
          <w:trHeight w:val="300"/>
        </w:trPr>
        <w:tc>
          <w:tcPr>
            <w:cnfStyle w:val="001000000000"/>
            <w:tcW w:w="468"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r>
      <w:tr w:rsidR="00721747" w:rsidRPr="00E9238C" w:rsidTr="007A033D">
        <w:trPr>
          <w:cnfStyle w:val="000000100000"/>
          <w:trHeight w:val="300"/>
        </w:trPr>
        <w:tc>
          <w:tcPr>
            <w:cnfStyle w:val="001000000000"/>
            <w:tcW w:w="468"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r>
      <w:tr w:rsidR="00721747" w:rsidRPr="00E9238C" w:rsidTr="007A033D">
        <w:trPr>
          <w:trHeight w:val="224"/>
        </w:trPr>
        <w:tc>
          <w:tcPr>
            <w:cnfStyle w:val="001000000000"/>
            <w:tcW w:w="468"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2.00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2.00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r>
      <w:tr w:rsidR="00721747" w:rsidRPr="00E9238C" w:rsidTr="007A033D">
        <w:trPr>
          <w:cnfStyle w:val="000000100000"/>
          <w:trHeight w:val="300"/>
        </w:trPr>
        <w:tc>
          <w:tcPr>
            <w:cnfStyle w:val="001000000000"/>
            <w:tcW w:w="468"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r>
      <w:tr w:rsidR="00721747" w:rsidRPr="00E9238C" w:rsidTr="007A033D">
        <w:trPr>
          <w:trHeight w:val="300"/>
        </w:trPr>
        <w:tc>
          <w:tcPr>
            <w:cnfStyle w:val="001000000000"/>
            <w:tcW w:w="468"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2.31</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2.31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2.31</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r>
      <w:tr w:rsidR="00721747" w:rsidRPr="00E9238C" w:rsidTr="007A033D">
        <w:trPr>
          <w:cnfStyle w:val="000000100000"/>
          <w:trHeight w:val="300"/>
        </w:trPr>
        <w:tc>
          <w:tcPr>
            <w:cnfStyle w:val="001000000000"/>
            <w:tcW w:w="468"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r>
    </w:tbl>
    <w:p w:rsidR="00721747" w:rsidRDefault="00721747" w:rsidP="00721747">
      <w:pPr>
        <w:spacing w:after="0" w:line="240" w:lineRule="auto"/>
        <w:rPr>
          <w:sz w:val="24"/>
          <w:szCs w:val="24"/>
        </w:rPr>
      </w:pPr>
    </w:p>
    <w:p w:rsidR="00721747" w:rsidRDefault="00701056" w:rsidP="00BB4898">
      <w:pPr>
        <w:spacing w:after="0" w:line="240" w:lineRule="auto"/>
        <w:jc w:val="center"/>
        <w:rPr>
          <w:sz w:val="24"/>
          <w:szCs w:val="24"/>
        </w:rPr>
      </w:pPr>
      <w:r w:rsidRPr="00BB4898">
        <w:rPr>
          <w:rFonts w:ascii="Arial" w:hAnsi="Arial" w:cs="Arial"/>
          <w:b/>
          <w:sz w:val="24"/>
          <w:szCs w:val="24"/>
        </w:rPr>
        <w:t xml:space="preserve">Tabla </w:t>
      </w:r>
      <w:r w:rsidR="006D404C">
        <w:rPr>
          <w:rFonts w:ascii="Arial" w:hAnsi="Arial" w:cs="Arial"/>
          <w:b/>
          <w:sz w:val="24"/>
          <w:szCs w:val="24"/>
        </w:rPr>
        <w:t>A.15</w:t>
      </w:r>
      <w:r w:rsidRPr="00BB4898">
        <w:rPr>
          <w:rFonts w:ascii="Arial" w:hAnsi="Arial" w:cs="Arial"/>
          <w:b/>
          <w:sz w:val="24"/>
          <w:szCs w:val="24"/>
        </w:rPr>
        <w:t xml:space="preserve"> Recolección de tiempo de operación estación </w:t>
      </w:r>
      <w:r w:rsidR="00464118">
        <w:rPr>
          <w:rFonts w:ascii="Arial" w:hAnsi="Arial" w:cs="Arial"/>
          <w:b/>
          <w:sz w:val="24"/>
          <w:szCs w:val="24"/>
        </w:rPr>
        <w:t>corte de boquilla</w:t>
      </w:r>
    </w:p>
    <w:tbl>
      <w:tblPr>
        <w:tblStyle w:val="Sombreadovistoso-nfasis1"/>
        <w:tblW w:w="5019" w:type="pct"/>
        <w:tblInd w:w="-34" w:type="dxa"/>
        <w:tblLayout w:type="fixed"/>
        <w:tblLook w:val="04A0"/>
      </w:tblPr>
      <w:tblGrid>
        <w:gridCol w:w="34"/>
        <w:gridCol w:w="815"/>
        <w:gridCol w:w="852"/>
        <w:gridCol w:w="969"/>
        <w:gridCol w:w="1080"/>
        <w:gridCol w:w="1080"/>
        <w:gridCol w:w="1080"/>
        <w:gridCol w:w="1080"/>
        <w:gridCol w:w="1027"/>
        <w:gridCol w:w="1071"/>
      </w:tblGrid>
      <w:tr w:rsidR="007A033D" w:rsidRPr="00721747" w:rsidTr="007A033D">
        <w:trPr>
          <w:cnfStyle w:val="100000000000"/>
          <w:trHeight w:val="300"/>
        </w:trPr>
        <w:tc>
          <w:tcPr>
            <w:cnfStyle w:val="001000000100"/>
            <w:tcW w:w="468" w:type="pct"/>
            <w:gridSpan w:val="2"/>
            <w:noWrap/>
            <w:hideMark/>
          </w:tcPr>
          <w:p w:rsidR="007A033D" w:rsidRPr="00721747" w:rsidRDefault="007A033D" w:rsidP="007A033D">
            <w:pPr>
              <w:spacing w:after="0" w:line="240" w:lineRule="auto"/>
              <w:rPr>
                <w:rFonts w:ascii="Arial" w:hAnsi="Arial" w:cs="Arial"/>
                <w:color w:val="000000"/>
                <w:sz w:val="24"/>
                <w:szCs w:val="24"/>
                <w:lang w:eastAsia="es-MX"/>
              </w:rPr>
            </w:pPr>
          </w:p>
        </w:tc>
        <w:tc>
          <w:tcPr>
            <w:tcW w:w="468"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3"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65" w:type="pct"/>
            <w:noWrap/>
            <w:hideMark/>
          </w:tcPr>
          <w:p w:rsidR="007A033D" w:rsidRPr="00721747" w:rsidRDefault="007A033D" w:rsidP="007A033D">
            <w:pPr>
              <w:spacing w:after="0" w:line="240" w:lineRule="auto"/>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w:t>
            </w:r>
            <w:r>
              <w:rPr>
                <w:rFonts w:ascii="Arial" w:hAnsi="Arial" w:cs="Arial"/>
                <w:color w:val="000000"/>
                <w:sz w:val="18"/>
                <w:szCs w:val="18"/>
                <w:lang w:eastAsia="es-MX"/>
              </w:rPr>
              <w:t>/09</w:t>
            </w:r>
            <w:r w:rsidRPr="00721747">
              <w:rPr>
                <w:rFonts w:ascii="Arial" w:hAnsi="Arial" w:cs="Arial"/>
                <w:color w:val="000000"/>
                <w:sz w:val="18"/>
                <w:szCs w:val="18"/>
                <w:lang w:eastAsia="es-MX"/>
              </w:rPr>
              <w:t>/09</w:t>
            </w:r>
          </w:p>
        </w:tc>
        <w:tc>
          <w:tcPr>
            <w:tcW w:w="589"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Pr="00721747">
              <w:rPr>
                <w:rFonts w:ascii="Arial" w:hAnsi="Arial" w:cs="Arial"/>
                <w:color w:val="000000"/>
                <w:sz w:val="18"/>
                <w:szCs w:val="18"/>
                <w:lang w:eastAsia="es-MX"/>
              </w:rPr>
              <w:t>/09</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rPr>
                <w:rFonts w:ascii="Arial" w:hAnsi="Arial" w:cs="Arial"/>
                <w:color w:val="000000"/>
                <w:sz w:val="24"/>
                <w:szCs w:val="24"/>
                <w:lang w:eastAsia="es-MX"/>
              </w:rPr>
            </w:pPr>
          </w:p>
        </w:tc>
        <w:tc>
          <w:tcPr>
            <w:tcW w:w="469"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33"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65" w:type="pct"/>
            <w:noWrap/>
            <w:hideMark/>
          </w:tcPr>
          <w:p w:rsidR="00721747" w:rsidRPr="00721747" w:rsidRDefault="00721747" w:rsidP="00721747">
            <w:pPr>
              <w:spacing w:after="0" w:line="240" w:lineRule="auto"/>
              <w:cnfStyle w:val="000000100000"/>
              <w:rPr>
                <w:rFonts w:ascii="Arial" w:hAnsi="Arial" w:cs="Arial"/>
                <w:color w:val="000000"/>
                <w:sz w:val="18"/>
                <w:szCs w:val="18"/>
                <w:lang w:eastAsia="es-MX"/>
              </w:rPr>
            </w:pPr>
          </w:p>
        </w:tc>
        <w:tc>
          <w:tcPr>
            <w:tcW w:w="590"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r>
      <w:tr w:rsidR="00721747" w:rsidRPr="00E9238C" w:rsidTr="007A033D">
        <w:trPr>
          <w:gridBefore w:val="1"/>
          <w:wBefore w:w="19" w:type="pct"/>
          <w:trHeight w:val="225"/>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4" w:type="pct"/>
            <w:noWrap/>
            <w:hideMark/>
          </w:tcPr>
          <w:p w:rsidR="00721747" w:rsidRPr="00721747" w:rsidRDefault="00721747" w:rsidP="00721747">
            <w:pPr>
              <w:spacing w:after="0" w:line="240" w:lineRule="auto"/>
              <w:jc w:val="right"/>
              <w:cnfStyle w:val="000000000000"/>
              <w:rPr>
                <w:color w:val="000000"/>
              </w:rPr>
            </w:pPr>
          </w:p>
        </w:tc>
        <w:tc>
          <w:tcPr>
            <w:tcW w:w="594" w:type="pct"/>
            <w:noWrap/>
            <w:hideMark/>
          </w:tcPr>
          <w:p w:rsidR="00721747" w:rsidRPr="00721747" w:rsidRDefault="00721747" w:rsidP="00721747">
            <w:pPr>
              <w:spacing w:after="0" w:line="240" w:lineRule="auto"/>
              <w:jc w:val="right"/>
              <w:cnfStyle w:val="000000000000"/>
              <w:rPr>
                <w:color w:val="000000"/>
              </w:rPr>
            </w:pPr>
          </w:p>
        </w:tc>
        <w:tc>
          <w:tcPr>
            <w:tcW w:w="594" w:type="pct"/>
            <w:noWrap/>
            <w:hideMark/>
          </w:tcPr>
          <w:p w:rsidR="00721747" w:rsidRPr="00721747" w:rsidRDefault="00721747" w:rsidP="00721747">
            <w:pPr>
              <w:spacing w:after="0" w:line="240" w:lineRule="auto"/>
              <w:jc w:val="right"/>
              <w:cnfStyle w:val="000000000000"/>
              <w:rPr>
                <w:color w:val="000000"/>
              </w:rPr>
            </w:pPr>
          </w:p>
        </w:tc>
        <w:tc>
          <w:tcPr>
            <w:tcW w:w="565" w:type="pct"/>
            <w:noWrap/>
            <w:hideMark/>
          </w:tcPr>
          <w:p w:rsidR="00721747" w:rsidRPr="00721747" w:rsidRDefault="00721747" w:rsidP="00721747">
            <w:pPr>
              <w:spacing w:after="0" w:line="240" w:lineRule="auto"/>
              <w:jc w:val="right"/>
              <w:cnfStyle w:val="000000000000"/>
              <w:rPr>
                <w:color w:val="000000"/>
              </w:rPr>
            </w:pPr>
          </w:p>
        </w:tc>
        <w:tc>
          <w:tcPr>
            <w:tcW w:w="590" w:type="pct"/>
            <w:noWrap/>
            <w:hideMark/>
          </w:tcPr>
          <w:p w:rsidR="00721747" w:rsidRPr="00721747" w:rsidRDefault="00721747" w:rsidP="00721747">
            <w:pPr>
              <w:spacing w:after="0" w:line="240" w:lineRule="auto"/>
              <w:jc w:val="right"/>
              <w:cnfStyle w:val="000000000000"/>
              <w:rPr>
                <w:color w:val="000000"/>
              </w:rPr>
            </w:pP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4" w:type="pct"/>
            <w:noWrap/>
            <w:hideMark/>
          </w:tcPr>
          <w:p w:rsidR="00721747" w:rsidRPr="00721747" w:rsidRDefault="00721747" w:rsidP="00721747">
            <w:pPr>
              <w:spacing w:after="0" w:line="240" w:lineRule="auto"/>
              <w:jc w:val="right"/>
              <w:cnfStyle w:val="000000100000"/>
              <w:rPr>
                <w:color w:val="000000"/>
              </w:rPr>
            </w:pPr>
          </w:p>
        </w:tc>
        <w:tc>
          <w:tcPr>
            <w:tcW w:w="594" w:type="pct"/>
            <w:noWrap/>
            <w:hideMark/>
          </w:tcPr>
          <w:p w:rsidR="00721747" w:rsidRPr="00721747" w:rsidRDefault="00721747" w:rsidP="00721747">
            <w:pPr>
              <w:spacing w:after="0" w:line="240" w:lineRule="auto"/>
              <w:jc w:val="right"/>
              <w:cnfStyle w:val="000000100000"/>
              <w:rPr>
                <w:color w:val="000000"/>
              </w:rPr>
            </w:pPr>
          </w:p>
        </w:tc>
        <w:tc>
          <w:tcPr>
            <w:tcW w:w="594" w:type="pct"/>
            <w:noWrap/>
            <w:hideMark/>
          </w:tcPr>
          <w:p w:rsidR="00721747" w:rsidRPr="00721747" w:rsidRDefault="00721747" w:rsidP="00721747">
            <w:pPr>
              <w:spacing w:after="0" w:line="240" w:lineRule="auto"/>
              <w:jc w:val="right"/>
              <w:cnfStyle w:val="000000100000"/>
              <w:rPr>
                <w:color w:val="000000"/>
              </w:rPr>
            </w:pPr>
          </w:p>
        </w:tc>
        <w:tc>
          <w:tcPr>
            <w:tcW w:w="565" w:type="pct"/>
            <w:noWrap/>
            <w:hideMark/>
          </w:tcPr>
          <w:p w:rsidR="00721747" w:rsidRPr="00721747" w:rsidRDefault="00721747" w:rsidP="00721747">
            <w:pPr>
              <w:spacing w:after="0" w:line="240" w:lineRule="auto"/>
              <w:jc w:val="right"/>
              <w:cnfStyle w:val="000000100000"/>
              <w:rPr>
                <w:color w:val="000000"/>
              </w:rPr>
            </w:pPr>
          </w:p>
        </w:tc>
        <w:tc>
          <w:tcPr>
            <w:tcW w:w="590" w:type="pct"/>
            <w:noWrap/>
            <w:hideMark/>
          </w:tcPr>
          <w:p w:rsidR="00721747" w:rsidRPr="00721747" w:rsidRDefault="00721747" w:rsidP="00721747">
            <w:pPr>
              <w:spacing w:after="0" w:line="240" w:lineRule="auto"/>
              <w:jc w:val="right"/>
              <w:cnfStyle w:val="000000100000"/>
              <w:rPr>
                <w:color w:val="000000"/>
              </w:rPr>
            </w:pP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2.22</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94" w:type="pct"/>
            <w:noWrap/>
            <w:hideMark/>
          </w:tcPr>
          <w:p w:rsidR="00721747" w:rsidRPr="00721747" w:rsidRDefault="00721747" w:rsidP="00721747">
            <w:pPr>
              <w:spacing w:after="0" w:line="240" w:lineRule="auto"/>
              <w:jc w:val="right"/>
              <w:cnfStyle w:val="000000000000"/>
              <w:rPr>
                <w:color w:val="000000"/>
              </w:rPr>
            </w:pPr>
          </w:p>
        </w:tc>
        <w:tc>
          <w:tcPr>
            <w:tcW w:w="594" w:type="pct"/>
            <w:noWrap/>
            <w:hideMark/>
          </w:tcPr>
          <w:p w:rsidR="00721747" w:rsidRPr="00721747" w:rsidRDefault="00721747" w:rsidP="00721747">
            <w:pPr>
              <w:spacing w:after="0" w:line="240" w:lineRule="auto"/>
              <w:jc w:val="right"/>
              <w:cnfStyle w:val="000000000000"/>
              <w:rPr>
                <w:color w:val="000000"/>
              </w:rPr>
            </w:pPr>
          </w:p>
        </w:tc>
        <w:tc>
          <w:tcPr>
            <w:tcW w:w="594" w:type="pct"/>
            <w:noWrap/>
            <w:hideMark/>
          </w:tcPr>
          <w:p w:rsidR="00721747" w:rsidRPr="00721747" w:rsidRDefault="00721747" w:rsidP="00721747">
            <w:pPr>
              <w:spacing w:after="0" w:line="240" w:lineRule="auto"/>
              <w:jc w:val="right"/>
              <w:cnfStyle w:val="000000000000"/>
              <w:rPr>
                <w:color w:val="000000"/>
              </w:rPr>
            </w:pPr>
          </w:p>
        </w:tc>
        <w:tc>
          <w:tcPr>
            <w:tcW w:w="565" w:type="pct"/>
            <w:noWrap/>
            <w:hideMark/>
          </w:tcPr>
          <w:p w:rsidR="00721747" w:rsidRPr="00721747" w:rsidRDefault="00721747" w:rsidP="00721747">
            <w:pPr>
              <w:spacing w:after="0" w:line="240" w:lineRule="auto"/>
              <w:jc w:val="right"/>
              <w:cnfStyle w:val="000000000000"/>
              <w:rPr>
                <w:color w:val="000000"/>
              </w:rPr>
            </w:pPr>
          </w:p>
        </w:tc>
        <w:tc>
          <w:tcPr>
            <w:tcW w:w="590" w:type="pct"/>
            <w:noWrap/>
            <w:hideMark/>
          </w:tcPr>
          <w:p w:rsidR="00721747" w:rsidRPr="00721747" w:rsidRDefault="00721747" w:rsidP="00721747">
            <w:pPr>
              <w:spacing w:after="0" w:line="240" w:lineRule="auto"/>
              <w:jc w:val="right"/>
              <w:cnfStyle w:val="000000000000"/>
              <w:rPr>
                <w:color w:val="000000"/>
              </w:rPr>
            </w:pP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1.67</w:t>
            </w:r>
          </w:p>
        </w:tc>
        <w:tc>
          <w:tcPr>
            <w:tcW w:w="594" w:type="pct"/>
            <w:noWrap/>
            <w:hideMark/>
          </w:tcPr>
          <w:p w:rsidR="00721747" w:rsidRPr="00721747" w:rsidRDefault="00721747" w:rsidP="00721747">
            <w:pPr>
              <w:spacing w:after="0" w:line="240" w:lineRule="auto"/>
              <w:jc w:val="right"/>
              <w:cnfStyle w:val="000000100000"/>
              <w:rPr>
                <w:color w:val="000000"/>
              </w:rPr>
            </w:pPr>
          </w:p>
        </w:tc>
        <w:tc>
          <w:tcPr>
            <w:tcW w:w="594" w:type="pct"/>
            <w:noWrap/>
            <w:hideMark/>
          </w:tcPr>
          <w:p w:rsidR="00721747" w:rsidRPr="00721747" w:rsidRDefault="00721747" w:rsidP="00721747">
            <w:pPr>
              <w:spacing w:after="0" w:line="240" w:lineRule="auto"/>
              <w:jc w:val="right"/>
              <w:cnfStyle w:val="000000100000"/>
              <w:rPr>
                <w:color w:val="000000"/>
              </w:rPr>
            </w:pPr>
          </w:p>
        </w:tc>
        <w:tc>
          <w:tcPr>
            <w:tcW w:w="594" w:type="pct"/>
            <w:noWrap/>
            <w:hideMark/>
          </w:tcPr>
          <w:p w:rsidR="00721747" w:rsidRPr="00721747" w:rsidRDefault="00721747" w:rsidP="00721747">
            <w:pPr>
              <w:spacing w:after="0" w:line="240" w:lineRule="auto"/>
              <w:jc w:val="right"/>
              <w:cnfStyle w:val="000000100000"/>
              <w:rPr>
                <w:color w:val="000000"/>
              </w:rPr>
            </w:pPr>
          </w:p>
        </w:tc>
        <w:tc>
          <w:tcPr>
            <w:tcW w:w="565" w:type="pct"/>
            <w:noWrap/>
            <w:hideMark/>
          </w:tcPr>
          <w:p w:rsidR="00721747" w:rsidRPr="00721747" w:rsidRDefault="00721747" w:rsidP="00721747">
            <w:pPr>
              <w:spacing w:after="0" w:line="240" w:lineRule="auto"/>
              <w:jc w:val="right"/>
              <w:cnfStyle w:val="000000100000"/>
              <w:rPr>
                <w:color w:val="000000"/>
              </w:rPr>
            </w:pPr>
          </w:p>
        </w:tc>
        <w:tc>
          <w:tcPr>
            <w:tcW w:w="590" w:type="pct"/>
            <w:noWrap/>
            <w:hideMark/>
          </w:tcPr>
          <w:p w:rsidR="00721747" w:rsidRPr="00721747" w:rsidRDefault="00721747" w:rsidP="00721747">
            <w:pPr>
              <w:spacing w:after="0" w:line="240" w:lineRule="auto"/>
              <w:jc w:val="right"/>
              <w:cnfStyle w:val="000000100000"/>
              <w:rPr>
                <w:color w:val="000000"/>
              </w:rPr>
            </w:pP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94" w:type="pct"/>
            <w:noWrap/>
            <w:hideMark/>
          </w:tcPr>
          <w:p w:rsidR="00721747" w:rsidRPr="00721747" w:rsidRDefault="00721747" w:rsidP="00721747">
            <w:pPr>
              <w:spacing w:after="0" w:line="240" w:lineRule="auto"/>
              <w:jc w:val="right"/>
              <w:cnfStyle w:val="000000000000"/>
              <w:rPr>
                <w:color w:val="000000"/>
              </w:rPr>
            </w:pPr>
          </w:p>
        </w:tc>
        <w:tc>
          <w:tcPr>
            <w:tcW w:w="594" w:type="pct"/>
            <w:noWrap/>
            <w:hideMark/>
          </w:tcPr>
          <w:p w:rsidR="00721747" w:rsidRPr="00721747" w:rsidRDefault="00721747" w:rsidP="00721747">
            <w:pPr>
              <w:spacing w:after="0" w:line="240" w:lineRule="auto"/>
              <w:jc w:val="right"/>
              <w:cnfStyle w:val="000000000000"/>
              <w:rPr>
                <w:color w:val="000000"/>
              </w:rPr>
            </w:pPr>
          </w:p>
        </w:tc>
        <w:tc>
          <w:tcPr>
            <w:tcW w:w="594" w:type="pct"/>
            <w:noWrap/>
            <w:hideMark/>
          </w:tcPr>
          <w:p w:rsidR="00721747" w:rsidRPr="00721747" w:rsidRDefault="00721747" w:rsidP="00721747">
            <w:pPr>
              <w:spacing w:after="0" w:line="240" w:lineRule="auto"/>
              <w:jc w:val="right"/>
              <w:cnfStyle w:val="000000000000"/>
              <w:rPr>
                <w:color w:val="000000"/>
              </w:rPr>
            </w:pPr>
          </w:p>
        </w:tc>
        <w:tc>
          <w:tcPr>
            <w:tcW w:w="565" w:type="pct"/>
            <w:noWrap/>
            <w:hideMark/>
          </w:tcPr>
          <w:p w:rsidR="00721747" w:rsidRPr="00721747" w:rsidRDefault="00721747" w:rsidP="00721747">
            <w:pPr>
              <w:spacing w:after="0" w:line="240" w:lineRule="auto"/>
              <w:jc w:val="right"/>
              <w:cnfStyle w:val="000000000000"/>
              <w:rPr>
                <w:color w:val="000000"/>
              </w:rPr>
            </w:pPr>
          </w:p>
        </w:tc>
        <w:tc>
          <w:tcPr>
            <w:tcW w:w="590" w:type="pct"/>
            <w:noWrap/>
            <w:hideMark/>
          </w:tcPr>
          <w:p w:rsidR="00721747" w:rsidRPr="00721747" w:rsidRDefault="00721747" w:rsidP="00721747">
            <w:pPr>
              <w:spacing w:after="0" w:line="240" w:lineRule="auto"/>
              <w:jc w:val="right"/>
              <w:cnfStyle w:val="000000000000"/>
              <w:rPr>
                <w:color w:val="000000"/>
              </w:rPr>
            </w:pP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2.31</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2.14</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1.88</w:t>
            </w:r>
          </w:p>
        </w:tc>
        <w:tc>
          <w:tcPr>
            <w:tcW w:w="594" w:type="pct"/>
            <w:noWrap/>
            <w:hideMark/>
          </w:tcPr>
          <w:p w:rsidR="00721747" w:rsidRPr="00721747" w:rsidRDefault="00721747" w:rsidP="00721747">
            <w:pPr>
              <w:spacing w:after="0" w:line="240" w:lineRule="auto"/>
              <w:jc w:val="right"/>
              <w:cnfStyle w:val="000000100000"/>
              <w:rPr>
                <w:color w:val="000000"/>
              </w:rPr>
            </w:pPr>
          </w:p>
        </w:tc>
        <w:tc>
          <w:tcPr>
            <w:tcW w:w="594" w:type="pct"/>
            <w:noWrap/>
            <w:hideMark/>
          </w:tcPr>
          <w:p w:rsidR="00721747" w:rsidRPr="00721747" w:rsidRDefault="00721747" w:rsidP="00721747">
            <w:pPr>
              <w:spacing w:after="0" w:line="240" w:lineRule="auto"/>
              <w:jc w:val="right"/>
              <w:cnfStyle w:val="000000100000"/>
              <w:rPr>
                <w:color w:val="000000"/>
              </w:rPr>
            </w:pPr>
          </w:p>
        </w:tc>
        <w:tc>
          <w:tcPr>
            <w:tcW w:w="594" w:type="pct"/>
            <w:noWrap/>
            <w:hideMark/>
          </w:tcPr>
          <w:p w:rsidR="00721747" w:rsidRPr="00721747" w:rsidRDefault="00721747" w:rsidP="00721747">
            <w:pPr>
              <w:spacing w:after="0" w:line="240" w:lineRule="auto"/>
              <w:jc w:val="right"/>
              <w:cnfStyle w:val="000000100000"/>
              <w:rPr>
                <w:color w:val="000000"/>
              </w:rPr>
            </w:pPr>
          </w:p>
        </w:tc>
        <w:tc>
          <w:tcPr>
            <w:tcW w:w="565" w:type="pct"/>
            <w:noWrap/>
            <w:hideMark/>
          </w:tcPr>
          <w:p w:rsidR="00721747" w:rsidRPr="00721747" w:rsidRDefault="00721747" w:rsidP="00721747">
            <w:pPr>
              <w:spacing w:after="0" w:line="240" w:lineRule="auto"/>
              <w:jc w:val="right"/>
              <w:cnfStyle w:val="000000100000"/>
              <w:rPr>
                <w:color w:val="000000"/>
              </w:rPr>
            </w:pPr>
          </w:p>
        </w:tc>
        <w:tc>
          <w:tcPr>
            <w:tcW w:w="590" w:type="pct"/>
            <w:noWrap/>
            <w:hideMark/>
          </w:tcPr>
          <w:p w:rsidR="00721747" w:rsidRPr="00721747" w:rsidRDefault="00721747" w:rsidP="00721747">
            <w:pPr>
              <w:spacing w:after="0" w:line="240" w:lineRule="auto"/>
              <w:jc w:val="right"/>
              <w:cnfStyle w:val="000000100000"/>
              <w:rPr>
                <w:color w:val="000000"/>
              </w:rPr>
            </w:pP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94" w:type="pct"/>
            <w:noWrap/>
            <w:hideMark/>
          </w:tcPr>
          <w:p w:rsidR="00721747" w:rsidRPr="00721747" w:rsidRDefault="00721747" w:rsidP="00721747">
            <w:pPr>
              <w:spacing w:after="0" w:line="240" w:lineRule="auto"/>
              <w:jc w:val="right"/>
              <w:cnfStyle w:val="000000000000"/>
              <w:rPr>
                <w:color w:val="000000"/>
              </w:rPr>
            </w:pPr>
          </w:p>
        </w:tc>
        <w:tc>
          <w:tcPr>
            <w:tcW w:w="594" w:type="pct"/>
            <w:noWrap/>
            <w:hideMark/>
          </w:tcPr>
          <w:p w:rsidR="00721747" w:rsidRPr="00721747" w:rsidRDefault="00721747" w:rsidP="00721747">
            <w:pPr>
              <w:spacing w:after="0" w:line="240" w:lineRule="auto"/>
              <w:jc w:val="right"/>
              <w:cnfStyle w:val="000000000000"/>
              <w:rPr>
                <w:color w:val="000000"/>
              </w:rPr>
            </w:pPr>
          </w:p>
        </w:tc>
        <w:tc>
          <w:tcPr>
            <w:tcW w:w="594" w:type="pct"/>
            <w:noWrap/>
            <w:hideMark/>
          </w:tcPr>
          <w:p w:rsidR="00721747" w:rsidRPr="00721747" w:rsidRDefault="00721747" w:rsidP="00721747">
            <w:pPr>
              <w:spacing w:after="0" w:line="240" w:lineRule="auto"/>
              <w:jc w:val="right"/>
              <w:cnfStyle w:val="000000000000"/>
              <w:rPr>
                <w:color w:val="000000"/>
              </w:rPr>
            </w:pPr>
          </w:p>
        </w:tc>
        <w:tc>
          <w:tcPr>
            <w:tcW w:w="565" w:type="pct"/>
            <w:noWrap/>
            <w:hideMark/>
          </w:tcPr>
          <w:p w:rsidR="00721747" w:rsidRPr="00721747" w:rsidRDefault="00721747" w:rsidP="00721747">
            <w:pPr>
              <w:spacing w:after="0" w:line="240" w:lineRule="auto"/>
              <w:jc w:val="right"/>
              <w:cnfStyle w:val="000000000000"/>
              <w:rPr>
                <w:color w:val="000000"/>
              </w:rPr>
            </w:pPr>
          </w:p>
        </w:tc>
        <w:tc>
          <w:tcPr>
            <w:tcW w:w="590" w:type="pct"/>
            <w:noWrap/>
            <w:hideMark/>
          </w:tcPr>
          <w:p w:rsidR="00721747" w:rsidRPr="00721747" w:rsidRDefault="00721747" w:rsidP="00721747">
            <w:pPr>
              <w:spacing w:after="0" w:line="240" w:lineRule="auto"/>
              <w:jc w:val="right"/>
              <w:cnfStyle w:val="000000000000"/>
              <w:rPr>
                <w:color w:val="000000"/>
              </w:rPr>
            </w:pP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94" w:type="pct"/>
            <w:noWrap/>
            <w:hideMark/>
          </w:tcPr>
          <w:p w:rsidR="00721747" w:rsidRPr="00721747" w:rsidRDefault="00721747" w:rsidP="00721747">
            <w:pPr>
              <w:spacing w:after="0" w:line="240" w:lineRule="auto"/>
              <w:jc w:val="right"/>
              <w:cnfStyle w:val="000000100000"/>
              <w:rPr>
                <w:color w:val="000000"/>
              </w:rPr>
            </w:pPr>
          </w:p>
        </w:tc>
        <w:tc>
          <w:tcPr>
            <w:tcW w:w="594" w:type="pct"/>
            <w:noWrap/>
            <w:hideMark/>
          </w:tcPr>
          <w:p w:rsidR="00721747" w:rsidRPr="00721747" w:rsidRDefault="00721747" w:rsidP="00721747">
            <w:pPr>
              <w:spacing w:after="0" w:line="240" w:lineRule="auto"/>
              <w:jc w:val="right"/>
              <w:cnfStyle w:val="000000100000"/>
              <w:rPr>
                <w:color w:val="000000"/>
              </w:rPr>
            </w:pPr>
          </w:p>
        </w:tc>
        <w:tc>
          <w:tcPr>
            <w:tcW w:w="594" w:type="pct"/>
            <w:noWrap/>
            <w:hideMark/>
          </w:tcPr>
          <w:p w:rsidR="00721747" w:rsidRPr="00721747" w:rsidRDefault="00721747" w:rsidP="00721747">
            <w:pPr>
              <w:spacing w:after="0" w:line="240" w:lineRule="auto"/>
              <w:jc w:val="right"/>
              <w:cnfStyle w:val="000000100000"/>
              <w:rPr>
                <w:color w:val="000000"/>
              </w:rPr>
            </w:pPr>
          </w:p>
        </w:tc>
        <w:tc>
          <w:tcPr>
            <w:tcW w:w="565" w:type="pct"/>
            <w:noWrap/>
            <w:hideMark/>
          </w:tcPr>
          <w:p w:rsidR="00721747" w:rsidRPr="00721747" w:rsidRDefault="00721747" w:rsidP="00721747">
            <w:pPr>
              <w:spacing w:after="0" w:line="240" w:lineRule="auto"/>
              <w:jc w:val="right"/>
              <w:cnfStyle w:val="000000100000"/>
              <w:rPr>
                <w:color w:val="000000"/>
              </w:rPr>
            </w:pPr>
          </w:p>
        </w:tc>
        <w:tc>
          <w:tcPr>
            <w:tcW w:w="590" w:type="pct"/>
            <w:noWrap/>
            <w:hideMark/>
          </w:tcPr>
          <w:p w:rsidR="00721747" w:rsidRPr="00721747" w:rsidRDefault="00721747" w:rsidP="00721747">
            <w:pPr>
              <w:spacing w:after="0" w:line="240" w:lineRule="auto"/>
              <w:jc w:val="right"/>
              <w:cnfStyle w:val="000000100000"/>
              <w:rPr>
                <w:color w:val="000000"/>
              </w:rPr>
            </w:pP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4" w:type="pct"/>
            <w:noWrap/>
            <w:hideMark/>
          </w:tcPr>
          <w:p w:rsidR="00721747" w:rsidRPr="00721747" w:rsidRDefault="00721747" w:rsidP="00721747">
            <w:pPr>
              <w:spacing w:after="0" w:line="240" w:lineRule="auto"/>
              <w:jc w:val="right"/>
              <w:cnfStyle w:val="000000000000"/>
              <w:rPr>
                <w:color w:val="000000"/>
              </w:rPr>
            </w:pPr>
          </w:p>
        </w:tc>
        <w:tc>
          <w:tcPr>
            <w:tcW w:w="594" w:type="pct"/>
            <w:noWrap/>
            <w:hideMark/>
          </w:tcPr>
          <w:p w:rsidR="00721747" w:rsidRPr="00721747" w:rsidRDefault="00721747" w:rsidP="00721747">
            <w:pPr>
              <w:spacing w:after="0" w:line="240" w:lineRule="auto"/>
              <w:jc w:val="right"/>
              <w:cnfStyle w:val="000000000000"/>
              <w:rPr>
                <w:color w:val="000000"/>
              </w:rPr>
            </w:pPr>
          </w:p>
        </w:tc>
        <w:tc>
          <w:tcPr>
            <w:tcW w:w="594" w:type="pct"/>
            <w:noWrap/>
            <w:hideMark/>
          </w:tcPr>
          <w:p w:rsidR="00721747" w:rsidRPr="00721747" w:rsidRDefault="00721747" w:rsidP="00721747">
            <w:pPr>
              <w:spacing w:after="0" w:line="240" w:lineRule="auto"/>
              <w:jc w:val="right"/>
              <w:cnfStyle w:val="000000000000"/>
              <w:rPr>
                <w:color w:val="000000"/>
              </w:rPr>
            </w:pPr>
          </w:p>
        </w:tc>
        <w:tc>
          <w:tcPr>
            <w:tcW w:w="565" w:type="pct"/>
            <w:noWrap/>
            <w:hideMark/>
          </w:tcPr>
          <w:p w:rsidR="00721747" w:rsidRPr="00721747" w:rsidRDefault="00721747" w:rsidP="00721747">
            <w:pPr>
              <w:spacing w:after="0" w:line="240" w:lineRule="auto"/>
              <w:jc w:val="right"/>
              <w:cnfStyle w:val="000000000000"/>
              <w:rPr>
                <w:color w:val="000000"/>
              </w:rPr>
            </w:pPr>
          </w:p>
        </w:tc>
        <w:tc>
          <w:tcPr>
            <w:tcW w:w="590" w:type="pct"/>
            <w:noWrap/>
            <w:hideMark/>
          </w:tcPr>
          <w:p w:rsidR="00721747" w:rsidRPr="00721747" w:rsidRDefault="00721747" w:rsidP="00721747">
            <w:pPr>
              <w:spacing w:after="0" w:line="240" w:lineRule="auto"/>
              <w:jc w:val="right"/>
              <w:cnfStyle w:val="000000000000"/>
              <w:rPr>
                <w:color w:val="000000"/>
              </w:rPr>
            </w:pP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2.00</w:t>
            </w:r>
          </w:p>
        </w:tc>
        <w:tc>
          <w:tcPr>
            <w:tcW w:w="594" w:type="pct"/>
            <w:noWrap/>
            <w:hideMark/>
          </w:tcPr>
          <w:p w:rsidR="00721747" w:rsidRPr="00721747" w:rsidRDefault="00721747" w:rsidP="00721747">
            <w:pPr>
              <w:spacing w:after="0" w:line="240" w:lineRule="auto"/>
              <w:jc w:val="right"/>
              <w:cnfStyle w:val="000000100000"/>
              <w:rPr>
                <w:color w:val="000000"/>
              </w:rPr>
            </w:pPr>
          </w:p>
        </w:tc>
        <w:tc>
          <w:tcPr>
            <w:tcW w:w="594" w:type="pct"/>
            <w:noWrap/>
            <w:hideMark/>
          </w:tcPr>
          <w:p w:rsidR="00721747" w:rsidRPr="00721747" w:rsidRDefault="00721747" w:rsidP="00721747">
            <w:pPr>
              <w:spacing w:after="0" w:line="240" w:lineRule="auto"/>
              <w:jc w:val="right"/>
              <w:cnfStyle w:val="000000100000"/>
              <w:rPr>
                <w:color w:val="000000"/>
              </w:rPr>
            </w:pPr>
          </w:p>
        </w:tc>
        <w:tc>
          <w:tcPr>
            <w:tcW w:w="594" w:type="pct"/>
            <w:noWrap/>
            <w:hideMark/>
          </w:tcPr>
          <w:p w:rsidR="00721747" w:rsidRPr="00721747" w:rsidRDefault="00721747" w:rsidP="00721747">
            <w:pPr>
              <w:spacing w:after="0" w:line="240" w:lineRule="auto"/>
              <w:jc w:val="right"/>
              <w:cnfStyle w:val="000000100000"/>
              <w:rPr>
                <w:color w:val="000000"/>
              </w:rPr>
            </w:pPr>
          </w:p>
        </w:tc>
        <w:tc>
          <w:tcPr>
            <w:tcW w:w="565" w:type="pct"/>
            <w:noWrap/>
            <w:hideMark/>
          </w:tcPr>
          <w:p w:rsidR="00721747" w:rsidRPr="00721747" w:rsidRDefault="00721747" w:rsidP="00721747">
            <w:pPr>
              <w:spacing w:after="0" w:line="240" w:lineRule="auto"/>
              <w:jc w:val="right"/>
              <w:cnfStyle w:val="000000100000"/>
              <w:rPr>
                <w:color w:val="000000"/>
              </w:rPr>
            </w:pPr>
          </w:p>
        </w:tc>
        <w:tc>
          <w:tcPr>
            <w:tcW w:w="590" w:type="pct"/>
            <w:noWrap/>
            <w:hideMark/>
          </w:tcPr>
          <w:p w:rsidR="00721747" w:rsidRPr="00721747" w:rsidRDefault="00721747" w:rsidP="00721747">
            <w:pPr>
              <w:spacing w:after="0" w:line="240" w:lineRule="auto"/>
              <w:jc w:val="right"/>
              <w:cnfStyle w:val="000000100000"/>
              <w:rPr>
                <w:color w:val="000000"/>
              </w:rPr>
            </w:pP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w:t>
            </w:r>
          </w:p>
        </w:tc>
        <w:tc>
          <w:tcPr>
            <w:tcW w:w="594" w:type="pct"/>
            <w:noWrap/>
            <w:hideMark/>
          </w:tcPr>
          <w:p w:rsidR="00721747" w:rsidRPr="00721747" w:rsidRDefault="00721747" w:rsidP="00721747">
            <w:pPr>
              <w:spacing w:after="0" w:line="240" w:lineRule="auto"/>
              <w:jc w:val="right"/>
              <w:cnfStyle w:val="000000000000"/>
              <w:rPr>
                <w:color w:val="000000"/>
              </w:rPr>
            </w:pPr>
          </w:p>
        </w:tc>
        <w:tc>
          <w:tcPr>
            <w:tcW w:w="594" w:type="pct"/>
            <w:noWrap/>
            <w:hideMark/>
          </w:tcPr>
          <w:p w:rsidR="00721747" w:rsidRPr="00721747" w:rsidRDefault="00721747" w:rsidP="00721747">
            <w:pPr>
              <w:spacing w:after="0" w:line="240" w:lineRule="auto"/>
              <w:jc w:val="right"/>
              <w:cnfStyle w:val="000000000000"/>
              <w:rPr>
                <w:color w:val="000000"/>
              </w:rPr>
            </w:pPr>
          </w:p>
        </w:tc>
        <w:tc>
          <w:tcPr>
            <w:tcW w:w="594" w:type="pct"/>
            <w:noWrap/>
            <w:hideMark/>
          </w:tcPr>
          <w:p w:rsidR="00721747" w:rsidRPr="00721747" w:rsidRDefault="00721747" w:rsidP="00721747">
            <w:pPr>
              <w:spacing w:after="0" w:line="240" w:lineRule="auto"/>
              <w:jc w:val="right"/>
              <w:cnfStyle w:val="000000000000"/>
              <w:rPr>
                <w:color w:val="000000"/>
              </w:rPr>
            </w:pPr>
          </w:p>
        </w:tc>
        <w:tc>
          <w:tcPr>
            <w:tcW w:w="565" w:type="pct"/>
            <w:noWrap/>
            <w:hideMark/>
          </w:tcPr>
          <w:p w:rsidR="00721747" w:rsidRPr="00721747" w:rsidRDefault="00721747" w:rsidP="00721747">
            <w:pPr>
              <w:spacing w:after="0" w:line="240" w:lineRule="auto"/>
              <w:jc w:val="right"/>
              <w:cnfStyle w:val="000000000000"/>
              <w:rPr>
                <w:color w:val="000000"/>
              </w:rPr>
            </w:pPr>
          </w:p>
        </w:tc>
        <w:tc>
          <w:tcPr>
            <w:tcW w:w="590" w:type="pct"/>
            <w:noWrap/>
            <w:hideMark/>
          </w:tcPr>
          <w:p w:rsidR="00721747" w:rsidRPr="00721747" w:rsidRDefault="00721747" w:rsidP="00721747">
            <w:pPr>
              <w:spacing w:after="0" w:line="240" w:lineRule="auto"/>
              <w:jc w:val="right"/>
              <w:cnfStyle w:val="000000000000"/>
              <w:rPr>
                <w:color w:val="000000"/>
              </w:rPr>
            </w:pPr>
          </w:p>
        </w:tc>
      </w:tr>
      <w:tr w:rsidR="00721747" w:rsidRPr="00E9238C" w:rsidTr="007A033D">
        <w:trPr>
          <w:gridBefore w:val="1"/>
          <w:cnfStyle w:val="000000100000"/>
          <w:wBefore w:w="19" w:type="pct"/>
          <w:trHeight w:val="224"/>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2.00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4" w:type="pct"/>
            <w:noWrap/>
            <w:hideMark/>
          </w:tcPr>
          <w:p w:rsidR="00721747" w:rsidRPr="00721747" w:rsidRDefault="00721747" w:rsidP="00721747">
            <w:pPr>
              <w:spacing w:after="0" w:line="240" w:lineRule="auto"/>
              <w:jc w:val="right"/>
              <w:cnfStyle w:val="000000100000"/>
              <w:rPr>
                <w:color w:val="000000"/>
              </w:rPr>
            </w:pPr>
          </w:p>
        </w:tc>
        <w:tc>
          <w:tcPr>
            <w:tcW w:w="594" w:type="pct"/>
            <w:noWrap/>
            <w:hideMark/>
          </w:tcPr>
          <w:p w:rsidR="00721747" w:rsidRPr="00721747" w:rsidRDefault="00721747" w:rsidP="00721747">
            <w:pPr>
              <w:spacing w:after="0" w:line="240" w:lineRule="auto"/>
              <w:jc w:val="right"/>
              <w:cnfStyle w:val="000000100000"/>
              <w:rPr>
                <w:color w:val="000000"/>
              </w:rPr>
            </w:pPr>
          </w:p>
        </w:tc>
        <w:tc>
          <w:tcPr>
            <w:tcW w:w="594" w:type="pct"/>
            <w:noWrap/>
            <w:hideMark/>
          </w:tcPr>
          <w:p w:rsidR="00721747" w:rsidRPr="00721747" w:rsidRDefault="00721747" w:rsidP="00721747">
            <w:pPr>
              <w:spacing w:after="0" w:line="240" w:lineRule="auto"/>
              <w:jc w:val="right"/>
              <w:cnfStyle w:val="000000100000"/>
              <w:rPr>
                <w:color w:val="000000"/>
              </w:rPr>
            </w:pPr>
          </w:p>
        </w:tc>
        <w:tc>
          <w:tcPr>
            <w:tcW w:w="565" w:type="pct"/>
            <w:noWrap/>
            <w:hideMark/>
          </w:tcPr>
          <w:p w:rsidR="00721747" w:rsidRPr="00721747" w:rsidRDefault="00721747" w:rsidP="00721747">
            <w:pPr>
              <w:spacing w:after="0" w:line="240" w:lineRule="auto"/>
              <w:jc w:val="right"/>
              <w:cnfStyle w:val="000000100000"/>
              <w:rPr>
                <w:color w:val="000000"/>
              </w:rPr>
            </w:pPr>
          </w:p>
        </w:tc>
        <w:tc>
          <w:tcPr>
            <w:tcW w:w="590" w:type="pct"/>
            <w:noWrap/>
            <w:hideMark/>
          </w:tcPr>
          <w:p w:rsidR="00721747" w:rsidRPr="00721747" w:rsidRDefault="00721747" w:rsidP="00721747">
            <w:pPr>
              <w:spacing w:after="0" w:line="240" w:lineRule="auto"/>
              <w:jc w:val="right"/>
              <w:cnfStyle w:val="000000100000"/>
              <w:rPr>
                <w:color w:val="000000"/>
              </w:rPr>
            </w:pP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4" w:type="pct"/>
            <w:noWrap/>
            <w:hideMark/>
          </w:tcPr>
          <w:p w:rsidR="00721747" w:rsidRPr="00721747" w:rsidRDefault="00721747" w:rsidP="00721747">
            <w:pPr>
              <w:spacing w:after="0" w:line="240" w:lineRule="auto"/>
              <w:jc w:val="right"/>
              <w:cnfStyle w:val="000000000000"/>
              <w:rPr>
                <w:color w:val="000000"/>
              </w:rPr>
            </w:pPr>
          </w:p>
        </w:tc>
        <w:tc>
          <w:tcPr>
            <w:tcW w:w="594" w:type="pct"/>
            <w:noWrap/>
            <w:hideMark/>
          </w:tcPr>
          <w:p w:rsidR="00721747" w:rsidRPr="00721747" w:rsidRDefault="00721747" w:rsidP="00721747">
            <w:pPr>
              <w:spacing w:after="0" w:line="240" w:lineRule="auto"/>
              <w:jc w:val="right"/>
              <w:cnfStyle w:val="000000000000"/>
              <w:rPr>
                <w:color w:val="000000"/>
              </w:rPr>
            </w:pPr>
          </w:p>
        </w:tc>
        <w:tc>
          <w:tcPr>
            <w:tcW w:w="594" w:type="pct"/>
            <w:noWrap/>
            <w:hideMark/>
          </w:tcPr>
          <w:p w:rsidR="00721747" w:rsidRPr="00721747" w:rsidRDefault="00721747" w:rsidP="00721747">
            <w:pPr>
              <w:spacing w:after="0" w:line="240" w:lineRule="auto"/>
              <w:jc w:val="right"/>
              <w:cnfStyle w:val="000000000000"/>
              <w:rPr>
                <w:color w:val="000000"/>
              </w:rPr>
            </w:pPr>
          </w:p>
        </w:tc>
        <w:tc>
          <w:tcPr>
            <w:tcW w:w="565" w:type="pct"/>
            <w:noWrap/>
            <w:hideMark/>
          </w:tcPr>
          <w:p w:rsidR="00721747" w:rsidRPr="00721747" w:rsidRDefault="00721747" w:rsidP="00721747">
            <w:pPr>
              <w:spacing w:after="0" w:line="240" w:lineRule="auto"/>
              <w:jc w:val="right"/>
              <w:cnfStyle w:val="000000000000"/>
              <w:rPr>
                <w:color w:val="000000"/>
              </w:rPr>
            </w:pPr>
          </w:p>
        </w:tc>
        <w:tc>
          <w:tcPr>
            <w:tcW w:w="590" w:type="pct"/>
            <w:noWrap/>
            <w:hideMark/>
          </w:tcPr>
          <w:p w:rsidR="00721747" w:rsidRPr="00721747" w:rsidRDefault="00721747" w:rsidP="00721747">
            <w:pPr>
              <w:spacing w:after="0" w:line="240" w:lineRule="auto"/>
              <w:jc w:val="right"/>
              <w:cnfStyle w:val="000000000000"/>
              <w:rPr>
                <w:color w:val="000000"/>
              </w:rPr>
            </w:pP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2.31</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c>
          <w:tcPr>
            <w:tcW w:w="594" w:type="pct"/>
            <w:noWrap/>
            <w:hideMark/>
          </w:tcPr>
          <w:p w:rsidR="00721747" w:rsidRPr="00721747" w:rsidRDefault="00721747" w:rsidP="00721747">
            <w:pPr>
              <w:spacing w:after="0" w:line="240" w:lineRule="auto"/>
              <w:jc w:val="right"/>
              <w:cnfStyle w:val="000000100000"/>
              <w:rPr>
                <w:color w:val="000000"/>
              </w:rPr>
            </w:pPr>
          </w:p>
        </w:tc>
        <w:tc>
          <w:tcPr>
            <w:tcW w:w="594" w:type="pct"/>
            <w:noWrap/>
            <w:hideMark/>
          </w:tcPr>
          <w:p w:rsidR="00721747" w:rsidRPr="00721747" w:rsidRDefault="00721747" w:rsidP="00721747">
            <w:pPr>
              <w:spacing w:after="0" w:line="240" w:lineRule="auto"/>
              <w:jc w:val="right"/>
              <w:cnfStyle w:val="000000100000"/>
              <w:rPr>
                <w:color w:val="000000"/>
              </w:rPr>
            </w:pPr>
          </w:p>
        </w:tc>
        <w:tc>
          <w:tcPr>
            <w:tcW w:w="594" w:type="pct"/>
            <w:noWrap/>
            <w:hideMark/>
          </w:tcPr>
          <w:p w:rsidR="00721747" w:rsidRPr="00721747" w:rsidRDefault="00721747" w:rsidP="00721747">
            <w:pPr>
              <w:spacing w:after="0" w:line="240" w:lineRule="auto"/>
              <w:jc w:val="right"/>
              <w:cnfStyle w:val="000000100000"/>
              <w:rPr>
                <w:color w:val="000000"/>
              </w:rPr>
            </w:pPr>
          </w:p>
        </w:tc>
        <w:tc>
          <w:tcPr>
            <w:tcW w:w="565" w:type="pct"/>
            <w:noWrap/>
            <w:hideMark/>
          </w:tcPr>
          <w:p w:rsidR="00721747" w:rsidRPr="00721747" w:rsidRDefault="00721747" w:rsidP="00721747">
            <w:pPr>
              <w:spacing w:after="0" w:line="240" w:lineRule="auto"/>
              <w:jc w:val="right"/>
              <w:cnfStyle w:val="000000100000"/>
              <w:rPr>
                <w:color w:val="000000"/>
              </w:rPr>
            </w:pPr>
          </w:p>
        </w:tc>
        <w:tc>
          <w:tcPr>
            <w:tcW w:w="590" w:type="pct"/>
            <w:noWrap/>
            <w:hideMark/>
          </w:tcPr>
          <w:p w:rsidR="00721747" w:rsidRPr="00721747" w:rsidRDefault="00721747" w:rsidP="00721747">
            <w:pPr>
              <w:spacing w:after="0" w:line="240" w:lineRule="auto"/>
              <w:jc w:val="right"/>
              <w:cnfStyle w:val="000000100000"/>
              <w:rPr>
                <w:color w:val="000000"/>
              </w:rPr>
            </w:pP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94" w:type="pct"/>
            <w:noWrap/>
            <w:hideMark/>
          </w:tcPr>
          <w:p w:rsidR="00721747" w:rsidRPr="00721747" w:rsidRDefault="00721747" w:rsidP="00721747">
            <w:pPr>
              <w:spacing w:after="0" w:line="240" w:lineRule="auto"/>
              <w:jc w:val="right"/>
              <w:cnfStyle w:val="000000000000"/>
              <w:rPr>
                <w:color w:val="000000"/>
              </w:rPr>
            </w:pPr>
          </w:p>
        </w:tc>
        <w:tc>
          <w:tcPr>
            <w:tcW w:w="594" w:type="pct"/>
            <w:noWrap/>
            <w:hideMark/>
          </w:tcPr>
          <w:p w:rsidR="00721747" w:rsidRPr="00721747" w:rsidRDefault="00721747" w:rsidP="00721747">
            <w:pPr>
              <w:spacing w:after="0" w:line="240" w:lineRule="auto"/>
              <w:jc w:val="right"/>
              <w:cnfStyle w:val="000000000000"/>
              <w:rPr>
                <w:color w:val="000000"/>
              </w:rPr>
            </w:pPr>
          </w:p>
        </w:tc>
        <w:tc>
          <w:tcPr>
            <w:tcW w:w="594" w:type="pct"/>
            <w:noWrap/>
            <w:hideMark/>
          </w:tcPr>
          <w:p w:rsidR="00721747" w:rsidRPr="00721747" w:rsidRDefault="00721747" w:rsidP="00721747">
            <w:pPr>
              <w:spacing w:after="0" w:line="240" w:lineRule="auto"/>
              <w:jc w:val="right"/>
              <w:cnfStyle w:val="000000000000"/>
              <w:rPr>
                <w:color w:val="000000"/>
              </w:rPr>
            </w:pPr>
          </w:p>
        </w:tc>
        <w:tc>
          <w:tcPr>
            <w:tcW w:w="565" w:type="pct"/>
            <w:noWrap/>
            <w:hideMark/>
          </w:tcPr>
          <w:p w:rsidR="00721747" w:rsidRPr="00721747" w:rsidRDefault="00721747" w:rsidP="00721747">
            <w:pPr>
              <w:spacing w:after="0" w:line="240" w:lineRule="auto"/>
              <w:jc w:val="right"/>
              <w:cnfStyle w:val="000000000000"/>
              <w:rPr>
                <w:color w:val="000000"/>
              </w:rPr>
            </w:pPr>
          </w:p>
        </w:tc>
        <w:tc>
          <w:tcPr>
            <w:tcW w:w="590" w:type="pct"/>
            <w:noWrap/>
            <w:hideMark/>
          </w:tcPr>
          <w:p w:rsidR="00721747" w:rsidRPr="00721747" w:rsidRDefault="00721747" w:rsidP="00721747">
            <w:pPr>
              <w:spacing w:after="0" w:line="240" w:lineRule="auto"/>
              <w:jc w:val="right"/>
              <w:cnfStyle w:val="000000000000"/>
              <w:rPr>
                <w:color w:val="000000"/>
              </w:rPr>
            </w:pPr>
          </w:p>
        </w:tc>
      </w:tr>
    </w:tbl>
    <w:p w:rsidR="00721747" w:rsidRDefault="00721747" w:rsidP="00721747">
      <w:pPr>
        <w:spacing w:after="0" w:line="240" w:lineRule="auto"/>
        <w:rPr>
          <w:sz w:val="24"/>
          <w:szCs w:val="24"/>
        </w:rPr>
      </w:pPr>
    </w:p>
    <w:p w:rsidR="00721747" w:rsidRPr="00BB4898" w:rsidRDefault="00721747" w:rsidP="00701056">
      <w:pPr>
        <w:spacing w:after="0" w:line="240" w:lineRule="auto"/>
        <w:jc w:val="center"/>
        <w:rPr>
          <w:rFonts w:ascii="Arial" w:hAnsi="Arial" w:cs="Arial"/>
          <w:b/>
          <w:sz w:val="24"/>
          <w:szCs w:val="24"/>
        </w:rPr>
      </w:pPr>
      <w:r w:rsidRPr="00BB4898">
        <w:rPr>
          <w:rFonts w:ascii="Arial" w:hAnsi="Arial" w:cs="Arial"/>
          <w:b/>
          <w:sz w:val="24"/>
          <w:szCs w:val="24"/>
        </w:rPr>
        <w:t>Expansión de boquilla</w:t>
      </w:r>
    </w:p>
    <w:p w:rsidR="00721747" w:rsidRPr="00BB4898" w:rsidRDefault="00701056" w:rsidP="00701056">
      <w:pPr>
        <w:spacing w:after="0" w:line="240" w:lineRule="auto"/>
        <w:jc w:val="center"/>
        <w:rPr>
          <w:rFonts w:ascii="Arial" w:hAnsi="Arial" w:cs="Arial"/>
          <w:sz w:val="24"/>
          <w:szCs w:val="24"/>
        </w:rPr>
      </w:pPr>
      <w:r w:rsidRPr="00BB4898">
        <w:rPr>
          <w:rFonts w:ascii="Arial" w:hAnsi="Arial" w:cs="Arial"/>
          <w:b/>
          <w:sz w:val="24"/>
          <w:szCs w:val="24"/>
        </w:rPr>
        <w:t xml:space="preserve">Tabla </w:t>
      </w:r>
      <w:r w:rsidR="006D404C">
        <w:rPr>
          <w:rFonts w:ascii="Arial" w:hAnsi="Arial" w:cs="Arial"/>
          <w:b/>
          <w:sz w:val="24"/>
          <w:szCs w:val="24"/>
        </w:rPr>
        <w:t>A.16</w:t>
      </w:r>
      <w:r w:rsidRPr="00BB4898">
        <w:rPr>
          <w:rFonts w:ascii="Arial" w:hAnsi="Arial" w:cs="Arial"/>
          <w:b/>
          <w:sz w:val="24"/>
          <w:szCs w:val="24"/>
        </w:rPr>
        <w:t xml:space="preserve"> Recolección de tiempo de operación estación  expansión de boquilla</w:t>
      </w:r>
    </w:p>
    <w:tbl>
      <w:tblPr>
        <w:tblStyle w:val="Sombreadovistoso-nfasis1"/>
        <w:tblW w:w="5019" w:type="pct"/>
        <w:tblInd w:w="-34" w:type="dxa"/>
        <w:tblLayout w:type="fixed"/>
        <w:tblLook w:val="04A0"/>
      </w:tblPr>
      <w:tblGrid>
        <w:gridCol w:w="34"/>
        <w:gridCol w:w="815"/>
        <w:gridCol w:w="852"/>
        <w:gridCol w:w="969"/>
        <w:gridCol w:w="1080"/>
        <w:gridCol w:w="1080"/>
        <w:gridCol w:w="1080"/>
        <w:gridCol w:w="1080"/>
        <w:gridCol w:w="1027"/>
        <w:gridCol w:w="1071"/>
      </w:tblGrid>
      <w:tr w:rsidR="007A033D" w:rsidRPr="00721747" w:rsidTr="007A033D">
        <w:trPr>
          <w:cnfStyle w:val="100000000000"/>
          <w:trHeight w:val="300"/>
        </w:trPr>
        <w:tc>
          <w:tcPr>
            <w:cnfStyle w:val="001000000100"/>
            <w:tcW w:w="468" w:type="pct"/>
            <w:gridSpan w:val="2"/>
            <w:noWrap/>
            <w:hideMark/>
          </w:tcPr>
          <w:p w:rsidR="007A033D" w:rsidRPr="00721747" w:rsidRDefault="007A033D" w:rsidP="007A033D">
            <w:pPr>
              <w:spacing w:after="0" w:line="240" w:lineRule="auto"/>
              <w:rPr>
                <w:rFonts w:ascii="Arial" w:hAnsi="Arial" w:cs="Arial"/>
                <w:color w:val="000000"/>
                <w:sz w:val="24"/>
                <w:szCs w:val="24"/>
                <w:lang w:eastAsia="es-MX"/>
              </w:rPr>
            </w:pPr>
          </w:p>
        </w:tc>
        <w:tc>
          <w:tcPr>
            <w:tcW w:w="468"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3"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65" w:type="pct"/>
            <w:noWrap/>
            <w:hideMark/>
          </w:tcPr>
          <w:p w:rsidR="007A033D" w:rsidRPr="00721747" w:rsidRDefault="007A033D" w:rsidP="007A033D">
            <w:pPr>
              <w:spacing w:after="0" w:line="240" w:lineRule="auto"/>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w:t>
            </w:r>
            <w:r>
              <w:rPr>
                <w:rFonts w:ascii="Arial" w:hAnsi="Arial" w:cs="Arial"/>
                <w:color w:val="000000"/>
                <w:sz w:val="18"/>
                <w:szCs w:val="18"/>
                <w:lang w:eastAsia="es-MX"/>
              </w:rPr>
              <w:t>/09</w:t>
            </w:r>
            <w:r w:rsidRPr="00721747">
              <w:rPr>
                <w:rFonts w:ascii="Arial" w:hAnsi="Arial" w:cs="Arial"/>
                <w:color w:val="000000"/>
                <w:sz w:val="18"/>
                <w:szCs w:val="18"/>
                <w:lang w:eastAsia="es-MX"/>
              </w:rPr>
              <w:t>/09</w:t>
            </w:r>
          </w:p>
        </w:tc>
        <w:tc>
          <w:tcPr>
            <w:tcW w:w="589"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Pr="00721747">
              <w:rPr>
                <w:rFonts w:ascii="Arial" w:hAnsi="Arial" w:cs="Arial"/>
                <w:color w:val="000000"/>
                <w:sz w:val="18"/>
                <w:szCs w:val="18"/>
                <w:lang w:eastAsia="es-MX"/>
              </w:rPr>
              <w:t>/09</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rPr>
                <w:rFonts w:ascii="Arial" w:hAnsi="Arial" w:cs="Arial"/>
                <w:color w:val="000000"/>
                <w:sz w:val="24"/>
                <w:szCs w:val="24"/>
                <w:lang w:eastAsia="es-MX"/>
              </w:rPr>
            </w:pPr>
          </w:p>
        </w:tc>
        <w:tc>
          <w:tcPr>
            <w:tcW w:w="469"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33"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65" w:type="pct"/>
            <w:noWrap/>
            <w:hideMark/>
          </w:tcPr>
          <w:p w:rsidR="00721747" w:rsidRPr="00721747" w:rsidRDefault="00721747" w:rsidP="00721747">
            <w:pPr>
              <w:spacing w:after="0" w:line="240" w:lineRule="auto"/>
              <w:cnfStyle w:val="000000100000"/>
              <w:rPr>
                <w:rFonts w:ascii="Arial" w:hAnsi="Arial" w:cs="Arial"/>
                <w:color w:val="000000"/>
                <w:sz w:val="18"/>
                <w:szCs w:val="18"/>
                <w:lang w:eastAsia="es-MX"/>
              </w:rPr>
            </w:pPr>
          </w:p>
        </w:tc>
        <w:tc>
          <w:tcPr>
            <w:tcW w:w="590"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r>
      <w:tr w:rsidR="00721747" w:rsidRPr="00E9238C" w:rsidTr="007A033D">
        <w:trPr>
          <w:gridBefore w:val="1"/>
          <w:wBefore w:w="19" w:type="pct"/>
          <w:trHeight w:val="225"/>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r>
      <w:tr w:rsidR="00721747" w:rsidRPr="00E9238C" w:rsidTr="007A033D">
        <w:trPr>
          <w:gridBefore w:val="1"/>
          <w:cnfStyle w:val="000000100000"/>
          <w:wBefore w:w="19" w:type="pct"/>
          <w:trHeight w:val="224"/>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r>
    </w:tbl>
    <w:p w:rsidR="00701056" w:rsidRDefault="00701056" w:rsidP="00721747">
      <w:pPr>
        <w:spacing w:after="0" w:line="240" w:lineRule="auto"/>
        <w:rPr>
          <w:sz w:val="24"/>
          <w:szCs w:val="24"/>
        </w:rPr>
      </w:pPr>
    </w:p>
    <w:p w:rsidR="00721747" w:rsidRPr="00BB4898" w:rsidRDefault="00721747" w:rsidP="00701056">
      <w:pPr>
        <w:spacing w:after="0" w:line="240" w:lineRule="auto"/>
        <w:jc w:val="center"/>
        <w:rPr>
          <w:rFonts w:ascii="Arial" w:hAnsi="Arial" w:cs="Arial"/>
          <w:b/>
          <w:sz w:val="24"/>
          <w:szCs w:val="24"/>
        </w:rPr>
      </w:pPr>
      <w:r w:rsidRPr="00BB4898">
        <w:rPr>
          <w:rFonts w:ascii="Arial" w:hAnsi="Arial" w:cs="Arial"/>
          <w:b/>
          <w:sz w:val="24"/>
          <w:szCs w:val="24"/>
        </w:rPr>
        <w:t>Ensamble tapa y boquilla</w:t>
      </w:r>
    </w:p>
    <w:p w:rsidR="00721747" w:rsidRDefault="00701056" w:rsidP="00701056">
      <w:pPr>
        <w:spacing w:after="0" w:line="240" w:lineRule="auto"/>
        <w:jc w:val="center"/>
        <w:rPr>
          <w:rFonts w:ascii="Arial" w:hAnsi="Arial" w:cs="Arial"/>
          <w:b/>
          <w:sz w:val="24"/>
          <w:szCs w:val="24"/>
        </w:rPr>
      </w:pPr>
      <w:r w:rsidRPr="00BB4898">
        <w:rPr>
          <w:rFonts w:ascii="Arial" w:hAnsi="Arial" w:cs="Arial"/>
          <w:b/>
          <w:sz w:val="24"/>
          <w:szCs w:val="24"/>
        </w:rPr>
        <w:t xml:space="preserve">Tabla </w:t>
      </w:r>
      <w:r w:rsidR="006D404C">
        <w:rPr>
          <w:rFonts w:ascii="Arial" w:hAnsi="Arial" w:cs="Arial"/>
          <w:b/>
          <w:sz w:val="24"/>
          <w:szCs w:val="24"/>
        </w:rPr>
        <w:t>A.17</w:t>
      </w:r>
      <w:r w:rsidRPr="00BB4898">
        <w:rPr>
          <w:rFonts w:ascii="Arial" w:hAnsi="Arial" w:cs="Arial"/>
          <w:b/>
          <w:sz w:val="24"/>
          <w:szCs w:val="24"/>
        </w:rPr>
        <w:t xml:space="preserve"> Recolección de tiempo de operación  ensamble tapa y boquilla</w:t>
      </w:r>
    </w:p>
    <w:p w:rsidR="007A033D" w:rsidRPr="00BB4898" w:rsidRDefault="007A033D" w:rsidP="00701056">
      <w:pPr>
        <w:spacing w:after="0" w:line="240" w:lineRule="auto"/>
        <w:jc w:val="center"/>
        <w:rPr>
          <w:rFonts w:ascii="Arial" w:hAnsi="Arial" w:cs="Arial"/>
          <w:sz w:val="24"/>
          <w:szCs w:val="24"/>
        </w:rPr>
      </w:pPr>
    </w:p>
    <w:tbl>
      <w:tblPr>
        <w:tblStyle w:val="Sombreadovistoso-nfasis1"/>
        <w:tblW w:w="5019" w:type="pct"/>
        <w:tblInd w:w="-34" w:type="dxa"/>
        <w:tblLayout w:type="fixed"/>
        <w:tblLook w:val="04A0"/>
      </w:tblPr>
      <w:tblGrid>
        <w:gridCol w:w="34"/>
        <w:gridCol w:w="815"/>
        <w:gridCol w:w="852"/>
        <w:gridCol w:w="969"/>
        <w:gridCol w:w="1080"/>
        <w:gridCol w:w="1080"/>
        <w:gridCol w:w="1080"/>
        <w:gridCol w:w="1080"/>
        <w:gridCol w:w="1027"/>
        <w:gridCol w:w="1071"/>
      </w:tblGrid>
      <w:tr w:rsidR="007A033D" w:rsidRPr="00721747" w:rsidTr="007A033D">
        <w:trPr>
          <w:cnfStyle w:val="100000000000"/>
          <w:trHeight w:val="300"/>
        </w:trPr>
        <w:tc>
          <w:tcPr>
            <w:cnfStyle w:val="001000000100"/>
            <w:tcW w:w="468" w:type="pct"/>
            <w:gridSpan w:val="2"/>
            <w:noWrap/>
            <w:hideMark/>
          </w:tcPr>
          <w:p w:rsidR="007A033D" w:rsidRPr="00721747" w:rsidRDefault="007A033D" w:rsidP="007A033D">
            <w:pPr>
              <w:spacing w:after="0" w:line="240" w:lineRule="auto"/>
              <w:rPr>
                <w:rFonts w:ascii="Arial" w:hAnsi="Arial" w:cs="Arial"/>
                <w:color w:val="000000"/>
                <w:sz w:val="24"/>
                <w:szCs w:val="24"/>
                <w:lang w:eastAsia="es-MX"/>
              </w:rPr>
            </w:pPr>
          </w:p>
        </w:tc>
        <w:tc>
          <w:tcPr>
            <w:tcW w:w="468"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3"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65" w:type="pct"/>
            <w:noWrap/>
            <w:hideMark/>
          </w:tcPr>
          <w:p w:rsidR="007A033D" w:rsidRPr="00721747" w:rsidRDefault="007A033D" w:rsidP="007A033D">
            <w:pPr>
              <w:spacing w:after="0" w:line="240" w:lineRule="auto"/>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w:t>
            </w:r>
            <w:r>
              <w:rPr>
                <w:rFonts w:ascii="Arial" w:hAnsi="Arial" w:cs="Arial"/>
                <w:color w:val="000000"/>
                <w:sz w:val="18"/>
                <w:szCs w:val="18"/>
                <w:lang w:eastAsia="es-MX"/>
              </w:rPr>
              <w:t>/09</w:t>
            </w:r>
            <w:r w:rsidRPr="00721747">
              <w:rPr>
                <w:rFonts w:ascii="Arial" w:hAnsi="Arial" w:cs="Arial"/>
                <w:color w:val="000000"/>
                <w:sz w:val="18"/>
                <w:szCs w:val="18"/>
                <w:lang w:eastAsia="es-MX"/>
              </w:rPr>
              <w:t>/09</w:t>
            </w:r>
          </w:p>
        </w:tc>
        <w:tc>
          <w:tcPr>
            <w:tcW w:w="589"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Pr="00721747">
              <w:rPr>
                <w:rFonts w:ascii="Arial" w:hAnsi="Arial" w:cs="Arial"/>
                <w:color w:val="000000"/>
                <w:sz w:val="18"/>
                <w:szCs w:val="18"/>
                <w:lang w:eastAsia="es-MX"/>
              </w:rPr>
              <w:t>/09</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rPr>
                <w:rFonts w:ascii="Arial" w:hAnsi="Arial" w:cs="Arial"/>
                <w:color w:val="000000"/>
                <w:sz w:val="24"/>
                <w:szCs w:val="24"/>
                <w:lang w:eastAsia="es-MX"/>
              </w:rPr>
            </w:pPr>
          </w:p>
        </w:tc>
        <w:tc>
          <w:tcPr>
            <w:tcW w:w="469"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33"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01056">
            <w:pPr>
              <w:spacing w:after="0" w:line="240" w:lineRule="auto"/>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65" w:type="pct"/>
            <w:noWrap/>
            <w:hideMark/>
          </w:tcPr>
          <w:p w:rsidR="00721747" w:rsidRPr="00721747" w:rsidRDefault="00721747" w:rsidP="00721747">
            <w:pPr>
              <w:spacing w:after="0" w:line="240" w:lineRule="auto"/>
              <w:cnfStyle w:val="000000100000"/>
              <w:rPr>
                <w:rFonts w:ascii="Arial" w:hAnsi="Arial" w:cs="Arial"/>
                <w:color w:val="000000"/>
                <w:sz w:val="18"/>
                <w:szCs w:val="18"/>
                <w:lang w:eastAsia="es-MX"/>
              </w:rPr>
            </w:pPr>
          </w:p>
        </w:tc>
        <w:tc>
          <w:tcPr>
            <w:tcW w:w="590"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r>
      <w:tr w:rsidR="00721747" w:rsidRPr="00E9238C" w:rsidTr="007A033D">
        <w:trPr>
          <w:gridBefore w:val="1"/>
          <w:wBefore w:w="19" w:type="pct"/>
          <w:trHeight w:val="225"/>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2.14</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2.14</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2.14</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2.31</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2.73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2.73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2.31</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2.73</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1.67</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1.05</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1.94</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1.94</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1.15</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1.15</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1.82</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2.31</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2.22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2.22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2.31</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2.22</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2.73</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2.73</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2.73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2.73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2.73</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r>
      <w:tr w:rsidR="00721747" w:rsidRPr="00E9238C" w:rsidTr="007A033D">
        <w:trPr>
          <w:gridBefore w:val="1"/>
          <w:cnfStyle w:val="000000100000"/>
          <w:wBefore w:w="19" w:type="pct"/>
          <w:trHeight w:val="224"/>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2.00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0.86</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1.71</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1.71</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1.71</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1.11</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1.11</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r>
    </w:tbl>
    <w:p w:rsidR="00721747" w:rsidRPr="00BB4898" w:rsidRDefault="00721747" w:rsidP="00721747">
      <w:pPr>
        <w:spacing w:after="0" w:line="240" w:lineRule="auto"/>
        <w:rPr>
          <w:rFonts w:ascii="Arial" w:hAnsi="Arial" w:cs="Arial"/>
          <w:sz w:val="24"/>
          <w:szCs w:val="24"/>
        </w:rPr>
      </w:pPr>
    </w:p>
    <w:p w:rsidR="00701056" w:rsidRPr="00BB4898" w:rsidRDefault="00701056" w:rsidP="00701056">
      <w:pPr>
        <w:spacing w:after="0" w:line="240" w:lineRule="auto"/>
        <w:jc w:val="center"/>
        <w:rPr>
          <w:rFonts w:ascii="Arial" w:hAnsi="Arial" w:cs="Arial"/>
          <w:sz w:val="24"/>
          <w:szCs w:val="24"/>
        </w:rPr>
      </w:pPr>
      <w:r w:rsidRPr="00BB4898">
        <w:rPr>
          <w:rFonts w:ascii="Arial" w:hAnsi="Arial" w:cs="Arial"/>
          <w:b/>
          <w:sz w:val="24"/>
          <w:szCs w:val="24"/>
        </w:rPr>
        <w:t xml:space="preserve">Tabla </w:t>
      </w:r>
      <w:r w:rsidR="006D404C">
        <w:rPr>
          <w:rFonts w:ascii="Arial" w:hAnsi="Arial" w:cs="Arial"/>
          <w:b/>
          <w:sz w:val="24"/>
          <w:szCs w:val="24"/>
        </w:rPr>
        <w:t>A.18</w:t>
      </w:r>
      <w:r w:rsidRPr="00BB4898">
        <w:rPr>
          <w:rFonts w:ascii="Arial" w:hAnsi="Arial" w:cs="Arial"/>
          <w:b/>
          <w:sz w:val="24"/>
          <w:szCs w:val="24"/>
        </w:rPr>
        <w:t xml:space="preserve"> Recolección de tiempo de operación  ensamble tapa y boquilla</w:t>
      </w:r>
    </w:p>
    <w:tbl>
      <w:tblPr>
        <w:tblStyle w:val="Sombreadovistoso-nfasis1"/>
        <w:tblW w:w="5019" w:type="pct"/>
        <w:tblInd w:w="-34" w:type="dxa"/>
        <w:tblLayout w:type="fixed"/>
        <w:tblLook w:val="04A0"/>
      </w:tblPr>
      <w:tblGrid>
        <w:gridCol w:w="34"/>
        <w:gridCol w:w="815"/>
        <w:gridCol w:w="852"/>
        <w:gridCol w:w="969"/>
        <w:gridCol w:w="1080"/>
        <w:gridCol w:w="1080"/>
        <w:gridCol w:w="1080"/>
        <w:gridCol w:w="1080"/>
        <w:gridCol w:w="1027"/>
        <w:gridCol w:w="1071"/>
      </w:tblGrid>
      <w:tr w:rsidR="007A033D" w:rsidRPr="00721747" w:rsidTr="007A033D">
        <w:trPr>
          <w:cnfStyle w:val="100000000000"/>
          <w:trHeight w:val="300"/>
        </w:trPr>
        <w:tc>
          <w:tcPr>
            <w:cnfStyle w:val="001000000100"/>
            <w:tcW w:w="468" w:type="pct"/>
            <w:gridSpan w:val="2"/>
            <w:noWrap/>
            <w:hideMark/>
          </w:tcPr>
          <w:p w:rsidR="007A033D" w:rsidRPr="00721747" w:rsidRDefault="007A033D" w:rsidP="007A033D">
            <w:pPr>
              <w:spacing w:after="0" w:line="240" w:lineRule="auto"/>
              <w:rPr>
                <w:rFonts w:ascii="Arial" w:hAnsi="Arial" w:cs="Arial"/>
                <w:color w:val="000000"/>
                <w:sz w:val="24"/>
                <w:szCs w:val="24"/>
                <w:lang w:eastAsia="es-MX"/>
              </w:rPr>
            </w:pPr>
          </w:p>
        </w:tc>
        <w:tc>
          <w:tcPr>
            <w:tcW w:w="468"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3"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65" w:type="pct"/>
            <w:noWrap/>
            <w:hideMark/>
          </w:tcPr>
          <w:p w:rsidR="007A033D" w:rsidRPr="00721747" w:rsidRDefault="007A033D" w:rsidP="007A033D">
            <w:pPr>
              <w:spacing w:after="0" w:line="240" w:lineRule="auto"/>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w:t>
            </w:r>
            <w:r>
              <w:rPr>
                <w:rFonts w:ascii="Arial" w:hAnsi="Arial" w:cs="Arial"/>
                <w:color w:val="000000"/>
                <w:sz w:val="18"/>
                <w:szCs w:val="18"/>
                <w:lang w:eastAsia="es-MX"/>
              </w:rPr>
              <w:t>/09</w:t>
            </w:r>
            <w:r w:rsidRPr="00721747">
              <w:rPr>
                <w:rFonts w:ascii="Arial" w:hAnsi="Arial" w:cs="Arial"/>
                <w:color w:val="000000"/>
                <w:sz w:val="18"/>
                <w:szCs w:val="18"/>
                <w:lang w:eastAsia="es-MX"/>
              </w:rPr>
              <w:t>/09</w:t>
            </w:r>
          </w:p>
        </w:tc>
        <w:tc>
          <w:tcPr>
            <w:tcW w:w="589"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Pr="00721747">
              <w:rPr>
                <w:rFonts w:ascii="Arial" w:hAnsi="Arial" w:cs="Arial"/>
                <w:color w:val="000000"/>
                <w:sz w:val="18"/>
                <w:szCs w:val="18"/>
                <w:lang w:eastAsia="es-MX"/>
              </w:rPr>
              <w:t>/09</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rPr>
                <w:rFonts w:ascii="Arial" w:hAnsi="Arial" w:cs="Arial"/>
                <w:color w:val="000000"/>
                <w:sz w:val="24"/>
                <w:szCs w:val="24"/>
                <w:lang w:eastAsia="es-MX"/>
              </w:rPr>
            </w:pPr>
          </w:p>
        </w:tc>
        <w:tc>
          <w:tcPr>
            <w:tcW w:w="469" w:type="pct"/>
            <w:noWrap/>
            <w:hideMark/>
          </w:tcPr>
          <w:p w:rsidR="00721747" w:rsidRPr="00721747" w:rsidRDefault="00721747" w:rsidP="00721747">
            <w:pPr>
              <w:spacing w:after="0" w:line="240" w:lineRule="auto"/>
              <w:cnfStyle w:val="000000100000"/>
              <w:rPr>
                <w:rFonts w:ascii="Arial" w:hAnsi="Arial" w:cs="Arial"/>
                <w:color w:val="000000"/>
                <w:sz w:val="18"/>
                <w:szCs w:val="18"/>
                <w:lang w:eastAsia="es-MX"/>
              </w:rPr>
            </w:pPr>
          </w:p>
        </w:tc>
        <w:tc>
          <w:tcPr>
            <w:tcW w:w="533"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65" w:type="pct"/>
            <w:noWrap/>
            <w:hideMark/>
          </w:tcPr>
          <w:p w:rsidR="00721747" w:rsidRPr="00721747" w:rsidRDefault="00721747" w:rsidP="00721747">
            <w:pPr>
              <w:spacing w:after="0" w:line="240" w:lineRule="auto"/>
              <w:cnfStyle w:val="000000100000"/>
              <w:rPr>
                <w:rFonts w:ascii="Arial" w:hAnsi="Arial" w:cs="Arial"/>
                <w:color w:val="000000"/>
                <w:sz w:val="18"/>
                <w:szCs w:val="18"/>
                <w:lang w:eastAsia="es-MX"/>
              </w:rPr>
            </w:pPr>
          </w:p>
        </w:tc>
        <w:tc>
          <w:tcPr>
            <w:tcW w:w="590"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r>
      <w:tr w:rsidR="00721747" w:rsidRPr="00E9238C" w:rsidTr="007A033D">
        <w:trPr>
          <w:gridBefore w:val="1"/>
          <w:wBefore w:w="19" w:type="pct"/>
          <w:trHeight w:val="225"/>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2.14</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2.14</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2.14</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2.31</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2.73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2.73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2.31</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2.73</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1.67</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1.05</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1.43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1.43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1.43</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1.94</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1.94</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1.15</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1.82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1.82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1.15</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1.82</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2.31</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2.22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2.22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2.31</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2.22</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2.73</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0.88</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2.73</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2.73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2.73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0.05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2.73</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r>
      <w:tr w:rsidR="00721747" w:rsidRPr="00E9238C" w:rsidTr="007A033D">
        <w:trPr>
          <w:gridBefore w:val="1"/>
          <w:cnfStyle w:val="000000100000"/>
          <w:wBefore w:w="19" w:type="pct"/>
          <w:trHeight w:val="224"/>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2.00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1.71</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1.71</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1.71</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1.11</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1.11</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r>
    </w:tbl>
    <w:p w:rsidR="00701056" w:rsidRDefault="00701056" w:rsidP="00721747">
      <w:pPr>
        <w:spacing w:after="0" w:line="240" w:lineRule="auto"/>
        <w:rPr>
          <w:sz w:val="24"/>
          <w:szCs w:val="24"/>
        </w:rPr>
      </w:pPr>
    </w:p>
    <w:p w:rsidR="00721747" w:rsidRPr="00BB4898" w:rsidRDefault="00BB4898" w:rsidP="00BB4898">
      <w:pPr>
        <w:tabs>
          <w:tab w:val="left" w:pos="2775"/>
          <w:tab w:val="center" w:pos="4419"/>
        </w:tabs>
        <w:spacing w:after="0" w:line="240" w:lineRule="auto"/>
        <w:rPr>
          <w:rFonts w:ascii="Arial" w:hAnsi="Arial" w:cs="Arial"/>
          <w:b/>
          <w:sz w:val="24"/>
          <w:szCs w:val="24"/>
        </w:rPr>
      </w:pPr>
      <w:r w:rsidRPr="00BB4898">
        <w:rPr>
          <w:rFonts w:ascii="Arial" w:hAnsi="Arial" w:cs="Arial"/>
          <w:b/>
          <w:sz w:val="24"/>
          <w:szCs w:val="24"/>
        </w:rPr>
        <w:tab/>
      </w:r>
      <w:r w:rsidRPr="00BB4898">
        <w:rPr>
          <w:rFonts w:ascii="Arial" w:hAnsi="Arial" w:cs="Arial"/>
          <w:b/>
          <w:sz w:val="24"/>
          <w:szCs w:val="24"/>
        </w:rPr>
        <w:tab/>
      </w:r>
      <w:r w:rsidR="00721747" w:rsidRPr="00BB4898">
        <w:rPr>
          <w:rFonts w:ascii="Arial" w:hAnsi="Arial" w:cs="Arial"/>
          <w:b/>
          <w:sz w:val="24"/>
          <w:szCs w:val="24"/>
        </w:rPr>
        <w:t>Soldadura tapa y boquilla</w:t>
      </w:r>
    </w:p>
    <w:p w:rsidR="00721747" w:rsidRDefault="00701056" w:rsidP="00701056">
      <w:pPr>
        <w:spacing w:after="0" w:line="240" w:lineRule="auto"/>
        <w:jc w:val="center"/>
        <w:rPr>
          <w:rFonts w:ascii="Arial" w:hAnsi="Arial" w:cs="Arial"/>
          <w:b/>
          <w:sz w:val="24"/>
          <w:szCs w:val="24"/>
        </w:rPr>
      </w:pPr>
      <w:r w:rsidRPr="00BB4898">
        <w:rPr>
          <w:rFonts w:ascii="Arial" w:hAnsi="Arial" w:cs="Arial"/>
          <w:b/>
          <w:sz w:val="24"/>
          <w:szCs w:val="24"/>
        </w:rPr>
        <w:t xml:space="preserve">Tabla </w:t>
      </w:r>
      <w:r w:rsidR="006D404C">
        <w:rPr>
          <w:rFonts w:ascii="Arial" w:hAnsi="Arial" w:cs="Arial"/>
          <w:b/>
          <w:sz w:val="24"/>
          <w:szCs w:val="24"/>
        </w:rPr>
        <w:t>A.19</w:t>
      </w:r>
      <w:r w:rsidRPr="00BB4898">
        <w:rPr>
          <w:rFonts w:ascii="Arial" w:hAnsi="Arial" w:cs="Arial"/>
          <w:b/>
          <w:sz w:val="24"/>
          <w:szCs w:val="24"/>
        </w:rPr>
        <w:t xml:space="preserve"> Recolección de tiempo de operación soldadura tapa y boquilla 1</w:t>
      </w:r>
    </w:p>
    <w:p w:rsidR="007A033D" w:rsidRPr="00BB4898" w:rsidRDefault="007A033D" w:rsidP="00701056">
      <w:pPr>
        <w:spacing w:after="0" w:line="240" w:lineRule="auto"/>
        <w:jc w:val="center"/>
        <w:rPr>
          <w:rFonts w:ascii="Arial" w:hAnsi="Arial" w:cs="Arial"/>
          <w:sz w:val="24"/>
          <w:szCs w:val="24"/>
        </w:rPr>
      </w:pPr>
    </w:p>
    <w:tbl>
      <w:tblPr>
        <w:tblStyle w:val="Sombreadovistoso-nfasis1"/>
        <w:tblW w:w="5019" w:type="pct"/>
        <w:tblInd w:w="-34" w:type="dxa"/>
        <w:tblLayout w:type="fixed"/>
        <w:tblLook w:val="04A0"/>
      </w:tblPr>
      <w:tblGrid>
        <w:gridCol w:w="34"/>
        <w:gridCol w:w="815"/>
        <w:gridCol w:w="852"/>
        <w:gridCol w:w="969"/>
        <w:gridCol w:w="1080"/>
        <w:gridCol w:w="1080"/>
        <w:gridCol w:w="1080"/>
        <w:gridCol w:w="1080"/>
        <w:gridCol w:w="1027"/>
        <w:gridCol w:w="1071"/>
      </w:tblGrid>
      <w:tr w:rsidR="007A033D" w:rsidRPr="00721747" w:rsidTr="007A033D">
        <w:trPr>
          <w:cnfStyle w:val="100000000000"/>
          <w:trHeight w:val="300"/>
        </w:trPr>
        <w:tc>
          <w:tcPr>
            <w:cnfStyle w:val="001000000100"/>
            <w:tcW w:w="468" w:type="pct"/>
            <w:gridSpan w:val="2"/>
            <w:noWrap/>
            <w:hideMark/>
          </w:tcPr>
          <w:p w:rsidR="007A033D" w:rsidRPr="00721747" w:rsidRDefault="007A033D" w:rsidP="007A033D">
            <w:pPr>
              <w:spacing w:after="0" w:line="240" w:lineRule="auto"/>
              <w:rPr>
                <w:rFonts w:ascii="Arial" w:hAnsi="Arial" w:cs="Arial"/>
                <w:color w:val="000000"/>
                <w:sz w:val="24"/>
                <w:szCs w:val="24"/>
                <w:lang w:eastAsia="es-MX"/>
              </w:rPr>
            </w:pPr>
          </w:p>
        </w:tc>
        <w:tc>
          <w:tcPr>
            <w:tcW w:w="468"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3"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65" w:type="pct"/>
            <w:noWrap/>
            <w:hideMark/>
          </w:tcPr>
          <w:p w:rsidR="007A033D" w:rsidRPr="00721747" w:rsidRDefault="007A033D" w:rsidP="007A033D">
            <w:pPr>
              <w:spacing w:after="0" w:line="240" w:lineRule="auto"/>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w:t>
            </w:r>
            <w:r>
              <w:rPr>
                <w:rFonts w:ascii="Arial" w:hAnsi="Arial" w:cs="Arial"/>
                <w:color w:val="000000"/>
                <w:sz w:val="18"/>
                <w:szCs w:val="18"/>
                <w:lang w:eastAsia="es-MX"/>
              </w:rPr>
              <w:t>/09</w:t>
            </w:r>
            <w:r w:rsidRPr="00721747">
              <w:rPr>
                <w:rFonts w:ascii="Arial" w:hAnsi="Arial" w:cs="Arial"/>
                <w:color w:val="000000"/>
                <w:sz w:val="18"/>
                <w:szCs w:val="18"/>
                <w:lang w:eastAsia="es-MX"/>
              </w:rPr>
              <w:t>/09</w:t>
            </w:r>
          </w:p>
        </w:tc>
        <w:tc>
          <w:tcPr>
            <w:tcW w:w="589"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Pr="00721747">
              <w:rPr>
                <w:rFonts w:ascii="Arial" w:hAnsi="Arial" w:cs="Arial"/>
                <w:color w:val="000000"/>
                <w:sz w:val="18"/>
                <w:szCs w:val="18"/>
                <w:lang w:eastAsia="es-MX"/>
              </w:rPr>
              <w:t>/09</w:t>
            </w:r>
          </w:p>
        </w:tc>
      </w:tr>
      <w:tr w:rsidR="00721747" w:rsidRPr="00BB4898" w:rsidTr="007A033D">
        <w:trPr>
          <w:gridBefore w:val="1"/>
          <w:cnfStyle w:val="000000100000"/>
          <w:wBefore w:w="19" w:type="pct"/>
          <w:trHeight w:val="300"/>
        </w:trPr>
        <w:tc>
          <w:tcPr>
            <w:cnfStyle w:val="001000000000"/>
            <w:tcW w:w="449" w:type="pct"/>
            <w:noWrap/>
            <w:hideMark/>
          </w:tcPr>
          <w:p w:rsidR="00721747" w:rsidRPr="00BB4898" w:rsidRDefault="00721747" w:rsidP="00721747">
            <w:pPr>
              <w:spacing w:after="0" w:line="240" w:lineRule="auto"/>
              <w:rPr>
                <w:rFonts w:ascii="Arial" w:hAnsi="Arial" w:cs="Arial"/>
                <w:color w:val="000000"/>
                <w:sz w:val="24"/>
                <w:szCs w:val="24"/>
                <w:lang w:eastAsia="es-MX"/>
              </w:rPr>
            </w:pPr>
          </w:p>
        </w:tc>
        <w:tc>
          <w:tcPr>
            <w:tcW w:w="469" w:type="pct"/>
            <w:noWrap/>
            <w:hideMark/>
          </w:tcPr>
          <w:p w:rsidR="00721747" w:rsidRPr="00BB4898" w:rsidRDefault="00721747" w:rsidP="00721747">
            <w:pPr>
              <w:spacing w:after="0" w:line="240" w:lineRule="auto"/>
              <w:cnfStyle w:val="000000100000"/>
              <w:rPr>
                <w:rFonts w:ascii="Arial" w:hAnsi="Arial" w:cs="Arial"/>
                <w:color w:val="000000"/>
                <w:sz w:val="18"/>
                <w:szCs w:val="18"/>
                <w:lang w:eastAsia="es-MX"/>
              </w:rPr>
            </w:pPr>
          </w:p>
        </w:tc>
        <w:tc>
          <w:tcPr>
            <w:tcW w:w="533" w:type="pct"/>
            <w:noWrap/>
            <w:hideMark/>
          </w:tcPr>
          <w:p w:rsidR="00721747" w:rsidRPr="00BB4898"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BB4898"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BB4898"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BB4898"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BB4898" w:rsidRDefault="00721747" w:rsidP="00721747">
            <w:pPr>
              <w:spacing w:after="0" w:line="240" w:lineRule="auto"/>
              <w:jc w:val="right"/>
              <w:cnfStyle w:val="000000100000"/>
              <w:rPr>
                <w:rFonts w:ascii="Arial" w:hAnsi="Arial" w:cs="Arial"/>
                <w:color w:val="000000"/>
                <w:sz w:val="18"/>
                <w:szCs w:val="18"/>
                <w:lang w:eastAsia="es-MX"/>
              </w:rPr>
            </w:pPr>
          </w:p>
        </w:tc>
        <w:tc>
          <w:tcPr>
            <w:tcW w:w="565" w:type="pct"/>
            <w:noWrap/>
            <w:hideMark/>
          </w:tcPr>
          <w:p w:rsidR="00721747" w:rsidRPr="00BB4898" w:rsidRDefault="00721747" w:rsidP="00721747">
            <w:pPr>
              <w:spacing w:after="0" w:line="240" w:lineRule="auto"/>
              <w:cnfStyle w:val="000000100000"/>
              <w:rPr>
                <w:rFonts w:ascii="Arial" w:hAnsi="Arial" w:cs="Arial"/>
                <w:color w:val="000000"/>
                <w:sz w:val="18"/>
                <w:szCs w:val="18"/>
                <w:lang w:eastAsia="es-MX"/>
              </w:rPr>
            </w:pPr>
          </w:p>
        </w:tc>
        <w:tc>
          <w:tcPr>
            <w:tcW w:w="590" w:type="pct"/>
            <w:noWrap/>
            <w:hideMark/>
          </w:tcPr>
          <w:p w:rsidR="00721747" w:rsidRPr="00BB4898" w:rsidRDefault="00721747" w:rsidP="00721747">
            <w:pPr>
              <w:spacing w:after="0" w:line="240" w:lineRule="auto"/>
              <w:jc w:val="right"/>
              <w:cnfStyle w:val="000000100000"/>
              <w:rPr>
                <w:rFonts w:ascii="Arial" w:hAnsi="Arial" w:cs="Arial"/>
                <w:color w:val="000000"/>
                <w:sz w:val="18"/>
                <w:szCs w:val="18"/>
                <w:lang w:eastAsia="es-MX"/>
              </w:rPr>
            </w:pPr>
          </w:p>
        </w:tc>
      </w:tr>
      <w:tr w:rsidR="00721747" w:rsidRPr="00E9238C" w:rsidTr="007A033D">
        <w:trPr>
          <w:gridBefore w:val="1"/>
          <w:wBefore w:w="19" w:type="pct"/>
          <w:trHeight w:val="225"/>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r>
      <w:tr w:rsidR="00721747" w:rsidRPr="00E9238C" w:rsidTr="007A033D">
        <w:trPr>
          <w:gridBefore w:val="1"/>
          <w:cnfStyle w:val="000000100000"/>
          <w:wBefore w:w="19" w:type="pct"/>
          <w:trHeight w:val="224"/>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r>
    </w:tbl>
    <w:p w:rsidR="00721747" w:rsidRDefault="00721747" w:rsidP="00721747">
      <w:pPr>
        <w:spacing w:after="0" w:line="240" w:lineRule="auto"/>
        <w:rPr>
          <w:sz w:val="24"/>
          <w:szCs w:val="24"/>
        </w:rPr>
      </w:pPr>
    </w:p>
    <w:p w:rsidR="00721747" w:rsidRPr="00BB4898" w:rsidRDefault="00701056" w:rsidP="00701056">
      <w:pPr>
        <w:spacing w:after="0" w:line="240" w:lineRule="auto"/>
        <w:jc w:val="center"/>
        <w:rPr>
          <w:rFonts w:ascii="Arial" w:hAnsi="Arial" w:cs="Arial"/>
          <w:sz w:val="24"/>
          <w:szCs w:val="24"/>
        </w:rPr>
      </w:pPr>
      <w:r w:rsidRPr="00BB4898">
        <w:rPr>
          <w:rFonts w:ascii="Arial" w:hAnsi="Arial" w:cs="Arial"/>
          <w:b/>
          <w:sz w:val="24"/>
          <w:szCs w:val="24"/>
        </w:rPr>
        <w:t xml:space="preserve">Tabla </w:t>
      </w:r>
      <w:r w:rsidR="006D404C">
        <w:rPr>
          <w:rFonts w:ascii="Arial" w:hAnsi="Arial" w:cs="Arial"/>
          <w:b/>
          <w:sz w:val="24"/>
          <w:szCs w:val="24"/>
        </w:rPr>
        <w:t>A.19</w:t>
      </w:r>
      <w:r w:rsidRPr="00BB4898">
        <w:rPr>
          <w:rFonts w:ascii="Arial" w:hAnsi="Arial" w:cs="Arial"/>
          <w:b/>
          <w:sz w:val="24"/>
          <w:szCs w:val="24"/>
        </w:rPr>
        <w:t xml:space="preserve"> Recolección de tiempo de operación soldadura tapa y boquilla 2</w:t>
      </w:r>
    </w:p>
    <w:tbl>
      <w:tblPr>
        <w:tblStyle w:val="Sombreadovistoso-nfasis1"/>
        <w:tblW w:w="5019" w:type="pct"/>
        <w:tblInd w:w="-34" w:type="dxa"/>
        <w:tblLayout w:type="fixed"/>
        <w:tblLook w:val="04A0"/>
      </w:tblPr>
      <w:tblGrid>
        <w:gridCol w:w="34"/>
        <w:gridCol w:w="815"/>
        <w:gridCol w:w="852"/>
        <w:gridCol w:w="969"/>
        <w:gridCol w:w="1080"/>
        <w:gridCol w:w="1080"/>
        <w:gridCol w:w="1080"/>
        <w:gridCol w:w="1080"/>
        <w:gridCol w:w="1027"/>
        <w:gridCol w:w="1071"/>
      </w:tblGrid>
      <w:tr w:rsidR="007A033D" w:rsidRPr="00721747" w:rsidTr="007A033D">
        <w:trPr>
          <w:cnfStyle w:val="100000000000"/>
          <w:trHeight w:val="300"/>
        </w:trPr>
        <w:tc>
          <w:tcPr>
            <w:cnfStyle w:val="001000000100"/>
            <w:tcW w:w="468" w:type="pct"/>
            <w:gridSpan w:val="2"/>
            <w:noWrap/>
            <w:hideMark/>
          </w:tcPr>
          <w:p w:rsidR="007A033D" w:rsidRPr="00721747" w:rsidRDefault="007A033D" w:rsidP="007A033D">
            <w:pPr>
              <w:spacing w:after="0" w:line="240" w:lineRule="auto"/>
              <w:rPr>
                <w:rFonts w:ascii="Arial" w:hAnsi="Arial" w:cs="Arial"/>
                <w:color w:val="000000"/>
                <w:sz w:val="24"/>
                <w:szCs w:val="24"/>
                <w:lang w:eastAsia="es-MX"/>
              </w:rPr>
            </w:pPr>
          </w:p>
        </w:tc>
        <w:tc>
          <w:tcPr>
            <w:tcW w:w="468"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3"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65" w:type="pct"/>
            <w:noWrap/>
            <w:hideMark/>
          </w:tcPr>
          <w:p w:rsidR="007A033D" w:rsidRPr="00721747" w:rsidRDefault="007A033D" w:rsidP="007A033D">
            <w:pPr>
              <w:spacing w:after="0" w:line="240" w:lineRule="auto"/>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w:t>
            </w:r>
            <w:r>
              <w:rPr>
                <w:rFonts w:ascii="Arial" w:hAnsi="Arial" w:cs="Arial"/>
                <w:color w:val="000000"/>
                <w:sz w:val="18"/>
                <w:szCs w:val="18"/>
                <w:lang w:eastAsia="es-MX"/>
              </w:rPr>
              <w:t>/09</w:t>
            </w:r>
            <w:r w:rsidRPr="00721747">
              <w:rPr>
                <w:rFonts w:ascii="Arial" w:hAnsi="Arial" w:cs="Arial"/>
                <w:color w:val="000000"/>
                <w:sz w:val="18"/>
                <w:szCs w:val="18"/>
                <w:lang w:eastAsia="es-MX"/>
              </w:rPr>
              <w:t>/09</w:t>
            </w:r>
          </w:p>
        </w:tc>
        <w:tc>
          <w:tcPr>
            <w:tcW w:w="589"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Pr="00721747">
              <w:rPr>
                <w:rFonts w:ascii="Arial" w:hAnsi="Arial" w:cs="Arial"/>
                <w:color w:val="000000"/>
                <w:sz w:val="18"/>
                <w:szCs w:val="18"/>
                <w:lang w:eastAsia="es-MX"/>
              </w:rPr>
              <w:t>/09</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rPr>
                <w:rFonts w:ascii="Arial" w:hAnsi="Arial" w:cs="Arial"/>
                <w:color w:val="000000"/>
                <w:sz w:val="24"/>
                <w:szCs w:val="24"/>
                <w:lang w:eastAsia="es-MX"/>
              </w:rPr>
            </w:pPr>
          </w:p>
        </w:tc>
        <w:tc>
          <w:tcPr>
            <w:tcW w:w="469" w:type="pct"/>
            <w:noWrap/>
            <w:hideMark/>
          </w:tcPr>
          <w:p w:rsidR="00721747" w:rsidRPr="00721747" w:rsidRDefault="00721747" w:rsidP="00721747">
            <w:pPr>
              <w:spacing w:after="0" w:line="240" w:lineRule="auto"/>
              <w:cnfStyle w:val="000000100000"/>
              <w:rPr>
                <w:rFonts w:ascii="Arial" w:hAnsi="Arial" w:cs="Arial"/>
                <w:color w:val="000000"/>
                <w:sz w:val="18"/>
                <w:szCs w:val="18"/>
                <w:lang w:eastAsia="es-MX"/>
              </w:rPr>
            </w:pPr>
          </w:p>
        </w:tc>
        <w:tc>
          <w:tcPr>
            <w:tcW w:w="533"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65" w:type="pct"/>
            <w:noWrap/>
            <w:hideMark/>
          </w:tcPr>
          <w:p w:rsidR="00721747" w:rsidRPr="00721747" w:rsidRDefault="00721747" w:rsidP="00721747">
            <w:pPr>
              <w:spacing w:after="0" w:line="240" w:lineRule="auto"/>
              <w:cnfStyle w:val="000000100000"/>
              <w:rPr>
                <w:rFonts w:ascii="Arial" w:hAnsi="Arial" w:cs="Arial"/>
                <w:color w:val="000000"/>
                <w:sz w:val="18"/>
                <w:szCs w:val="18"/>
                <w:lang w:eastAsia="es-MX"/>
              </w:rPr>
            </w:pPr>
          </w:p>
        </w:tc>
        <w:tc>
          <w:tcPr>
            <w:tcW w:w="590"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r>
      <w:tr w:rsidR="00721747" w:rsidRPr="00E9238C" w:rsidTr="007A033D">
        <w:trPr>
          <w:gridBefore w:val="1"/>
          <w:wBefore w:w="19" w:type="pct"/>
          <w:trHeight w:val="225"/>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15.00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15.00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15.00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15.00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15.00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15.00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15.00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15.00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15.00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15.00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15.00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15.00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r>
      <w:tr w:rsidR="00721747" w:rsidRPr="00E9238C" w:rsidTr="007A033D">
        <w:trPr>
          <w:gridBefore w:val="1"/>
          <w:cnfStyle w:val="000000100000"/>
          <w:wBefore w:w="19" w:type="pct"/>
          <w:trHeight w:val="224"/>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15.00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15.00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15.00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15.00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r>
    </w:tbl>
    <w:p w:rsidR="00701056" w:rsidRDefault="00701056" w:rsidP="00721747">
      <w:pPr>
        <w:spacing w:after="0" w:line="240" w:lineRule="auto"/>
        <w:rPr>
          <w:sz w:val="24"/>
          <w:szCs w:val="24"/>
        </w:rPr>
      </w:pPr>
    </w:p>
    <w:p w:rsidR="00701056" w:rsidRPr="00BB4898" w:rsidRDefault="00701056" w:rsidP="00701056">
      <w:pPr>
        <w:spacing w:after="0" w:line="240" w:lineRule="auto"/>
        <w:jc w:val="center"/>
        <w:rPr>
          <w:rFonts w:ascii="Arial" w:hAnsi="Arial" w:cs="Arial"/>
          <w:sz w:val="24"/>
          <w:szCs w:val="24"/>
        </w:rPr>
      </w:pPr>
      <w:r w:rsidRPr="00BB4898">
        <w:rPr>
          <w:rFonts w:ascii="Arial" w:hAnsi="Arial" w:cs="Arial"/>
          <w:b/>
          <w:sz w:val="24"/>
          <w:szCs w:val="24"/>
        </w:rPr>
        <w:t xml:space="preserve">Tabla </w:t>
      </w:r>
      <w:r w:rsidR="006D404C">
        <w:rPr>
          <w:rFonts w:ascii="Arial" w:hAnsi="Arial" w:cs="Arial"/>
          <w:b/>
          <w:sz w:val="24"/>
          <w:szCs w:val="24"/>
        </w:rPr>
        <w:t>A.21</w:t>
      </w:r>
      <w:r w:rsidRPr="00BB4898">
        <w:rPr>
          <w:rFonts w:ascii="Arial" w:hAnsi="Arial" w:cs="Arial"/>
          <w:b/>
          <w:sz w:val="24"/>
          <w:szCs w:val="24"/>
        </w:rPr>
        <w:t xml:space="preserve"> Recolección de tiempo de operación soldadura tapa y boquilla 3</w:t>
      </w:r>
    </w:p>
    <w:p w:rsidR="00701056" w:rsidRDefault="00701056" w:rsidP="00721747">
      <w:pPr>
        <w:spacing w:after="0" w:line="240" w:lineRule="auto"/>
        <w:rPr>
          <w:sz w:val="24"/>
          <w:szCs w:val="24"/>
        </w:rPr>
      </w:pPr>
    </w:p>
    <w:tbl>
      <w:tblPr>
        <w:tblStyle w:val="Sombreadovistoso-nfasis1"/>
        <w:tblW w:w="5019" w:type="pct"/>
        <w:tblInd w:w="-34" w:type="dxa"/>
        <w:tblLayout w:type="fixed"/>
        <w:tblLook w:val="04A0"/>
      </w:tblPr>
      <w:tblGrid>
        <w:gridCol w:w="34"/>
        <w:gridCol w:w="815"/>
        <w:gridCol w:w="852"/>
        <w:gridCol w:w="969"/>
        <w:gridCol w:w="1080"/>
        <w:gridCol w:w="1080"/>
        <w:gridCol w:w="1080"/>
        <w:gridCol w:w="1080"/>
        <w:gridCol w:w="1027"/>
        <w:gridCol w:w="1071"/>
      </w:tblGrid>
      <w:tr w:rsidR="007A033D" w:rsidRPr="00721747" w:rsidTr="007A033D">
        <w:trPr>
          <w:cnfStyle w:val="100000000000"/>
          <w:trHeight w:val="300"/>
        </w:trPr>
        <w:tc>
          <w:tcPr>
            <w:cnfStyle w:val="001000000100"/>
            <w:tcW w:w="468" w:type="pct"/>
            <w:gridSpan w:val="2"/>
            <w:noWrap/>
            <w:hideMark/>
          </w:tcPr>
          <w:p w:rsidR="007A033D" w:rsidRPr="00721747" w:rsidRDefault="007A033D" w:rsidP="007A033D">
            <w:pPr>
              <w:spacing w:after="0" w:line="240" w:lineRule="auto"/>
              <w:rPr>
                <w:rFonts w:ascii="Arial" w:hAnsi="Arial" w:cs="Arial"/>
                <w:color w:val="000000"/>
                <w:sz w:val="24"/>
                <w:szCs w:val="24"/>
                <w:lang w:eastAsia="es-MX"/>
              </w:rPr>
            </w:pPr>
          </w:p>
        </w:tc>
        <w:tc>
          <w:tcPr>
            <w:tcW w:w="468"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3"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65" w:type="pct"/>
            <w:noWrap/>
            <w:hideMark/>
          </w:tcPr>
          <w:p w:rsidR="007A033D" w:rsidRPr="00721747" w:rsidRDefault="007A033D" w:rsidP="007A033D">
            <w:pPr>
              <w:spacing w:after="0" w:line="240" w:lineRule="auto"/>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w:t>
            </w:r>
            <w:r>
              <w:rPr>
                <w:rFonts w:ascii="Arial" w:hAnsi="Arial" w:cs="Arial"/>
                <w:color w:val="000000"/>
                <w:sz w:val="18"/>
                <w:szCs w:val="18"/>
                <w:lang w:eastAsia="es-MX"/>
              </w:rPr>
              <w:t>/09</w:t>
            </w:r>
            <w:r w:rsidRPr="00721747">
              <w:rPr>
                <w:rFonts w:ascii="Arial" w:hAnsi="Arial" w:cs="Arial"/>
                <w:color w:val="000000"/>
                <w:sz w:val="18"/>
                <w:szCs w:val="18"/>
                <w:lang w:eastAsia="es-MX"/>
              </w:rPr>
              <w:t>/09</w:t>
            </w:r>
          </w:p>
        </w:tc>
        <w:tc>
          <w:tcPr>
            <w:tcW w:w="589"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Pr="00721747">
              <w:rPr>
                <w:rFonts w:ascii="Arial" w:hAnsi="Arial" w:cs="Arial"/>
                <w:color w:val="000000"/>
                <w:sz w:val="18"/>
                <w:szCs w:val="18"/>
                <w:lang w:eastAsia="es-MX"/>
              </w:rPr>
              <w:t>/09</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rPr>
                <w:rFonts w:ascii="Arial" w:hAnsi="Arial" w:cs="Arial"/>
                <w:color w:val="000000"/>
                <w:sz w:val="24"/>
                <w:szCs w:val="24"/>
                <w:lang w:eastAsia="es-MX"/>
              </w:rPr>
            </w:pPr>
          </w:p>
        </w:tc>
        <w:tc>
          <w:tcPr>
            <w:tcW w:w="469" w:type="pct"/>
            <w:noWrap/>
            <w:hideMark/>
          </w:tcPr>
          <w:p w:rsidR="00721747" w:rsidRPr="00721747" w:rsidRDefault="00721747" w:rsidP="00721747">
            <w:pPr>
              <w:spacing w:after="0" w:line="240" w:lineRule="auto"/>
              <w:cnfStyle w:val="000000100000"/>
              <w:rPr>
                <w:rFonts w:ascii="Arial" w:hAnsi="Arial" w:cs="Arial"/>
                <w:color w:val="000000"/>
                <w:sz w:val="18"/>
                <w:szCs w:val="18"/>
                <w:lang w:eastAsia="es-MX"/>
              </w:rPr>
            </w:pPr>
          </w:p>
        </w:tc>
        <w:tc>
          <w:tcPr>
            <w:tcW w:w="533"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65" w:type="pct"/>
            <w:noWrap/>
            <w:hideMark/>
          </w:tcPr>
          <w:p w:rsidR="00721747" w:rsidRPr="00721747" w:rsidRDefault="00721747" w:rsidP="00721747">
            <w:pPr>
              <w:spacing w:after="0" w:line="240" w:lineRule="auto"/>
              <w:cnfStyle w:val="000000100000"/>
              <w:rPr>
                <w:rFonts w:ascii="Arial" w:hAnsi="Arial" w:cs="Arial"/>
                <w:color w:val="000000"/>
                <w:sz w:val="18"/>
                <w:szCs w:val="18"/>
                <w:lang w:eastAsia="es-MX"/>
              </w:rPr>
            </w:pPr>
          </w:p>
        </w:tc>
        <w:tc>
          <w:tcPr>
            <w:tcW w:w="590"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r>
      <w:tr w:rsidR="00721747" w:rsidRPr="00E9238C" w:rsidTr="007A033D">
        <w:trPr>
          <w:gridBefore w:val="1"/>
          <w:wBefore w:w="19" w:type="pct"/>
          <w:trHeight w:val="225"/>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15.00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15.00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15.00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15.00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15.00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15.00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15.00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15.00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15.00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15.00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15.00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15.00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15.00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15.00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15.00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r>
      <w:tr w:rsidR="00721747" w:rsidRPr="00E9238C" w:rsidTr="007A033D">
        <w:trPr>
          <w:gridBefore w:val="1"/>
          <w:cnfStyle w:val="000000100000"/>
          <w:wBefore w:w="19" w:type="pct"/>
          <w:trHeight w:val="224"/>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15.00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15.00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15.00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15.00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15.00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r>
    </w:tbl>
    <w:p w:rsidR="00721747" w:rsidRDefault="00721747" w:rsidP="00721747">
      <w:pPr>
        <w:spacing w:after="0" w:line="240" w:lineRule="auto"/>
        <w:rPr>
          <w:sz w:val="24"/>
          <w:szCs w:val="24"/>
        </w:rPr>
      </w:pPr>
    </w:p>
    <w:p w:rsidR="00701056" w:rsidRPr="00BB4898" w:rsidRDefault="00701056" w:rsidP="00701056">
      <w:pPr>
        <w:spacing w:after="0" w:line="240" w:lineRule="auto"/>
        <w:jc w:val="center"/>
        <w:rPr>
          <w:rFonts w:ascii="Arial" w:hAnsi="Arial" w:cs="Arial"/>
          <w:sz w:val="24"/>
          <w:szCs w:val="24"/>
        </w:rPr>
      </w:pPr>
      <w:r w:rsidRPr="00BB4898">
        <w:rPr>
          <w:rFonts w:ascii="Arial" w:hAnsi="Arial" w:cs="Arial"/>
          <w:b/>
          <w:sz w:val="24"/>
          <w:szCs w:val="24"/>
        </w:rPr>
        <w:t xml:space="preserve">Tabla </w:t>
      </w:r>
      <w:r w:rsidR="006D404C">
        <w:rPr>
          <w:rFonts w:ascii="Arial" w:hAnsi="Arial" w:cs="Arial"/>
          <w:b/>
          <w:sz w:val="24"/>
          <w:szCs w:val="24"/>
        </w:rPr>
        <w:t>A.22</w:t>
      </w:r>
      <w:r w:rsidRPr="00BB4898">
        <w:rPr>
          <w:rFonts w:ascii="Arial" w:hAnsi="Arial" w:cs="Arial"/>
          <w:b/>
          <w:sz w:val="24"/>
          <w:szCs w:val="24"/>
        </w:rPr>
        <w:t xml:space="preserve"> Recolección de tiempo de operación soldadura tapa y boquilla 4</w:t>
      </w:r>
    </w:p>
    <w:tbl>
      <w:tblPr>
        <w:tblStyle w:val="Sombreadovistoso-nfasis1"/>
        <w:tblW w:w="5019" w:type="pct"/>
        <w:tblInd w:w="-34" w:type="dxa"/>
        <w:tblLayout w:type="fixed"/>
        <w:tblLook w:val="04A0"/>
      </w:tblPr>
      <w:tblGrid>
        <w:gridCol w:w="34"/>
        <w:gridCol w:w="815"/>
        <w:gridCol w:w="852"/>
        <w:gridCol w:w="969"/>
        <w:gridCol w:w="1080"/>
        <w:gridCol w:w="1080"/>
        <w:gridCol w:w="1080"/>
        <w:gridCol w:w="1080"/>
        <w:gridCol w:w="1027"/>
        <w:gridCol w:w="1071"/>
      </w:tblGrid>
      <w:tr w:rsidR="007A033D" w:rsidRPr="00721747" w:rsidTr="007A033D">
        <w:trPr>
          <w:cnfStyle w:val="100000000000"/>
          <w:trHeight w:val="300"/>
        </w:trPr>
        <w:tc>
          <w:tcPr>
            <w:cnfStyle w:val="001000000100"/>
            <w:tcW w:w="468" w:type="pct"/>
            <w:gridSpan w:val="2"/>
            <w:noWrap/>
            <w:hideMark/>
          </w:tcPr>
          <w:p w:rsidR="007A033D" w:rsidRPr="00721747" w:rsidRDefault="007A033D" w:rsidP="007A033D">
            <w:pPr>
              <w:spacing w:after="0" w:line="240" w:lineRule="auto"/>
              <w:rPr>
                <w:rFonts w:ascii="Arial" w:hAnsi="Arial" w:cs="Arial"/>
                <w:color w:val="000000"/>
                <w:sz w:val="24"/>
                <w:szCs w:val="24"/>
                <w:lang w:eastAsia="es-MX"/>
              </w:rPr>
            </w:pPr>
          </w:p>
        </w:tc>
        <w:tc>
          <w:tcPr>
            <w:tcW w:w="468"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3"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65" w:type="pct"/>
            <w:noWrap/>
            <w:hideMark/>
          </w:tcPr>
          <w:p w:rsidR="007A033D" w:rsidRPr="00721747" w:rsidRDefault="007A033D" w:rsidP="007A033D">
            <w:pPr>
              <w:spacing w:after="0" w:line="240" w:lineRule="auto"/>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w:t>
            </w:r>
            <w:r>
              <w:rPr>
                <w:rFonts w:ascii="Arial" w:hAnsi="Arial" w:cs="Arial"/>
                <w:color w:val="000000"/>
                <w:sz w:val="18"/>
                <w:szCs w:val="18"/>
                <w:lang w:eastAsia="es-MX"/>
              </w:rPr>
              <w:t>/09</w:t>
            </w:r>
            <w:r w:rsidRPr="00721747">
              <w:rPr>
                <w:rFonts w:ascii="Arial" w:hAnsi="Arial" w:cs="Arial"/>
                <w:color w:val="000000"/>
                <w:sz w:val="18"/>
                <w:szCs w:val="18"/>
                <w:lang w:eastAsia="es-MX"/>
              </w:rPr>
              <w:t>/09</w:t>
            </w:r>
          </w:p>
        </w:tc>
        <w:tc>
          <w:tcPr>
            <w:tcW w:w="589"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Pr="00721747">
              <w:rPr>
                <w:rFonts w:ascii="Arial" w:hAnsi="Arial" w:cs="Arial"/>
                <w:color w:val="000000"/>
                <w:sz w:val="18"/>
                <w:szCs w:val="18"/>
                <w:lang w:eastAsia="es-MX"/>
              </w:rPr>
              <w:t>/09</w:t>
            </w:r>
          </w:p>
        </w:tc>
      </w:tr>
      <w:tr w:rsidR="00721747" w:rsidRPr="00BB4898" w:rsidTr="007A033D">
        <w:trPr>
          <w:gridBefore w:val="1"/>
          <w:cnfStyle w:val="000000100000"/>
          <w:wBefore w:w="19" w:type="pct"/>
          <w:trHeight w:val="300"/>
        </w:trPr>
        <w:tc>
          <w:tcPr>
            <w:cnfStyle w:val="001000000000"/>
            <w:tcW w:w="449" w:type="pct"/>
            <w:noWrap/>
            <w:hideMark/>
          </w:tcPr>
          <w:p w:rsidR="00721747" w:rsidRPr="00BB4898" w:rsidRDefault="00721747" w:rsidP="00721747">
            <w:pPr>
              <w:spacing w:after="0" w:line="240" w:lineRule="auto"/>
              <w:rPr>
                <w:rFonts w:ascii="Arial" w:hAnsi="Arial" w:cs="Arial"/>
                <w:color w:val="000000"/>
                <w:sz w:val="24"/>
                <w:szCs w:val="24"/>
                <w:lang w:eastAsia="es-MX"/>
              </w:rPr>
            </w:pPr>
          </w:p>
        </w:tc>
        <w:tc>
          <w:tcPr>
            <w:tcW w:w="469" w:type="pct"/>
            <w:noWrap/>
            <w:hideMark/>
          </w:tcPr>
          <w:p w:rsidR="00721747" w:rsidRPr="00BB4898" w:rsidRDefault="00721747" w:rsidP="00721747">
            <w:pPr>
              <w:spacing w:after="0" w:line="240" w:lineRule="auto"/>
              <w:cnfStyle w:val="000000100000"/>
              <w:rPr>
                <w:rFonts w:ascii="Arial" w:hAnsi="Arial" w:cs="Arial"/>
                <w:color w:val="000000"/>
                <w:sz w:val="18"/>
                <w:szCs w:val="18"/>
                <w:lang w:eastAsia="es-MX"/>
              </w:rPr>
            </w:pPr>
          </w:p>
        </w:tc>
        <w:tc>
          <w:tcPr>
            <w:tcW w:w="533" w:type="pct"/>
            <w:noWrap/>
            <w:hideMark/>
          </w:tcPr>
          <w:p w:rsidR="00721747" w:rsidRPr="00BB4898"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BB4898"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BB4898"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BB4898"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BB4898" w:rsidRDefault="00721747" w:rsidP="00721747">
            <w:pPr>
              <w:spacing w:after="0" w:line="240" w:lineRule="auto"/>
              <w:jc w:val="right"/>
              <w:cnfStyle w:val="000000100000"/>
              <w:rPr>
                <w:rFonts w:ascii="Arial" w:hAnsi="Arial" w:cs="Arial"/>
                <w:color w:val="000000"/>
                <w:sz w:val="18"/>
                <w:szCs w:val="18"/>
                <w:lang w:eastAsia="es-MX"/>
              </w:rPr>
            </w:pPr>
          </w:p>
        </w:tc>
        <w:tc>
          <w:tcPr>
            <w:tcW w:w="565" w:type="pct"/>
            <w:noWrap/>
            <w:hideMark/>
          </w:tcPr>
          <w:p w:rsidR="00721747" w:rsidRPr="00BB4898" w:rsidRDefault="00721747" w:rsidP="00721747">
            <w:pPr>
              <w:spacing w:after="0" w:line="240" w:lineRule="auto"/>
              <w:cnfStyle w:val="000000100000"/>
              <w:rPr>
                <w:rFonts w:ascii="Arial" w:hAnsi="Arial" w:cs="Arial"/>
                <w:color w:val="000000"/>
                <w:sz w:val="18"/>
                <w:szCs w:val="18"/>
                <w:lang w:eastAsia="es-MX"/>
              </w:rPr>
            </w:pPr>
          </w:p>
        </w:tc>
        <w:tc>
          <w:tcPr>
            <w:tcW w:w="590" w:type="pct"/>
            <w:noWrap/>
            <w:hideMark/>
          </w:tcPr>
          <w:p w:rsidR="00721747" w:rsidRPr="00BB4898" w:rsidRDefault="00721747" w:rsidP="00721747">
            <w:pPr>
              <w:spacing w:after="0" w:line="240" w:lineRule="auto"/>
              <w:jc w:val="right"/>
              <w:cnfStyle w:val="000000100000"/>
              <w:rPr>
                <w:rFonts w:ascii="Arial" w:hAnsi="Arial" w:cs="Arial"/>
                <w:color w:val="000000"/>
                <w:sz w:val="18"/>
                <w:szCs w:val="18"/>
                <w:lang w:eastAsia="es-MX"/>
              </w:rPr>
            </w:pPr>
          </w:p>
        </w:tc>
      </w:tr>
      <w:tr w:rsidR="00721747" w:rsidRPr="00E9238C" w:rsidTr="007A033D">
        <w:trPr>
          <w:gridBefore w:val="1"/>
          <w:wBefore w:w="19" w:type="pct"/>
          <w:trHeight w:val="225"/>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15.00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15.00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15.00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15.00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15.00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15.00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15.00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15.00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15.00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15.00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15.00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15.00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15.00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15.00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15.00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r>
      <w:tr w:rsidR="00721747" w:rsidRPr="00E9238C" w:rsidTr="007A033D">
        <w:trPr>
          <w:gridBefore w:val="1"/>
          <w:cnfStyle w:val="000000100000"/>
          <w:wBefore w:w="19" w:type="pct"/>
          <w:trHeight w:val="224"/>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15.00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15.00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15.00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15.00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15.00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r>
    </w:tbl>
    <w:p w:rsidR="00701056" w:rsidRDefault="00701056" w:rsidP="00721747">
      <w:pPr>
        <w:spacing w:after="0" w:line="240" w:lineRule="auto"/>
        <w:rPr>
          <w:sz w:val="24"/>
          <w:szCs w:val="24"/>
        </w:rPr>
      </w:pPr>
    </w:p>
    <w:p w:rsidR="00701056" w:rsidRPr="00BB4898" w:rsidRDefault="00721747" w:rsidP="00701056">
      <w:pPr>
        <w:spacing w:after="0" w:line="240" w:lineRule="auto"/>
        <w:jc w:val="center"/>
        <w:rPr>
          <w:rFonts w:ascii="Arial" w:hAnsi="Arial" w:cs="Arial"/>
          <w:b/>
          <w:sz w:val="24"/>
          <w:szCs w:val="24"/>
        </w:rPr>
      </w:pPr>
      <w:r w:rsidRPr="00BB4898">
        <w:rPr>
          <w:rFonts w:ascii="Arial" w:hAnsi="Arial" w:cs="Arial"/>
          <w:b/>
          <w:sz w:val="24"/>
          <w:szCs w:val="24"/>
        </w:rPr>
        <w:lastRenderedPageBreak/>
        <w:t>Corte de cuerpo y  Forro</w:t>
      </w:r>
    </w:p>
    <w:p w:rsidR="00701056" w:rsidRPr="00BB4898" w:rsidRDefault="006D404C" w:rsidP="00701056">
      <w:pPr>
        <w:spacing w:after="0" w:line="240" w:lineRule="auto"/>
        <w:jc w:val="center"/>
        <w:rPr>
          <w:rFonts w:ascii="Arial" w:hAnsi="Arial" w:cs="Arial"/>
          <w:sz w:val="24"/>
          <w:szCs w:val="24"/>
        </w:rPr>
      </w:pPr>
      <w:r>
        <w:rPr>
          <w:rFonts w:ascii="Arial" w:hAnsi="Arial" w:cs="Arial"/>
          <w:b/>
          <w:sz w:val="24"/>
          <w:szCs w:val="24"/>
        </w:rPr>
        <w:t>Tabla A.23</w:t>
      </w:r>
      <w:r w:rsidR="00701056" w:rsidRPr="00BB4898">
        <w:rPr>
          <w:rFonts w:ascii="Arial" w:hAnsi="Arial" w:cs="Arial"/>
          <w:b/>
          <w:sz w:val="24"/>
          <w:szCs w:val="24"/>
        </w:rPr>
        <w:t xml:space="preserve"> Recolección de tiempo de operación estación corte de cuerpo y forro</w:t>
      </w:r>
    </w:p>
    <w:tbl>
      <w:tblPr>
        <w:tblStyle w:val="Sombreadovistoso-nfasis1"/>
        <w:tblW w:w="5019" w:type="pct"/>
        <w:tblInd w:w="-34" w:type="dxa"/>
        <w:tblLayout w:type="fixed"/>
        <w:tblLook w:val="04A0"/>
      </w:tblPr>
      <w:tblGrid>
        <w:gridCol w:w="34"/>
        <w:gridCol w:w="815"/>
        <w:gridCol w:w="852"/>
        <w:gridCol w:w="969"/>
        <w:gridCol w:w="1080"/>
        <w:gridCol w:w="1080"/>
        <w:gridCol w:w="1080"/>
        <w:gridCol w:w="1080"/>
        <w:gridCol w:w="1027"/>
        <w:gridCol w:w="1071"/>
      </w:tblGrid>
      <w:tr w:rsidR="007A033D" w:rsidRPr="00721747" w:rsidTr="007A033D">
        <w:trPr>
          <w:cnfStyle w:val="100000000000"/>
          <w:trHeight w:val="300"/>
        </w:trPr>
        <w:tc>
          <w:tcPr>
            <w:cnfStyle w:val="001000000100"/>
            <w:tcW w:w="468" w:type="pct"/>
            <w:gridSpan w:val="2"/>
            <w:noWrap/>
            <w:hideMark/>
          </w:tcPr>
          <w:p w:rsidR="007A033D" w:rsidRPr="00721747" w:rsidRDefault="007A033D" w:rsidP="007A033D">
            <w:pPr>
              <w:spacing w:after="0" w:line="240" w:lineRule="auto"/>
              <w:rPr>
                <w:rFonts w:ascii="Arial" w:hAnsi="Arial" w:cs="Arial"/>
                <w:color w:val="000000"/>
                <w:sz w:val="24"/>
                <w:szCs w:val="24"/>
                <w:lang w:eastAsia="es-MX"/>
              </w:rPr>
            </w:pPr>
          </w:p>
        </w:tc>
        <w:tc>
          <w:tcPr>
            <w:tcW w:w="468"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3"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65" w:type="pct"/>
            <w:noWrap/>
            <w:hideMark/>
          </w:tcPr>
          <w:p w:rsidR="007A033D" w:rsidRPr="00721747" w:rsidRDefault="007A033D" w:rsidP="007A033D">
            <w:pPr>
              <w:spacing w:after="0" w:line="240" w:lineRule="auto"/>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w:t>
            </w:r>
            <w:r>
              <w:rPr>
                <w:rFonts w:ascii="Arial" w:hAnsi="Arial" w:cs="Arial"/>
                <w:color w:val="000000"/>
                <w:sz w:val="18"/>
                <w:szCs w:val="18"/>
                <w:lang w:eastAsia="es-MX"/>
              </w:rPr>
              <w:t>/09</w:t>
            </w:r>
            <w:r w:rsidRPr="00721747">
              <w:rPr>
                <w:rFonts w:ascii="Arial" w:hAnsi="Arial" w:cs="Arial"/>
                <w:color w:val="000000"/>
                <w:sz w:val="18"/>
                <w:szCs w:val="18"/>
                <w:lang w:eastAsia="es-MX"/>
              </w:rPr>
              <w:t>/09</w:t>
            </w:r>
          </w:p>
        </w:tc>
        <w:tc>
          <w:tcPr>
            <w:tcW w:w="589"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Pr="00721747">
              <w:rPr>
                <w:rFonts w:ascii="Arial" w:hAnsi="Arial" w:cs="Arial"/>
                <w:color w:val="000000"/>
                <w:sz w:val="18"/>
                <w:szCs w:val="18"/>
                <w:lang w:eastAsia="es-MX"/>
              </w:rPr>
              <w:t>/09</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rPr>
                <w:rFonts w:ascii="Arial" w:hAnsi="Arial" w:cs="Arial"/>
                <w:color w:val="000000"/>
                <w:sz w:val="24"/>
                <w:szCs w:val="24"/>
                <w:lang w:eastAsia="es-MX"/>
              </w:rPr>
            </w:pPr>
          </w:p>
        </w:tc>
        <w:tc>
          <w:tcPr>
            <w:tcW w:w="469" w:type="pct"/>
            <w:noWrap/>
            <w:hideMark/>
          </w:tcPr>
          <w:p w:rsidR="00721747" w:rsidRPr="00721747" w:rsidRDefault="00721747" w:rsidP="00721747">
            <w:pPr>
              <w:spacing w:after="0" w:line="240" w:lineRule="auto"/>
              <w:cnfStyle w:val="000000100000"/>
              <w:rPr>
                <w:rFonts w:ascii="Arial" w:hAnsi="Arial" w:cs="Arial"/>
                <w:color w:val="000000"/>
                <w:sz w:val="18"/>
                <w:szCs w:val="18"/>
                <w:lang w:eastAsia="es-MX"/>
              </w:rPr>
            </w:pPr>
          </w:p>
        </w:tc>
        <w:tc>
          <w:tcPr>
            <w:tcW w:w="533"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65" w:type="pct"/>
            <w:noWrap/>
            <w:hideMark/>
          </w:tcPr>
          <w:p w:rsidR="00721747" w:rsidRPr="00721747" w:rsidRDefault="00721747" w:rsidP="00721747">
            <w:pPr>
              <w:spacing w:after="0" w:line="240" w:lineRule="auto"/>
              <w:cnfStyle w:val="000000100000"/>
              <w:rPr>
                <w:rFonts w:ascii="Arial" w:hAnsi="Arial" w:cs="Arial"/>
                <w:color w:val="000000"/>
                <w:sz w:val="18"/>
                <w:szCs w:val="18"/>
                <w:lang w:eastAsia="es-MX"/>
              </w:rPr>
            </w:pPr>
          </w:p>
        </w:tc>
        <w:tc>
          <w:tcPr>
            <w:tcW w:w="590"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r>
      <w:tr w:rsidR="00721747" w:rsidRPr="00E9238C" w:rsidTr="007A033D">
        <w:trPr>
          <w:gridBefore w:val="1"/>
          <w:wBefore w:w="19" w:type="pct"/>
          <w:trHeight w:val="225"/>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r>
      <w:tr w:rsidR="00721747" w:rsidRPr="00E9238C" w:rsidTr="007A033D">
        <w:trPr>
          <w:gridBefore w:val="1"/>
          <w:cnfStyle w:val="000000100000"/>
          <w:wBefore w:w="19" w:type="pct"/>
          <w:trHeight w:val="224"/>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r>
    </w:tbl>
    <w:p w:rsidR="00721747" w:rsidRDefault="00721747" w:rsidP="00721747">
      <w:pPr>
        <w:spacing w:after="0" w:line="240" w:lineRule="auto"/>
        <w:rPr>
          <w:sz w:val="24"/>
          <w:szCs w:val="24"/>
        </w:rPr>
      </w:pPr>
    </w:p>
    <w:p w:rsidR="00721747" w:rsidRPr="00BB4898" w:rsidRDefault="00721747" w:rsidP="00701056">
      <w:pPr>
        <w:spacing w:after="0" w:line="240" w:lineRule="auto"/>
        <w:jc w:val="center"/>
        <w:rPr>
          <w:rFonts w:ascii="Arial" w:hAnsi="Arial" w:cs="Arial"/>
          <w:b/>
          <w:sz w:val="24"/>
          <w:szCs w:val="24"/>
        </w:rPr>
      </w:pPr>
      <w:r w:rsidRPr="00BB4898">
        <w:rPr>
          <w:rFonts w:ascii="Arial" w:hAnsi="Arial" w:cs="Arial"/>
          <w:b/>
          <w:sz w:val="24"/>
          <w:szCs w:val="24"/>
        </w:rPr>
        <w:t>Estriado</w:t>
      </w:r>
    </w:p>
    <w:p w:rsidR="00701056" w:rsidRPr="00BB4898" w:rsidRDefault="006D404C" w:rsidP="00701056">
      <w:pPr>
        <w:spacing w:after="0" w:line="240" w:lineRule="auto"/>
        <w:jc w:val="center"/>
        <w:rPr>
          <w:rFonts w:ascii="Arial" w:hAnsi="Arial" w:cs="Arial"/>
          <w:sz w:val="24"/>
          <w:szCs w:val="24"/>
        </w:rPr>
      </w:pPr>
      <w:r>
        <w:rPr>
          <w:rFonts w:ascii="Arial" w:hAnsi="Arial" w:cs="Arial"/>
          <w:b/>
          <w:sz w:val="24"/>
          <w:szCs w:val="24"/>
        </w:rPr>
        <w:t>Tabla A.26</w:t>
      </w:r>
      <w:r w:rsidR="00701056" w:rsidRPr="00BB4898">
        <w:rPr>
          <w:rFonts w:ascii="Arial" w:hAnsi="Arial" w:cs="Arial"/>
          <w:b/>
          <w:sz w:val="24"/>
          <w:szCs w:val="24"/>
        </w:rPr>
        <w:t xml:space="preserve"> Recolección de tiempo de operación estación Estriado</w:t>
      </w:r>
    </w:p>
    <w:tbl>
      <w:tblPr>
        <w:tblStyle w:val="Sombreadovistoso-nfasis1"/>
        <w:tblW w:w="5019" w:type="pct"/>
        <w:tblInd w:w="-34" w:type="dxa"/>
        <w:tblLayout w:type="fixed"/>
        <w:tblLook w:val="04A0"/>
      </w:tblPr>
      <w:tblGrid>
        <w:gridCol w:w="34"/>
        <w:gridCol w:w="815"/>
        <w:gridCol w:w="852"/>
        <w:gridCol w:w="969"/>
        <w:gridCol w:w="1080"/>
        <w:gridCol w:w="1080"/>
        <w:gridCol w:w="1080"/>
        <w:gridCol w:w="1080"/>
        <w:gridCol w:w="1027"/>
        <w:gridCol w:w="1071"/>
      </w:tblGrid>
      <w:tr w:rsidR="007A033D" w:rsidRPr="00721747" w:rsidTr="007A033D">
        <w:trPr>
          <w:cnfStyle w:val="100000000000"/>
          <w:trHeight w:val="300"/>
        </w:trPr>
        <w:tc>
          <w:tcPr>
            <w:cnfStyle w:val="001000000100"/>
            <w:tcW w:w="468" w:type="pct"/>
            <w:gridSpan w:val="2"/>
            <w:noWrap/>
            <w:hideMark/>
          </w:tcPr>
          <w:p w:rsidR="007A033D" w:rsidRPr="00721747" w:rsidRDefault="007A033D" w:rsidP="007A033D">
            <w:pPr>
              <w:spacing w:after="0" w:line="240" w:lineRule="auto"/>
              <w:rPr>
                <w:rFonts w:ascii="Arial" w:hAnsi="Arial" w:cs="Arial"/>
                <w:color w:val="000000"/>
                <w:sz w:val="24"/>
                <w:szCs w:val="24"/>
                <w:lang w:eastAsia="es-MX"/>
              </w:rPr>
            </w:pPr>
          </w:p>
        </w:tc>
        <w:tc>
          <w:tcPr>
            <w:tcW w:w="468"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3"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65" w:type="pct"/>
            <w:noWrap/>
            <w:hideMark/>
          </w:tcPr>
          <w:p w:rsidR="007A033D" w:rsidRPr="00721747" w:rsidRDefault="007A033D" w:rsidP="007A033D">
            <w:pPr>
              <w:spacing w:after="0" w:line="240" w:lineRule="auto"/>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w:t>
            </w:r>
            <w:r>
              <w:rPr>
                <w:rFonts w:ascii="Arial" w:hAnsi="Arial" w:cs="Arial"/>
                <w:color w:val="000000"/>
                <w:sz w:val="18"/>
                <w:szCs w:val="18"/>
                <w:lang w:eastAsia="es-MX"/>
              </w:rPr>
              <w:t>/09</w:t>
            </w:r>
            <w:r w:rsidRPr="00721747">
              <w:rPr>
                <w:rFonts w:ascii="Arial" w:hAnsi="Arial" w:cs="Arial"/>
                <w:color w:val="000000"/>
                <w:sz w:val="18"/>
                <w:szCs w:val="18"/>
                <w:lang w:eastAsia="es-MX"/>
              </w:rPr>
              <w:t>/09</w:t>
            </w:r>
          </w:p>
        </w:tc>
        <w:tc>
          <w:tcPr>
            <w:tcW w:w="589"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Pr="00721747">
              <w:rPr>
                <w:rFonts w:ascii="Arial" w:hAnsi="Arial" w:cs="Arial"/>
                <w:color w:val="000000"/>
                <w:sz w:val="18"/>
                <w:szCs w:val="18"/>
                <w:lang w:eastAsia="es-MX"/>
              </w:rPr>
              <w:t>/09</w:t>
            </w:r>
          </w:p>
        </w:tc>
      </w:tr>
      <w:tr w:rsidR="00721747" w:rsidRPr="00BB4898" w:rsidTr="007A033D">
        <w:trPr>
          <w:gridBefore w:val="1"/>
          <w:cnfStyle w:val="000000100000"/>
          <w:wBefore w:w="19" w:type="pct"/>
          <w:trHeight w:val="300"/>
        </w:trPr>
        <w:tc>
          <w:tcPr>
            <w:cnfStyle w:val="001000000000"/>
            <w:tcW w:w="449" w:type="pct"/>
            <w:noWrap/>
            <w:hideMark/>
          </w:tcPr>
          <w:p w:rsidR="00721747" w:rsidRPr="00BB4898" w:rsidRDefault="00721747" w:rsidP="00721747">
            <w:pPr>
              <w:spacing w:after="0" w:line="240" w:lineRule="auto"/>
              <w:rPr>
                <w:rFonts w:ascii="Arial" w:hAnsi="Arial" w:cs="Arial"/>
                <w:color w:val="000000"/>
                <w:sz w:val="24"/>
                <w:szCs w:val="24"/>
                <w:lang w:eastAsia="es-MX"/>
              </w:rPr>
            </w:pPr>
          </w:p>
        </w:tc>
        <w:tc>
          <w:tcPr>
            <w:tcW w:w="469" w:type="pct"/>
            <w:noWrap/>
            <w:hideMark/>
          </w:tcPr>
          <w:p w:rsidR="00721747" w:rsidRPr="00BB4898" w:rsidRDefault="00721747" w:rsidP="00721747">
            <w:pPr>
              <w:spacing w:after="0" w:line="240" w:lineRule="auto"/>
              <w:cnfStyle w:val="000000100000"/>
              <w:rPr>
                <w:rFonts w:ascii="Arial" w:hAnsi="Arial" w:cs="Arial"/>
                <w:color w:val="000000"/>
                <w:sz w:val="18"/>
                <w:szCs w:val="18"/>
                <w:lang w:eastAsia="es-MX"/>
              </w:rPr>
            </w:pPr>
          </w:p>
        </w:tc>
        <w:tc>
          <w:tcPr>
            <w:tcW w:w="533" w:type="pct"/>
            <w:noWrap/>
            <w:hideMark/>
          </w:tcPr>
          <w:p w:rsidR="00721747" w:rsidRPr="00BB4898"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BB4898"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BB4898"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BB4898"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BB4898" w:rsidRDefault="00721747" w:rsidP="00721747">
            <w:pPr>
              <w:spacing w:after="0" w:line="240" w:lineRule="auto"/>
              <w:jc w:val="right"/>
              <w:cnfStyle w:val="000000100000"/>
              <w:rPr>
                <w:rFonts w:ascii="Arial" w:hAnsi="Arial" w:cs="Arial"/>
                <w:color w:val="000000"/>
                <w:sz w:val="18"/>
                <w:szCs w:val="18"/>
                <w:lang w:eastAsia="es-MX"/>
              </w:rPr>
            </w:pPr>
          </w:p>
        </w:tc>
        <w:tc>
          <w:tcPr>
            <w:tcW w:w="565" w:type="pct"/>
            <w:noWrap/>
            <w:hideMark/>
          </w:tcPr>
          <w:p w:rsidR="00721747" w:rsidRPr="00BB4898" w:rsidRDefault="00721747" w:rsidP="00721747">
            <w:pPr>
              <w:spacing w:after="0" w:line="240" w:lineRule="auto"/>
              <w:cnfStyle w:val="000000100000"/>
              <w:rPr>
                <w:rFonts w:ascii="Arial" w:hAnsi="Arial" w:cs="Arial"/>
                <w:color w:val="000000"/>
                <w:sz w:val="18"/>
                <w:szCs w:val="18"/>
                <w:lang w:eastAsia="es-MX"/>
              </w:rPr>
            </w:pPr>
          </w:p>
        </w:tc>
        <w:tc>
          <w:tcPr>
            <w:tcW w:w="590" w:type="pct"/>
            <w:noWrap/>
            <w:hideMark/>
          </w:tcPr>
          <w:p w:rsidR="00721747" w:rsidRPr="00BB4898" w:rsidRDefault="00721747" w:rsidP="00721747">
            <w:pPr>
              <w:spacing w:after="0" w:line="240" w:lineRule="auto"/>
              <w:jc w:val="right"/>
              <w:cnfStyle w:val="000000100000"/>
              <w:rPr>
                <w:rFonts w:ascii="Arial" w:hAnsi="Arial" w:cs="Arial"/>
                <w:color w:val="000000"/>
                <w:sz w:val="18"/>
                <w:szCs w:val="18"/>
                <w:lang w:eastAsia="es-MX"/>
              </w:rPr>
            </w:pPr>
          </w:p>
        </w:tc>
      </w:tr>
      <w:tr w:rsidR="00721747" w:rsidRPr="00E9238C" w:rsidTr="007A033D">
        <w:trPr>
          <w:gridBefore w:val="1"/>
          <w:wBefore w:w="19" w:type="pct"/>
          <w:trHeight w:val="225"/>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2.40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2.40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2.40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2.73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2.73</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2.73</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r>
      <w:tr w:rsidR="00721747" w:rsidRPr="00E9238C" w:rsidTr="007A033D">
        <w:trPr>
          <w:gridBefore w:val="1"/>
          <w:cnfStyle w:val="000000100000"/>
          <w:wBefore w:w="19" w:type="pct"/>
          <w:trHeight w:val="224"/>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2.73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2.73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2.73</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2.73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2.73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2.73</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5.00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5.00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r>
    </w:tbl>
    <w:p w:rsidR="00721747" w:rsidRPr="00BB4898" w:rsidRDefault="00721747" w:rsidP="00701056">
      <w:pPr>
        <w:spacing w:after="0" w:line="240" w:lineRule="auto"/>
        <w:jc w:val="center"/>
        <w:rPr>
          <w:rFonts w:ascii="Arial" w:hAnsi="Arial" w:cs="Arial"/>
          <w:b/>
          <w:sz w:val="24"/>
          <w:szCs w:val="24"/>
        </w:rPr>
      </w:pPr>
      <w:r w:rsidRPr="00BB4898">
        <w:rPr>
          <w:rFonts w:ascii="Arial" w:hAnsi="Arial" w:cs="Arial"/>
          <w:b/>
          <w:sz w:val="24"/>
          <w:szCs w:val="24"/>
        </w:rPr>
        <w:lastRenderedPageBreak/>
        <w:t>Estampado</w:t>
      </w:r>
    </w:p>
    <w:p w:rsidR="00701056" w:rsidRPr="00BB4898" w:rsidRDefault="00701056" w:rsidP="00701056">
      <w:pPr>
        <w:spacing w:after="0" w:line="240" w:lineRule="auto"/>
        <w:jc w:val="center"/>
        <w:rPr>
          <w:rFonts w:ascii="Arial" w:hAnsi="Arial" w:cs="Arial"/>
          <w:sz w:val="24"/>
          <w:szCs w:val="24"/>
        </w:rPr>
      </w:pPr>
      <w:r w:rsidRPr="00BB4898">
        <w:rPr>
          <w:rFonts w:ascii="Arial" w:hAnsi="Arial" w:cs="Arial"/>
          <w:b/>
          <w:sz w:val="24"/>
          <w:szCs w:val="24"/>
        </w:rPr>
        <w:t>Tabla</w:t>
      </w:r>
      <w:r w:rsidR="006D404C">
        <w:rPr>
          <w:rFonts w:ascii="Arial" w:hAnsi="Arial" w:cs="Arial"/>
          <w:b/>
          <w:sz w:val="24"/>
          <w:szCs w:val="24"/>
        </w:rPr>
        <w:t xml:space="preserve"> A.27</w:t>
      </w:r>
      <w:r w:rsidRPr="00BB4898">
        <w:rPr>
          <w:rFonts w:ascii="Arial" w:hAnsi="Arial" w:cs="Arial"/>
          <w:b/>
          <w:sz w:val="24"/>
          <w:szCs w:val="24"/>
        </w:rPr>
        <w:t>. Recolección de tiempo de operación estación Estampado</w:t>
      </w:r>
    </w:p>
    <w:tbl>
      <w:tblPr>
        <w:tblStyle w:val="Sombreadovistoso-nfasis1"/>
        <w:tblW w:w="5019" w:type="pct"/>
        <w:tblInd w:w="-34" w:type="dxa"/>
        <w:tblLayout w:type="fixed"/>
        <w:tblLook w:val="04A0"/>
      </w:tblPr>
      <w:tblGrid>
        <w:gridCol w:w="34"/>
        <w:gridCol w:w="815"/>
        <w:gridCol w:w="852"/>
        <w:gridCol w:w="969"/>
        <w:gridCol w:w="1080"/>
        <w:gridCol w:w="1080"/>
        <w:gridCol w:w="1080"/>
        <w:gridCol w:w="1080"/>
        <w:gridCol w:w="1027"/>
        <w:gridCol w:w="1071"/>
      </w:tblGrid>
      <w:tr w:rsidR="007A033D" w:rsidRPr="00721747" w:rsidTr="007A033D">
        <w:trPr>
          <w:cnfStyle w:val="100000000000"/>
          <w:trHeight w:val="300"/>
        </w:trPr>
        <w:tc>
          <w:tcPr>
            <w:cnfStyle w:val="001000000100"/>
            <w:tcW w:w="468" w:type="pct"/>
            <w:gridSpan w:val="2"/>
            <w:noWrap/>
            <w:hideMark/>
          </w:tcPr>
          <w:p w:rsidR="007A033D" w:rsidRPr="00721747" w:rsidRDefault="007A033D" w:rsidP="007A033D">
            <w:pPr>
              <w:spacing w:after="0" w:line="240" w:lineRule="auto"/>
              <w:rPr>
                <w:rFonts w:ascii="Arial" w:hAnsi="Arial" w:cs="Arial"/>
                <w:color w:val="000000"/>
                <w:sz w:val="24"/>
                <w:szCs w:val="24"/>
                <w:lang w:eastAsia="es-MX"/>
              </w:rPr>
            </w:pPr>
          </w:p>
        </w:tc>
        <w:tc>
          <w:tcPr>
            <w:tcW w:w="468"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3"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65" w:type="pct"/>
            <w:noWrap/>
            <w:hideMark/>
          </w:tcPr>
          <w:p w:rsidR="007A033D" w:rsidRPr="00721747" w:rsidRDefault="007A033D" w:rsidP="007A033D">
            <w:pPr>
              <w:spacing w:after="0" w:line="240" w:lineRule="auto"/>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w:t>
            </w:r>
            <w:r>
              <w:rPr>
                <w:rFonts w:ascii="Arial" w:hAnsi="Arial" w:cs="Arial"/>
                <w:color w:val="000000"/>
                <w:sz w:val="18"/>
                <w:szCs w:val="18"/>
                <w:lang w:eastAsia="es-MX"/>
              </w:rPr>
              <w:t>/09</w:t>
            </w:r>
            <w:r w:rsidRPr="00721747">
              <w:rPr>
                <w:rFonts w:ascii="Arial" w:hAnsi="Arial" w:cs="Arial"/>
                <w:color w:val="000000"/>
                <w:sz w:val="18"/>
                <w:szCs w:val="18"/>
                <w:lang w:eastAsia="es-MX"/>
              </w:rPr>
              <w:t>/09</w:t>
            </w:r>
          </w:p>
        </w:tc>
        <w:tc>
          <w:tcPr>
            <w:tcW w:w="589"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Pr="00721747">
              <w:rPr>
                <w:rFonts w:ascii="Arial" w:hAnsi="Arial" w:cs="Arial"/>
                <w:color w:val="000000"/>
                <w:sz w:val="18"/>
                <w:szCs w:val="18"/>
                <w:lang w:eastAsia="es-MX"/>
              </w:rPr>
              <w:t>/09</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rPr>
                <w:rFonts w:ascii="Arial" w:hAnsi="Arial" w:cs="Arial"/>
                <w:color w:val="000000"/>
                <w:sz w:val="24"/>
                <w:szCs w:val="24"/>
                <w:lang w:eastAsia="es-MX"/>
              </w:rPr>
            </w:pPr>
          </w:p>
        </w:tc>
        <w:tc>
          <w:tcPr>
            <w:tcW w:w="469" w:type="pct"/>
            <w:noWrap/>
            <w:hideMark/>
          </w:tcPr>
          <w:p w:rsidR="00721747" w:rsidRPr="00721747" w:rsidRDefault="00721747" w:rsidP="00721747">
            <w:pPr>
              <w:spacing w:after="0" w:line="240" w:lineRule="auto"/>
              <w:cnfStyle w:val="000000100000"/>
              <w:rPr>
                <w:rFonts w:ascii="Arial" w:hAnsi="Arial" w:cs="Arial"/>
                <w:color w:val="000000"/>
                <w:sz w:val="18"/>
                <w:szCs w:val="18"/>
                <w:lang w:eastAsia="es-MX"/>
              </w:rPr>
            </w:pPr>
          </w:p>
        </w:tc>
        <w:tc>
          <w:tcPr>
            <w:tcW w:w="533"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65" w:type="pct"/>
            <w:noWrap/>
            <w:hideMark/>
          </w:tcPr>
          <w:p w:rsidR="00721747" w:rsidRPr="00721747" w:rsidRDefault="00721747" w:rsidP="00721747">
            <w:pPr>
              <w:spacing w:after="0" w:line="240" w:lineRule="auto"/>
              <w:cnfStyle w:val="000000100000"/>
              <w:rPr>
                <w:rFonts w:ascii="Arial" w:hAnsi="Arial" w:cs="Arial"/>
                <w:color w:val="000000"/>
                <w:sz w:val="18"/>
                <w:szCs w:val="18"/>
                <w:lang w:eastAsia="es-MX"/>
              </w:rPr>
            </w:pPr>
          </w:p>
        </w:tc>
        <w:tc>
          <w:tcPr>
            <w:tcW w:w="590"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r>
      <w:tr w:rsidR="00721747" w:rsidRPr="00E9238C" w:rsidTr="007A033D">
        <w:trPr>
          <w:gridBefore w:val="1"/>
          <w:wBefore w:w="19" w:type="pct"/>
          <w:trHeight w:val="225"/>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2.31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2.31</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2.31</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2.73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2.40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2.73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2.40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2.73</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2.40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2.40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2.40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2.40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2.73</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2.73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2.73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2.73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2.73</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2.40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2.40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2.40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2.73</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2.73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2.73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2.73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2.73</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2.40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2.40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2.40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r>
      <w:tr w:rsidR="00721747" w:rsidRPr="00E9238C" w:rsidTr="007A033D">
        <w:trPr>
          <w:gridBefore w:val="1"/>
          <w:cnfStyle w:val="000000100000"/>
          <w:wBefore w:w="19" w:type="pct"/>
          <w:trHeight w:val="224"/>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2.61</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2.61</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2.61</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5.00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5.00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r>
    </w:tbl>
    <w:p w:rsidR="00721747" w:rsidRDefault="00721747" w:rsidP="00721747">
      <w:pPr>
        <w:spacing w:after="0" w:line="240" w:lineRule="auto"/>
        <w:rPr>
          <w:sz w:val="24"/>
          <w:szCs w:val="24"/>
        </w:rPr>
      </w:pPr>
    </w:p>
    <w:p w:rsidR="00721747" w:rsidRPr="00BB4898" w:rsidRDefault="00721747" w:rsidP="00701056">
      <w:pPr>
        <w:spacing w:after="0" w:line="240" w:lineRule="auto"/>
        <w:jc w:val="center"/>
        <w:rPr>
          <w:rFonts w:ascii="Arial" w:hAnsi="Arial" w:cs="Arial"/>
          <w:b/>
          <w:sz w:val="24"/>
          <w:szCs w:val="24"/>
        </w:rPr>
      </w:pPr>
      <w:r w:rsidRPr="00BB4898">
        <w:rPr>
          <w:rFonts w:ascii="Arial" w:hAnsi="Arial" w:cs="Arial"/>
          <w:b/>
          <w:sz w:val="24"/>
          <w:szCs w:val="24"/>
        </w:rPr>
        <w:t>Sellado de cuerpo</w:t>
      </w:r>
    </w:p>
    <w:p w:rsidR="00701056" w:rsidRPr="00BB4898" w:rsidRDefault="00701056" w:rsidP="00701056">
      <w:pPr>
        <w:spacing w:after="0" w:line="240" w:lineRule="auto"/>
        <w:jc w:val="center"/>
        <w:rPr>
          <w:rFonts w:ascii="Arial" w:hAnsi="Arial" w:cs="Arial"/>
          <w:b/>
          <w:sz w:val="24"/>
          <w:szCs w:val="24"/>
        </w:rPr>
      </w:pPr>
    </w:p>
    <w:p w:rsidR="00721747" w:rsidRPr="00BB4898" w:rsidRDefault="00701056" w:rsidP="00701056">
      <w:pPr>
        <w:spacing w:after="0" w:line="240" w:lineRule="auto"/>
        <w:jc w:val="center"/>
        <w:rPr>
          <w:rFonts w:ascii="Arial" w:hAnsi="Arial" w:cs="Arial"/>
          <w:sz w:val="24"/>
          <w:szCs w:val="24"/>
        </w:rPr>
      </w:pPr>
      <w:r w:rsidRPr="00BB4898">
        <w:rPr>
          <w:rFonts w:ascii="Arial" w:hAnsi="Arial" w:cs="Arial"/>
          <w:b/>
          <w:sz w:val="24"/>
          <w:szCs w:val="24"/>
        </w:rPr>
        <w:t>Tabla</w:t>
      </w:r>
      <w:r w:rsidR="006D404C">
        <w:rPr>
          <w:rFonts w:ascii="Arial" w:hAnsi="Arial" w:cs="Arial"/>
          <w:b/>
          <w:sz w:val="24"/>
          <w:szCs w:val="24"/>
        </w:rPr>
        <w:t xml:space="preserve"> A.28</w:t>
      </w:r>
      <w:r w:rsidRPr="00BB4898">
        <w:rPr>
          <w:rFonts w:ascii="Arial" w:hAnsi="Arial" w:cs="Arial"/>
          <w:b/>
          <w:sz w:val="24"/>
          <w:szCs w:val="24"/>
        </w:rPr>
        <w:t xml:space="preserve"> Recolección de tiempo de operación estación sellado de cuerpo</w:t>
      </w:r>
    </w:p>
    <w:tbl>
      <w:tblPr>
        <w:tblStyle w:val="Sombreadovistoso-nfasis1"/>
        <w:tblW w:w="5019" w:type="pct"/>
        <w:tblInd w:w="-34" w:type="dxa"/>
        <w:tblLayout w:type="fixed"/>
        <w:tblLook w:val="04A0"/>
      </w:tblPr>
      <w:tblGrid>
        <w:gridCol w:w="34"/>
        <w:gridCol w:w="815"/>
        <w:gridCol w:w="852"/>
        <w:gridCol w:w="969"/>
        <w:gridCol w:w="1080"/>
        <w:gridCol w:w="1080"/>
        <w:gridCol w:w="1080"/>
        <w:gridCol w:w="1080"/>
        <w:gridCol w:w="1027"/>
        <w:gridCol w:w="1071"/>
      </w:tblGrid>
      <w:tr w:rsidR="007A033D" w:rsidRPr="00721747" w:rsidTr="007A033D">
        <w:trPr>
          <w:cnfStyle w:val="100000000000"/>
          <w:trHeight w:val="300"/>
        </w:trPr>
        <w:tc>
          <w:tcPr>
            <w:cnfStyle w:val="001000000100"/>
            <w:tcW w:w="468" w:type="pct"/>
            <w:gridSpan w:val="2"/>
            <w:noWrap/>
            <w:hideMark/>
          </w:tcPr>
          <w:p w:rsidR="007A033D" w:rsidRPr="00721747" w:rsidRDefault="007A033D" w:rsidP="007A033D">
            <w:pPr>
              <w:spacing w:after="0" w:line="240" w:lineRule="auto"/>
              <w:rPr>
                <w:rFonts w:ascii="Arial" w:hAnsi="Arial" w:cs="Arial"/>
                <w:color w:val="000000"/>
                <w:sz w:val="24"/>
                <w:szCs w:val="24"/>
                <w:lang w:eastAsia="es-MX"/>
              </w:rPr>
            </w:pPr>
          </w:p>
        </w:tc>
        <w:tc>
          <w:tcPr>
            <w:tcW w:w="468"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3"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65" w:type="pct"/>
            <w:noWrap/>
            <w:hideMark/>
          </w:tcPr>
          <w:p w:rsidR="007A033D" w:rsidRPr="00721747" w:rsidRDefault="007A033D" w:rsidP="007A033D">
            <w:pPr>
              <w:spacing w:after="0" w:line="240" w:lineRule="auto"/>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w:t>
            </w:r>
            <w:r>
              <w:rPr>
                <w:rFonts w:ascii="Arial" w:hAnsi="Arial" w:cs="Arial"/>
                <w:color w:val="000000"/>
                <w:sz w:val="18"/>
                <w:szCs w:val="18"/>
                <w:lang w:eastAsia="es-MX"/>
              </w:rPr>
              <w:t>/09</w:t>
            </w:r>
            <w:r w:rsidRPr="00721747">
              <w:rPr>
                <w:rFonts w:ascii="Arial" w:hAnsi="Arial" w:cs="Arial"/>
                <w:color w:val="000000"/>
                <w:sz w:val="18"/>
                <w:szCs w:val="18"/>
                <w:lang w:eastAsia="es-MX"/>
              </w:rPr>
              <w:t>/09</w:t>
            </w:r>
          </w:p>
        </w:tc>
        <w:tc>
          <w:tcPr>
            <w:tcW w:w="589"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Pr="00721747">
              <w:rPr>
                <w:rFonts w:ascii="Arial" w:hAnsi="Arial" w:cs="Arial"/>
                <w:color w:val="000000"/>
                <w:sz w:val="18"/>
                <w:szCs w:val="18"/>
                <w:lang w:eastAsia="es-MX"/>
              </w:rPr>
              <w:t>/09</w:t>
            </w:r>
          </w:p>
        </w:tc>
      </w:tr>
      <w:tr w:rsidR="00721747" w:rsidRPr="00BB4898" w:rsidTr="007A033D">
        <w:trPr>
          <w:gridBefore w:val="1"/>
          <w:cnfStyle w:val="000000100000"/>
          <w:wBefore w:w="19" w:type="pct"/>
          <w:trHeight w:val="300"/>
        </w:trPr>
        <w:tc>
          <w:tcPr>
            <w:cnfStyle w:val="001000000000"/>
            <w:tcW w:w="449" w:type="pct"/>
            <w:noWrap/>
            <w:hideMark/>
          </w:tcPr>
          <w:p w:rsidR="00721747" w:rsidRPr="00BB4898" w:rsidRDefault="00721747" w:rsidP="00721747">
            <w:pPr>
              <w:spacing w:after="0" w:line="240" w:lineRule="auto"/>
              <w:rPr>
                <w:rFonts w:ascii="Arial" w:hAnsi="Arial" w:cs="Arial"/>
                <w:color w:val="000000"/>
                <w:sz w:val="24"/>
                <w:szCs w:val="24"/>
                <w:lang w:eastAsia="es-MX"/>
              </w:rPr>
            </w:pPr>
          </w:p>
        </w:tc>
        <w:tc>
          <w:tcPr>
            <w:tcW w:w="469" w:type="pct"/>
            <w:noWrap/>
            <w:hideMark/>
          </w:tcPr>
          <w:p w:rsidR="00721747" w:rsidRPr="00BB4898" w:rsidRDefault="00721747" w:rsidP="00721747">
            <w:pPr>
              <w:spacing w:after="0" w:line="240" w:lineRule="auto"/>
              <w:cnfStyle w:val="000000100000"/>
              <w:rPr>
                <w:rFonts w:ascii="Arial" w:hAnsi="Arial" w:cs="Arial"/>
                <w:color w:val="000000"/>
                <w:sz w:val="18"/>
                <w:szCs w:val="18"/>
                <w:lang w:eastAsia="es-MX"/>
              </w:rPr>
            </w:pPr>
          </w:p>
        </w:tc>
        <w:tc>
          <w:tcPr>
            <w:tcW w:w="533" w:type="pct"/>
            <w:noWrap/>
            <w:hideMark/>
          </w:tcPr>
          <w:p w:rsidR="00721747" w:rsidRPr="00BB4898"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BB4898"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BB4898"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BB4898"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BB4898" w:rsidRDefault="00721747" w:rsidP="00721747">
            <w:pPr>
              <w:spacing w:after="0" w:line="240" w:lineRule="auto"/>
              <w:jc w:val="right"/>
              <w:cnfStyle w:val="000000100000"/>
              <w:rPr>
                <w:rFonts w:ascii="Arial" w:hAnsi="Arial" w:cs="Arial"/>
                <w:color w:val="000000"/>
                <w:sz w:val="18"/>
                <w:szCs w:val="18"/>
                <w:lang w:eastAsia="es-MX"/>
              </w:rPr>
            </w:pPr>
          </w:p>
        </w:tc>
        <w:tc>
          <w:tcPr>
            <w:tcW w:w="565" w:type="pct"/>
            <w:noWrap/>
            <w:hideMark/>
          </w:tcPr>
          <w:p w:rsidR="00721747" w:rsidRPr="00BB4898" w:rsidRDefault="00721747" w:rsidP="00721747">
            <w:pPr>
              <w:spacing w:after="0" w:line="240" w:lineRule="auto"/>
              <w:cnfStyle w:val="000000100000"/>
              <w:rPr>
                <w:rFonts w:ascii="Arial" w:hAnsi="Arial" w:cs="Arial"/>
                <w:color w:val="000000"/>
                <w:sz w:val="18"/>
                <w:szCs w:val="18"/>
                <w:lang w:eastAsia="es-MX"/>
              </w:rPr>
            </w:pPr>
          </w:p>
        </w:tc>
        <w:tc>
          <w:tcPr>
            <w:tcW w:w="590" w:type="pct"/>
            <w:noWrap/>
            <w:hideMark/>
          </w:tcPr>
          <w:p w:rsidR="00721747" w:rsidRPr="00BB4898" w:rsidRDefault="00721747" w:rsidP="00721747">
            <w:pPr>
              <w:spacing w:after="0" w:line="240" w:lineRule="auto"/>
              <w:jc w:val="right"/>
              <w:cnfStyle w:val="000000100000"/>
              <w:rPr>
                <w:rFonts w:ascii="Arial" w:hAnsi="Arial" w:cs="Arial"/>
                <w:color w:val="000000"/>
                <w:sz w:val="18"/>
                <w:szCs w:val="18"/>
                <w:lang w:eastAsia="es-MX"/>
              </w:rPr>
            </w:pPr>
          </w:p>
        </w:tc>
      </w:tr>
      <w:tr w:rsidR="00721747" w:rsidRPr="00E9238C" w:rsidTr="007A033D">
        <w:trPr>
          <w:gridBefore w:val="1"/>
          <w:wBefore w:w="19" w:type="pct"/>
          <w:trHeight w:val="225"/>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2.31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2.31</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2.31</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2.73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2.40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2.73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2.40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2.73</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2.40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2.40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2.40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2.40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2.73</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2.73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2.73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2.73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2.73</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2.40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2.40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2.40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2.73</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2.73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2.73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2.73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2.73</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2.40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2.40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2.40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r>
      <w:tr w:rsidR="00721747" w:rsidRPr="00E9238C" w:rsidTr="007A033D">
        <w:trPr>
          <w:gridBefore w:val="1"/>
          <w:cnfStyle w:val="000000100000"/>
          <w:wBefore w:w="19" w:type="pct"/>
          <w:trHeight w:val="224"/>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2.61</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2.61</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2.61</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5.00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5.00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r>
    </w:tbl>
    <w:p w:rsidR="00721747" w:rsidRDefault="007A033D" w:rsidP="00701056">
      <w:pPr>
        <w:spacing w:after="0" w:line="240" w:lineRule="auto"/>
        <w:jc w:val="center"/>
        <w:rPr>
          <w:b/>
          <w:sz w:val="24"/>
          <w:szCs w:val="24"/>
        </w:rPr>
      </w:pPr>
      <w:r>
        <w:rPr>
          <w:b/>
          <w:sz w:val="24"/>
          <w:szCs w:val="24"/>
        </w:rPr>
        <w:lastRenderedPageBreak/>
        <w:t>S</w:t>
      </w:r>
      <w:r w:rsidR="00721747" w:rsidRPr="00701056">
        <w:rPr>
          <w:b/>
          <w:sz w:val="24"/>
          <w:szCs w:val="24"/>
        </w:rPr>
        <w:t>ellado de forro</w:t>
      </w:r>
    </w:p>
    <w:p w:rsidR="00701056" w:rsidRPr="00701056" w:rsidRDefault="00701056" w:rsidP="00701056">
      <w:pPr>
        <w:spacing w:after="0" w:line="240" w:lineRule="auto"/>
        <w:rPr>
          <w:b/>
          <w:sz w:val="24"/>
          <w:szCs w:val="24"/>
        </w:rPr>
      </w:pPr>
    </w:p>
    <w:p w:rsidR="00701056" w:rsidRPr="00BB4898" w:rsidRDefault="006D404C" w:rsidP="00701056">
      <w:pPr>
        <w:spacing w:after="0" w:line="240" w:lineRule="auto"/>
        <w:jc w:val="center"/>
        <w:rPr>
          <w:rFonts w:ascii="Arial" w:hAnsi="Arial" w:cs="Arial"/>
          <w:sz w:val="24"/>
          <w:szCs w:val="24"/>
        </w:rPr>
      </w:pPr>
      <w:r>
        <w:rPr>
          <w:rFonts w:ascii="Arial" w:hAnsi="Arial" w:cs="Arial"/>
          <w:b/>
          <w:sz w:val="24"/>
          <w:szCs w:val="24"/>
        </w:rPr>
        <w:t>Tabla A.29</w:t>
      </w:r>
      <w:r w:rsidR="00701056" w:rsidRPr="00BB4898">
        <w:rPr>
          <w:rFonts w:ascii="Arial" w:hAnsi="Arial" w:cs="Arial"/>
          <w:b/>
          <w:sz w:val="24"/>
          <w:szCs w:val="24"/>
        </w:rPr>
        <w:t xml:space="preserve"> Recolección de tiempo de operación estación de sellado de forro</w:t>
      </w:r>
    </w:p>
    <w:tbl>
      <w:tblPr>
        <w:tblStyle w:val="Sombreadovistoso-nfasis1"/>
        <w:tblW w:w="5019" w:type="pct"/>
        <w:tblInd w:w="-34" w:type="dxa"/>
        <w:tblLayout w:type="fixed"/>
        <w:tblLook w:val="04A0"/>
      </w:tblPr>
      <w:tblGrid>
        <w:gridCol w:w="34"/>
        <w:gridCol w:w="815"/>
        <w:gridCol w:w="852"/>
        <w:gridCol w:w="969"/>
        <w:gridCol w:w="1080"/>
        <w:gridCol w:w="1080"/>
        <w:gridCol w:w="1080"/>
        <w:gridCol w:w="1080"/>
        <w:gridCol w:w="1027"/>
        <w:gridCol w:w="1071"/>
      </w:tblGrid>
      <w:tr w:rsidR="007A033D" w:rsidRPr="00721747" w:rsidTr="007A033D">
        <w:trPr>
          <w:cnfStyle w:val="100000000000"/>
          <w:trHeight w:val="300"/>
        </w:trPr>
        <w:tc>
          <w:tcPr>
            <w:cnfStyle w:val="001000000100"/>
            <w:tcW w:w="468" w:type="pct"/>
            <w:gridSpan w:val="2"/>
            <w:noWrap/>
            <w:hideMark/>
          </w:tcPr>
          <w:p w:rsidR="007A033D" w:rsidRPr="00721747" w:rsidRDefault="007A033D" w:rsidP="007A033D">
            <w:pPr>
              <w:spacing w:after="0" w:line="240" w:lineRule="auto"/>
              <w:rPr>
                <w:rFonts w:ascii="Arial" w:hAnsi="Arial" w:cs="Arial"/>
                <w:color w:val="000000"/>
                <w:sz w:val="24"/>
                <w:szCs w:val="24"/>
                <w:lang w:eastAsia="es-MX"/>
              </w:rPr>
            </w:pPr>
          </w:p>
        </w:tc>
        <w:tc>
          <w:tcPr>
            <w:tcW w:w="468"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3"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65" w:type="pct"/>
            <w:noWrap/>
            <w:hideMark/>
          </w:tcPr>
          <w:p w:rsidR="007A033D" w:rsidRPr="00721747" w:rsidRDefault="007A033D" w:rsidP="007A033D">
            <w:pPr>
              <w:spacing w:after="0" w:line="240" w:lineRule="auto"/>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w:t>
            </w:r>
            <w:r>
              <w:rPr>
                <w:rFonts w:ascii="Arial" w:hAnsi="Arial" w:cs="Arial"/>
                <w:color w:val="000000"/>
                <w:sz w:val="18"/>
                <w:szCs w:val="18"/>
                <w:lang w:eastAsia="es-MX"/>
              </w:rPr>
              <w:t>/09</w:t>
            </w:r>
            <w:r w:rsidRPr="00721747">
              <w:rPr>
                <w:rFonts w:ascii="Arial" w:hAnsi="Arial" w:cs="Arial"/>
                <w:color w:val="000000"/>
                <w:sz w:val="18"/>
                <w:szCs w:val="18"/>
                <w:lang w:eastAsia="es-MX"/>
              </w:rPr>
              <w:t>/09</w:t>
            </w:r>
          </w:p>
        </w:tc>
        <w:tc>
          <w:tcPr>
            <w:tcW w:w="589"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Pr="00721747">
              <w:rPr>
                <w:rFonts w:ascii="Arial" w:hAnsi="Arial" w:cs="Arial"/>
                <w:color w:val="000000"/>
                <w:sz w:val="18"/>
                <w:szCs w:val="18"/>
                <w:lang w:eastAsia="es-MX"/>
              </w:rPr>
              <w:t>/09</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rPr>
                <w:rFonts w:ascii="Arial" w:hAnsi="Arial" w:cs="Arial"/>
                <w:color w:val="000000"/>
                <w:sz w:val="24"/>
                <w:szCs w:val="24"/>
                <w:lang w:eastAsia="es-MX"/>
              </w:rPr>
            </w:pPr>
          </w:p>
        </w:tc>
        <w:tc>
          <w:tcPr>
            <w:tcW w:w="469" w:type="pct"/>
            <w:noWrap/>
            <w:hideMark/>
          </w:tcPr>
          <w:p w:rsidR="00721747" w:rsidRPr="00721747" w:rsidRDefault="00721747" w:rsidP="00721747">
            <w:pPr>
              <w:spacing w:after="0" w:line="240" w:lineRule="auto"/>
              <w:cnfStyle w:val="000000100000"/>
              <w:rPr>
                <w:rFonts w:ascii="Arial" w:hAnsi="Arial" w:cs="Arial"/>
                <w:color w:val="000000"/>
                <w:sz w:val="18"/>
                <w:szCs w:val="18"/>
                <w:lang w:eastAsia="es-MX"/>
              </w:rPr>
            </w:pPr>
          </w:p>
        </w:tc>
        <w:tc>
          <w:tcPr>
            <w:tcW w:w="533"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65" w:type="pct"/>
            <w:noWrap/>
            <w:hideMark/>
          </w:tcPr>
          <w:p w:rsidR="00721747" w:rsidRPr="00721747" w:rsidRDefault="00721747" w:rsidP="00721747">
            <w:pPr>
              <w:spacing w:after="0" w:line="240" w:lineRule="auto"/>
              <w:cnfStyle w:val="000000100000"/>
              <w:rPr>
                <w:rFonts w:ascii="Arial" w:hAnsi="Arial" w:cs="Arial"/>
                <w:color w:val="000000"/>
                <w:sz w:val="18"/>
                <w:szCs w:val="18"/>
                <w:lang w:eastAsia="es-MX"/>
              </w:rPr>
            </w:pPr>
          </w:p>
        </w:tc>
        <w:tc>
          <w:tcPr>
            <w:tcW w:w="590"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r>
      <w:tr w:rsidR="00721747" w:rsidRPr="00E9238C" w:rsidTr="007A033D">
        <w:trPr>
          <w:gridBefore w:val="1"/>
          <w:wBefore w:w="19" w:type="pct"/>
          <w:trHeight w:val="225"/>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5.00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5.00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5.00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5.00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5.00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5.00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r>
      <w:tr w:rsidR="00721747" w:rsidRPr="00E9238C" w:rsidTr="007A033D">
        <w:trPr>
          <w:gridBefore w:val="1"/>
          <w:cnfStyle w:val="000000100000"/>
          <w:wBefore w:w="19" w:type="pct"/>
          <w:trHeight w:val="224"/>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5.00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5.00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5.00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r>
    </w:tbl>
    <w:p w:rsidR="00721747" w:rsidRDefault="00721747" w:rsidP="00721747">
      <w:pPr>
        <w:spacing w:after="0" w:line="240" w:lineRule="auto"/>
        <w:rPr>
          <w:sz w:val="24"/>
          <w:szCs w:val="24"/>
        </w:rPr>
      </w:pPr>
    </w:p>
    <w:p w:rsidR="00721747" w:rsidRPr="00BB4898" w:rsidRDefault="00721747" w:rsidP="00701056">
      <w:pPr>
        <w:spacing w:after="0" w:line="240" w:lineRule="auto"/>
        <w:jc w:val="center"/>
        <w:rPr>
          <w:rFonts w:ascii="Arial" w:hAnsi="Arial" w:cs="Arial"/>
          <w:sz w:val="24"/>
          <w:szCs w:val="24"/>
        </w:rPr>
      </w:pPr>
      <w:r w:rsidRPr="00BB4898">
        <w:rPr>
          <w:rFonts w:ascii="Arial" w:hAnsi="Arial" w:cs="Arial"/>
          <w:b/>
          <w:sz w:val="24"/>
          <w:szCs w:val="24"/>
        </w:rPr>
        <w:t>Flanjeado</w:t>
      </w:r>
    </w:p>
    <w:p w:rsidR="00701056" w:rsidRPr="00BB4898" w:rsidRDefault="006D404C" w:rsidP="00701056">
      <w:pPr>
        <w:spacing w:after="0" w:line="240" w:lineRule="auto"/>
        <w:jc w:val="center"/>
        <w:rPr>
          <w:rFonts w:ascii="Arial" w:hAnsi="Arial" w:cs="Arial"/>
          <w:b/>
          <w:sz w:val="24"/>
          <w:szCs w:val="24"/>
        </w:rPr>
      </w:pPr>
      <w:r>
        <w:rPr>
          <w:rFonts w:ascii="Arial" w:hAnsi="Arial" w:cs="Arial"/>
          <w:b/>
          <w:sz w:val="24"/>
          <w:szCs w:val="24"/>
        </w:rPr>
        <w:t>Tabla A.30</w:t>
      </w:r>
      <w:r w:rsidR="00701056" w:rsidRPr="00BB4898">
        <w:rPr>
          <w:rFonts w:ascii="Arial" w:hAnsi="Arial" w:cs="Arial"/>
          <w:b/>
          <w:sz w:val="24"/>
          <w:szCs w:val="24"/>
        </w:rPr>
        <w:t xml:space="preserve"> Recolección de tiempo de operación estación de flanjeado</w:t>
      </w:r>
    </w:p>
    <w:tbl>
      <w:tblPr>
        <w:tblStyle w:val="Sombreadovistoso-nfasis1"/>
        <w:tblW w:w="5019" w:type="pct"/>
        <w:tblInd w:w="-34" w:type="dxa"/>
        <w:tblLayout w:type="fixed"/>
        <w:tblLook w:val="04A0"/>
      </w:tblPr>
      <w:tblGrid>
        <w:gridCol w:w="34"/>
        <w:gridCol w:w="815"/>
        <w:gridCol w:w="852"/>
        <w:gridCol w:w="969"/>
        <w:gridCol w:w="1080"/>
        <w:gridCol w:w="1080"/>
        <w:gridCol w:w="1080"/>
        <w:gridCol w:w="1080"/>
        <w:gridCol w:w="1027"/>
        <w:gridCol w:w="1071"/>
      </w:tblGrid>
      <w:tr w:rsidR="007A033D" w:rsidRPr="00721747" w:rsidTr="007A033D">
        <w:trPr>
          <w:cnfStyle w:val="100000000000"/>
          <w:trHeight w:val="300"/>
        </w:trPr>
        <w:tc>
          <w:tcPr>
            <w:cnfStyle w:val="001000000100"/>
            <w:tcW w:w="468" w:type="pct"/>
            <w:gridSpan w:val="2"/>
            <w:noWrap/>
            <w:hideMark/>
          </w:tcPr>
          <w:p w:rsidR="007A033D" w:rsidRPr="00721747" w:rsidRDefault="007A033D" w:rsidP="007A033D">
            <w:pPr>
              <w:spacing w:after="0" w:line="240" w:lineRule="auto"/>
              <w:rPr>
                <w:rFonts w:ascii="Arial" w:hAnsi="Arial" w:cs="Arial"/>
                <w:color w:val="000000"/>
                <w:sz w:val="24"/>
                <w:szCs w:val="24"/>
                <w:lang w:eastAsia="es-MX"/>
              </w:rPr>
            </w:pPr>
          </w:p>
        </w:tc>
        <w:tc>
          <w:tcPr>
            <w:tcW w:w="468"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3"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65" w:type="pct"/>
            <w:noWrap/>
            <w:hideMark/>
          </w:tcPr>
          <w:p w:rsidR="007A033D" w:rsidRPr="00721747" w:rsidRDefault="007A033D" w:rsidP="007A033D">
            <w:pPr>
              <w:spacing w:after="0" w:line="240" w:lineRule="auto"/>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w:t>
            </w:r>
            <w:r>
              <w:rPr>
                <w:rFonts w:ascii="Arial" w:hAnsi="Arial" w:cs="Arial"/>
                <w:color w:val="000000"/>
                <w:sz w:val="18"/>
                <w:szCs w:val="18"/>
                <w:lang w:eastAsia="es-MX"/>
              </w:rPr>
              <w:t>/09</w:t>
            </w:r>
            <w:r w:rsidRPr="00721747">
              <w:rPr>
                <w:rFonts w:ascii="Arial" w:hAnsi="Arial" w:cs="Arial"/>
                <w:color w:val="000000"/>
                <w:sz w:val="18"/>
                <w:szCs w:val="18"/>
                <w:lang w:eastAsia="es-MX"/>
              </w:rPr>
              <w:t>/09</w:t>
            </w:r>
          </w:p>
        </w:tc>
        <w:tc>
          <w:tcPr>
            <w:tcW w:w="589"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Pr="00721747">
              <w:rPr>
                <w:rFonts w:ascii="Arial" w:hAnsi="Arial" w:cs="Arial"/>
                <w:color w:val="000000"/>
                <w:sz w:val="18"/>
                <w:szCs w:val="18"/>
                <w:lang w:eastAsia="es-MX"/>
              </w:rPr>
              <w:t>/09</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rPr>
                <w:rFonts w:ascii="Arial" w:hAnsi="Arial" w:cs="Arial"/>
                <w:color w:val="000000"/>
                <w:sz w:val="24"/>
                <w:szCs w:val="24"/>
                <w:lang w:eastAsia="es-MX"/>
              </w:rPr>
            </w:pPr>
          </w:p>
        </w:tc>
        <w:tc>
          <w:tcPr>
            <w:tcW w:w="469" w:type="pct"/>
            <w:noWrap/>
            <w:hideMark/>
          </w:tcPr>
          <w:p w:rsidR="00721747" w:rsidRPr="00721747" w:rsidRDefault="00721747" w:rsidP="00721747">
            <w:pPr>
              <w:spacing w:after="0" w:line="240" w:lineRule="auto"/>
              <w:cnfStyle w:val="000000100000"/>
              <w:rPr>
                <w:rFonts w:ascii="Arial" w:hAnsi="Arial" w:cs="Arial"/>
                <w:color w:val="000000"/>
                <w:sz w:val="18"/>
                <w:szCs w:val="18"/>
                <w:lang w:eastAsia="es-MX"/>
              </w:rPr>
            </w:pPr>
          </w:p>
        </w:tc>
        <w:tc>
          <w:tcPr>
            <w:tcW w:w="533"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65" w:type="pct"/>
            <w:noWrap/>
            <w:hideMark/>
          </w:tcPr>
          <w:p w:rsidR="00721747" w:rsidRPr="00721747" w:rsidRDefault="00721747" w:rsidP="00721747">
            <w:pPr>
              <w:spacing w:after="0" w:line="240" w:lineRule="auto"/>
              <w:cnfStyle w:val="000000100000"/>
              <w:rPr>
                <w:rFonts w:ascii="Arial" w:hAnsi="Arial" w:cs="Arial"/>
                <w:color w:val="000000"/>
                <w:sz w:val="18"/>
                <w:szCs w:val="18"/>
                <w:lang w:eastAsia="es-MX"/>
              </w:rPr>
            </w:pPr>
          </w:p>
        </w:tc>
        <w:tc>
          <w:tcPr>
            <w:tcW w:w="590"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r>
      <w:tr w:rsidR="00721747" w:rsidRPr="00E9238C" w:rsidTr="007A033D">
        <w:trPr>
          <w:gridBefore w:val="1"/>
          <w:wBefore w:w="19" w:type="pct"/>
          <w:trHeight w:val="225"/>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r>
      <w:tr w:rsidR="00721747" w:rsidRPr="00E9238C" w:rsidTr="007A033D">
        <w:trPr>
          <w:gridBefore w:val="1"/>
          <w:cnfStyle w:val="000000100000"/>
          <w:wBefore w:w="19" w:type="pct"/>
          <w:trHeight w:val="224"/>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r>
    </w:tbl>
    <w:p w:rsidR="00721747" w:rsidRPr="00BB4898" w:rsidRDefault="007A033D" w:rsidP="00701056">
      <w:pPr>
        <w:spacing w:after="0" w:line="240" w:lineRule="auto"/>
        <w:jc w:val="center"/>
        <w:rPr>
          <w:rFonts w:ascii="Arial" w:hAnsi="Arial" w:cs="Arial"/>
          <w:b/>
          <w:sz w:val="24"/>
          <w:szCs w:val="24"/>
        </w:rPr>
      </w:pPr>
      <w:r>
        <w:rPr>
          <w:rFonts w:ascii="Arial" w:hAnsi="Arial" w:cs="Arial"/>
          <w:b/>
          <w:sz w:val="24"/>
          <w:szCs w:val="24"/>
        </w:rPr>
        <w:lastRenderedPageBreak/>
        <w:t>E</w:t>
      </w:r>
      <w:r w:rsidR="00721747" w:rsidRPr="00BB4898">
        <w:rPr>
          <w:rFonts w:ascii="Arial" w:hAnsi="Arial" w:cs="Arial"/>
          <w:b/>
          <w:sz w:val="24"/>
          <w:szCs w:val="24"/>
        </w:rPr>
        <w:t>nsamble de interiores</w:t>
      </w:r>
    </w:p>
    <w:p w:rsidR="00701056" w:rsidRPr="00BB4898" w:rsidRDefault="006D404C" w:rsidP="00701056">
      <w:pPr>
        <w:spacing w:after="0" w:line="240" w:lineRule="auto"/>
        <w:jc w:val="center"/>
        <w:rPr>
          <w:rFonts w:ascii="Arial" w:hAnsi="Arial" w:cs="Arial"/>
          <w:sz w:val="24"/>
          <w:szCs w:val="24"/>
        </w:rPr>
      </w:pPr>
      <w:r>
        <w:rPr>
          <w:rFonts w:ascii="Arial" w:hAnsi="Arial" w:cs="Arial"/>
          <w:b/>
          <w:sz w:val="24"/>
          <w:szCs w:val="24"/>
        </w:rPr>
        <w:t>Tabla A.31</w:t>
      </w:r>
      <w:r w:rsidR="00701056" w:rsidRPr="00BB4898">
        <w:rPr>
          <w:rFonts w:ascii="Arial" w:hAnsi="Arial" w:cs="Arial"/>
          <w:b/>
          <w:sz w:val="24"/>
          <w:szCs w:val="24"/>
        </w:rPr>
        <w:t xml:space="preserve"> Recolección de tiempo de operación estación  Ensamble de interiores</w:t>
      </w:r>
    </w:p>
    <w:tbl>
      <w:tblPr>
        <w:tblStyle w:val="Sombreadovistoso-nfasis1"/>
        <w:tblW w:w="5019" w:type="pct"/>
        <w:tblInd w:w="-34" w:type="dxa"/>
        <w:tblLayout w:type="fixed"/>
        <w:tblLook w:val="04A0"/>
      </w:tblPr>
      <w:tblGrid>
        <w:gridCol w:w="34"/>
        <w:gridCol w:w="815"/>
        <w:gridCol w:w="852"/>
        <w:gridCol w:w="969"/>
        <w:gridCol w:w="1080"/>
        <w:gridCol w:w="1080"/>
        <w:gridCol w:w="1080"/>
        <w:gridCol w:w="1080"/>
        <w:gridCol w:w="1027"/>
        <w:gridCol w:w="1071"/>
      </w:tblGrid>
      <w:tr w:rsidR="007A033D" w:rsidRPr="00721747" w:rsidTr="007A033D">
        <w:trPr>
          <w:cnfStyle w:val="100000000000"/>
          <w:trHeight w:val="300"/>
        </w:trPr>
        <w:tc>
          <w:tcPr>
            <w:cnfStyle w:val="001000000100"/>
            <w:tcW w:w="468" w:type="pct"/>
            <w:gridSpan w:val="2"/>
            <w:noWrap/>
            <w:hideMark/>
          </w:tcPr>
          <w:p w:rsidR="007A033D" w:rsidRPr="00721747" w:rsidRDefault="007A033D" w:rsidP="007A033D">
            <w:pPr>
              <w:spacing w:after="0" w:line="240" w:lineRule="auto"/>
              <w:rPr>
                <w:rFonts w:ascii="Arial" w:hAnsi="Arial" w:cs="Arial"/>
                <w:color w:val="000000"/>
                <w:sz w:val="24"/>
                <w:szCs w:val="24"/>
                <w:lang w:eastAsia="es-MX"/>
              </w:rPr>
            </w:pPr>
          </w:p>
        </w:tc>
        <w:tc>
          <w:tcPr>
            <w:tcW w:w="468"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3"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65" w:type="pct"/>
            <w:noWrap/>
            <w:hideMark/>
          </w:tcPr>
          <w:p w:rsidR="007A033D" w:rsidRPr="00721747" w:rsidRDefault="007A033D" w:rsidP="007A033D">
            <w:pPr>
              <w:spacing w:after="0" w:line="240" w:lineRule="auto"/>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w:t>
            </w:r>
            <w:r>
              <w:rPr>
                <w:rFonts w:ascii="Arial" w:hAnsi="Arial" w:cs="Arial"/>
                <w:color w:val="000000"/>
                <w:sz w:val="18"/>
                <w:szCs w:val="18"/>
                <w:lang w:eastAsia="es-MX"/>
              </w:rPr>
              <w:t>/09</w:t>
            </w:r>
            <w:r w:rsidRPr="00721747">
              <w:rPr>
                <w:rFonts w:ascii="Arial" w:hAnsi="Arial" w:cs="Arial"/>
                <w:color w:val="000000"/>
                <w:sz w:val="18"/>
                <w:szCs w:val="18"/>
                <w:lang w:eastAsia="es-MX"/>
              </w:rPr>
              <w:t>/09</w:t>
            </w:r>
          </w:p>
        </w:tc>
        <w:tc>
          <w:tcPr>
            <w:tcW w:w="589"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Pr="00721747">
              <w:rPr>
                <w:rFonts w:ascii="Arial" w:hAnsi="Arial" w:cs="Arial"/>
                <w:color w:val="000000"/>
                <w:sz w:val="18"/>
                <w:szCs w:val="18"/>
                <w:lang w:eastAsia="es-MX"/>
              </w:rPr>
              <w:t>/09</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rPr>
                <w:rFonts w:ascii="Arial" w:hAnsi="Arial" w:cs="Arial"/>
                <w:color w:val="000000"/>
                <w:sz w:val="24"/>
                <w:szCs w:val="24"/>
                <w:lang w:eastAsia="es-MX"/>
              </w:rPr>
            </w:pPr>
          </w:p>
        </w:tc>
        <w:tc>
          <w:tcPr>
            <w:tcW w:w="469" w:type="pct"/>
            <w:noWrap/>
            <w:hideMark/>
          </w:tcPr>
          <w:p w:rsidR="00721747" w:rsidRPr="00721747" w:rsidRDefault="00721747" w:rsidP="00721747">
            <w:pPr>
              <w:spacing w:after="0" w:line="240" w:lineRule="auto"/>
              <w:cnfStyle w:val="000000100000"/>
              <w:rPr>
                <w:rFonts w:ascii="Arial" w:hAnsi="Arial" w:cs="Arial"/>
                <w:color w:val="000000"/>
                <w:sz w:val="18"/>
                <w:szCs w:val="18"/>
                <w:lang w:eastAsia="es-MX"/>
              </w:rPr>
            </w:pPr>
          </w:p>
        </w:tc>
        <w:tc>
          <w:tcPr>
            <w:tcW w:w="533"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65" w:type="pct"/>
            <w:noWrap/>
            <w:hideMark/>
          </w:tcPr>
          <w:p w:rsidR="00721747" w:rsidRPr="00721747" w:rsidRDefault="00721747" w:rsidP="00721747">
            <w:pPr>
              <w:spacing w:after="0" w:line="240" w:lineRule="auto"/>
              <w:cnfStyle w:val="000000100000"/>
              <w:rPr>
                <w:rFonts w:ascii="Arial" w:hAnsi="Arial" w:cs="Arial"/>
                <w:color w:val="000000"/>
                <w:sz w:val="18"/>
                <w:szCs w:val="18"/>
                <w:lang w:eastAsia="es-MX"/>
              </w:rPr>
            </w:pPr>
          </w:p>
        </w:tc>
        <w:tc>
          <w:tcPr>
            <w:tcW w:w="590"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r>
      <w:tr w:rsidR="00721747" w:rsidRPr="00E9238C" w:rsidTr="007A033D">
        <w:trPr>
          <w:gridBefore w:val="1"/>
          <w:wBefore w:w="19" w:type="pct"/>
          <w:trHeight w:val="225"/>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r>
      <w:tr w:rsidR="00721747" w:rsidRPr="00E9238C" w:rsidTr="007A033D">
        <w:trPr>
          <w:gridBefore w:val="1"/>
          <w:cnfStyle w:val="000000100000"/>
          <w:wBefore w:w="19" w:type="pct"/>
          <w:trHeight w:val="224"/>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r>
    </w:tbl>
    <w:p w:rsidR="00721747" w:rsidRDefault="00721747" w:rsidP="00721747">
      <w:pPr>
        <w:spacing w:after="0" w:line="240" w:lineRule="auto"/>
        <w:rPr>
          <w:sz w:val="24"/>
          <w:szCs w:val="24"/>
        </w:rPr>
      </w:pPr>
    </w:p>
    <w:p w:rsidR="00701056" w:rsidRPr="00BB4898" w:rsidRDefault="006D404C" w:rsidP="00701056">
      <w:pPr>
        <w:spacing w:after="0" w:line="240" w:lineRule="auto"/>
        <w:jc w:val="center"/>
        <w:rPr>
          <w:rFonts w:ascii="Arial" w:hAnsi="Arial" w:cs="Arial"/>
          <w:sz w:val="24"/>
          <w:szCs w:val="24"/>
        </w:rPr>
      </w:pPr>
      <w:r>
        <w:rPr>
          <w:rFonts w:ascii="Arial" w:hAnsi="Arial" w:cs="Arial"/>
          <w:b/>
          <w:sz w:val="24"/>
          <w:szCs w:val="24"/>
        </w:rPr>
        <w:t>Tabla A.32</w:t>
      </w:r>
      <w:r w:rsidR="00701056" w:rsidRPr="00BB4898">
        <w:rPr>
          <w:rFonts w:ascii="Arial" w:hAnsi="Arial" w:cs="Arial"/>
          <w:b/>
          <w:sz w:val="24"/>
          <w:szCs w:val="24"/>
        </w:rPr>
        <w:t xml:space="preserve"> Recolección de tiempo de operación estación Ensamble de interiores 2</w:t>
      </w:r>
    </w:p>
    <w:tbl>
      <w:tblPr>
        <w:tblStyle w:val="Sombreadovistoso-nfasis1"/>
        <w:tblW w:w="5019" w:type="pct"/>
        <w:tblInd w:w="-34" w:type="dxa"/>
        <w:tblLayout w:type="fixed"/>
        <w:tblLook w:val="04A0"/>
      </w:tblPr>
      <w:tblGrid>
        <w:gridCol w:w="34"/>
        <w:gridCol w:w="815"/>
        <w:gridCol w:w="852"/>
        <w:gridCol w:w="969"/>
        <w:gridCol w:w="1080"/>
        <w:gridCol w:w="1080"/>
        <w:gridCol w:w="1080"/>
        <w:gridCol w:w="1080"/>
        <w:gridCol w:w="1027"/>
        <w:gridCol w:w="1071"/>
      </w:tblGrid>
      <w:tr w:rsidR="007A033D" w:rsidRPr="00721747" w:rsidTr="007A033D">
        <w:trPr>
          <w:cnfStyle w:val="100000000000"/>
          <w:trHeight w:val="300"/>
        </w:trPr>
        <w:tc>
          <w:tcPr>
            <w:cnfStyle w:val="001000000100"/>
            <w:tcW w:w="468" w:type="pct"/>
            <w:gridSpan w:val="2"/>
            <w:noWrap/>
            <w:hideMark/>
          </w:tcPr>
          <w:p w:rsidR="007A033D" w:rsidRPr="00721747" w:rsidRDefault="007A033D" w:rsidP="007A033D">
            <w:pPr>
              <w:spacing w:after="0" w:line="240" w:lineRule="auto"/>
              <w:rPr>
                <w:rFonts w:ascii="Arial" w:hAnsi="Arial" w:cs="Arial"/>
                <w:color w:val="000000"/>
                <w:sz w:val="24"/>
                <w:szCs w:val="24"/>
                <w:lang w:eastAsia="es-MX"/>
              </w:rPr>
            </w:pPr>
          </w:p>
        </w:tc>
        <w:tc>
          <w:tcPr>
            <w:tcW w:w="468"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3"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65" w:type="pct"/>
            <w:noWrap/>
            <w:hideMark/>
          </w:tcPr>
          <w:p w:rsidR="007A033D" w:rsidRPr="00721747" w:rsidRDefault="007A033D" w:rsidP="007A033D">
            <w:pPr>
              <w:spacing w:after="0" w:line="240" w:lineRule="auto"/>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w:t>
            </w:r>
            <w:r>
              <w:rPr>
                <w:rFonts w:ascii="Arial" w:hAnsi="Arial" w:cs="Arial"/>
                <w:color w:val="000000"/>
                <w:sz w:val="18"/>
                <w:szCs w:val="18"/>
                <w:lang w:eastAsia="es-MX"/>
              </w:rPr>
              <w:t>/09</w:t>
            </w:r>
            <w:r w:rsidRPr="00721747">
              <w:rPr>
                <w:rFonts w:ascii="Arial" w:hAnsi="Arial" w:cs="Arial"/>
                <w:color w:val="000000"/>
                <w:sz w:val="18"/>
                <w:szCs w:val="18"/>
                <w:lang w:eastAsia="es-MX"/>
              </w:rPr>
              <w:t>/09</w:t>
            </w:r>
          </w:p>
        </w:tc>
        <w:tc>
          <w:tcPr>
            <w:tcW w:w="589"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Pr="00721747">
              <w:rPr>
                <w:rFonts w:ascii="Arial" w:hAnsi="Arial" w:cs="Arial"/>
                <w:color w:val="000000"/>
                <w:sz w:val="18"/>
                <w:szCs w:val="18"/>
                <w:lang w:eastAsia="es-MX"/>
              </w:rPr>
              <w:t>/09</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rPr>
                <w:rFonts w:ascii="Arial" w:hAnsi="Arial" w:cs="Arial"/>
                <w:color w:val="000000"/>
                <w:sz w:val="24"/>
                <w:szCs w:val="24"/>
                <w:lang w:eastAsia="es-MX"/>
              </w:rPr>
            </w:pPr>
          </w:p>
        </w:tc>
        <w:tc>
          <w:tcPr>
            <w:tcW w:w="469" w:type="pct"/>
            <w:noWrap/>
            <w:hideMark/>
          </w:tcPr>
          <w:p w:rsidR="00721747" w:rsidRPr="00721747" w:rsidRDefault="00721747" w:rsidP="00721747">
            <w:pPr>
              <w:spacing w:after="0" w:line="240" w:lineRule="auto"/>
              <w:cnfStyle w:val="000000100000"/>
              <w:rPr>
                <w:rFonts w:ascii="Arial" w:hAnsi="Arial" w:cs="Arial"/>
                <w:color w:val="000000"/>
                <w:sz w:val="18"/>
                <w:szCs w:val="18"/>
                <w:lang w:eastAsia="es-MX"/>
              </w:rPr>
            </w:pPr>
          </w:p>
        </w:tc>
        <w:tc>
          <w:tcPr>
            <w:tcW w:w="533"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65" w:type="pct"/>
            <w:noWrap/>
            <w:hideMark/>
          </w:tcPr>
          <w:p w:rsidR="00721747" w:rsidRPr="00721747" w:rsidRDefault="00721747" w:rsidP="00721747">
            <w:pPr>
              <w:spacing w:after="0" w:line="240" w:lineRule="auto"/>
              <w:cnfStyle w:val="000000100000"/>
              <w:rPr>
                <w:rFonts w:ascii="Arial" w:hAnsi="Arial" w:cs="Arial"/>
                <w:color w:val="000000"/>
                <w:sz w:val="18"/>
                <w:szCs w:val="18"/>
                <w:lang w:eastAsia="es-MX"/>
              </w:rPr>
            </w:pPr>
          </w:p>
        </w:tc>
        <w:tc>
          <w:tcPr>
            <w:tcW w:w="590"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r>
      <w:tr w:rsidR="00721747" w:rsidRPr="00E9238C" w:rsidTr="007A033D">
        <w:trPr>
          <w:gridBefore w:val="1"/>
          <w:wBefore w:w="19" w:type="pct"/>
          <w:trHeight w:val="225"/>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r>
      <w:tr w:rsidR="00721747" w:rsidRPr="00E9238C" w:rsidTr="007A033D">
        <w:trPr>
          <w:gridBefore w:val="1"/>
          <w:cnfStyle w:val="000000100000"/>
          <w:wBefore w:w="19" w:type="pct"/>
          <w:trHeight w:val="224"/>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r>
    </w:tbl>
    <w:p w:rsidR="00721747" w:rsidRPr="00BB4898" w:rsidRDefault="00721747" w:rsidP="00701056">
      <w:pPr>
        <w:spacing w:after="0" w:line="240" w:lineRule="auto"/>
        <w:jc w:val="center"/>
        <w:rPr>
          <w:rFonts w:ascii="Arial" w:hAnsi="Arial" w:cs="Arial"/>
          <w:b/>
          <w:sz w:val="24"/>
          <w:szCs w:val="24"/>
        </w:rPr>
      </w:pPr>
      <w:r w:rsidRPr="00BB4898">
        <w:rPr>
          <w:rFonts w:ascii="Arial" w:hAnsi="Arial" w:cs="Arial"/>
          <w:b/>
          <w:sz w:val="24"/>
          <w:szCs w:val="24"/>
        </w:rPr>
        <w:lastRenderedPageBreak/>
        <w:t>Soldadura de interiores</w:t>
      </w:r>
    </w:p>
    <w:p w:rsidR="00721747" w:rsidRPr="00BB4898" w:rsidRDefault="006D404C" w:rsidP="00701056">
      <w:pPr>
        <w:spacing w:after="0" w:line="240" w:lineRule="auto"/>
        <w:jc w:val="center"/>
        <w:rPr>
          <w:rFonts w:ascii="Arial" w:hAnsi="Arial" w:cs="Arial"/>
          <w:b/>
          <w:sz w:val="24"/>
          <w:szCs w:val="24"/>
        </w:rPr>
      </w:pPr>
      <w:r>
        <w:rPr>
          <w:rFonts w:ascii="Arial" w:hAnsi="Arial" w:cs="Arial"/>
          <w:b/>
          <w:sz w:val="24"/>
          <w:szCs w:val="24"/>
        </w:rPr>
        <w:t>Tabla A.37</w:t>
      </w:r>
      <w:r w:rsidR="00701056" w:rsidRPr="00BB4898">
        <w:rPr>
          <w:rFonts w:ascii="Arial" w:hAnsi="Arial" w:cs="Arial"/>
          <w:b/>
          <w:sz w:val="24"/>
          <w:szCs w:val="24"/>
        </w:rPr>
        <w:t xml:space="preserve"> Recolección de tiempo de operación estación de soldadura de interiores 1</w:t>
      </w:r>
    </w:p>
    <w:tbl>
      <w:tblPr>
        <w:tblStyle w:val="Sombreadovistoso-nfasis1"/>
        <w:tblW w:w="5019" w:type="pct"/>
        <w:tblInd w:w="-34" w:type="dxa"/>
        <w:tblLayout w:type="fixed"/>
        <w:tblLook w:val="04A0"/>
      </w:tblPr>
      <w:tblGrid>
        <w:gridCol w:w="34"/>
        <w:gridCol w:w="815"/>
        <w:gridCol w:w="852"/>
        <w:gridCol w:w="969"/>
        <w:gridCol w:w="1080"/>
        <w:gridCol w:w="1080"/>
        <w:gridCol w:w="1080"/>
        <w:gridCol w:w="1080"/>
        <w:gridCol w:w="1027"/>
        <w:gridCol w:w="1071"/>
      </w:tblGrid>
      <w:tr w:rsidR="007A033D" w:rsidRPr="00721747" w:rsidTr="007A033D">
        <w:trPr>
          <w:cnfStyle w:val="100000000000"/>
          <w:trHeight w:val="300"/>
        </w:trPr>
        <w:tc>
          <w:tcPr>
            <w:cnfStyle w:val="001000000100"/>
            <w:tcW w:w="468" w:type="pct"/>
            <w:gridSpan w:val="2"/>
            <w:noWrap/>
            <w:hideMark/>
          </w:tcPr>
          <w:p w:rsidR="007A033D" w:rsidRPr="00721747" w:rsidRDefault="007A033D" w:rsidP="007A033D">
            <w:pPr>
              <w:spacing w:after="0" w:line="240" w:lineRule="auto"/>
              <w:rPr>
                <w:rFonts w:ascii="Arial" w:hAnsi="Arial" w:cs="Arial"/>
                <w:color w:val="000000"/>
                <w:sz w:val="24"/>
                <w:szCs w:val="24"/>
                <w:lang w:eastAsia="es-MX"/>
              </w:rPr>
            </w:pPr>
          </w:p>
        </w:tc>
        <w:tc>
          <w:tcPr>
            <w:tcW w:w="468"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3"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65" w:type="pct"/>
            <w:noWrap/>
            <w:hideMark/>
          </w:tcPr>
          <w:p w:rsidR="007A033D" w:rsidRPr="00721747" w:rsidRDefault="007A033D" w:rsidP="007A033D">
            <w:pPr>
              <w:spacing w:after="0" w:line="240" w:lineRule="auto"/>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w:t>
            </w:r>
            <w:r>
              <w:rPr>
                <w:rFonts w:ascii="Arial" w:hAnsi="Arial" w:cs="Arial"/>
                <w:color w:val="000000"/>
                <w:sz w:val="18"/>
                <w:szCs w:val="18"/>
                <w:lang w:eastAsia="es-MX"/>
              </w:rPr>
              <w:t>/09</w:t>
            </w:r>
            <w:r w:rsidRPr="00721747">
              <w:rPr>
                <w:rFonts w:ascii="Arial" w:hAnsi="Arial" w:cs="Arial"/>
                <w:color w:val="000000"/>
                <w:sz w:val="18"/>
                <w:szCs w:val="18"/>
                <w:lang w:eastAsia="es-MX"/>
              </w:rPr>
              <w:t>/09</w:t>
            </w:r>
          </w:p>
        </w:tc>
        <w:tc>
          <w:tcPr>
            <w:tcW w:w="589"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Pr="00721747">
              <w:rPr>
                <w:rFonts w:ascii="Arial" w:hAnsi="Arial" w:cs="Arial"/>
                <w:color w:val="000000"/>
                <w:sz w:val="18"/>
                <w:szCs w:val="18"/>
                <w:lang w:eastAsia="es-MX"/>
              </w:rPr>
              <w:t>/09</w:t>
            </w:r>
          </w:p>
        </w:tc>
      </w:tr>
      <w:tr w:rsidR="00721747" w:rsidRPr="00BB4898" w:rsidTr="007A033D">
        <w:trPr>
          <w:gridBefore w:val="1"/>
          <w:cnfStyle w:val="000000100000"/>
          <w:wBefore w:w="19" w:type="pct"/>
          <w:trHeight w:val="300"/>
        </w:trPr>
        <w:tc>
          <w:tcPr>
            <w:cnfStyle w:val="001000000000"/>
            <w:tcW w:w="449" w:type="pct"/>
            <w:noWrap/>
            <w:hideMark/>
          </w:tcPr>
          <w:p w:rsidR="00721747" w:rsidRPr="00BB4898" w:rsidRDefault="00721747" w:rsidP="00721747">
            <w:pPr>
              <w:spacing w:after="0" w:line="240" w:lineRule="auto"/>
              <w:rPr>
                <w:rFonts w:ascii="Arial" w:hAnsi="Arial" w:cs="Arial"/>
                <w:color w:val="000000"/>
                <w:sz w:val="24"/>
                <w:szCs w:val="24"/>
                <w:lang w:eastAsia="es-MX"/>
              </w:rPr>
            </w:pPr>
          </w:p>
        </w:tc>
        <w:tc>
          <w:tcPr>
            <w:tcW w:w="469" w:type="pct"/>
            <w:noWrap/>
            <w:hideMark/>
          </w:tcPr>
          <w:p w:rsidR="00721747" w:rsidRPr="00BB4898" w:rsidRDefault="00721747" w:rsidP="00721747">
            <w:pPr>
              <w:spacing w:after="0" w:line="240" w:lineRule="auto"/>
              <w:cnfStyle w:val="000000100000"/>
              <w:rPr>
                <w:rFonts w:ascii="Arial" w:hAnsi="Arial" w:cs="Arial"/>
                <w:color w:val="000000"/>
                <w:sz w:val="18"/>
                <w:szCs w:val="18"/>
                <w:lang w:eastAsia="es-MX"/>
              </w:rPr>
            </w:pPr>
          </w:p>
        </w:tc>
        <w:tc>
          <w:tcPr>
            <w:tcW w:w="533" w:type="pct"/>
            <w:noWrap/>
            <w:hideMark/>
          </w:tcPr>
          <w:p w:rsidR="00721747" w:rsidRPr="00BB4898"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BB4898"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BB4898"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BB4898"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BB4898" w:rsidRDefault="00721747" w:rsidP="00721747">
            <w:pPr>
              <w:spacing w:after="0" w:line="240" w:lineRule="auto"/>
              <w:jc w:val="right"/>
              <w:cnfStyle w:val="000000100000"/>
              <w:rPr>
                <w:rFonts w:ascii="Arial" w:hAnsi="Arial" w:cs="Arial"/>
                <w:color w:val="000000"/>
                <w:sz w:val="18"/>
                <w:szCs w:val="18"/>
                <w:lang w:eastAsia="es-MX"/>
              </w:rPr>
            </w:pPr>
          </w:p>
        </w:tc>
        <w:tc>
          <w:tcPr>
            <w:tcW w:w="565" w:type="pct"/>
            <w:noWrap/>
            <w:hideMark/>
          </w:tcPr>
          <w:p w:rsidR="00721747" w:rsidRPr="00BB4898" w:rsidRDefault="00721747" w:rsidP="00721747">
            <w:pPr>
              <w:spacing w:after="0" w:line="240" w:lineRule="auto"/>
              <w:cnfStyle w:val="000000100000"/>
              <w:rPr>
                <w:rFonts w:ascii="Arial" w:hAnsi="Arial" w:cs="Arial"/>
                <w:color w:val="000000"/>
                <w:sz w:val="18"/>
                <w:szCs w:val="18"/>
                <w:lang w:eastAsia="es-MX"/>
              </w:rPr>
            </w:pPr>
          </w:p>
        </w:tc>
        <w:tc>
          <w:tcPr>
            <w:tcW w:w="590" w:type="pct"/>
            <w:noWrap/>
            <w:hideMark/>
          </w:tcPr>
          <w:p w:rsidR="00721747" w:rsidRPr="00BB4898" w:rsidRDefault="00721747" w:rsidP="00721747">
            <w:pPr>
              <w:spacing w:after="0" w:line="240" w:lineRule="auto"/>
              <w:jc w:val="right"/>
              <w:cnfStyle w:val="000000100000"/>
              <w:rPr>
                <w:rFonts w:ascii="Arial" w:hAnsi="Arial" w:cs="Arial"/>
                <w:color w:val="000000"/>
                <w:sz w:val="18"/>
                <w:szCs w:val="18"/>
                <w:lang w:eastAsia="es-MX"/>
              </w:rPr>
            </w:pPr>
          </w:p>
        </w:tc>
      </w:tr>
      <w:tr w:rsidR="00721747" w:rsidRPr="00E9238C" w:rsidTr="007A033D">
        <w:trPr>
          <w:gridBefore w:val="1"/>
          <w:wBefore w:w="19" w:type="pct"/>
          <w:trHeight w:val="225"/>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15.00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15.00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15.00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r>
      <w:tr w:rsidR="00721747" w:rsidRPr="00E9238C" w:rsidTr="007A033D">
        <w:trPr>
          <w:gridBefore w:val="1"/>
          <w:cnfStyle w:val="000000100000"/>
          <w:wBefore w:w="19" w:type="pct"/>
          <w:trHeight w:val="224"/>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r>
    </w:tbl>
    <w:p w:rsidR="00721747" w:rsidRDefault="00721747" w:rsidP="00721747">
      <w:pPr>
        <w:spacing w:after="0" w:line="240" w:lineRule="auto"/>
        <w:rPr>
          <w:sz w:val="24"/>
          <w:szCs w:val="24"/>
        </w:rPr>
      </w:pPr>
    </w:p>
    <w:p w:rsidR="00701056" w:rsidRPr="00BB4898" w:rsidRDefault="006D404C" w:rsidP="00701056">
      <w:pPr>
        <w:spacing w:after="0" w:line="240" w:lineRule="auto"/>
        <w:jc w:val="center"/>
        <w:rPr>
          <w:rFonts w:ascii="Arial" w:hAnsi="Arial" w:cs="Arial"/>
          <w:sz w:val="24"/>
          <w:szCs w:val="24"/>
        </w:rPr>
      </w:pPr>
      <w:r>
        <w:rPr>
          <w:rFonts w:ascii="Arial" w:hAnsi="Arial" w:cs="Arial"/>
          <w:b/>
          <w:sz w:val="24"/>
          <w:szCs w:val="24"/>
        </w:rPr>
        <w:t>Tabla A.38</w:t>
      </w:r>
      <w:r w:rsidR="00701056" w:rsidRPr="00BB4898">
        <w:rPr>
          <w:rFonts w:ascii="Arial" w:hAnsi="Arial" w:cs="Arial"/>
          <w:b/>
          <w:sz w:val="24"/>
          <w:szCs w:val="24"/>
        </w:rPr>
        <w:t xml:space="preserve"> Recolección de tiempo de operación estación de soldadura de interiores 2</w:t>
      </w:r>
    </w:p>
    <w:tbl>
      <w:tblPr>
        <w:tblStyle w:val="Sombreadovistoso-nfasis1"/>
        <w:tblW w:w="5019" w:type="pct"/>
        <w:tblInd w:w="-34" w:type="dxa"/>
        <w:tblLayout w:type="fixed"/>
        <w:tblLook w:val="04A0"/>
      </w:tblPr>
      <w:tblGrid>
        <w:gridCol w:w="34"/>
        <w:gridCol w:w="815"/>
        <w:gridCol w:w="852"/>
        <w:gridCol w:w="969"/>
        <w:gridCol w:w="1080"/>
        <w:gridCol w:w="1080"/>
        <w:gridCol w:w="1080"/>
        <w:gridCol w:w="1080"/>
        <w:gridCol w:w="1027"/>
        <w:gridCol w:w="1071"/>
      </w:tblGrid>
      <w:tr w:rsidR="007A033D" w:rsidRPr="00721747" w:rsidTr="007A033D">
        <w:trPr>
          <w:cnfStyle w:val="100000000000"/>
          <w:trHeight w:val="300"/>
        </w:trPr>
        <w:tc>
          <w:tcPr>
            <w:cnfStyle w:val="001000000100"/>
            <w:tcW w:w="468" w:type="pct"/>
            <w:gridSpan w:val="2"/>
            <w:noWrap/>
            <w:hideMark/>
          </w:tcPr>
          <w:p w:rsidR="007A033D" w:rsidRPr="00721747" w:rsidRDefault="007A033D" w:rsidP="007A033D">
            <w:pPr>
              <w:spacing w:after="0" w:line="240" w:lineRule="auto"/>
              <w:rPr>
                <w:rFonts w:ascii="Arial" w:hAnsi="Arial" w:cs="Arial"/>
                <w:color w:val="000000"/>
                <w:sz w:val="24"/>
                <w:szCs w:val="24"/>
                <w:lang w:eastAsia="es-MX"/>
              </w:rPr>
            </w:pPr>
          </w:p>
        </w:tc>
        <w:tc>
          <w:tcPr>
            <w:tcW w:w="468"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3"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65" w:type="pct"/>
            <w:noWrap/>
            <w:hideMark/>
          </w:tcPr>
          <w:p w:rsidR="007A033D" w:rsidRPr="00721747" w:rsidRDefault="007A033D" w:rsidP="007A033D">
            <w:pPr>
              <w:spacing w:after="0" w:line="240" w:lineRule="auto"/>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w:t>
            </w:r>
            <w:r>
              <w:rPr>
                <w:rFonts w:ascii="Arial" w:hAnsi="Arial" w:cs="Arial"/>
                <w:color w:val="000000"/>
                <w:sz w:val="18"/>
                <w:szCs w:val="18"/>
                <w:lang w:eastAsia="es-MX"/>
              </w:rPr>
              <w:t>/09</w:t>
            </w:r>
            <w:r w:rsidRPr="00721747">
              <w:rPr>
                <w:rFonts w:ascii="Arial" w:hAnsi="Arial" w:cs="Arial"/>
                <w:color w:val="000000"/>
                <w:sz w:val="18"/>
                <w:szCs w:val="18"/>
                <w:lang w:eastAsia="es-MX"/>
              </w:rPr>
              <w:t>/09</w:t>
            </w:r>
          </w:p>
        </w:tc>
        <w:tc>
          <w:tcPr>
            <w:tcW w:w="589"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Pr="00721747">
              <w:rPr>
                <w:rFonts w:ascii="Arial" w:hAnsi="Arial" w:cs="Arial"/>
                <w:color w:val="000000"/>
                <w:sz w:val="18"/>
                <w:szCs w:val="18"/>
                <w:lang w:eastAsia="es-MX"/>
              </w:rPr>
              <w:t>/09</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rPr>
                <w:rFonts w:ascii="Arial" w:hAnsi="Arial" w:cs="Arial"/>
                <w:color w:val="000000"/>
                <w:sz w:val="24"/>
                <w:szCs w:val="24"/>
                <w:lang w:eastAsia="es-MX"/>
              </w:rPr>
            </w:pPr>
          </w:p>
        </w:tc>
        <w:tc>
          <w:tcPr>
            <w:tcW w:w="469" w:type="pct"/>
            <w:noWrap/>
            <w:hideMark/>
          </w:tcPr>
          <w:p w:rsidR="00721747" w:rsidRPr="00721747" w:rsidRDefault="00721747" w:rsidP="00721747">
            <w:pPr>
              <w:spacing w:after="0" w:line="240" w:lineRule="auto"/>
              <w:cnfStyle w:val="000000100000"/>
              <w:rPr>
                <w:rFonts w:ascii="Arial" w:hAnsi="Arial" w:cs="Arial"/>
                <w:color w:val="000000"/>
                <w:sz w:val="18"/>
                <w:szCs w:val="18"/>
                <w:lang w:eastAsia="es-MX"/>
              </w:rPr>
            </w:pPr>
          </w:p>
        </w:tc>
        <w:tc>
          <w:tcPr>
            <w:tcW w:w="533"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65" w:type="pct"/>
            <w:noWrap/>
            <w:hideMark/>
          </w:tcPr>
          <w:p w:rsidR="00721747" w:rsidRPr="00721747" w:rsidRDefault="00721747" w:rsidP="00721747">
            <w:pPr>
              <w:spacing w:after="0" w:line="240" w:lineRule="auto"/>
              <w:cnfStyle w:val="000000100000"/>
              <w:rPr>
                <w:rFonts w:ascii="Arial" w:hAnsi="Arial" w:cs="Arial"/>
                <w:color w:val="000000"/>
                <w:sz w:val="18"/>
                <w:szCs w:val="18"/>
                <w:lang w:eastAsia="es-MX"/>
              </w:rPr>
            </w:pPr>
          </w:p>
        </w:tc>
        <w:tc>
          <w:tcPr>
            <w:tcW w:w="590"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r>
      <w:tr w:rsidR="00721747" w:rsidRPr="00E9238C" w:rsidTr="007A033D">
        <w:trPr>
          <w:gridBefore w:val="1"/>
          <w:wBefore w:w="19" w:type="pct"/>
          <w:trHeight w:val="225"/>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15.00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15.00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r>
      <w:tr w:rsidR="00721747" w:rsidRPr="00E9238C" w:rsidTr="007A033D">
        <w:trPr>
          <w:gridBefore w:val="1"/>
          <w:cnfStyle w:val="000000100000"/>
          <w:wBefore w:w="19" w:type="pct"/>
          <w:trHeight w:val="224"/>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12.00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r>
    </w:tbl>
    <w:p w:rsidR="00721747" w:rsidRPr="00BB4898" w:rsidRDefault="006D404C" w:rsidP="00464118">
      <w:pPr>
        <w:spacing w:after="0" w:line="240" w:lineRule="auto"/>
        <w:jc w:val="center"/>
        <w:rPr>
          <w:rFonts w:ascii="Arial" w:hAnsi="Arial" w:cs="Arial"/>
          <w:sz w:val="24"/>
          <w:szCs w:val="24"/>
        </w:rPr>
      </w:pPr>
      <w:r>
        <w:rPr>
          <w:rFonts w:ascii="Arial" w:hAnsi="Arial" w:cs="Arial"/>
          <w:b/>
          <w:sz w:val="24"/>
          <w:szCs w:val="24"/>
        </w:rPr>
        <w:lastRenderedPageBreak/>
        <w:t>Tabla A.39</w:t>
      </w:r>
      <w:r w:rsidR="00701056" w:rsidRPr="00BB4898">
        <w:rPr>
          <w:rFonts w:ascii="Arial" w:hAnsi="Arial" w:cs="Arial"/>
          <w:b/>
          <w:sz w:val="24"/>
          <w:szCs w:val="24"/>
        </w:rPr>
        <w:t xml:space="preserve"> Recolección de tiempo de operación estación de soldadura de interiores 3</w:t>
      </w:r>
    </w:p>
    <w:tbl>
      <w:tblPr>
        <w:tblStyle w:val="Sombreadovistoso-nfasis1"/>
        <w:tblW w:w="5019" w:type="pct"/>
        <w:tblInd w:w="-34" w:type="dxa"/>
        <w:tblLayout w:type="fixed"/>
        <w:tblLook w:val="04A0"/>
      </w:tblPr>
      <w:tblGrid>
        <w:gridCol w:w="34"/>
        <w:gridCol w:w="815"/>
        <w:gridCol w:w="852"/>
        <w:gridCol w:w="969"/>
        <w:gridCol w:w="1080"/>
        <w:gridCol w:w="1080"/>
        <w:gridCol w:w="1080"/>
        <w:gridCol w:w="1080"/>
        <w:gridCol w:w="1027"/>
        <w:gridCol w:w="1071"/>
      </w:tblGrid>
      <w:tr w:rsidR="007A033D" w:rsidRPr="00721747" w:rsidTr="007A033D">
        <w:trPr>
          <w:cnfStyle w:val="100000000000"/>
          <w:trHeight w:val="300"/>
        </w:trPr>
        <w:tc>
          <w:tcPr>
            <w:cnfStyle w:val="001000000100"/>
            <w:tcW w:w="468" w:type="pct"/>
            <w:gridSpan w:val="2"/>
            <w:noWrap/>
            <w:hideMark/>
          </w:tcPr>
          <w:p w:rsidR="007A033D" w:rsidRPr="00721747" w:rsidRDefault="007A033D" w:rsidP="007A033D">
            <w:pPr>
              <w:spacing w:after="0" w:line="240" w:lineRule="auto"/>
              <w:rPr>
                <w:rFonts w:ascii="Arial" w:hAnsi="Arial" w:cs="Arial"/>
                <w:color w:val="000000"/>
                <w:sz w:val="24"/>
                <w:szCs w:val="24"/>
                <w:lang w:eastAsia="es-MX"/>
              </w:rPr>
            </w:pPr>
          </w:p>
        </w:tc>
        <w:tc>
          <w:tcPr>
            <w:tcW w:w="468"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3"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65" w:type="pct"/>
            <w:noWrap/>
            <w:hideMark/>
          </w:tcPr>
          <w:p w:rsidR="007A033D" w:rsidRPr="00721747" w:rsidRDefault="007A033D" w:rsidP="007A033D">
            <w:pPr>
              <w:spacing w:after="0" w:line="240" w:lineRule="auto"/>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w:t>
            </w:r>
            <w:r>
              <w:rPr>
                <w:rFonts w:ascii="Arial" w:hAnsi="Arial" w:cs="Arial"/>
                <w:color w:val="000000"/>
                <w:sz w:val="18"/>
                <w:szCs w:val="18"/>
                <w:lang w:eastAsia="es-MX"/>
              </w:rPr>
              <w:t>/09</w:t>
            </w:r>
            <w:r w:rsidRPr="00721747">
              <w:rPr>
                <w:rFonts w:ascii="Arial" w:hAnsi="Arial" w:cs="Arial"/>
                <w:color w:val="000000"/>
                <w:sz w:val="18"/>
                <w:szCs w:val="18"/>
                <w:lang w:eastAsia="es-MX"/>
              </w:rPr>
              <w:t>/09</w:t>
            </w:r>
          </w:p>
        </w:tc>
        <w:tc>
          <w:tcPr>
            <w:tcW w:w="589"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Pr="00721747">
              <w:rPr>
                <w:rFonts w:ascii="Arial" w:hAnsi="Arial" w:cs="Arial"/>
                <w:color w:val="000000"/>
                <w:sz w:val="18"/>
                <w:szCs w:val="18"/>
                <w:lang w:eastAsia="es-MX"/>
              </w:rPr>
              <w:t>/09</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rPr>
                <w:rFonts w:ascii="Arial" w:hAnsi="Arial" w:cs="Arial"/>
                <w:color w:val="000000"/>
                <w:sz w:val="24"/>
                <w:szCs w:val="24"/>
                <w:lang w:eastAsia="es-MX"/>
              </w:rPr>
            </w:pPr>
          </w:p>
        </w:tc>
        <w:tc>
          <w:tcPr>
            <w:tcW w:w="469" w:type="pct"/>
            <w:noWrap/>
            <w:hideMark/>
          </w:tcPr>
          <w:p w:rsidR="00721747" w:rsidRPr="00721747" w:rsidRDefault="00721747" w:rsidP="00721747">
            <w:pPr>
              <w:spacing w:after="0" w:line="240" w:lineRule="auto"/>
              <w:cnfStyle w:val="000000100000"/>
              <w:rPr>
                <w:rFonts w:ascii="Arial" w:hAnsi="Arial" w:cs="Arial"/>
                <w:color w:val="000000"/>
                <w:sz w:val="18"/>
                <w:szCs w:val="18"/>
                <w:lang w:eastAsia="es-MX"/>
              </w:rPr>
            </w:pPr>
          </w:p>
        </w:tc>
        <w:tc>
          <w:tcPr>
            <w:tcW w:w="533"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65" w:type="pct"/>
            <w:noWrap/>
            <w:hideMark/>
          </w:tcPr>
          <w:p w:rsidR="00721747" w:rsidRPr="00721747" w:rsidRDefault="00721747" w:rsidP="00721747">
            <w:pPr>
              <w:spacing w:after="0" w:line="240" w:lineRule="auto"/>
              <w:cnfStyle w:val="000000100000"/>
              <w:rPr>
                <w:rFonts w:ascii="Arial" w:hAnsi="Arial" w:cs="Arial"/>
                <w:color w:val="000000"/>
                <w:sz w:val="18"/>
                <w:szCs w:val="18"/>
                <w:lang w:eastAsia="es-MX"/>
              </w:rPr>
            </w:pPr>
          </w:p>
        </w:tc>
        <w:tc>
          <w:tcPr>
            <w:tcW w:w="590"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r>
      <w:tr w:rsidR="00721747" w:rsidRPr="00E9238C" w:rsidTr="007A033D">
        <w:trPr>
          <w:gridBefore w:val="1"/>
          <w:wBefore w:w="19" w:type="pct"/>
          <w:trHeight w:val="225"/>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r>
      <w:tr w:rsidR="00721747" w:rsidRPr="00E9238C" w:rsidTr="007A033D">
        <w:trPr>
          <w:gridBefore w:val="1"/>
          <w:cnfStyle w:val="000000100000"/>
          <w:wBefore w:w="19" w:type="pct"/>
          <w:trHeight w:val="224"/>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r>
    </w:tbl>
    <w:p w:rsidR="00721747" w:rsidRDefault="00721747" w:rsidP="00721747">
      <w:pPr>
        <w:spacing w:after="0" w:line="240" w:lineRule="auto"/>
        <w:rPr>
          <w:sz w:val="24"/>
          <w:szCs w:val="24"/>
        </w:rPr>
      </w:pPr>
    </w:p>
    <w:p w:rsidR="00721747" w:rsidRPr="00BB4898" w:rsidRDefault="006D404C" w:rsidP="00701056">
      <w:pPr>
        <w:spacing w:after="0" w:line="240" w:lineRule="auto"/>
        <w:jc w:val="center"/>
        <w:rPr>
          <w:rFonts w:ascii="Arial" w:hAnsi="Arial" w:cs="Arial"/>
          <w:sz w:val="24"/>
          <w:szCs w:val="24"/>
        </w:rPr>
      </w:pPr>
      <w:r>
        <w:rPr>
          <w:rFonts w:ascii="Arial" w:hAnsi="Arial" w:cs="Arial"/>
          <w:b/>
          <w:sz w:val="24"/>
          <w:szCs w:val="24"/>
        </w:rPr>
        <w:t>Tabla A.40</w:t>
      </w:r>
      <w:r w:rsidR="00701056" w:rsidRPr="00BB4898">
        <w:rPr>
          <w:rFonts w:ascii="Arial" w:hAnsi="Arial" w:cs="Arial"/>
          <w:b/>
          <w:sz w:val="24"/>
          <w:szCs w:val="24"/>
        </w:rPr>
        <w:t xml:space="preserve"> Recolección de tiempo de operación estación de soldadura de interiores 4</w:t>
      </w:r>
    </w:p>
    <w:tbl>
      <w:tblPr>
        <w:tblStyle w:val="Sombreadovistoso-nfasis1"/>
        <w:tblW w:w="5019" w:type="pct"/>
        <w:tblInd w:w="-34" w:type="dxa"/>
        <w:tblLayout w:type="fixed"/>
        <w:tblLook w:val="04A0"/>
      </w:tblPr>
      <w:tblGrid>
        <w:gridCol w:w="34"/>
        <w:gridCol w:w="815"/>
        <w:gridCol w:w="852"/>
        <w:gridCol w:w="969"/>
        <w:gridCol w:w="1080"/>
        <w:gridCol w:w="1080"/>
        <w:gridCol w:w="1080"/>
        <w:gridCol w:w="1080"/>
        <w:gridCol w:w="1027"/>
        <w:gridCol w:w="1071"/>
      </w:tblGrid>
      <w:tr w:rsidR="007A033D" w:rsidRPr="00721747" w:rsidTr="007A033D">
        <w:trPr>
          <w:cnfStyle w:val="100000000000"/>
          <w:trHeight w:val="300"/>
        </w:trPr>
        <w:tc>
          <w:tcPr>
            <w:cnfStyle w:val="001000000100"/>
            <w:tcW w:w="468" w:type="pct"/>
            <w:gridSpan w:val="2"/>
            <w:noWrap/>
            <w:hideMark/>
          </w:tcPr>
          <w:p w:rsidR="007A033D" w:rsidRPr="00721747" w:rsidRDefault="007A033D" w:rsidP="007A033D">
            <w:pPr>
              <w:spacing w:after="0" w:line="240" w:lineRule="auto"/>
              <w:rPr>
                <w:rFonts w:ascii="Arial" w:hAnsi="Arial" w:cs="Arial"/>
                <w:color w:val="000000"/>
                <w:sz w:val="24"/>
                <w:szCs w:val="24"/>
                <w:lang w:eastAsia="es-MX"/>
              </w:rPr>
            </w:pPr>
          </w:p>
        </w:tc>
        <w:tc>
          <w:tcPr>
            <w:tcW w:w="468"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3"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65" w:type="pct"/>
            <w:noWrap/>
            <w:hideMark/>
          </w:tcPr>
          <w:p w:rsidR="007A033D" w:rsidRPr="00721747" w:rsidRDefault="007A033D" w:rsidP="007A033D">
            <w:pPr>
              <w:spacing w:after="0" w:line="240" w:lineRule="auto"/>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w:t>
            </w:r>
            <w:r>
              <w:rPr>
                <w:rFonts w:ascii="Arial" w:hAnsi="Arial" w:cs="Arial"/>
                <w:color w:val="000000"/>
                <w:sz w:val="18"/>
                <w:szCs w:val="18"/>
                <w:lang w:eastAsia="es-MX"/>
              </w:rPr>
              <w:t>/09</w:t>
            </w:r>
            <w:r w:rsidRPr="00721747">
              <w:rPr>
                <w:rFonts w:ascii="Arial" w:hAnsi="Arial" w:cs="Arial"/>
                <w:color w:val="000000"/>
                <w:sz w:val="18"/>
                <w:szCs w:val="18"/>
                <w:lang w:eastAsia="es-MX"/>
              </w:rPr>
              <w:t>/09</w:t>
            </w:r>
          </w:p>
        </w:tc>
        <w:tc>
          <w:tcPr>
            <w:tcW w:w="589"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Pr="00721747">
              <w:rPr>
                <w:rFonts w:ascii="Arial" w:hAnsi="Arial" w:cs="Arial"/>
                <w:color w:val="000000"/>
                <w:sz w:val="18"/>
                <w:szCs w:val="18"/>
                <w:lang w:eastAsia="es-MX"/>
              </w:rPr>
              <w:t>/09</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rPr>
                <w:rFonts w:ascii="Arial" w:hAnsi="Arial" w:cs="Arial"/>
                <w:color w:val="000000"/>
                <w:sz w:val="24"/>
                <w:szCs w:val="24"/>
                <w:lang w:eastAsia="es-MX"/>
              </w:rPr>
            </w:pPr>
          </w:p>
        </w:tc>
        <w:tc>
          <w:tcPr>
            <w:tcW w:w="469" w:type="pct"/>
            <w:noWrap/>
            <w:hideMark/>
          </w:tcPr>
          <w:p w:rsidR="00721747" w:rsidRPr="00721747" w:rsidRDefault="00721747" w:rsidP="00721747">
            <w:pPr>
              <w:spacing w:after="0" w:line="240" w:lineRule="auto"/>
              <w:cnfStyle w:val="000000100000"/>
              <w:rPr>
                <w:rFonts w:ascii="Arial" w:hAnsi="Arial" w:cs="Arial"/>
                <w:color w:val="000000"/>
                <w:sz w:val="18"/>
                <w:szCs w:val="18"/>
                <w:lang w:eastAsia="es-MX"/>
              </w:rPr>
            </w:pPr>
          </w:p>
        </w:tc>
        <w:tc>
          <w:tcPr>
            <w:tcW w:w="533"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65" w:type="pct"/>
            <w:noWrap/>
            <w:hideMark/>
          </w:tcPr>
          <w:p w:rsidR="00721747" w:rsidRPr="00721747" w:rsidRDefault="00721747" w:rsidP="00721747">
            <w:pPr>
              <w:spacing w:after="0" w:line="240" w:lineRule="auto"/>
              <w:cnfStyle w:val="000000100000"/>
              <w:rPr>
                <w:rFonts w:ascii="Arial" w:hAnsi="Arial" w:cs="Arial"/>
                <w:color w:val="000000"/>
                <w:sz w:val="18"/>
                <w:szCs w:val="18"/>
                <w:lang w:eastAsia="es-MX"/>
              </w:rPr>
            </w:pPr>
          </w:p>
        </w:tc>
        <w:tc>
          <w:tcPr>
            <w:tcW w:w="590"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r>
      <w:tr w:rsidR="00721747" w:rsidRPr="00E9238C" w:rsidTr="007A033D">
        <w:trPr>
          <w:gridBefore w:val="1"/>
          <w:wBefore w:w="19" w:type="pct"/>
          <w:trHeight w:val="225"/>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r>
      <w:tr w:rsidR="00721747" w:rsidRPr="00E9238C" w:rsidTr="007A033D">
        <w:trPr>
          <w:gridBefore w:val="1"/>
          <w:cnfStyle w:val="000000100000"/>
          <w:wBefore w:w="19" w:type="pct"/>
          <w:trHeight w:val="224"/>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r>
    </w:tbl>
    <w:p w:rsidR="00701056" w:rsidRDefault="00701056" w:rsidP="00721747">
      <w:pPr>
        <w:spacing w:after="0" w:line="240" w:lineRule="auto"/>
        <w:rPr>
          <w:sz w:val="24"/>
          <w:szCs w:val="24"/>
        </w:rPr>
      </w:pPr>
    </w:p>
    <w:p w:rsidR="00701056" w:rsidRPr="00BB4898" w:rsidRDefault="00BB4898" w:rsidP="00BB4898">
      <w:pPr>
        <w:tabs>
          <w:tab w:val="left" w:pos="3300"/>
          <w:tab w:val="center" w:pos="4419"/>
        </w:tabs>
        <w:spacing w:after="0" w:line="240" w:lineRule="auto"/>
        <w:rPr>
          <w:rFonts w:ascii="Arial" w:hAnsi="Arial" w:cs="Arial"/>
          <w:b/>
          <w:sz w:val="24"/>
          <w:szCs w:val="24"/>
        </w:rPr>
      </w:pPr>
      <w:r w:rsidRPr="00BB4898">
        <w:rPr>
          <w:rFonts w:ascii="Arial" w:hAnsi="Arial" w:cs="Arial"/>
          <w:b/>
          <w:sz w:val="24"/>
          <w:szCs w:val="24"/>
        </w:rPr>
        <w:lastRenderedPageBreak/>
        <w:tab/>
      </w:r>
      <w:r>
        <w:rPr>
          <w:b/>
          <w:sz w:val="24"/>
          <w:szCs w:val="24"/>
        </w:rPr>
        <w:tab/>
      </w:r>
      <w:r w:rsidR="00701056" w:rsidRPr="00BB4898">
        <w:rPr>
          <w:rFonts w:ascii="Arial" w:hAnsi="Arial" w:cs="Arial"/>
          <w:b/>
          <w:sz w:val="24"/>
          <w:szCs w:val="24"/>
        </w:rPr>
        <w:t>Ensamble de tapas</w:t>
      </w:r>
    </w:p>
    <w:p w:rsidR="00721747" w:rsidRPr="00BB4898" w:rsidRDefault="00701056" w:rsidP="00701056">
      <w:pPr>
        <w:spacing w:after="0" w:line="240" w:lineRule="auto"/>
        <w:jc w:val="center"/>
        <w:rPr>
          <w:rFonts w:ascii="Arial" w:hAnsi="Arial" w:cs="Arial"/>
          <w:sz w:val="24"/>
          <w:szCs w:val="24"/>
        </w:rPr>
      </w:pPr>
      <w:r w:rsidRPr="00BB4898">
        <w:rPr>
          <w:rFonts w:ascii="Arial" w:hAnsi="Arial" w:cs="Arial"/>
          <w:b/>
          <w:sz w:val="24"/>
          <w:szCs w:val="24"/>
        </w:rPr>
        <w:t>Tabla</w:t>
      </w:r>
      <w:r w:rsidR="006D404C">
        <w:rPr>
          <w:rFonts w:ascii="Arial" w:hAnsi="Arial" w:cs="Arial"/>
          <w:b/>
          <w:sz w:val="24"/>
          <w:szCs w:val="24"/>
        </w:rPr>
        <w:t xml:space="preserve"> A.4</w:t>
      </w:r>
      <w:r w:rsidRPr="00BB4898">
        <w:rPr>
          <w:rFonts w:ascii="Arial" w:hAnsi="Arial" w:cs="Arial"/>
          <w:b/>
          <w:sz w:val="24"/>
          <w:szCs w:val="24"/>
        </w:rPr>
        <w:t>1. Recolección de tiempo de operación estación Ensamble de tapas</w:t>
      </w:r>
    </w:p>
    <w:tbl>
      <w:tblPr>
        <w:tblStyle w:val="Sombreadovistoso-nfasis1"/>
        <w:tblW w:w="5019" w:type="pct"/>
        <w:tblInd w:w="-34" w:type="dxa"/>
        <w:tblLayout w:type="fixed"/>
        <w:tblLook w:val="04A0"/>
      </w:tblPr>
      <w:tblGrid>
        <w:gridCol w:w="34"/>
        <w:gridCol w:w="815"/>
        <w:gridCol w:w="852"/>
        <w:gridCol w:w="969"/>
        <w:gridCol w:w="1080"/>
        <w:gridCol w:w="1080"/>
        <w:gridCol w:w="1080"/>
        <w:gridCol w:w="1080"/>
        <w:gridCol w:w="1027"/>
        <w:gridCol w:w="1071"/>
      </w:tblGrid>
      <w:tr w:rsidR="007A033D" w:rsidRPr="00721747" w:rsidTr="007A033D">
        <w:trPr>
          <w:cnfStyle w:val="100000000000"/>
          <w:trHeight w:val="300"/>
        </w:trPr>
        <w:tc>
          <w:tcPr>
            <w:cnfStyle w:val="001000000100"/>
            <w:tcW w:w="468" w:type="pct"/>
            <w:gridSpan w:val="2"/>
            <w:noWrap/>
            <w:hideMark/>
          </w:tcPr>
          <w:p w:rsidR="007A033D" w:rsidRPr="00721747" w:rsidRDefault="007A033D" w:rsidP="007A033D">
            <w:pPr>
              <w:spacing w:after="0" w:line="240" w:lineRule="auto"/>
              <w:rPr>
                <w:rFonts w:ascii="Arial" w:hAnsi="Arial" w:cs="Arial"/>
                <w:color w:val="000000"/>
                <w:sz w:val="24"/>
                <w:szCs w:val="24"/>
                <w:lang w:eastAsia="es-MX"/>
              </w:rPr>
            </w:pPr>
          </w:p>
        </w:tc>
        <w:tc>
          <w:tcPr>
            <w:tcW w:w="468"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3"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65" w:type="pct"/>
            <w:noWrap/>
            <w:hideMark/>
          </w:tcPr>
          <w:p w:rsidR="007A033D" w:rsidRPr="00721747" w:rsidRDefault="007A033D" w:rsidP="007A033D">
            <w:pPr>
              <w:spacing w:after="0" w:line="240" w:lineRule="auto"/>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w:t>
            </w:r>
            <w:r>
              <w:rPr>
                <w:rFonts w:ascii="Arial" w:hAnsi="Arial" w:cs="Arial"/>
                <w:color w:val="000000"/>
                <w:sz w:val="18"/>
                <w:szCs w:val="18"/>
                <w:lang w:eastAsia="es-MX"/>
              </w:rPr>
              <w:t>/09</w:t>
            </w:r>
            <w:r w:rsidRPr="00721747">
              <w:rPr>
                <w:rFonts w:ascii="Arial" w:hAnsi="Arial" w:cs="Arial"/>
                <w:color w:val="000000"/>
                <w:sz w:val="18"/>
                <w:szCs w:val="18"/>
                <w:lang w:eastAsia="es-MX"/>
              </w:rPr>
              <w:t>/09</w:t>
            </w:r>
          </w:p>
        </w:tc>
        <w:tc>
          <w:tcPr>
            <w:tcW w:w="589"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Pr="00721747">
              <w:rPr>
                <w:rFonts w:ascii="Arial" w:hAnsi="Arial" w:cs="Arial"/>
                <w:color w:val="000000"/>
                <w:sz w:val="18"/>
                <w:szCs w:val="18"/>
                <w:lang w:eastAsia="es-MX"/>
              </w:rPr>
              <w:t>/09</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rPr>
                <w:rFonts w:ascii="Arial" w:hAnsi="Arial" w:cs="Arial"/>
                <w:color w:val="000000"/>
                <w:sz w:val="24"/>
                <w:szCs w:val="24"/>
                <w:lang w:eastAsia="es-MX"/>
              </w:rPr>
            </w:pPr>
          </w:p>
        </w:tc>
        <w:tc>
          <w:tcPr>
            <w:tcW w:w="469" w:type="pct"/>
            <w:noWrap/>
            <w:hideMark/>
          </w:tcPr>
          <w:p w:rsidR="00721747" w:rsidRPr="00721747" w:rsidRDefault="00721747" w:rsidP="00721747">
            <w:pPr>
              <w:spacing w:after="0" w:line="240" w:lineRule="auto"/>
              <w:cnfStyle w:val="000000100000"/>
              <w:rPr>
                <w:rFonts w:ascii="Arial" w:hAnsi="Arial" w:cs="Arial"/>
                <w:color w:val="000000"/>
                <w:sz w:val="18"/>
                <w:szCs w:val="18"/>
                <w:lang w:eastAsia="es-MX"/>
              </w:rPr>
            </w:pPr>
          </w:p>
        </w:tc>
        <w:tc>
          <w:tcPr>
            <w:tcW w:w="533"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65" w:type="pct"/>
            <w:noWrap/>
            <w:hideMark/>
          </w:tcPr>
          <w:p w:rsidR="00721747" w:rsidRPr="00721747" w:rsidRDefault="00721747" w:rsidP="00721747">
            <w:pPr>
              <w:spacing w:after="0" w:line="240" w:lineRule="auto"/>
              <w:cnfStyle w:val="000000100000"/>
              <w:rPr>
                <w:rFonts w:ascii="Arial" w:hAnsi="Arial" w:cs="Arial"/>
                <w:color w:val="000000"/>
                <w:sz w:val="18"/>
                <w:szCs w:val="18"/>
                <w:lang w:eastAsia="es-MX"/>
              </w:rPr>
            </w:pPr>
          </w:p>
        </w:tc>
        <w:tc>
          <w:tcPr>
            <w:tcW w:w="590"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r>
      <w:tr w:rsidR="00721747" w:rsidRPr="00E9238C" w:rsidTr="007A033D">
        <w:trPr>
          <w:gridBefore w:val="1"/>
          <w:wBefore w:w="19" w:type="pct"/>
          <w:trHeight w:val="225"/>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12.00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r>
      <w:tr w:rsidR="00721747" w:rsidRPr="00E9238C" w:rsidTr="007A033D">
        <w:trPr>
          <w:gridBefore w:val="1"/>
          <w:cnfStyle w:val="000000100000"/>
          <w:wBefore w:w="19" w:type="pct"/>
          <w:trHeight w:val="224"/>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10.00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7.50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10.00</w:t>
            </w:r>
          </w:p>
        </w:tc>
      </w:tr>
    </w:tbl>
    <w:p w:rsidR="00721747" w:rsidRPr="00BB4898" w:rsidRDefault="00721747" w:rsidP="00721747">
      <w:pPr>
        <w:spacing w:after="0" w:line="240" w:lineRule="auto"/>
        <w:rPr>
          <w:rFonts w:ascii="Arial" w:hAnsi="Arial" w:cs="Arial"/>
          <w:sz w:val="24"/>
          <w:szCs w:val="24"/>
        </w:rPr>
      </w:pPr>
    </w:p>
    <w:p w:rsidR="00721747" w:rsidRPr="00BB4898" w:rsidRDefault="00721747" w:rsidP="00701056">
      <w:pPr>
        <w:spacing w:after="0" w:line="240" w:lineRule="auto"/>
        <w:jc w:val="center"/>
        <w:rPr>
          <w:rFonts w:ascii="Arial" w:hAnsi="Arial" w:cs="Arial"/>
          <w:b/>
          <w:sz w:val="24"/>
          <w:szCs w:val="24"/>
        </w:rPr>
      </w:pPr>
      <w:r w:rsidRPr="00BB4898">
        <w:rPr>
          <w:rFonts w:ascii="Arial" w:hAnsi="Arial" w:cs="Arial"/>
          <w:b/>
          <w:sz w:val="24"/>
          <w:szCs w:val="24"/>
        </w:rPr>
        <w:t>Engargolado</w:t>
      </w:r>
    </w:p>
    <w:p w:rsidR="00BB4898" w:rsidRPr="00BB4898" w:rsidRDefault="006D404C" w:rsidP="00BB4898">
      <w:pPr>
        <w:spacing w:after="0" w:line="240" w:lineRule="auto"/>
        <w:jc w:val="center"/>
        <w:rPr>
          <w:rFonts w:ascii="Arial" w:hAnsi="Arial" w:cs="Arial"/>
          <w:sz w:val="24"/>
          <w:szCs w:val="24"/>
        </w:rPr>
      </w:pPr>
      <w:r>
        <w:rPr>
          <w:rFonts w:ascii="Arial" w:hAnsi="Arial" w:cs="Arial"/>
          <w:b/>
          <w:sz w:val="24"/>
          <w:szCs w:val="24"/>
        </w:rPr>
        <w:t>Tabla A.42</w:t>
      </w:r>
      <w:r w:rsidR="00701056" w:rsidRPr="00BB4898">
        <w:rPr>
          <w:rFonts w:ascii="Arial" w:hAnsi="Arial" w:cs="Arial"/>
          <w:b/>
          <w:sz w:val="24"/>
          <w:szCs w:val="24"/>
        </w:rPr>
        <w:t xml:space="preserve"> Recolección de tiempo de operación estación </w:t>
      </w:r>
      <w:r w:rsidR="00BB4898" w:rsidRPr="00BB4898">
        <w:rPr>
          <w:rFonts w:ascii="Arial" w:hAnsi="Arial" w:cs="Arial"/>
          <w:b/>
          <w:sz w:val="24"/>
          <w:szCs w:val="24"/>
        </w:rPr>
        <w:t>Engargoladora de redondo 1</w:t>
      </w:r>
    </w:p>
    <w:tbl>
      <w:tblPr>
        <w:tblStyle w:val="Sombreadovistoso-nfasis1"/>
        <w:tblW w:w="5019" w:type="pct"/>
        <w:tblInd w:w="-34" w:type="dxa"/>
        <w:tblLayout w:type="fixed"/>
        <w:tblLook w:val="04A0"/>
      </w:tblPr>
      <w:tblGrid>
        <w:gridCol w:w="34"/>
        <w:gridCol w:w="815"/>
        <w:gridCol w:w="852"/>
        <w:gridCol w:w="969"/>
        <w:gridCol w:w="1080"/>
        <w:gridCol w:w="1080"/>
        <w:gridCol w:w="1080"/>
        <w:gridCol w:w="1080"/>
        <w:gridCol w:w="1027"/>
        <w:gridCol w:w="1071"/>
      </w:tblGrid>
      <w:tr w:rsidR="007A033D" w:rsidRPr="00721747" w:rsidTr="007A033D">
        <w:trPr>
          <w:cnfStyle w:val="100000000000"/>
          <w:trHeight w:val="300"/>
        </w:trPr>
        <w:tc>
          <w:tcPr>
            <w:cnfStyle w:val="001000000100"/>
            <w:tcW w:w="468" w:type="pct"/>
            <w:gridSpan w:val="2"/>
            <w:noWrap/>
            <w:hideMark/>
          </w:tcPr>
          <w:p w:rsidR="007A033D" w:rsidRPr="00721747" w:rsidRDefault="007A033D" w:rsidP="007A033D">
            <w:pPr>
              <w:spacing w:after="0" w:line="240" w:lineRule="auto"/>
              <w:rPr>
                <w:rFonts w:ascii="Arial" w:hAnsi="Arial" w:cs="Arial"/>
                <w:color w:val="000000"/>
                <w:sz w:val="24"/>
                <w:szCs w:val="24"/>
                <w:lang w:eastAsia="es-MX"/>
              </w:rPr>
            </w:pPr>
          </w:p>
        </w:tc>
        <w:tc>
          <w:tcPr>
            <w:tcW w:w="468"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3"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65" w:type="pct"/>
            <w:noWrap/>
            <w:hideMark/>
          </w:tcPr>
          <w:p w:rsidR="007A033D" w:rsidRPr="00721747" w:rsidRDefault="007A033D" w:rsidP="007A033D">
            <w:pPr>
              <w:spacing w:after="0" w:line="240" w:lineRule="auto"/>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w:t>
            </w:r>
            <w:r>
              <w:rPr>
                <w:rFonts w:ascii="Arial" w:hAnsi="Arial" w:cs="Arial"/>
                <w:color w:val="000000"/>
                <w:sz w:val="18"/>
                <w:szCs w:val="18"/>
                <w:lang w:eastAsia="es-MX"/>
              </w:rPr>
              <w:t>/09</w:t>
            </w:r>
            <w:r w:rsidRPr="00721747">
              <w:rPr>
                <w:rFonts w:ascii="Arial" w:hAnsi="Arial" w:cs="Arial"/>
                <w:color w:val="000000"/>
                <w:sz w:val="18"/>
                <w:szCs w:val="18"/>
                <w:lang w:eastAsia="es-MX"/>
              </w:rPr>
              <w:t>/09</w:t>
            </w:r>
          </w:p>
        </w:tc>
        <w:tc>
          <w:tcPr>
            <w:tcW w:w="589"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Pr="00721747">
              <w:rPr>
                <w:rFonts w:ascii="Arial" w:hAnsi="Arial" w:cs="Arial"/>
                <w:color w:val="000000"/>
                <w:sz w:val="18"/>
                <w:szCs w:val="18"/>
                <w:lang w:eastAsia="es-MX"/>
              </w:rPr>
              <w:t>/09</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rPr>
                <w:rFonts w:ascii="Arial" w:hAnsi="Arial" w:cs="Arial"/>
                <w:color w:val="000000"/>
                <w:sz w:val="24"/>
                <w:szCs w:val="24"/>
                <w:lang w:eastAsia="es-MX"/>
              </w:rPr>
            </w:pPr>
          </w:p>
        </w:tc>
        <w:tc>
          <w:tcPr>
            <w:tcW w:w="469" w:type="pct"/>
            <w:noWrap/>
            <w:hideMark/>
          </w:tcPr>
          <w:p w:rsidR="00721747" w:rsidRPr="00721747" w:rsidRDefault="00721747" w:rsidP="00721747">
            <w:pPr>
              <w:spacing w:after="0" w:line="240" w:lineRule="auto"/>
              <w:cnfStyle w:val="000000100000"/>
              <w:rPr>
                <w:rFonts w:ascii="Arial" w:hAnsi="Arial" w:cs="Arial"/>
                <w:color w:val="000000"/>
                <w:sz w:val="18"/>
                <w:szCs w:val="18"/>
                <w:lang w:eastAsia="es-MX"/>
              </w:rPr>
            </w:pPr>
          </w:p>
        </w:tc>
        <w:tc>
          <w:tcPr>
            <w:tcW w:w="533"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65" w:type="pct"/>
            <w:noWrap/>
            <w:hideMark/>
          </w:tcPr>
          <w:p w:rsidR="00721747" w:rsidRPr="00721747" w:rsidRDefault="00721747" w:rsidP="00721747">
            <w:pPr>
              <w:spacing w:after="0" w:line="240" w:lineRule="auto"/>
              <w:cnfStyle w:val="000000100000"/>
              <w:rPr>
                <w:rFonts w:ascii="Arial" w:hAnsi="Arial" w:cs="Arial"/>
                <w:color w:val="000000"/>
                <w:sz w:val="18"/>
                <w:szCs w:val="18"/>
                <w:lang w:eastAsia="es-MX"/>
              </w:rPr>
            </w:pPr>
          </w:p>
        </w:tc>
        <w:tc>
          <w:tcPr>
            <w:tcW w:w="590"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r>
      <w:tr w:rsidR="00721747" w:rsidRPr="00E9238C" w:rsidTr="007A033D">
        <w:trPr>
          <w:gridBefore w:val="1"/>
          <w:wBefore w:w="19" w:type="pct"/>
          <w:trHeight w:val="225"/>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16.92</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19.42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16.50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16.92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19.42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16.50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19.42</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16.50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19.73</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16.93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16.61</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19.73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16.93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16.61</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16.93</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16.61</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17.06</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16.68</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16.85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17.06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16.68</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16.85</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16.68</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16.85</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17.87</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16.56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16.85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17.87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16.56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16.85</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16.56</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16.85</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16.92</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16.69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17.07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16.92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16.69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17.07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16.69</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17.07</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18.84</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16.93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18.36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18.84</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16.93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18.36</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16.93</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18.36</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17.47</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17.05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16.62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17.47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17.05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16.62</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17.05</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16.62</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16.98</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17.76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17.87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16.98</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17.76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17.87</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17.76</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17.87</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20.16</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16.94</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21.29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20.16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16.94</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21.29</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16.94</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21.29</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17.01</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16.65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17.55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17.01</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16.65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17.55</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16.65</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17.55</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16.67</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16.69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18.41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16.69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18.41</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16.69</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18.41</w:t>
            </w:r>
          </w:p>
        </w:tc>
      </w:tr>
      <w:tr w:rsidR="00721747" w:rsidRPr="00E9238C" w:rsidTr="007A033D">
        <w:trPr>
          <w:gridBefore w:val="1"/>
          <w:cnfStyle w:val="000000100000"/>
          <w:wBefore w:w="19" w:type="pct"/>
          <w:trHeight w:val="224"/>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17.55</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16.78</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17.41</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17.55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16.78</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17.41</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16.78</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17.41</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17.69</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16.85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17.31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17.69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16.85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17.31</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16.85</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17.31</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17.06</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19.25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17.80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17.06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19.25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17.80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19.25</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17.80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17.98</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17.57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20.61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17.98</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17.57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20.61</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17.57</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20.61</w:t>
            </w:r>
          </w:p>
        </w:tc>
      </w:tr>
    </w:tbl>
    <w:p w:rsidR="00721747" w:rsidRDefault="00721747" w:rsidP="00721747">
      <w:pPr>
        <w:spacing w:after="0" w:line="240" w:lineRule="auto"/>
        <w:rPr>
          <w:sz w:val="24"/>
          <w:szCs w:val="24"/>
        </w:rPr>
      </w:pPr>
    </w:p>
    <w:p w:rsidR="00BB4898" w:rsidRPr="00BB4898" w:rsidRDefault="006D404C" w:rsidP="00BB4898">
      <w:pPr>
        <w:spacing w:after="0" w:line="240" w:lineRule="auto"/>
        <w:jc w:val="center"/>
        <w:rPr>
          <w:rFonts w:ascii="Arial" w:hAnsi="Arial" w:cs="Arial"/>
          <w:sz w:val="24"/>
          <w:szCs w:val="24"/>
        </w:rPr>
      </w:pPr>
      <w:r>
        <w:rPr>
          <w:rFonts w:ascii="Arial" w:hAnsi="Arial" w:cs="Arial"/>
          <w:b/>
          <w:sz w:val="24"/>
          <w:szCs w:val="24"/>
        </w:rPr>
        <w:t>Tabla A.43</w:t>
      </w:r>
      <w:r w:rsidR="00BB4898" w:rsidRPr="00BB4898">
        <w:rPr>
          <w:rFonts w:ascii="Arial" w:hAnsi="Arial" w:cs="Arial"/>
          <w:b/>
          <w:sz w:val="24"/>
          <w:szCs w:val="24"/>
        </w:rPr>
        <w:t xml:space="preserve"> Recolección de tiempo de operación estación Engargoladora de redondo 2</w:t>
      </w:r>
    </w:p>
    <w:tbl>
      <w:tblPr>
        <w:tblStyle w:val="Sombreadovistoso-nfasis1"/>
        <w:tblW w:w="5019" w:type="pct"/>
        <w:tblInd w:w="-34" w:type="dxa"/>
        <w:tblLayout w:type="fixed"/>
        <w:tblLook w:val="04A0"/>
      </w:tblPr>
      <w:tblGrid>
        <w:gridCol w:w="34"/>
        <w:gridCol w:w="815"/>
        <w:gridCol w:w="852"/>
        <w:gridCol w:w="969"/>
        <w:gridCol w:w="1080"/>
        <w:gridCol w:w="1080"/>
        <w:gridCol w:w="1080"/>
        <w:gridCol w:w="1080"/>
        <w:gridCol w:w="1027"/>
        <w:gridCol w:w="1071"/>
      </w:tblGrid>
      <w:tr w:rsidR="007A033D" w:rsidRPr="00721747" w:rsidTr="007A033D">
        <w:trPr>
          <w:cnfStyle w:val="100000000000"/>
          <w:trHeight w:val="300"/>
        </w:trPr>
        <w:tc>
          <w:tcPr>
            <w:cnfStyle w:val="001000000100"/>
            <w:tcW w:w="468" w:type="pct"/>
            <w:gridSpan w:val="2"/>
            <w:noWrap/>
            <w:hideMark/>
          </w:tcPr>
          <w:p w:rsidR="007A033D" w:rsidRPr="00721747" w:rsidRDefault="007A033D" w:rsidP="007A033D">
            <w:pPr>
              <w:spacing w:after="0" w:line="240" w:lineRule="auto"/>
              <w:rPr>
                <w:rFonts w:ascii="Arial" w:hAnsi="Arial" w:cs="Arial"/>
                <w:color w:val="000000"/>
                <w:sz w:val="24"/>
                <w:szCs w:val="24"/>
                <w:lang w:eastAsia="es-MX"/>
              </w:rPr>
            </w:pPr>
          </w:p>
        </w:tc>
        <w:tc>
          <w:tcPr>
            <w:tcW w:w="468"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3"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65" w:type="pct"/>
            <w:noWrap/>
            <w:hideMark/>
          </w:tcPr>
          <w:p w:rsidR="007A033D" w:rsidRPr="00721747" w:rsidRDefault="007A033D" w:rsidP="007A033D">
            <w:pPr>
              <w:spacing w:after="0" w:line="240" w:lineRule="auto"/>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w:t>
            </w:r>
            <w:r>
              <w:rPr>
                <w:rFonts w:ascii="Arial" w:hAnsi="Arial" w:cs="Arial"/>
                <w:color w:val="000000"/>
                <w:sz w:val="18"/>
                <w:szCs w:val="18"/>
                <w:lang w:eastAsia="es-MX"/>
              </w:rPr>
              <w:t>/09</w:t>
            </w:r>
            <w:r w:rsidRPr="00721747">
              <w:rPr>
                <w:rFonts w:ascii="Arial" w:hAnsi="Arial" w:cs="Arial"/>
                <w:color w:val="000000"/>
                <w:sz w:val="18"/>
                <w:szCs w:val="18"/>
                <w:lang w:eastAsia="es-MX"/>
              </w:rPr>
              <w:t>/09</w:t>
            </w:r>
          </w:p>
        </w:tc>
        <w:tc>
          <w:tcPr>
            <w:tcW w:w="589"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Pr="00721747">
              <w:rPr>
                <w:rFonts w:ascii="Arial" w:hAnsi="Arial" w:cs="Arial"/>
                <w:color w:val="000000"/>
                <w:sz w:val="18"/>
                <w:szCs w:val="18"/>
                <w:lang w:eastAsia="es-MX"/>
              </w:rPr>
              <w:t>/09</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rPr>
                <w:rFonts w:ascii="Arial" w:hAnsi="Arial" w:cs="Arial"/>
                <w:color w:val="000000"/>
                <w:sz w:val="24"/>
                <w:szCs w:val="24"/>
                <w:lang w:eastAsia="es-MX"/>
              </w:rPr>
            </w:pPr>
          </w:p>
        </w:tc>
        <w:tc>
          <w:tcPr>
            <w:tcW w:w="469" w:type="pct"/>
            <w:noWrap/>
            <w:hideMark/>
          </w:tcPr>
          <w:p w:rsidR="00721747" w:rsidRPr="00721747" w:rsidRDefault="00721747" w:rsidP="00721747">
            <w:pPr>
              <w:spacing w:after="0" w:line="240" w:lineRule="auto"/>
              <w:cnfStyle w:val="000000100000"/>
              <w:rPr>
                <w:rFonts w:ascii="Arial" w:hAnsi="Arial" w:cs="Arial"/>
                <w:color w:val="000000"/>
                <w:sz w:val="18"/>
                <w:szCs w:val="18"/>
                <w:lang w:eastAsia="es-MX"/>
              </w:rPr>
            </w:pPr>
          </w:p>
        </w:tc>
        <w:tc>
          <w:tcPr>
            <w:tcW w:w="533"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65" w:type="pct"/>
            <w:noWrap/>
            <w:hideMark/>
          </w:tcPr>
          <w:p w:rsidR="00721747" w:rsidRPr="00721747" w:rsidRDefault="00721747" w:rsidP="00721747">
            <w:pPr>
              <w:spacing w:after="0" w:line="240" w:lineRule="auto"/>
              <w:cnfStyle w:val="000000100000"/>
              <w:rPr>
                <w:rFonts w:ascii="Arial" w:hAnsi="Arial" w:cs="Arial"/>
                <w:color w:val="000000"/>
                <w:sz w:val="18"/>
                <w:szCs w:val="18"/>
                <w:lang w:eastAsia="es-MX"/>
              </w:rPr>
            </w:pPr>
          </w:p>
        </w:tc>
        <w:tc>
          <w:tcPr>
            <w:tcW w:w="590"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r>
      <w:tr w:rsidR="00721747" w:rsidRPr="00E9238C" w:rsidTr="007A033D">
        <w:trPr>
          <w:gridBefore w:val="1"/>
          <w:wBefore w:w="19" w:type="pct"/>
          <w:trHeight w:val="225"/>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15.31</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14.73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15.77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15.31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14.73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15.77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19.42</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14.73</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14.90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15.36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14.79</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14.90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15.36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14.79</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16.93</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15.36</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15.66</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16.24</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14.25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15.66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16.24</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14.25</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16.68</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16.24</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13.63</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15.69</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13.08</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13.63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15.69</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13.08</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16.56</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15.69</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15.47</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15.81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14.00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15.47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15.81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14.00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16.69</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15.81</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14.49</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13.54</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13.32</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14.49</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13.54</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13.32</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16.93</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13.54</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13.73</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15.57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14.42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13.73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15.57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14.42</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17.05</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15.57</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16.66</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16.13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16.97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16.66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16.13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16.97</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17.76</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16.13</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14.85</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15.88</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14.77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14.85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15.88</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14.77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16.94</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15.88</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15.27</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15.73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13.46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15.27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15.73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13.46</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16.65</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15.73</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16.17</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15.37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12.63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16.17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15.37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12.63</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16.69</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15.37</w:t>
            </w:r>
          </w:p>
        </w:tc>
      </w:tr>
      <w:tr w:rsidR="00721747" w:rsidRPr="00E9238C" w:rsidTr="007A033D">
        <w:trPr>
          <w:gridBefore w:val="1"/>
          <w:cnfStyle w:val="000000100000"/>
          <w:wBefore w:w="19" w:type="pct"/>
          <w:trHeight w:val="224"/>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14.78</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14.84</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14.55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14.78</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14.84</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14.55</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16.78</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14.84</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13.43</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15.78</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15.58</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13.43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15.78</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15.58</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16.85</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15.78</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15.83</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15.50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14.28</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15.83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15.50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14.28</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19.25</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15.50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13.70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16.94</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17.09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13.70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16.94</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17.09</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17.57</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16.94</w:t>
            </w:r>
          </w:p>
        </w:tc>
      </w:tr>
    </w:tbl>
    <w:p w:rsidR="00721747" w:rsidRDefault="00721747" w:rsidP="00721747">
      <w:pPr>
        <w:spacing w:after="0" w:line="240" w:lineRule="auto"/>
        <w:rPr>
          <w:sz w:val="24"/>
          <w:szCs w:val="24"/>
        </w:rPr>
      </w:pPr>
    </w:p>
    <w:p w:rsidR="00721747" w:rsidRPr="00BB4898" w:rsidRDefault="006D404C" w:rsidP="00BB4898">
      <w:pPr>
        <w:spacing w:after="0" w:line="240" w:lineRule="auto"/>
        <w:jc w:val="center"/>
        <w:rPr>
          <w:rFonts w:ascii="Arial" w:hAnsi="Arial" w:cs="Arial"/>
          <w:sz w:val="24"/>
          <w:szCs w:val="24"/>
        </w:rPr>
      </w:pPr>
      <w:r>
        <w:rPr>
          <w:rFonts w:ascii="Arial" w:hAnsi="Arial" w:cs="Arial"/>
          <w:b/>
          <w:sz w:val="24"/>
          <w:szCs w:val="24"/>
        </w:rPr>
        <w:t>Tabla A.44</w:t>
      </w:r>
      <w:r w:rsidR="00BB4898" w:rsidRPr="00BB4898">
        <w:rPr>
          <w:rFonts w:ascii="Arial" w:hAnsi="Arial" w:cs="Arial"/>
          <w:b/>
          <w:sz w:val="24"/>
          <w:szCs w:val="24"/>
        </w:rPr>
        <w:t xml:space="preserve"> Recolección de tiempo de operación estación Engargoladora de redondo 3</w:t>
      </w:r>
    </w:p>
    <w:tbl>
      <w:tblPr>
        <w:tblStyle w:val="Sombreadovistoso-nfasis1"/>
        <w:tblW w:w="5019" w:type="pct"/>
        <w:tblInd w:w="-34" w:type="dxa"/>
        <w:tblLayout w:type="fixed"/>
        <w:tblLook w:val="04A0"/>
      </w:tblPr>
      <w:tblGrid>
        <w:gridCol w:w="34"/>
        <w:gridCol w:w="815"/>
        <w:gridCol w:w="852"/>
        <w:gridCol w:w="969"/>
        <w:gridCol w:w="1080"/>
        <w:gridCol w:w="1080"/>
        <w:gridCol w:w="1080"/>
        <w:gridCol w:w="1080"/>
        <w:gridCol w:w="1027"/>
        <w:gridCol w:w="1071"/>
      </w:tblGrid>
      <w:tr w:rsidR="007A033D" w:rsidRPr="00721747" w:rsidTr="007A033D">
        <w:trPr>
          <w:cnfStyle w:val="100000000000"/>
          <w:trHeight w:val="300"/>
        </w:trPr>
        <w:tc>
          <w:tcPr>
            <w:cnfStyle w:val="001000000100"/>
            <w:tcW w:w="468" w:type="pct"/>
            <w:gridSpan w:val="2"/>
            <w:noWrap/>
            <w:hideMark/>
          </w:tcPr>
          <w:p w:rsidR="007A033D" w:rsidRPr="00721747" w:rsidRDefault="007A033D" w:rsidP="007A033D">
            <w:pPr>
              <w:spacing w:after="0" w:line="240" w:lineRule="auto"/>
              <w:rPr>
                <w:rFonts w:ascii="Arial" w:hAnsi="Arial" w:cs="Arial"/>
                <w:color w:val="000000"/>
                <w:sz w:val="24"/>
                <w:szCs w:val="24"/>
                <w:lang w:eastAsia="es-MX"/>
              </w:rPr>
            </w:pPr>
          </w:p>
        </w:tc>
        <w:tc>
          <w:tcPr>
            <w:tcW w:w="468"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3"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65" w:type="pct"/>
            <w:noWrap/>
            <w:hideMark/>
          </w:tcPr>
          <w:p w:rsidR="007A033D" w:rsidRPr="00721747" w:rsidRDefault="007A033D" w:rsidP="007A033D">
            <w:pPr>
              <w:spacing w:after="0" w:line="240" w:lineRule="auto"/>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w:t>
            </w:r>
            <w:r>
              <w:rPr>
                <w:rFonts w:ascii="Arial" w:hAnsi="Arial" w:cs="Arial"/>
                <w:color w:val="000000"/>
                <w:sz w:val="18"/>
                <w:szCs w:val="18"/>
                <w:lang w:eastAsia="es-MX"/>
              </w:rPr>
              <w:t>/09</w:t>
            </w:r>
            <w:r w:rsidRPr="00721747">
              <w:rPr>
                <w:rFonts w:ascii="Arial" w:hAnsi="Arial" w:cs="Arial"/>
                <w:color w:val="000000"/>
                <w:sz w:val="18"/>
                <w:szCs w:val="18"/>
                <w:lang w:eastAsia="es-MX"/>
              </w:rPr>
              <w:t>/09</w:t>
            </w:r>
          </w:p>
        </w:tc>
        <w:tc>
          <w:tcPr>
            <w:tcW w:w="589"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Pr="00721747">
              <w:rPr>
                <w:rFonts w:ascii="Arial" w:hAnsi="Arial" w:cs="Arial"/>
                <w:color w:val="000000"/>
                <w:sz w:val="18"/>
                <w:szCs w:val="18"/>
                <w:lang w:eastAsia="es-MX"/>
              </w:rPr>
              <w:t>/09</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rPr>
                <w:rFonts w:ascii="Arial" w:hAnsi="Arial" w:cs="Arial"/>
                <w:color w:val="000000"/>
                <w:sz w:val="24"/>
                <w:szCs w:val="24"/>
                <w:lang w:eastAsia="es-MX"/>
              </w:rPr>
            </w:pPr>
          </w:p>
        </w:tc>
        <w:tc>
          <w:tcPr>
            <w:tcW w:w="469" w:type="pct"/>
            <w:noWrap/>
            <w:hideMark/>
          </w:tcPr>
          <w:p w:rsidR="00721747" w:rsidRPr="00721747" w:rsidRDefault="00721747" w:rsidP="00721747">
            <w:pPr>
              <w:spacing w:after="0" w:line="240" w:lineRule="auto"/>
              <w:cnfStyle w:val="000000100000"/>
              <w:rPr>
                <w:rFonts w:ascii="Arial" w:hAnsi="Arial" w:cs="Arial"/>
                <w:color w:val="000000"/>
                <w:sz w:val="18"/>
                <w:szCs w:val="18"/>
                <w:lang w:eastAsia="es-MX"/>
              </w:rPr>
            </w:pPr>
          </w:p>
        </w:tc>
        <w:tc>
          <w:tcPr>
            <w:tcW w:w="533"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65" w:type="pct"/>
            <w:noWrap/>
            <w:hideMark/>
          </w:tcPr>
          <w:p w:rsidR="00721747" w:rsidRPr="00721747" w:rsidRDefault="00721747" w:rsidP="00721747">
            <w:pPr>
              <w:spacing w:after="0" w:line="240" w:lineRule="auto"/>
              <w:cnfStyle w:val="000000100000"/>
              <w:rPr>
                <w:rFonts w:ascii="Arial" w:hAnsi="Arial" w:cs="Arial"/>
                <w:color w:val="000000"/>
                <w:sz w:val="18"/>
                <w:szCs w:val="18"/>
                <w:lang w:eastAsia="es-MX"/>
              </w:rPr>
            </w:pPr>
          </w:p>
        </w:tc>
        <w:tc>
          <w:tcPr>
            <w:tcW w:w="590"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r>
      <w:tr w:rsidR="00721747" w:rsidRPr="00E9238C" w:rsidTr="007A033D">
        <w:trPr>
          <w:gridBefore w:val="1"/>
          <w:wBefore w:w="19" w:type="pct"/>
          <w:trHeight w:val="225"/>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16.92</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19.42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16.50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16.92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19.42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16.50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19.42</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16.50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19.73</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16.93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16.61</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19.73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16.93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16.61</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16.93</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16.61</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17.06</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16.68</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16.85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17.06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16.68</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16.85</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16.68</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16.85</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17.87</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16.56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16.85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17.87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16.56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16.85</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16.56</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16.85</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16.92</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16.69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17.07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16.92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16.69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17.07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16.69</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17.07</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18.84</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16.93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18.36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18.84</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16.93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18.36</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16.93</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18.36</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17.47</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17.05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16.62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17.47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17.05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16.62</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17.05</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16.62</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16.98</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17.76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17.87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16.98</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17.76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17.87</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17.76</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17.87</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20.16</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16.94</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21.29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20.16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16.94</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21.29</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16.94</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21.29</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17.01</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16.65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17.55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17.01</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16.65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17.55</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16.65</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17.55</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16.67</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16.69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18.41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16.69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18.41</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16.69</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18.41</w:t>
            </w:r>
          </w:p>
        </w:tc>
      </w:tr>
      <w:tr w:rsidR="00721747" w:rsidRPr="00E9238C" w:rsidTr="007A033D">
        <w:trPr>
          <w:gridBefore w:val="1"/>
          <w:cnfStyle w:val="000000100000"/>
          <w:wBefore w:w="19" w:type="pct"/>
          <w:trHeight w:val="224"/>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17.55</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16.78</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17.41</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17.55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16.78</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17.41</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16.78</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17.41</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17.69</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16.85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17.31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17.69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16.85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17.31</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16.85</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17.31</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17.06</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19.25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17.80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17.06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19.25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17.80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19.25</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17.80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17.98</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17.57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20.61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17.98</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17.57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20.61</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17.57</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20.61</w:t>
            </w:r>
          </w:p>
        </w:tc>
      </w:tr>
    </w:tbl>
    <w:p w:rsidR="00721747" w:rsidRPr="00BB4898" w:rsidRDefault="00BB4898" w:rsidP="00BB4898">
      <w:pPr>
        <w:spacing w:after="0" w:line="240" w:lineRule="auto"/>
        <w:jc w:val="center"/>
        <w:rPr>
          <w:rFonts w:ascii="Arial" w:hAnsi="Arial" w:cs="Arial"/>
          <w:sz w:val="24"/>
          <w:szCs w:val="24"/>
        </w:rPr>
      </w:pPr>
      <w:r w:rsidRPr="00BB4898">
        <w:rPr>
          <w:rFonts w:ascii="Arial" w:hAnsi="Arial" w:cs="Arial"/>
          <w:b/>
          <w:sz w:val="24"/>
          <w:szCs w:val="24"/>
        </w:rPr>
        <w:lastRenderedPageBreak/>
        <w:t>Ta</w:t>
      </w:r>
      <w:r w:rsidR="006D404C">
        <w:rPr>
          <w:rFonts w:ascii="Arial" w:hAnsi="Arial" w:cs="Arial"/>
          <w:b/>
          <w:sz w:val="24"/>
          <w:szCs w:val="24"/>
        </w:rPr>
        <w:t>bla A.45</w:t>
      </w:r>
      <w:r w:rsidRPr="00BB4898">
        <w:rPr>
          <w:rFonts w:ascii="Arial" w:hAnsi="Arial" w:cs="Arial"/>
          <w:b/>
          <w:sz w:val="24"/>
          <w:szCs w:val="24"/>
        </w:rPr>
        <w:t xml:space="preserve"> Recolección de tiempo de operación estación Engargoladora de ovalado 1</w:t>
      </w:r>
    </w:p>
    <w:tbl>
      <w:tblPr>
        <w:tblStyle w:val="Sombreadovistoso-nfasis1"/>
        <w:tblW w:w="5019" w:type="pct"/>
        <w:tblInd w:w="-34" w:type="dxa"/>
        <w:tblLayout w:type="fixed"/>
        <w:tblLook w:val="04A0"/>
      </w:tblPr>
      <w:tblGrid>
        <w:gridCol w:w="34"/>
        <w:gridCol w:w="815"/>
        <w:gridCol w:w="852"/>
        <w:gridCol w:w="969"/>
        <w:gridCol w:w="1080"/>
        <w:gridCol w:w="1080"/>
        <w:gridCol w:w="1080"/>
        <w:gridCol w:w="1080"/>
        <w:gridCol w:w="1027"/>
        <w:gridCol w:w="1071"/>
      </w:tblGrid>
      <w:tr w:rsidR="007A033D" w:rsidRPr="00721747" w:rsidTr="007A033D">
        <w:trPr>
          <w:cnfStyle w:val="100000000000"/>
          <w:trHeight w:val="300"/>
        </w:trPr>
        <w:tc>
          <w:tcPr>
            <w:cnfStyle w:val="001000000100"/>
            <w:tcW w:w="468" w:type="pct"/>
            <w:gridSpan w:val="2"/>
            <w:noWrap/>
            <w:hideMark/>
          </w:tcPr>
          <w:p w:rsidR="007A033D" w:rsidRPr="00721747" w:rsidRDefault="007A033D" w:rsidP="007A033D">
            <w:pPr>
              <w:spacing w:after="0" w:line="240" w:lineRule="auto"/>
              <w:rPr>
                <w:rFonts w:ascii="Arial" w:hAnsi="Arial" w:cs="Arial"/>
                <w:color w:val="000000"/>
                <w:sz w:val="24"/>
                <w:szCs w:val="24"/>
                <w:lang w:eastAsia="es-MX"/>
              </w:rPr>
            </w:pPr>
          </w:p>
        </w:tc>
        <w:tc>
          <w:tcPr>
            <w:tcW w:w="468"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3"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65" w:type="pct"/>
            <w:noWrap/>
            <w:hideMark/>
          </w:tcPr>
          <w:p w:rsidR="007A033D" w:rsidRPr="00721747" w:rsidRDefault="007A033D" w:rsidP="007A033D">
            <w:pPr>
              <w:spacing w:after="0" w:line="240" w:lineRule="auto"/>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w:t>
            </w:r>
            <w:r>
              <w:rPr>
                <w:rFonts w:ascii="Arial" w:hAnsi="Arial" w:cs="Arial"/>
                <w:color w:val="000000"/>
                <w:sz w:val="18"/>
                <w:szCs w:val="18"/>
                <w:lang w:eastAsia="es-MX"/>
              </w:rPr>
              <w:t>/09</w:t>
            </w:r>
            <w:r w:rsidRPr="00721747">
              <w:rPr>
                <w:rFonts w:ascii="Arial" w:hAnsi="Arial" w:cs="Arial"/>
                <w:color w:val="000000"/>
                <w:sz w:val="18"/>
                <w:szCs w:val="18"/>
                <w:lang w:eastAsia="es-MX"/>
              </w:rPr>
              <w:t>/09</w:t>
            </w:r>
          </w:p>
        </w:tc>
        <w:tc>
          <w:tcPr>
            <w:tcW w:w="589"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Pr="00721747">
              <w:rPr>
                <w:rFonts w:ascii="Arial" w:hAnsi="Arial" w:cs="Arial"/>
                <w:color w:val="000000"/>
                <w:sz w:val="18"/>
                <w:szCs w:val="18"/>
                <w:lang w:eastAsia="es-MX"/>
              </w:rPr>
              <w:t>/09</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rPr>
                <w:rFonts w:ascii="Arial" w:hAnsi="Arial" w:cs="Arial"/>
                <w:color w:val="000000"/>
                <w:sz w:val="24"/>
                <w:szCs w:val="24"/>
                <w:lang w:eastAsia="es-MX"/>
              </w:rPr>
            </w:pPr>
          </w:p>
        </w:tc>
        <w:tc>
          <w:tcPr>
            <w:tcW w:w="469" w:type="pct"/>
            <w:noWrap/>
            <w:hideMark/>
          </w:tcPr>
          <w:p w:rsidR="00721747" w:rsidRPr="00721747" w:rsidRDefault="00721747" w:rsidP="00721747">
            <w:pPr>
              <w:spacing w:after="0" w:line="240" w:lineRule="auto"/>
              <w:cnfStyle w:val="000000100000"/>
              <w:rPr>
                <w:rFonts w:ascii="Arial" w:hAnsi="Arial" w:cs="Arial"/>
                <w:color w:val="000000"/>
                <w:sz w:val="18"/>
                <w:szCs w:val="18"/>
                <w:lang w:eastAsia="es-MX"/>
              </w:rPr>
            </w:pPr>
          </w:p>
        </w:tc>
        <w:tc>
          <w:tcPr>
            <w:tcW w:w="533"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65" w:type="pct"/>
            <w:noWrap/>
            <w:hideMark/>
          </w:tcPr>
          <w:p w:rsidR="00721747" w:rsidRPr="00721747" w:rsidRDefault="00721747" w:rsidP="00721747">
            <w:pPr>
              <w:spacing w:after="0" w:line="240" w:lineRule="auto"/>
              <w:cnfStyle w:val="000000100000"/>
              <w:rPr>
                <w:rFonts w:ascii="Arial" w:hAnsi="Arial" w:cs="Arial"/>
                <w:color w:val="000000"/>
                <w:sz w:val="18"/>
                <w:szCs w:val="18"/>
                <w:lang w:eastAsia="es-MX"/>
              </w:rPr>
            </w:pPr>
          </w:p>
        </w:tc>
        <w:tc>
          <w:tcPr>
            <w:tcW w:w="590"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r>
      <w:tr w:rsidR="00721747" w:rsidRPr="00E9238C" w:rsidTr="007A033D">
        <w:trPr>
          <w:gridBefore w:val="1"/>
          <w:wBefore w:w="19" w:type="pct"/>
          <w:trHeight w:val="225"/>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29.22</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31.72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28.80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29.22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31.72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28.80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31.72</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28.80</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32.03</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29.23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28.91</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32.03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29.23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28.91</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29.23</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28.91</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29.36</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28.98</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29.15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29.36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28.98</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29.15</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28.98</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29.15</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30.17</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28.86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29.15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30.17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28.86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29.15</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28.86</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29.15</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29.22</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28.99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29.37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29.22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28.99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29.37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28.99</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29.37</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31.14</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29.23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30.66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31.14</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29.23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30.66</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29.23</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30.66</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29.77</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29.35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28.92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29.77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29.35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28.92</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29.35</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28.92</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29.28</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30.06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30.17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29.28</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30.06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30.17</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30.06</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30.17</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32.46</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29.24</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33.59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32.46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29.24</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33.59</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29.24</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33.59</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29.31</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28.95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29.85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29.31</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28.95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29.85</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28.95</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29.85</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28.97</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28.99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30.71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28.97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28.99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30.71</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28.99</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30.71</w:t>
            </w:r>
          </w:p>
        </w:tc>
      </w:tr>
      <w:tr w:rsidR="00721747" w:rsidRPr="00E9238C" w:rsidTr="007A033D">
        <w:trPr>
          <w:gridBefore w:val="1"/>
          <w:cnfStyle w:val="000000100000"/>
          <w:wBefore w:w="19" w:type="pct"/>
          <w:trHeight w:val="224"/>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29.85</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29.08</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29.71</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29.85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29.08</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29.71</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29.08</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29.71</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29.99</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29.15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29.61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29.99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29.15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29.61</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29.15</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29.61</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29.36</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31.55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30.10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29.36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31.55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30.10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31.55</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30.10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30.28</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29.87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32.91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30.28</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29.87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32.91</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29.87</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32.91</w:t>
            </w:r>
          </w:p>
        </w:tc>
      </w:tr>
    </w:tbl>
    <w:p w:rsidR="00721747" w:rsidRDefault="00721747" w:rsidP="00721747">
      <w:pPr>
        <w:spacing w:after="0" w:line="240" w:lineRule="auto"/>
        <w:rPr>
          <w:sz w:val="24"/>
          <w:szCs w:val="24"/>
        </w:rPr>
      </w:pPr>
    </w:p>
    <w:p w:rsidR="00721747" w:rsidRPr="00BB4898" w:rsidRDefault="006D404C" w:rsidP="00BB4898">
      <w:pPr>
        <w:spacing w:after="0" w:line="240" w:lineRule="auto"/>
        <w:jc w:val="center"/>
        <w:rPr>
          <w:rFonts w:ascii="Arial" w:hAnsi="Arial" w:cs="Arial"/>
          <w:sz w:val="24"/>
          <w:szCs w:val="24"/>
        </w:rPr>
      </w:pPr>
      <w:r>
        <w:rPr>
          <w:rFonts w:ascii="Arial" w:hAnsi="Arial" w:cs="Arial"/>
          <w:b/>
          <w:sz w:val="24"/>
          <w:szCs w:val="24"/>
        </w:rPr>
        <w:t>Tabla A.46</w:t>
      </w:r>
      <w:r w:rsidR="00BB4898" w:rsidRPr="00BB4898">
        <w:rPr>
          <w:rFonts w:ascii="Arial" w:hAnsi="Arial" w:cs="Arial"/>
          <w:b/>
          <w:sz w:val="24"/>
          <w:szCs w:val="24"/>
        </w:rPr>
        <w:t xml:space="preserve"> Recolección de tiempo de operación estación Engargoladora de ovalado 2</w:t>
      </w:r>
    </w:p>
    <w:tbl>
      <w:tblPr>
        <w:tblStyle w:val="Sombreadovistoso-nfasis1"/>
        <w:tblW w:w="5019" w:type="pct"/>
        <w:tblInd w:w="-34" w:type="dxa"/>
        <w:tblLayout w:type="fixed"/>
        <w:tblLook w:val="04A0"/>
      </w:tblPr>
      <w:tblGrid>
        <w:gridCol w:w="34"/>
        <w:gridCol w:w="815"/>
        <w:gridCol w:w="852"/>
        <w:gridCol w:w="969"/>
        <w:gridCol w:w="1080"/>
        <w:gridCol w:w="1080"/>
        <w:gridCol w:w="1080"/>
        <w:gridCol w:w="1080"/>
        <w:gridCol w:w="1027"/>
        <w:gridCol w:w="1071"/>
      </w:tblGrid>
      <w:tr w:rsidR="007A033D" w:rsidRPr="00721747" w:rsidTr="007A033D">
        <w:trPr>
          <w:cnfStyle w:val="100000000000"/>
          <w:trHeight w:val="300"/>
        </w:trPr>
        <w:tc>
          <w:tcPr>
            <w:cnfStyle w:val="001000000100"/>
            <w:tcW w:w="468" w:type="pct"/>
            <w:gridSpan w:val="2"/>
            <w:noWrap/>
            <w:hideMark/>
          </w:tcPr>
          <w:p w:rsidR="007A033D" w:rsidRPr="00721747" w:rsidRDefault="007A033D" w:rsidP="007A033D">
            <w:pPr>
              <w:spacing w:after="0" w:line="240" w:lineRule="auto"/>
              <w:rPr>
                <w:rFonts w:ascii="Arial" w:hAnsi="Arial" w:cs="Arial"/>
                <w:color w:val="000000"/>
                <w:sz w:val="24"/>
                <w:szCs w:val="24"/>
                <w:lang w:eastAsia="es-MX"/>
              </w:rPr>
            </w:pPr>
          </w:p>
        </w:tc>
        <w:tc>
          <w:tcPr>
            <w:tcW w:w="468"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3"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65" w:type="pct"/>
            <w:noWrap/>
            <w:hideMark/>
          </w:tcPr>
          <w:p w:rsidR="007A033D" w:rsidRPr="00721747" w:rsidRDefault="007A033D" w:rsidP="007A033D">
            <w:pPr>
              <w:spacing w:after="0" w:line="240" w:lineRule="auto"/>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w:t>
            </w:r>
            <w:r>
              <w:rPr>
                <w:rFonts w:ascii="Arial" w:hAnsi="Arial" w:cs="Arial"/>
                <w:color w:val="000000"/>
                <w:sz w:val="18"/>
                <w:szCs w:val="18"/>
                <w:lang w:eastAsia="es-MX"/>
              </w:rPr>
              <w:t>/09</w:t>
            </w:r>
            <w:r w:rsidRPr="00721747">
              <w:rPr>
                <w:rFonts w:ascii="Arial" w:hAnsi="Arial" w:cs="Arial"/>
                <w:color w:val="000000"/>
                <w:sz w:val="18"/>
                <w:szCs w:val="18"/>
                <w:lang w:eastAsia="es-MX"/>
              </w:rPr>
              <w:t>/09</w:t>
            </w:r>
          </w:p>
        </w:tc>
        <w:tc>
          <w:tcPr>
            <w:tcW w:w="589"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Pr="00721747">
              <w:rPr>
                <w:rFonts w:ascii="Arial" w:hAnsi="Arial" w:cs="Arial"/>
                <w:color w:val="000000"/>
                <w:sz w:val="18"/>
                <w:szCs w:val="18"/>
                <w:lang w:eastAsia="es-MX"/>
              </w:rPr>
              <w:t>/09</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rPr>
                <w:rFonts w:ascii="Arial" w:hAnsi="Arial" w:cs="Arial"/>
                <w:color w:val="000000"/>
                <w:sz w:val="24"/>
                <w:szCs w:val="24"/>
                <w:lang w:eastAsia="es-MX"/>
              </w:rPr>
            </w:pPr>
          </w:p>
        </w:tc>
        <w:tc>
          <w:tcPr>
            <w:tcW w:w="469" w:type="pct"/>
            <w:noWrap/>
            <w:hideMark/>
          </w:tcPr>
          <w:p w:rsidR="00721747" w:rsidRPr="00721747" w:rsidRDefault="00721747" w:rsidP="00721747">
            <w:pPr>
              <w:spacing w:after="0" w:line="240" w:lineRule="auto"/>
              <w:cnfStyle w:val="000000100000"/>
              <w:rPr>
                <w:rFonts w:ascii="Arial" w:hAnsi="Arial" w:cs="Arial"/>
                <w:color w:val="000000"/>
                <w:sz w:val="18"/>
                <w:szCs w:val="18"/>
                <w:lang w:eastAsia="es-MX"/>
              </w:rPr>
            </w:pPr>
          </w:p>
        </w:tc>
        <w:tc>
          <w:tcPr>
            <w:tcW w:w="533"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65" w:type="pct"/>
            <w:noWrap/>
            <w:hideMark/>
          </w:tcPr>
          <w:p w:rsidR="00721747" w:rsidRPr="00721747" w:rsidRDefault="00721747" w:rsidP="00721747">
            <w:pPr>
              <w:spacing w:after="0" w:line="240" w:lineRule="auto"/>
              <w:cnfStyle w:val="000000100000"/>
              <w:rPr>
                <w:rFonts w:ascii="Arial" w:hAnsi="Arial" w:cs="Arial"/>
                <w:color w:val="000000"/>
                <w:sz w:val="18"/>
                <w:szCs w:val="18"/>
                <w:lang w:eastAsia="es-MX"/>
              </w:rPr>
            </w:pPr>
          </w:p>
        </w:tc>
        <w:tc>
          <w:tcPr>
            <w:tcW w:w="590"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r>
      <w:tr w:rsidR="00721747" w:rsidRPr="00E9238C" w:rsidTr="007A033D">
        <w:trPr>
          <w:gridBefore w:val="1"/>
          <w:wBefore w:w="19" w:type="pct"/>
          <w:trHeight w:val="225"/>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30.61</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30.03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31.07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30.61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30.03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31.07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30.99</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28.38</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30.20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30.66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30.09</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30.20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30.66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30.09</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31.11</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29.30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30.96</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31.54</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29.55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30.96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31.54</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29.55</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28.84</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28.62</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28.93</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30.99</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28.38</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28.93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30.99</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28.38</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30.87</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29.72</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30.77</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31.11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29.30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30.77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31.11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29.30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31.43</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32.27</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29.79</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28.84</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28.62</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29.79</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28.84</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28.62</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31.18</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30.07</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29.03</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30.87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29.72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29.03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30.87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29.72</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31.03</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28.76</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31.96</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31.43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32.27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31.96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31.43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32.27</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30.67</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27.93</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30.15</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31.18</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30.07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30.15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31.18</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30.07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30.14</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29.85</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30.57</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31.03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28.76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30.57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31.03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28.76</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31.08</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30.88</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31.47</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30.67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27.93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31.47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30.67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27.93</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30.80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29.58</w:t>
            </w:r>
          </w:p>
        </w:tc>
      </w:tr>
      <w:tr w:rsidR="00721747" w:rsidRPr="00E9238C" w:rsidTr="007A033D">
        <w:trPr>
          <w:gridBefore w:val="1"/>
          <w:cnfStyle w:val="000000100000"/>
          <w:wBefore w:w="19" w:type="pct"/>
          <w:trHeight w:val="224"/>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30.08</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30.14</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29.85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30.08</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30.14</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29.85</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32.24</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32.39</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28.73</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31.08</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30.88</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28.73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31.08</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30.88</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29.15</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29.61</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31.13</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30.80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29.58</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31.13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30.80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29.58</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31.55</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30.10</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29.00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32.24</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32.39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29.00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32.24</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32.39</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29.87</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32.91</w:t>
            </w:r>
          </w:p>
        </w:tc>
      </w:tr>
    </w:tbl>
    <w:p w:rsidR="00BB4898" w:rsidRDefault="00BB4898" w:rsidP="00721747">
      <w:pPr>
        <w:spacing w:after="0" w:line="240" w:lineRule="auto"/>
        <w:rPr>
          <w:sz w:val="24"/>
          <w:szCs w:val="24"/>
        </w:rPr>
      </w:pPr>
    </w:p>
    <w:p w:rsidR="00721747" w:rsidRPr="00BB4898" w:rsidRDefault="006D404C" w:rsidP="00BB4898">
      <w:pPr>
        <w:spacing w:after="0" w:line="240" w:lineRule="auto"/>
        <w:jc w:val="center"/>
        <w:rPr>
          <w:rFonts w:ascii="Arial" w:hAnsi="Arial" w:cs="Arial"/>
          <w:sz w:val="24"/>
          <w:szCs w:val="24"/>
        </w:rPr>
      </w:pPr>
      <w:r>
        <w:rPr>
          <w:rFonts w:ascii="Arial" w:hAnsi="Arial" w:cs="Arial"/>
          <w:b/>
          <w:sz w:val="24"/>
          <w:szCs w:val="24"/>
        </w:rPr>
        <w:lastRenderedPageBreak/>
        <w:t>Tabla A.47</w:t>
      </w:r>
      <w:r w:rsidR="00BB4898" w:rsidRPr="00BB4898">
        <w:rPr>
          <w:rFonts w:ascii="Arial" w:hAnsi="Arial" w:cs="Arial"/>
          <w:b/>
          <w:sz w:val="24"/>
          <w:szCs w:val="24"/>
        </w:rPr>
        <w:t xml:space="preserve"> Recolección de tiempo de operación estación Engargoladora de ovalado 3</w:t>
      </w:r>
    </w:p>
    <w:tbl>
      <w:tblPr>
        <w:tblStyle w:val="Sombreadovistoso-nfasis1"/>
        <w:tblW w:w="5019" w:type="pct"/>
        <w:tblInd w:w="-34" w:type="dxa"/>
        <w:tblLayout w:type="fixed"/>
        <w:tblLook w:val="04A0"/>
      </w:tblPr>
      <w:tblGrid>
        <w:gridCol w:w="34"/>
        <w:gridCol w:w="815"/>
        <w:gridCol w:w="852"/>
        <w:gridCol w:w="969"/>
        <w:gridCol w:w="1080"/>
        <w:gridCol w:w="1080"/>
        <w:gridCol w:w="1080"/>
        <w:gridCol w:w="1080"/>
        <w:gridCol w:w="1027"/>
        <w:gridCol w:w="1071"/>
      </w:tblGrid>
      <w:tr w:rsidR="007A033D" w:rsidRPr="00721747" w:rsidTr="007A033D">
        <w:trPr>
          <w:cnfStyle w:val="100000000000"/>
          <w:trHeight w:val="300"/>
        </w:trPr>
        <w:tc>
          <w:tcPr>
            <w:cnfStyle w:val="001000000100"/>
            <w:tcW w:w="468" w:type="pct"/>
            <w:gridSpan w:val="2"/>
            <w:noWrap/>
            <w:hideMark/>
          </w:tcPr>
          <w:p w:rsidR="007A033D" w:rsidRPr="00721747" w:rsidRDefault="007A033D" w:rsidP="007A033D">
            <w:pPr>
              <w:spacing w:after="0" w:line="240" w:lineRule="auto"/>
              <w:rPr>
                <w:rFonts w:ascii="Arial" w:hAnsi="Arial" w:cs="Arial"/>
                <w:color w:val="000000"/>
                <w:sz w:val="24"/>
                <w:szCs w:val="24"/>
                <w:lang w:eastAsia="es-MX"/>
              </w:rPr>
            </w:pPr>
          </w:p>
        </w:tc>
        <w:tc>
          <w:tcPr>
            <w:tcW w:w="468"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3"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94"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65" w:type="pct"/>
            <w:noWrap/>
            <w:hideMark/>
          </w:tcPr>
          <w:p w:rsidR="007A033D" w:rsidRPr="00721747" w:rsidRDefault="007A033D" w:rsidP="007A033D">
            <w:pPr>
              <w:spacing w:after="0" w:line="240" w:lineRule="auto"/>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w:t>
            </w:r>
            <w:r>
              <w:rPr>
                <w:rFonts w:ascii="Arial" w:hAnsi="Arial" w:cs="Arial"/>
                <w:color w:val="000000"/>
                <w:sz w:val="18"/>
                <w:szCs w:val="18"/>
                <w:lang w:eastAsia="es-MX"/>
              </w:rPr>
              <w:t>/09</w:t>
            </w:r>
            <w:r w:rsidRPr="00721747">
              <w:rPr>
                <w:rFonts w:ascii="Arial" w:hAnsi="Arial" w:cs="Arial"/>
                <w:color w:val="000000"/>
                <w:sz w:val="18"/>
                <w:szCs w:val="18"/>
                <w:lang w:eastAsia="es-MX"/>
              </w:rPr>
              <w:t>/09</w:t>
            </w:r>
          </w:p>
        </w:tc>
        <w:tc>
          <w:tcPr>
            <w:tcW w:w="589" w:type="pct"/>
            <w:noWrap/>
            <w:hideMark/>
          </w:tcPr>
          <w:p w:rsidR="007A033D" w:rsidRPr="00721747" w:rsidRDefault="007A033D" w:rsidP="007A033D">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Pr="00721747">
              <w:rPr>
                <w:rFonts w:ascii="Arial" w:hAnsi="Arial" w:cs="Arial"/>
                <w:color w:val="000000"/>
                <w:sz w:val="18"/>
                <w:szCs w:val="18"/>
                <w:lang w:eastAsia="es-MX"/>
              </w:rPr>
              <w:t>/09</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rPr>
                <w:rFonts w:ascii="Arial" w:hAnsi="Arial" w:cs="Arial"/>
                <w:color w:val="000000"/>
                <w:sz w:val="24"/>
                <w:szCs w:val="24"/>
                <w:lang w:eastAsia="es-MX"/>
              </w:rPr>
            </w:pPr>
          </w:p>
        </w:tc>
        <w:tc>
          <w:tcPr>
            <w:tcW w:w="469" w:type="pct"/>
            <w:noWrap/>
            <w:hideMark/>
          </w:tcPr>
          <w:p w:rsidR="00721747" w:rsidRPr="00721747" w:rsidRDefault="00721747" w:rsidP="00721747">
            <w:pPr>
              <w:spacing w:after="0" w:line="240" w:lineRule="auto"/>
              <w:cnfStyle w:val="000000100000"/>
              <w:rPr>
                <w:rFonts w:ascii="Arial" w:hAnsi="Arial" w:cs="Arial"/>
                <w:color w:val="000000"/>
                <w:sz w:val="18"/>
                <w:szCs w:val="18"/>
                <w:lang w:eastAsia="es-MX"/>
              </w:rPr>
            </w:pPr>
          </w:p>
        </w:tc>
        <w:tc>
          <w:tcPr>
            <w:tcW w:w="533"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65" w:type="pct"/>
            <w:noWrap/>
            <w:hideMark/>
          </w:tcPr>
          <w:p w:rsidR="00721747" w:rsidRPr="00721747" w:rsidRDefault="00721747" w:rsidP="00721747">
            <w:pPr>
              <w:spacing w:after="0" w:line="240" w:lineRule="auto"/>
              <w:cnfStyle w:val="000000100000"/>
              <w:rPr>
                <w:rFonts w:ascii="Arial" w:hAnsi="Arial" w:cs="Arial"/>
                <w:color w:val="000000"/>
                <w:sz w:val="18"/>
                <w:szCs w:val="18"/>
                <w:lang w:eastAsia="es-MX"/>
              </w:rPr>
            </w:pPr>
          </w:p>
        </w:tc>
        <w:tc>
          <w:tcPr>
            <w:tcW w:w="590"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r>
      <w:tr w:rsidR="00721747" w:rsidRPr="00E9238C" w:rsidTr="007A033D">
        <w:trPr>
          <w:gridBefore w:val="1"/>
          <w:wBefore w:w="19" w:type="pct"/>
          <w:trHeight w:val="225"/>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28.92</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31.42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28.50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28.92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31.42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28.50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28.50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28.92</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31.73</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28.93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28.61</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31.73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28.93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28.61</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28.61</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31.73</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29.06</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28.68</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28.85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29.06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28.68</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28.85</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28.85</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29.06</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29.87</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28.56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28.85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29.87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28.56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28.85</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28.85</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29.87</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28.92</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28.69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29.07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28.92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28.69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29.07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29.07</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28.92</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30.84</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28.93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30.36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30.84</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28.93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30.36</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30.36</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30.84</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29.47</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29.05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28.62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29.47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29.05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28.62</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28.62</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29.47</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28.98</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29.76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29.87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28.98</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29.76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29.87</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29.87</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28.98</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32.16</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28.94</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33.29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32.16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28.94</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33.29</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33.29</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32.16</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29.01</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28.65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29.55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29.01</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28.65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29.55</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29.55</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29.01</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28.67</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28.69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30.41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28.67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28.69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30.41</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30.41</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28.67</w:t>
            </w:r>
          </w:p>
        </w:tc>
      </w:tr>
      <w:tr w:rsidR="00721747" w:rsidRPr="00E9238C" w:rsidTr="007A033D">
        <w:trPr>
          <w:gridBefore w:val="1"/>
          <w:cnfStyle w:val="000000100000"/>
          <w:wBefore w:w="19" w:type="pct"/>
          <w:trHeight w:val="224"/>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29.55</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28.78</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29.41</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29.55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28.78</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29.41</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29.41</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29.55</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29.69</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28.85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29.31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29.69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28.85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29.31</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29.31</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29.69</w:t>
            </w:r>
          </w:p>
        </w:tc>
      </w:tr>
      <w:tr w:rsidR="00721747" w:rsidRPr="00E9238C" w:rsidTr="007A033D">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29.06</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31.25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29.80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29.06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31.25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29.80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29.80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29.06</w:t>
            </w:r>
          </w:p>
        </w:tc>
      </w:tr>
      <w:tr w:rsidR="00721747" w:rsidRPr="00E9238C" w:rsidTr="007A033D">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29.98</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29.57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32.61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29.98</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29.57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32.61</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32.61</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29.98</w:t>
            </w:r>
          </w:p>
        </w:tc>
      </w:tr>
    </w:tbl>
    <w:p w:rsidR="00721747" w:rsidRDefault="00721747" w:rsidP="00721747">
      <w:pPr>
        <w:spacing w:after="0" w:line="240" w:lineRule="auto"/>
        <w:rPr>
          <w:sz w:val="24"/>
          <w:szCs w:val="24"/>
        </w:rPr>
      </w:pPr>
    </w:p>
    <w:p w:rsidR="00721747" w:rsidRPr="00BB4898" w:rsidRDefault="00721747" w:rsidP="00BB4898">
      <w:pPr>
        <w:spacing w:after="0" w:line="240" w:lineRule="auto"/>
        <w:jc w:val="center"/>
        <w:rPr>
          <w:rFonts w:ascii="Arial" w:hAnsi="Arial" w:cs="Arial"/>
          <w:b/>
          <w:sz w:val="24"/>
          <w:szCs w:val="24"/>
        </w:rPr>
      </w:pPr>
      <w:r w:rsidRPr="00BB4898">
        <w:rPr>
          <w:rFonts w:ascii="Arial" w:hAnsi="Arial" w:cs="Arial"/>
          <w:b/>
          <w:sz w:val="24"/>
          <w:szCs w:val="24"/>
        </w:rPr>
        <w:t>Cor</w:t>
      </w:r>
      <w:r w:rsidR="00BB4898" w:rsidRPr="00BB4898">
        <w:rPr>
          <w:rFonts w:ascii="Arial" w:hAnsi="Arial" w:cs="Arial"/>
          <w:b/>
          <w:sz w:val="24"/>
          <w:szCs w:val="24"/>
        </w:rPr>
        <w:t>te de Separador</w:t>
      </w:r>
    </w:p>
    <w:p w:rsidR="00BB4898" w:rsidRPr="00BB4898" w:rsidRDefault="006D404C" w:rsidP="00BB4898">
      <w:pPr>
        <w:spacing w:after="0" w:line="240" w:lineRule="auto"/>
        <w:jc w:val="center"/>
        <w:rPr>
          <w:rFonts w:ascii="Arial" w:hAnsi="Arial" w:cs="Arial"/>
          <w:b/>
          <w:sz w:val="24"/>
          <w:szCs w:val="24"/>
        </w:rPr>
      </w:pPr>
      <w:r>
        <w:rPr>
          <w:rFonts w:ascii="Arial" w:hAnsi="Arial" w:cs="Arial"/>
          <w:b/>
          <w:sz w:val="24"/>
          <w:szCs w:val="24"/>
        </w:rPr>
        <w:t>Tabla A.48</w:t>
      </w:r>
      <w:r w:rsidR="00BB4898" w:rsidRPr="00BB4898">
        <w:rPr>
          <w:rFonts w:ascii="Arial" w:hAnsi="Arial" w:cs="Arial"/>
          <w:b/>
          <w:sz w:val="24"/>
          <w:szCs w:val="24"/>
        </w:rPr>
        <w:t xml:space="preserve"> Recolección de tiempo de operación estación  corte de separador modelo 4x7</w:t>
      </w:r>
    </w:p>
    <w:p w:rsidR="00721747" w:rsidRDefault="00721747" w:rsidP="00721747">
      <w:pPr>
        <w:spacing w:after="0" w:line="240" w:lineRule="auto"/>
        <w:rPr>
          <w:sz w:val="24"/>
          <w:szCs w:val="24"/>
        </w:rPr>
      </w:pPr>
    </w:p>
    <w:tbl>
      <w:tblPr>
        <w:tblStyle w:val="Sombreadovistoso-nfasis1"/>
        <w:tblW w:w="5000" w:type="pct"/>
        <w:tblLayout w:type="fixed"/>
        <w:tblLook w:val="04A0"/>
      </w:tblPr>
      <w:tblGrid>
        <w:gridCol w:w="676"/>
        <w:gridCol w:w="994"/>
        <w:gridCol w:w="967"/>
        <w:gridCol w:w="1079"/>
        <w:gridCol w:w="1079"/>
        <w:gridCol w:w="1079"/>
        <w:gridCol w:w="1079"/>
        <w:gridCol w:w="1027"/>
        <w:gridCol w:w="1074"/>
      </w:tblGrid>
      <w:tr w:rsidR="00721747" w:rsidRPr="00E9238C" w:rsidTr="00721747">
        <w:trPr>
          <w:cnfStyle w:val="100000000000"/>
          <w:trHeight w:val="300"/>
        </w:trPr>
        <w:tc>
          <w:tcPr>
            <w:cnfStyle w:val="001000000100"/>
            <w:tcW w:w="373" w:type="pct"/>
            <w:noWrap/>
            <w:hideMark/>
          </w:tcPr>
          <w:p w:rsidR="00721747" w:rsidRPr="00721747" w:rsidRDefault="00721747" w:rsidP="00721747">
            <w:pPr>
              <w:spacing w:after="0" w:line="240" w:lineRule="auto"/>
              <w:rPr>
                <w:rFonts w:ascii="Arial" w:hAnsi="Arial" w:cs="Arial"/>
                <w:color w:val="000000"/>
                <w:sz w:val="24"/>
                <w:szCs w:val="24"/>
                <w:lang w:eastAsia="es-MX"/>
              </w:rPr>
            </w:pPr>
            <w:r w:rsidRPr="00721747">
              <w:rPr>
                <w:rFonts w:ascii="Arial" w:hAnsi="Arial" w:cs="Arial"/>
                <w:color w:val="000000"/>
                <w:sz w:val="24"/>
                <w:szCs w:val="24"/>
                <w:lang w:eastAsia="es-MX"/>
              </w:rPr>
              <w:t>4X7</w:t>
            </w:r>
          </w:p>
        </w:tc>
        <w:tc>
          <w:tcPr>
            <w:tcW w:w="549"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4"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24/03/09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24/03/09</w:t>
            </w:r>
          </w:p>
        </w:tc>
        <w:tc>
          <w:tcPr>
            <w:tcW w:w="567" w:type="pct"/>
            <w:noWrap/>
            <w:hideMark/>
          </w:tcPr>
          <w:p w:rsidR="00721747" w:rsidRPr="00721747" w:rsidRDefault="00721747" w:rsidP="00721747">
            <w:pPr>
              <w:spacing w:after="0" w:line="240" w:lineRule="auto"/>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2603/09</w:t>
            </w:r>
          </w:p>
        </w:tc>
        <w:tc>
          <w:tcPr>
            <w:tcW w:w="593"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26/03/09</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549"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2.50</w:t>
            </w:r>
          </w:p>
        </w:tc>
        <w:tc>
          <w:tcPr>
            <w:tcW w:w="534"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2.86</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3.00</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2.40</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2.73</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3.00</w:t>
            </w:r>
          </w:p>
        </w:tc>
        <w:tc>
          <w:tcPr>
            <w:tcW w:w="567"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3.00</w:t>
            </w:r>
          </w:p>
        </w:tc>
        <w:tc>
          <w:tcPr>
            <w:tcW w:w="593"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3.00</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549"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2.50</w:t>
            </w:r>
          </w:p>
        </w:tc>
        <w:tc>
          <w:tcPr>
            <w:tcW w:w="534"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3.00</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2.86</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2.86</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3.00</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2.86</w:t>
            </w:r>
          </w:p>
        </w:tc>
        <w:tc>
          <w:tcPr>
            <w:tcW w:w="567"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2.86</w:t>
            </w:r>
          </w:p>
        </w:tc>
        <w:tc>
          <w:tcPr>
            <w:tcW w:w="593"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2.86</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549"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3.16</w:t>
            </w:r>
          </w:p>
        </w:tc>
        <w:tc>
          <w:tcPr>
            <w:tcW w:w="534"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2.50</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3.16</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3.00</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3.16</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3.16</w:t>
            </w:r>
          </w:p>
        </w:tc>
        <w:tc>
          <w:tcPr>
            <w:tcW w:w="567"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3.16</w:t>
            </w:r>
          </w:p>
        </w:tc>
        <w:tc>
          <w:tcPr>
            <w:tcW w:w="593"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3.16</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549"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2.61</w:t>
            </w:r>
          </w:p>
        </w:tc>
        <w:tc>
          <w:tcPr>
            <w:tcW w:w="534"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3.00</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2.86</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3.00</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2.86</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2.86</w:t>
            </w:r>
          </w:p>
        </w:tc>
        <w:tc>
          <w:tcPr>
            <w:tcW w:w="567"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2.86</w:t>
            </w:r>
          </w:p>
        </w:tc>
        <w:tc>
          <w:tcPr>
            <w:tcW w:w="593"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2.86</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549"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2.61</w:t>
            </w:r>
          </w:p>
        </w:tc>
        <w:tc>
          <w:tcPr>
            <w:tcW w:w="534"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2.73</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3.16</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2.73</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3.00</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3.16</w:t>
            </w:r>
          </w:p>
        </w:tc>
        <w:tc>
          <w:tcPr>
            <w:tcW w:w="567"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3.16</w:t>
            </w:r>
          </w:p>
        </w:tc>
        <w:tc>
          <w:tcPr>
            <w:tcW w:w="593"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3.16</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549"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2.50</w:t>
            </w:r>
          </w:p>
        </w:tc>
        <w:tc>
          <w:tcPr>
            <w:tcW w:w="534"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3.00</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3.00</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2.61</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2.50</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3.00</w:t>
            </w:r>
          </w:p>
        </w:tc>
        <w:tc>
          <w:tcPr>
            <w:tcW w:w="567"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3.00</w:t>
            </w:r>
          </w:p>
        </w:tc>
        <w:tc>
          <w:tcPr>
            <w:tcW w:w="593"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3.00</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549"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2.73</w:t>
            </w:r>
          </w:p>
        </w:tc>
        <w:tc>
          <w:tcPr>
            <w:tcW w:w="534"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3.16</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2.50</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2.61</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2.50</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2.50</w:t>
            </w:r>
          </w:p>
        </w:tc>
        <w:tc>
          <w:tcPr>
            <w:tcW w:w="567"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2.50</w:t>
            </w:r>
          </w:p>
        </w:tc>
        <w:tc>
          <w:tcPr>
            <w:tcW w:w="593"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2.50</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549"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2.61</w:t>
            </w:r>
          </w:p>
        </w:tc>
        <w:tc>
          <w:tcPr>
            <w:tcW w:w="534"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3.16</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2.73</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3.16</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3.16</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2.73</w:t>
            </w:r>
          </w:p>
        </w:tc>
        <w:tc>
          <w:tcPr>
            <w:tcW w:w="567"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2.73</w:t>
            </w:r>
          </w:p>
        </w:tc>
        <w:tc>
          <w:tcPr>
            <w:tcW w:w="593"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2.73</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549"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2.86</w:t>
            </w:r>
          </w:p>
        </w:tc>
        <w:tc>
          <w:tcPr>
            <w:tcW w:w="534"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3.16</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2.73</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3.16</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3.16</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2.73</w:t>
            </w:r>
          </w:p>
        </w:tc>
        <w:tc>
          <w:tcPr>
            <w:tcW w:w="567"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2.73</w:t>
            </w:r>
          </w:p>
        </w:tc>
        <w:tc>
          <w:tcPr>
            <w:tcW w:w="593"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2.73</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549"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3.00</w:t>
            </w:r>
          </w:p>
        </w:tc>
        <w:tc>
          <w:tcPr>
            <w:tcW w:w="534"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3.16</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2.73</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2.50</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2.61</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2.73</w:t>
            </w:r>
          </w:p>
        </w:tc>
        <w:tc>
          <w:tcPr>
            <w:tcW w:w="567"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2.73</w:t>
            </w:r>
          </w:p>
        </w:tc>
        <w:tc>
          <w:tcPr>
            <w:tcW w:w="593"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2.73</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549"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2.73</w:t>
            </w:r>
          </w:p>
        </w:tc>
        <w:tc>
          <w:tcPr>
            <w:tcW w:w="534"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3.16</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2.73</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2.50</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2.50</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2.73</w:t>
            </w:r>
          </w:p>
        </w:tc>
        <w:tc>
          <w:tcPr>
            <w:tcW w:w="567"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2.73</w:t>
            </w:r>
          </w:p>
        </w:tc>
        <w:tc>
          <w:tcPr>
            <w:tcW w:w="593"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2.73</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549"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2.61</w:t>
            </w:r>
          </w:p>
        </w:tc>
        <w:tc>
          <w:tcPr>
            <w:tcW w:w="534"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3.16</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2.73</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2.50</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3.00</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2.73</w:t>
            </w:r>
          </w:p>
        </w:tc>
        <w:tc>
          <w:tcPr>
            <w:tcW w:w="567"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2.73</w:t>
            </w:r>
          </w:p>
        </w:tc>
        <w:tc>
          <w:tcPr>
            <w:tcW w:w="593"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2.73</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549"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2.61</w:t>
            </w:r>
          </w:p>
        </w:tc>
        <w:tc>
          <w:tcPr>
            <w:tcW w:w="534"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3.16</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2.73</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2.50</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3.00</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2.73</w:t>
            </w:r>
          </w:p>
        </w:tc>
        <w:tc>
          <w:tcPr>
            <w:tcW w:w="567"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2.73</w:t>
            </w:r>
          </w:p>
        </w:tc>
        <w:tc>
          <w:tcPr>
            <w:tcW w:w="593"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2.73</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549"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3.16</w:t>
            </w:r>
          </w:p>
        </w:tc>
        <w:tc>
          <w:tcPr>
            <w:tcW w:w="534"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3.16</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2.73</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2.50</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2.73</w:t>
            </w:r>
          </w:p>
        </w:tc>
        <w:tc>
          <w:tcPr>
            <w:tcW w:w="596"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2.73</w:t>
            </w:r>
          </w:p>
        </w:tc>
        <w:tc>
          <w:tcPr>
            <w:tcW w:w="567"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2.73</w:t>
            </w:r>
          </w:p>
        </w:tc>
        <w:tc>
          <w:tcPr>
            <w:tcW w:w="593" w:type="pct"/>
            <w:noWrap/>
            <w:hideMark/>
          </w:tcPr>
          <w:p w:rsidR="00721747" w:rsidRPr="00721747" w:rsidRDefault="00721747" w:rsidP="00721747">
            <w:pPr>
              <w:spacing w:after="0" w:line="240" w:lineRule="auto"/>
              <w:jc w:val="right"/>
              <w:cnfStyle w:val="000000000000"/>
              <w:rPr>
                <w:rFonts w:cs="Arial"/>
                <w:color w:val="000000"/>
                <w:sz w:val="24"/>
                <w:szCs w:val="24"/>
                <w:lang w:eastAsia="es-MX"/>
              </w:rPr>
            </w:pPr>
            <w:r w:rsidRPr="00721747">
              <w:rPr>
                <w:rFonts w:cs="Arial"/>
                <w:color w:val="000000"/>
                <w:sz w:val="24"/>
                <w:szCs w:val="24"/>
                <w:lang w:eastAsia="es-MX"/>
              </w:rPr>
              <w:t>2.73</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549"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2.73</w:t>
            </w:r>
          </w:p>
        </w:tc>
        <w:tc>
          <w:tcPr>
            <w:tcW w:w="534"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3.16</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2.73</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2.50</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3.00</w:t>
            </w:r>
          </w:p>
        </w:tc>
        <w:tc>
          <w:tcPr>
            <w:tcW w:w="596"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2.73</w:t>
            </w:r>
          </w:p>
        </w:tc>
        <w:tc>
          <w:tcPr>
            <w:tcW w:w="567"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2.73</w:t>
            </w:r>
          </w:p>
        </w:tc>
        <w:tc>
          <w:tcPr>
            <w:tcW w:w="593" w:type="pct"/>
            <w:noWrap/>
            <w:hideMark/>
          </w:tcPr>
          <w:p w:rsidR="00721747" w:rsidRPr="00721747" w:rsidRDefault="00721747" w:rsidP="00721747">
            <w:pPr>
              <w:spacing w:after="0" w:line="240" w:lineRule="auto"/>
              <w:jc w:val="right"/>
              <w:cnfStyle w:val="000000100000"/>
              <w:rPr>
                <w:rFonts w:cs="Arial"/>
                <w:color w:val="000000"/>
                <w:sz w:val="24"/>
                <w:szCs w:val="24"/>
                <w:lang w:eastAsia="es-MX"/>
              </w:rPr>
            </w:pPr>
            <w:r w:rsidRPr="00721747">
              <w:rPr>
                <w:rFonts w:cs="Arial"/>
                <w:color w:val="000000"/>
                <w:sz w:val="24"/>
                <w:szCs w:val="24"/>
                <w:lang w:eastAsia="es-MX"/>
              </w:rPr>
              <w:t>2.73</w:t>
            </w:r>
          </w:p>
        </w:tc>
      </w:tr>
    </w:tbl>
    <w:p w:rsidR="00721747" w:rsidRDefault="00721747" w:rsidP="00721747">
      <w:pPr>
        <w:spacing w:after="0" w:line="240" w:lineRule="auto"/>
        <w:rPr>
          <w:sz w:val="24"/>
          <w:szCs w:val="24"/>
        </w:rPr>
      </w:pPr>
    </w:p>
    <w:p w:rsidR="00BB4898" w:rsidRDefault="00BB4898" w:rsidP="00721747">
      <w:pPr>
        <w:spacing w:after="0" w:line="240" w:lineRule="auto"/>
        <w:rPr>
          <w:sz w:val="24"/>
          <w:szCs w:val="24"/>
        </w:rPr>
      </w:pPr>
    </w:p>
    <w:p w:rsidR="00BB4898" w:rsidRPr="00BB4898" w:rsidRDefault="006D404C" w:rsidP="00BB4898">
      <w:pPr>
        <w:spacing w:after="0" w:line="240" w:lineRule="auto"/>
        <w:jc w:val="center"/>
        <w:rPr>
          <w:rFonts w:ascii="Arial" w:hAnsi="Arial" w:cs="Arial"/>
          <w:b/>
          <w:sz w:val="24"/>
          <w:szCs w:val="24"/>
        </w:rPr>
      </w:pPr>
      <w:r>
        <w:rPr>
          <w:rFonts w:ascii="Arial" w:hAnsi="Arial" w:cs="Arial"/>
          <w:b/>
          <w:sz w:val="24"/>
          <w:szCs w:val="24"/>
        </w:rPr>
        <w:t>Tabla A.49</w:t>
      </w:r>
      <w:r w:rsidR="00BB4898" w:rsidRPr="00BB4898">
        <w:rPr>
          <w:rFonts w:ascii="Arial" w:hAnsi="Arial" w:cs="Arial"/>
          <w:b/>
          <w:sz w:val="24"/>
          <w:szCs w:val="24"/>
        </w:rPr>
        <w:t xml:space="preserve"> Recolección de tiempo de operación estación  corte de separador modelo 4x9</w:t>
      </w:r>
    </w:p>
    <w:p w:rsidR="00BB4898" w:rsidRDefault="00BB4898" w:rsidP="00721747">
      <w:pPr>
        <w:spacing w:after="0" w:line="240" w:lineRule="auto"/>
        <w:rPr>
          <w:sz w:val="24"/>
          <w:szCs w:val="24"/>
        </w:rPr>
      </w:pPr>
    </w:p>
    <w:tbl>
      <w:tblPr>
        <w:tblStyle w:val="Sombreadovistoso-nfasis1"/>
        <w:tblW w:w="5000" w:type="pct"/>
        <w:tblLayout w:type="fixed"/>
        <w:tblLook w:val="04A0"/>
      </w:tblPr>
      <w:tblGrid>
        <w:gridCol w:w="676"/>
        <w:gridCol w:w="994"/>
        <w:gridCol w:w="967"/>
        <w:gridCol w:w="1079"/>
        <w:gridCol w:w="1079"/>
        <w:gridCol w:w="1079"/>
        <w:gridCol w:w="1079"/>
        <w:gridCol w:w="1027"/>
        <w:gridCol w:w="1074"/>
      </w:tblGrid>
      <w:tr w:rsidR="00721747" w:rsidRPr="00E9238C" w:rsidTr="00721747">
        <w:trPr>
          <w:cnfStyle w:val="100000000000"/>
          <w:trHeight w:val="300"/>
        </w:trPr>
        <w:tc>
          <w:tcPr>
            <w:cnfStyle w:val="001000000100"/>
            <w:tcW w:w="373" w:type="pct"/>
            <w:noWrap/>
            <w:hideMark/>
          </w:tcPr>
          <w:p w:rsidR="00721747" w:rsidRPr="00721747" w:rsidRDefault="00721747" w:rsidP="00721747">
            <w:pPr>
              <w:spacing w:after="0" w:line="240" w:lineRule="auto"/>
              <w:rPr>
                <w:rFonts w:ascii="Arial" w:hAnsi="Arial" w:cs="Arial"/>
                <w:color w:val="000000"/>
                <w:sz w:val="24"/>
                <w:szCs w:val="24"/>
                <w:lang w:eastAsia="es-MX"/>
              </w:rPr>
            </w:pPr>
            <w:r w:rsidRPr="00721747">
              <w:rPr>
                <w:rFonts w:ascii="Arial" w:hAnsi="Arial" w:cs="Arial"/>
                <w:color w:val="000000"/>
                <w:sz w:val="24"/>
                <w:szCs w:val="24"/>
                <w:lang w:eastAsia="es-MX"/>
              </w:rPr>
              <w:t>4X9</w:t>
            </w:r>
          </w:p>
        </w:tc>
        <w:tc>
          <w:tcPr>
            <w:tcW w:w="549"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4"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24/03/09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24/03/09</w:t>
            </w:r>
          </w:p>
        </w:tc>
        <w:tc>
          <w:tcPr>
            <w:tcW w:w="567" w:type="pct"/>
            <w:noWrap/>
            <w:hideMark/>
          </w:tcPr>
          <w:p w:rsidR="00721747" w:rsidRPr="00721747" w:rsidRDefault="00721747" w:rsidP="00721747">
            <w:pPr>
              <w:spacing w:after="0" w:line="240" w:lineRule="auto"/>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2603/09</w:t>
            </w:r>
          </w:p>
        </w:tc>
        <w:tc>
          <w:tcPr>
            <w:tcW w:w="593"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26/03/09</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2.73</w:t>
            </w:r>
          </w:p>
        </w:tc>
        <w:tc>
          <w:tcPr>
            <w:tcW w:w="534"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2.40</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2.73</w:t>
            </w:r>
          </w:p>
        </w:tc>
        <w:tc>
          <w:tcPr>
            <w:tcW w:w="593"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34"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2.73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93"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34"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3"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34"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3"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2.61</w:t>
            </w:r>
          </w:p>
        </w:tc>
        <w:tc>
          <w:tcPr>
            <w:tcW w:w="534"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2.61</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2.73</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2.61</w:t>
            </w:r>
          </w:p>
        </w:tc>
        <w:tc>
          <w:tcPr>
            <w:tcW w:w="593"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34"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93"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2.73</w:t>
            </w:r>
          </w:p>
        </w:tc>
        <w:tc>
          <w:tcPr>
            <w:tcW w:w="534" w:type="pct"/>
            <w:noWrap/>
            <w:hideMark/>
          </w:tcPr>
          <w:p w:rsidR="00721747" w:rsidRPr="00721747" w:rsidRDefault="00721747" w:rsidP="00721747">
            <w:pPr>
              <w:spacing w:after="0" w:line="240" w:lineRule="auto"/>
              <w:jc w:val="right"/>
              <w:cnfStyle w:val="000000100000"/>
              <w:rPr>
                <w:color w:val="000000"/>
              </w:rPr>
            </w:pPr>
            <w:r w:rsidRPr="00721747">
              <w:rPr>
                <w:color w:val="000000"/>
              </w:rPr>
              <w:t>2.61</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2.61</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2.73</w:t>
            </w:r>
          </w:p>
        </w:tc>
        <w:tc>
          <w:tcPr>
            <w:tcW w:w="593" w:type="pct"/>
            <w:noWrap/>
            <w:hideMark/>
          </w:tcPr>
          <w:p w:rsidR="00721747" w:rsidRPr="00721747" w:rsidRDefault="00721747" w:rsidP="00721747">
            <w:pPr>
              <w:spacing w:after="0" w:line="240" w:lineRule="auto"/>
              <w:jc w:val="right"/>
              <w:cnfStyle w:val="000000100000"/>
              <w:rPr>
                <w:color w:val="000000"/>
              </w:rPr>
            </w:pPr>
            <w:r w:rsidRPr="00721747">
              <w:rPr>
                <w:color w:val="000000"/>
              </w:rPr>
              <w:t>2.61</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34"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3"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34"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2.73</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93"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34"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2.73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3"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34"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2.76</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2.94</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3.30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2.95</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93"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34" w:type="pct"/>
            <w:noWrap/>
            <w:hideMark/>
          </w:tcPr>
          <w:p w:rsidR="00721747" w:rsidRPr="00721747" w:rsidRDefault="00721747" w:rsidP="00721747">
            <w:pPr>
              <w:spacing w:after="0" w:line="240" w:lineRule="auto"/>
              <w:jc w:val="right"/>
              <w:cnfStyle w:val="000000000000"/>
              <w:rPr>
                <w:color w:val="000000"/>
              </w:rPr>
            </w:pPr>
            <w:r w:rsidRPr="00721747">
              <w:rPr>
                <w:color w:val="000000"/>
              </w:rPr>
              <w:t>2.73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2.70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2.95</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3.43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2.95</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3" w:type="pct"/>
            <w:noWrap/>
            <w:hideMark/>
          </w:tcPr>
          <w:p w:rsidR="00721747" w:rsidRPr="00721747" w:rsidRDefault="00721747" w:rsidP="00721747">
            <w:pPr>
              <w:spacing w:after="0" w:line="240" w:lineRule="auto"/>
              <w:jc w:val="right"/>
              <w:cnfStyle w:val="000000000000"/>
              <w:rPr>
                <w:color w:val="000000"/>
              </w:rPr>
            </w:pPr>
            <w:r w:rsidRPr="00721747">
              <w:rPr>
                <w:color w:val="000000"/>
              </w:rPr>
              <w:t>2.73</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2.73</w:t>
            </w:r>
          </w:p>
        </w:tc>
        <w:tc>
          <w:tcPr>
            <w:tcW w:w="534" w:type="pct"/>
            <w:noWrap/>
            <w:hideMark/>
          </w:tcPr>
          <w:p w:rsidR="00721747" w:rsidRPr="00721747" w:rsidRDefault="00721747" w:rsidP="00721747">
            <w:pPr>
              <w:spacing w:after="0" w:line="240" w:lineRule="auto"/>
              <w:jc w:val="right"/>
              <w:cnfStyle w:val="000000100000"/>
              <w:rPr>
                <w:color w:val="000000"/>
              </w:rPr>
            </w:pPr>
            <w:r w:rsidRPr="00721747">
              <w:rPr>
                <w:color w:val="000000"/>
              </w:rPr>
              <w:t>2.61</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2.63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2.96</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3.56</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2.95</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2.73</w:t>
            </w:r>
          </w:p>
        </w:tc>
        <w:tc>
          <w:tcPr>
            <w:tcW w:w="593" w:type="pct"/>
            <w:noWrap/>
            <w:hideMark/>
          </w:tcPr>
          <w:p w:rsidR="00721747" w:rsidRPr="00721747" w:rsidRDefault="00721747" w:rsidP="00721747">
            <w:pPr>
              <w:spacing w:after="0" w:line="240" w:lineRule="auto"/>
              <w:jc w:val="right"/>
              <w:cnfStyle w:val="000000100000"/>
              <w:rPr>
                <w:color w:val="000000"/>
              </w:rPr>
            </w:pPr>
            <w:r w:rsidRPr="00721747">
              <w:rPr>
                <w:color w:val="000000"/>
              </w:rPr>
              <w:t>2.61</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34"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2.57</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2.97</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3.69</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2.95</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93"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2.61</w:t>
            </w:r>
          </w:p>
        </w:tc>
        <w:tc>
          <w:tcPr>
            <w:tcW w:w="534"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2.51</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2.98</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3.81</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2.94</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2.61</w:t>
            </w:r>
          </w:p>
        </w:tc>
        <w:tc>
          <w:tcPr>
            <w:tcW w:w="593"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r>
    </w:tbl>
    <w:p w:rsidR="00721747" w:rsidRDefault="00721747" w:rsidP="00721747">
      <w:pPr>
        <w:spacing w:after="0" w:line="240" w:lineRule="auto"/>
        <w:rPr>
          <w:sz w:val="24"/>
          <w:szCs w:val="24"/>
        </w:rPr>
      </w:pPr>
    </w:p>
    <w:p w:rsidR="00BB4898" w:rsidRPr="00BB4898" w:rsidRDefault="006D404C" w:rsidP="00BB4898">
      <w:pPr>
        <w:spacing w:after="0" w:line="240" w:lineRule="auto"/>
        <w:jc w:val="center"/>
        <w:rPr>
          <w:rFonts w:ascii="Arial" w:hAnsi="Arial" w:cs="Arial"/>
          <w:b/>
          <w:sz w:val="24"/>
          <w:szCs w:val="24"/>
        </w:rPr>
      </w:pPr>
      <w:r>
        <w:rPr>
          <w:rFonts w:ascii="Arial" w:hAnsi="Arial" w:cs="Arial"/>
          <w:b/>
          <w:sz w:val="24"/>
          <w:szCs w:val="24"/>
        </w:rPr>
        <w:t>Tabla A.50</w:t>
      </w:r>
      <w:r w:rsidR="00BB4898" w:rsidRPr="00BB4898">
        <w:rPr>
          <w:rFonts w:ascii="Arial" w:hAnsi="Arial" w:cs="Arial"/>
          <w:b/>
          <w:sz w:val="24"/>
          <w:szCs w:val="24"/>
        </w:rPr>
        <w:t xml:space="preserve"> Recolección de tiempo de operación estación  corte de separador modelo 5x9</w:t>
      </w:r>
    </w:p>
    <w:p w:rsidR="00721747" w:rsidRDefault="00721747" w:rsidP="00721747">
      <w:pPr>
        <w:spacing w:after="0" w:line="240" w:lineRule="auto"/>
        <w:rPr>
          <w:sz w:val="24"/>
          <w:szCs w:val="24"/>
        </w:rPr>
      </w:pPr>
    </w:p>
    <w:tbl>
      <w:tblPr>
        <w:tblStyle w:val="Sombreadovistoso-nfasis1"/>
        <w:tblW w:w="5000" w:type="pct"/>
        <w:tblLayout w:type="fixed"/>
        <w:tblLook w:val="04A0"/>
      </w:tblPr>
      <w:tblGrid>
        <w:gridCol w:w="676"/>
        <w:gridCol w:w="994"/>
        <w:gridCol w:w="967"/>
        <w:gridCol w:w="1079"/>
        <w:gridCol w:w="1079"/>
        <w:gridCol w:w="1079"/>
        <w:gridCol w:w="1079"/>
        <w:gridCol w:w="1027"/>
        <w:gridCol w:w="1074"/>
      </w:tblGrid>
      <w:tr w:rsidR="00721747" w:rsidRPr="00E9238C" w:rsidTr="00721747">
        <w:trPr>
          <w:cnfStyle w:val="100000000000"/>
          <w:trHeight w:val="300"/>
        </w:trPr>
        <w:tc>
          <w:tcPr>
            <w:cnfStyle w:val="001000000100"/>
            <w:tcW w:w="373" w:type="pct"/>
            <w:noWrap/>
            <w:hideMark/>
          </w:tcPr>
          <w:p w:rsidR="00721747" w:rsidRPr="00721747" w:rsidRDefault="00721747" w:rsidP="00721747">
            <w:pPr>
              <w:spacing w:after="0" w:line="240" w:lineRule="auto"/>
              <w:rPr>
                <w:rFonts w:ascii="Arial" w:hAnsi="Arial" w:cs="Arial"/>
                <w:color w:val="000000"/>
                <w:sz w:val="24"/>
                <w:szCs w:val="24"/>
                <w:lang w:eastAsia="es-MX"/>
              </w:rPr>
            </w:pPr>
            <w:r w:rsidRPr="00721747">
              <w:rPr>
                <w:rFonts w:ascii="Arial" w:hAnsi="Arial" w:cs="Arial"/>
                <w:color w:val="000000"/>
                <w:sz w:val="24"/>
                <w:szCs w:val="24"/>
                <w:lang w:eastAsia="es-MX"/>
              </w:rPr>
              <w:t>5x9</w:t>
            </w:r>
          </w:p>
        </w:tc>
        <w:tc>
          <w:tcPr>
            <w:tcW w:w="549"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4"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6" w:type="pct"/>
            <w:noWrap/>
            <w:hideMark/>
          </w:tcPr>
          <w:p w:rsidR="00721747" w:rsidRPr="00721747" w:rsidRDefault="00DC63A0"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00721747" w:rsidRPr="00721747">
              <w:rPr>
                <w:rFonts w:ascii="Arial" w:hAnsi="Arial" w:cs="Arial"/>
                <w:color w:val="000000"/>
                <w:sz w:val="18"/>
                <w:szCs w:val="18"/>
                <w:lang w:eastAsia="es-MX"/>
              </w:rPr>
              <w:t>/09</w:t>
            </w:r>
          </w:p>
        </w:tc>
        <w:tc>
          <w:tcPr>
            <w:tcW w:w="596" w:type="pct"/>
            <w:noWrap/>
            <w:hideMark/>
          </w:tcPr>
          <w:p w:rsidR="00721747" w:rsidRPr="00721747" w:rsidRDefault="00DC63A0"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00721747" w:rsidRPr="00721747">
              <w:rPr>
                <w:rFonts w:ascii="Arial" w:hAnsi="Arial" w:cs="Arial"/>
                <w:color w:val="000000"/>
                <w:sz w:val="18"/>
                <w:szCs w:val="18"/>
                <w:lang w:eastAsia="es-MX"/>
              </w:rPr>
              <w:t>/09</w:t>
            </w:r>
          </w:p>
        </w:tc>
        <w:tc>
          <w:tcPr>
            <w:tcW w:w="567" w:type="pct"/>
            <w:noWrap/>
            <w:hideMark/>
          </w:tcPr>
          <w:p w:rsidR="00721747" w:rsidRPr="00721747" w:rsidRDefault="00721747" w:rsidP="00721747">
            <w:pPr>
              <w:spacing w:after="0" w:line="240" w:lineRule="auto"/>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w:t>
            </w:r>
            <w:r w:rsidR="00DC63A0">
              <w:rPr>
                <w:rFonts w:ascii="Arial" w:hAnsi="Arial" w:cs="Arial"/>
                <w:color w:val="000000"/>
                <w:sz w:val="18"/>
                <w:szCs w:val="18"/>
                <w:lang w:eastAsia="es-MX"/>
              </w:rPr>
              <w:t>/09</w:t>
            </w:r>
            <w:r w:rsidRPr="00721747">
              <w:rPr>
                <w:rFonts w:ascii="Arial" w:hAnsi="Arial" w:cs="Arial"/>
                <w:color w:val="000000"/>
                <w:sz w:val="18"/>
                <w:szCs w:val="18"/>
                <w:lang w:eastAsia="es-MX"/>
              </w:rPr>
              <w:t>/09</w:t>
            </w:r>
          </w:p>
        </w:tc>
        <w:tc>
          <w:tcPr>
            <w:tcW w:w="593" w:type="pct"/>
            <w:noWrap/>
            <w:hideMark/>
          </w:tcPr>
          <w:p w:rsidR="00721747" w:rsidRPr="00721747" w:rsidRDefault="00DC63A0"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00721747" w:rsidRPr="00721747">
              <w:rPr>
                <w:rFonts w:ascii="Arial" w:hAnsi="Arial" w:cs="Arial"/>
                <w:color w:val="000000"/>
                <w:sz w:val="18"/>
                <w:szCs w:val="18"/>
                <w:lang w:eastAsia="es-MX"/>
              </w:rPr>
              <w:t>/09</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34"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2.40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2.31</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2.31</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2.31</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2.14</w:t>
            </w:r>
          </w:p>
        </w:tc>
        <w:tc>
          <w:tcPr>
            <w:tcW w:w="593" w:type="pct"/>
            <w:noWrap/>
            <w:hideMark/>
          </w:tcPr>
          <w:p w:rsidR="00721747" w:rsidRPr="00721747" w:rsidRDefault="00721747" w:rsidP="00721747">
            <w:pPr>
              <w:spacing w:after="0" w:line="240" w:lineRule="auto"/>
              <w:jc w:val="right"/>
              <w:cnfStyle w:val="000000100000"/>
              <w:rPr>
                <w:color w:val="000000"/>
              </w:rPr>
            </w:pPr>
            <w:r w:rsidRPr="00721747">
              <w:rPr>
                <w:color w:val="000000"/>
              </w:rPr>
              <w:t>2.31</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34"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2.22</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2.40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2.31</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2.40</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2.22</w:t>
            </w:r>
          </w:p>
        </w:tc>
        <w:tc>
          <w:tcPr>
            <w:tcW w:w="593" w:type="pct"/>
            <w:noWrap/>
            <w:hideMark/>
          </w:tcPr>
          <w:p w:rsidR="00721747" w:rsidRPr="00721747" w:rsidRDefault="00721747" w:rsidP="00721747">
            <w:pPr>
              <w:spacing w:after="0" w:line="240" w:lineRule="auto"/>
              <w:jc w:val="right"/>
              <w:cnfStyle w:val="000000000000"/>
              <w:rPr>
                <w:color w:val="000000"/>
              </w:rPr>
            </w:pPr>
            <w:r w:rsidRPr="00721747">
              <w:rPr>
                <w:color w:val="000000"/>
              </w:rPr>
              <w:t>2.40</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5.00</w:t>
            </w:r>
          </w:p>
        </w:tc>
        <w:tc>
          <w:tcPr>
            <w:tcW w:w="534" w:type="pct"/>
            <w:noWrap/>
            <w:hideMark/>
          </w:tcPr>
          <w:p w:rsidR="00721747" w:rsidRPr="00721747" w:rsidRDefault="00721747" w:rsidP="00721747">
            <w:pPr>
              <w:spacing w:after="0" w:line="240" w:lineRule="auto"/>
              <w:jc w:val="right"/>
              <w:cnfStyle w:val="000000100000"/>
              <w:rPr>
                <w:color w:val="000000"/>
              </w:rPr>
            </w:pPr>
            <w:r w:rsidRPr="00721747">
              <w:rPr>
                <w:color w:val="000000"/>
              </w:rPr>
              <w:t>2.31</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c>
          <w:tcPr>
            <w:tcW w:w="593" w:type="pct"/>
            <w:noWrap/>
            <w:hideMark/>
          </w:tcPr>
          <w:p w:rsidR="00721747" w:rsidRPr="00721747" w:rsidRDefault="00721747" w:rsidP="00721747">
            <w:pPr>
              <w:spacing w:after="0" w:line="240" w:lineRule="auto"/>
              <w:jc w:val="right"/>
              <w:cnfStyle w:val="000000100000"/>
              <w:rPr>
                <w:color w:val="000000"/>
              </w:rPr>
            </w:pPr>
            <w:r w:rsidRPr="00721747">
              <w:rPr>
                <w:color w:val="000000"/>
              </w:rPr>
              <w:t>2.14</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34" w:type="pct"/>
            <w:noWrap/>
            <w:hideMark/>
          </w:tcPr>
          <w:p w:rsidR="00721747" w:rsidRPr="00721747" w:rsidRDefault="00721747" w:rsidP="00721747">
            <w:pPr>
              <w:spacing w:after="0" w:line="240" w:lineRule="auto"/>
              <w:jc w:val="right"/>
              <w:cnfStyle w:val="000000000000"/>
              <w:rPr>
                <w:color w:val="000000"/>
              </w:rPr>
            </w:pPr>
            <w:r w:rsidRPr="00721747">
              <w:rPr>
                <w:color w:val="000000"/>
              </w:rPr>
              <w:t>2.40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2.14</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2.14</w:t>
            </w:r>
          </w:p>
        </w:tc>
        <w:tc>
          <w:tcPr>
            <w:tcW w:w="593" w:type="pct"/>
            <w:noWrap/>
            <w:hideMark/>
          </w:tcPr>
          <w:p w:rsidR="00721747" w:rsidRPr="00721747" w:rsidRDefault="00721747" w:rsidP="00721747">
            <w:pPr>
              <w:spacing w:after="0" w:line="240" w:lineRule="auto"/>
              <w:jc w:val="right"/>
              <w:cnfStyle w:val="000000000000"/>
              <w:rPr>
                <w:color w:val="000000"/>
              </w:rPr>
            </w:pPr>
            <w:r w:rsidRPr="00721747">
              <w:rPr>
                <w:color w:val="000000"/>
              </w:rPr>
              <w:t>2.31</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34" w:type="pct"/>
            <w:noWrap/>
            <w:hideMark/>
          </w:tcPr>
          <w:p w:rsidR="00721747" w:rsidRPr="00721747" w:rsidRDefault="00721747" w:rsidP="00721747">
            <w:pPr>
              <w:spacing w:after="0" w:line="240" w:lineRule="auto"/>
              <w:jc w:val="right"/>
              <w:cnfStyle w:val="000000100000"/>
              <w:rPr>
                <w:color w:val="000000"/>
              </w:rPr>
            </w:pPr>
            <w:r w:rsidRPr="00721747">
              <w:rPr>
                <w:color w:val="000000"/>
              </w:rPr>
              <w:t>2.14</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2.40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2.40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2.07</w:t>
            </w:r>
          </w:p>
        </w:tc>
        <w:tc>
          <w:tcPr>
            <w:tcW w:w="593" w:type="pct"/>
            <w:noWrap/>
            <w:hideMark/>
          </w:tcPr>
          <w:p w:rsidR="00721747" w:rsidRPr="00721747" w:rsidRDefault="00721747" w:rsidP="00721747">
            <w:pPr>
              <w:spacing w:after="0" w:line="240" w:lineRule="auto"/>
              <w:jc w:val="right"/>
              <w:cnfStyle w:val="000000100000"/>
              <w:rPr>
                <w:color w:val="000000"/>
              </w:rPr>
            </w:pPr>
            <w:r w:rsidRPr="00721747">
              <w:rPr>
                <w:color w:val="000000"/>
              </w:rPr>
              <w:t>2.07</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34" w:type="pct"/>
            <w:noWrap/>
            <w:hideMark/>
          </w:tcPr>
          <w:p w:rsidR="00721747" w:rsidRPr="00721747" w:rsidRDefault="00721747" w:rsidP="00721747">
            <w:pPr>
              <w:spacing w:after="0" w:line="240" w:lineRule="auto"/>
              <w:jc w:val="right"/>
              <w:cnfStyle w:val="000000000000"/>
              <w:rPr>
                <w:color w:val="000000"/>
              </w:rPr>
            </w:pPr>
            <w:r w:rsidRPr="00721747">
              <w:rPr>
                <w:color w:val="000000"/>
              </w:rPr>
              <w:t>2.31</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2.22</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2.14</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3" w:type="pct"/>
            <w:noWrap/>
            <w:hideMark/>
          </w:tcPr>
          <w:p w:rsidR="00721747" w:rsidRPr="00721747" w:rsidRDefault="00721747" w:rsidP="00721747">
            <w:pPr>
              <w:spacing w:after="0" w:line="240" w:lineRule="auto"/>
              <w:jc w:val="right"/>
              <w:cnfStyle w:val="000000000000"/>
              <w:rPr>
                <w:color w:val="000000"/>
              </w:rPr>
            </w:pPr>
            <w:r w:rsidRPr="00721747">
              <w:rPr>
                <w:color w:val="000000"/>
              </w:rPr>
              <w:t>2.14</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c>
          <w:tcPr>
            <w:tcW w:w="534" w:type="pct"/>
            <w:noWrap/>
            <w:hideMark/>
          </w:tcPr>
          <w:p w:rsidR="00721747" w:rsidRPr="00721747" w:rsidRDefault="00721747" w:rsidP="00721747">
            <w:pPr>
              <w:spacing w:after="0" w:line="240" w:lineRule="auto"/>
              <w:jc w:val="right"/>
              <w:cnfStyle w:val="000000100000"/>
              <w:rPr>
                <w:color w:val="000000"/>
              </w:rPr>
            </w:pPr>
            <w:r w:rsidRPr="00721747">
              <w:rPr>
                <w:color w:val="000000"/>
              </w:rPr>
              <w:t>2.31</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2.61</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3" w:type="pct"/>
            <w:noWrap/>
            <w:hideMark/>
          </w:tcPr>
          <w:p w:rsidR="00721747" w:rsidRPr="00721747" w:rsidRDefault="00721747" w:rsidP="00721747">
            <w:pPr>
              <w:spacing w:after="0" w:line="240" w:lineRule="auto"/>
              <w:jc w:val="right"/>
              <w:cnfStyle w:val="000000100000"/>
              <w:rPr>
                <w:color w:val="000000"/>
              </w:rPr>
            </w:pPr>
            <w:r w:rsidRPr="00721747">
              <w:rPr>
                <w:color w:val="000000"/>
              </w:rPr>
              <w:t>2.07</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34" w:type="pct"/>
            <w:noWrap/>
            <w:hideMark/>
          </w:tcPr>
          <w:p w:rsidR="00721747" w:rsidRPr="00721747" w:rsidRDefault="00721747" w:rsidP="00721747">
            <w:pPr>
              <w:spacing w:after="0" w:line="240" w:lineRule="auto"/>
              <w:jc w:val="right"/>
              <w:cnfStyle w:val="000000000000"/>
              <w:rPr>
                <w:color w:val="000000"/>
              </w:rPr>
            </w:pPr>
            <w:r w:rsidRPr="00721747">
              <w:rPr>
                <w:color w:val="000000"/>
              </w:rPr>
              <w:t>2.40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3" w:type="pct"/>
            <w:noWrap/>
            <w:hideMark/>
          </w:tcPr>
          <w:p w:rsidR="00721747" w:rsidRPr="00721747" w:rsidRDefault="00721747" w:rsidP="00721747">
            <w:pPr>
              <w:spacing w:after="0" w:line="240" w:lineRule="auto"/>
              <w:jc w:val="right"/>
              <w:cnfStyle w:val="000000000000"/>
              <w:rPr>
                <w:color w:val="000000"/>
              </w:rPr>
            </w:pPr>
            <w:r w:rsidRPr="00721747">
              <w:rPr>
                <w:color w:val="000000"/>
              </w:rPr>
              <w:t>2.07</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34" w:type="pct"/>
            <w:noWrap/>
            <w:hideMark/>
          </w:tcPr>
          <w:p w:rsidR="00721747" w:rsidRPr="00721747" w:rsidRDefault="00721747" w:rsidP="00721747">
            <w:pPr>
              <w:spacing w:after="0" w:line="240" w:lineRule="auto"/>
              <w:jc w:val="right"/>
              <w:cnfStyle w:val="000000100000"/>
              <w:rPr>
                <w:color w:val="000000"/>
              </w:rPr>
            </w:pPr>
            <w:r w:rsidRPr="00721747">
              <w:rPr>
                <w:color w:val="000000"/>
              </w:rPr>
              <w:t>2.31</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3" w:type="pct"/>
            <w:noWrap/>
            <w:hideMark/>
          </w:tcPr>
          <w:p w:rsidR="00721747" w:rsidRPr="00721747" w:rsidRDefault="00721747" w:rsidP="00721747">
            <w:pPr>
              <w:spacing w:after="0" w:line="240" w:lineRule="auto"/>
              <w:jc w:val="right"/>
              <w:cnfStyle w:val="000000100000"/>
              <w:rPr>
                <w:color w:val="000000"/>
              </w:rPr>
            </w:pPr>
            <w:r w:rsidRPr="00721747">
              <w:rPr>
                <w:color w:val="000000"/>
              </w:rPr>
              <w:t>2.40</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34" w:type="pct"/>
            <w:noWrap/>
            <w:hideMark/>
          </w:tcPr>
          <w:p w:rsidR="00721747" w:rsidRPr="00721747" w:rsidRDefault="00721747" w:rsidP="00721747">
            <w:pPr>
              <w:spacing w:after="0" w:line="240" w:lineRule="auto"/>
              <w:jc w:val="right"/>
              <w:cnfStyle w:val="000000000000"/>
              <w:rPr>
                <w:color w:val="000000"/>
              </w:rPr>
            </w:pPr>
            <w:r w:rsidRPr="00721747">
              <w:rPr>
                <w:color w:val="000000"/>
              </w:rPr>
              <w:t>2.40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3" w:type="pct"/>
            <w:noWrap/>
            <w:hideMark/>
          </w:tcPr>
          <w:p w:rsidR="00721747" w:rsidRPr="00721747" w:rsidRDefault="00721747" w:rsidP="00721747">
            <w:pPr>
              <w:spacing w:after="0" w:line="240" w:lineRule="auto"/>
              <w:jc w:val="right"/>
              <w:cnfStyle w:val="000000000000"/>
              <w:rPr>
                <w:color w:val="000000"/>
              </w:rPr>
            </w:pPr>
            <w:r w:rsidRPr="00721747">
              <w:rPr>
                <w:color w:val="000000"/>
              </w:rPr>
              <w:t>2.07</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34" w:type="pct"/>
            <w:noWrap/>
            <w:hideMark/>
          </w:tcPr>
          <w:p w:rsidR="00721747" w:rsidRPr="00721747" w:rsidRDefault="00721747" w:rsidP="00721747">
            <w:pPr>
              <w:spacing w:after="0" w:line="240" w:lineRule="auto"/>
              <w:jc w:val="right"/>
              <w:cnfStyle w:val="000000100000"/>
              <w:rPr>
                <w:color w:val="000000"/>
              </w:rPr>
            </w:pPr>
            <w:r w:rsidRPr="00721747">
              <w:rPr>
                <w:color w:val="000000"/>
              </w:rPr>
              <w:t>2.07</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5.00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3" w:type="pct"/>
            <w:noWrap/>
            <w:hideMark/>
          </w:tcPr>
          <w:p w:rsidR="00721747" w:rsidRPr="00721747" w:rsidRDefault="00721747" w:rsidP="00721747">
            <w:pPr>
              <w:spacing w:after="0" w:line="240" w:lineRule="auto"/>
              <w:jc w:val="right"/>
              <w:cnfStyle w:val="000000100000"/>
              <w:rPr>
                <w:color w:val="000000"/>
              </w:rPr>
            </w:pPr>
            <w:r w:rsidRPr="00721747">
              <w:rPr>
                <w:color w:val="000000"/>
              </w:rPr>
              <w:t>2.40</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c>
          <w:tcPr>
            <w:tcW w:w="534" w:type="pct"/>
            <w:noWrap/>
            <w:hideMark/>
          </w:tcPr>
          <w:p w:rsidR="00721747" w:rsidRPr="00721747" w:rsidRDefault="00721747" w:rsidP="00721747">
            <w:pPr>
              <w:spacing w:after="0" w:line="240" w:lineRule="auto"/>
              <w:jc w:val="right"/>
              <w:cnfStyle w:val="000000000000"/>
              <w:rPr>
                <w:color w:val="000000"/>
              </w:rPr>
            </w:pPr>
            <w:r w:rsidRPr="00721747">
              <w:rPr>
                <w:color w:val="000000"/>
              </w:rPr>
              <w:t>2.31</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3" w:type="pct"/>
            <w:noWrap/>
            <w:hideMark/>
          </w:tcPr>
          <w:p w:rsidR="00721747" w:rsidRPr="00721747" w:rsidRDefault="00721747" w:rsidP="00721747">
            <w:pPr>
              <w:spacing w:after="0" w:line="240" w:lineRule="auto"/>
              <w:jc w:val="right"/>
              <w:cnfStyle w:val="000000000000"/>
              <w:rPr>
                <w:color w:val="000000"/>
              </w:rPr>
            </w:pPr>
            <w:r w:rsidRPr="00721747">
              <w:rPr>
                <w:color w:val="000000"/>
              </w:rPr>
              <w:t>2.31</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2.61</w:t>
            </w:r>
          </w:p>
        </w:tc>
        <w:tc>
          <w:tcPr>
            <w:tcW w:w="534"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3"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34" w:type="pct"/>
            <w:noWrap/>
            <w:hideMark/>
          </w:tcPr>
          <w:p w:rsidR="00721747" w:rsidRPr="00721747" w:rsidRDefault="00721747" w:rsidP="00721747">
            <w:pPr>
              <w:spacing w:after="0" w:line="240" w:lineRule="auto"/>
              <w:jc w:val="right"/>
              <w:cnfStyle w:val="000000000000"/>
              <w:rPr>
                <w:color w:val="000000"/>
              </w:rPr>
            </w:pPr>
            <w:r w:rsidRPr="00721747">
              <w:rPr>
                <w:color w:val="000000"/>
              </w:rPr>
              <w:t>2.22</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2.40</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3" w:type="pct"/>
            <w:noWrap/>
            <w:hideMark/>
          </w:tcPr>
          <w:p w:rsidR="00721747" w:rsidRPr="00721747" w:rsidRDefault="00721747" w:rsidP="00721747">
            <w:pPr>
              <w:spacing w:after="0" w:line="240" w:lineRule="auto"/>
              <w:jc w:val="right"/>
              <w:cnfStyle w:val="000000000000"/>
              <w:rPr>
                <w:color w:val="000000"/>
              </w:rPr>
            </w:pPr>
            <w:r w:rsidRPr="00721747">
              <w:rPr>
                <w:color w:val="000000"/>
              </w:rPr>
              <w:t>2.07</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right"/>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34" w:type="pct"/>
            <w:noWrap/>
            <w:hideMark/>
          </w:tcPr>
          <w:p w:rsidR="00721747" w:rsidRPr="00721747" w:rsidRDefault="00721747" w:rsidP="00721747">
            <w:pPr>
              <w:spacing w:after="0" w:line="240" w:lineRule="auto"/>
              <w:jc w:val="right"/>
              <w:cnfStyle w:val="000000100000"/>
              <w:rPr>
                <w:color w:val="000000"/>
              </w:rPr>
            </w:pPr>
            <w:r w:rsidRPr="00721747">
              <w:rPr>
                <w:color w:val="000000"/>
              </w:rPr>
              <w:t>2.14</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2.31</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2.40</w:t>
            </w:r>
          </w:p>
        </w:tc>
        <w:tc>
          <w:tcPr>
            <w:tcW w:w="593" w:type="pct"/>
            <w:noWrap/>
            <w:hideMark/>
          </w:tcPr>
          <w:p w:rsidR="00721747" w:rsidRPr="00721747" w:rsidRDefault="00721747" w:rsidP="00721747">
            <w:pPr>
              <w:spacing w:after="0" w:line="240" w:lineRule="auto"/>
              <w:jc w:val="right"/>
              <w:cnfStyle w:val="000000100000"/>
              <w:rPr>
                <w:color w:val="000000"/>
              </w:rPr>
            </w:pPr>
            <w:r w:rsidRPr="00721747">
              <w:rPr>
                <w:color w:val="000000"/>
              </w:rPr>
              <w:t>2.31</w:t>
            </w:r>
          </w:p>
        </w:tc>
      </w:tr>
    </w:tbl>
    <w:p w:rsidR="00721747" w:rsidRDefault="00721747" w:rsidP="00721747">
      <w:pPr>
        <w:spacing w:after="0" w:line="240" w:lineRule="auto"/>
        <w:rPr>
          <w:sz w:val="24"/>
          <w:szCs w:val="24"/>
        </w:rPr>
      </w:pPr>
    </w:p>
    <w:p w:rsidR="00BB4898" w:rsidRDefault="00BB4898" w:rsidP="00721747">
      <w:pPr>
        <w:spacing w:after="0" w:line="240" w:lineRule="auto"/>
        <w:rPr>
          <w:sz w:val="24"/>
          <w:szCs w:val="24"/>
        </w:rPr>
      </w:pPr>
    </w:p>
    <w:p w:rsidR="00BB4898" w:rsidRPr="00BB4898" w:rsidRDefault="006D404C" w:rsidP="00BB4898">
      <w:pPr>
        <w:spacing w:after="0" w:line="240" w:lineRule="auto"/>
        <w:jc w:val="center"/>
        <w:rPr>
          <w:rFonts w:ascii="Arial" w:hAnsi="Arial" w:cs="Arial"/>
          <w:b/>
          <w:sz w:val="24"/>
          <w:szCs w:val="24"/>
        </w:rPr>
      </w:pPr>
      <w:r>
        <w:rPr>
          <w:rFonts w:ascii="Arial" w:hAnsi="Arial" w:cs="Arial"/>
          <w:b/>
          <w:sz w:val="24"/>
          <w:szCs w:val="24"/>
        </w:rPr>
        <w:t>Tabla A.51</w:t>
      </w:r>
      <w:r w:rsidR="00BB4898" w:rsidRPr="00BB4898">
        <w:rPr>
          <w:rFonts w:ascii="Arial" w:hAnsi="Arial" w:cs="Arial"/>
          <w:b/>
          <w:sz w:val="24"/>
          <w:szCs w:val="24"/>
        </w:rPr>
        <w:t xml:space="preserve"> Recolección de tiempo de operación estación  corte de separador modelo 5x11</w:t>
      </w:r>
    </w:p>
    <w:p w:rsidR="00BB4898" w:rsidRDefault="00BB4898" w:rsidP="00721747">
      <w:pPr>
        <w:spacing w:after="0" w:line="240" w:lineRule="auto"/>
        <w:rPr>
          <w:sz w:val="24"/>
          <w:szCs w:val="24"/>
        </w:rPr>
      </w:pPr>
    </w:p>
    <w:tbl>
      <w:tblPr>
        <w:tblStyle w:val="Sombreadovistoso-nfasis1"/>
        <w:tblW w:w="5000" w:type="pct"/>
        <w:tblLayout w:type="fixed"/>
        <w:tblLook w:val="04A0"/>
      </w:tblPr>
      <w:tblGrid>
        <w:gridCol w:w="817"/>
        <w:gridCol w:w="853"/>
        <w:gridCol w:w="967"/>
        <w:gridCol w:w="1079"/>
        <w:gridCol w:w="1079"/>
        <w:gridCol w:w="1079"/>
        <w:gridCol w:w="1079"/>
        <w:gridCol w:w="1027"/>
        <w:gridCol w:w="1074"/>
      </w:tblGrid>
      <w:tr w:rsidR="00721747" w:rsidRPr="00E9238C" w:rsidTr="00721747">
        <w:trPr>
          <w:cnfStyle w:val="100000000000"/>
          <w:trHeight w:val="300"/>
        </w:trPr>
        <w:tc>
          <w:tcPr>
            <w:cnfStyle w:val="001000000100"/>
            <w:tcW w:w="451" w:type="pct"/>
            <w:noWrap/>
            <w:hideMark/>
          </w:tcPr>
          <w:p w:rsidR="00721747" w:rsidRPr="00721747" w:rsidRDefault="00721747" w:rsidP="00721747">
            <w:pPr>
              <w:spacing w:after="0" w:line="240" w:lineRule="auto"/>
              <w:rPr>
                <w:rFonts w:ascii="Arial" w:hAnsi="Arial" w:cs="Arial"/>
                <w:color w:val="000000"/>
                <w:sz w:val="24"/>
                <w:szCs w:val="24"/>
                <w:lang w:eastAsia="es-MX"/>
              </w:rPr>
            </w:pPr>
            <w:r w:rsidRPr="00721747">
              <w:rPr>
                <w:rFonts w:ascii="Arial" w:hAnsi="Arial" w:cs="Arial"/>
                <w:color w:val="000000"/>
                <w:sz w:val="24"/>
                <w:szCs w:val="24"/>
                <w:lang w:eastAsia="es-MX"/>
              </w:rPr>
              <w:t>5x11</w:t>
            </w:r>
          </w:p>
        </w:tc>
        <w:tc>
          <w:tcPr>
            <w:tcW w:w="471"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4"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6" w:type="pct"/>
            <w:noWrap/>
            <w:hideMark/>
          </w:tcPr>
          <w:p w:rsidR="00721747" w:rsidRPr="00721747" w:rsidRDefault="00DC63A0"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00721747" w:rsidRPr="00721747">
              <w:rPr>
                <w:rFonts w:ascii="Arial" w:hAnsi="Arial" w:cs="Arial"/>
                <w:color w:val="000000"/>
                <w:sz w:val="18"/>
                <w:szCs w:val="18"/>
                <w:lang w:eastAsia="es-MX"/>
              </w:rPr>
              <w:t>/09</w:t>
            </w:r>
          </w:p>
        </w:tc>
        <w:tc>
          <w:tcPr>
            <w:tcW w:w="596" w:type="pct"/>
            <w:noWrap/>
            <w:hideMark/>
          </w:tcPr>
          <w:p w:rsidR="00721747" w:rsidRPr="00721747" w:rsidRDefault="00DC63A0"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00721747" w:rsidRPr="00721747">
              <w:rPr>
                <w:rFonts w:ascii="Arial" w:hAnsi="Arial" w:cs="Arial"/>
                <w:color w:val="000000"/>
                <w:sz w:val="18"/>
                <w:szCs w:val="18"/>
                <w:lang w:eastAsia="es-MX"/>
              </w:rPr>
              <w:t>/09</w:t>
            </w:r>
          </w:p>
        </w:tc>
        <w:tc>
          <w:tcPr>
            <w:tcW w:w="567" w:type="pct"/>
            <w:noWrap/>
            <w:hideMark/>
          </w:tcPr>
          <w:p w:rsidR="00721747" w:rsidRPr="00721747" w:rsidRDefault="00721747" w:rsidP="00721747">
            <w:pPr>
              <w:spacing w:after="0" w:line="240" w:lineRule="auto"/>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w:t>
            </w:r>
            <w:r w:rsidR="00DC63A0">
              <w:rPr>
                <w:rFonts w:ascii="Arial" w:hAnsi="Arial" w:cs="Arial"/>
                <w:color w:val="000000"/>
                <w:sz w:val="18"/>
                <w:szCs w:val="18"/>
                <w:lang w:eastAsia="es-MX"/>
              </w:rPr>
              <w:t>/09</w:t>
            </w:r>
            <w:r w:rsidRPr="00721747">
              <w:rPr>
                <w:rFonts w:ascii="Arial" w:hAnsi="Arial" w:cs="Arial"/>
                <w:color w:val="000000"/>
                <w:sz w:val="18"/>
                <w:szCs w:val="18"/>
                <w:lang w:eastAsia="es-MX"/>
              </w:rPr>
              <w:t>/09</w:t>
            </w:r>
          </w:p>
        </w:tc>
        <w:tc>
          <w:tcPr>
            <w:tcW w:w="593" w:type="pct"/>
            <w:noWrap/>
            <w:hideMark/>
          </w:tcPr>
          <w:p w:rsidR="00721747" w:rsidRPr="00721747" w:rsidRDefault="00DC63A0"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00721747" w:rsidRPr="00721747">
              <w:rPr>
                <w:rFonts w:ascii="Arial" w:hAnsi="Arial" w:cs="Arial"/>
                <w:color w:val="000000"/>
                <w:sz w:val="18"/>
                <w:szCs w:val="18"/>
                <w:lang w:eastAsia="es-MX"/>
              </w:rPr>
              <w:t>/09</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471" w:type="pct"/>
            <w:noWrap/>
            <w:hideMark/>
          </w:tcPr>
          <w:p w:rsidR="00721747" w:rsidRPr="00721747" w:rsidRDefault="00721747" w:rsidP="00721747">
            <w:pPr>
              <w:spacing w:after="0" w:line="240" w:lineRule="auto"/>
              <w:jc w:val="center"/>
              <w:cnfStyle w:val="000000100000"/>
              <w:rPr>
                <w:color w:val="000000"/>
              </w:rPr>
            </w:pPr>
            <w:r w:rsidRPr="00721747">
              <w:rPr>
                <w:color w:val="000000"/>
              </w:rPr>
              <w:t>4.29</w:t>
            </w:r>
          </w:p>
        </w:tc>
        <w:tc>
          <w:tcPr>
            <w:tcW w:w="534" w:type="pct"/>
            <w:noWrap/>
            <w:hideMark/>
          </w:tcPr>
          <w:p w:rsidR="00721747" w:rsidRPr="00721747" w:rsidRDefault="00721747" w:rsidP="00721747">
            <w:pPr>
              <w:spacing w:after="0" w:line="240" w:lineRule="auto"/>
              <w:jc w:val="center"/>
              <w:cnfStyle w:val="000000100000"/>
              <w:rPr>
                <w:color w:val="000000"/>
              </w:rPr>
            </w:pPr>
            <w:r w:rsidRPr="00721747">
              <w:rPr>
                <w:color w:val="000000"/>
              </w:rPr>
              <w:t>2.07</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2.07</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2.40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2.50</w:t>
            </w:r>
          </w:p>
        </w:tc>
        <w:tc>
          <w:tcPr>
            <w:tcW w:w="567" w:type="pct"/>
            <w:noWrap/>
            <w:hideMark/>
          </w:tcPr>
          <w:p w:rsidR="00721747" w:rsidRPr="00721747" w:rsidRDefault="00721747" w:rsidP="00721747">
            <w:pPr>
              <w:spacing w:after="0" w:line="240" w:lineRule="auto"/>
              <w:jc w:val="center"/>
              <w:cnfStyle w:val="000000100000"/>
              <w:rPr>
                <w:color w:val="000000"/>
              </w:rPr>
            </w:pPr>
            <w:r w:rsidRPr="00721747">
              <w:rPr>
                <w:color w:val="000000"/>
              </w:rPr>
              <w:t>2.31</w:t>
            </w:r>
          </w:p>
        </w:tc>
        <w:tc>
          <w:tcPr>
            <w:tcW w:w="593" w:type="pct"/>
            <w:noWrap/>
            <w:hideMark/>
          </w:tcPr>
          <w:p w:rsidR="00721747" w:rsidRPr="00721747" w:rsidRDefault="00721747" w:rsidP="00721747">
            <w:pPr>
              <w:spacing w:after="0" w:line="240" w:lineRule="auto"/>
              <w:jc w:val="center"/>
              <w:cnfStyle w:val="000000100000"/>
              <w:rPr>
                <w:color w:val="000000"/>
              </w:rPr>
            </w:pPr>
            <w:r w:rsidRPr="00721747">
              <w:rPr>
                <w:color w:val="000000"/>
              </w:rPr>
              <w:t>2.14</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471" w:type="pct"/>
            <w:noWrap/>
            <w:hideMark/>
          </w:tcPr>
          <w:p w:rsidR="00721747" w:rsidRPr="00721747" w:rsidRDefault="00721747" w:rsidP="00721747">
            <w:pPr>
              <w:spacing w:after="0" w:line="240" w:lineRule="auto"/>
              <w:jc w:val="center"/>
              <w:cnfStyle w:val="000000000000"/>
              <w:rPr>
                <w:color w:val="000000"/>
              </w:rPr>
            </w:pPr>
            <w:r w:rsidRPr="00721747">
              <w:rPr>
                <w:color w:val="000000"/>
              </w:rPr>
              <w:t>5.45</w:t>
            </w:r>
          </w:p>
        </w:tc>
        <w:tc>
          <w:tcPr>
            <w:tcW w:w="534" w:type="pct"/>
            <w:noWrap/>
            <w:hideMark/>
          </w:tcPr>
          <w:p w:rsidR="00721747" w:rsidRPr="00721747" w:rsidRDefault="00721747" w:rsidP="00721747">
            <w:pPr>
              <w:spacing w:after="0" w:line="240" w:lineRule="auto"/>
              <w:jc w:val="center"/>
              <w:cnfStyle w:val="000000000000"/>
              <w:rPr>
                <w:color w:val="000000"/>
              </w:rPr>
            </w:pPr>
            <w:r w:rsidRPr="00721747">
              <w:rPr>
                <w:color w:val="000000"/>
              </w:rPr>
              <w:t>6.67</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2.86</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5.45</w:t>
            </w:r>
          </w:p>
        </w:tc>
        <w:tc>
          <w:tcPr>
            <w:tcW w:w="567" w:type="pct"/>
            <w:noWrap/>
            <w:hideMark/>
          </w:tcPr>
          <w:p w:rsidR="00721747" w:rsidRPr="00721747" w:rsidRDefault="00721747" w:rsidP="00721747">
            <w:pPr>
              <w:spacing w:after="0" w:line="240" w:lineRule="auto"/>
              <w:jc w:val="center"/>
              <w:cnfStyle w:val="000000000000"/>
              <w:rPr>
                <w:color w:val="000000"/>
              </w:rPr>
            </w:pPr>
            <w:r w:rsidRPr="00721747">
              <w:rPr>
                <w:color w:val="000000"/>
              </w:rPr>
              <w:t>4.62</w:t>
            </w:r>
          </w:p>
        </w:tc>
        <w:tc>
          <w:tcPr>
            <w:tcW w:w="593" w:type="pct"/>
            <w:noWrap/>
            <w:hideMark/>
          </w:tcPr>
          <w:p w:rsidR="00721747" w:rsidRPr="00721747" w:rsidRDefault="00721747" w:rsidP="00721747">
            <w:pPr>
              <w:spacing w:after="0" w:line="240" w:lineRule="auto"/>
              <w:jc w:val="center"/>
              <w:cnfStyle w:val="000000000000"/>
              <w:rPr>
                <w:color w:val="000000"/>
              </w:rPr>
            </w:pPr>
            <w:r w:rsidRPr="00721747">
              <w:rPr>
                <w:color w:val="000000"/>
              </w:rPr>
              <w:t>3.00</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471" w:type="pct"/>
            <w:noWrap/>
            <w:hideMark/>
          </w:tcPr>
          <w:p w:rsidR="00721747" w:rsidRPr="00721747" w:rsidRDefault="00721747" w:rsidP="00721747">
            <w:pPr>
              <w:spacing w:after="0" w:line="240" w:lineRule="auto"/>
              <w:jc w:val="center"/>
              <w:cnfStyle w:val="000000100000"/>
              <w:rPr>
                <w:color w:val="000000"/>
              </w:rPr>
            </w:pPr>
            <w:r w:rsidRPr="00721747">
              <w:rPr>
                <w:color w:val="000000"/>
              </w:rPr>
              <w:t>3.16</w:t>
            </w:r>
          </w:p>
        </w:tc>
        <w:tc>
          <w:tcPr>
            <w:tcW w:w="534" w:type="pct"/>
            <w:noWrap/>
            <w:hideMark/>
          </w:tcPr>
          <w:p w:rsidR="00721747" w:rsidRPr="00721747" w:rsidRDefault="00721747" w:rsidP="00721747">
            <w:pPr>
              <w:spacing w:after="0" w:line="240" w:lineRule="auto"/>
              <w:jc w:val="center"/>
              <w:cnfStyle w:val="000000100000"/>
              <w:rPr>
                <w:color w:val="000000"/>
              </w:rPr>
            </w:pPr>
            <w:r w:rsidRPr="00721747">
              <w:rPr>
                <w:color w:val="000000"/>
              </w:rPr>
              <w:t>6.00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2.73</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2.86</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5.45</w:t>
            </w:r>
          </w:p>
        </w:tc>
        <w:tc>
          <w:tcPr>
            <w:tcW w:w="567"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3" w:type="pct"/>
            <w:noWrap/>
            <w:hideMark/>
          </w:tcPr>
          <w:p w:rsidR="00721747" w:rsidRPr="00721747" w:rsidRDefault="00721747" w:rsidP="00721747">
            <w:pPr>
              <w:spacing w:after="0" w:line="240" w:lineRule="auto"/>
              <w:jc w:val="center"/>
              <w:cnfStyle w:val="000000100000"/>
              <w:rPr>
                <w:color w:val="000000"/>
              </w:rPr>
            </w:pPr>
            <w:r w:rsidRPr="00721747">
              <w:rPr>
                <w:color w:val="000000"/>
              </w:rPr>
              <w:t>3.33</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471" w:type="pct"/>
            <w:noWrap/>
            <w:hideMark/>
          </w:tcPr>
          <w:p w:rsidR="00721747" w:rsidRPr="00721747" w:rsidRDefault="00721747" w:rsidP="00721747">
            <w:pPr>
              <w:spacing w:after="0" w:line="240" w:lineRule="auto"/>
              <w:jc w:val="center"/>
              <w:cnfStyle w:val="000000000000"/>
              <w:rPr>
                <w:color w:val="000000"/>
              </w:rPr>
            </w:pPr>
            <w:r w:rsidRPr="00721747">
              <w:rPr>
                <w:color w:val="000000"/>
              </w:rPr>
              <w:t>2.86</w:t>
            </w:r>
          </w:p>
        </w:tc>
        <w:tc>
          <w:tcPr>
            <w:tcW w:w="534" w:type="pct"/>
            <w:noWrap/>
            <w:hideMark/>
          </w:tcPr>
          <w:p w:rsidR="00721747" w:rsidRPr="00721747" w:rsidRDefault="00721747" w:rsidP="00721747">
            <w:pPr>
              <w:spacing w:after="0" w:line="240" w:lineRule="auto"/>
              <w:jc w:val="center"/>
              <w:cnfStyle w:val="000000000000"/>
              <w:rPr>
                <w:color w:val="000000"/>
              </w:rPr>
            </w:pPr>
            <w:r w:rsidRPr="00721747">
              <w:rPr>
                <w:color w:val="000000"/>
              </w:rPr>
              <w:t>6.00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6.67</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6.00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5.00</w:t>
            </w:r>
          </w:p>
        </w:tc>
        <w:tc>
          <w:tcPr>
            <w:tcW w:w="567" w:type="pct"/>
            <w:noWrap/>
            <w:hideMark/>
          </w:tcPr>
          <w:p w:rsidR="00721747" w:rsidRPr="00721747" w:rsidRDefault="00721747" w:rsidP="00721747">
            <w:pPr>
              <w:spacing w:after="0" w:line="240" w:lineRule="auto"/>
              <w:jc w:val="center"/>
              <w:cnfStyle w:val="000000000000"/>
              <w:rPr>
                <w:color w:val="000000"/>
              </w:rPr>
            </w:pPr>
            <w:r w:rsidRPr="00721747">
              <w:rPr>
                <w:color w:val="000000"/>
              </w:rPr>
              <w:t>3.00</w:t>
            </w:r>
          </w:p>
        </w:tc>
        <w:tc>
          <w:tcPr>
            <w:tcW w:w="593" w:type="pct"/>
            <w:noWrap/>
            <w:hideMark/>
          </w:tcPr>
          <w:p w:rsidR="00721747" w:rsidRDefault="00721747" w:rsidP="00721747">
            <w:pPr>
              <w:spacing w:after="0" w:line="240" w:lineRule="auto"/>
              <w:jc w:val="center"/>
              <w:cnfStyle w:val="000000000000"/>
            </w:pPr>
            <w:r w:rsidRPr="00721747">
              <w:rPr>
                <w:color w:val="000000"/>
              </w:rPr>
              <w:t>2.61</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471" w:type="pct"/>
            <w:noWrap/>
            <w:hideMark/>
          </w:tcPr>
          <w:p w:rsidR="00721747" w:rsidRPr="00721747" w:rsidRDefault="00721747" w:rsidP="00721747">
            <w:pPr>
              <w:spacing w:after="0" w:line="240" w:lineRule="auto"/>
              <w:jc w:val="center"/>
              <w:cnfStyle w:val="000000100000"/>
              <w:rPr>
                <w:color w:val="000000"/>
              </w:rPr>
            </w:pPr>
            <w:r w:rsidRPr="00721747">
              <w:rPr>
                <w:color w:val="000000"/>
              </w:rPr>
              <w:t>5.45</w:t>
            </w:r>
          </w:p>
        </w:tc>
        <w:tc>
          <w:tcPr>
            <w:tcW w:w="534" w:type="pct"/>
            <w:noWrap/>
            <w:hideMark/>
          </w:tcPr>
          <w:p w:rsidR="00721747" w:rsidRPr="00721747" w:rsidRDefault="00721747" w:rsidP="00721747">
            <w:pPr>
              <w:spacing w:after="0" w:line="240" w:lineRule="auto"/>
              <w:jc w:val="center"/>
              <w:cnfStyle w:val="0000001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5.45</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4.62</w:t>
            </w:r>
          </w:p>
        </w:tc>
        <w:tc>
          <w:tcPr>
            <w:tcW w:w="567" w:type="pct"/>
            <w:noWrap/>
            <w:hideMark/>
          </w:tcPr>
          <w:p w:rsidR="00721747" w:rsidRPr="00721747" w:rsidRDefault="00721747" w:rsidP="00721747">
            <w:pPr>
              <w:spacing w:after="0" w:line="240" w:lineRule="auto"/>
              <w:jc w:val="center"/>
              <w:cnfStyle w:val="000000100000"/>
              <w:rPr>
                <w:color w:val="000000"/>
              </w:rPr>
            </w:pPr>
            <w:r w:rsidRPr="00721747">
              <w:rPr>
                <w:color w:val="000000"/>
              </w:rPr>
              <w:t>4.29</w:t>
            </w:r>
          </w:p>
        </w:tc>
        <w:tc>
          <w:tcPr>
            <w:tcW w:w="593" w:type="pct"/>
            <w:noWrap/>
            <w:hideMark/>
          </w:tcPr>
          <w:p w:rsidR="00721747" w:rsidRDefault="00721747" w:rsidP="00721747">
            <w:pPr>
              <w:spacing w:after="0" w:line="240" w:lineRule="auto"/>
              <w:jc w:val="center"/>
              <w:cnfStyle w:val="000000100000"/>
            </w:pPr>
            <w:r w:rsidRPr="00721747">
              <w:rPr>
                <w:color w:val="000000"/>
              </w:rPr>
              <w:t>2.61</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471" w:type="pct"/>
            <w:noWrap/>
            <w:hideMark/>
          </w:tcPr>
          <w:p w:rsidR="00721747" w:rsidRPr="00721747" w:rsidRDefault="00721747" w:rsidP="00721747">
            <w:pPr>
              <w:spacing w:after="0" w:line="240" w:lineRule="auto"/>
              <w:jc w:val="center"/>
              <w:cnfStyle w:val="000000000000"/>
              <w:rPr>
                <w:color w:val="000000"/>
              </w:rPr>
            </w:pPr>
            <w:r w:rsidRPr="00721747">
              <w:rPr>
                <w:color w:val="000000"/>
              </w:rPr>
              <w:t>3.53</w:t>
            </w:r>
          </w:p>
        </w:tc>
        <w:tc>
          <w:tcPr>
            <w:tcW w:w="534"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4.29</w:t>
            </w:r>
          </w:p>
        </w:tc>
        <w:tc>
          <w:tcPr>
            <w:tcW w:w="567" w:type="pct"/>
            <w:noWrap/>
            <w:hideMark/>
          </w:tcPr>
          <w:p w:rsidR="00721747" w:rsidRPr="00721747" w:rsidRDefault="00721747" w:rsidP="00721747">
            <w:pPr>
              <w:spacing w:after="0" w:line="240" w:lineRule="auto"/>
              <w:jc w:val="center"/>
              <w:cnfStyle w:val="000000000000"/>
              <w:rPr>
                <w:color w:val="000000"/>
              </w:rPr>
            </w:pPr>
            <w:r w:rsidRPr="00721747">
              <w:rPr>
                <w:color w:val="000000"/>
              </w:rPr>
              <w:t>3.16</w:t>
            </w:r>
          </w:p>
        </w:tc>
        <w:tc>
          <w:tcPr>
            <w:tcW w:w="593"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471" w:type="pct"/>
            <w:noWrap/>
            <w:hideMark/>
          </w:tcPr>
          <w:p w:rsidR="00721747" w:rsidRPr="00721747" w:rsidRDefault="00721747" w:rsidP="00721747">
            <w:pPr>
              <w:spacing w:after="0" w:line="240" w:lineRule="auto"/>
              <w:jc w:val="center"/>
              <w:cnfStyle w:val="000000100000"/>
              <w:rPr>
                <w:color w:val="000000"/>
              </w:rPr>
            </w:pPr>
            <w:r w:rsidRPr="00721747">
              <w:rPr>
                <w:color w:val="000000"/>
              </w:rPr>
              <w:t>6.00</w:t>
            </w:r>
          </w:p>
        </w:tc>
        <w:tc>
          <w:tcPr>
            <w:tcW w:w="534" w:type="pct"/>
            <w:noWrap/>
            <w:hideMark/>
          </w:tcPr>
          <w:p w:rsidR="00721747" w:rsidRPr="00721747" w:rsidRDefault="00721747" w:rsidP="00721747">
            <w:pPr>
              <w:spacing w:after="0" w:line="240" w:lineRule="auto"/>
              <w:jc w:val="center"/>
              <w:cnfStyle w:val="0000001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6.67</w:t>
            </w:r>
          </w:p>
        </w:tc>
        <w:tc>
          <w:tcPr>
            <w:tcW w:w="567" w:type="pct"/>
            <w:noWrap/>
            <w:hideMark/>
          </w:tcPr>
          <w:p w:rsidR="00721747" w:rsidRPr="00721747" w:rsidRDefault="00721747" w:rsidP="00721747">
            <w:pPr>
              <w:spacing w:after="0" w:line="240" w:lineRule="auto"/>
              <w:jc w:val="center"/>
              <w:cnfStyle w:val="000000100000"/>
              <w:rPr>
                <w:color w:val="000000"/>
              </w:rPr>
            </w:pPr>
            <w:r w:rsidRPr="00721747">
              <w:rPr>
                <w:color w:val="000000"/>
              </w:rPr>
              <w:t>4.62</w:t>
            </w:r>
          </w:p>
        </w:tc>
        <w:tc>
          <w:tcPr>
            <w:tcW w:w="593"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471" w:type="pct"/>
            <w:noWrap/>
            <w:hideMark/>
          </w:tcPr>
          <w:p w:rsidR="00721747" w:rsidRDefault="00721747" w:rsidP="00721747">
            <w:pPr>
              <w:spacing w:after="0" w:line="240" w:lineRule="auto"/>
              <w:jc w:val="center"/>
              <w:cnfStyle w:val="000000000000"/>
            </w:pPr>
            <w:r w:rsidRPr="00721747">
              <w:rPr>
                <w:color w:val="000000"/>
              </w:rPr>
              <w:t>2.61</w:t>
            </w:r>
          </w:p>
        </w:tc>
        <w:tc>
          <w:tcPr>
            <w:tcW w:w="534" w:type="pct"/>
            <w:noWrap/>
            <w:hideMark/>
          </w:tcPr>
          <w:p w:rsidR="00721747" w:rsidRPr="00721747" w:rsidRDefault="00721747" w:rsidP="00721747">
            <w:pPr>
              <w:spacing w:after="0" w:line="240" w:lineRule="auto"/>
              <w:jc w:val="center"/>
              <w:cnfStyle w:val="000000000000"/>
              <w:rPr>
                <w:color w:val="000000"/>
              </w:rPr>
            </w:pPr>
            <w:r w:rsidRPr="00721747">
              <w:rPr>
                <w:color w:val="000000"/>
              </w:rPr>
              <w:t>2.61</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96" w:type="pct"/>
            <w:noWrap/>
            <w:hideMark/>
          </w:tcPr>
          <w:p w:rsidR="00721747" w:rsidRDefault="00721747" w:rsidP="00721747">
            <w:pPr>
              <w:spacing w:after="0" w:line="240" w:lineRule="auto"/>
              <w:jc w:val="center"/>
              <w:cnfStyle w:val="000000000000"/>
            </w:pPr>
            <w:r w:rsidRPr="00721747">
              <w:rPr>
                <w:color w:val="000000"/>
              </w:rPr>
              <w:t>2.61</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3.53</w:t>
            </w:r>
          </w:p>
        </w:tc>
        <w:tc>
          <w:tcPr>
            <w:tcW w:w="567" w:type="pct"/>
            <w:noWrap/>
            <w:hideMark/>
          </w:tcPr>
          <w:p w:rsidR="00721747" w:rsidRPr="00721747" w:rsidRDefault="00721747" w:rsidP="00721747">
            <w:pPr>
              <w:spacing w:after="0" w:line="240" w:lineRule="auto"/>
              <w:jc w:val="center"/>
              <w:cnfStyle w:val="000000000000"/>
              <w:rPr>
                <w:color w:val="000000"/>
              </w:rPr>
            </w:pPr>
            <w:r w:rsidRPr="00721747">
              <w:rPr>
                <w:color w:val="000000"/>
              </w:rPr>
              <w:t>2.50</w:t>
            </w:r>
          </w:p>
        </w:tc>
        <w:tc>
          <w:tcPr>
            <w:tcW w:w="593" w:type="pct"/>
            <w:noWrap/>
            <w:hideMark/>
          </w:tcPr>
          <w:p w:rsidR="00721747" w:rsidRDefault="00721747" w:rsidP="00721747">
            <w:pPr>
              <w:spacing w:after="0" w:line="240" w:lineRule="auto"/>
              <w:jc w:val="center"/>
              <w:cnfStyle w:val="000000000000"/>
            </w:pPr>
            <w:r w:rsidRPr="00721747">
              <w:rPr>
                <w:color w:val="000000"/>
              </w:rPr>
              <w:t>2.61</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471" w:type="pct"/>
            <w:noWrap/>
            <w:hideMark/>
          </w:tcPr>
          <w:p w:rsidR="00721747" w:rsidRDefault="00721747" w:rsidP="00721747">
            <w:pPr>
              <w:spacing w:after="0" w:line="240" w:lineRule="auto"/>
              <w:jc w:val="center"/>
              <w:cnfStyle w:val="000000100000"/>
            </w:pPr>
            <w:r w:rsidRPr="00721747">
              <w:rPr>
                <w:color w:val="000000"/>
              </w:rPr>
              <w:t>2.61</w:t>
            </w:r>
          </w:p>
        </w:tc>
        <w:tc>
          <w:tcPr>
            <w:tcW w:w="534" w:type="pct"/>
            <w:noWrap/>
            <w:hideMark/>
          </w:tcPr>
          <w:p w:rsidR="00721747" w:rsidRPr="00721747" w:rsidRDefault="00721747" w:rsidP="00721747">
            <w:pPr>
              <w:spacing w:after="0" w:line="240" w:lineRule="auto"/>
              <w:jc w:val="center"/>
              <w:cnfStyle w:val="0000001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6" w:type="pct"/>
            <w:noWrap/>
            <w:hideMark/>
          </w:tcPr>
          <w:p w:rsidR="00721747" w:rsidRDefault="00721747" w:rsidP="00721747">
            <w:pPr>
              <w:spacing w:after="0" w:line="240" w:lineRule="auto"/>
              <w:jc w:val="center"/>
              <w:cnfStyle w:val="000000100000"/>
            </w:pPr>
            <w:r w:rsidRPr="00721747">
              <w:rPr>
                <w:color w:val="000000"/>
              </w:rPr>
              <w:t>2.61</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3.00</w:t>
            </w:r>
          </w:p>
        </w:tc>
        <w:tc>
          <w:tcPr>
            <w:tcW w:w="567" w:type="pct"/>
            <w:noWrap/>
            <w:hideMark/>
          </w:tcPr>
          <w:p w:rsidR="00721747" w:rsidRPr="00721747" w:rsidRDefault="00721747" w:rsidP="00721747">
            <w:pPr>
              <w:spacing w:after="0" w:line="240" w:lineRule="auto"/>
              <w:jc w:val="center"/>
              <w:cnfStyle w:val="000000100000"/>
              <w:rPr>
                <w:color w:val="000000"/>
              </w:rPr>
            </w:pPr>
            <w:r w:rsidRPr="00721747">
              <w:rPr>
                <w:color w:val="000000"/>
              </w:rPr>
              <w:t>2.86</w:t>
            </w:r>
          </w:p>
        </w:tc>
        <w:tc>
          <w:tcPr>
            <w:tcW w:w="593" w:type="pct"/>
            <w:noWrap/>
            <w:hideMark/>
          </w:tcPr>
          <w:p w:rsidR="00721747" w:rsidRDefault="00721747" w:rsidP="00721747">
            <w:pPr>
              <w:spacing w:after="0" w:line="240" w:lineRule="auto"/>
              <w:jc w:val="center"/>
              <w:cnfStyle w:val="000000100000"/>
            </w:pPr>
            <w:r w:rsidRPr="00721747">
              <w:rPr>
                <w:color w:val="000000"/>
              </w:rPr>
              <w:t>2.61</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471" w:type="pct"/>
            <w:noWrap/>
            <w:hideMark/>
          </w:tcPr>
          <w:p w:rsidR="00721747" w:rsidRDefault="00721747" w:rsidP="00721747">
            <w:pPr>
              <w:spacing w:after="0" w:line="240" w:lineRule="auto"/>
              <w:jc w:val="center"/>
              <w:cnfStyle w:val="000000000000"/>
            </w:pPr>
            <w:r w:rsidRPr="00721747">
              <w:rPr>
                <w:color w:val="000000"/>
              </w:rPr>
              <w:t>2.61</w:t>
            </w:r>
          </w:p>
        </w:tc>
        <w:tc>
          <w:tcPr>
            <w:tcW w:w="534" w:type="pct"/>
            <w:noWrap/>
            <w:hideMark/>
          </w:tcPr>
          <w:p w:rsidR="00721747" w:rsidRPr="00721747" w:rsidRDefault="00721747" w:rsidP="00721747">
            <w:pPr>
              <w:spacing w:after="0" w:line="240" w:lineRule="auto"/>
              <w:jc w:val="center"/>
              <w:cnfStyle w:val="000000000000"/>
              <w:rPr>
                <w:color w:val="000000"/>
              </w:rPr>
            </w:pPr>
            <w:r w:rsidRPr="00721747">
              <w:rPr>
                <w:color w:val="000000"/>
              </w:rPr>
              <w:t>2.73</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96" w:type="pct"/>
            <w:noWrap/>
            <w:hideMark/>
          </w:tcPr>
          <w:p w:rsidR="00721747" w:rsidRDefault="00721747" w:rsidP="00721747">
            <w:pPr>
              <w:spacing w:after="0" w:line="240" w:lineRule="auto"/>
              <w:jc w:val="center"/>
              <w:cnfStyle w:val="000000000000"/>
            </w:pPr>
            <w:r w:rsidRPr="00721747">
              <w:rPr>
                <w:color w:val="000000"/>
              </w:rPr>
              <w:t>2.61</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2.61</w:t>
            </w:r>
          </w:p>
        </w:tc>
        <w:tc>
          <w:tcPr>
            <w:tcW w:w="567" w:type="pct"/>
            <w:noWrap/>
            <w:hideMark/>
          </w:tcPr>
          <w:p w:rsidR="00721747" w:rsidRPr="00721747" w:rsidRDefault="00721747" w:rsidP="00721747">
            <w:pPr>
              <w:spacing w:after="0" w:line="240" w:lineRule="auto"/>
              <w:jc w:val="center"/>
              <w:cnfStyle w:val="000000000000"/>
              <w:rPr>
                <w:color w:val="000000"/>
              </w:rPr>
            </w:pPr>
            <w:r w:rsidRPr="00721747">
              <w:rPr>
                <w:color w:val="000000"/>
              </w:rPr>
              <w:t>3.16</w:t>
            </w:r>
          </w:p>
        </w:tc>
        <w:tc>
          <w:tcPr>
            <w:tcW w:w="593" w:type="pct"/>
            <w:noWrap/>
            <w:hideMark/>
          </w:tcPr>
          <w:p w:rsidR="00721747" w:rsidRDefault="00721747" w:rsidP="00721747">
            <w:pPr>
              <w:spacing w:after="0" w:line="240" w:lineRule="auto"/>
              <w:jc w:val="center"/>
              <w:cnfStyle w:val="000000000000"/>
            </w:pPr>
            <w:r w:rsidRPr="00721747">
              <w:rPr>
                <w:color w:val="000000"/>
              </w:rPr>
              <w:t>2.61</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471" w:type="pct"/>
            <w:noWrap/>
            <w:hideMark/>
          </w:tcPr>
          <w:p w:rsidR="00721747" w:rsidRDefault="00721747" w:rsidP="00721747">
            <w:pPr>
              <w:spacing w:after="0" w:line="240" w:lineRule="auto"/>
              <w:jc w:val="center"/>
              <w:cnfStyle w:val="000000100000"/>
            </w:pPr>
            <w:r w:rsidRPr="00721747">
              <w:rPr>
                <w:color w:val="000000"/>
              </w:rPr>
              <w:t>2.61</w:t>
            </w:r>
          </w:p>
        </w:tc>
        <w:tc>
          <w:tcPr>
            <w:tcW w:w="534" w:type="pct"/>
            <w:noWrap/>
            <w:hideMark/>
          </w:tcPr>
          <w:p w:rsidR="00721747" w:rsidRPr="00721747" w:rsidRDefault="00721747" w:rsidP="00721747">
            <w:pPr>
              <w:spacing w:after="0" w:line="240" w:lineRule="auto"/>
              <w:jc w:val="center"/>
              <w:cnfStyle w:val="000000100000"/>
              <w:rPr>
                <w:color w:val="000000"/>
              </w:rPr>
            </w:pPr>
            <w:r w:rsidRPr="00721747">
              <w:rPr>
                <w:color w:val="000000"/>
              </w:rPr>
              <w:t>2.86</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6" w:type="pct"/>
            <w:noWrap/>
            <w:hideMark/>
          </w:tcPr>
          <w:p w:rsidR="00721747" w:rsidRDefault="00721747" w:rsidP="00721747">
            <w:pPr>
              <w:spacing w:after="0" w:line="240" w:lineRule="auto"/>
              <w:jc w:val="center"/>
              <w:cnfStyle w:val="000000100000"/>
            </w:pPr>
            <w:r w:rsidRPr="00721747">
              <w:rPr>
                <w:color w:val="000000"/>
              </w:rPr>
              <w:t>2.61</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5.00</w:t>
            </w:r>
          </w:p>
        </w:tc>
        <w:tc>
          <w:tcPr>
            <w:tcW w:w="567" w:type="pct"/>
            <w:noWrap/>
            <w:hideMark/>
          </w:tcPr>
          <w:p w:rsidR="00721747" w:rsidRPr="00721747" w:rsidRDefault="00721747" w:rsidP="00721747">
            <w:pPr>
              <w:spacing w:after="0" w:line="240" w:lineRule="auto"/>
              <w:jc w:val="center"/>
              <w:cnfStyle w:val="000000100000"/>
              <w:rPr>
                <w:color w:val="000000"/>
              </w:rPr>
            </w:pPr>
            <w:r w:rsidRPr="00721747">
              <w:rPr>
                <w:color w:val="000000"/>
              </w:rPr>
              <w:t>2.61</w:t>
            </w:r>
          </w:p>
        </w:tc>
        <w:tc>
          <w:tcPr>
            <w:tcW w:w="593" w:type="pct"/>
            <w:noWrap/>
            <w:hideMark/>
          </w:tcPr>
          <w:p w:rsidR="00721747" w:rsidRDefault="00721747" w:rsidP="00721747">
            <w:pPr>
              <w:spacing w:after="0" w:line="240" w:lineRule="auto"/>
              <w:jc w:val="center"/>
              <w:cnfStyle w:val="000000100000"/>
            </w:pPr>
            <w:r w:rsidRPr="00721747">
              <w:rPr>
                <w:color w:val="000000"/>
              </w:rPr>
              <w:t>2.61</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471" w:type="pct"/>
            <w:noWrap/>
            <w:hideMark/>
          </w:tcPr>
          <w:p w:rsidR="00721747" w:rsidRDefault="00721747" w:rsidP="00721747">
            <w:pPr>
              <w:spacing w:after="0" w:line="240" w:lineRule="auto"/>
              <w:jc w:val="center"/>
              <w:cnfStyle w:val="000000000000"/>
            </w:pPr>
            <w:r w:rsidRPr="00721747">
              <w:rPr>
                <w:color w:val="000000"/>
              </w:rPr>
              <w:t>2.61</w:t>
            </w:r>
          </w:p>
        </w:tc>
        <w:tc>
          <w:tcPr>
            <w:tcW w:w="534" w:type="pct"/>
            <w:noWrap/>
            <w:hideMark/>
          </w:tcPr>
          <w:p w:rsidR="00721747" w:rsidRPr="00721747" w:rsidRDefault="00721747" w:rsidP="00721747">
            <w:pPr>
              <w:spacing w:after="0" w:line="240" w:lineRule="auto"/>
              <w:jc w:val="center"/>
              <w:cnfStyle w:val="000000000000"/>
              <w:rPr>
                <w:color w:val="000000"/>
              </w:rPr>
            </w:pPr>
            <w:r w:rsidRPr="00721747">
              <w:rPr>
                <w:color w:val="000000"/>
              </w:rPr>
              <w:t>5.00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96" w:type="pct"/>
            <w:noWrap/>
            <w:hideMark/>
          </w:tcPr>
          <w:p w:rsidR="00721747" w:rsidRDefault="00721747" w:rsidP="00721747">
            <w:pPr>
              <w:spacing w:after="0" w:line="240" w:lineRule="auto"/>
              <w:jc w:val="center"/>
              <w:cnfStyle w:val="000000000000"/>
            </w:pPr>
            <w:r w:rsidRPr="00721747">
              <w:rPr>
                <w:color w:val="000000"/>
              </w:rPr>
              <w:t>2.61</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2.61</w:t>
            </w:r>
          </w:p>
        </w:tc>
        <w:tc>
          <w:tcPr>
            <w:tcW w:w="567" w:type="pct"/>
            <w:noWrap/>
            <w:hideMark/>
          </w:tcPr>
          <w:p w:rsidR="00721747" w:rsidRPr="00721747" w:rsidRDefault="00721747" w:rsidP="00721747">
            <w:pPr>
              <w:spacing w:after="0" w:line="240" w:lineRule="auto"/>
              <w:jc w:val="center"/>
              <w:cnfStyle w:val="000000000000"/>
              <w:rPr>
                <w:color w:val="000000"/>
              </w:rPr>
            </w:pPr>
            <w:r w:rsidRPr="00721747">
              <w:rPr>
                <w:color w:val="000000"/>
              </w:rPr>
              <w:t>5.45</w:t>
            </w:r>
          </w:p>
        </w:tc>
        <w:tc>
          <w:tcPr>
            <w:tcW w:w="593" w:type="pct"/>
            <w:noWrap/>
            <w:hideMark/>
          </w:tcPr>
          <w:p w:rsidR="00721747" w:rsidRDefault="00721747" w:rsidP="00721747">
            <w:pPr>
              <w:spacing w:after="0" w:line="240" w:lineRule="auto"/>
              <w:jc w:val="center"/>
              <w:cnfStyle w:val="000000000000"/>
            </w:pPr>
            <w:r w:rsidRPr="00721747">
              <w:rPr>
                <w:color w:val="000000"/>
              </w:rPr>
              <w:t>2.61</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471" w:type="pct"/>
            <w:noWrap/>
            <w:hideMark/>
          </w:tcPr>
          <w:p w:rsidR="00721747" w:rsidRPr="00721747" w:rsidRDefault="00721747" w:rsidP="00721747">
            <w:pPr>
              <w:spacing w:after="0" w:line="240" w:lineRule="auto"/>
              <w:jc w:val="center"/>
              <w:cnfStyle w:val="000000100000"/>
              <w:rPr>
                <w:color w:val="000000"/>
              </w:rPr>
            </w:pPr>
            <w:r w:rsidRPr="00721747">
              <w:rPr>
                <w:color w:val="000000"/>
              </w:rPr>
              <w:t>2.50</w:t>
            </w:r>
          </w:p>
        </w:tc>
        <w:tc>
          <w:tcPr>
            <w:tcW w:w="534" w:type="pct"/>
            <w:noWrap/>
            <w:hideMark/>
          </w:tcPr>
          <w:p w:rsidR="00721747" w:rsidRPr="00721747" w:rsidRDefault="00721747" w:rsidP="00721747">
            <w:pPr>
              <w:spacing w:after="0" w:line="240" w:lineRule="auto"/>
              <w:jc w:val="center"/>
              <w:cnfStyle w:val="0000001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6" w:type="pct"/>
            <w:noWrap/>
            <w:hideMark/>
          </w:tcPr>
          <w:p w:rsidR="00721747" w:rsidRDefault="00721747" w:rsidP="00721747">
            <w:pPr>
              <w:spacing w:after="0" w:line="240" w:lineRule="auto"/>
              <w:jc w:val="center"/>
              <w:cnfStyle w:val="000000100000"/>
            </w:pPr>
            <w:r w:rsidRPr="00721747">
              <w:rPr>
                <w:color w:val="000000"/>
              </w:rPr>
              <w:t>2.61</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5.00</w:t>
            </w:r>
          </w:p>
        </w:tc>
        <w:tc>
          <w:tcPr>
            <w:tcW w:w="567" w:type="pct"/>
            <w:noWrap/>
            <w:hideMark/>
          </w:tcPr>
          <w:p w:rsidR="00721747" w:rsidRPr="00721747" w:rsidRDefault="00721747" w:rsidP="00721747">
            <w:pPr>
              <w:spacing w:after="0" w:line="240" w:lineRule="auto"/>
              <w:jc w:val="center"/>
              <w:cnfStyle w:val="000000100000"/>
              <w:rPr>
                <w:color w:val="000000"/>
              </w:rPr>
            </w:pPr>
            <w:r w:rsidRPr="00721747">
              <w:rPr>
                <w:color w:val="000000"/>
              </w:rPr>
              <w:t>6.00</w:t>
            </w:r>
          </w:p>
        </w:tc>
        <w:tc>
          <w:tcPr>
            <w:tcW w:w="593" w:type="pct"/>
            <w:noWrap/>
            <w:hideMark/>
          </w:tcPr>
          <w:p w:rsidR="00721747" w:rsidRDefault="00721747" w:rsidP="00721747">
            <w:pPr>
              <w:spacing w:after="0" w:line="240" w:lineRule="auto"/>
              <w:jc w:val="center"/>
              <w:cnfStyle w:val="000000100000"/>
            </w:pPr>
            <w:r w:rsidRPr="00721747">
              <w:rPr>
                <w:color w:val="000000"/>
              </w:rPr>
              <w:t>2.61</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471" w:type="pct"/>
            <w:noWrap/>
            <w:hideMark/>
          </w:tcPr>
          <w:p w:rsidR="00721747" w:rsidRPr="00721747" w:rsidRDefault="00721747" w:rsidP="00721747">
            <w:pPr>
              <w:spacing w:after="0" w:line="240" w:lineRule="auto"/>
              <w:jc w:val="center"/>
              <w:cnfStyle w:val="000000000000"/>
              <w:rPr>
                <w:color w:val="000000"/>
              </w:rPr>
            </w:pPr>
            <w:r w:rsidRPr="00721747">
              <w:rPr>
                <w:color w:val="000000"/>
              </w:rPr>
              <w:t>6.00</w:t>
            </w:r>
          </w:p>
        </w:tc>
        <w:tc>
          <w:tcPr>
            <w:tcW w:w="534" w:type="pct"/>
            <w:noWrap/>
            <w:hideMark/>
          </w:tcPr>
          <w:p w:rsidR="00721747" w:rsidRPr="00721747" w:rsidRDefault="00721747" w:rsidP="00721747">
            <w:pPr>
              <w:spacing w:after="0" w:line="240" w:lineRule="auto"/>
              <w:jc w:val="center"/>
              <w:cnfStyle w:val="000000000000"/>
              <w:rPr>
                <w:color w:val="000000"/>
              </w:rPr>
            </w:pPr>
            <w:r w:rsidRPr="00721747">
              <w:rPr>
                <w:color w:val="000000"/>
              </w:rPr>
              <w:t>5.45</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2.86</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6.67</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5.45</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3.16</w:t>
            </w:r>
          </w:p>
        </w:tc>
        <w:tc>
          <w:tcPr>
            <w:tcW w:w="567" w:type="pct"/>
            <w:noWrap/>
            <w:hideMark/>
          </w:tcPr>
          <w:p w:rsidR="00721747" w:rsidRPr="00721747" w:rsidRDefault="00721747" w:rsidP="00721747">
            <w:pPr>
              <w:spacing w:after="0" w:line="240" w:lineRule="auto"/>
              <w:jc w:val="center"/>
              <w:cnfStyle w:val="000000000000"/>
              <w:rPr>
                <w:color w:val="000000"/>
              </w:rPr>
            </w:pPr>
            <w:r w:rsidRPr="00721747">
              <w:rPr>
                <w:color w:val="000000"/>
              </w:rPr>
              <w:t>3.53</w:t>
            </w:r>
          </w:p>
        </w:tc>
        <w:tc>
          <w:tcPr>
            <w:tcW w:w="593" w:type="pct"/>
            <w:noWrap/>
            <w:hideMark/>
          </w:tcPr>
          <w:p w:rsidR="00721747" w:rsidRPr="00721747" w:rsidRDefault="00721747" w:rsidP="00721747">
            <w:pPr>
              <w:spacing w:after="0" w:line="240" w:lineRule="auto"/>
              <w:jc w:val="center"/>
              <w:cnfStyle w:val="000000000000"/>
              <w:rPr>
                <w:color w:val="000000"/>
              </w:rPr>
            </w:pPr>
            <w:r w:rsidRPr="00721747">
              <w:rPr>
                <w:color w:val="000000"/>
              </w:rPr>
              <w:t>3.53</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471" w:type="pct"/>
            <w:noWrap/>
            <w:hideMark/>
          </w:tcPr>
          <w:p w:rsidR="00721747" w:rsidRPr="00721747" w:rsidRDefault="00721747" w:rsidP="00721747">
            <w:pPr>
              <w:spacing w:after="0" w:line="240" w:lineRule="auto"/>
              <w:jc w:val="center"/>
              <w:cnfStyle w:val="000000100000"/>
              <w:rPr>
                <w:color w:val="000000"/>
              </w:rPr>
            </w:pPr>
            <w:r w:rsidRPr="00721747">
              <w:rPr>
                <w:color w:val="000000"/>
              </w:rPr>
              <w:t>2.50</w:t>
            </w:r>
          </w:p>
        </w:tc>
        <w:tc>
          <w:tcPr>
            <w:tcW w:w="534" w:type="pct"/>
            <w:noWrap/>
            <w:hideMark/>
          </w:tcPr>
          <w:p w:rsidR="00721747" w:rsidRPr="00721747" w:rsidRDefault="00721747" w:rsidP="00721747">
            <w:pPr>
              <w:spacing w:after="0" w:line="240" w:lineRule="auto"/>
              <w:jc w:val="center"/>
              <w:cnfStyle w:val="000000100000"/>
              <w:rPr>
                <w:color w:val="000000"/>
              </w:rPr>
            </w:pPr>
            <w:r w:rsidRPr="00721747">
              <w:rPr>
                <w:color w:val="000000"/>
              </w:rPr>
              <w:t>2.31</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2.40</w:t>
            </w:r>
          </w:p>
        </w:tc>
        <w:tc>
          <w:tcPr>
            <w:tcW w:w="567" w:type="pct"/>
            <w:noWrap/>
            <w:hideMark/>
          </w:tcPr>
          <w:p w:rsidR="00721747" w:rsidRPr="00721747" w:rsidRDefault="00721747" w:rsidP="00721747">
            <w:pPr>
              <w:spacing w:after="0" w:line="240" w:lineRule="auto"/>
              <w:jc w:val="center"/>
              <w:cnfStyle w:val="000000100000"/>
              <w:rPr>
                <w:color w:val="000000"/>
              </w:rPr>
            </w:pPr>
            <w:r w:rsidRPr="00721747">
              <w:rPr>
                <w:color w:val="000000"/>
              </w:rPr>
              <w:t>2.50</w:t>
            </w:r>
          </w:p>
        </w:tc>
        <w:tc>
          <w:tcPr>
            <w:tcW w:w="593" w:type="pct"/>
            <w:noWrap/>
            <w:hideMark/>
          </w:tcPr>
          <w:p w:rsidR="00721747" w:rsidRPr="00721747" w:rsidRDefault="00721747" w:rsidP="00721747">
            <w:pPr>
              <w:spacing w:after="0" w:line="240" w:lineRule="auto"/>
              <w:jc w:val="center"/>
              <w:cnfStyle w:val="000000100000"/>
              <w:rPr>
                <w:color w:val="000000"/>
              </w:rPr>
            </w:pPr>
            <w:r w:rsidRPr="00721747">
              <w:rPr>
                <w:color w:val="000000"/>
              </w:rPr>
              <w:t>2.07</w:t>
            </w:r>
          </w:p>
        </w:tc>
      </w:tr>
    </w:tbl>
    <w:p w:rsidR="00721747" w:rsidRDefault="00721747" w:rsidP="00721747">
      <w:pPr>
        <w:spacing w:after="0" w:line="240" w:lineRule="auto"/>
        <w:jc w:val="center"/>
        <w:rPr>
          <w:sz w:val="24"/>
          <w:szCs w:val="24"/>
        </w:rPr>
      </w:pPr>
    </w:p>
    <w:p w:rsidR="00BB4898" w:rsidRPr="00BB4898" w:rsidRDefault="006D404C" w:rsidP="00BB4898">
      <w:pPr>
        <w:spacing w:after="0" w:line="240" w:lineRule="auto"/>
        <w:jc w:val="center"/>
        <w:rPr>
          <w:rFonts w:ascii="Arial" w:hAnsi="Arial" w:cs="Arial"/>
          <w:b/>
          <w:sz w:val="24"/>
          <w:szCs w:val="24"/>
        </w:rPr>
      </w:pPr>
      <w:r>
        <w:rPr>
          <w:rFonts w:ascii="Arial" w:hAnsi="Arial" w:cs="Arial"/>
          <w:b/>
          <w:sz w:val="24"/>
          <w:szCs w:val="24"/>
        </w:rPr>
        <w:t>Tabla A.52</w:t>
      </w:r>
      <w:r w:rsidR="00BB4898" w:rsidRPr="00BB4898">
        <w:rPr>
          <w:rFonts w:ascii="Arial" w:hAnsi="Arial" w:cs="Arial"/>
          <w:b/>
          <w:sz w:val="24"/>
          <w:szCs w:val="24"/>
        </w:rPr>
        <w:t xml:space="preserve"> Recolección de tiempo de operación estación  corte de separador modelo D-6</w:t>
      </w:r>
    </w:p>
    <w:p w:rsidR="00721747" w:rsidRDefault="00721747" w:rsidP="00721747">
      <w:pPr>
        <w:spacing w:after="0" w:line="240" w:lineRule="auto"/>
        <w:jc w:val="center"/>
        <w:rPr>
          <w:sz w:val="24"/>
          <w:szCs w:val="24"/>
        </w:rPr>
      </w:pPr>
    </w:p>
    <w:tbl>
      <w:tblPr>
        <w:tblStyle w:val="Sombreadovistoso-nfasis1"/>
        <w:tblW w:w="5000" w:type="pct"/>
        <w:tblLayout w:type="fixed"/>
        <w:tblLook w:val="04A0"/>
      </w:tblPr>
      <w:tblGrid>
        <w:gridCol w:w="817"/>
        <w:gridCol w:w="853"/>
        <w:gridCol w:w="967"/>
        <w:gridCol w:w="1079"/>
        <w:gridCol w:w="1079"/>
        <w:gridCol w:w="1079"/>
        <w:gridCol w:w="1079"/>
        <w:gridCol w:w="1027"/>
        <w:gridCol w:w="1074"/>
      </w:tblGrid>
      <w:tr w:rsidR="00721747" w:rsidRPr="00E9238C" w:rsidTr="00721747">
        <w:trPr>
          <w:cnfStyle w:val="100000000000"/>
          <w:trHeight w:val="300"/>
        </w:trPr>
        <w:tc>
          <w:tcPr>
            <w:cnfStyle w:val="001000000100"/>
            <w:tcW w:w="451" w:type="pct"/>
            <w:noWrap/>
            <w:hideMark/>
          </w:tcPr>
          <w:p w:rsidR="00721747" w:rsidRPr="00721747" w:rsidRDefault="00721747" w:rsidP="00721747">
            <w:pPr>
              <w:spacing w:after="0" w:line="240" w:lineRule="auto"/>
              <w:rPr>
                <w:rFonts w:ascii="Arial" w:hAnsi="Arial" w:cs="Arial"/>
                <w:color w:val="000000"/>
                <w:sz w:val="24"/>
                <w:szCs w:val="24"/>
                <w:lang w:eastAsia="es-MX"/>
              </w:rPr>
            </w:pPr>
            <w:r w:rsidRPr="00721747">
              <w:rPr>
                <w:rFonts w:ascii="Arial" w:hAnsi="Arial" w:cs="Arial"/>
                <w:color w:val="000000"/>
                <w:sz w:val="24"/>
                <w:szCs w:val="24"/>
                <w:lang w:eastAsia="es-MX"/>
              </w:rPr>
              <w:t>D-6</w:t>
            </w:r>
          </w:p>
        </w:tc>
        <w:tc>
          <w:tcPr>
            <w:tcW w:w="471"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4"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6" w:type="pct"/>
            <w:noWrap/>
            <w:hideMark/>
          </w:tcPr>
          <w:p w:rsidR="00721747" w:rsidRPr="00721747" w:rsidRDefault="00DC63A0"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00721747" w:rsidRPr="00721747">
              <w:rPr>
                <w:rFonts w:ascii="Arial" w:hAnsi="Arial" w:cs="Arial"/>
                <w:color w:val="000000"/>
                <w:sz w:val="18"/>
                <w:szCs w:val="18"/>
                <w:lang w:eastAsia="es-MX"/>
              </w:rPr>
              <w:t>/09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24/03/09</w:t>
            </w:r>
          </w:p>
        </w:tc>
        <w:tc>
          <w:tcPr>
            <w:tcW w:w="567" w:type="pct"/>
            <w:noWrap/>
            <w:hideMark/>
          </w:tcPr>
          <w:p w:rsidR="00721747" w:rsidRPr="00721747" w:rsidRDefault="00DC63A0" w:rsidP="00721747">
            <w:pPr>
              <w:spacing w:after="0" w:line="240" w:lineRule="auto"/>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00721747" w:rsidRPr="00721747">
              <w:rPr>
                <w:rFonts w:ascii="Arial" w:hAnsi="Arial" w:cs="Arial"/>
                <w:color w:val="000000"/>
                <w:sz w:val="18"/>
                <w:szCs w:val="18"/>
                <w:lang w:eastAsia="es-MX"/>
              </w:rPr>
              <w:t>/09</w:t>
            </w:r>
          </w:p>
        </w:tc>
        <w:tc>
          <w:tcPr>
            <w:tcW w:w="593" w:type="pct"/>
            <w:noWrap/>
            <w:hideMark/>
          </w:tcPr>
          <w:p w:rsidR="00721747" w:rsidRPr="00721747" w:rsidRDefault="00DC63A0"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00721747" w:rsidRPr="00721747">
              <w:rPr>
                <w:rFonts w:ascii="Arial" w:hAnsi="Arial" w:cs="Arial"/>
                <w:color w:val="000000"/>
                <w:sz w:val="18"/>
                <w:szCs w:val="18"/>
                <w:lang w:eastAsia="es-MX"/>
              </w:rPr>
              <w:t>/09</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471" w:type="pct"/>
            <w:noWrap/>
            <w:hideMark/>
          </w:tcPr>
          <w:p w:rsidR="00721747" w:rsidRPr="00721747" w:rsidRDefault="00721747" w:rsidP="00721747">
            <w:pPr>
              <w:spacing w:after="0" w:line="240" w:lineRule="auto"/>
              <w:jc w:val="center"/>
              <w:cnfStyle w:val="000000100000"/>
              <w:rPr>
                <w:color w:val="000000"/>
              </w:rPr>
            </w:pPr>
            <w:r w:rsidRPr="00721747">
              <w:rPr>
                <w:color w:val="000000"/>
              </w:rPr>
              <w:t>4.29</w:t>
            </w:r>
          </w:p>
        </w:tc>
        <w:tc>
          <w:tcPr>
            <w:tcW w:w="534" w:type="pct"/>
            <w:noWrap/>
            <w:hideMark/>
          </w:tcPr>
          <w:p w:rsidR="00721747" w:rsidRPr="00721747" w:rsidRDefault="00721747" w:rsidP="00721747">
            <w:pPr>
              <w:spacing w:after="0" w:line="240" w:lineRule="auto"/>
              <w:jc w:val="center"/>
              <w:cnfStyle w:val="000000100000"/>
              <w:rPr>
                <w:color w:val="000000"/>
              </w:rPr>
            </w:pPr>
            <w:r w:rsidRPr="00721747">
              <w:rPr>
                <w:color w:val="000000"/>
              </w:rPr>
              <w:t>2.07</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2.07</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2.40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2.50</w:t>
            </w:r>
          </w:p>
        </w:tc>
        <w:tc>
          <w:tcPr>
            <w:tcW w:w="567" w:type="pct"/>
            <w:noWrap/>
            <w:hideMark/>
          </w:tcPr>
          <w:p w:rsidR="00721747" w:rsidRPr="00721747" w:rsidRDefault="00721747" w:rsidP="00721747">
            <w:pPr>
              <w:spacing w:after="0" w:line="240" w:lineRule="auto"/>
              <w:jc w:val="center"/>
              <w:cnfStyle w:val="000000100000"/>
              <w:rPr>
                <w:color w:val="000000"/>
              </w:rPr>
            </w:pPr>
            <w:r w:rsidRPr="00721747">
              <w:rPr>
                <w:color w:val="000000"/>
              </w:rPr>
              <w:t>2.31</w:t>
            </w:r>
          </w:p>
        </w:tc>
        <w:tc>
          <w:tcPr>
            <w:tcW w:w="593" w:type="pct"/>
            <w:noWrap/>
            <w:hideMark/>
          </w:tcPr>
          <w:p w:rsidR="00721747" w:rsidRPr="00721747" w:rsidRDefault="00721747" w:rsidP="00721747">
            <w:pPr>
              <w:spacing w:after="0" w:line="240" w:lineRule="auto"/>
              <w:jc w:val="center"/>
              <w:cnfStyle w:val="000000100000"/>
              <w:rPr>
                <w:color w:val="000000"/>
              </w:rPr>
            </w:pPr>
            <w:r w:rsidRPr="00721747">
              <w:rPr>
                <w:color w:val="000000"/>
              </w:rPr>
              <w:t>2.14</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471" w:type="pct"/>
            <w:noWrap/>
            <w:hideMark/>
          </w:tcPr>
          <w:p w:rsidR="00721747" w:rsidRPr="00721747" w:rsidRDefault="00721747" w:rsidP="00721747">
            <w:pPr>
              <w:spacing w:after="0" w:line="240" w:lineRule="auto"/>
              <w:jc w:val="center"/>
              <w:cnfStyle w:val="000000000000"/>
              <w:rPr>
                <w:color w:val="000000"/>
              </w:rPr>
            </w:pPr>
            <w:r w:rsidRPr="00721747">
              <w:rPr>
                <w:color w:val="000000"/>
              </w:rPr>
              <w:t>5.45</w:t>
            </w:r>
          </w:p>
        </w:tc>
        <w:tc>
          <w:tcPr>
            <w:tcW w:w="534" w:type="pct"/>
            <w:noWrap/>
            <w:hideMark/>
          </w:tcPr>
          <w:p w:rsidR="00721747" w:rsidRPr="00721747" w:rsidRDefault="00721747" w:rsidP="00721747">
            <w:pPr>
              <w:spacing w:after="0" w:line="240" w:lineRule="auto"/>
              <w:jc w:val="center"/>
              <w:cnfStyle w:val="000000000000"/>
              <w:rPr>
                <w:color w:val="000000"/>
              </w:rPr>
            </w:pPr>
            <w:r w:rsidRPr="00721747">
              <w:rPr>
                <w:color w:val="000000"/>
              </w:rPr>
              <w:t>6.67</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2.86</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5.45</w:t>
            </w:r>
          </w:p>
        </w:tc>
        <w:tc>
          <w:tcPr>
            <w:tcW w:w="567" w:type="pct"/>
            <w:noWrap/>
            <w:hideMark/>
          </w:tcPr>
          <w:p w:rsidR="00721747" w:rsidRPr="00721747" w:rsidRDefault="00721747" w:rsidP="00721747">
            <w:pPr>
              <w:spacing w:after="0" w:line="240" w:lineRule="auto"/>
              <w:jc w:val="center"/>
              <w:cnfStyle w:val="000000000000"/>
              <w:rPr>
                <w:color w:val="000000"/>
              </w:rPr>
            </w:pPr>
            <w:r w:rsidRPr="00721747">
              <w:rPr>
                <w:color w:val="000000"/>
              </w:rPr>
              <w:t>4.62</w:t>
            </w:r>
          </w:p>
        </w:tc>
        <w:tc>
          <w:tcPr>
            <w:tcW w:w="593" w:type="pct"/>
            <w:noWrap/>
            <w:hideMark/>
          </w:tcPr>
          <w:p w:rsidR="00721747" w:rsidRPr="00721747" w:rsidRDefault="00721747" w:rsidP="00721747">
            <w:pPr>
              <w:spacing w:after="0" w:line="240" w:lineRule="auto"/>
              <w:jc w:val="center"/>
              <w:cnfStyle w:val="000000000000"/>
              <w:rPr>
                <w:color w:val="000000"/>
              </w:rPr>
            </w:pPr>
            <w:r w:rsidRPr="00721747">
              <w:rPr>
                <w:color w:val="000000"/>
              </w:rPr>
              <w:t>3.00</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471" w:type="pct"/>
            <w:noWrap/>
            <w:hideMark/>
          </w:tcPr>
          <w:p w:rsidR="00721747" w:rsidRPr="00721747" w:rsidRDefault="00721747" w:rsidP="00721747">
            <w:pPr>
              <w:spacing w:after="0" w:line="240" w:lineRule="auto"/>
              <w:jc w:val="center"/>
              <w:cnfStyle w:val="000000100000"/>
              <w:rPr>
                <w:color w:val="000000"/>
              </w:rPr>
            </w:pPr>
            <w:r w:rsidRPr="00721747">
              <w:rPr>
                <w:color w:val="000000"/>
              </w:rPr>
              <w:t>3.16</w:t>
            </w:r>
          </w:p>
        </w:tc>
        <w:tc>
          <w:tcPr>
            <w:tcW w:w="534" w:type="pct"/>
            <w:noWrap/>
            <w:hideMark/>
          </w:tcPr>
          <w:p w:rsidR="00721747" w:rsidRPr="00721747" w:rsidRDefault="00721747" w:rsidP="00721747">
            <w:pPr>
              <w:spacing w:after="0" w:line="240" w:lineRule="auto"/>
              <w:jc w:val="center"/>
              <w:cnfStyle w:val="000000100000"/>
              <w:rPr>
                <w:color w:val="000000"/>
              </w:rPr>
            </w:pPr>
            <w:r w:rsidRPr="00721747">
              <w:rPr>
                <w:color w:val="000000"/>
              </w:rPr>
              <w:t>6.00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2.73</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2.86</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5.45</w:t>
            </w:r>
          </w:p>
        </w:tc>
        <w:tc>
          <w:tcPr>
            <w:tcW w:w="567"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3" w:type="pct"/>
            <w:noWrap/>
            <w:hideMark/>
          </w:tcPr>
          <w:p w:rsidR="00721747" w:rsidRPr="00721747" w:rsidRDefault="00721747" w:rsidP="00721747">
            <w:pPr>
              <w:spacing w:after="0" w:line="240" w:lineRule="auto"/>
              <w:jc w:val="center"/>
              <w:cnfStyle w:val="000000100000"/>
              <w:rPr>
                <w:color w:val="000000"/>
              </w:rPr>
            </w:pPr>
            <w:r w:rsidRPr="00721747">
              <w:rPr>
                <w:color w:val="000000"/>
              </w:rPr>
              <w:t>3.33</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471" w:type="pct"/>
            <w:noWrap/>
            <w:hideMark/>
          </w:tcPr>
          <w:p w:rsidR="00721747" w:rsidRPr="00721747" w:rsidRDefault="00721747" w:rsidP="00721747">
            <w:pPr>
              <w:spacing w:after="0" w:line="240" w:lineRule="auto"/>
              <w:jc w:val="center"/>
              <w:cnfStyle w:val="000000000000"/>
              <w:rPr>
                <w:color w:val="000000"/>
              </w:rPr>
            </w:pPr>
            <w:r w:rsidRPr="00721747">
              <w:rPr>
                <w:color w:val="000000"/>
              </w:rPr>
              <w:t>2.86</w:t>
            </w:r>
          </w:p>
        </w:tc>
        <w:tc>
          <w:tcPr>
            <w:tcW w:w="534" w:type="pct"/>
            <w:noWrap/>
            <w:hideMark/>
          </w:tcPr>
          <w:p w:rsidR="00721747" w:rsidRPr="00721747" w:rsidRDefault="00721747" w:rsidP="00721747">
            <w:pPr>
              <w:spacing w:after="0" w:line="240" w:lineRule="auto"/>
              <w:jc w:val="center"/>
              <w:cnfStyle w:val="000000000000"/>
              <w:rPr>
                <w:color w:val="000000"/>
              </w:rPr>
            </w:pPr>
            <w:r w:rsidRPr="00721747">
              <w:rPr>
                <w:color w:val="000000"/>
              </w:rPr>
              <w:t>6.00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6.67</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6.00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5.00</w:t>
            </w:r>
          </w:p>
        </w:tc>
        <w:tc>
          <w:tcPr>
            <w:tcW w:w="567" w:type="pct"/>
            <w:noWrap/>
            <w:hideMark/>
          </w:tcPr>
          <w:p w:rsidR="00721747" w:rsidRPr="00721747" w:rsidRDefault="00721747" w:rsidP="00721747">
            <w:pPr>
              <w:spacing w:after="0" w:line="240" w:lineRule="auto"/>
              <w:jc w:val="center"/>
              <w:cnfStyle w:val="000000000000"/>
              <w:rPr>
                <w:color w:val="000000"/>
              </w:rPr>
            </w:pPr>
            <w:r w:rsidRPr="00721747">
              <w:rPr>
                <w:color w:val="000000"/>
              </w:rPr>
              <w:t>3.00</w:t>
            </w:r>
          </w:p>
        </w:tc>
        <w:tc>
          <w:tcPr>
            <w:tcW w:w="593" w:type="pct"/>
            <w:noWrap/>
            <w:hideMark/>
          </w:tcPr>
          <w:p w:rsidR="00721747" w:rsidRDefault="00721747" w:rsidP="00721747">
            <w:pPr>
              <w:spacing w:after="0" w:line="240" w:lineRule="auto"/>
              <w:jc w:val="center"/>
              <w:cnfStyle w:val="000000000000"/>
            </w:pPr>
            <w:r w:rsidRPr="00721747">
              <w:rPr>
                <w:color w:val="000000"/>
              </w:rPr>
              <w:t>2.61</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471" w:type="pct"/>
            <w:noWrap/>
            <w:hideMark/>
          </w:tcPr>
          <w:p w:rsidR="00721747" w:rsidRPr="00721747" w:rsidRDefault="00721747" w:rsidP="00721747">
            <w:pPr>
              <w:spacing w:after="0" w:line="240" w:lineRule="auto"/>
              <w:jc w:val="center"/>
              <w:cnfStyle w:val="000000100000"/>
              <w:rPr>
                <w:color w:val="000000"/>
              </w:rPr>
            </w:pPr>
            <w:r w:rsidRPr="00721747">
              <w:rPr>
                <w:color w:val="000000"/>
              </w:rPr>
              <w:t>5.45</w:t>
            </w:r>
          </w:p>
        </w:tc>
        <w:tc>
          <w:tcPr>
            <w:tcW w:w="534" w:type="pct"/>
            <w:noWrap/>
            <w:hideMark/>
          </w:tcPr>
          <w:p w:rsidR="00721747" w:rsidRPr="00721747" w:rsidRDefault="00721747" w:rsidP="00721747">
            <w:pPr>
              <w:spacing w:after="0" w:line="240" w:lineRule="auto"/>
              <w:jc w:val="center"/>
              <w:cnfStyle w:val="0000001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5.45</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4.62</w:t>
            </w:r>
          </w:p>
        </w:tc>
        <w:tc>
          <w:tcPr>
            <w:tcW w:w="567" w:type="pct"/>
            <w:noWrap/>
            <w:hideMark/>
          </w:tcPr>
          <w:p w:rsidR="00721747" w:rsidRPr="00721747" w:rsidRDefault="00721747" w:rsidP="00721747">
            <w:pPr>
              <w:spacing w:after="0" w:line="240" w:lineRule="auto"/>
              <w:jc w:val="center"/>
              <w:cnfStyle w:val="000000100000"/>
              <w:rPr>
                <w:color w:val="000000"/>
              </w:rPr>
            </w:pPr>
            <w:r w:rsidRPr="00721747">
              <w:rPr>
                <w:color w:val="000000"/>
              </w:rPr>
              <w:t>4.29</w:t>
            </w:r>
          </w:p>
        </w:tc>
        <w:tc>
          <w:tcPr>
            <w:tcW w:w="593" w:type="pct"/>
            <w:noWrap/>
            <w:hideMark/>
          </w:tcPr>
          <w:p w:rsidR="00721747" w:rsidRDefault="00721747" w:rsidP="00721747">
            <w:pPr>
              <w:spacing w:after="0" w:line="240" w:lineRule="auto"/>
              <w:jc w:val="center"/>
              <w:cnfStyle w:val="000000100000"/>
            </w:pPr>
            <w:r w:rsidRPr="00721747">
              <w:rPr>
                <w:color w:val="000000"/>
              </w:rPr>
              <w:t>2.61</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471" w:type="pct"/>
            <w:noWrap/>
            <w:hideMark/>
          </w:tcPr>
          <w:p w:rsidR="00721747" w:rsidRPr="00721747" w:rsidRDefault="00721747" w:rsidP="00721747">
            <w:pPr>
              <w:spacing w:after="0" w:line="240" w:lineRule="auto"/>
              <w:jc w:val="center"/>
              <w:cnfStyle w:val="000000000000"/>
              <w:rPr>
                <w:color w:val="000000"/>
              </w:rPr>
            </w:pPr>
            <w:r w:rsidRPr="00721747">
              <w:rPr>
                <w:color w:val="000000"/>
              </w:rPr>
              <w:t>3.53</w:t>
            </w:r>
          </w:p>
        </w:tc>
        <w:tc>
          <w:tcPr>
            <w:tcW w:w="534"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4.29</w:t>
            </w:r>
          </w:p>
        </w:tc>
        <w:tc>
          <w:tcPr>
            <w:tcW w:w="567" w:type="pct"/>
            <w:noWrap/>
            <w:hideMark/>
          </w:tcPr>
          <w:p w:rsidR="00721747" w:rsidRPr="00721747" w:rsidRDefault="00721747" w:rsidP="00721747">
            <w:pPr>
              <w:spacing w:after="0" w:line="240" w:lineRule="auto"/>
              <w:jc w:val="center"/>
              <w:cnfStyle w:val="000000000000"/>
              <w:rPr>
                <w:color w:val="000000"/>
              </w:rPr>
            </w:pPr>
            <w:r w:rsidRPr="00721747">
              <w:rPr>
                <w:color w:val="000000"/>
              </w:rPr>
              <w:t>3.16</w:t>
            </w:r>
          </w:p>
        </w:tc>
        <w:tc>
          <w:tcPr>
            <w:tcW w:w="593"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471" w:type="pct"/>
            <w:noWrap/>
            <w:hideMark/>
          </w:tcPr>
          <w:p w:rsidR="00721747" w:rsidRPr="00721747" w:rsidRDefault="00721747" w:rsidP="00721747">
            <w:pPr>
              <w:spacing w:after="0" w:line="240" w:lineRule="auto"/>
              <w:jc w:val="center"/>
              <w:cnfStyle w:val="000000100000"/>
              <w:rPr>
                <w:color w:val="000000"/>
              </w:rPr>
            </w:pPr>
            <w:r w:rsidRPr="00721747">
              <w:rPr>
                <w:color w:val="000000"/>
              </w:rPr>
              <w:t>6.00</w:t>
            </w:r>
          </w:p>
        </w:tc>
        <w:tc>
          <w:tcPr>
            <w:tcW w:w="534" w:type="pct"/>
            <w:noWrap/>
            <w:hideMark/>
          </w:tcPr>
          <w:p w:rsidR="00721747" w:rsidRPr="00721747" w:rsidRDefault="00721747" w:rsidP="00721747">
            <w:pPr>
              <w:spacing w:after="0" w:line="240" w:lineRule="auto"/>
              <w:jc w:val="center"/>
              <w:cnfStyle w:val="0000001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6.67</w:t>
            </w:r>
          </w:p>
        </w:tc>
        <w:tc>
          <w:tcPr>
            <w:tcW w:w="567" w:type="pct"/>
            <w:noWrap/>
            <w:hideMark/>
          </w:tcPr>
          <w:p w:rsidR="00721747" w:rsidRPr="00721747" w:rsidRDefault="00721747" w:rsidP="00721747">
            <w:pPr>
              <w:spacing w:after="0" w:line="240" w:lineRule="auto"/>
              <w:jc w:val="center"/>
              <w:cnfStyle w:val="000000100000"/>
              <w:rPr>
                <w:color w:val="000000"/>
              </w:rPr>
            </w:pPr>
            <w:r w:rsidRPr="00721747">
              <w:rPr>
                <w:color w:val="000000"/>
              </w:rPr>
              <w:t>4.62</w:t>
            </w:r>
          </w:p>
        </w:tc>
        <w:tc>
          <w:tcPr>
            <w:tcW w:w="593"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471" w:type="pct"/>
            <w:noWrap/>
            <w:hideMark/>
          </w:tcPr>
          <w:p w:rsidR="00721747" w:rsidRDefault="00721747" w:rsidP="00721747">
            <w:pPr>
              <w:spacing w:after="0" w:line="240" w:lineRule="auto"/>
              <w:jc w:val="center"/>
              <w:cnfStyle w:val="000000000000"/>
            </w:pPr>
            <w:r w:rsidRPr="00721747">
              <w:rPr>
                <w:color w:val="000000"/>
              </w:rPr>
              <w:t>2.61</w:t>
            </w:r>
          </w:p>
        </w:tc>
        <w:tc>
          <w:tcPr>
            <w:tcW w:w="534" w:type="pct"/>
            <w:noWrap/>
            <w:hideMark/>
          </w:tcPr>
          <w:p w:rsidR="00721747" w:rsidRPr="00721747" w:rsidRDefault="00721747" w:rsidP="00721747">
            <w:pPr>
              <w:spacing w:after="0" w:line="240" w:lineRule="auto"/>
              <w:jc w:val="center"/>
              <w:cnfStyle w:val="000000000000"/>
              <w:rPr>
                <w:color w:val="000000"/>
              </w:rPr>
            </w:pPr>
            <w:r w:rsidRPr="00721747">
              <w:rPr>
                <w:color w:val="000000"/>
              </w:rPr>
              <w:t>2.61</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96" w:type="pct"/>
            <w:noWrap/>
            <w:hideMark/>
          </w:tcPr>
          <w:p w:rsidR="00721747" w:rsidRDefault="00721747" w:rsidP="00721747">
            <w:pPr>
              <w:spacing w:after="0" w:line="240" w:lineRule="auto"/>
              <w:jc w:val="center"/>
              <w:cnfStyle w:val="000000000000"/>
            </w:pPr>
            <w:r w:rsidRPr="00721747">
              <w:rPr>
                <w:color w:val="000000"/>
              </w:rPr>
              <w:t>2.61</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3.53</w:t>
            </w:r>
          </w:p>
        </w:tc>
        <w:tc>
          <w:tcPr>
            <w:tcW w:w="567" w:type="pct"/>
            <w:noWrap/>
            <w:hideMark/>
          </w:tcPr>
          <w:p w:rsidR="00721747" w:rsidRPr="00721747" w:rsidRDefault="00721747" w:rsidP="00721747">
            <w:pPr>
              <w:spacing w:after="0" w:line="240" w:lineRule="auto"/>
              <w:jc w:val="center"/>
              <w:cnfStyle w:val="000000000000"/>
              <w:rPr>
                <w:color w:val="000000"/>
              </w:rPr>
            </w:pPr>
            <w:r w:rsidRPr="00721747">
              <w:rPr>
                <w:color w:val="000000"/>
              </w:rPr>
              <w:t>2.50</w:t>
            </w:r>
          </w:p>
        </w:tc>
        <w:tc>
          <w:tcPr>
            <w:tcW w:w="593" w:type="pct"/>
            <w:noWrap/>
            <w:hideMark/>
          </w:tcPr>
          <w:p w:rsidR="00721747" w:rsidRDefault="00721747" w:rsidP="00721747">
            <w:pPr>
              <w:spacing w:after="0" w:line="240" w:lineRule="auto"/>
              <w:jc w:val="center"/>
              <w:cnfStyle w:val="000000000000"/>
            </w:pPr>
            <w:r w:rsidRPr="00721747">
              <w:rPr>
                <w:color w:val="000000"/>
              </w:rPr>
              <w:t>2.61</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471" w:type="pct"/>
            <w:noWrap/>
            <w:hideMark/>
          </w:tcPr>
          <w:p w:rsidR="00721747" w:rsidRDefault="00721747" w:rsidP="00721747">
            <w:pPr>
              <w:spacing w:after="0" w:line="240" w:lineRule="auto"/>
              <w:jc w:val="center"/>
              <w:cnfStyle w:val="000000100000"/>
            </w:pPr>
            <w:r w:rsidRPr="00721747">
              <w:rPr>
                <w:color w:val="000000"/>
              </w:rPr>
              <w:t>2.61</w:t>
            </w:r>
          </w:p>
        </w:tc>
        <w:tc>
          <w:tcPr>
            <w:tcW w:w="534" w:type="pct"/>
            <w:noWrap/>
            <w:hideMark/>
          </w:tcPr>
          <w:p w:rsidR="00721747" w:rsidRPr="00721747" w:rsidRDefault="00721747" w:rsidP="00721747">
            <w:pPr>
              <w:spacing w:after="0" w:line="240" w:lineRule="auto"/>
              <w:jc w:val="center"/>
              <w:cnfStyle w:val="0000001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6" w:type="pct"/>
            <w:noWrap/>
            <w:hideMark/>
          </w:tcPr>
          <w:p w:rsidR="00721747" w:rsidRDefault="00721747" w:rsidP="00721747">
            <w:pPr>
              <w:spacing w:after="0" w:line="240" w:lineRule="auto"/>
              <w:jc w:val="center"/>
              <w:cnfStyle w:val="000000100000"/>
            </w:pPr>
            <w:r w:rsidRPr="00721747">
              <w:rPr>
                <w:color w:val="000000"/>
              </w:rPr>
              <w:t>2.61</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3.00</w:t>
            </w:r>
          </w:p>
        </w:tc>
        <w:tc>
          <w:tcPr>
            <w:tcW w:w="567" w:type="pct"/>
            <w:noWrap/>
            <w:hideMark/>
          </w:tcPr>
          <w:p w:rsidR="00721747" w:rsidRPr="00721747" w:rsidRDefault="00721747" w:rsidP="00721747">
            <w:pPr>
              <w:spacing w:after="0" w:line="240" w:lineRule="auto"/>
              <w:jc w:val="center"/>
              <w:cnfStyle w:val="000000100000"/>
              <w:rPr>
                <w:color w:val="000000"/>
              </w:rPr>
            </w:pPr>
            <w:r w:rsidRPr="00721747">
              <w:rPr>
                <w:color w:val="000000"/>
              </w:rPr>
              <w:t>2.86</w:t>
            </w:r>
          </w:p>
        </w:tc>
        <w:tc>
          <w:tcPr>
            <w:tcW w:w="593" w:type="pct"/>
            <w:noWrap/>
            <w:hideMark/>
          </w:tcPr>
          <w:p w:rsidR="00721747" w:rsidRDefault="00721747" w:rsidP="00721747">
            <w:pPr>
              <w:spacing w:after="0" w:line="240" w:lineRule="auto"/>
              <w:jc w:val="center"/>
              <w:cnfStyle w:val="000000100000"/>
            </w:pPr>
            <w:r w:rsidRPr="00721747">
              <w:rPr>
                <w:color w:val="000000"/>
              </w:rPr>
              <w:t>2.61</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471" w:type="pct"/>
            <w:noWrap/>
            <w:hideMark/>
          </w:tcPr>
          <w:p w:rsidR="00721747" w:rsidRDefault="00721747" w:rsidP="00721747">
            <w:pPr>
              <w:spacing w:after="0" w:line="240" w:lineRule="auto"/>
              <w:jc w:val="center"/>
              <w:cnfStyle w:val="000000000000"/>
            </w:pPr>
            <w:r w:rsidRPr="00721747">
              <w:rPr>
                <w:color w:val="000000"/>
              </w:rPr>
              <w:t>2.61</w:t>
            </w:r>
          </w:p>
        </w:tc>
        <w:tc>
          <w:tcPr>
            <w:tcW w:w="534" w:type="pct"/>
            <w:noWrap/>
            <w:hideMark/>
          </w:tcPr>
          <w:p w:rsidR="00721747" w:rsidRPr="00721747" w:rsidRDefault="00721747" w:rsidP="00721747">
            <w:pPr>
              <w:spacing w:after="0" w:line="240" w:lineRule="auto"/>
              <w:jc w:val="center"/>
              <w:cnfStyle w:val="000000000000"/>
              <w:rPr>
                <w:color w:val="000000"/>
              </w:rPr>
            </w:pPr>
            <w:r w:rsidRPr="00721747">
              <w:rPr>
                <w:color w:val="000000"/>
              </w:rPr>
              <w:t>2.73</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96" w:type="pct"/>
            <w:noWrap/>
            <w:hideMark/>
          </w:tcPr>
          <w:p w:rsidR="00721747" w:rsidRDefault="00721747" w:rsidP="00721747">
            <w:pPr>
              <w:spacing w:after="0" w:line="240" w:lineRule="auto"/>
              <w:jc w:val="center"/>
              <w:cnfStyle w:val="000000000000"/>
            </w:pPr>
            <w:r w:rsidRPr="00721747">
              <w:rPr>
                <w:color w:val="000000"/>
              </w:rPr>
              <w:t>2.61</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2.61</w:t>
            </w:r>
          </w:p>
        </w:tc>
        <w:tc>
          <w:tcPr>
            <w:tcW w:w="567" w:type="pct"/>
            <w:noWrap/>
            <w:hideMark/>
          </w:tcPr>
          <w:p w:rsidR="00721747" w:rsidRPr="00721747" w:rsidRDefault="00721747" w:rsidP="00721747">
            <w:pPr>
              <w:spacing w:after="0" w:line="240" w:lineRule="auto"/>
              <w:jc w:val="center"/>
              <w:cnfStyle w:val="000000000000"/>
              <w:rPr>
                <w:color w:val="000000"/>
              </w:rPr>
            </w:pPr>
            <w:r w:rsidRPr="00721747">
              <w:rPr>
                <w:color w:val="000000"/>
              </w:rPr>
              <w:t>3.16</w:t>
            </w:r>
          </w:p>
        </w:tc>
        <w:tc>
          <w:tcPr>
            <w:tcW w:w="593" w:type="pct"/>
            <w:noWrap/>
            <w:hideMark/>
          </w:tcPr>
          <w:p w:rsidR="00721747" w:rsidRDefault="00721747" w:rsidP="00721747">
            <w:pPr>
              <w:spacing w:after="0" w:line="240" w:lineRule="auto"/>
              <w:jc w:val="center"/>
              <w:cnfStyle w:val="000000000000"/>
            </w:pPr>
            <w:r w:rsidRPr="00721747">
              <w:rPr>
                <w:color w:val="000000"/>
              </w:rPr>
              <w:t>2.61</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471" w:type="pct"/>
            <w:noWrap/>
            <w:hideMark/>
          </w:tcPr>
          <w:p w:rsidR="00721747" w:rsidRDefault="00721747" w:rsidP="00721747">
            <w:pPr>
              <w:spacing w:after="0" w:line="240" w:lineRule="auto"/>
              <w:jc w:val="center"/>
              <w:cnfStyle w:val="000000100000"/>
            </w:pPr>
            <w:r w:rsidRPr="00721747">
              <w:rPr>
                <w:color w:val="000000"/>
              </w:rPr>
              <w:t>2.61</w:t>
            </w:r>
          </w:p>
        </w:tc>
        <w:tc>
          <w:tcPr>
            <w:tcW w:w="534" w:type="pct"/>
            <w:noWrap/>
            <w:hideMark/>
          </w:tcPr>
          <w:p w:rsidR="00721747" w:rsidRPr="00721747" w:rsidRDefault="00721747" w:rsidP="00721747">
            <w:pPr>
              <w:spacing w:after="0" w:line="240" w:lineRule="auto"/>
              <w:jc w:val="center"/>
              <w:cnfStyle w:val="000000100000"/>
              <w:rPr>
                <w:color w:val="000000"/>
              </w:rPr>
            </w:pPr>
            <w:r w:rsidRPr="00721747">
              <w:rPr>
                <w:color w:val="000000"/>
              </w:rPr>
              <w:t>2.86</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6" w:type="pct"/>
            <w:noWrap/>
            <w:hideMark/>
          </w:tcPr>
          <w:p w:rsidR="00721747" w:rsidRDefault="00721747" w:rsidP="00721747">
            <w:pPr>
              <w:spacing w:after="0" w:line="240" w:lineRule="auto"/>
              <w:jc w:val="center"/>
              <w:cnfStyle w:val="000000100000"/>
            </w:pPr>
            <w:r w:rsidRPr="00721747">
              <w:rPr>
                <w:color w:val="000000"/>
              </w:rPr>
              <w:t>2.61</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5.00</w:t>
            </w:r>
          </w:p>
        </w:tc>
        <w:tc>
          <w:tcPr>
            <w:tcW w:w="567" w:type="pct"/>
            <w:noWrap/>
            <w:hideMark/>
          </w:tcPr>
          <w:p w:rsidR="00721747" w:rsidRPr="00721747" w:rsidRDefault="00721747" w:rsidP="00721747">
            <w:pPr>
              <w:spacing w:after="0" w:line="240" w:lineRule="auto"/>
              <w:jc w:val="center"/>
              <w:cnfStyle w:val="000000100000"/>
              <w:rPr>
                <w:color w:val="000000"/>
              </w:rPr>
            </w:pPr>
            <w:r w:rsidRPr="00721747">
              <w:rPr>
                <w:color w:val="000000"/>
              </w:rPr>
              <w:t>2.61</w:t>
            </w:r>
          </w:p>
        </w:tc>
        <w:tc>
          <w:tcPr>
            <w:tcW w:w="593" w:type="pct"/>
            <w:noWrap/>
            <w:hideMark/>
          </w:tcPr>
          <w:p w:rsidR="00721747" w:rsidRDefault="00721747" w:rsidP="00721747">
            <w:pPr>
              <w:spacing w:after="0" w:line="240" w:lineRule="auto"/>
              <w:jc w:val="center"/>
              <w:cnfStyle w:val="000000100000"/>
            </w:pPr>
            <w:r w:rsidRPr="00721747">
              <w:rPr>
                <w:color w:val="000000"/>
              </w:rPr>
              <w:t>2.61</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471" w:type="pct"/>
            <w:noWrap/>
            <w:hideMark/>
          </w:tcPr>
          <w:p w:rsidR="00721747" w:rsidRDefault="00721747" w:rsidP="00721747">
            <w:pPr>
              <w:spacing w:after="0" w:line="240" w:lineRule="auto"/>
              <w:jc w:val="center"/>
              <w:cnfStyle w:val="000000000000"/>
            </w:pPr>
            <w:r w:rsidRPr="00721747">
              <w:rPr>
                <w:color w:val="000000"/>
              </w:rPr>
              <w:t>2.61</w:t>
            </w:r>
          </w:p>
        </w:tc>
        <w:tc>
          <w:tcPr>
            <w:tcW w:w="534" w:type="pct"/>
            <w:noWrap/>
            <w:hideMark/>
          </w:tcPr>
          <w:p w:rsidR="00721747" w:rsidRPr="00721747" w:rsidRDefault="00721747" w:rsidP="00721747">
            <w:pPr>
              <w:spacing w:after="0" w:line="240" w:lineRule="auto"/>
              <w:jc w:val="center"/>
              <w:cnfStyle w:val="000000000000"/>
              <w:rPr>
                <w:color w:val="000000"/>
              </w:rPr>
            </w:pPr>
            <w:r w:rsidRPr="00721747">
              <w:rPr>
                <w:color w:val="000000"/>
              </w:rPr>
              <w:t>5.00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96" w:type="pct"/>
            <w:noWrap/>
            <w:hideMark/>
          </w:tcPr>
          <w:p w:rsidR="00721747" w:rsidRDefault="00721747" w:rsidP="00721747">
            <w:pPr>
              <w:spacing w:after="0" w:line="240" w:lineRule="auto"/>
              <w:jc w:val="center"/>
              <w:cnfStyle w:val="000000000000"/>
            </w:pPr>
            <w:r w:rsidRPr="00721747">
              <w:rPr>
                <w:color w:val="000000"/>
              </w:rPr>
              <w:t>2.61</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2.61</w:t>
            </w:r>
          </w:p>
        </w:tc>
        <w:tc>
          <w:tcPr>
            <w:tcW w:w="567" w:type="pct"/>
            <w:noWrap/>
            <w:hideMark/>
          </w:tcPr>
          <w:p w:rsidR="00721747" w:rsidRPr="00721747" w:rsidRDefault="00721747" w:rsidP="00721747">
            <w:pPr>
              <w:spacing w:after="0" w:line="240" w:lineRule="auto"/>
              <w:jc w:val="center"/>
              <w:cnfStyle w:val="000000000000"/>
              <w:rPr>
                <w:color w:val="000000"/>
              </w:rPr>
            </w:pPr>
            <w:r w:rsidRPr="00721747">
              <w:rPr>
                <w:color w:val="000000"/>
              </w:rPr>
              <w:t>5.45</w:t>
            </w:r>
          </w:p>
        </w:tc>
        <w:tc>
          <w:tcPr>
            <w:tcW w:w="593" w:type="pct"/>
            <w:noWrap/>
            <w:hideMark/>
          </w:tcPr>
          <w:p w:rsidR="00721747" w:rsidRDefault="00721747" w:rsidP="00721747">
            <w:pPr>
              <w:spacing w:after="0" w:line="240" w:lineRule="auto"/>
              <w:jc w:val="center"/>
              <w:cnfStyle w:val="000000000000"/>
            </w:pPr>
            <w:r w:rsidRPr="00721747">
              <w:rPr>
                <w:color w:val="000000"/>
              </w:rPr>
              <w:t>2.61</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471" w:type="pct"/>
            <w:noWrap/>
            <w:hideMark/>
          </w:tcPr>
          <w:p w:rsidR="00721747" w:rsidRPr="00721747" w:rsidRDefault="00721747" w:rsidP="00721747">
            <w:pPr>
              <w:spacing w:after="0" w:line="240" w:lineRule="auto"/>
              <w:jc w:val="center"/>
              <w:cnfStyle w:val="000000100000"/>
              <w:rPr>
                <w:color w:val="000000"/>
              </w:rPr>
            </w:pPr>
            <w:r w:rsidRPr="00721747">
              <w:rPr>
                <w:color w:val="000000"/>
              </w:rPr>
              <w:t>2.50</w:t>
            </w:r>
          </w:p>
        </w:tc>
        <w:tc>
          <w:tcPr>
            <w:tcW w:w="534" w:type="pct"/>
            <w:noWrap/>
            <w:hideMark/>
          </w:tcPr>
          <w:p w:rsidR="00721747" w:rsidRPr="00721747" w:rsidRDefault="00721747" w:rsidP="00721747">
            <w:pPr>
              <w:spacing w:after="0" w:line="240" w:lineRule="auto"/>
              <w:jc w:val="center"/>
              <w:cnfStyle w:val="0000001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6" w:type="pct"/>
            <w:noWrap/>
            <w:hideMark/>
          </w:tcPr>
          <w:p w:rsidR="00721747" w:rsidRDefault="00721747" w:rsidP="00721747">
            <w:pPr>
              <w:spacing w:after="0" w:line="240" w:lineRule="auto"/>
              <w:jc w:val="center"/>
              <w:cnfStyle w:val="000000100000"/>
            </w:pPr>
            <w:r w:rsidRPr="00721747">
              <w:rPr>
                <w:color w:val="000000"/>
              </w:rPr>
              <w:t>2.61</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5.00</w:t>
            </w:r>
          </w:p>
        </w:tc>
        <w:tc>
          <w:tcPr>
            <w:tcW w:w="567" w:type="pct"/>
            <w:noWrap/>
            <w:hideMark/>
          </w:tcPr>
          <w:p w:rsidR="00721747" w:rsidRPr="00721747" w:rsidRDefault="00721747" w:rsidP="00721747">
            <w:pPr>
              <w:spacing w:after="0" w:line="240" w:lineRule="auto"/>
              <w:jc w:val="center"/>
              <w:cnfStyle w:val="000000100000"/>
              <w:rPr>
                <w:color w:val="000000"/>
              </w:rPr>
            </w:pPr>
            <w:r w:rsidRPr="00721747">
              <w:rPr>
                <w:color w:val="000000"/>
              </w:rPr>
              <w:t>6.00</w:t>
            </w:r>
          </w:p>
        </w:tc>
        <w:tc>
          <w:tcPr>
            <w:tcW w:w="593" w:type="pct"/>
            <w:noWrap/>
            <w:hideMark/>
          </w:tcPr>
          <w:p w:rsidR="00721747" w:rsidRDefault="00721747" w:rsidP="00721747">
            <w:pPr>
              <w:spacing w:after="0" w:line="240" w:lineRule="auto"/>
              <w:jc w:val="center"/>
              <w:cnfStyle w:val="000000100000"/>
            </w:pPr>
            <w:r w:rsidRPr="00721747">
              <w:rPr>
                <w:color w:val="000000"/>
              </w:rPr>
              <w:t>2.61</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471" w:type="pct"/>
            <w:noWrap/>
            <w:hideMark/>
          </w:tcPr>
          <w:p w:rsidR="00721747" w:rsidRPr="00721747" w:rsidRDefault="00721747" w:rsidP="00721747">
            <w:pPr>
              <w:spacing w:after="0" w:line="240" w:lineRule="auto"/>
              <w:jc w:val="center"/>
              <w:cnfStyle w:val="000000000000"/>
              <w:rPr>
                <w:color w:val="000000"/>
              </w:rPr>
            </w:pPr>
            <w:r w:rsidRPr="00721747">
              <w:rPr>
                <w:color w:val="000000"/>
              </w:rPr>
              <w:t>6.00</w:t>
            </w:r>
          </w:p>
        </w:tc>
        <w:tc>
          <w:tcPr>
            <w:tcW w:w="534" w:type="pct"/>
            <w:noWrap/>
            <w:hideMark/>
          </w:tcPr>
          <w:p w:rsidR="00721747" w:rsidRPr="00721747" w:rsidRDefault="00721747" w:rsidP="00721747">
            <w:pPr>
              <w:spacing w:after="0" w:line="240" w:lineRule="auto"/>
              <w:jc w:val="center"/>
              <w:cnfStyle w:val="000000000000"/>
              <w:rPr>
                <w:color w:val="000000"/>
              </w:rPr>
            </w:pPr>
            <w:r w:rsidRPr="00721747">
              <w:rPr>
                <w:color w:val="000000"/>
              </w:rPr>
              <w:t>5.45</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2.86</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6.67</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5.45</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3.16</w:t>
            </w:r>
          </w:p>
        </w:tc>
        <w:tc>
          <w:tcPr>
            <w:tcW w:w="567" w:type="pct"/>
            <w:noWrap/>
            <w:hideMark/>
          </w:tcPr>
          <w:p w:rsidR="00721747" w:rsidRPr="00721747" w:rsidRDefault="00721747" w:rsidP="00721747">
            <w:pPr>
              <w:spacing w:after="0" w:line="240" w:lineRule="auto"/>
              <w:jc w:val="center"/>
              <w:cnfStyle w:val="000000000000"/>
              <w:rPr>
                <w:color w:val="000000"/>
              </w:rPr>
            </w:pPr>
            <w:r w:rsidRPr="00721747">
              <w:rPr>
                <w:color w:val="000000"/>
              </w:rPr>
              <w:t>3.53</w:t>
            </w:r>
          </w:p>
        </w:tc>
        <w:tc>
          <w:tcPr>
            <w:tcW w:w="593" w:type="pct"/>
            <w:noWrap/>
            <w:hideMark/>
          </w:tcPr>
          <w:p w:rsidR="00721747" w:rsidRPr="00721747" w:rsidRDefault="00721747" w:rsidP="00721747">
            <w:pPr>
              <w:spacing w:after="0" w:line="240" w:lineRule="auto"/>
              <w:jc w:val="center"/>
              <w:cnfStyle w:val="000000000000"/>
              <w:rPr>
                <w:color w:val="000000"/>
              </w:rPr>
            </w:pPr>
            <w:r w:rsidRPr="00721747">
              <w:rPr>
                <w:color w:val="000000"/>
              </w:rPr>
              <w:t>3.53</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471" w:type="pct"/>
            <w:noWrap/>
            <w:hideMark/>
          </w:tcPr>
          <w:p w:rsidR="00721747" w:rsidRPr="00721747" w:rsidRDefault="00721747" w:rsidP="00721747">
            <w:pPr>
              <w:spacing w:after="0" w:line="240" w:lineRule="auto"/>
              <w:jc w:val="center"/>
              <w:cnfStyle w:val="000000100000"/>
              <w:rPr>
                <w:color w:val="000000"/>
              </w:rPr>
            </w:pPr>
            <w:r w:rsidRPr="00721747">
              <w:rPr>
                <w:color w:val="000000"/>
              </w:rPr>
              <w:t>2.50</w:t>
            </w:r>
          </w:p>
        </w:tc>
        <w:tc>
          <w:tcPr>
            <w:tcW w:w="534" w:type="pct"/>
            <w:noWrap/>
            <w:hideMark/>
          </w:tcPr>
          <w:p w:rsidR="00721747" w:rsidRPr="00721747" w:rsidRDefault="00721747" w:rsidP="00721747">
            <w:pPr>
              <w:spacing w:after="0" w:line="240" w:lineRule="auto"/>
              <w:jc w:val="center"/>
              <w:cnfStyle w:val="000000100000"/>
              <w:rPr>
                <w:color w:val="000000"/>
              </w:rPr>
            </w:pPr>
            <w:r w:rsidRPr="00721747">
              <w:rPr>
                <w:color w:val="000000"/>
              </w:rPr>
              <w:t>2.31</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2.40</w:t>
            </w:r>
          </w:p>
        </w:tc>
        <w:tc>
          <w:tcPr>
            <w:tcW w:w="567" w:type="pct"/>
            <w:noWrap/>
            <w:hideMark/>
          </w:tcPr>
          <w:p w:rsidR="00721747" w:rsidRPr="00721747" w:rsidRDefault="00721747" w:rsidP="00721747">
            <w:pPr>
              <w:spacing w:after="0" w:line="240" w:lineRule="auto"/>
              <w:jc w:val="center"/>
              <w:cnfStyle w:val="000000100000"/>
              <w:rPr>
                <w:color w:val="000000"/>
              </w:rPr>
            </w:pPr>
            <w:r w:rsidRPr="00721747">
              <w:rPr>
                <w:color w:val="000000"/>
              </w:rPr>
              <w:t>2.50</w:t>
            </w:r>
          </w:p>
        </w:tc>
        <w:tc>
          <w:tcPr>
            <w:tcW w:w="593" w:type="pct"/>
            <w:noWrap/>
            <w:hideMark/>
          </w:tcPr>
          <w:p w:rsidR="00721747" w:rsidRPr="00721747" w:rsidRDefault="00721747" w:rsidP="00721747">
            <w:pPr>
              <w:spacing w:after="0" w:line="240" w:lineRule="auto"/>
              <w:jc w:val="center"/>
              <w:cnfStyle w:val="000000100000"/>
              <w:rPr>
                <w:color w:val="000000"/>
              </w:rPr>
            </w:pPr>
            <w:r w:rsidRPr="00721747">
              <w:rPr>
                <w:color w:val="000000"/>
              </w:rPr>
              <w:t>2.07</w:t>
            </w:r>
          </w:p>
        </w:tc>
      </w:tr>
    </w:tbl>
    <w:p w:rsidR="00BB4898" w:rsidRDefault="00BB4898" w:rsidP="00464118">
      <w:pPr>
        <w:spacing w:after="0" w:line="240" w:lineRule="auto"/>
        <w:rPr>
          <w:sz w:val="24"/>
          <w:szCs w:val="24"/>
        </w:rPr>
      </w:pPr>
    </w:p>
    <w:p w:rsidR="00BB4898" w:rsidRPr="00BB4898" w:rsidRDefault="006D404C" w:rsidP="00BB4898">
      <w:pPr>
        <w:spacing w:after="0" w:line="240" w:lineRule="auto"/>
        <w:jc w:val="center"/>
        <w:rPr>
          <w:rFonts w:ascii="Arial" w:hAnsi="Arial" w:cs="Arial"/>
          <w:b/>
          <w:sz w:val="24"/>
          <w:szCs w:val="24"/>
        </w:rPr>
      </w:pPr>
      <w:r>
        <w:rPr>
          <w:rFonts w:ascii="Arial" w:hAnsi="Arial" w:cs="Arial"/>
          <w:b/>
          <w:sz w:val="24"/>
          <w:szCs w:val="24"/>
        </w:rPr>
        <w:t>Tabla A.53</w:t>
      </w:r>
      <w:r w:rsidR="00BB4898" w:rsidRPr="00BB4898">
        <w:rPr>
          <w:rFonts w:ascii="Arial" w:hAnsi="Arial" w:cs="Arial"/>
          <w:b/>
          <w:sz w:val="24"/>
          <w:szCs w:val="24"/>
        </w:rPr>
        <w:t xml:space="preserve"> Recolección de tiempo de operación estación  corte de separador modelo 7x9</w:t>
      </w:r>
    </w:p>
    <w:p w:rsidR="00BB4898" w:rsidRDefault="00BB4898" w:rsidP="00721747">
      <w:pPr>
        <w:spacing w:after="0" w:line="240" w:lineRule="auto"/>
        <w:jc w:val="center"/>
        <w:rPr>
          <w:sz w:val="24"/>
          <w:szCs w:val="24"/>
        </w:rPr>
      </w:pPr>
    </w:p>
    <w:tbl>
      <w:tblPr>
        <w:tblStyle w:val="Sombreadovistoso-nfasis1"/>
        <w:tblW w:w="5000" w:type="pct"/>
        <w:tblLayout w:type="fixed"/>
        <w:tblLook w:val="04A0"/>
      </w:tblPr>
      <w:tblGrid>
        <w:gridCol w:w="817"/>
        <w:gridCol w:w="853"/>
        <w:gridCol w:w="967"/>
        <w:gridCol w:w="1079"/>
        <w:gridCol w:w="1079"/>
        <w:gridCol w:w="1079"/>
        <w:gridCol w:w="1079"/>
        <w:gridCol w:w="1027"/>
        <w:gridCol w:w="1074"/>
      </w:tblGrid>
      <w:tr w:rsidR="00721747" w:rsidRPr="00E9238C" w:rsidTr="00721747">
        <w:trPr>
          <w:cnfStyle w:val="100000000000"/>
          <w:trHeight w:val="300"/>
        </w:trPr>
        <w:tc>
          <w:tcPr>
            <w:cnfStyle w:val="001000000100"/>
            <w:tcW w:w="451" w:type="pct"/>
            <w:noWrap/>
            <w:hideMark/>
          </w:tcPr>
          <w:p w:rsidR="00721747" w:rsidRPr="00721747" w:rsidRDefault="00721747" w:rsidP="00721747">
            <w:pPr>
              <w:spacing w:after="0" w:line="240" w:lineRule="auto"/>
              <w:rPr>
                <w:rFonts w:ascii="Arial" w:hAnsi="Arial" w:cs="Arial"/>
                <w:color w:val="000000"/>
                <w:sz w:val="24"/>
                <w:szCs w:val="24"/>
                <w:lang w:eastAsia="es-MX"/>
              </w:rPr>
            </w:pPr>
            <w:r w:rsidRPr="00721747">
              <w:rPr>
                <w:rFonts w:ascii="Arial" w:hAnsi="Arial" w:cs="Arial"/>
                <w:color w:val="000000"/>
                <w:sz w:val="24"/>
                <w:szCs w:val="24"/>
                <w:lang w:eastAsia="es-MX"/>
              </w:rPr>
              <w:t>7x9</w:t>
            </w:r>
          </w:p>
        </w:tc>
        <w:tc>
          <w:tcPr>
            <w:tcW w:w="471"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4"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6" w:type="pct"/>
            <w:noWrap/>
            <w:hideMark/>
          </w:tcPr>
          <w:p w:rsidR="00721747" w:rsidRPr="00721747" w:rsidRDefault="00DC63A0"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00721747" w:rsidRPr="00721747">
              <w:rPr>
                <w:rFonts w:ascii="Arial" w:hAnsi="Arial" w:cs="Arial"/>
                <w:color w:val="000000"/>
                <w:sz w:val="18"/>
                <w:szCs w:val="18"/>
                <w:lang w:eastAsia="es-MX"/>
              </w:rPr>
              <w:t>/09</w:t>
            </w:r>
          </w:p>
        </w:tc>
        <w:tc>
          <w:tcPr>
            <w:tcW w:w="596" w:type="pct"/>
            <w:noWrap/>
            <w:hideMark/>
          </w:tcPr>
          <w:p w:rsidR="00721747" w:rsidRPr="00721747" w:rsidRDefault="00DC63A0"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00721747" w:rsidRPr="00721747">
              <w:rPr>
                <w:rFonts w:ascii="Arial" w:hAnsi="Arial" w:cs="Arial"/>
                <w:color w:val="000000"/>
                <w:sz w:val="18"/>
                <w:szCs w:val="18"/>
                <w:lang w:eastAsia="es-MX"/>
              </w:rPr>
              <w:t>/09</w:t>
            </w:r>
          </w:p>
        </w:tc>
        <w:tc>
          <w:tcPr>
            <w:tcW w:w="567" w:type="pct"/>
            <w:noWrap/>
            <w:hideMark/>
          </w:tcPr>
          <w:p w:rsidR="00721747" w:rsidRPr="00721747" w:rsidRDefault="00721747" w:rsidP="00721747">
            <w:pPr>
              <w:spacing w:after="0" w:line="240" w:lineRule="auto"/>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w:t>
            </w:r>
            <w:r w:rsidR="00DC63A0">
              <w:rPr>
                <w:rFonts w:ascii="Arial" w:hAnsi="Arial" w:cs="Arial"/>
                <w:color w:val="000000"/>
                <w:sz w:val="18"/>
                <w:szCs w:val="18"/>
                <w:lang w:eastAsia="es-MX"/>
              </w:rPr>
              <w:t>/09</w:t>
            </w:r>
            <w:r w:rsidRPr="00721747">
              <w:rPr>
                <w:rFonts w:ascii="Arial" w:hAnsi="Arial" w:cs="Arial"/>
                <w:color w:val="000000"/>
                <w:sz w:val="18"/>
                <w:szCs w:val="18"/>
                <w:lang w:eastAsia="es-MX"/>
              </w:rPr>
              <w:t>/09</w:t>
            </w:r>
          </w:p>
        </w:tc>
        <w:tc>
          <w:tcPr>
            <w:tcW w:w="593" w:type="pct"/>
            <w:noWrap/>
            <w:hideMark/>
          </w:tcPr>
          <w:p w:rsidR="00721747" w:rsidRPr="00721747" w:rsidRDefault="00DC63A0"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00721747" w:rsidRPr="00721747">
              <w:rPr>
                <w:rFonts w:ascii="Arial" w:hAnsi="Arial" w:cs="Arial"/>
                <w:color w:val="000000"/>
                <w:sz w:val="18"/>
                <w:szCs w:val="18"/>
                <w:lang w:eastAsia="es-MX"/>
              </w:rPr>
              <w:t>/09</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471" w:type="pct"/>
            <w:noWrap/>
            <w:hideMark/>
          </w:tcPr>
          <w:p w:rsidR="00721747" w:rsidRPr="00721747" w:rsidRDefault="00721747" w:rsidP="00721747">
            <w:pPr>
              <w:spacing w:after="0" w:line="240" w:lineRule="auto"/>
              <w:jc w:val="center"/>
              <w:cnfStyle w:val="000000100000"/>
              <w:rPr>
                <w:color w:val="000000"/>
              </w:rPr>
            </w:pPr>
            <w:r w:rsidRPr="00721747">
              <w:rPr>
                <w:color w:val="000000"/>
              </w:rPr>
              <w:t>2.50</w:t>
            </w:r>
          </w:p>
        </w:tc>
        <w:tc>
          <w:tcPr>
            <w:tcW w:w="534" w:type="pct"/>
            <w:noWrap/>
            <w:hideMark/>
          </w:tcPr>
          <w:p w:rsidR="00721747" w:rsidRPr="00721747" w:rsidRDefault="00721747" w:rsidP="00721747">
            <w:pPr>
              <w:spacing w:after="0" w:line="240" w:lineRule="auto"/>
              <w:jc w:val="center"/>
              <w:cnfStyle w:val="000000100000"/>
              <w:rPr>
                <w:color w:val="000000"/>
              </w:rPr>
            </w:pPr>
            <w:r w:rsidRPr="00721747">
              <w:rPr>
                <w:color w:val="000000"/>
              </w:rPr>
              <w:t>2.40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2.07</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2.07</w:t>
            </w:r>
          </w:p>
        </w:tc>
        <w:tc>
          <w:tcPr>
            <w:tcW w:w="567" w:type="pct"/>
            <w:noWrap/>
            <w:hideMark/>
          </w:tcPr>
          <w:p w:rsidR="00721747" w:rsidRPr="00721747" w:rsidRDefault="00721747" w:rsidP="00721747">
            <w:pPr>
              <w:spacing w:after="0" w:line="240" w:lineRule="auto"/>
              <w:jc w:val="center"/>
              <w:cnfStyle w:val="000000100000"/>
              <w:rPr>
                <w:color w:val="000000"/>
              </w:rPr>
            </w:pPr>
            <w:r w:rsidRPr="00721747">
              <w:rPr>
                <w:color w:val="000000"/>
              </w:rPr>
              <w:t>2.31</w:t>
            </w:r>
          </w:p>
        </w:tc>
        <w:tc>
          <w:tcPr>
            <w:tcW w:w="593" w:type="pct"/>
            <w:noWrap/>
            <w:hideMark/>
          </w:tcPr>
          <w:p w:rsidR="00721747" w:rsidRPr="00721747" w:rsidRDefault="00721747" w:rsidP="00721747">
            <w:pPr>
              <w:spacing w:after="0" w:line="240" w:lineRule="auto"/>
              <w:jc w:val="center"/>
              <w:cnfStyle w:val="000000100000"/>
              <w:rPr>
                <w:color w:val="000000"/>
              </w:rPr>
            </w:pPr>
            <w:r w:rsidRPr="00721747">
              <w:rPr>
                <w:color w:val="000000"/>
              </w:rPr>
              <w:t>2.14</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471"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34" w:type="pct"/>
            <w:noWrap/>
            <w:hideMark/>
          </w:tcPr>
          <w:p w:rsidR="00721747" w:rsidRPr="00721747" w:rsidRDefault="00721747" w:rsidP="00721747">
            <w:pPr>
              <w:spacing w:after="0" w:line="240" w:lineRule="auto"/>
              <w:jc w:val="center"/>
              <w:cnfStyle w:val="0000000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5.45</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5.45</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6.67</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2.86</w:t>
            </w:r>
          </w:p>
        </w:tc>
        <w:tc>
          <w:tcPr>
            <w:tcW w:w="567" w:type="pct"/>
            <w:noWrap/>
            <w:hideMark/>
          </w:tcPr>
          <w:p w:rsidR="00721747" w:rsidRPr="00721747" w:rsidRDefault="00721747" w:rsidP="00721747">
            <w:pPr>
              <w:spacing w:after="0" w:line="240" w:lineRule="auto"/>
              <w:jc w:val="center"/>
              <w:cnfStyle w:val="000000000000"/>
              <w:rPr>
                <w:color w:val="000000"/>
              </w:rPr>
            </w:pPr>
            <w:r w:rsidRPr="00721747">
              <w:rPr>
                <w:color w:val="000000"/>
              </w:rPr>
              <w:t>4.62</w:t>
            </w:r>
          </w:p>
        </w:tc>
        <w:tc>
          <w:tcPr>
            <w:tcW w:w="593" w:type="pct"/>
            <w:noWrap/>
            <w:hideMark/>
          </w:tcPr>
          <w:p w:rsidR="00721747" w:rsidRPr="00721747" w:rsidRDefault="00721747" w:rsidP="00721747">
            <w:pPr>
              <w:spacing w:after="0" w:line="240" w:lineRule="auto"/>
              <w:jc w:val="center"/>
              <w:cnfStyle w:val="000000000000"/>
              <w:rPr>
                <w:color w:val="000000"/>
              </w:rPr>
            </w:pPr>
            <w:r w:rsidRPr="00721747">
              <w:rPr>
                <w:color w:val="000000"/>
              </w:rPr>
              <w:t>3.00</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471" w:type="pct"/>
            <w:noWrap/>
            <w:hideMark/>
          </w:tcPr>
          <w:p w:rsidR="00721747" w:rsidRPr="00721747" w:rsidRDefault="00721747" w:rsidP="00721747">
            <w:pPr>
              <w:spacing w:after="0" w:line="240" w:lineRule="auto"/>
              <w:jc w:val="center"/>
              <w:cnfStyle w:val="000000100000"/>
              <w:rPr>
                <w:color w:val="000000"/>
              </w:rPr>
            </w:pPr>
            <w:r w:rsidRPr="00721747">
              <w:rPr>
                <w:color w:val="000000"/>
              </w:rPr>
              <w:t>3.33</w:t>
            </w:r>
          </w:p>
        </w:tc>
        <w:tc>
          <w:tcPr>
            <w:tcW w:w="534" w:type="pct"/>
            <w:noWrap/>
            <w:hideMark/>
          </w:tcPr>
          <w:p w:rsidR="00721747" w:rsidRPr="00721747" w:rsidRDefault="00721747" w:rsidP="00721747">
            <w:pPr>
              <w:spacing w:after="0" w:line="240" w:lineRule="auto"/>
              <w:jc w:val="center"/>
              <w:cnfStyle w:val="000000100000"/>
              <w:rPr>
                <w:color w:val="000000"/>
              </w:rPr>
            </w:pPr>
            <w:r w:rsidRPr="00721747">
              <w:rPr>
                <w:color w:val="000000"/>
              </w:rPr>
              <w:t>2.86</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5.45</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6.00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2.73</w:t>
            </w:r>
          </w:p>
        </w:tc>
        <w:tc>
          <w:tcPr>
            <w:tcW w:w="567"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3" w:type="pct"/>
            <w:noWrap/>
            <w:hideMark/>
          </w:tcPr>
          <w:p w:rsidR="00721747" w:rsidRPr="00721747" w:rsidRDefault="00721747" w:rsidP="00721747">
            <w:pPr>
              <w:spacing w:after="0" w:line="240" w:lineRule="auto"/>
              <w:jc w:val="center"/>
              <w:cnfStyle w:val="000000100000"/>
              <w:rPr>
                <w:color w:val="000000"/>
              </w:rPr>
            </w:pPr>
            <w:r w:rsidRPr="00721747">
              <w:rPr>
                <w:color w:val="000000"/>
              </w:rPr>
              <w:t>3.33</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471" w:type="pct"/>
            <w:noWrap/>
            <w:hideMark/>
          </w:tcPr>
          <w:p w:rsidR="00721747" w:rsidRPr="00721747" w:rsidRDefault="00721747" w:rsidP="00721747">
            <w:pPr>
              <w:spacing w:after="0" w:line="240" w:lineRule="auto"/>
              <w:jc w:val="center"/>
              <w:cnfStyle w:val="000000000000"/>
              <w:rPr>
                <w:color w:val="000000"/>
              </w:rPr>
            </w:pPr>
            <w:r w:rsidRPr="00721747">
              <w:rPr>
                <w:color w:val="000000"/>
              </w:rPr>
              <w:t>4.62</w:t>
            </w:r>
          </w:p>
        </w:tc>
        <w:tc>
          <w:tcPr>
            <w:tcW w:w="534" w:type="pct"/>
            <w:noWrap/>
            <w:hideMark/>
          </w:tcPr>
          <w:p w:rsidR="00721747" w:rsidRPr="00721747" w:rsidRDefault="00721747" w:rsidP="00721747">
            <w:pPr>
              <w:spacing w:after="0" w:line="240" w:lineRule="auto"/>
              <w:jc w:val="center"/>
              <w:cnfStyle w:val="000000000000"/>
              <w:rPr>
                <w:color w:val="000000"/>
              </w:rPr>
            </w:pPr>
            <w:r w:rsidRPr="00721747">
              <w:rPr>
                <w:color w:val="000000"/>
              </w:rPr>
              <w:t>6.00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5.00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2.86</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6.00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6.67</w:t>
            </w:r>
          </w:p>
        </w:tc>
        <w:tc>
          <w:tcPr>
            <w:tcW w:w="567" w:type="pct"/>
            <w:noWrap/>
            <w:hideMark/>
          </w:tcPr>
          <w:p w:rsidR="00721747" w:rsidRPr="00721747" w:rsidRDefault="00721747" w:rsidP="00721747">
            <w:pPr>
              <w:spacing w:after="0" w:line="240" w:lineRule="auto"/>
              <w:jc w:val="center"/>
              <w:cnfStyle w:val="000000000000"/>
              <w:rPr>
                <w:color w:val="000000"/>
              </w:rPr>
            </w:pPr>
            <w:r w:rsidRPr="00721747">
              <w:rPr>
                <w:color w:val="000000"/>
              </w:rPr>
              <w:t>3.00</w:t>
            </w:r>
          </w:p>
        </w:tc>
        <w:tc>
          <w:tcPr>
            <w:tcW w:w="593" w:type="pct"/>
            <w:noWrap/>
            <w:hideMark/>
          </w:tcPr>
          <w:p w:rsidR="00721747" w:rsidRDefault="00721747" w:rsidP="00721747">
            <w:pPr>
              <w:spacing w:after="0" w:line="240" w:lineRule="auto"/>
              <w:jc w:val="center"/>
              <w:cnfStyle w:val="000000000000"/>
            </w:pPr>
            <w:r w:rsidRPr="00721747">
              <w:rPr>
                <w:color w:val="000000"/>
              </w:rPr>
              <w:t>2.61</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471" w:type="pct"/>
            <w:noWrap/>
            <w:hideMark/>
          </w:tcPr>
          <w:p w:rsidR="00721747" w:rsidRPr="00721747" w:rsidRDefault="00721747" w:rsidP="00721747">
            <w:pPr>
              <w:spacing w:after="0" w:line="240" w:lineRule="auto"/>
              <w:jc w:val="center"/>
              <w:cnfStyle w:val="000000100000"/>
              <w:rPr>
                <w:color w:val="000000"/>
              </w:rPr>
            </w:pPr>
            <w:r w:rsidRPr="00721747">
              <w:rPr>
                <w:color w:val="000000"/>
              </w:rPr>
              <w:t>3.33</w:t>
            </w:r>
          </w:p>
        </w:tc>
        <w:tc>
          <w:tcPr>
            <w:tcW w:w="534"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5.45</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5.45</w:t>
            </w:r>
          </w:p>
        </w:tc>
        <w:tc>
          <w:tcPr>
            <w:tcW w:w="567" w:type="pct"/>
            <w:noWrap/>
            <w:hideMark/>
          </w:tcPr>
          <w:p w:rsidR="00721747" w:rsidRPr="00721747" w:rsidRDefault="00721747" w:rsidP="00721747">
            <w:pPr>
              <w:spacing w:after="0" w:line="240" w:lineRule="auto"/>
              <w:jc w:val="center"/>
              <w:cnfStyle w:val="000000100000"/>
              <w:rPr>
                <w:color w:val="000000"/>
              </w:rPr>
            </w:pPr>
            <w:r w:rsidRPr="00721747">
              <w:rPr>
                <w:color w:val="000000"/>
              </w:rPr>
              <w:t>4.29</w:t>
            </w:r>
          </w:p>
        </w:tc>
        <w:tc>
          <w:tcPr>
            <w:tcW w:w="593" w:type="pct"/>
            <w:noWrap/>
            <w:hideMark/>
          </w:tcPr>
          <w:p w:rsidR="00721747" w:rsidRDefault="00721747" w:rsidP="00721747">
            <w:pPr>
              <w:spacing w:after="0" w:line="240" w:lineRule="auto"/>
              <w:jc w:val="center"/>
              <w:cnfStyle w:val="000000100000"/>
            </w:pPr>
            <w:r w:rsidRPr="00721747">
              <w:rPr>
                <w:color w:val="000000"/>
              </w:rPr>
              <w:t>2.61</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471"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34" w:type="pct"/>
            <w:noWrap/>
            <w:hideMark/>
          </w:tcPr>
          <w:p w:rsidR="00721747" w:rsidRPr="00721747" w:rsidRDefault="00721747" w:rsidP="00721747">
            <w:pPr>
              <w:spacing w:after="0" w:line="240" w:lineRule="auto"/>
              <w:jc w:val="center"/>
              <w:cnfStyle w:val="0000000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4.62</w:t>
            </w:r>
          </w:p>
        </w:tc>
        <w:tc>
          <w:tcPr>
            <w:tcW w:w="567" w:type="pct"/>
            <w:noWrap/>
            <w:hideMark/>
          </w:tcPr>
          <w:p w:rsidR="00721747" w:rsidRPr="00721747" w:rsidRDefault="00721747" w:rsidP="00721747">
            <w:pPr>
              <w:spacing w:after="0" w:line="240" w:lineRule="auto"/>
              <w:jc w:val="center"/>
              <w:cnfStyle w:val="000000000000"/>
              <w:rPr>
                <w:color w:val="000000"/>
              </w:rPr>
            </w:pPr>
            <w:r w:rsidRPr="00721747">
              <w:rPr>
                <w:color w:val="000000"/>
              </w:rPr>
              <w:t>3.16</w:t>
            </w:r>
          </w:p>
        </w:tc>
        <w:tc>
          <w:tcPr>
            <w:tcW w:w="593"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471"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34"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6.67</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6.00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67" w:type="pct"/>
            <w:noWrap/>
            <w:hideMark/>
          </w:tcPr>
          <w:p w:rsidR="00721747" w:rsidRPr="00721747" w:rsidRDefault="00721747" w:rsidP="00721747">
            <w:pPr>
              <w:spacing w:after="0" w:line="240" w:lineRule="auto"/>
              <w:jc w:val="center"/>
              <w:cnfStyle w:val="000000100000"/>
              <w:rPr>
                <w:color w:val="000000"/>
              </w:rPr>
            </w:pPr>
            <w:r w:rsidRPr="00721747">
              <w:rPr>
                <w:color w:val="000000"/>
              </w:rPr>
              <w:t>4.62</w:t>
            </w:r>
          </w:p>
        </w:tc>
        <w:tc>
          <w:tcPr>
            <w:tcW w:w="593"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471" w:type="pct"/>
            <w:noWrap/>
            <w:hideMark/>
          </w:tcPr>
          <w:p w:rsidR="00721747" w:rsidRDefault="00721747" w:rsidP="00721747">
            <w:pPr>
              <w:spacing w:after="0" w:line="240" w:lineRule="auto"/>
              <w:jc w:val="center"/>
              <w:cnfStyle w:val="000000000000"/>
            </w:pPr>
            <w:r w:rsidRPr="00721747">
              <w:rPr>
                <w:color w:val="000000"/>
              </w:rPr>
              <w:t>2.61</w:t>
            </w:r>
          </w:p>
        </w:tc>
        <w:tc>
          <w:tcPr>
            <w:tcW w:w="534"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3.53</w:t>
            </w:r>
          </w:p>
        </w:tc>
        <w:tc>
          <w:tcPr>
            <w:tcW w:w="596" w:type="pct"/>
            <w:noWrap/>
            <w:hideMark/>
          </w:tcPr>
          <w:p w:rsidR="00721747" w:rsidRDefault="00721747" w:rsidP="00721747">
            <w:pPr>
              <w:spacing w:after="0" w:line="240" w:lineRule="auto"/>
              <w:jc w:val="center"/>
              <w:cnfStyle w:val="000000000000"/>
            </w:pPr>
            <w:r w:rsidRPr="00721747">
              <w:rPr>
                <w:color w:val="000000"/>
              </w:rPr>
              <w:t>2.61</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2.61</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67" w:type="pct"/>
            <w:noWrap/>
            <w:hideMark/>
          </w:tcPr>
          <w:p w:rsidR="00721747" w:rsidRPr="00721747" w:rsidRDefault="00721747" w:rsidP="00721747">
            <w:pPr>
              <w:spacing w:after="0" w:line="240" w:lineRule="auto"/>
              <w:jc w:val="center"/>
              <w:cnfStyle w:val="000000000000"/>
              <w:rPr>
                <w:color w:val="000000"/>
              </w:rPr>
            </w:pPr>
            <w:r w:rsidRPr="00721747">
              <w:rPr>
                <w:color w:val="000000"/>
              </w:rPr>
              <w:t>2.50</w:t>
            </w:r>
          </w:p>
        </w:tc>
        <w:tc>
          <w:tcPr>
            <w:tcW w:w="593" w:type="pct"/>
            <w:noWrap/>
            <w:hideMark/>
          </w:tcPr>
          <w:p w:rsidR="00721747" w:rsidRDefault="00721747" w:rsidP="00721747">
            <w:pPr>
              <w:spacing w:after="0" w:line="240" w:lineRule="auto"/>
              <w:jc w:val="center"/>
              <w:cnfStyle w:val="000000000000"/>
            </w:pPr>
            <w:r w:rsidRPr="00721747">
              <w:rPr>
                <w:color w:val="000000"/>
              </w:rPr>
              <w:t>2.61</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471" w:type="pct"/>
            <w:noWrap/>
            <w:hideMark/>
          </w:tcPr>
          <w:p w:rsidR="00721747" w:rsidRDefault="00721747" w:rsidP="00721747">
            <w:pPr>
              <w:spacing w:after="0" w:line="240" w:lineRule="auto"/>
              <w:jc w:val="center"/>
              <w:cnfStyle w:val="000000100000"/>
            </w:pPr>
            <w:r w:rsidRPr="00721747">
              <w:rPr>
                <w:color w:val="000000"/>
              </w:rPr>
              <w:t>2.61</w:t>
            </w:r>
          </w:p>
        </w:tc>
        <w:tc>
          <w:tcPr>
            <w:tcW w:w="534"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3.00</w:t>
            </w:r>
          </w:p>
        </w:tc>
        <w:tc>
          <w:tcPr>
            <w:tcW w:w="596" w:type="pct"/>
            <w:noWrap/>
            <w:hideMark/>
          </w:tcPr>
          <w:p w:rsidR="00721747" w:rsidRDefault="00721747" w:rsidP="00721747">
            <w:pPr>
              <w:spacing w:after="0" w:line="240" w:lineRule="auto"/>
              <w:jc w:val="center"/>
              <w:cnfStyle w:val="000000100000"/>
            </w:pPr>
            <w:r w:rsidRPr="00721747">
              <w:rPr>
                <w:color w:val="000000"/>
              </w:rPr>
              <w:t>2.61</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67" w:type="pct"/>
            <w:noWrap/>
            <w:hideMark/>
          </w:tcPr>
          <w:p w:rsidR="00721747" w:rsidRPr="00721747" w:rsidRDefault="00721747" w:rsidP="00721747">
            <w:pPr>
              <w:spacing w:after="0" w:line="240" w:lineRule="auto"/>
              <w:jc w:val="center"/>
              <w:cnfStyle w:val="000000100000"/>
              <w:rPr>
                <w:color w:val="000000"/>
              </w:rPr>
            </w:pPr>
            <w:r w:rsidRPr="00721747">
              <w:rPr>
                <w:color w:val="000000"/>
              </w:rPr>
              <w:t>2.86</w:t>
            </w:r>
          </w:p>
        </w:tc>
        <w:tc>
          <w:tcPr>
            <w:tcW w:w="593" w:type="pct"/>
            <w:noWrap/>
            <w:hideMark/>
          </w:tcPr>
          <w:p w:rsidR="00721747" w:rsidRDefault="00721747" w:rsidP="00721747">
            <w:pPr>
              <w:spacing w:after="0" w:line="240" w:lineRule="auto"/>
              <w:jc w:val="center"/>
              <w:cnfStyle w:val="000000100000"/>
            </w:pPr>
            <w:r w:rsidRPr="00721747">
              <w:rPr>
                <w:color w:val="000000"/>
              </w:rPr>
              <w:t>2.61</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471" w:type="pct"/>
            <w:noWrap/>
            <w:hideMark/>
          </w:tcPr>
          <w:p w:rsidR="00721747" w:rsidRDefault="00721747" w:rsidP="00721747">
            <w:pPr>
              <w:spacing w:after="0" w:line="240" w:lineRule="auto"/>
              <w:jc w:val="center"/>
              <w:cnfStyle w:val="000000000000"/>
            </w:pPr>
            <w:r w:rsidRPr="00721747">
              <w:rPr>
                <w:color w:val="000000"/>
              </w:rPr>
              <w:t>2.61</w:t>
            </w:r>
          </w:p>
        </w:tc>
        <w:tc>
          <w:tcPr>
            <w:tcW w:w="534"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2.61</w:t>
            </w:r>
          </w:p>
        </w:tc>
        <w:tc>
          <w:tcPr>
            <w:tcW w:w="596" w:type="pct"/>
            <w:noWrap/>
            <w:hideMark/>
          </w:tcPr>
          <w:p w:rsidR="00721747" w:rsidRDefault="00721747" w:rsidP="00721747">
            <w:pPr>
              <w:spacing w:after="0" w:line="240" w:lineRule="auto"/>
              <w:jc w:val="center"/>
              <w:cnfStyle w:val="000000000000"/>
            </w:pPr>
            <w:r w:rsidRPr="00721747">
              <w:rPr>
                <w:color w:val="000000"/>
              </w:rPr>
              <w:t>2.61</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2.73</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67" w:type="pct"/>
            <w:noWrap/>
            <w:hideMark/>
          </w:tcPr>
          <w:p w:rsidR="00721747" w:rsidRPr="00721747" w:rsidRDefault="00721747" w:rsidP="00721747">
            <w:pPr>
              <w:spacing w:after="0" w:line="240" w:lineRule="auto"/>
              <w:jc w:val="center"/>
              <w:cnfStyle w:val="000000000000"/>
              <w:rPr>
                <w:color w:val="000000"/>
              </w:rPr>
            </w:pPr>
            <w:r w:rsidRPr="00721747">
              <w:rPr>
                <w:color w:val="000000"/>
              </w:rPr>
              <w:t>3.16</w:t>
            </w:r>
          </w:p>
        </w:tc>
        <w:tc>
          <w:tcPr>
            <w:tcW w:w="593" w:type="pct"/>
            <w:noWrap/>
            <w:hideMark/>
          </w:tcPr>
          <w:p w:rsidR="00721747" w:rsidRDefault="00721747" w:rsidP="00721747">
            <w:pPr>
              <w:spacing w:after="0" w:line="240" w:lineRule="auto"/>
              <w:jc w:val="center"/>
              <w:cnfStyle w:val="000000000000"/>
            </w:pPr>
            <w:r w:rsidRPr="00721747">
              <w:rPr>
                <w:color w:val="000000"/>
              </w:rPr>
              <w:t>2.61</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471" w:type="pct"/>
            <w:noWrap/>
            <w:hideMark/>
          </w:tcPr>
          <w:p w:rsidR="00721747" w:rsidRDefault="00721747" w:rsidP="00721747">
            <w:pPr>
              <w:spacing w:after="0" w:line="240" w:lineRule="auto"/>
              <w:jc w:val="center"/>
              <w:cnfStyle w:val="000000100000"/>
            </w:pPr>
            <w:r w:rsidRPr="00721747">
              <w:rPr>
                <w:color w:val="000000"/>
              </w:rPr>
              <w:t>2.61</w:t>
            </w:r>
          </w:p>
        </w:tc>
        <w:tc>
          <w:tcPr>
            <w:tcW w:w="534"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5.00</w:t>
            </w:r>
          </w:p>
        </w:tc>
        <w:tc>
          <w:tcPr>
            <w:tcW w:w="596" w:type="pct"/>
            <w:noWrap/>
            <w:hideMark/>
          </w:tcPr>
          <w:p w:rsidR="00721747" w:rsidRDefault="00721747" w:rsidP="00721747">
            <w:pPr>
              <w:spacing w:after="0" w:line="240" w:lineRule="auto"/>
              <w:jc w:val="center"/>
              <w:cnfStyle w:val="000000100000"/>
            </w:pPr>
            <w:r w:rsidRPr="00721747">
              <w:rPr>
                <w:color w:val="000000"/>
              </w:rPr>
              <w:t>2.61</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2.86</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67" w:type="pct"/>
            <w:noWrap/>
            <w:hideMark/>
          </w:tcPr>
          <w:p w:rsidR="00721747" w:rsidRPr="00721747" w:rsidRDefault="00721747" w:rsidP="00721747">
            <w:pPr>
              <w:spacing w:after="0" w:line="240" w:lineRule="auto"/>
              <w:jc w:val="center"/>
              <w:cnfStyle w:val="000000100000"/>
              <w:rPr>
                <w:color w:val="000000"/>
              </w:rPr>
            </w:pPr>
            <w:r w:rsidRPr="00721747">
              <w:rPr>
                <w:color w:val="000000"/>
              </w:rPr>
              <w:t>2.61</w:t>
            </w:r>
          </w:p>
        </w:tc>
        <w:tc>
          <w:tcPr>
            <w:tcW w:w="593" w:type="pct"/>
            <w:noWrap/>
            <w:hideMark/>
          </w:tcPr>
          <w:p w:rsidR="00721747" w:rsidRDefault="00721747" w:rsidP="00721747">
            <w:pPr>
              <w:spacing w:after="0" w:line="240" w:lineRule="auto"/>
              <w:jc w:val="center"/>
              <w:cnfStyle w:val="000000100000"/>
            </w:pPr>
            <w:r w:rsidRPr="00721747">
              <w:rPr>
                <w:color w:val="000000"/>
              </w:rPr>
              <w:t>2.61</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471" w:type="pct"/>
            <w:noWrap/>
            <w:hideMark/>
          </w:tcPr>
          <w:p w:rsidR="00721747" w:rsidRDefault="00721747" w:rsidP="00721747">
            <w:pPr>
              <w:spacing w:after="0" w:line="240" w:lineRule="auto"/>
              <w:jc w:val="center"/>
              <w:cnfStyle w:val="000000000000"/>
            </w:pPr>
            <w:r w:rsidRPr="00721747">
              <w:rPr>
                <w:color w:val="000000"/>
              </w:rPr>
              <w:t>2.61</w:t>
            </w:r>
          </w:p>
        </w:tc>
        <w:tc>
          <w:tcPr>
            <w:tcW w:w="534"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2.61</w:t>
            </w:r>
          </w:p>
        </w:tc>
        <w:tc>
          <w:tcPr>
            <w:tcW w:w="596" w:type="pct"/>
            <w:noWrap/>
            <w:hideMark/>
          </w:tcPr>
          <w:p w:rsidR="00721747" w:rsidRDefault="00721747" w:rsidP="00721747">
            <w:pPr>
              <w:spacing w:after="0" w:line="240" w:lineRule="auto"/>
              <w:jc w:val="center"/>
              <w:cnfStyle w:val="000000000000"/>
            </w:pPr>
            <w:r w:rsidRPr="00721747">
              <w:rPr>
                <w:color w:val="000000"/>
              </w:rPr>
              <w:t>2.61</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5.00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4.00</w:t>
            </w:r>
          </w:p>
        </w:tc>
        <w:tc>
          <w:tcPr>
            <w:tcW w:w="567" w:type="pct"/>
            <w:noWrap/>
            <w:hideMark/>
          </w:tcPr>
          <w:p w:rsidR="00721747" w:rsidRPr="00721747" w:rsidRDefault="00721747" w:rsidP="00721747">
            <w:pPr>
              <w:spacing w:after="0" w:line="240" w:lineRule="auto"/>
              <w:jc w:val="center"/>
              <w:cnfStyle w:val="000000000000"/>
              <w:rPr>
                <w:color w:val="000000"/>
              </w:rPr>
            </w:pPr>
            <w:r w:rsidRPr="00721747">
              <w:rPr>
                <w:color w:val="000000"/>
              </w:rPr>
              <w:t>5.45</w:t>
            </w:r>
          </w:p>
        </w:tc>
        <w:tc>
          <w:tcPr>
            <w:tcW w:w="593" w:type="pct"/>
            <w:noWrap/>
            <w:hideMark/>
          </w:tcPr>
          <w:p w:rsidR="00721747" w:rsidRDefault="00721747" w:rsidP="00721747">
            <w:pPr>
              <w:spacing w:after="0" w:line="240" w:lineRule="auto"/>
              <w:jc w:val="center"/>
              <w:cnfStyle w:val="000000000000"/>
            </w:pPr>
            <w:r w:rsidRPr="00721747">
              <w:rPr>
                <w:color w:val="000000"/>
              </w:rPr>
              <w:t>2.61</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471" w:type="pct"/>
            <w:noWrap/>
            <w:hideMark/>
          </w:tcPr>
          <w:p w:rsidR="00721747" w:rsidRDefault="00721747" w:rsidP="00721747">
            <w:pPr>
              <w:spacing w:after="0" w:line="240" w:lineRule="auto"/>
              <w:jc w:val="center"/>
              <w:cnfStyle w:val="000000100000"/>
            </w:pPr>
            <w:r w:rsidRPr="00721747">
              <w:rPr>
                <w:color w:val="000000"/>
              </w:rPr>
              <w:t>2.61</w:t>
            </w:r>
          </w:p>
        </w:tc>
        <w:tc>
          <w:tcPr>
            <w:tcW w:w="534"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5.00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4.00</w:t>
            </w:r>
          </w:p>
        </w:tc>
        <w:tc>
          <w:tcPr>
            <w:tcW w:w="567" w:type="pct"/>
            <w:noWrap/>
            <w:hideMark/>
          </w:tcPr>
          <w:p w:rsidR="00721747" w:rsidRPr="00721747" w:rsidRDefault="00721747" w:rsidP="00721747">
            <w:pPr>
              <w:spacing w:after="0" w:line="240" w:lineRule="auto"/>
              <w:jc w:val="center"/>
              <w:cnfStyle w:val="000000100000"/>
              <w:rPr>
                <w:color w:val="000000"/>
              </w:rPr>
            </w:pPr>
            <w:r w:rsidRPr="00721747">
              <w:rPr>
                <w:color w:val="000000"/>
              </w:rPr>
              <w:t>6.00</w:t>
            </w:r>
          </w:p>
        </w:tc>
        <w:tc>
          <w:tcPr>
            <w:tcW w:w="593" w:type="pct"/>
            <w:noWrap/>
            <w:hideMark/>
          </w:tcPr>
          <w:p w:rsidR="00721747" w:rsidRDefault="00721747" w:rsidP="00721747">
            <w:pPr>
              <w:spacing w:after="0" w:line="240" w:lineRule="auto"/>
              <w:jc w:val="center"/>
              <w:cnfStyle w:val="000000100000"/>
            </w:pPr>
            <w:r w:rsidRPr="00721747">
              <w:rPr>
                <w:color w:val="000000"/>
              </w:rPr>
              <w:t>2.61</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471" w:type="pct"/>
            <w:noWrap/>
            <w:hideMark/>
          </w:tcPr>
          <w:p w:rsidR="00721747" w:rsidRPr="00721747" w:rsidRDefault="00721747" w:rsidP="00721747">
            <w:pPr>
              <w:spacing w:after="0" w:line="240" w:lineRule="auto"/>
              <w:jc w:val="center"/>
              <w:cnfStyle w:val="000000000000"/>
              <w:rPr>
                <w:color w:val="000000"/>
              </w:rPr>
            </w:pPr>
            <w:r w:rsidRPr="00721747">
              <w:rPr>
                <w:color w:val="000000"/>
              </w:rPr>
              <w:t>6.67</w:t>
            </w:r>
          </w:p>
        </w:tc>
        <w:tc>
          <w:tcPr>
            <w:tcW w:w="534" w:type="pct"/>
            <w:noWrap/>
            <w:hideMark/>
          </w:tcPr>
          <w:p w:rsidR="00721747" w:rsidRPr="00721747" w:rsidRDefault="00721747" w:rsidP="00721747">
            <w:pPr>
              <w:spacing w:after="0" w:line="240" w:lineRule="auto"/>
              <w:jc w:val="center"/>
              <w:cnfStyle w:val="000000000000"/>
              <w:rPr>
                <w:color w:val="000000"/>
              </w:rPr>
            </w:pPr>
            <w:r w:rsidRPr="00721747">
              <w:rPr>
                <w:color w:val="000000"/>
              </w:rPr>
              <w:t>5.45</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6.00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5.45</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2.86</w:t>
            </w:r>
          </w:p>
        </w:tc>
        <w:tc>
          <w:tcPr>
            <w:tcW w:w="567" w:type="pct"/>
            <w:noWrap/>
            <w:hideMark/>
          </w:tcPr>
          <w:p w:rsidR="00721747" w:rsidRPr="00721747" w:rsidRDefault="00721747" w:rsidP="00721747">
            <w:pPr>
              <w:spacing w:after="0" w:line="240" w:lineRule="auto"/>
              <w:jc w:val="center"/>
              <w:cnfStyle w:val="000000000000"/>
              <w:rPr>
                <w:color w:val="000000"/>
              </w:rPr>
            </w:pPr>
            <w:r w:rsidRPr="00721747">
              <w:rPr>
                <w:color w:val="000000"/>
              </w:rPr>
              <w:t>3.53</w:t>
            </w:r>
          </w:p>
        </w:tc>
        <w:tc>
          <w:tcPr>
            <w:tcW w:w="593" w:type="pct"/>
            <w:noWrap/>
            <w:hideMark/>
          </w:tcPr>
          <w:p w:rsidR="00721747" w:rsidRPr="00721747" w:rsidRDefault="00721747" w:rsidP="00721747">
            <w:pPr>
              <w:spacing w:after="0" w:line="240" w:lineRule="auto"/>
              <w:jc w:val="center"/>
              <w:cnfStyle w:val="000000000000"/>
              <w:rPr>
                <w:color w:val="000000"/>
              </w:rPr>
            </w:pPr>
            <w:r w:rsidRPr="00721747">
              <w:rPr>
                <w:color w:val="000000"/>
              </w:rPr>
              <w:t>3.53</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471" w:type="pct"/>
            <w:noWrap/>
            <w:hideMark/>
          </w:tcPr>
          <w:p w:rsidR="00721747" w:rsidRPr="00721747" w:rsidRDefault="00721747" w:rsidP="00721747">
            <w:pPr>
              <w:spacing w:after="0" w:line="240" w:lineRule="auto"/>
              <w:jc w:val="center"/>
              <w:cnfStyle w:val="000000100000"/>
              <w:rPr>
                <w:color w:val="000000"/>
              </w:rPr>
            </w:pPr>
            <w:r w:rsidRPr="00721747">
              <w:rPr>
                <w:color w:val="000000"/>
              </w:rPr>
              <w:t>2.50</w:t>
            </w:r>
          </w:p>
        </w:tc>
        <w:tc>
          <w:tcPr>
            <w:tcW w:w="534" w:type="pct"/>
            <w:noWrap/>
            <w:hideMark/>
          </w:tcPr>
          <w:p w:rsidR="00721747" w:rsidRPr="00721747" w:rsidRDefault="00721747" w:rsidP="00721747">
            <w:pPr>
              <w:spacing w:after="0" w:line="240" w:lineRule="auto"/>
              <w:jc w:val="center"/>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2.40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2.31</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2.50</w:t>
            </w:r>
          </w:p>
        </w:tc>
        <w:tc>
          <w:tcPr>
            <w:tcW w:w="567" w:type="pct"/>
            <w:noWrap/>
            <w:hideMark/>
          </w:tcPr>
          <w:p w:rsidR="00721747" w:rsidRPr="00721747" w:rsidRDefault="00721747" w:rsidP="00721747">
            <w:pPr>
              <w:spacing w:after="0" w:line="240" w:lineRule="auto"/>
              <w:jc w:val="center"/>
              <w:cnfStyle w:val="000000100000"/>
              <w:rPr>
                <w:color w:val="000000"/>
              </w:rPr>
            </w:pPr>
            <w:r w:rsidRPr="00721747">
              <w:rPr>
                <w:color w:val="000000"/>
              </w:rPr>
              <w:t>2.50</w:t>
            </w:r>
          </w:p>
        </w:tc>
        <w:tc>
          <w:tcPr>
            <w:tcW w:w="593" w:type="pct"/>
            <w:noWrap/>
            <w:hideMark/>
          </w:tcPr>
          <w:p w:rsidR="00721747" w:rsidRPr="00721747" w:rsidRDefault="00721747" w:rsidP="00721747">
            <w:pPr>
              <w:spacing w:after="0" w:line="240" w:lineRule="auto"/>
              <w:jc w:val="center"/>
              <w:cnfStyle w:val="000000100000"/>
              <w:rPr>
                <w:color w:val="000000"/>
              </w:rPr>
            </w:pPr>
            <w:r w:rsidRPr="00721747">
              <w:rPr>
                <w:color w:val="000000"/>
              </w:rPr>
              <w:t>2.07</w:t>
            </w:r>
          </w:p>
        </w:tc>
      </w:tr>
    </w:tbl>
    <w:p w:rsidR="00721747" w:rsidRDefault="00721747" w:rsidP="00721747">
      <w:pPr>
        <w:spacing w:after="0" w:line="240" w:lineRule="auto"/>
        <w:jc w:val="center"/>
        <w:rPr>
          <w:sz w:val="24"/>
          <w:szCs w:val="24"/>
        </w:rPr>
      </w:pPr>
    </w:p>
    <w:p w:rsidR="00BB4898" w:rsidRPr="00BB4898" w:rsidRDefault="006D404C" w:rsidP="00BB4898">
      <w:pPr>
        <w:spacing w:after="0" w:line="240" w:lineRule="auto"/>
        <w:jc w:val="center"/>
        <w:rPr>
          <w:rFonts w:ascii="Arial" w:hAnsi="Arial" w:cs="Arial"/>
          <w:b/>
          <w:sz w:val="24"/>
          <w:szCs w:val="24"/>
        </w:rPr>
      </w:pPr>
      <w:r>
        <w:rPr>
          <w:rFonts w:ascii="Arial" w:hAnsi="Arial" w:cs="Arial"/>
          <w:b/>
          <w:sz w:val="24"/>
          <w:szCs w:val="24"/>
        </w:rPr>
        <w:t>Tabla A.54</w:t>
      </w:r>
      <w:r w:rsidR="00BB4898" w:rsidRPr="00BB4898">
        <w:rPr>
          <w:rFonts w:ascii="Arial" w:hAnsi="Arial" w:cs="Arial"/>
          <w:b/>
          <w:sz w:val="24"/>
          <w:szCs w:val="24"/>
        </w:rPr>
        <w:t xml:space="preserve"> Recolección de tiempo de operación estación  corte de separador modelo TRI</w:t>
      </w:r>
    </w:p>
    <w:p w:rsidR="00721747" w:rsidRDefault="00721747" w:rsidP="00721747">
      <w:pPr>
        <w:spacing w:after="0" w:line="240" w:lineRule="auto"/>
        <w:jc w:val="center"/>
        <w:rPr>
          <w:sz w:val="24"/>
          <w:szCs w:val="24"/>
        </w:rPr>
      </w:pPr>
    </w:p>
    <w:tbl>
      <w:tblPr>
        <w:tblStyle w:val="Sombreadovistoso-nfasis1"/>
        <w:tblW w:w="5000" w:type="pct"/>
        <w:tblLayout w:type="fixed"/>
        <w:tblLook w:val="04A0"/>
      </w:tblPr>
      <w:tblGrid>
        <w:gridCol w:w="676"/>
        <w:gridCol w:w="994"/>
        <w:gridCol w:w="969"/>
        <w:gridCol w:w="1079"/>
        <w:gridCol w:w="1079"/>
        <w:gridCol w:w="1079"/>
        <w:gridCol w:w="1079"/>
        <w:gridCol w:w="1027"/>
        <w:gridCol w:w="1072"/>
      </w:tblGrid>
      <w:tr w:rsidR="00721747" w:rsidRPr="00E9238C" w:rsidTr="00721747">
        <w:trPr>
          <w:cnfStyle w:val="100000000000"/>
          <w:trHeight w:val="300"/>
        </w:trPr>
        <w:tc>
          <w:tcPr>
            <w:cnfStyle w:val="001000000100"/>
            <w:tcW w:w="373" w:type="pct"/>
            <w:noWrap/>
            <w:hideMark/>
          </w:tcPr>
          <w:p w:rsidR="00721747" w:rsidRPr="00721747" w:rsidRDefault="00721747" w:rsidP="00721747">
            <w:pPr>
              <w:spacing w:after="0" w:line="240" w:lineRule="auto"/>
              <w:rPr>
                <w:rFonts w:ascii="Arial" w:hAnsi="Arial" w:cs="Arial"/>
                <w:color w:val="000000"/>
                <w:sz w:val="24"/>
                <w:szCs w:val="24"/>
                <w:lang w:eastAsia="es-MX"/>
              </w:rPr>
            </w:pPr>
            <w:r w:rsidRPr="00721747">
              <w:rPr>
                <w:rFonts w:ascii="Arial" w:hAnsi="Arial" w:cs="Arial"/>
                <w:color w:val="000000"/>
                <w:sz w:val="24"/>
                <w:szCs w:val="24"/>
                <w:lang w:eastAsia="es-MX"/>
              </w:rPr>
              <w:t>TRI</w:t>
            </w:r>
          </w:p>
        </w:tc>
        <w:tc>
          <w:tcPr>
            <w:tcW w:w="549"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5"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6" w:type="pct"/>
            <w:noWrap/>
            <w:hideMark/>
          </w:tcPr>
          <w:p w:rsidR="00721747" w:rsidRPr="00721747" w:rsidRDefault="00DC63A0"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00721747" w:rsidRPr="00721747">
              <w:rPr>
                <w:rFonts w:ascii="Arial" w:hAnsi="Arial" w:cs="Arial"/>
                <w:color w:val="000000"/>
                <w:sz w:val="18"/>
                <w:szCs w:val="18"/>
                <w:lang w:eastAsia="es-MX"/>
              </w:rPr>
              <w:t>/09</w:t>
            </w:r>
          </w:p>
        </w:tc>
        <w:tc>
          <w:tcPr>
            <w:tcW w:w="596" w:type="pct"/>
            <w:noWrap/>
            <w:hideMark/>
          </w:tcPr>
          <w:p w:rsidR="00721747" w:rsidRPr="00721747" w:rsidRDefault="00DC63A0"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00721747" w:rsidRPr="00721747">
              <w:rPr>
                <w:rFonts w:ascii="Arial" w:hAnsi="Arial" w:cs="Arial"/>
                <w:color w:val="000000"/>
                <w:sz w:val="18"/>
                <w:szCs w:val="18"/>
                <w:lang w:eastAsia="es-MX"/>
              </w:rPr>
              <w:t>/09</w:t>
            </w:r>
          </w:p>
        </w:tc>
        <w:tc>
          <w:tcPr>
            <w:tcW w:w="567" w:type="pct"/>
            <w:noWrap/>
            <w:hideMark/>
          </w:tcPr>
          <w:p w:rsidR="00721747" w:rsidRPr="00721747" w:rsidRDefault="00DC63A0" w:rsidP="00721747">
            <w:pPr>
              <w:spacing w:after="0" w:line="240" w:lineRule="auto"/>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00721747" w:rsidRPr="00721747">
              <w:rPr>
                <w:rFonts w:ascii="Arial" w:hAnsi="Arial" w:cs="Arial"/>
                <w:color w:val="000000"/>
                <w:sz w:val="18"/>
                <w:szCs w:val="18"/>
                <w:lang w:eastAsia="es-MX"/>
              </w:rPr>
              <w:t>/09</w:t>
            </w:r>
          </w:p>
        </w:tc>
        <w:tc>
          <w:tcPr>
            <w:tcW w:w="592" w:type="pct"/>
            <w:noWrap/>
            <w:hideMark/>
          </w:tcPr>
          <w:p w:rsidR="00721747" w:rsidRPr="00721747" w:rsidRDefault="00DC63A0"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00721747" w:rsidRPr="00721747">
              <w:rPr>
                <w:rFonts w:ascii="Arial" w:hAnsi="Arial" w:cs="Arial"/>
                <w:color w:val="000000"/>
                <w:sz w:val="18"/>
                <w:szCs w:val="18"/>
                <w:lang w:eastAsia="es-MX"/>
              </w:rPr>
              <w:t>/09</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5.45</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2.86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5.45</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96" w:type="pct"/>
            <w:noWrap/>
            <w:hideMark/>
          </w:tcPr>
          <w:p w:rsidR="00721747" w:rsidRPr="00721747" w:rsidRDefault="00721747" w:rsidP="00721747">
            <w:pPr>
              <w:spacing w:after="0" w:line="240" w:lineRule="auto"/>
              <w:jc w:val="center"/>
              <w:cnfStyle w:val="0000000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center"/>
              <w:cnfStyle w:val="000000100000"/>
              <w:rPr>
                <w:color w:val="000000"/>
              </w:rPr>
            </w:pPr>
            <w:r w:rsidRPr="00721747">
              <w:rPr>
                <w:color w:val="000000"/>
              </w:rPr>
              <w:t>6.00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6" w:type="pct"/>
            <w:noWrap/>
            <w:hideMark/>
          </w:tcPr>
          <w:p w:rsidR="00721747" w:rsidRDefault="00721747" w:rsidP="00721747">
            <w:pPr>
              <w:spacing w:after="0" w:line="240" w:lineRule="auto"/>
              <w:jc w:val="center"/>
              <w:cnfStyle w:val="000000000000"/>
            </w:pPr>
            <w:r w:rsidRPr="00721747">
              <w:rPr>
                <w:color w:val="000000"/>
              </w:rPr>
              <w:t>2.61</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67" w:type="pct"/>
            <w:noWrap/>
            <w:hideMark/>
          </w:tcPr>
          <w:p w:rsidR="00721747" w:rsidRPr="00721747" w:rsidRDefault="00721747" w:rsidP="00721747">
            <w:pPr>
              <w:spacing w:after="0" w:line="240" w:lineRule="auto"/>
              <w:jc w:val="center"/>
              <w:cnfStyle w:val="000000000000"/>
              <w:rPr>
                <w:color w:val="000000"/>
              </w:rPr>
            </w:pPr>
            <w:r w:rsidRPr="00721747">
              <w:rPr>
                <w:color w:val="000000"/>
              </w:rPr>
              <w:t>2.50</w:t>
            </w:r>
          </w:p>
        </w:tc>
        <w:tc>
          <w:tcPr>
            <w:tcW w:w="592" w:type="pct"/>
            <w:noWrap/>
            <w:hideMark/>
          </w:tcPr>
          <w:p w:rsidR="00721747" w:rsidRDefault="00721747" w:rsidP="00721747">
            <w:pPr>
              <w:spacing w:after="0" w:line="240" w:lineRule="auto"/>
              <w:jc w:val="center"/>
              <w:cnfStyle w:val="000000000000"/>
            </w:pPr>
            <w:r w:rsidRPr="00721747">
              <w:rPr>
                <w:color w:val="000000"/>
              </w:rPr>
              <w:t>2.61</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6" w:type="pct"/>
            <w:noWrap/>
            <w:hideMark/>
          </w:tcPr>
          <w:p w:rsidR="00721747" w:rsidRDefault="00721747" w:rsidP="00721747">
            <w:pPr>
              <w:spacing w:after="0" w:line="240" w:lineRule="auto"/>
              <w:jc w:val="center"/>
              <w:cnfStyle w:val="000000100000"/>
            </w:pPr>
            <w:r w:rsidRPr="00721747">
              <w:rPr>
                <w:color w:val="000000"/>
              </w:rPr>
              <w:t>2.61</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96" w:type="pct"/>
            <w:noWrap/>
            <w:hideMark/>
          </w:tcPr>
          <w:p w:rsidR="00721747" w:rsidRDefault="00721747" w:rsidP="00721747">
            <w:pPr>
              <w:spacing w:after="0" w:line="240" w:lineRule="auto"/>
              <w:jc w:val="center"/>
              <w:cnfStyle w:val="000000000000"/>
            </w:pPr>
            <w:r w:rsidRPr="00721747">
              <w:rPr>
                <w:color w:val="000000"/>
              </w:rPr>
              <w:t>2.61</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96" w:type="pct"/>
            <w:noWrap/>
            <w:hideMark/>
          </w:tcPr>
          <w:p w:rsidR="00721747" w:rsidRDefault="00721747" w:rsidP="00721747">
            <w:pPr>
              <w:spacing w:after="0" w:line="240" w:lineRule="auto"/>
              <w:jc w:val="center"/>
              <w:cnfStyle w:val="000000100000"/>
            </w:pPr>
            <w:r w:rsidRPr="00721747">
              <w:rPr>
                <w:color w:val="000000"/>
              </w:rPr>
              <w:t>2.61</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r>
      <w:tr w:rsidR="00721747" w:rsidRPr="00E9238C" w:rsidTr="00721747">
        <w:trPr>
          <w:trHeight w:val="224"/>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96" w:type="pct"/>
            <w:noWrap/>
            <w:hideMark/>
          </w:tcPr>
          <w:p w:rsidR="00721747" w:rsidRDefault="00721747" w:rsidP="00721747">
            <w:pPr>
              <w:spacing w:after="0" w:line="240" w:lineRule="auto"/>
              <w:jc w:val="center"/>
              <w:cnfStyle w:val="000000000000"/>
            </w:pPr>
            <w:r w:rsidRPr="00721747">
              <w:rPr>
                <w:color w:val="000000"/>
              </w:rPr>
              <w:t>2.61</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5.00</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r>
    </w:tbl>
    <w:p w:rsidR="00464118" w:rsidRDefault="00464118" w:rsidP="00464118">
      <w:pPr>
        <w:spacing w:after="0" w:line="240" w:lineRule="auto"/>
        <w:rPr>
          <w:sz w:val="24"/>
          <w:szCs w:val="24"/>
        </w:rPr>
      </w:pPr>
    </w:p>
    <w:p w:rsidR="00721747" w:rsidRPr="00BB4898" w:rsidRDefault="00721747" w:rsidP="00721747">
      <w:pPr>
        <w:spacing w:after="0" w:line="240" w:lineRule="auto"/>
        <w:jc w:val="center"/>
        <w:rPr>
          <w:rFonts w:ascii="Arial" w:hAnsi="Arial" w:cs="Arial"/>
          <w:b/>
          <w:sz w:val="24"/>
          <w:szCs w:val="24"/>
        </w:rPr>
      </w:pPr>
      <w:r w:rsidRPr="00BB4898">
        <w:rPr>
          <w:rFonts w:ascii="Arial" w:hAnsi="Arial" w:cs="Arial"/>
          <w:b/>
          <w:sz w:val="24"/>
          <w:szCs w:val="24"/>
        </w:rPr>
        <w:lastRenderedPageBreak/>
        <w:t>Ponchado  de Separador</w:t>
      </w:r>
    </w:p>
    <w:p w:rsidR="00BB4898" w:rsidRPr="00BB4898" w:rsidRDefault="006D404C" w:rsidP="00BB4898">
      <w:pPr>
        <w:spacing w:after="0" w:line="240" w:lineRule="auto"/>
        <w:jc w:val="center"/>
        <w:rPr>
          <w:rFonts w:ascii="Arial" w:hAnsi="Arial" w:cs="Arial"/>
          <w:b/>
          <w:sz w:val="24"/>
          <w:szCs w:val="24"/>
        </w:rPr>
      </w:pPr>
      <w:r>
        <w:rPr>
          <w:rFonts w:ascii="Arial" w:hAnsi="Arial" w:cs="Arial"/>
          <w:b/>
          <w:sz w:val="24"/>
          <w:szCs w:val="24"/>
        </w:rPr>
        <w:t xml:space="preserve">Tabla A.55 </w:t>
      </w:r>
      <w:r w:rsidR="00BB4898" w:rsidRPr="00BB4898">
        <w:rPr>
          <w:rFonts w:ascii="Arial" w:hAnsi="Arial" w:cs="Arial"/>
          <w:b/>
          <w:sz w:val="24"/>
          <w:szCs w:val="24"/>
        </w:rPr>
        <w:t xml:space="preserve"> Recolección de tiempo de operación estación  ponchado de separador modelo 4x7</w:t>
      </w:r>
    </w:p>
    <w:p w:rsidR="00721747" w:rsidRDefault="00721747" w:rsidP="00721747">
      <w:pPr>
        <w:spacing w:after="0" w:line="240" w:lineRule="auto"/>
        <w:jc w:val="center"/>
        <w:rPr>
          <w:sz w:val="24"/>
          <w:szCs w:val="24"/>
        </w:rPr>
      </w:pPr>
    </w:p>
    <w:tbl>
      <w:tblPr>
        <w:tblStyle w:val="Sombreadovistoso-nfasis1"/>
        <w:tblW w:w="5000" w:type="pct"/>
        <w:tblLayout w:type="fixed"/>
        <w:tblLook w:val="04A0"/>
      </w:tblPr>
      <w:tblGrid>
        <w:gridCol w:w="676"/>
        <w:gridCol w:w="994"/>
        <w:gridCol w:w="969"/>
        <w:gridCol w:w="1079"/>
        <w:gridCol w:w="1079"/>
        <w:gridCol w:w="1079"/>
        <w:gridCol w:w="1079"/>
        <w:gridCol w:w="1027"/>
        <w:gridCol w:w="1072"/>
      </w:tblGrid>
      <w:tr w:rsidR="00721747" w:rsidRPr="00E9238C" w:rsidTr="00721747">
        <w:trPr>
          <w:cnfStyle w:val="100000000000"/>
          <w:trHeight w:val="300"/>
        </w:trPr>
        <w:tc>
          <w:tcPr>
            <w:cnfStyle w:val="001000000100"/>
            <w:tcW w:w="373" w:type="pct"/>
            <w:noWrap/>
            <w:hideMark/>
          </w:tcPr>
          <w:p w:rsidR="00721747" w:rsidRPr="00721747" w:rsidRDefault="00721747" w:rsidP="00721747">
            <w:pPr>
              <w:spacing w:after="0" w:line="240" w:lineRule="auto"/>
              <w:rPr>
                <w:rFonts w:ascii="Arial" w:hAnsi="Arial" w:cs="Arial"/>
                <w:color w:val="000000"/>
                <w:sz w:val="24"/>
                <w:szCs w:val="24"/>
                <w:lang w:eastAsia="es-MX"/>
              </w:rPr>
            </w:pPr>
            <w:r w:rsidRPr="00721747">
              <w:rPr>
                <w:rFonts w:ascii="Arial" w:hAnsi="Arial" w:cs="Arial"/>
                <w:color w:val="000000"/>
                <w:sz w:val="24"/>
                <w:szCs w:val="24"/>
                <w:lang w:eastAsia="es-MX"/>
              </w:rPr>
              <w:t>4x7</w:t>
            </w:r>
          </w:p>
        </w:tc>
        <w:tc>
          <w:tcPr>
            <w:tcW w:w="549"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5"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6" w:type="pct"/>
            <w:noWrap/>
            <w:hideMark/>
          </w:tcPr>
          <w:p w:rsidR="00721747" w:rsidRPr="00721747" w:rsidRDefault="00DC63A0"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00721747" w:rsidRPr="00721747">
              <w:rPr>
                <w:rFonts w:ascii="Arial" w:hAnsi="Arial" w:cs="Arial"/>
                <w:color w:val="000000"/>
                <w:sz w:val="18"/>
                <w:szCs w:val="18"/>
                <w:lang w:eastAsia="es-MX"/>
              </w:rPr>
              <w:t>/09</w:t>
            </w:r>
          </w:p>
        </w:tc>
        <w:tc>
          <w:tcPr>
            <w:tcW w:w="596" w:type="pct"/>
            <w:noWrap/>
            <w:hideMark/>
          </w:tcPr>
          <w:p w:rsidR="00721747" w:rsidRPr="00721747" w:rsidRDefault="00DC63A0"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00721747" w:rsidRPr="00721747">
              <w:rPr>
                <w:rFonts w:ascii="Arial" w:hAnsi="Arial" w:cs="Arial"/>
                <w:color w:val="000000"/>
                <w:sz w:val="18"/>
                <w:szCs w:val="18"/>
                <w:lang w:eastAsia="es-MX"/>
              </w:rPr>
              <w:t>/09</w:t>
            </w:r>
          </w:p>
        </w:tc>
        <w:tc>
          <w:tcPr>
            <w:tcW w:w="567" w:type="pct"/>
            <w:noWrap/>
            <w:hideMark/>
          </w:tcPr>
          <w:p w:rsidR="00721747" w:rsidRPr="00721747" w:rsidRDefault="00721747" w:rsidP="00721747">
            <w:pPr>
              <w:spacing w:after="0" w:line="240" w:lineRule="auto"/>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w:t>
            </w:r>
            <w:r w:rsidR="00DC63A0">
              <w:rPr>
                <w:rFonts w:ascii="Arial" w:hAnsi="Arial" w:cs="Arial"/>
                <w:color w:val="000000"/>
                <w:sz w:val="18"/>
                <w:szCs w:val="18"/>
                <w:lang w:eastAsia="es-MX"/>
              </w:rPr>
              <w:t>/09</w:t>
            </w:r>
            <w:r w:rsidRPr="00721747">
              <w:rPr>
                <w:rFonts w:ascii="Arial" w:hAnsi="Arial" w:cs="Arial"/>
                <w:color w:val="000000"/>
                <w:sz w:val="18"/>
                <w:szCs w:val="18"/>
                <w:lang w:eastAsia="es-MX"/>
              </w:rPr>
              <w:t>/09</w:t>
            </w:r>
          </w:p>
        </w:tc>
        <w:tc>
          <w:tcPr>
            <w:tcW w:w="592" w:type="pct"/>
            <w:noWrap/>
            <w:hideMark/>
          </w:tcPr>
          <w:p w:rsidR="00721747" w:rsidRPr="00721747" w:rsidRDefault="00DC63A0"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00721747" w:rsidRPr="00721747">
              <w:rPr>
                <w:rFonts w:ascii="Arial" w:hAnsi="Arial" w:cs="Arial"/>
                <w:color w:val="000000"/>
                <w:sz w:val="18"/>
                <w:szCs w:val="18"/>
                <w:lang w:eastAsia="es-MX"/>
              </w:rPr>
              <w:t>/09</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2.40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2.40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1.94</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2.40</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2.40</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0.78</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1.71</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1.33</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1.02</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1.33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1.33</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2.14</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2.22</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1.25</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1.25</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2.22</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1.25</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1.25</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2.22</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1.43</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1.43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1.43</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1.15</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0.33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2.22</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r>
      <w:tr w:rsidR="00721747" w:rsidRPr="00E9238C" w:rsidTr="00721747">
        <w:trPr>
          <w:trHeight w:val="224"/>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1.13</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1.13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1.13</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1.40</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1.88</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1.40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1.40</w:t>
            </w:r>
          </w:p>
        </w:tc>
      </w:tr>
    </w:tbl>
    <w:p w:rsidR="00721747" w:rsidRDefault="00721747" w:rsidP="00721747">
      <w:pPr>
        <w:spacing w:after="0" w:line="240" w:lineRule="auto"/>
        <w:jc w:val="center"/>
        <w:rPr>
          <w:sz w:val="24"/>
          <w:szCs w:val="24"/>
        </w:rPr>
      </w:pPr>
    </w:p>
    <w:p w:rsidR="00721747" w:rsidRPr="00BB4898" w:rsidRDefault="00721747" w:rsidP="00721747">
      <w:pPr>
        <w:spacing w:after="0" w:line="240" w:lineRule="auto"/>
        <w:jc w:val="center"/>
        <w:rPr>
          <w:rFonts w:ascii="Arial" w:hAnsi="Arial" w:cs="Arial"/>
          <w:sz w:val="24"/>
          <w:szCs w:val="24"/>
        </w:rPr>
      </w:pPr>
    </w:p>
    <w:p w:rsidR="00721747" w:rsidRPr="00BB4898" w:rsidRDefault="006D404C" w:rsidP="00BB4898">
      <w:pPr>
        <w:spacing w:after="0" w:line="240" w:lineRule="auto"/>
        <w:jc w:val="center"/>
        <w:rPr>
          <w:rFonts w:ascii="Arial" w:hAnsi="Arial" w:cs="Arial"/>
          <w:b/>
          <w:sz w:val="24"/>
          <w:szCs w:val="24"/>
        </w:rPr>
      </w:pPr>
      <w:r>
        <w:rPr>
          <w:rFonts w:ascii="Arial" w:hAnsi="Arial" w:cs="Arial"/>
          <w:b/>
          <w:sz w:val="24"/>
          <w:szCs w:val="24"/>
        </w:rPr>
        <w:t>Tabla A.56</w:t>
      </w:r>
      <w:r w:rsidR="00BB4898" w:rsidRPr="00BB4898">
        <w:rPr>
          <w:rFonts w:ascii="Arial" w:hAnsi="Arial" w:cs="Arial"/>
          <w:b/>
          <w:sz w:val="24"/>
          <w:szCs w:val="24"/>
        </w:rPr>
        <w:t xml:space="preserve"> Recolección de tiempo de operación estación ponchado de separador modelo 5x9</w:t>
      </w:r>
    </w:p>
    <w:p w:rsidR="00BB4898" w:rsidRPr="00BB4898" w:rsidRDefault="00BB4898" w:rsidP="00BB4898">
      <w:pPr>
        <w:spacing w:after="0" w:line="240" w:lineRule="auto"/>
        <w:jc w:val="center"/>
        <w:rPr>
          <w:b/>
          <w:sz w:val="24"/>
          <w:szCs w:val="24"/>
        </w:rPr>
      </w:pPr>
    </w:p>
    <w:tbl>
      <w:tblPr>
        <w:tblStyle w:val="Sombreadovistoso-nfasis1"/>
        <w:tblW w:w="5000" w:type="pct"/>
        <w:tblLayout w:type="fixed"/>
        <w:tblLook w:val="04A0"/>
      </w:tblPr>
      <w:tblGrid>
        <w:gridCol w:w="676"/>
        <w:gridCol w:w="994"/>
        <w:gridCol w:w="969"/>
        <w:gridCol w:w="1079"/>
        <w:gridCol w:w="1079"/>
        <w:gridCol w:w="1079"/>
        <w:gridCol w:w="1079"/>
        <w:gridCol w:w="1027"/>
        <w:gridCol w:w="1072"/>
      </w:tblGrid>
      <w:tr w:rsidR="00721747" w:rsidRPr="00E9238C" w:rsidTr="00721747">
        <w:trPr>
          <w:cnfStyle w:val="100000000000"/>
          <w:trHeight w:val="300"/>
        </w:trPr>
        <w:tc>
          <w:tcPr>
            <w:cnfStyle w:val="001000000100"/>
            <w:tcW w:w="373" w:type="pct"/>
            <w:noWrap/>
            <w:hideMark/>
          </w:tcPr>
          <w:p w:rsidR="00721747" w:rsidRPr="00721747" w:rsidRDefault="00721747" w:rsidP="00721747">
            <w:pPr>
              <w:spacing w:after="0" w:line="240" w:lineRule="auto"/>
              <w:rPr>
                <w:rFonts w:ascii="Arial" w:hAnsi="Arial" w:cs="Arial"/>
                <w:color w:val="000000"/>
                <w:sz w:val="24"/>
                <w:szCs w:val="24"/>
                <w:lang w:eastAsia="es-MX"/>
              </w:rPr>
            </w:pPr>
            <w:r w:rsidRPr="00721747">
              <w:rPr>
                <w:rFonts w:ascii="Arial" w:hAnsi="Arial" w:cs="Arial"/>
                <w:color w:val="000000"/>
                <w:sz w:val="24"/>
                <w:szCs w:val="24"/>
                <w:lang w:eastAsia="es-MX"/>
              </w:rPr>
              <w:t>5x9</w:t>
            </w:r>
          </w:p>
        </w:tc>
        <w:tc>
          <w:tcPr>
            <w:tcW w:w="549"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5"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24/03/09</w:t>
            </w:r>
          </w:p>
        </w:tc>
        <w:tc>
          <w:tcPr>
            <w:tcW w:w="596" w:type="pct"/>
            <w:noWrap/>
            <w:hideMark/>
          </w:tcPr>
          <w:p w:rsidR="00721747" w:rsidRPr="00721747" w:rsidRDefault="00DC63A0"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00721747" w:rsidRPr="00721747">
              <w:rPr>
                <w:rFonts w:ascii="Arial" w:hAnsi="Arial" w:cs="Arial"/>
                <w:color w:val="000000"/>
                <w:sz w:val="18"/>
                <w:szCs w:val="18"/>
                <w:lang w:eastAsia="es-MX"/>
              </w:rPr>
              <w:t>/09</w:t>
            </w:r>
          </w:p>
        </w:tc>
        <w:tc>
          <w:tcPr>
            <w:tcW w:w="567" w:type="pct"/>
            <w:noWrap/>
            <w:hideMark/>
          </w:tcPr>
          <w:p w:rsidR="00721747" w:rsidRPr="00721747" w:rsidRDefault="00DC63A0" w:rsidP="00721747">
            <w:pPr>
              <w:spacing w:after="0" w:line="240" w:lineRule="auto"/>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00721747" w:rsidRPr="00721747">
              <w:rPr>
                <w:rFonts w:ascii="Arial" w:hAnsi="Arial" w:cs="Arial"/>
                <w:color w:val="000000"/>
                <w:sz w:val="18"/>
                <w:szCs w:val="18"/>
                <w:lang w:eastAsia="es-MX"/>
              </w:rPr>
              <w:t>/09</w:t>
            </w:r>
          </w:p>
        </w:tc>
        <w:tc>
          <w:tcPr>
            <w:tcW w:w="592" w:type="pct"/>
            <w:noWrap/>
            <w:hideMark/>
          </w:tcPr>
          <w:p w:rsidR="00721747" w:rsidRPr="00721747" w:rsidRDefault="00DC63A0"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00721747" w:rsidRPr="00721747">
              <w:rPr>
                <w:rFonts w:ascii="Arial" w:hAnsi="Arial" w:cs="Arial"/>
                <w:color w:val="000000"/>
                <w:sz w:val="18"/>
                <w:szCs w:val="18"/>
                <w:lang w:eastAsia="es-MX"/>
              </w:rPr>
              <w:t>/09</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r>
      <w:tr w:rsidR="00721747" w:rsidRPr="00E9238C" w:rsidTr="00721747">
        <w:trPr>
          <w:trHeight w:val="224"/>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r>
      <w:tr w:rsidR="00721747" w:rsidRPr="00E9238C" w:rsidTr="00721747">
        <w:trPr>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549"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r>
      <w:tr w:rsidR="00721747" w:rsidRPr="00E9238C" w:rsidTr="00721747">
        <w:trPr>
          <w:cnfStyle w:val="000000100000"/>
          <w:trHeight w:val="300"/>
        </w:trPr>
        <w:tc>
          <w:tcPr>
            <w:cnfStyle w:val="001000000000"/>
            <w:tcW w:w="373"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549"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r>
    </w:tbl>
    <w:p w:rsidR="00721747" w:rsidRDefault="00721747" w:rsidP="00721747">
      <w:pPr>
        <w:spacing w:after="0" w:line="240" w:lineRule="auto"/>
        <w:jc w:val="center"/>
        <w:rPr>
          <w:sz w:val="24"/>
          <w:szCs w:val="24"/>
        </w:rPr>
      </w:pPr>
    </w:p>
    <w:p w:rsidR="00BB4898" w:rsidRPr="00464118" w:rsidRDefault="006D404C" w:rsidP="00BB4898">
      <w:pPr>
        <w:spacing w:after="0" w:line="240" w:lineRule="auto"/>
        <w:jc w:val="center"/>
        <w:rPr>
          <w:rFonts w:ascii="Arial" w:hAnsi="Arial" w:cs="Arial"/>
          <w:b/>
          <w:sz w:val="24"/>
          <w:szCs w:val="24"/>
        </w:rPr>
      </w:pPr>
      <w:r>
        <w:rPr>
          <w:rFonts w:ascii="Arial" w:hAnsi="Arial" w:cs="Arial"/>
          <w:b/>
          <w:sz w:val="24"/>
          <w:szCs w:val="24"/>
        </w:rPr>
        <w:t>Tabla A.57</w:t>
      </w:r>
      <w:r w:rsidR="00BB4898" w:rsidRPr="00464118">
        <w:rPr>
          <w:rFonts w:ascii="Arial" w:hAnsi="Arial" w:cs="Arial"/>
          <w:b/>
          <w:sz w:val="24"/>
          <w:szCs w:val="24"/>
        </w:rPr>
        <w:t xml:space="preserve"> Recolección de tiempo de operación estación  corte de separador modelo 5x11</w:t>
      </w:r>
    </w:p>
    <w:p w:rsidR="00BB4898" w:rsidRDefault="00BB4898" w:rsidP="00721747">
      <w:pPr>
        <w:spacing w:after="0" w:line="240" w:lineRule="auto"/>
        <w:jc w:val="center"/>
        <w:rPr>
          <w:sz w:val="24"/>
          <w:szCs w:val="24"/>
        </w:rPr>
      </w:pPr>
    </w:p>
    <w:tbl>
      <w:tblPr>
        <w:tblStyle w:val="Sombreadovistoso-nfasis1"/>
        <w:tblW w:w="5000" w:type="pct"/>
        <w:tblLayout w:type="fixed"/>
        <w:tblLook w:val="04A0"/>
      </w:tblPr>
      <w:tblGrid>
        <w:gridCol w:w="817"/>
        <w:gridCol w:w="853"/>
        <w:gridCol w:w="969"/>
        <w:gridCol w:w="1079"/>
        <w:gridCol w:w="1079"/>
        <w:gridCol w:w="1079"/>
        <w:gridCol w:w="1079"/>
        <w:gridCol w:w="1027"/>
        <w:gridCol w:w="1072"/>
      </w:tblGrid>
      <w:tr w:rsidR="00721747" w:rsidRPr="00E9238C" w:rsidTr="00721747">
        <w:trPr>
          <w:cnfStyle w:val="100000000000"/>
          <w:trHeight w:val="300"/>
        </w:trPr>
        <w:tc>
          <w:tcPr>
            <w:cnfStyle w:val="001000000100"/>
            <w:tcW w:w="451" w:type="pct"/>
            <w:noWrap/>
            <w:hideMark/>
          </w:tcPr>
          <w:p w:rsidR="00721747" w:rsidRPr="00721747" w:rsidRDefault="00721747" w:rsidP="00721747">
            <w:pPr>
              <w:spacing w:after="0" w:line="240" w:lineRule="auto"/>
              <w:rPr>
                <w:rFonts w:ascii="Arial" w:hAnsi="Arial" w:cs="Arial"/>
                <w:color w:val="000000"/>
                <w:sz w:val="24"/>
                <w:szCs w:val="24"/>
                <w:lang w:eastAsia="es-MX"/>
              </w:rPr>
            </w:pPr>
            <w:r w:rsidRPr="00721747">
              <w:rPr>
                <w:rFonts w:ascii="Arial" w:hAnsi="Arial" w:cs="Arial"/>
                <w:color w:val="000000"/>
                <w:sz w:val="24"/>
                <w:szCs w:val="24"/>
                <w:lang w:eastAsia="es-MX"/>
              </w:rPr>
              <w:t>5x11</w:t>
            </w:r>
          </w:p>
        </w:tc>
        <w:tc>
          <w:tcPr>
            <w:tcW w:w="471"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5"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6" w:type="pct"/>
            <w:noWrap/>
            <w:hideMark/>
          </w:tcPr>
          <w:p w:rsidR="00721747" w:rsidRPr="00721747" w:rsidRDefault="00DC63A0"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00721747" w:rsidRPr="00721747">
              <w:rPr>
                <w:rFonts w:ascii="Arial" w:hAnsi="Arial" w:cs="Arial"/>
                <w:color w:val="000000"/>
                <w:sz w:val="18"/>
                <w:szCs w:val="18"/>
                <w:lang w:eastAsia="es-MX"/>
              </w:rPr>
              <w:t>/09</w:t>
            </w:r>
          </w:p>
        </w:tc>
        <w:tc>
          <w:tcPr>
            <w:tcW w:w="596" w:type="pct"/>
            <w:noWrap/>
            <w:hideMark/>
          </w:tcPr>
          <w:p w:rsidR="00721747" w:rsidRPr="00721747" w:rsidRDefault="00DC63A0"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00721747" w:rsidRPr="00721747">
              <w:rPr>
                <w:rFonts w:ascii="Arial" w:hAnsi="Arial" w:cs="Arial"/>
                <w:color w:val="000000"/>
                <w:sz w:val="18"/>
                <w:szCs w:val="18"/>
                <w:lang w:eastAsia="es-MX"/>
              </w:rPr>
              <w:t>/09</w:t>
            </w:r>
          </w:p>
        </w:tc>
        <w:tc>
          <w:tcPr>
            <w:tcW w:w="567" w:type="pct"/>
            <w:noWrap/>
            <w:hideMark/>
          </w:tcPr>
          <w:p w:rsidR="00721747" w:rsidRPr="00721747" w:rsidRDefault="00721747" w:rsidP="00721747">
            <w:pPr>
              <w:spacing w:after="0" w:line="240" w:lineRule="auto"/>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w:t>
            </w:r>
            <w:r w:rsidR="00DC63A0">
              <w:rPr>
                <w:rFonts w:ascii="Arial" w:hAnsi="Arial" w:cs="Arial"/>
                <w:color w:val="000000"/>
                <w:sz w:val="18"/>
                <w:szCs w:val="18"/>
                <w:lang w:eastAsia="es-MX"/>
              </w:rPr>
              <w:t>/09</w:t>
            </w:r>
            <w:r w:rsidRPr="00721747">
              <w:rPr>
                <w:rFonts w:ascii="Arial" w:hAnsi="Arial" w:cs="Arial"/>
                <w:color w:val="000000"/>
                <w:sz w:val="18"/>
                <w:szCs w:val="18"/>
                <w:lang w:eastAsia="es-MX"/>
              </w:rPr>
              <w:t>/09</w:t>
            </w:r>
          </w:p>
        </w:tc>
        <w:tc>
          <w:tcPr>
            <w:tcW w:w="592" w:type="pct"/>
            <w:noWrap/>
            <w:hideMark/>
          </w:tcPr>
          <w:p w:rsidR="00721747" w:rsidRPr="00721747" w:rsidRDefault="00DC63A0"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00721747" w:rsidRPr="00721747">
              <w:rPr>
                <w:rFonts w:ascii="Arial" w:hAnsi="Arial" w:cs="Arial"/>
                <w:color w:val="000000"/>
                <w:sz w:val="18"/>
                <w:szCs w:val="18"/>
                <w:lang w:eastAsia="es-MX"/>
              </w:rPr>
              <w:t>/09</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471"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471"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2.14</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r>
      <w:tr w:rsidR="00721747" w:rsidRPr="00E9238C" w:rsidTr="00721747">
        <w:trPr>
          <w:cnfStyle w:val="000000100000"/>
          <w:trHeight w:val="76"/>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471"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2.73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2.73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2.73</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471" w:type="pct"/>
            <w:noWrap/>
            <w:hideMark/>
          </w:tcPr>
          <w:p w:rsidR="00721747" w:rsidRPr="00721747" w:rsidRDefault="00721747" w:rsidP="00721747">
            <w:pPr>
              <w:spacing w:after="0" w:line="240" w:lineRule="auto"/>
              <w:jc w:val="right"/>
              <w:cnfStyle w:val="000000000000"/>
              <w:rPr>
                <w:color w:val="000000"/>
              </w:rPr>
            </w:pPr>
            <w:r w:rsidRPr="00721747">
              <w:rPr>
                <w:color w:val="000000"/>
              </w:rPr>
              <w:t>2.14</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1.62</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1.62</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1.62</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2.14</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2.14</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471" w:type="pct"/>
            <w:noWrap/>
            <w:hideMark/>
          </w:tcPr>
          <w:p w:rsidR="00721747" w:rsidRPr="00721747" w:rsidRDefault="00721747" w:rsidP="00721747">
            <w:pPr>
              <w:spacing w:after="0" w:line="240" w:lineRule="auto"/>
              <w:jc w:val="right"/>
              <w:cnfStyle w:val="000000100000"/>
              <w:rPr>
                <w:color w:val="000000"/>
              </w:rPr>
            </w:pPr>
            <w:r w:rsidRPr="00721747">
              <w:rPr>
                <w:color w:val="000000"/>
              </w:rPr>
              <w:t>2.00</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2.00</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2.14</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471" w:type="pct"/>
            <w:noWrap/>
            <w:hideMark/>
          </w:tcPr>
          <w:p w:rsidR="00721747" w:rsidRPr="00721747" w:rsidRDefault="00721747" w:rsidP="00721747">
            <w:pPr>
              <w:spacing w:after="0" w:line="240" w:lineRule="auto"/>
              <w:jc w:val="right"/>
              <w:cnfStyle w:val="000000000000"/>
              <w:rPr>
                <w:color w:val="000000"/>
              </w:rPr>
            </w:pPr>
            <w:r w:rsidRPr="00721747">
              <w:rPr>
                <w:color w:val="000000"/>
              </w:rPr>
              <w:t>2.00</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2.07</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1.88</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2.07</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1.88</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2.00</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2.07</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471"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3.00</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471"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471"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471"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2.00</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471"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1.15</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1.15</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r>
      <w:tr w:rsidR="00721747" w:rsidRPr="00E9238C" w:rsidTr="00721747">
        <w:trPr>
          <w:trHeight w:val="224"/>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471"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471" w:type="pct"/>
            <w:noWrap/>
            <w:hideMark/>
          </w:tcPr>
          <w:p w:rsidR="00721747" w:rsidRPr="00721747" w:rsidRDefault="00721747" w:rsidP="00721747">
            <w:pPr>
              <w:spacing w:after="0" w:line="240" w:lineRule="auto"/>
              <w:jc w:val="right"/>
              <w:cnfStyle w:val="000000100000"/>
              <w:rPr>
                <w:color w:val="000000"/>
              </w:rPr>
            </w:pPr>
            <w:r w:rsidRPr="00721747">
              <w:rPr>
                <w:color w:val="000000"/>
              </w:rPr>
              <w:t>1.94</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2.14</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1.94</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2.14</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1.94</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471"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2.86</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471"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2.61</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2.61</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2.22</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r>
    </w:tbl>
    <w:p w:rsidR="00721747" w:rsidRDefault="00721747" w:rsidP="00721747">
      <w:pPr>
        <w:spacing w:after="0" w:line="240" w:lineRule="auto"/>
        <w:jc w:val="center"/>
        <w:rPr>
          <w:sz w:val="24"/>
          <w:szCs w:val="24"/>
        </w:rPr>
      </w:pPr>
    </w:p>
    <w:p w:rsidR="00BB4898" w:rsidRPr="00464118" w:rsidRDefault="00BB4898" w:rsidP="00BB4898">
      <w:pPr>
        <w:spacing w:after="0" w:line="240" w:lineRule="auto"/>
        <w:jc w:val="center"/>
        <w:rPr>
          <w:rFonts w:ascii="Arial" w:hAnsi="Arial" w:cs="Arial"/>
          <w:b/>
          <w:sz w:val="24"/>
          <w:szCs w:val="24"/>
        </w:rPr>
      </w:pPr>
      <w:r w:rsidRPr="00464118">
        <w:rPr>
          <w:rFonts w:ascii="Arial" w:hAnsi="Arial" w:cs="Arial"/>
          <w:b/>
          <w:sz w:val="24"/>
          <w:szCs w:val="24"/>
        </w:rPr>
        <w:t>Tabla</w:t>
      </w:r>
      <w:r w:rsidR="00464118">
        <w:rPr>
          <w:rFonts w:ascii="Arial" w:hAnsi="Arial" w:cs="Arial"/>
          <w:b/>
          <w:sz w:val="24"/>
          <w:szCs w:val="24"/>
        </w:rPr>
        <w:t xml:space="preserve"> </w:t>
      </w:r>
      <w:r w:rsidR="006D404C">
        <w:rPr>
          <w:rFonts w:ascii="Arial" w:hAnsi="Arial" w:cs="Arial"/>
          <w:b/>
          <w:sz w:val="24"/>
          <w:szCs w:val="24"/>
        </w:rPr>
        <w:t>A.58</w:t>
      </w:r>
      <w:r w:rsidRPr="00464118">
        <w:rPr>
          <w:rFonts w:ascii="Arial" w:hAnsi="Arial" w:cs="Arial"/>
          <w:b/>
          <w:sz w:val="24"/>
          <w:szCs w:val="24"/>
        </w:rPr>
        <w:t xml:space="preserve"> Recolección de tiempo de operación estación  corte de separador modelo D-6</w:t>
      </w:r>
    </w:p>
    <w:p w:rsidR="00721747" w:rsidRDefault="00721747" w:rsidP="00721747">
      <w:pPr>
        <w:spacing w:after="0" w:line="240" w:lineRule="auto"/>
        <w:jc w:val="center"/>
        <w:rPr>
          <w:sz w:val="24"/>
          <w:szCs w:val="24"/>
        </w:rPr>
      </w:pPr>
    </w:p>
    <w:tbl>
      <w:tblPr>
        <w:tblStyle w:val="Sombreadovistoso-nfasis1"/>
        <w:tblW w:w="5000" w:type="pct"/>
        <w:tblLayout w:type="fixed"/>
        <w:tblLook w:val="04A0"/>
      </w:tblPr>
      <w:tblGrid>
        <w:gridCol w:w="817"/>
        <w:gridCol w:w="853"/>
        <w:gridCol w:w="969"/>
        <w:gridCol w:w="1079"/>
        <w:gridCol w:w="1079"/>
        <w:gridCol w:w="1079"/>
        <w:gridCol w:w="1079"/>
        <w:gridCol w:w="1027"/>
        <w:gridCol w:w="1072"/>
      </w:tblGrid>
      <w:tr w:rsidR="00721747" w:rsidRPr="00E9238C" w:rsidTr="00721747">
        <w:trPr>
          <w:cnfStyle w:val="100000000000"/>
          <w:trHeight w:val="300"/>
        </w:trPr>
        <w:tc>
          <w:tcPr>
            <w:cnfStyle w:val="001000000100"/>
            <w:tcW w:w="451" w:type="pct"/>
            <w:noWrap/>
            <w:hideMark/>
          </w:tcPr>
          <w:p w:rsidR="00721747" w:rsidRPr="00721747" w:rsidRDefault="00721747" w:rsidP="00721747">
            <w:pPr>
              <w:spacing w:after="0" w:line="240" w:lineRule="auto"/>
              <w:rPr>
                <w:rFonts w:ascii="Arial" w:hAnsi="Arial" w:cs="Arial"/>
                <w:color w:val="000000"/>
                <w:sz w:val="24"/>
                <w:szCs w:val="24"/>
                <w:lang w:eastAsia="es-MX"/>
              </w:rPr>
            </w:pPr>
            <w:r w:rsidRPr="00721747">
              <w:rPr>
                <w:rFonts w:ascii="Arial" w:hAnsi="Arial" w:cs="Arial"/>
                <w:color w:val="000000"/>
                <w:sz w:val="24"/>
                <w:szCs w:val="24"/>
                <w:lang w:eastAsia="es-MX"/>
              </w:rPr>
              <w:t>D-6</w:t>
            </w:r>
          </w:p>
        </w:tc>
        <w:tc>
          <w:tcPr>
            <w:tcW w:w="471"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5"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6" w:type="pct"/>
            <w:noWrap/>
            <w:hideMark/>
          </w:tcPr>
          <w:p w:rsidR="00721747" w:rsidRPr="00721747" w:rsidRDefault="00DC63A0"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00721747" w:rsidRPr="00721747">
              <w:rPr>
                <w:rFonts w:ascii="Arial" w:hAnsi="Arial" w:cs="Arial"/>
                <w:color w:val="000000"/>
                <w:sz w:val="18"/>
                <w:szCs w:val="18"/>
                <w:lang w:eastAsia="es-MX"/>
              </w:rPr>
              <w:t>/09</w:t>
            </w:r>
          </w:p>
        </w:tc>
        <w:tc>
          <w:tcPr>
            <w:tcW w:w="596" w:type="pct"/>
            <w:noWrap/>
            <w:hideMark/>
          </w:tcPr>
          <w:p w:rsidR="00721747" w:rsidRPr="00721747" w:rsidRDefault="00DC63A0"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00721747" w:rsidRPr="00721747">
              <w:rPr>
                <w:rFonts w:ascii="Arial" w:hAnsi="Arial" w:cs="Arial"/>
                <w:color w:val="000000"/>
                <w:sz w:val="18"/>
                <w:szCs w:val="18"/>
                <w:lang w:eastAsia="es-MX"/>
              </w:rPr>
              <w:t>/09</w:t>
            </w:r>
          </w:p>
        </w:tc>
        <w:tc>
          <w:tcPr>
            <w:tcW w:w="567" w:type="pct"/>
            <w:noWrap/>
            <w:hideMark/>
          </w:tcPr>
          <w:p w:rsidR="00721747" w:rsidRPr="00721747" w:rsidRDefault="00721747" w:rsidP="00721747">
            <w:pPr>
              <w:spacing w:after="0" w:line="240" w:lineRule="auto"/>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w:t>
            </w:r>
            <w:r w:rsidR="00DC63A0">
              <w:rPr>
                <w:rFonts w:ascii="Arial" w:hAnsi="Arial" w:cs="Arial"/>
                <w:color w:val="000000"/>
                <w:sz w:val="18"/>
                <w:szCs w:val="18"/>
                <w:lang w:eastAsia="es-MX"/>
              </w:rPr>
              <w:t>/09</w:t>
            </w:r>
            <w:r w:rsidRPr="00721747">
              <w:rPr>
                <w:rFonts w:ascii="Arial" w:hAnsi="Arial" w:cs="Arial"/>
                <w:color w:val="000000"/>
                <w:sz w:val="18"/>
                <w:szCs w:val="18"/>
                <w:lang w:eastAsia="es-MX"/>
              </w:rPr>
              <w:t>/09</w:t>
            </w:r>
          </w:p>
        </w:tc>
        <w:tc>
          <w:tcPr>
            <w:tcW w:w="592" w:type="pct"/>
            <w:noWrap/>
            <w:hideMark/>
          </w:tcPr>
          <w:p w:rsidR="00721747" w:rsidRPr="00721747" w:rsidRDefault="00DC63A0"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00721747" w:rsidRPr="00721747">
              <w:rPr>
                <w:rFonts w:ascii="Arial" w:hAnsi="Arial" w:cs="Arial"/>
                <w:color w:val="000000"/>
                <w:sz w:val="18"/>
                <w:szCs w:val="18"/>
                <w:lang w:eastAsia="es-MX"/>
              </w:rPr>
              <w:t>/09</w:t>
            </w:r>
          </w:p>
        </w:tc>
      </w:tr>
      <w:tr w:rsidR="00721747" w:rsidRPr="00E9238C" w:rsidTr="00721747">
        <w:trPr>
          <w:cnfStyle w:val="000000100000"/>
          <w:trHeight w:val="225"/>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471"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2.61</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2.61</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2.61</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471"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471"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471" w:type="pct"/>
            <w:noWrap/>
            <w:hideMark/>
          </w:tcPr>
          <w:p w:rsidR="00721747" w:rsidRPr="00721747" w:rsidRDefault="00721747" w:rsidP="00721747">
            <w:pPr>
              <w:spacing w:after="0" w:line="240" w:lineRule="auto"/>
              <w:jc w:val="right"/>
              <w:cnfStyle w:val="000000000000"/>
              <w:rPr>
                <w:color w:val="000000"/>
              </w:rPr>
            </w:pPr>
            <w:r w:rsidRPr="00721747">
              <w:rPr>
                <w:color w:val="000000"/>
              </w:rPr>
              <w:t>1.50</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0.94</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1.50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0.94</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1.50</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471"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1.88</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1.88</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471"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1.40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1.18</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1.40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1.18</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1.40</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471" w:type="pct"/>
            <w:noWrap/>
            <w:hideMark/>
          </w:tcPr>
          <w:p w:rsidR="00721747" w:rsidRPr="00721747" w:rsidRDefault="00721747" w:rsidP="00721747">
            <w:pPr>
              <w:spacing w:after="0" w:line="240" w:lineRule="auto"/>
              <w:jc w:val="right"/>
              <w:cnfStyle w:val="000000100000"/>
              <w:rPr>
                <w:color w:val="000000"/>
              </w:rPr>
            </w:pPr>
            <w:r w:rsidRPr="00721747">
              <w:rPr>
                <w:color w:val="000000"/>
              </w:rPr>
              <w:t>1.58</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1.58</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1.58</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471"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471"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2.61</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2.61</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471"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1.30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1.30</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3.16</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3.53</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471"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3.16</w:t>
            </w:r>
          </w:p>
        </w:tc>
      </w:tr>
      <w:tr w:rsidR="00721747" w:rsidRPr="00E9238C" w:rsidTr="00721747">
        <w:trPr>
          <w:trHeight w:val="224"/>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471"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2.73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2.40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2.73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2.40</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2.73</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471" w:type="pct"/>
            <w:noWrap/>
            <w:hideMark/>
          </w:tcPr>
          <w:p w:rsidR="00721747" w:rsidRPr="00721747" w:rsidRDefault="00721747" w:rsidP="00721747">
            <w:pPr>
              <w:spacing w:after="0" w:line="240" w:lineRule="auto"/>
              <w:jc w:val="right"/>
              <w:cnfStyle w:val="000000100000"/>
              <w:rPr>
                <w:color w:val="000000"/>
              </w:rPr>
            </w:pPr>
            <w:r w:rsidRPr="00721747">
              <w:rPr>
                <w:color w:val="000000"/>
              </w:rPr>
              <w:t>1.28</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1.28</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1.28</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471"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2.14</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2.14</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3.33</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471" w:type="pct"/>
            <w:noWrap/>
            <w:hideMark/>
          </w:tcPr>
          <w:p w:rsidR="00721747" w:rsidRPr="00721747" w:rsidRDefault="00721747" w:rsidP="00721747">
            <w:pPr>
              <w:spacing w:after="0" w:line="240" w:lineRule="auto"/>
              <w:jc w:val="right"/>
              <w:cnfStyle w:val="000000100000"/>
              <w:rPr>
                <w:color w:val="000000"/>
              </w:rPr>
            </w:pPr>
            <w:r w:rsidRPr="00721747">
              <w:rPr>
                <w:color w:val="000000"/>
              </w:rPr>
              <w:t>1.54</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5.00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1.54</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5.00</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1.54</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r>
    </w:tbl>
    <w:p w:rsidR="00721747" w:rsidRDefault="00464118" w:rsidP="00464118">
      <w:pPr>
        <w:spacing w:after="0" w:line="240" w:lineRule="auto"/>
        <w:jc w:val="center"/>
        <w:rPr>
          <w:sz w:val="24"/>
          <w:szCs w:val="24"/>
        </w:rPr>
      </w:pPr>
      <w:r w:rsidRPr="00464118">
        <w:rPr>
          <w:rFonts w:ascii="Arial" w:hAnsi="Arial" w:cs="Arial"/>
          <w:b/>
          <w:sz w:val="24"/>
          <w:szCs w:val="24"/>
        </w:rPr>
        <w:lastRenderedPageBreak/>
        <w:t>Tabla</w:t>
      </w:r>
      <w:r w:rsidR="006D404C">
        <w:rPr>
          <w:rFonts w:ascii="Arial" w:hAnsi="Arial" w:cs="Arial"/>
          <w:b/>
          <w:sz w:val="24"/>
          <w:szCs w:val="24"/>
        </w:rPr>
        <w:t xml:space="preserve"> A.59</w:t>
      </w:r>
      <w:r w:rsidRPr="00464118">
        <w:rPr>
          <w:rFonts w:ascii="Arial" w:hAnsi="Arial" w:cs="Arial"/>
          <w:b/>
          <w:sz w:val="24"/>
          <w:szCs w:val="24"/>
        </w:rPr>
        <w:t xml:space="preserve"> Recolección de tiempo de operación estación  corte de separador modelo </w:t>
      </w:r>
      <w:r>
        <w:rPr>
          <w:rFonts w:ascii="Arial" w:hAnsi="Arial" w:cs="Arial"/>
          <w:b/>
          <w:sz w:val="24"/>
          <w:szCs w:val="24"/>
        </w:rPr>
        <w:t>TRI</w:t>
      </w:r>
    </w:p>
    <w:p w:rsidR="00721747" w:rsidRDefault="00721747" w:rsidP="00721747">
      <w:pPr>
        <w:spacing w:after="0" w:line="240" w:lineRule="auto"/>
        <w:jc w:val="center"/>
        <w:rPr>
          <w:sz w:val="24"/>
          <w:szCs w:val="24"/>
        </w:rPr>
      </w:pPr>
    </w:p>
    <w:tbl>
      <w:tblPr>
        <w:tblStyle w:val="Sombreadovistoso-nfasis1"/>
        <w:tblW w:w="5000" w:type="pct"/>
        <w:tblLayout w:type="fixed"/>
        <w:tblLook w:val="04A0"/>
      </w:tblPr>
      <w:tblGrid>
        <w:gridCol w:w="817"/>
        <w:gridCol w:w="853"/>
        <w:gridCol w:w="969"/>
        <w:gridCol w:w="1079"/>
        <w:gridCol w:w="1079"/>
        <w:gridCol w:w="1079"/>
        <w:gridCol w:w="1079"/>
        <w:gridCol w:w="1027"/>
        <w:gridCol w:w="1072"/>
      </w:tblGrid>
      <w:tr w:rsidR="00721747" w:rsidRPr="00E9238C" w:rsidTr="00721747">
        <w:trPr>
          <w:cnfStyle w:val="100000000000"/>
          <w:trHeight w:val="300"/>
        </w:trPr>
        <w:tc>
          <w:tcPr>
            <w:cnfStyle w:val="001000000100"/>
            <w:tcW w:w="451" w:type="pct"/>
            <w:noWrap/>
            <w:hideMark/>
          </w:tcPr>
          <w:p w:rsidR="00721747" w:rsidRPr="00721747" w:rsidRDefault="00721747" w:rsidP="00721747">
            <w:pPr>
              <w:spacing w:after="0" w:line="240" w:lineRule="auto"/>
              <w:rPr>
                <w:rFonts w:ascii="Arial" w:hAnsi="Arial" w:cs="Arial"/>
                <w:color w:val="000000"/>
                <w:sz w:val="24"/>
                <w:szCs w:val="24"/>
                <w:lang w:eastAsia="es-MX"/>
              </w:rPr>
            </w:pPr>
            <w:r w:rsidRPr="00721747">
              <w:rPr>
                <w:rFonts w:ascii="Arial" w:hAnsi="Arial" w:cs="Arial"/>
                <w:color w:val="000000"/>
                <w:sz w:val="24"/>
                <w:szCs w:val="24"/>
                <w:lang w:eastAsia="es-MX"/>
              </w:rPr>
              <w:t>TRI</w:t>
            </w:r>
          </w:p>
        </w:tc>
        <w:tc>
          <w:tcPr>
            <w:tcW w:w="471"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5"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6" w:type="pct"/>
            <w:noWrap/>
            <w:hideMark/>
          </w:tcPr>
          <w:p w:rsidR="00721747" w:rsidRPr="00721747" w:rsidRDefault="00721747" w:rsidP="00721747">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6" w:type="pct"/>
            <w:noWrap/>
            <w:hideMark/>
          </w:tcPr>
          <w:p w:rsidR="00721747" w:rsidRPr="00721747" w:rsidRDefault="00DC63A0"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00721747" w:rsidRPr="00721747">
              <w:rPr>
                <w:rFonts w:ascii="Arial" w:hAnsi="Arial" w:cs="Arial"/>
                <w:color w:val="000000"/>
                <w:sz w:val="18"/>
                <w:szCs w:val="18"/>
                <w:lang w:eastAsia="es-MX"/>
              </w:rPr>
              <w:t>/09</w:t>
            </w:r>
          </w:p>
        </w:tc>
        <w:tc>
          <w:tcPr>
            <w:tcW w:w="596" w:type="pct"/>
            <w:noWrap/>
            <w:hideMark/>
          </w:tcPr>
          <w:p w:rsidR="00721747" w:rsidRPr="00721747" w:rsidRDefault="00DC63A0"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00721747" w:rsidRPr="00721747">
              <w:rPr>
                <w:rFonts w:ascii="Arial" w:hAnsi="Arial" w:cs="Arial"/>
                <w:color w:val="000000"/>
                <w:sz w:val="18"/>
                <w:szCs w:val="18"/>
                <w:lang w:eastAsia="es-MX"/>
              </w:rPr>
              <w:t>/09</w:t>
            </w:r>
          </w:p>
        </w:tc>
        <w:tc>
          <w:tcPr>
            <w:tcW w:w="567" w:type="pct"/>
            <w:noWrap/>
            <w:hideMark/>
          </w:tcPr>
          <w:p w:rsidR="00721747" w:rsidRPr="00721747" w:rsidRDefault="00721747" w:rsidP="00721747">
            <w:pPr>
              <w:spacing w:after="0" w:line="240" w:lineRule="auto"/>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w:t>
            </w:r>
            <w:r w:rsidR="00DC63A0">
              <w:rPr>
                <w:rFonts w:ascii="Arial" w:hAnsi="Arial" w:cs="Arial"/>
                <w:color w:val="000000"/>
                <w:sz w:val="18"/>
                <w:szCs w:val="18"/>
                <w:lang w:eastAsia="es-MX"/>
              </w:rPr>
              <w:t>/09</w:t>
            </w:r>
            <w:r w:rsidRPr="00721747">
              <w:rPr>
                <w:rFonts w:ascii="Arial" w:hAnsi="Arial" w:cs="Arial"/>
                <w:color w:val="000000"/>
                <w:sz w:val="18"/>
                <w:szCs w:val="18"/>
                <w:lang w:eastAsia="es-MX"/>
              </w:rPr>
              <w:t>/09</w:t>
            </w:r>
          </w:p>
        </w:tc>
        <w:tc>
          <w:tcPr>
            <w:tcW w:w="592" w:type="pct"/>
            <w:noWrap/>
            <w:hideMark/>
          </w:tcPr>
          <w:p w:rsidR="00721747" w:rsidRPr="00721747" w:rsidRDefault="00DC63A0" w:rsidP="00721747">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00721747" w:rsidRPr="00721747">
              <w:rPr>
                <w:rFonts w:ascii="Arial" w:hAnsi="Arial" w:cs="Arial"/>
                <w:color w:val="000000"/>
                <w:sz w:val="18"/>
                <w:szCs w:val="18"/>
                <w:lang w:eastAsia="es-MX"/>
              </w:rPr>
              <w:t>/09</w:t>
            </w:r>
          </w:p>
        </w:tc>
      </w:tr>
      <w:tr w:rsidR="00721747" w:rsidRPr="00E9238C" w:rsidTr="00721747">
        <w:trPr>
          <w:cnfStyle w:val="000000100000"/>
          <w:trHeight w:val="225"/>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471"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6.67</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3.53</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471"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471"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471"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471"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471"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471"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471"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471"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471"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471"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5.45</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r>
      <w:tr w:rsidR="00721747" w:rsidRPr="00E9238C" w:rsidTr="00721747">
        <w:trPr>
          <w:trHeight w:val="224"/>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471"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4.62</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471"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r>
      <w:tr w:rsidR="00721747" w:rsidRPr="00E9238C" w:rsidTr="00721747">
        <w:trPr>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471"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35"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6"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67"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2"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r>
      <w:tr w:rsidR="00721747" w:rsidRPr="00E9238C" w:rsidTr="00721747">
        <w:trPr>
          <w:cnfStyle w:val="000000100000"/>
          <w:trHeight w:val="300"/>
        </w:trPr>
        <w:tc>
          <w:tcPr>
            <w:cnfStyle w:val="001000000000"/>
            <w:tcW w:w="451"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471" w:type="pct"/>
            <w:noWrap/>
            <w:hideMark/>
          </w:tcPr>
          <w:p w:rsidR="00721747" w:rsidRPr="00721747" w:rsidRDefault="00721747" w:rsidP="00721747">
            <w:pPr>
              <w:spacing w:after="0" w:line="240" w:lineRule="auto"/>
              <w:jc w:val="right"/>
              <w:cnfStyle w:val="000000100000"/>
              <w:rPr>
                <w:color w:val="000000"/>
              </w:rPr>
            </w:pPr>
            <w:r w:rsidRPr="00721747">
              <w:rPr>
                <w:color w:val="000000"/>
              </w:rPr>
              <w:t>5.00</w:t>
            </w:r>
          </w:p>
        </w:tc>
        <w:tc>
          <w:tcPr>
            <w:tcW w:w="535"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5.00</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6"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67" w:type="pct"/>
            <w:noWrap/>
            <w:hideMark/>
          </w:tcPr>
          <w:p w:rsidR="00721747" w:rsidRPr="00721747" w:rsidRDefault="00721747" w:rsidP="00721747">
            <w:pPr>
              <w:spacing w:after="0" w:line="240" w:lineRule="auto"/>
              <w:jc w:val="right"/>
              <w:cnfStyle w:val="000000100000"/>
              <w:rPr>
                <w:color w:val="000000"/>
              </w:rPr>
            </w:pPr>
            <w:r w:rsidRPr="00721747">
              <w:rPr>
                <w:color w:val="000000"/>
              </w:rPr>
              <w:t>7.50</w:t>
            </w:r>
          </w:p>
        </w:tc>
        <w:tc>
          <w:tcPr>
            <w:tcW w:w="592" w:type="pct"/>
            <w:noWrap/>
            <w:hideMark/>
          </w:tcPr>
          <w:p w:rsidR="00721747" w:rsidRPr="00721747" w:rsidRDefault="00721747" w:rsidP="00721747">
            <w:pPr>
              <w:spacing w:after="0" w:line="240" w:lineRule="auto"/>
              <w:jc w:val="right"/>
              <w:cnfStyle w:val="000000100000"/>
              <w:rPr>
                <w:color w:val="000000"/>
              </w:rPr>
            </w:pPr>
            <w:r w:rsidRPr="00721747">
              <w:rPr>
                <w:color w:val="000000"/>
              </w:rPr>
              <w:t>5.00</w:t>
            </w:r>
          </w:p>
        </w:tc>
      </w:tr>
    </w:tbl>
    <w:p w:rsidR="00721747" w:rsidRDefault="00721747" w:rsidP="00721747">
      <w:pPr>
        <w:spacing w:after="0" w:line="240" w:lineRule="auto"/>
        <w:rPr>
          <w:sz w:val="24"/>
          <w:szCs w:val="24"/>
        </w:rPr>
      </w:pPr>
    </w:p>
    <w:p w:rsidR="00721747" w:rsidRPr="00464118" w:rsidRDefault="00464118" w:rsidP="00464118">
      <w:pPr>
        <w:spacing w:after="0" w:line="240" w:lineRule="auto"/>
        <w:jc w:val="center"/>
        <w:rPr>
          <w:b/>
          <w:sz w:val="24"/>
          <w:szCs w:val="24"/>
        </w:rPr>
      </w:pPr>
      <w:r w:rsidRPr="00464118">
        <w:rPr>
          <w:b/>
          <w:sz w:val="24"/>
          <w:szCs w:val="24"/>
        </w:rPr>
        <w:t>Corte de tubo interior</w:t>
      </w:r>
    </w:p>
    <w:p w:rsidR="00464118" w:rsidRPr="00464118" w:rsidRDefault="00464118" w:rsidP="00464118">
      <w:pPr>
        <w:spacing w:after="0" w:line="240" w:lineRule="auto"/>
        <w:jc w:val="center"/>
        <w:rPr>
          <w:rFonts w:ascii="Arial" w:hAnsi="Arial" w:cs="Arial"/>
          <w:b/>
          <w:sz w:val="24"/>
          <w:szCs w:val="24"/>
        </w:rPr>
      </w:pPr>
      <w:r w:rsidRPr="00464118">
        <w:rPr>
          <w:rFonts w:ascii="Arial" w:hAnsi="Arial" w:cs="Arial"/>
          <w:b/>
          <w:sz w:val="24"/>
          <w:szCs w:val="24"/>
        </w:rPr>
        <w:t>Tabla</w:t>
      </w:r>
      <w:r w:rsidR="006D404C">
        <w:rPr>
          <w:rFonts w:ascii="Arial" w:hAnsi="Arial" w:cs="Arial"/>
          <w:b/>
          <w:sz w:val="24"/>
          <w:szCs w:val="24"/>
        </w:rPr>
        <w:t xml:space="preserve"> A.60</w:t>
      </w:r>
      <w:r w:rsidRPr="00464118">
        <w:rPr>
          <w:rFonts w:ascii="Arial" w:hAnsi="Arial" w:cs="Arial"/>
          <w:b/>
          <w:sz w:val="24"/>
          <w:szCs w:val="24"/>
        </w:rPr>
        <w:t xml:space="preserve"> Recolección de tiempo de operación estación  </w:t>
      </w:r>
      <w:r>
        <w:rPr>
          <w:rFonts w:ascii="Arial" w:hAnsi="Arial" w:cs="Arial"/>
          <w:b/>
          <w:sz w:val="24"/>
          <w:szCs w:val="24"/>
        </w:rPr>
        <w:t>corte de tubo interior</w:t>
      </w:r>
    </w:p>
    <w:tbl>
      <w:tblPr>
        <w:tblStyle w:val="Sombreadovistoso-nfasis1"/>
        <w:tblW w:w="5019" w:type="pct"/>
        <w:tblInd w:w="-34" w:type="dxa"/>
        <w:tblLayout w:type="fixed"/>
        <w:tblLook w:val="04A0"/>
      </w:tblPr>
      <w:tblGrid>
        <w:gridCol w:w="34"/>
        <w:gridCol w:w="815"/>
        <w:gridCol w:w="852"/>
        <w:gridCol w:w="969"/>
        <w:gridCol w:w="1080"/>
        <w:gridCol w:w="1080"/>
        <w:gridCol w:w="1080"/>
        <w:gridCol w:w="1080"/>
        <w:gridCol w:w="1027"/>
        <w:gridCol w:w="1071"/>
      </w:tblGrid>
      <w:tr w:rsidR="00DC63A0" w:rsidRPr="00721747" w:rsidTr="00DC63A0">
        <w:trPr>
          <w:cnfStyle w:val="100000000000"/>
          <w:trHeight w:val="300"/>
        </w:trPr>
        <w:tc>
          <w:tcPr>
            <w:cnfStyle w:val="001000000100"/>
            <w:tcW w:w="468" w:type="pct"/>
            <w:gridSpan w:val="2"/>
            <w:noWrap/>
            <w:hideMark/>
          </w:tcPr>
          <w:p w:rsidR="00DC63A0" w:rsidRPr="00721747" w:rsidRDefault="00DC63A0" w:rsidP="00DC63A0">
            <w:pPr>
              <w:spacing w:after="0" w:line="240" w:lineRule="auto"/>
              <w:rPr>
                <w:rFonts w:ascii="Arial" w:hAnsi="Arial" w:cs="Arial"/>
                <w:color w:val="000000"/>
                <w:sz w:val="24"/>
                <w:szCs w:val="24"/>
                <w:lang w:eastAsia="es-MX"/>
              </w:rPr>
            </w:pPr>
          </w:p>
        </w:tc>
        <w:tc>
          <w:tcPr>
            <w:tcW w:w="468" w:type="pct"/>
            <w:noWrap/>
            <w:hideMark/>
          </w:tcPr>
          <w:p w:rsidR="00DC63A0" w:rsidRPr="00721747" w:rsidRDefault="00DC63A0" w:rsidP="00DC63A0">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3" w:type="pct"/>
            <w:noWrap/>
            <w:hideMark/>
          </w:tcPr>
          <w:p w:rsidR="00DC63A0" w:rsidRPr="00721747" w:rsidRDefault="00DC63A0" w:rsidP="00DC63A0">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4" w:type="pct"/>
            <w:noWrap/>
            <w:hideMark/>
          </w:tcPr>
          <w:p w:rsidR="00DC63A0" w:rsidRPr="00721747" w:rsidRDefault="00DC63A0" w:rsidP="00DC63A0">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4" w:type="pct"/>
            <w:noWrap/>
            <w:hideMark/>
          </w:tcPr>
          <w:p w:rsidR="00DC63A0" w:rsidRPr="00721747" w:rsidRDefault="00DC63A0" w:rsidP="00DC63A0">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4" w:type="pct"/>
            <w:noWrap/>
            <w:hideMark/>
          </w:tcPr>
          <w:p w:rsidR="00DC63A0" w:rsidRPr="00721747" w:rsidRDefault="00DC63A0" w:rsidP="00DC63A0">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94" w:type="pct"/>
            <w:noWrap/>
            <w:hideMark/>
          </w:tcPr>
          <w:p w:rsidR="00DC63A0" w:rsidRPr="00721747" w:rsidRDefault="00DC63A0" w:rsidP="00DC63A0">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65" w:type="pct"/>
            <w:noWrap/>
            <w:hideMark/>
          </w:tcPr>
          <w:p w:rsidR="00DC63A0" w:rsidRPr="00721747" w:rsidRDefault="00DC63A0" w:rsidP="00DC63A0">
            <w:pPr>
              <w:spacing w:after="0" w:line="240" w:lineRule="auto"/>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w:t>
            </w:r>
            <w:r>
              <w:rPr>
                <w:rFonts w:ascii="Arial" w:hAnsi="Arial" w:cs="Arial"/>
                <w:color w:val="000000"/>
                <w:sz w:val="18"/>
                <w:szCs w:val="18"/>
                <w:lang w:eastAsia="es-MX"/>
              </w:rPr>
              <w:t>/09</w:t>
            </w:r>
            <w:r w:rsidRPr="00721747">
              <w:rPr>
                <w:rFonts w:ascii="Arial" w:hAnsi="Arial" w:cs="Arial"/>
                <w:color w:val="000000"/>
                <w:sz w:val="18"/>
                <w:szCs w:val="18"/>
                <w:lang w:eastAsia="es-MX"/>
              </w:rPr>
              <w:t>/09</w:t>
            </w:r>
          </w:p>
        </w:tc>
        <w:tc>
          <w:tcPr>
            <w:tcW w:w="589" w:type="pct"/>
            <w:noWrap/>
            <w:hideMark/>
          </w:tcPr>
          <w:p w:rsidR="00DC63A0" w:rsidRPr="00721747" w:rsidRDefault="00DC63A0" w:rsidP="00DC63A0">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Pr="00721747">
              <w:rPr>
                <w:rFonts w:ascii="Arial" w:hAnsi="Arial" w:cs="Arial"/>
                <w:color w:val="000000"/>
                <w:sz w:val="18"/>
                <w:szCs w:val="18"/>
                <w:lang w:eastAsia="es-MX"/>
              </w:rPr>
              <w:t>/09</w:t>
            </w:r>
          </w:p>
        </w:tc>
      </w:tr>
      <w:tr w:rsidR="00721747" w:rsidRPr="00E9238C" w:rsidTr="00DC63A0">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rPr>
                <w:rFonts w:ascii="Arial" w:hAnsi="Arial" w:cs="Arial"/>
                <w:color w:val="000000"/>
                <w:sz w:val="24"/>
                <w:szCs w:val="24"/>
                <w:lang w:eastAsia="es-MX"/>
              </w:rPr>
            </w:pPr>
          </w:p>
        </w:tc>
        <w:tc>
          <w:tcPr>
            <w:tcW w:w="469" w:type="pct"/>
            <w:noWrap/>
            <w:hideMark/>
          </w:tcPr>
          <w:p w:rsidR="00721747" w:rsidRPr="00721747" w:rsidRDefault="00721747" w:rsidP="00721747">
            <w:pPr>
              <w:spacing w:after="0" w:line="240" w:lineRule="auto"/>
              <w:cnfStyle w:val="000000100000"/>
              <w:rPr>
                <w:rFonts w:ascii="Arial" w:hAnsi="Arial" w:cs="Arial"/>
                <w:color w:val="000000"/>
                <w:sz w:val="18"/>
                <w:szCs w:val="18"/>
                <w:lang w:eastAsia="es-MX"/>
              </w:rPr>
            </w:pPr>
          </w:p>
        </w:tc>
        <w:tc>
          <w:tcPr>
            <w:tcW w:w="533"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65" w:type="pct"/>
            <w:noWrap/>
            <w:hideMark/>
          </w:tcPr>
          <w:p w:rsidR="00721747" w:rsidRPr="00721747" w:rsidRDefault="00721747" w:rsidP="00721747">
            <w:pPr>
              <w:spacing w:after="0" w:line="240" w:lineRule="auto"/>
              <w:cnfStyle w:val="000000100000"/>
              <w:rPr>
                <w:rFonts w:ascii="Arial" w:hAnsi="Arial" w:cs="Arial"/>
                <w:color w:val="000000"/>
                <w:sz w:val="18"/>
                <w:szCs w:val="18"/>
                <w:lang w:eastAsia="es-MX"/>
              </w:rPr>
            </w:pPr>
          </w:p>
        </w:tc>
        <w:tc>
          <w:tcPr>
            <w:tcW w:w="590"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r>
      <w:tr w:rsidR="00721747" w:rsidRPr="00E9238C" w:rsidTr="00DC63A0">
        <w:trPr>
          <w:gridBefore w:val="1"/>
          <w:wBefore w:w="19" w:type="pct"/>
          <w:trHeight w:val="225"/>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2.00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1.50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2.00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4.29</w:t>
            </w:r>
          </w:p>
        </w:tc>
      </w:tr>
      <w:tr w:rsidR="00721747" w:rsidRPr="00E9238C" w:rsidTr="00DC63A0">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1.94</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1.62</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1.94</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1.62</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4.62</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1.94</w:t>
            </w:r>
          </w:p>
        </w:tc>
      </w:tr>
      <w:tr w:rsidR="00721747" w:rsidRPr="00E9238C" w:rsidTr="00DC63A0">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2.07</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1.88</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2.07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1.50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2.07</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1.67</w:t>
            </w:r>
          </w:p>
        </w:tc>
      </w:tr>
      <w:tr w:rsidR="00721747" w:rsidRPr="00E9238C" w:rsidTr="00DC63A0">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1.58</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1.58</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1.50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1.58</w:t>
            </w:r>
          </w:p>
        </w:tc>
      </w:tr>
      <w:tr w:rsidR="00721747" w:rsidRPr="00E9238C" w:rsidTr="00DC63A0">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1.94</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2.07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1.71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2.07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1.94</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1.71</w:t>
            </w:r>
          </w:p>
        </w:tc>
      </w:tr>
      <w:tr w:rsidR="00721747" w:rsidRPr="00E9238C" w:rsidTr="00DC63A0">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1.94</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3.33</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3.75</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1.94</w:t>
            </w:r>
          </w:p>
        </w:tc>
      </w:tr>
      <w:tr w:rsidR="00721747" w:rsidRPr="00E9238C" w:rsidTr="00DC63A0">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2.50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1.62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1.50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1.50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2.07</w:t>
            </w:r>
          </w:p>
        </w:tc>
      </w:tr>
      <w:tr w:rsidR="00721747" w:rsidRPr="00E9238C" w:rsidTr="00DC63A0">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2.00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1.50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1.50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1.50</w:t>
            </w:r>
          </w:p>
        </w:tc>
      </w:tr>
      <w:tr w:rsidR="00721747" w:rsidRPr="00E9238C" w:rsidTr="00DC63A0">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1.94</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1.50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1.50</w:t>
            </w:r>
          </w:p>
        </w:tc>
      </w:tr>
      <w:tr w:rsidR="00721747" w:rsidRPr="00E9238C" w:rsidTr="00DC63A0">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2.00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2.61</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1.67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1.50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1.50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1.67</w:t>
            </w:r>
          </w:p>
        </w:tc>
      </w:tr>
      <w:tr w:rsidR="00721747" w:rsidRPr="00E9238C" w:rsidTr="00DC63A0">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1.67</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1.50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1.50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1.67</w:t>
            </w:r>
          </w:p>
        </w:tc>
      </w:tr>
      <w:tr w:rsidR="00721747" w:rsidRPr="00E9238C" w:rsidTr="00DC63A0">
        <w:trPr>
          <w:gridBefore w:val="1"/>
          <w:cnfStyle w:val="000000100000"/>
          <w:wBefore w:w="19" w:type="pct"/>
          <w:trHeight w:val="224"/>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2.50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1.76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2.40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1.50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1.76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2.40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1.50</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1.76</w:t>
            </w:r>
          </w:p>
        </w:tc>
      </w:tr>
      <w:tr w:rsidR="00721747" w:rsidRPr="00E9238C" w:rsidTr="00DC63A0">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2.73</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1.88</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2.31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1.50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1.88</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2.31</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2.73</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1.88</w:t>
            </w:r>
          </w:p>
        </w:tc>
      </w:tr>
      <w:tr w:rsidR="00721747" w:rsidRPr="00E9238C" w:rsidTr="00DC63A0">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2.07</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2.07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2.86</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2.07</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4.29</w:t>
            </w:r>
          </w:p>
        </w:tc>
      </w:tr>
      <w:tr w:rsidR="00721747" w:rsidRPr="00E9238C" w:rsidTr="00DC63A0">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5.45</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3.00</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2.61</w:t>
            </w:r>
          </w:p>
        </w:tc>
      </w:tr>
    </w:tbl>
    <w:p w:rsidR="00721747" w:rsidRPr="00464118" w:rsidRDefault="00721747" w:rsidP="00464118">
      <w:pPr>
        <w:spacing w:after="0" w:line="240" w:lineRule="auto"/>
        <w:jc w:val="center"/>
        <w:rPr>
          <w:b/>
          <w:sz w:val="24"/>
          <w:szCs w:val="24"/>
        </w:rPr>
      </w:pPr>
      <w:r w:rsidRPr="00464118">
        <w:rPr>
          <w:b/>
          <w:sz w:val="24"/>
          <w:szCs w:val="24"/>
        </w:rPr>
        <w:lastRenderedPageBreak/>
        <w:t>Sellado de tubo interior</w:t>
      </w:r>
    </w:p>
    <w:p w:rsidR="00721747" w:rsidRDefault="00721747" w:rsidP="00721747">
      <w:pPr>
        <w:spacing w:after="0" w:line="240" w:lineRule="auto"/>
        <w:rPr>
          <w:sz w:val="24"/>
          <w:szCs w:val="24"/>
        </w:rPr>
      </w:pPr>
    </w:p>
    <w:p w:rsidR="00464118" w:rsidRPr="00464118" w:rsidRDefault="00464118" w:rsidP="00464118">
      <w:pPr>
        <w:spacing w:after="0" w:line="240" w:lineRule="auto"/>
        <w:jc w:val="center"/>
        <w:rPr>
          <w:rFonts w:ascii="Arial" w:hAnsi="Arial" w:cs="Arial"/>
          <w:b/>
          <w:sz w:val="24"/>
          <w:szCs w:val="24"/>
        </w:rPr>
      </w:pPr>
      <w:r w:rsidRPr="00464118">
        <w:rPr>
          <w:rFonts w:ascii="Arial" w:hAnsi="Arial" w:cs="Arial"/>
          <w:b/>
          <w:sz w:val="24"/>
          <w:szCs w:val="24"/>
        </w:rPr>
        <w:t>Tabla</w:t>
      </w:r>
      <w:r w:rsidR="006D404C">
        <w:rPr>
          <w:rFonts w:ascii="Arial" w:hAnsi="Arial" w:cs="Arial"/>
          <w:b/>
          <w:sz w:val="24"/>
          <w:szCs w:val="24"/>
        </w:rPr>
        <w:t xml:space="preserve"> A.51</w:t>
      </w:r>
      <w:r w:rsidRPr="00464118">
        <w:rPr>
          <w:rFonts w:ascii="Arial" w:hAnsi="Arial" w:cs="Arial"/>
          <w:b/>
          <w:sz w:val="24"/>
          <w:szCs w:val="24"/>
        </w:rPr>
        <w:t xml:space="preserve"> Recolección de tiempo de operación estación </w:t>
      </w:r>
      <w:r>
        <w:rPr>
          <w:rFonts w:ascii="Arial" w:hAnsi="Arial" w:cs="Arial"/>
          <w:b/>
          <w:sz w:val="24"/>
          <w:szCs w:val="24"/>
        </w:rPr>
        <w:t xml:space="preserve"> sellado de tubo interior 1</w:t>
      </w:r>
    </w:p>
    <w:tbl>
      <w:tblPr>
        <w:tblStyle w:val="Sombreadovistoso-nfasis1"/>
        <w:tblW w:w="5019" w:type="pct"/>
        <w:tblInd w:w="-34" w:type="dxa"/>
        <w:tblLayout w:type="fixed"/>
        <w:tblLook w:val="04A0"/>
      </w:tblPr>
      <w:tblGrid>
        <w:gridCol w:w="34"/>
        <w:gridCol w:w="815"/>
        <w:gridCol w:w="852"/>
        <w:gridCol w:w="969"/>
        <w:gridCol w:w="1080"/>
        <w:gridCol w:w="1080"/>
        <w:gridCol w:w="1080"/>
        <w:gridCol w:w="1080"/>
        <w:gridCol w:w="1027"/>
        <w:gridCol w:w="1071"/>
      </w:tblGrid>
      <w:tr w:rsidR="00DC63A0" w:rsidRPr="00721747" w:rsidTr="00DC63A0">
        <w:trPr>
          <w:cnfStyle w:val="100000000000"/>
          <w:trHeight w:val="300"/>
        </w:trPr>
        <w:tc>
          <w:tcPr>
            <w:cnfStyle w:val="001000000100"/>
            <w:tcW w:w="468" w:type="pct"/>
            <w:gridSpan w:val="2"/>
            <w:noWrap/>
            <w:hideMark/>
          </w:tcPr>
          <w:p w:rsidR="00DC63A0" w:rsidRPr="00721747" w:rsidRDefault="00DC63A0" w:rsidP="00DC63A0">
            <w:pPr>
              <w:spacing w:after="0" w:line="240" w:lineRule="auto"/>
              <w:rPr>
                <w:rFonts w:ascii="Arial" w:hAnsi="Arial" w:cs="Arial"/>
                <w:color w:val="000000"/>
                <w:sz w:val="24"/>
                <w:szCs w:val="24"/>
                <w:lang w:eastAsia="es-MX"/>
              </w:rPr>
            </w:pPr>
          </w:p>
        </w:tc>
        <w:tc>
          <w:tcPr>
            <w:tcW w:w="468" w:type="pct"/>
            <w:noWrap/>
            <w:hideMark/>
          </w:tcPr>
          <w:p w:rsidR="00DC63A0" w:rsidRPr="00721747" w:rsidRDefault="00DC63A0" w:rsidP="00DC63A0">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3" w:type="pct"/>
            <w:noWrap/>
            <w:hideMark/>
          </w:tcPr>
          <w:p w:rsidR="00DC63A0" w:rsidRPr="00721747" w:rsidRDefault="00DC63A0" w:rsidP="00DC63A0">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4" w:type="pct"/>
            <w:noWrap/>
            <w:hideMark/>
          </w:tcPr>
          <w:p w:rsidR="00DC63A0" w:rsidRPr="00721747" w:rsidRDefault="00DC63A0" w:rsidP="00DC63A0">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4" w:type="pct"/>
            <w:noWrap/>
            <w:hideMark/>
          </w:tcPr>
          <w:p w:rsidR="00DC63A0" w:rsidRPr="00721747" w:rsidRDefault="00DC63A0" w:rsidP="00DC63A0">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4" w:type="pct"/>
            <w:noWrap/>
            <w:hideMark/>
          </w:tcPr>
          <w:p w:rsidR="00DC63A0" w:rsidRPr="00721747" w:rsidRDefault="00DC63A0" w:rsidP="00DC63A0">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94" w:type="pct"/>
            <w:noWrap/>
            <w:hideMark/>
          </w:tcPr>
          <w:p w:rsidR="00DC63A0" w:rsidRPr="00721747" w:rsidRDefault="00DC63A0" w:rsidP="00DC63A0">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65" w:type="pct"/>
            <w:noWrap/>
            <w:hideMark/>
          </w:tcPr>
          <w:p w:rsidR="00DC63A0" w:rsidRPr="00721747" w:rsidRDefault="00DC63A0" w:rsidP="00DC63A0">
            <w:pPr>
              <w:spacing w:after="0" w:line="240" w:lineRule="auto"/>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w:t>
            </w:r>
            <w:r>
              <w:rPr>
                <w:rFonts w:ascii="Arial" w:hAnsi="Arial" w:cs="Arial"/>
                <w:color w:val="000000"/>
                <w:sz w:val="18"/>
                <w:szCs w:val="18"/>
                <w:lang w:eastAsia="es-MX"/>
              </w:rPr>
              <w:t>/09</w:t>
            </w:r>
            <w:r w:rsidRPr="00721747">
              <w:rPr>
                <w:rFonts w:ascii="Arial" w:hAnsi="Arial" w:cs="Arial"/>
                <w:color w:val="000000"/>
                <w:sz w:val="18"/>
                <w:szCs w:val="18"/>
                <w:lang w:eastAsia="es-MX"/>
              </w:rPr>
              <w:t>/09</w:t>
            </w:r>
          </w:p>
        </w:tc>
        <w:tc>
          <w:tcPr>
            <w:tcW w:w="589" w:type="pct"/>
            <w:noWrap/>
            <w:hideMark/>
          </w:tcPr>
          <w:p w:rsidR="00DC63A0" w:rsidRPr="00721747" w:rsidRDefault="00DC63A0" w:rsidP="00DC63A0">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Pr="00721747">
              <w:rPr>
                <w:rFonts w:ascii="Arial" w:hAnsi="Arial" w:cs="Arial"/>
                <w:color w:val="000000"/>
                <w:sz w:val="18"/>
                <w:szCs w:val="18"/>
                <w:lang w:eastAsia="es-MX"/>
              </w:rPr>
              <w:t>/09</w:t>
            </w:r>
          </w:p>
        </w:tc>
      </w:tr>
      <w:tr w:rsidR="00721747" w:rsidRPr="00E9238C" w:rsidTr="00DC63A0">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rPr>
                <w:rFonts w:ascii="Arial" w:hAnsi="Arial" w:cs="Arial"/>
                <w:color w:val="000000"/>
                <w:sz w:val="24"/>
                <w:szCs w:val="24"/>
                <w:lang w:eastAsia="es-MX"/>
              </w:rPr>
            </w:pPr>
          </w:p>
        </w:tc>
        <w:tc>
          <w:tcPr>
            <w:tcW w:w="469" w:type="pct"/>
            <w:noWrap/>
            <w:hideMark/>
          </w:tcPr>
          <w:p w:rsidR="00721747" w:rsidRPr="00721747" w:rsidRDefault="00721747" w:rsidP="00721747">
            <w:pPr>
              <w:spacing w:after="0" w:line="240" w:lineRule="auto"/>
              <w:cnfStyle w:val="000000100000"/>
              <w:rPr>
                <w:rFonts w:ascii="Arial" w:hAnsi="Arial" w:cs="Arial"/>
                <w:color w:val="000000"/>
                <w:sz w:val="18"/>
                <w:szCs w:val="18"/>
                <w:lang w:eastAsia="es-MX"/>
              </w:rPr>
            </w:pPr>
          </w:p>
        </w:tc>
        <w:tc>
          <w:tcPr>
            <w:tcW w:w="533"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65" w:type="pct"/>
            <w:noWrap/>
            <w:hideMark/>
          </w:tcPr>
          <w:p w:rsidR="00721747" w:rsidRPr="00721747" w:rsidRDefault="00721747" w:rsidP="00721747">
            <w:pPr>
              <w:spacing w:after="0" w:line="240" w:lineRule="auto"/>
              <w:cnfStyle w:val="000000100000"/>
              <w:rPr>
                <w:rFonts w:ascii="Arial" w:hAnsi="Arial" w:cs="Arial"/>
                <w:color w:val="000000"/>
                <w:sz w:val="18"/>
                <w:szCs w:val="18"/>
                <w:lang w:eastAsia="es-MX"/>
              </w:rPr>
            </w:pPr>
          </w:p>
        </w:tc>
        <w:tc>
          <w:tcPr>
            <w:tcW w:w="590"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r>
      <w:tr w:rsidR="00721747" w:rsidRPr="00E9238C" w:rsidTr="00DC63A0">
        <w:trPr>
          <w:gridBefore w:val="1"/>
          <w:wBefore w:w="19" w:type="pct"/>
          <w:trHeight w:val="225"/>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7.08</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9.58</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7.08</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9.58</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6.66</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9.58</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6.66</w:t>
            </w:r>
          </w:p>
        </w:tc>
      </w:tr>
      <w:tr w:rsidR="00721747" w:rsidRPr="00E9238C" w:rsidTr="00DC63A0">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9.89</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7.09</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6.77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9.89</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7.09</w:t>
            </w:r>
          </w:p>
        </w:tc>
        <w:tc>
          <w:tcPr>
            <w:tcW w:w="594" w:type="pct"/>
            <w:noWrap/>
            <w:hideMark/>
          </w:tcPr>
          <w:p w:rsidR="00721747" w:rsidRDefault="00721747" w:rsidP="00721747">
            <w:pPr>
              <w:spacing w:after="0" w:line="240" w:lineRule="auto"/>
              <w:jc w:val="right"/>
              <w:cnfStyle w:val="000000100000"/>
            </w:pPr>
            <w:r w:rsidRPr="00721747">
              <w:rPr>
                <w:color w:val="000000"/>
              </w:rPr>
              <w:t>6.66</w:t>
            </w:r>
          </w:p>
        </w:tc>
        <w:tc>
          <w:tcPr>
            <w:tcW w:w="565" w:type="pct"/>
            <w:noWrap/>
            <w:hideMark/>
          </w:tcPr>
          <w:p w:rsidR="00721747" w:rsidRDefault="00721747" w:rsidP="00721747">
            <w:pPr>
              <w:spacing w:after="0" w:line="240" w:lineRule="auto"/>
              <w:jc w:val="right"/>
              <w:cnfStyle w:val="000000100000"/>
            </w:pPr>
            <w:r w:rsidRPr="00721747">
              <w:rPr>
                <w:color w:val="000000"/>
              </w:rPr>
              <w:t>6.66</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6.77</w:t>
            </w:r>
          </w:p>
        </w:tc>
      </w:tr>
      <w:tr w:rsidR="00721747" w:rsidRPr="00E9238C" w:rsidTr="00DC63A0">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7.22</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6.84</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7.01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7.22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6.84</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6.66</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6.84</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7.01</w:t>
            </w:r>
          </w:p>
        </w:tc>
      </w:tr>
      <w:tr w:rsidR="00721747" w:rsidRPr="00E9238C" w:rsidTr="00DC63A0">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8.03</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6.72</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7.01</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8.03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6.72</w:t>
            </w:r>
          </w:p>
        </w:tc>
        <w:tc>
          <w:tcPr>
            <w:tcW w:w="594" w:type="pct"/>
            <w:noWrap/>
            <w:hideMark/>
          </w:tcPr>
          <w:p w:rsidR="00721747" w:rsidRDefault="00721747" w:rsidP="00721747">
            <w:pPr>
              <w:spacing w:after="0" w:line="240" w:lineRule="auto"/>
              <w:jc w:val="right"/>
              <w:cnfStyle w:val="000000100000"/>
            </w:pPr>
            <w:r w:rsidRPr="00721747">
              <w:rPr>
                <w:color w:val="000000"/>
              </w:rPr>
              <w:t>6.66</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6.72</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7.01</w:t>
            </w:r>
          </w:p>
        </w:tc>
      </w:tr>
      <w:tr w:rsidR="00721747" w:rsidRPr="00E9238C" w:rsidTr="00DC63A0">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7.08</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6.85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7.23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6.85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7.23</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6.85</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7.23</w:t>
            </w:r>
          </w:p>
        </w:tc>
      </w:tr>
      <w:tr w:rsidR="00721747" w:rsidRPr="00E9238C" w:rsidTr="00DC63A0">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9.00</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7.09</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8.52</w:t>
            </w:r>
          </w:p>
        </w:tc>
        <w:tc>
          <w:tcPr>
            <w:tcW w:w="594" w:type="pct"/>
            <w:noWrap/>
            <w:hideMark/>
          </w:tcPr>
          <w:p w:rsidR="00721747" w:rsidRDefault="00721747" w:rsidP="00721747">
            <w:pPr>
              <w:spacing w:after="0" w:line="240" w:lineRule="auto"/>
              <w:jc w:val="right"/>
              <w:cnfStyle w:val="000000100000"/>
            </w:pPr>
            <w:r w:rsidRPr="00721747">
              <w:rPr>
                <w:color w:val="000000"/>
              </w:rPr>
              <w:t>6.66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8.52</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7.09</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6.66</w:t>
            </w:r>
          </w:p>
        </w:tc>
      </w:tr>
      <w:tr w:rsidR="00721747" w:rsidRPr="00E9238C" w:rsidTr="00DC63A0">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7.63</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7.21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6.78</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6.66</w:t>
            </w:r>
          </w:p>
        </w:tc>
        <w:tc>
          <w:tcPr>
            <w:tcW w:w="594" w:type="pct"/>
            <w:noWrap/>
            <w:hideMark/>
          </w:tcPr>
          <w:p w:rsidR="00721747" w:rsidRDefault="00721747" w:rsidP="00721747">
            <w:pPr>
              <w:spacing w:after="0" w:line="240" w:lineRule="auto"/>
              <w:jc w:val="right"/>
              <w:cnfStyle w:val="000000000000"/>
            </w:pPr>
            <w:r w:rsidRPr="00721747">
              <w:rPr>
                <w:color w:val="000000"/>
              </w:rPr>
              <w:t>6.66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6.66</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7.21</w:t>
            </w:r>
          </w:p>
        </w:tc>
        <w:tc>
          <w:tcPr>
            <w:tcW w:w="590" w:type="pct"/>
            <w:noWrap/>
            <w:hideMark/>
          </w:tcPr>
          <w:p w:rsidR="00721747" w:rsidRDefault="00721747" w:rsidP="00721747">
            <w:pPr>
              <w:spacing w:after="0" w:line="240" w:lineRule="auto"/>
              <w:jc w:val="right"/>
              <w:cnfStyle w:val="000000000000"/>
            </w:pPr>
            <w:r w:rsidRPr="00721747">
              <w:rPr>
                <w:color w:val="000000"/>
              </w:rPr>
              <w:t>6.66</w:t>
            </w:r>
          </w:p>
        </w:tc>
      </w:tr>
      <w:tr w:rsidR="00721747" w:rsidRPr="00E9238C" w:rsidTr="00DC63A0">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7.14</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7.92</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8.03</w:t>
            </w:r>
          </w:p>
        </w:tc>
        <w:tc>
          <w:tcPr>
            <w:tcW w:w="594" w:type="pct"/>
            <w:noWrap/>
            <w:hideMark/>
          </w:tcPr>
          <w:p w:rsidR="00721747" w:rsidRDefault="00721747" w:rsidP="00721747">
            <w:pPr>
              <w:spacing w:after="0" w:line="240" w:lineRule="auto"/>
              <w:jc w:val="right"/>
              <w:cnfStyle w:val="000000100000"/>
            </w:pPr>
            <w:r w:rsidRPr="00721747">
              <w:rPr>
                <w:color w:val="000000"/>
              </w:rPr>
              <w:t>6.66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6.66</w:t>
            </w:r>
          </w:p>
        </w:tc>
        <w:tc>
          <w:tcPr>
            <w:tcW w:w="594" w:type="pct"/>
            <w:noWrap/>
            <w:hideMark/>
          </w:tcPr>
          <w:p w:rsidR="00721747" w:rsidRDefault="00721747" w:rsidP="00721747">
            <w:pPr>
              <w:spacing w:after="0" w:line="240" w:lineRule="auto"/>
              <w:jc w:val="right"/>
              <w:cnfStyle w:val="000000100000"/>
            </w:pPr>
            <w:r w:rsidRPr="00721747">
              <w:rPr>
                <w:color w:val="000000"/>
              </w:rPr>
              <w:t>6.66</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7.92</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6.66</w:t>
            </w:r>
          </w:p>
        </w:tc>
      </w:tr>
      <w:tr w:rsidR="00721747" w:rsidRPr="00E9238C" w:rsidTr="00DC63A0">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10.32</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7.10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11.45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6.66</w:t>
            </w:r>
          </w:p>
        </w:tc>
        <w:tc>
          <w:tcPr>
            <w:tcW w:w="594" w:type="pct"/>
            <w:noWrap/>
            <w:hideMark/>
          </w:tcPr>
          <w:p w:rsidR="00721747" w:rsidRDefault="00721747" w:rsidP="00721747">
            <w:pPr>
              <w:spacing w:after="0" w:line="240" w:lineRule="auto"/>
              <w:jc w:val="right"/>
              <w:cnfStyle w:val="000000000000"/>
            </w:pPr>
            <w:r w:rsidRPr="00721747">
              <w:rPr>
                <w:color w:val="000000"/>
              </w:rPr>
              <w:t>6.66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11.45</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7.10</w:t>
            </w:r>
          </w:p>
        </w:tc>
        <w:tc>
          <w:tcPr>
            <w:tcW w:w="590" w:type="pct"/>
            <w:noWrap/>
            <w:hideMark/>
          </w:tcPr>
          <w:p w:rsidR="00721747" w:rsidRDefault="00721747" w:rsidP="00721747">
            <w:pPr>
              <w:spacing w:after="0" w:line="240" w:lineRule="auto"/>
              <w:jc w:val="right"/>
              <w:cnfStyle w:val="000000000000"/>
            </w:pPr>
            <w:r w:rsidRPr="00721747">
              <w:rPr>
                <w:color w:val="000000"/>
              </w:rPr>
              <w:t>6.66</w:t>
            </w:r>
          </w:p>
        </w:tc>
      </w:tr>
      <w:tr w:rsidR="00721747" w:rsidRPr="00E9238C" w:rsidTr="00DC63A0">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7.17</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6.81</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7.71</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7.17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6.66</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6.81</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6.66</w:t>
            </w:r>
          </w:p>
        </w:tc>
      </w:tr>
      <w:tr w:rsidR="00721747" w:rsidRPr="00E9238C" w:rsidTr="00DC63A0">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6.83</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6.85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6.83</w:t>
            </w:r>
          </w:p>
        </w:tc>
        <w:tc>
          <w:tcPr>
            <w:tcW w:w="594" w:type="pct"/>
            <w:noWrap/>
            <w:hideMark/>
          </w:tcPr>
          <w:p w:rsidR="00721747" w:rsidRDefault="00721747" w:rsidP="00721747">
            <w:pPr>
              <w:spacing w:after="0" w:line="240" w:lineRule="auto"/>
              <w:jc w:val="right"/>
              <w:cnfStyle w:val="000000000000"/>
            </w:pPr>
            <w:r w:rsidRPr="00721747">
              <w:rPr>
                <w:color w:val="000000"/>
              </w:rPr>
              <w:t>6.66</w:t>
            </w:r>
          </w:p>
        </w:tc>
        <w:tc>
          <w:tcPr>
            <w:tcW w:w="594" w:type="pct"/>
            <w:noWrap/>
            <w:hideMark/>
          </w:tcPr>
          <w:p w:rsidR="00721747" w:rsidRDefault="00721747" w:rsidP="00721747">
            <w:pPr>
              <w:spacing w:after="0" w:line="240" w:lineRule="auto"/>
              <w:jc w:val="right"/>
              <w:cnfStyle w:val="000000000000"/>
            </w:pPr>
            <w:r w:rsidRPr="00721747">
              <w:rPr>
                <w:color w:val="000000"/>
              </w:rPr>
              <w:t>6.66</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6.85</w:t>
            </w:r>
          </w:p>
        </w:tc>
        <w:tc>
          <w:tcPr>
            <w:tcW w:w="590" w:type="pct"/>
            <w:noWrap/>
            <w:hideMark/>
          </w:tcPr>
          <w:p w:rsidR="00721747" w:rsidRDefault="00721747" w:rsidP="00721747">
            <w:pPr>
              <w:spacing w:after="0" w:line="240" w:lineRule="auto"/>
              <w:jc w:val="right"/>
              <w:cnfStyle w:val="000000000000"/>
            </w:pPr>
            <w:r w:rsidRPr="00721747">
              <w:rPr>
                <w:color w:val="000000"/>
              </w:rPr>
              <w:t>6.66</w:t>
            </w:r>
          </w:p>
        </w:tc>
      </w:tr>
      <w:tr w:rsidR="00721747" w:rsidRPr="00E9238C" w:rsidTr="00DC63A0">
        <w:trPr>
          <w:gridBefore w:val="1"/>
          <w:cnfStyle w:val="000000100000"/>
          <w:wBefore w:w="19" w:type="pct"/>
          <w:trHeight w:val="224"/>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7.71</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6.94</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7.71</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6.94</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7.57</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6.94</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6.66</w:t>
            </w:r>
          </w:p>
        </w:tc>
      </w:tr>
      <w:tr w:rsidR="00721747" w:rsidRPr="00E9238C" w:rsidTr="00DC63A0">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7.85</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7.01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7.47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7.85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7.01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7.47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7.01</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7.47</w:t>
            </w:r>
          </w:p>
        </w:tc>
      </w:tr>
      <w:tr w:rsidR="00721747" w:rsidRPr="00E9238C" w:rsidTr="00DC63A0">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7.22</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9.41</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7.96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7.22</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9.41</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7.96</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9.41</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7.96</w:t>
            </w:r>
          </w:p>
        </w:tc>
      </w:tr>
      <w:tr w:rsidR="00721747" w:rsidRPr="00E9238C" w:rsidTr="00DC63A0">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8.14</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7.73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10.77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8.14</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7.73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10.77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7.73</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10.77</w:t>
            </w:r>
          </w:p>
        </w:tc>
      </w:tr>
    </w:tbl>
    <w:p w:rsidR="00721747" w:rsidRDefault="00721747" w:rsidP="00721747">
      <w:pPr>
        <w:spacing w:after="0" w:line="240" w:lineRule="auto"/>
        <w:rPr>
          <w:sz w:val="24"/>
          <w:szCs w:val="24"/>
        </w:rPr>
      </w:pPr>
    </w:p>
    <w:p w:rsidR="00721747" w:rsidRDefault="00464118" w:rsidP="00464118">
      <w:pPr>
        <w:spacing w:after="0" w:line="240" w:lineRule="auto"/>
        <w:jc w:val="center"/>
        <w:rPr>
          <w:sz w:val="24"/>
          <w:szCs w:val="24"/>
        </w:rPr>
      </w:pPr>
      <w:r w:rsidRPr="00464118">
        <w:rPr>
          <w:rFonts w:ascii="Arial" w:hAnsi="Arial" w:cs="Arial"/>
          <w:b/>
          <w:sz w:val="24"/>
          <w:szCs w:val="24"/>
        </w:rPr>
        <w:t>Tabla</w:t>
      </w:r>
      <w:r w:rsidR="006D404C">
        <w:rPr>
          <w:rFonts w:ascii="Arial" w:hAnsi="Arial" w:cs="Arial"/>
          <w:b/>
          <w:sz w:val="24"/>
          <w:szCs w:val="24"/>
        </w:rPr>
        <w:t xml:space="preserve"> A.52</w:t>
      </w:r>
      <w:r w:rsidRPr="00464118">
        <w:rPr>
          <w:rFonts w:ascii="Arial" w:hAnsi="Arial" w:cs="Arial"/>
          <w:b/>
          <w:sz w:val="24"/>
          <w:szCs w:val="24"/>
        </w:rPr>
        <w:t xml:space="preserve"> Recolección de tiempo de operación estación </w:t>
      </w:r>
      <w:r>
        <w:rPr>
          <w:rFonts w:ascii="Arial" w:hAnsi="Arial" w:cs="Arial"/>
          <w:b/>
          <w:sz w:val="24"/>
          <w:szCs w:val="24"/>
        </w:rPr>
        <w:t xml:space="preserve"> sellado de tubo interior 2</w:t>
      </w:r>
    </w:p>
    <w:tbl>
      <w:tblPr>
        <w:tblStyle w:val="Sombreadovistoso-nfasis1"/>
        <w:tblW w:w="5019" w:type="pct"/>
        <w:tblInd w:w="-34" w:type="dxa"/>
        <w:tblLayout w:type="fixed"/>
        <w:tblLook w:val="04A0"/>
      </w:tblPr>
      <w:tblGrid>
        <w:gridCol w:w="35"/>
        <w:gridCol w:w="814"/>
        <w:gridCol w:w="852"/>
        <w:gridCol w:w="969"/>
        <w:gridCol w:w="1080"/>
        <w:gridCol w:w="1080"/>
        <w:gridCol w:w="1080"/>
        <w:gridCol w:w="1080"/>
        <w:gridCol w:w="1027"/>
        <w:gridCol w:w="1071"/>
      </w:tblGrid>
      <w:tr w:rsidR="00DC63A0" w:rsidRPr="00721747" w:rsidTr="00DC63A0">
        <w:trPr>
          <w:cnfStyle w:val="100000000000"/>
          <w:trHeight w:val="300"/>
        </w:trPr>
        <w:tc>
          <w:tcPr>
            <w:cnfStyle w:val="001000000100"/>
            <w:tcW w:w="467" w:type="pct"/>
            <w:gridSpan w:val="2"/>
            <w:noWrap/>
            <w:hideMark/>
          </w:tcPr>
          <w:p w:rsidR="00DC63A0" w:rsidRPr="00721747" w:rsidRDefault="00DC63A0" w:rsidP="00DC63A0">
            <w:pPr>
              <w:spacing w:after="0" w:line="240" w:lineRule="auto"/>
              <w:rPr>
                <w:rFonts w:ascii="Arial" w:hAnsi="Arial" w:cs="Arial"/>
                <w:color w:val="000000"/>
                <w:sz w:val="24"/>
                <w:szCs w:val="24"/>
                <w:lang w:eastAsia="es-MX"/>
              </w:rPr>
            </w:pPr>
          </w:p>
        </w:tc>
        <w:tc>
          <w:tcPr>
            <w:tcW w:w="469" w:type="pct"/>
            <w:noWrap/>
            <w:hideMark/>
          </w:tcPr>
          <w:p w:rsidR="00DC63A0" w:rsidRPr="00721747" w:rsidRDefault="00DC63A0" w:rsidP="00DC63A0">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3" w:type="pct"/>
            <w:noWrap/>
            <w:hideMark/>
          </w:tcPr>
          <w:p w:rsidR="00DC63A0" w:rsidRPr="00721747" w:rsidRDefault="00DC63A0" w:rsidP="00DC63A0">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4" w:type="pct"/>
            <w:noWrap/>
            <w:hideMark/>
          </w:tcPr>
          <w:p w:rsidR="00DC63A0" w:rsidRPr="00721747" w:rsidRDefault="00DC63A0" w:rsidP="00DC63A0">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4" w:type="pct"/>
            <w:noWrap/>
            <w:hideMark/>
          </w:tcPr>
          <w:p w:rsidR="00DC63A0" w:rsidRPr="00721747" w:rsidRDefault="00DC63A0" w:rsidP="00DC63A0">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4" w:type="pct"/>
            <w:noWrap/>
            <w:hideMark/>
          </w:tcPr>
          <w:p w:rsidR="00DC63A0" w:rsidRPr="00721747" w:rsidRDefault="00DC63A0" w:rsidP="00DC63A0">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94" w:type="pct"/>
            <w:noWrap/>
            <w:hideMark/>
          </w:tcPr>
          <w:p w:rsidR="00DC63A0" w:rsidRPr="00721747" w:rsidRDefault="00DC63A0" w:rsidP="00DC63A0">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65" w:type="pct"/>
            <w:noWrap/>
            <w:hideMark/>
          </w:tcPr>
          <w:p w:rsidR="00DC63A0" w:rsidRPr="00721747" w:rsidRDefault="00DC63A0" w:rsidP="00DC63A0">
            <w:pPr>
              <w:spacing w:after="0" w:line="240" w:lineRule="auto"/>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w:t>
            </w:r>
            <w:r>
              <w:rPr>
                <w:rFonts w:ascii="Arial" w:hAnsi="Arial" w:cs="Arial"/>
                <w:color w:val="000000"/>
                <w:sz w:val="18"/>
                <w:szCs w:val="18"/>
                <w:lang w:eastAsia="es-MX"/>
              </w:rPr>
              <w:t>/09</w:t>
            </w:r>
            <w:r w:rsidRPr="00721747">
              <w:rPr>
                <w:rFonts w:ascii="Arial" w:hAnsi="Arial" w:cs="Arial"/>
                <w:color w:val="000000"/>
                <w:sz w:val="18"/>
                <w:szCs w:val="18"/>
                <w:lang w:eastAsia="es-MX"/>
              </w:rPr>
              <w:t>/09</w:t>
            </w:r>
          </w:p>
        </w:tc>
        <w:tc>
          <w:tcPr>
            <w:tcW w:w="589" w:type="pct"/>
            <w:noWrap/>
            <w:hideMark/>
          </w:tcPr>
          <w:p w:rsidR="00DC63A0" w:rsidRPr="00721747" w:rsidRDefault="00DC63A0" w:rsidP="00DC63A0">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Pr="00721747">
              <w:rPr>
                <w:rFonts w:ascii="Arial" w:hAnsi="Arial" w:cs="Arial"/>
                <w:color w:val="000000"/>
                <w:sz w:val="18"/>
                <w:szCs w:val="18"/>
                <w:lang w:eastAsia="es-MX"/>
              </w:rPr>
              <w:t>/09</w:t>
            </w:r>
          </w:p>
        </w:tc>
      </w:tr>
      <w:tr w:rsidR="00721747" w:rsidRPr="00E9238C" w:rsidTr="00DC63A0">
        <w:trPr>
          <w:gridBefore w:val="1"/>
          <w:cnfStyle w:val="000000100000"/>
          <w:wBefore w:w="19" w:type="pct"/>
          <w:trHeight w:val="225"/>
        </w:trPr>
        <w:tc>
          <w:tcPr>
            <w:cnfStyle w:val="001000000000"/>
            <w:tcW w:w="448"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6.42</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8.92</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6.42</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8.92</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6.00</w:t>
            </w:r>
          </w:p>
        </w:tc>
        <w:tc>
          <w:tcPr>
            <w:tcW w:w="589" w:type="pct"/>
            <w:noWrap/>
            <w:hideMark/>
          </w:tcPr>
          <w:p w:rsidR="00721747" w:rsidRPr="00721747" w:rsidRDefault="00721747" w:rsidP="00721747">
            <w:pPr>
              <w:spacing w:after="0" w:line="240" w:lineRule="auto"/>
              <w:jc w:val="right"/>
              <w:cnfStyle w:val="000000100000"/>
              <w:rPr>
                <w:color w:val="000000"/>
              </w:rPr>
            </w:pPr>
            <w:r w:rsidRPr="00721747">
              <w:rPr>
                <w:color w:val="000000"/>
              </w:rPr>
              <w:t>6.42</w:t>
            </w:r>
          </w:p>
        </w:tc>
      </w:tr>
      <w:tr w:rsidR="00721747" w:rsidRPr="00E9238C" w:rsidTr="00DC63A0">
        <w:trPr>
          <w:gridBefore w:val="1"/>
          <w:wBefore w:w="19" w:type="pct"/>
          <w:trHeight w:val="300"/>
        </w:trPr>
        <w:tc>
          <w:tcPr>
            <w:cnfStyle w:val="001000000000"/>
            <w:tcW w:w="448"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9.23</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6.43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6.11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9.23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6.43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6.11</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6.11</w:t>
            </w:r>
          </w:p>
        </w:tc>
        <w:tc>
          <w:tcPr>
            <w:tcW w:w="589" w:type="pct"/>
            <w:noWrap/>
            <w:hideMark/>
          </w:tcPr>
          <w:p w:rsidR="00721747" w:rsidRPr="00721747" w:rsidRDefault="00721747" w:rsidP="00721747">
            <w:pPr>
              <w:spacing w:after="0" w:line="240" w:lineRule="auto"/>
              <w:jc w:val="right"/>
              <w:cnfStyle w:val="000000000000"/>
              <w:rPr>
                <w:color w:val="000000"/>
              </w:rPr>
            </w:pPr>
            <w:r w:rsidRPr="00721747">
              <w:rPr>
                <w:color w:val="000000"/>
              </w:rPr>
              <w:t>9.23</w:t>
            </w:r>
          </w:p>
        </w:tc>
      </w:tr>
      <w:tr w:rsidR="00721747" w:rsidRPr="00E9238C" w:rsidTr="00DC63A0">
        <w:trPr>
          <w:gridBefore w:val="1"/>
          <w:cnfStyle w:val="000000100000"/>
          <w:wBefore w:w="19" w:type="pct"/>
          <w:trHeight w:val="300"/>
        </w:trPr>
        <w:tc>
          <w:tcPr>
            <w:cnfStyle w:val="001000000000"/>
            <w:tcW w:w="448"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6.56</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6.18</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6.35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6.56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6.18</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6.35</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6.35</w:t>
            </w:r>
          </w:p>
        </w:tc>
        <w:tc>
          <w:tcPr>
            <w:tcW w:w="589" w:type="pct"/>
            <w:noWrap/>
            <w:hideMark/>
          </w:tcPr>
          <w:p w:rsidR="00721747" w:rsidRPr="00721747" w:rsidRDefault="00721747" w:rsidP="00721747">
            <w:pPr>
              <w:spacing w:after="0" w:line="240" w:lineRule="auto"/>
              <w:jc w:val="right"/>
              <w:cnfStyle w:val="000000100000"/>
              <w:rPr>
                <w:color w:val="000000"/>
              </w:rPr>
            </w:pPr>
            <w:r w:rsidRPr="00721747">
              <w:rPr>
                <w:color w:val="000000"/>
              </w:rPr>
              <w:t>6.56</w:t>
            </w:r>
          </w:p>
        </w:tc>
      </w:tr>
      <w:tr w:rsidR="00721747" w:rsidRPr="00E9238C" w:rsidTr="00DC63A0">
        <w:trPr>
          <w:gridBefore w:val="1"/>
          <w:wBefore w:w="19" w:type="pct"/>
          <w:trHeight w:val="300"/>
        </w:trPr>
        <w:tc>
          <w:tcPr>
            <w:cnfStyle w:val="001000000000"/>
            <w:tcW w:w="448"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7.37</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6.06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6.35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7.37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6.06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6.35</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6.35</w:t>
            </w:r>
          </w:p>
        </w:tc>
        <w:tc>
          <w:tcPr>
            <w:tcW w:w="589" w:type="pct"/>
            <w:noWrap/>
            <w:hideMark/>
          </w:tcPr>
          <w:p w:rsidR="00721747" w:rsidRPr="00721747" w:rsidRDefault="00721747" w:rsidP="00721747">
            <w:pPr>
              <w:spacing w:after="0" w:line="240" w:lineRule="auto"/>
              <w:jc w:val="right"/>
              <w:cnfStyle w:val="000000000000"/>
              <w:rPr>
                <w:color w:val="000000"/>
              </w:rPr>
            </w:pPr>
            <w:r w:rsidRPr="00721747">
              <w:rPr>
                <w:color w:val="000000"/>
              </w:rPr>
              <w:t>7.37</w:t>
            </w:r>
          </w:p>
        </w:tc>
      </w:tr>
      <w:tr w:rsidR="00721747" w:rsidRPr="00E9238C" w:rsidTr="00DC63A0">
        <w:trPr>
          <w:gridBefore w:val="1"/>
          <w:cnfStyle w:val="000000100000"/>
          <w:wBefore w:w="19" w:type="pct"/>
          <w:trHeight w:val="300"/>
        </w:trPr>
        <w:tc>
          <w:tcPr>
            <w:cnfStyle w:val="001000000000"/>
            <w:tcW w:w="448"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6.42</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6.19</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6.57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6.42</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6.19</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6.57</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6.57</w:t>
            </w:r>
          </w:p>
        </w:tc>
        <w:tc>
          <w:tcPr>
            <w:tcW w:w="589" w:type="pct"/>
            <w:noWrap/>
            <w:hideMark/>
          </w:tcPr>
          <w:p w:rsidR="00721747" w:rsidRPr="00721747" w:rsidRDefault="00721747" w:rsidP="00721747">
            <w:pPr>
              <w:spacing w:after="0" w:line="240" w:lineRule="auto"/>
              <w:jc w:val="right"/>
              <w:cnfStyle w:val="000000100000"/>
              <w:rPr>
                <w:color w:val="000000"/>
              </w:rPr>
            </w:pPr>
            <w:r w:rsidRPr="00721747">
              <w:rPr>
                <w:color w:val="000000"/>
              </w:rPr>
              <w:t>6.42</w:t>
            </w:r>
          </w:p>
        </w:tc>
      </w:tr>
      <w:tr w:rsidR="00721747" w:rsidRPr="00E9238C" w:rsidTr="00DC63A0">
        <w:trPr>
          <w:gridBefore w:val="1"/>
          <w:wBefore w:w="19" w:type="pct"/>
          <w:trHeight w:val="300"/>
        </w:trPr>
        <w:tc>
          <w:tcPr>
            <w:cnfStyle w:val="001000000000"/>
            <w:tcW w:w="448"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8.34</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6.43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7.86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8.34</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6.43</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7.86</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7.86</w:t>
            </w:r>
          </w:p>
        </w:tc>
        <w:tc>
          <w:tcPr>
            <w:tcW w:w="589" w:type="pct"/>
            <w:noWrap/>
            <w:hideMark/>
          </w:tcPr>
          <w:p w:rsidR="00721747" w:rsidRPr="00721747" w:rsidRDefault="00721747" w:rsidP="00721747">
            <w:pPr>
              <w:spacing w:after="0" w:line="240" w:lineRule="auto"/>
              <w:jc w:val="right"/>
              <w:cnfStyle w:val="000000000000"/>
              <w:rPr>
                <w:color w:val="000000"/>
              </w:rPr>
            </w:pPr>
            <w:r w:rsidRPr="00721747">
              <w:rPr>
                <w:color w:val="000000"/>
              </w:rPr>
              <w:t>8.34</w:t>
            </w:r>
          </w:p>
        </w:tc>
      </w:tr>
      <w:tr w:rsidR="00721747" w:rsidRPr="00E9238C" w:rsidTr="00DC63A0">
        <w:trPr>
          <w:gridBefore w:val="1"/>
          <w:cnfStyle w:val="000000100000"/>
          <w:wBefore w:w="19" w:type="pct"/>
          <w:trHeight w:val="300"/>
        </w:trPr>
        <w:tc>
          <w:tcPr>
            <w:cnfStyle w:val="001000000000"/>
            <w:tcW w:w="448"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6.97</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6.55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6.12</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6.97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6.55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6.12</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6.12</w:t>
            </w:r>
          </w:p>
        </w:tc>
        <w:tc>
          <w:tcPr>
            <w:tcW w:w="589" w:type="pct"/>
            <w:noWrap/>
            <w:hideMark/>
          </w:tcPr>
          <w:p w:rsidR="00721747" w:rsidRPr="00721747" w:rsidRDefault="00721747" w:rsidP="00721747">
            <w:pPr>
              <w:spacing w:after="0" w:line="240" w:lineRule="auto"/>
              <w:jc w:val="right"/>
              <w:cnfStyle w:val="000000100000"/>
              <w:rPr>
                <w:color w:val="000000"/>
              </w:rPr>
            </w:pPr>
            <w:r w:rsidRPr="00721747">
              <w:rPr>
                <w:color w:val="000000"/>
              </w:rPr>
              <w:t>6.97</w:t>
            </w:r>
          </w:p>
        </w:tc>
      </w:tr>
      <w:tr w:rsidR="00721747" w:rsidRPr="00E9238C" w:rsidTr="00DC63A0">
        <w:trPr>
          <w:gridBefore w:val="1"/>
          <w:wBefore w:w="19" w:type="pct"/>
          <w:trHeight w:val="300"/>
        </w:trPr>
        <w:tc>
          <w:tcPr>
            <w:cnfStyle w:val="001000000000"/>
            <w:tcW w:w="448"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6.48</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7.26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7.37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6.48</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7.26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7.37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7.37</w:t>
            </w:r>
          </w:p>
        </w:tc>
        <w:tc>
          <w:tcPr>
            <w:tcW w:w="589" w:type="pct"/>
            <w:noWrap/>
            <w:hideMark/>
          </w:tcPr>
          <w:p w:rsidR="00721747" w:rsidRPr="00721747" w:rsidRDefault="00721747" w:rsidP="00721747">
            <w:pPr>
              <w:spacing w:after="0" w:line="240" w:lineRule="auto"/>
              <w:jc w:val="right"/>
              <w:cnfStyle w:val="000000000000"/>
              <w:rPr>
                <w:color w:val="000000"/>
              </w:rPr>
            </w:pPr>
            <w:r w:rsidRPr="00721747">
              <w:rPr>
                <w:color w:val="000000"/>
              </w:rPr>
              <w:t>6.48</w:t>
            </w:r>
          </w:p>
        </w:tc>
      </w:tr>
      <w:tr w:rsidR="00721747" w:rsidRPr="00E9238C" w:rsidTr="00DC63A0">
        <w:trPr>
          <w:gridBefore w:val="1"/>
          <w:cnfStyle w:val="000000100000"/>
          <w:wBefore w:w="19" w:type="pct"/>
          <w:trHeight w:val="300"/>
        </w:trPr>
        <w:tc>
          <w:tcPr>
            <w:cnfStyle w:val="001000000000"/>
            <w:tcW w:w="448"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9.66</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6.44</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10.79</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9.66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6.44</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10.79</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10.79</w:t>
            </w:r>
          </w:p>
        </w:tc>
        <w:tc>
          <w:tcPr>
            <w:tcW w:w="589" w:type="pct"/>
            <w:noWrap/>
            <w:hideMark/>
          </w:tcPr>
          <w:p w:rsidR="00721747" w:rsidRPr="00721747" w:rsidRDefault="00721747" w:rsidP="00721747">
            <w:pPr>
              <w:spacing w:after="0" w:line="240" w:lineRule="auto"/>
              <w:jc w:val="right"/>
              <w:cnfStyle w:val="000000100000"/>
              <w:rPr>
                <w:color w:val="000000"/>
              </w:rPr>
            </w:pPr>
            <w:r w:rsidRPr="00721747">
              <w:rPr>
                <w:color w:val="000000"/>
              </w:rPr>
              <w:t>9.66</w:t>
            </w:r>
          </w:p>
        </w:tc>
      </w:tr>
      <w:tr w:rsidR="00721747" w:rsidRPr="00E9238C" w:rsidTr="00DC63A0">
        <w:trPr>
          <w:gridBefore w:val="1"/>
          <w:wBefore w:w="19" w:type="pct"/>
          <w:trHeight w:val="300"/>
        </w:trPr>
        <w:tc>
          <w:tcPr>
            <w:cnfStyle w:val="001000000000"/>
            <w:tcW w:w="448"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6.51</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6.15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7.05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6.51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6.15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7.05</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7.05</w:t>
            </w:r>
          </w:p>
        </w:tc>
        <w:tc>
          <w:tcPr>
            <w:tcW w:w="589" w:type="pct"/>
            <w:noWrap/>
            <w:hideMark/>
          </w:tcPr>
          <w:p w:rsidR="00721747" w:rsidRPr="00721747" w:rsidRDefault="00721747" w:rsidP="00721747">
            <w:pPr>
              <w:spacing w:after="0" w:line="240" w:lineRule="auto"/>
              <w:jc w:val="right"/>
              <w:cnfStyle w:val="000000000000"/>
              <w:rPr>
                <w:color w:val="000000"/>
              </w:rPr>
            </w:pPr>
            <w:r w:rsidRPr="00721747">
              <w:rPr>
                <w:color w:val="000000"/>
              </w:rPr>
              <w:t>6.51</w:t>
            </w:r>
          </w:p>
        </w:tc>
      </w:tr>
      <w:tr w:rsidR="00721747" w:rsidRPr="00E9238C" w:rsidTr="00DC63A0">
        <w:trPr>
          <w:gridBefore w:val="1"/>
          <w:cnfStyle w:val="000000100000"/>
          <w:wBefore w:w="19" w:type="pct"/>
          <w:trHeight w:val="300"/>
        </w:trPr>
        <w:tc>
          <w:tcPr>
            <w:cnfStyle w:val="001000000000"/>
            <w:tcW w:w="448"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6.17</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6.19</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7.91</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6.17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6.19</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7.91</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7.91</w:t>
            </w:r>
          </w:p>
        </w:tc>
        <w:tc>
          <w:tcPr>
            <w:tcW w:w="589" w:type="pct"/>
            <w:noWrap/>
            <w:hideMark/>
          </w:tcPr>
          <w:p w:rsidR="00721747" w:rsidRPr="00721747" w:rsidRDefault="00721747" w:rsidP="00721747">
            <w:pPr>
              <w:spacing w:after="0" w:line="240" w:lineRule="auto"/>
              <w:jc w:val="right"/>
              <w:cnfStyle w:val="000000100000"/>
              <w:rPr>
                <w:color w:val="000000"/>
              </w:rPr>
            </w:pPr>
            <w:r w:rsidRPr="00721747">
              <w:rPr>
                <w:color w:val="000000"/>
              </w:rPr>
              <w:t>6.17</w:t>
            </w:r>
          </w:p>
        </w:tc>
      </w:tr>
      <w:tr w:rsidR="00721747" w:rsidRPr="00E9238C" w:rsidTr="00DC63A0">
        <w:trPr>
          <w:gridBefore w:val="1"/>
          <w:wBefore w:w="19" w:type="pct"/>
          <w:trHeight w:val="224"/>
        </w:trPr>
        <w:tc>
          <w:tcPr>
            <w:cnfStyle w:val="001000000000"/>
            <w:tcW w:w="448"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7.05</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6.28</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6.91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7.05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6.28</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6.91</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6.91</w:t>
            </w:r>
          </w:p>
        </w:tc>
        <w:tc>
          <w:tcPr>
            <w:tcW w:w="589" w:type="pct"/>
            <w:noWrap/>
            <w:hideMark/>
          </w:tcPr>
          <w:p w:rsidR="00721747" w:rsidRPr="00721747" w:rsidRDefault="00721747" w:rsidP="00721747">
            <w:pPr>
              <w:spacing w:after="0" w:line="240" w:lineRule="auto"/>
              <w:jc w:val="right"/>
              <w:cnfStyle w:val="000000000000"/>
              <w:rPr>
                <w:color w:val="000000"/>
              </w:rPr>
            </w:pPr>
            <w:r w:rsidRPr="00721747">
              <w:rPr>
                <w:color w:val="000000"/>
              </w:rPr>
              <w:t>7.05</w:t>
            </w:r>
          </w:p>
        </w:tc>
      </w:tr>
      <w:tr w:rsidR="00721747" w:rsidRPr="00E9238C" w:rsidTr="00DC63A0">
        <w:trPr>
          <w:gridBefore w:val="1"/>
          <w:cnfStyle w:val="000000100000"/>
          <w:wBefore w:w="19" w:type="pct"/>
          <w:trHeight w:val="300"/>
        </w:trPr>
        <w:tc>
          <w:tcPr>
            <w:cnfStyle w:val="001000000000"/>
            <w:tcW w:w="448"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7.19</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6.35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6.81</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7.19</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6.35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6.81</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6.81</w:t>
            </w:r>
          </w:p>
        </w:tc>
        <w:tc>
          <w:tcPr>
            <w:tcW w:w="589" w:type="pct"/>
            <w:noWrap/>
            <w:hideMark/>
          </w:tcPr>
          <w:p w:rsidR="00721747" w:rsidRPr="00721747" w:rsidRDefault="00721747" w:rsidP="00721747">
            <w:pPr>
              <w:spacing w:after="0" w:line="240" w:lineRule="auto"/>
              <w:jc w:val="right"/>
              <w:cnfStyle w:val="000000100000"/>
              <w:rPr>
                <w:color w:val="000000"/>
              </w:rPr>
            </w:pPr>
            <w:r w:rsidRPr="00721747">
              <w:rPr>
                <w:color w:val="000000"/>
              </w:rPr>
              <w:t>7.19</w:t>
            </w:r>
          </w:p>
        </w:tc>
      </w:tr>
      <w:tr w:rsidR="00721747" w:rsidRPr="00E9238C" w:rsidTr="00DC63A0">
        <w:trPr>
          <w:gridBefore w:val="1"/>
          <w:wBefore w:w="19" w:type="pct"/>
          <w:trHeight w:val="300"/>
        </w:trPr>
        <w:tc>
          <w:tcPr>
            <w:cnfStyle w:val="001000000000"/>
            <w:tcW w:w="448"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6.56</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8.75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7.30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6.56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8.75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7.30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7.30</w:t>
            </w:r>
          </w:p>
        </w:tc>
        <w:tc>
          <w:tcPr>
            <w:tcW w:w="589" w:type="pct"/>
            <w:noWrap/>
            <w:hideMark/>
          </w:tcPr>
          <w:p w:rsidR="00721747" w:rsidRPr="00721747" w:rsidRDefault="00721747" w:rsidP="00721747">
            <w:pPr>
              <w:spacing w:after="0" w:line="240" w:lineRule="auto"/>
              <w:jc w:val="right"/>
              <w:cnfStyle w:val="000000000000"/>
              <w:rPr>
                <w:color w:val="000000"/>
              </w:rPr>
            </w:pPr>
            <w:r w:rsidRPr="00721747">
              <w:rPr>
                <w:color w:val="000000"/>
              </w:rPr>
              <w:t>6.56</w:t>
            </w:r>
          </w:p>
        </w:tc>
      </w:tr>
      <w:tr w:rsidR="00721747" w:rsidRPr="00E9238C" w:rsidTr="00DC63A0">
        <w:trPr>
          <w:gridBefore w:val="1"/>
          <w:cnfStyle w:val="000000100000"/>
          <w:wBefore w:w="19" w:type="pct"/>
          <w:trHeight w:val="300"/>
        </w:trPr>
        <w:tc>
          <w:tcPr>
            <w:cnfStyle w:val="001000000000"/>
            <w:tcW w:w="448"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7.48</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7.07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10.11</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7.48</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7.07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10.11</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10.11</w:t>
            </w:r>
          </w:p>
        </w:tc>
        <w:tc>
          <w:tcPr>
            <w:tcW w:w="589" w:type="pct"/>
            <w:noWrap/>
            <w:hideMark/>
          </w:tcPr>
          <w:p w:rsidR="00721747" w:rsidRPr="00721747" w:rsidRDefault="00721747" w:rsidP="00721747">
            <w:pPr>
              <w:spacing w:after="0" w:line="240" w:lineRule="auto"/>
              <w:jc w:val="right"/>
              <w:cnfStyle w:val="000000100000"/>
              <w:rPr>
                <w:color w:val="000000"/>
              </w:rPr>
            </w:pPr>
            <w:r w:rsidRPr="00721747">
              <w:rPr>
                <w:color w:val="000000"/>
              </w:rPr>
              <w:t>7.48</w:t>
            </w:r>
          </w:p>
        </w:tc>
      </w:tr>
    </w:tbl>
    <w:p w:rsidR="00464118" w:rsidRPr="00464118" w:rsidRDefault="00464118" w:rsidP="00464118">
      <w:pPr>
        <w:spacing w:after="0" w:line="240" w:lineRule="auto"/>
        <w:jc w:val="center"/>
        <w:rPr>
          <w:rFonts w:ascii="Arial" w:hAnsi="Arial" w:cs="Arial"/>
          <w:b/>
          <w:sz w:val="24"/>
          <w:szCs w:val="24"/>
        </w:rPr>
      </w:pPr>
      <w:r w:rsidRPr="00464118">
        <w:rPr>
          <w:rFonts w:ascii="Arial" w:hAnsi="Arial" w:cs="Arial"/>
          <w:b/>
          <w:sz w:val="24"/>
          <w:szCs w:val="24"/>
        </w:rPr>
        <w:lastRenderedPageBreak/>
        <w:t>Tabla</w:t>
      </w:r>
      <w:r w:rsidR="006D404C">
        <w:rPr>
          <w:rFonts w:ascii="Arial" w:hAnsi="Arial" w:cs="Arial"/>
          <w:b/>
          <w:sz w:val="24"/>
          <w:szCs w:val="24"/>
        </w:rPr>
        <w:t xml:space="preserve"> A.59</w:t>
      </w:r>
      <w:r w:rsidRPr="00464118">
        <w:rPr>
          <w:rFonts w:ascii="Arial" w:hAnsi="Arial" w:cs="Arial"/>
          <w:b/>
          <w:sz w:val="24"/>
          <w:szCs w:val="24"/>
        </w:rPr>
        <w:t xml:space="preserve"> Recolección de tiempo de operación estación </w:t>
      </w:r>
      <w:r>
        <w:rPr>
          <w:rFonts w:ascii="Arial" w:hAnsi="Arial" w:cs="Arial"/>
          <w:b/>
          <w:sz w:val="24"/>
          <w:szCs w:val="24"/>
        </w:rPr>
        <w:t>Ensamble tubo separador 1</w:t>
      </w:r>
    </w:p>
    <w:p w:rsidR="00721747" w:rsidRDefault="00721747" w:rsidP="00721747">
      <w:pPr>
        <w:spacing w:after="0" w:line="240" w:lineRule="auto"/>
        <w:rPr>
          <w:sz w:val="24"/>
          <w:szCs w:val="24"/>
        </w:rPr>
      </w:pPr>
    </w:p>
    <w:tbl>
      <w:tblPr>
        <w:tblStyle w:val="Sombreadovistoso-nfasis1"/>
        <w:tblW w:w="5019" w:type="pct"/>
        <w:tblInd w:w="-34" w:type="dxa"/>
        <w:tblLayout w:type="fixed"/>
        <w:tblLook w:val="04A0"/>
      </w:tblPr>
      <w:tblGrid>
        <w:gridCol w:w="34"/>
        <w:gridCol w:w="815"/>
        <w:gridCol w:w="852"/>
        <w:gridCol w:w="969"/>
        <w:gridCol w:w="1080"/>
        <w:gridCol w:w="1080"/>
        <w:gridCol w:w="1080"/>
        <w:gridCol w:w="1080"/>
        <w:gridCol w:w="1027"/>
        <w:gridCol w:w="1071"/>
      </w:tblGrid>
      <w:tr w:rsidR="00DC63A0" w:rsidRPr="00721747" w:rsidTr="00DC63A0">
        <w:trPr>
          <w:cnfStyle w:val="100000000000"/>
          <w:trHeight w:val="300"/>
        </w:trPr>
        <w:tc>
          <w:tcPr>
            <w:cnfStyle w:val="001000000100"/>
            <w:tcW w:w="468" w:type="pct"/>
            <w:gridSpan w:val="2"/>
            <w:noWrap/>
            <w:hideMark/>
          </w:tcPr>
          <w:p w:rsidR="00DC63A0" w:rsidRPr="00721747" w:rsidRDefault="00DC63A0" w:rsidP="00DC63A0">
            <w:pPr>
              <w:spacing w:after="0" w:line="240" w:lineRule="auto"/>
              <w:rPr>
                <w:rFonts w:ascii="Arial" w:hAnsi="Arial" w:cs="Arial"/>
                <w:color w:val="000000"/>
                <w:sz w:val="24"/>
                <w:szCs w:val="24"/>
                <w:lang w:eastAsia="es-MX"/>
              </w:rPr>
            </w:pPr>
          </w:p>
        </w:tc>
        <w:tc>
          <w:tcPr>
            <w:tcW w:w="468" w:type="pct"/>
            <w:noWrap/>
            <w:hideMark/>
          </w:tcPr>
          <w:p w:rsidR="00DC63A0" w:rsidRPr="00721747" w:rsidRDefault="00DC63A0" w:rsidP="00DC63A0">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3" w:type="pct"/>
            <w:noWrap/>
            <w:hideMark/>
          </w:tcPr>
          <w:p w:rsidR="00DC63A0" w:rsidRPr="00721747" w:rsidRDefault="00DC63A0" w:rsidP="00DC63A0">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4" w:type="pct"/>
            <w:noWrap/>
            <w:hideMark/>
          </w:tcPr>
          <w:p w:rsidR="00DC63A0" w:rsidRPr="00721747" w:rsidRDefault="00DC63A0" w:rsidP="00DC63A0">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4" w:type="pct"/>
            <w:noWrap/>
            <w:hideMark/>
          </w:tcPr>
          <w:p w:rsidR="00DC63A0" w:rsidRPr="00721747" w:rsidRDefault="00DC63A0" w:rsidP="00DC63A0">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4" w:type="pct"/>
            <w:noWrap/>
            <w:hideMark/>
          </w:tcPr>
          <w:p w:rsidR="00DC63A0" w:rsidRPr="00721747" w:rsidRDefault="00DC63A0" w:rsidP="00DC63A0">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94" w:type="pct"/>
            <w:noWrap/>
            <w:hideMark/>
          </w:tcPr>
          <w:p w:rsidR="00DC63A0" w:rsidRPr="00721747" w:rsidRDefault="00DC63A0" w:rsidP="00DC63A0">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65" w:type="pct"/>
            <w:noWrap/>
            <w:hideMark/>
          </w:tcPr>
          <w:p w:rsidR="00DC63A0" w:rsidRPr="00721747" w:rsidRDefault="00DC63A0" w:rsidP="00DC63A0">
            <w:pPr>
              <w:spacing w:after="0" w:line="240" w:lineRule="auto"/>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w:t>
            </w:r>
            <w:r>
              <w:rPr>
                <w:rFonts w:ascii="Arial" w:hAnsi="Arial" w:cs="Arial"/>
                <w:color w:val="000000"/>
                <w:sz w:val="18"/>
                <w:szCs w:val="18"/>
                <w:lang w:eastAsia="es-MX"/>
              </w:rPr>
              <w:t>/09</w:t>
            </w:r>
            <w:r w:rsidRPr="00721747">
              <w:rPr>
                <w:rFonts w:ascii="Arial" w:hAnsi="Arial" w:cs="Arial"/>
                <w:color w:val="000000"/>
                <w:sz w:val="18"/>
                <w:szCs w:val="18"/>
                <w:lang w:eastAsia="es-MX"/>
              </w:rPr>
              <w:t>/09</w:t>
            </w:r>
          </w:p>
        </w:tc>
        <w:tc>
          <w:tcPr>
            <w:tcW w:w="589" w:type="pct"/>
            <w:noWrap/>
            <w:hideMark/>
          </w:tcPr>
          <w:p w:rsidR="00DC63A0" w:rsidRPr="00721747" w:rsidRDefault="00DC63A0" w:rsidP="00DC63A0">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Pr="00721747">
              <w:rPr>
                <w:rFonts w:ascii="Arial" w:hAnsi="Arial" w:cs="Arial"/>
                <w:color w:val="000000"/>
                <w:sz w:val="18"/>
                <w:szCs w:val="18"/>
                <w:lang w:eastAsia="es-MX"/>
              </w:rPr>
              <w:t>/09</w:t>
            </w:r>
          </w:p>
        </w:tc>
      </w:tr>
      <w:tr w:rsidR="00721747" w:rsidRPr="00E9238C" w:rsidTr="00DC63A0">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rPr>
                <w:rFonts w:ascii="Arial" w:hAnsi="Arial" w:cs="Arial"/>
                <w:color w:val="000000"/>
                <w:sz w:val="24"/>
                <w:szCs w:val="24"/>
                <w:lang w:eastAsia="es-MX"/>
              </w:rPr>
            </w:pPr>
          </w:p>
        </w:tc>
        <w:tc>
          <w:tcPr>
            <w:tcW w:w="469" w:type="pct"/>
            <w:noWrap/>
            <w:hideMark/>
          </w:tcPr>
          <w:p w:rsidR="00721747" w:rsidRPr="00721747" w:rsidRDefault="00721747" w:rsidP="00721747">
            <w:pPr>
              <w:spacing w:after="0" w:line="240" w:lineRule="auto"/>
              <w:cnfStyle w:val="000000100000"/>
              <w:rPr>
                <w:rFonts w:ascii="Arial" w:hAnsi="Arial" w:cs="Arial"/>
                <w:color w:val="000000"/>
                <w:sz w:val="18"/>
                <w:szCs w:val="18"/>
                <w:lang w:eastAsia="es-MX"/>
              </w:rPr>
            </w:pPr>
          </w:p>
        </w:tc>
        <w:tc>
          <w:tcPr>
            <w:tcW w:w="533"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65" w:type="pct"/>
            <w:noWrap/>
            <w:hideMark/>
          </w:tcPr>
          <w:p w:rsidR="00721747" w:rsidRPr="00721747" w:rsidRDefault="00721747" w:rsidP="00721747">
            <w:pPr>
              <w:spacing w:after="0" w:line="240" w:lineRule="auto"/>
              <w:cnfStyle w:val="000000100000"/>
              <w:rPr>
                <w:rFonts w:ascii="Arial" w:hAnsi="Arial" w:cs="Arial"/>
                <w:color w:val="000000"/>
                <w:sz w:val="18"/>
                <w:szCs w:val="18"/>
                <w:lang w:eastAsia="es-MX"/>
              </w:rPr>
            </w:pPr>
          </w:p>
        </w:tc>
        <w:tc>
          <w:tcPr>
            <w:tcW w:w="590"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r>
      <w:tr w:rsidR="00721747" w:rsidRPr="00E9238C" w:rsidTr="00DC63A0">
        <w:trPr>
          <w:gridBefore w:val="1"/>
          <w:wBefore w:w="19" w:type="pct"/>
          <w:trHeight w:val="225"/>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6.02</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8.52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6.02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8.52</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r>
      <w:tr w:rsidR="00721747" w:rsidRPr="00E9238C" w:rsidTr="00DC63A0">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8.83</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6.03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5.60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8.83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6.03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5.60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6.03</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5.60</w:t>
            </w:r>
          </w:p>
        </w:tc>
      </w:tr>
      <w:tr w:rsidR="00721747" w:rsidRPr="00E9238C" w:rsidTr="00DC63A0">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6.16</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5.78</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5.71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6.16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5.78</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5.71</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5.78</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5.71</w:t>
            </w:r>
          </w:p>
        </w:tc>
      </w:tr>
      <w:tr w:rsidR="00721747" w:rsidRPr="00E9238C" w:rsidTr="00DC63A0">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6.97</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5.66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5.95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6.97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5.66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5.95</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5.66</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5.95</w:t>
            </w:r>
          </w:p>
        </w:tc>
      </w:tr>
      <w:tr w:rsidR="00721747" w:rsidRPr="00E9238C" w:rsidTr="00DC63A0">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6.02</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5.79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5.95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6.02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5.79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5.95</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5.79</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5.95</w:t>
            </w:r>
          </w:p>
        </w:tc>
      </w:tr>
      <w:tr w:rsidR="00721747" w:rsidRPr="00E9238C" w:rsidTr="00DC63A0">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7.94</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6.03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6.17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7.94</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6.03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6.17</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6.03</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6.17</w:t>
            </w:r>
          </w:p>
        </w:tc>
      </w:tr>
      <w:tr w:rsidR="00721747" w:rsidRPr="00E9238C" w:rsidTr="00DC63A0">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6.57</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6.15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7.46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6.15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7.46</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6.15</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7.46</w:t>
            </w:r>
          </w:p>
        </w:tc>
      </w:tr>
      <w:tr w:rsidR="00721747" w:rsidRPr="00E9238C" w:rsidTr="00DC63A0">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6.08</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6.86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5.72</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6.08</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6.86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5.72</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6.86</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5.72</w:t>
            </w:r>
          </w:p>
        </w:tc>
      </w:tr>
      <w:tr w:rsidR="00721747" w:rsidRPr="00E9238C" w:rsidTr="00DC63A0">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9.26</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6.04</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6.97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9.26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6.04</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6.97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6.04</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6.97</w:t>
            </w:r>
          </w:p>
        </w:tc>
      </w:tr>
      <w:tr w:rsidR="00721747" w:rsidRPr="00E9238C" w:rsidTr="00DC63A0">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6.11</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5.75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10.39</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6.11</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5.75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10.39</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5.75</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10.39</w:t>
            </w:r>
          </w:p>
        </w:tc>
      </w:tr>
      <w:tr w:rsidR="00721747" w:rsidRPr="00E9238C" w:rsidTr="00DC63A0">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5.77</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5.79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5.77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5.79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6.65</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5.79</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6.65</w:t>
            </w:r>
          </w:p>
        </w:tc>
      </w:tr>
      <w:tr w:rsidR="00721747" w:rsidRPr="00E9238C" w:rsidTr="00DC63A0">
        <w:trPr>
          <w:gridBefore w:val="1"/>
          <w:cnfStyle w:val="000000100000"/>
          <w:wBefore w:w="19" w:type="pct"/>
          <w:trHeight w:val="224"/>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6.65</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5.88</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7.51</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5.88</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7.51</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5.88</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7.51</w:t>
            </w:r>
          </w:p>
        </w:tc>
      </w:tr>
      <w:tr w:rsidR="00721747" w:rsidRPr="00E9238C" w:rsidTr="00DC63A0">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6.79</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5.95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6.51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6.79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5.95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6.51</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5.95</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6.51</w:t>
            </w:r>
          </w:p>
        </w:tc>
      </w:tr>
      <w:tr w:rsidR="00721747" w:rsidRPr="00E9238C" w:rsidTr="00DC63A0">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6.16</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8.35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6.41</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6.16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8.35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6.41</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8.35</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6.41</w:t>
            </w:r>
          </w:p>
        </w:tc>
      </w:tr>
      <w:tr w:rsidR="00721747" w:rsidRPr="00E9238C" w:rsidTr="00DC63A0">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7.08</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8.52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6.90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7.08</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6.90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8.52</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6.90</w:t>
            </w:r>
          </w:p>
        </w:tc>
      </w:tr>
    </w:tbl>
    <w:p w:rsidR="00721747" w:rsidRDefault="00721747" w:rsidP="00721747">
      <w:pPr>
        <w:spacing w:after="0" w:line="240" w:lineRule="auto"/>
        <w:rPr>
          <w:sz w:val="24"/>
          <w:szCs w:val="24"/>
        </w:rPr>
      </w:pPr>
    </w:p>
    <w:p w:rsidR="00464118" w:rsidRPr="00464118" w:rsidRDefault="00464118" w:rsidP="00464118">
      <w:pPr>
        <w:spacing w:after="0" w:line="240" w:lineRule="auto"/>
        <w:jc w:val="center"/>
        <w:rPr>
          <w:rFonts w:ascii="Arial" w:hAnsi="Arial" w:cs="Arial"/>
          <w:b/>
          <w:sz w:val="24"/>
          <w:szCs w:val="24"/>
        </w:rPr>
      </w:pPr>
      <w:r w:rsidRPr="00464118">
        <w:rPr>
          <w:rFonts w:ascii="Arial" w:hAnsi="Arial" w:cs="Arial"/>
          <w:b/>
          <w:sz w:val="24"/>
          <w:szCs w:val="24"/>
        </w:rPr>
        <w:t>Tabla</w:t>
      </w:r>
      <w:r w:rsidR="006D404C">
        <w:rPr>
          <w:rFonts w:ascii="Arial" w:hAnsi="Arial" w:cs="Arial"/>
          <w:b/>
          <w:sz w:val="24"/>
          <w:szCs w:val="24"/>
        </w:rPr>
        <w:t xml:space="preserve"> A.60</w:t>
      </w:r>
      <w:r w:rsidRPr="00464118">
        <w:rPr>
          <w:rFonts w:ascii="Arial" w:hAnsi="Arial" w:cs="Arial"/>
          <w:b/>
          <w:sz w:val="24"/>
          <w:szCs w:val="24"/>
        </w:rPr>
        <w:t xml:space="preserve"> Recolección de tiempo de operación estación </w:t>
      </w:r>
      <w:r>
        <w:rPr>
          <w:rFonts w:ascii="Arial" w:hAnsi="Arial" w:cs="Arial"/>
          <w:b/>
          <w:sz w:val="24"/>
          <w:szCs w:val="24"/>
        </w:rPr>
        <w:t xml:space="preserve"> ensamble de tubo separador 2</w:t>
      </w:r>
    </w:p>
    <w:tbl>
      <w:tblPr>
        <w:tblStyle w:val="Sombreadovistoso-nfasis1"/>
        <w:tblW w:w="5019" w:type="pct"/>
        <w:tblInd w:w="-34" w:type="dxa"/>
        <w:tblLayout w:type="fixed"/>
        <w:tblLook w:val="04A0"/>
      </w:tblPr>
      <w:tblGrid>
        <w:gridCol w:w="34"/>
        <w:gridCol w:w="815"/>
        <w:gridCol w:w="852"/>
        <w:gridCol w:w="969"/>
        <w:gridCol w:w="1080"/>
        <w:gridCol w:w="1080"/>
        <w:gridCol w:w="1080"/>
        <w:gridCol w:w="1080"/>
        <w:gridCol w:w="1027"/>
        <w:gridCol w:w="1071"/>
      </w:tblGrid>
      <w:tr w:rsidR="00DC63A0" w:rsidRPr="00721747" w:rsidTr="00DC63A0">
        <w:trPr>
          <w:cnfStyle w:val="100000000000"/>
          <w:trHeight w:val="300"/>
        </w:trPr>
        <w:tc>
          <w:tcPr>
            <w:cnfStyle w:val="001000000100"/>
            <w:tcW w:w="468" w:type="pct"/>
            <w:gridSpan w:val="2"/>
            <w:noWrap/>
            <w:hideMark/>
          </w:tcPr>
          <w:p w:rsidR="00DC63A0" w:rsidRPr="00721747" w:rsidRDefault="00DC63A0" w:rsidP="00DC63A0">
            <w:pPr>
              <w:spacing w:after="0" w:line="240" w:lineRule="auto"/>
              <w:rPr>
                <w:rFonts w:ascii="Arial" w:hAnsi="Arial" w:cs="Arial"/>
                <w:color w:val="000000"/>
                <w:sz w:val="24"/>
                <w:szCs w:val="24"/>
                <w:lang w:eastAsia="es-MX"/>
              </w:rPr>
            </w:pPr>
          </w:p>
        </w:tc>
        <w:tc>
          <w:tcPr>
            <w:tcW w:w="468" w:type="pct"/>
            <w:noWrap/>
            <w:hideMark/>
          </w:tcPr>
          <w:p w:rsidR="00DC63A0" w:rsidRPr="00721747" w:rsidRDefault="00DC63A0" w:rsidP="00DC63A0">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3" w:type="pct"/>
            <w:noWrap/>
            <w:hideMark/>
          </w:tcPr>
          <w:p w:rsidR="00DC63A0" w:rsidRPr="00721747" w:rsidRDefault="00DC63A0" w:rsidP="00DC63A0">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4" w:type="pct"/>
            <w:noWrap/>
            <w:hideMark/>
          </w:tcPr>
          <w:p w:rsidR="00DC63A0" w:rsidRPr="00721747" w:rsidRDefault="00DC63A0" w:rsidP="00DC63A0">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4" w:type="pct"/>
            <w:noWrap/>
            <w:hideMark/>
          </w:tcPr>
          <w:p w:rsidR="00DC63A0" w:rsidRPr="00721747" w:rsidRDefault="00DC63A0" w:rsidP="00DC63A0">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4" w:type="pct"/>
            <w:noWrap/>
            <w:hideMark/>
          </w:tcPr>
          <w:p w:rsidR="00DC63A0" w:rsidRPr="00721747" w:rsidRDefault="00DC63A0" w:rsidP="00DC63A0">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94" w:type="pct"/>
            <w:noWrap/>
            <w:hideMark/>
          </w:tcPr>
          <w:p w:rsidR="00DC63A0" w:rsidRPr="00721747" w:rsidRDefault="00DC63A0" w:rsidP="00DC63A0">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65" w:type="pct"/>
            <w:noWrap/>
            <w:hideMark/>
          </w:tcPr>
          <w:p w:rsidR="00DC63A0" w:rsidRPr="00721747" w:rsidRDefault="00DC63A0" w:rsidP="00DC63A0">
            <w:pPr>
              <w:spacing w:after="0" w:line="240" w:lineRule="auto"/>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w:t>
            </w:r>
            <w:r>
              <w:rPr>
                <w:rFonts w:ascii="Arial" w:hAnsi="Arial" w:cs="Arial"/>
                <w:color w:val="000000"/>
                <w:sz w:val="18"/>
                <w:szCs w:val="18"/>
                <w:lang w:eastAsia="es-MX"/>
              </w:rPr>
              <w:t>/09</w:t>
            </w:r>
            <w:r w:rsidRPr="00721747">
              <w:rPr>
                <w:rFonts w:ascii="Arial" w:hAnsi="Arial" w:cs="Arial"/>
                <w:color w:val="000000"/>
                <w:sz w:val="18"/>
                <w:szCs w:val="18"/>
                <w:lang w:eastAsia="es-MX"/>
              </w:rPr>
              <w:t>/09</w:t>
            </w:r>
          </w:p>
        </w:tc>
        <w:tc>
          <w:tcPr>
            <w:tcW w:w="589" w:type="pct"/>
            <w:noWrap/>
            <w:hideMark/>
          </w:tcPr>
          <w:p w:rsidR="00DC63A0" w:rsidRPr="00721747" w:rsidRDefault="00DC63A0" w:rsidP="00DC63A0">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Pr="00721747">
              <w:rPr>
                <w:rFonts w:ascii="Arial" w:hAnsi="Arial" w:cs="Arial"/>
                <w:color w:val="000000"/>
                <w:sz w:val="18"/>
                <w:szCs w:val="18"/>
                <w:lang w:eastAsia="es-MX"/>
              </w:rPr>
              <w:t>/09</w:t>
            </w:r>
          </w:p>
        </w:tc>
      </w:tr>
      <w:tr w:rsidR="00721747" w:rsidRPr="00E9238C" w:rsidTr="00DC63A0">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rPr>
                <w:rFonts w:ascii="Arial" w:hAnsi="Arial" w:cs="Arial"/>
                <w:color w:val="000000"/>
                <w:sz w:val="24"/>
                <w:szCs w:val="24"/>
                <w:lang w:eastAsia="es-MX"/>
              </w:rPr>
            </w:pPr>
          </w:p>
        </w:tc>
        <w:tc>
          <w:tcPr>
            <w:tcW w:w="469" w:type="pct"/>
            <w:noWrap/>
            <w:hideMark/>
          </w:tcPr>
          <w:p w:rsidR="00721747" w:rsidRPr="00721747" w:rsidRDefault="00721747" w:rsidP="00721747">
            <w:pPr>
              <w:spacing w:after="0" w:line="240" w:lineRule="auto"/>
              <w:cnfStyle w:val="000000100000"/>
              <w:rPr>
                <w:rFonts w:ascii="Arial" w:hAnsi="Arial" w:cs="Arial"/>
                <w:color w:val="000000"/>
                <w:sz w:val="18"/>
                <w:szCs w:val="18"/>
                <w:lang w:eastAsia="es-MX"/>
              </w:rPr>
            </w:pPr>
          </w:p>
        </w:tc>
        <w:tc>
          <w:tcPr>
            <w:tcW w:w="533"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65" w:type="pct"/>
            <w:noWrap/>
            <w:hideMark/>
          </w:tcPr>
          <w:p w:rsidR="00721747" w:rsidRPr="00721747" w:rsidRDefault="00721747" w:rsidP="00721747">
            <w:pPr>
              <w:spacing w:after="0" w:line="240" w:lineRule="auto"/>
              <w:cnfStyle w:val="000000100000"/>
              <w:rPr>
                <w:rFonts w:ascii="Arial" w:hAnsi="Arial" w:cs="Arial"/>
                <w:color w:val="000000"/>
                <w:sz w:val="18"/>
                <w:szCs w:val="18"/>
                <w:lang w:eastAsia="es-MX"/>
              </w:rPr>
            </w:pPr>
          </w:p>
        </w:tc>
        <w:tc>
          <w:tcPr>
            <w:tcW w:w="590"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r>
      <w:tr w:rsidR="00721747" w:rsidRPr="00E9238C" w:rsidTr="00DC63A0">
        <w:trPr>
          <w:gridBefore w:val="1"/>
          <w:wBefore w:w="19" w:type="pct"/>
          <w:trHeight w:val="225"/>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6.02</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8.52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6.02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8.52</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6.67</w:t>
            </w:r>
          </w:p>
        </w:tc>
      </w:tr>
      <w:tr w:rsidR="00721747" w:rsidRPr="00E9238C" w:rsidTr="00DC63A0">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8.83</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6.03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5.60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8.83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6.03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5.60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6.03</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5.60</w:t>
            </w:r>
          </w:p>
        </w:tc>
      </w:tr>
      <w:tr w:rsidR="00721747" w:rsidRPr="00E9238C" w:rsidTr="00DC63A0">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6.16</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5.78</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5.71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6.16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5.78</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5.71</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5.78</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5.71</w:t>
            </w:r>
          </w:p>
        </w:tc>
      </w:tr>
      <w:tr w:rsidR="00721747" w:rsidRPr="00E9238C" w:rsidTr="00DC63A0">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6.97</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5.66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5.95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6.97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5.66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5.95</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5.66</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5.95</w:t>
            </w:r>
          </w:p>
        </w:tc>
      </w:tr>
      <w:tr w:rsidR="00721747" w:rsidRPr="00E9238C" w:rsidTr="00DC63A0">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6.02</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5.79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5.95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6.02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5.79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5.95</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5.79</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5.95</w:t>
            </w:r>
          </w:p>
        </w:tc>
      </w:tr>
      <w:tr w:rsidR="00721747" w:rsidRPr="00E9238C" w:rsidTr="00DC63A0">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7.94</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6.03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6.17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7.94</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6.03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6.17</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6.03</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6.17</w:t>
            </w:r>
          </w:p>
        </w:tc>
      </w:tr>
      <w:tr w:rsidR="00721747" w:rsidRPr="00E9238C" w:rsidTr="00DC63A0">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6.57</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6.15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7.46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6.15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7.46</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6.15</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7.46</w:t>
            </w:r>
          </w:p>
        </w:tc>
      </w:tr>
      <w:tr w:rsidR="00721747" w:rsidRPr="00E9238C" w:rsidTr="00DC63A0">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6.08</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6.86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5.72</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6.08</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6.86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5.72</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6.86</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5.72</w:t>
            </w:r>
          </w:p>
        </w:tc>
      </w:tr>
      <w:tr w:rsidR="00721747" w:rsidRPr="00E9238C" w:rsidTr="00DC63A0">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9.26</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6.04</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6.97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9.26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6.04</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6.97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6.04</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6.97</w:t>
            </w:r>
          </w:p>
        </w:tc>
      </w:tr>
      <w:tr w:rsidR="00721747" w:rsidRPr="00E9238C" w:rsidTr="00DC63A0">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6.11</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5.75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10.39</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6.11</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5.75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10.39</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5.75</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10.39</w:t>
            </w:r>
          </w:p>
        </w:tc>
      </w:tr>
      <w:tr w:rsidR="00721747" w:rsidRPr="00E9238C" w:rsidTr="00DC63A0">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5.77</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5.79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5.77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5.79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6.65</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5.79</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6.65</w:t>
            </w:r>
          </w:p>
        </w:tc>
      </w:tr>
      <w:tr w:rsidR="00721747" w:rsidRPr="00E9238C" w:rsidTr="00DC63A0">
        <w:trPr>
          <w:gridBefore w:val="1"/>
          <w:cnfStyle w:val="000000100000"/>
          <w:wBefore w:w="19" w:type="pct"/>
          <w:trHeight w:val="224"/>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6.65</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5.88</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7.51</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6.65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5.88</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7.51</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5.88</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7.51</w:t>
            </w:r>
          </w:p>
        </w:tc>
      </w:tr>
      <w:tr w:rsidR="00721747" w:rsidRPr="00E9238C" w:rsidTr="00DC63A0">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6.79</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5.95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6.51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6.79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5.95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6.51</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5.95</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6.51</w:t>
            </w:r>
          </w:p>
        </w:tc>
      </w:tr>
      <w:tr w:rsidR="00721747" w:rsidRPr="00E9238C" w:rsidTr="00DC63A0">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6.16</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8.35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6.41</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6.16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8.35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6.41</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8.35</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6.41</w:t>
            </w:r>
          </w:p>
        </w:tc>
      </w:tr>
      <w:tr w:rsidR="00721747" w:rsidRPr="00E9238C" w:rsidTr="00DC63A0">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7.08</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8.52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6.90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7.08</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8.52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6.90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8.52</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6.90</w:t>
            </w:r>
          </w:p>
        </w:tc>
      </w:tr>
    </w:tbl>
    <w:p w:rsidR="00721747" w:rsidRDefault="00721747" w:rsidP="00464118">
      <w:pPr>
        <w:spacing w:after="0" w:line="240" w:lineRule="auto"/>
        <w:jc w:val="center"/>
        <w:rPr>
          <w:rFonts w:ascii="Arial" w:hAnsi="Arial" w:cs="Arial"/>
          <w:b/>
          <w:sz w:val="24"/>
          <w:szCs w:val="24"/>
        </w:rPr>
      </w:pPr>
      <w:r w:rsidRPr="00464118">
        <w:rPr>
          <w:rFonts w:ascii="Arial" w:hAnsi="Arial" w:cs="Arial"/>
          <w:b/>
          <w:sz w:val="24"/>
          <w:szCs w:val="24"/>
        </w:rPr>
        <w:lastRenderedPageBreak/>
        <w:t>Punteo de separador y tubo interior</w:t>
      </w:r>
    </w:p>
    <w:p w:rsidR="00464118" w:rsidRDefault="00464118" w:rsidP="00464118">
      <w:pPr>
        <w:spacing w:after="0" w:line="240" w:lineRule="auto"/>
        <w:jc w:val="center"/>
        <w:rPr>
          <w:rFonts w:ascii="Arial" w:hAnsi="Arial" w:cs="Arial"/>
          <w:b/>
          <w:sz w:val="24"/>
          <w:szCs w:val="24"/>
        </w:rPr>
      </w:pPr>
    </w:p>
    <w:p w:rsidR="00721747" w:rsidRDefault="00464118" w:rsidP="00464118">
      <w:pPr>
        <w:spacing w:after="0" w:line="240" w:lineRule="auto"/>
        <w:jc w:val="center"/>
        <w:rPr>
          <w:sz w:val="24"/>
          <w:szCs w:val="24"/>
        </w:rPr>
      </w:pPr>
      <w:r w:rsidRPr="00464118">
        <w:rPr>
          <w:rFonts w:ascii="Arial" w:hAnsi="Arial" w:cs="Arial"/>
          <w:b/>
          <w:sz w:val="24"/>
          <w:szCs w:val="24"/>
        </w:rPr>
        <w:t>Tabla</w:t>
      </w:r>
      <w:r w:rsidR="006D404C">
        <w:rPr>
          <w:rFonts w:ascii="Arial" w:hAnsi="Arial" w:cs="Arial"/>
          <w:b/>
          <w:sz w:val="24"/>
          <w:szCs w:val="24"/>
        </w:rPr>
        <w:t xml:space="preserve"> A.61</w:t>
      </w:r>
      <w:r w:rsidRPr="00464118">
        <w:rPr>
          <w:rFonts w:ascii="Arial" w:hAnsi="Arial" w:cs="Arial"/>
          <w:b/>
          <w:sz w:val="24"/>
          <w:szCs w:val="24"/>
        </w:rPr>
        <w:t xml:space="preserve"> Recolección de tiempo de operación estación </w:t>
      </w:r>
      <w:r>
        <w:rPr>
          <w:rFonts w:ascii="Arial" w:hAnsi="Arial" w:cs="Arial"/>
          <w:b/>
          <w:sz w:val="24"/>
          <w:szCs w:val="24"/>
        </w:rPr>
        <w:t xml:space="preserve"> punteo de separador y tubo interior</w:t>
      </w:r>
    </w:p>
    <w:tbl>
      <w:tblPr>
        <w:tblStyle w:val="Sombreadovistoso-nfasis1"/>
        <w:tblW w:w="5019" w:type="pct"/>
        <w:tblInd w:w="-34" w:type="dxa"/>
        <w:tblLayout w:type="fixed"/>
        <w:tblLook w:val="04A0"/>
      </w:tblPr>
      <w:tblGrid>
        <w:gridCol w:w="34"/>
        <w:gridCol w:w="815"/>
        <w:gridCol w:w="852"/>
        <w:gridCol w:w="969"/>
        <w:gridCol w:w="1080"/>
        <w:gridCol w:w="1080"/>
        <w:gridCol w:w="1080"/>
        <w:gridCol w:w="1080"/>
        <w:gridCol w:w="1027"/>
        <w:gridCol w:w="1071"/>
      </w:tblGrid>
      <w:tr w:rsidR="00DC63A0" w:rsidRPr="00721747" w:rsidTr="00DC63A0">
        <w:trPr>
          <w:cnfStyle w:val="100000000000"/>
          <w:trHeight w:val="300"/>
        </w:trPr>
        <w:tc>
          <w:tcPr>
            <w:cnfStyle w:val="001000000100"/>
            <w:tcW w:w="468" w:type="pct"/>
            <w:gridSpan w:val="2"/>
            <w:noWrap/>
            <w:hideMark/>
          </w:tcPr>
          <w:p w:rsidR="00DC63A0" w:rsidRPr="00721747" w:rsidRDefault="00DC63A0" w:rsidP="00DC63A0">
            <w:pPr>
              <w:spacing w:after="0" w:line="240" w:lineRule="auto"/>
              <w:rPr>
                <w:rFonts w:ascii="Arial" w:hAnsi="Arial" w:cs="Arial"/>
                <w:color w:val="000000"/>
                <w:sz w:val="24"/>
                <w:szCs w:val="24"/>
                <w:lang w:eastAsia="es-MX"/>
              </w:rPr>
            </w:pPr>
          </w:p>
        </w:tc>
        <w:tc>
          <w:tcPr>
            <w:tcW w:w="468" w:type="pct"/>
            <w:noWrap/>
            <w:hideMark/>
          </w:tcPr>
          <w:p w:rsidR="00DC63A0" w:rsidRPr="00721747" w:rsidRDefault="00DC63A0" w:rsidP="00DC63A0">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01/09/09</w:t>
            </w:r>
          </w:p>
        </w:tc>
        <w:tc>
          <w:tcPr>
            <w:tcW w:w="533" w:type="pct"/>
            <w:noWrap/>
            <w:hideMark/>
          </w:tcPr>
          <w:p w:rsidR="00DC63A0" w:rsidRPr="00721747" w:rsidRDefault="00DC63A0" w:rsidP="00DC63A0">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07/09/09</w:t>
            </w:r>
          </w:p>
        </w:tc>
        <w:tc>
          <w:tcPr>
            <w:tcW w:w="594" w:type="pct"/>
            <w:noWrap/>
            <w:hideMark/>
          </w:tcPr>
          <w:p w:rsidR="00DC63A0" w:rsidRPr="00721747" w:rsidRDefault="00DC63A0" w:rsidP="00DC63A0">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10/09/09</w:t>
            </w:r>
          </w:p>
        </w:tc>
        <w:tc>
          <w:tcPr>
            <w:tcW w:w="594" w:type="pct"/>
            <w:noWrap/>
            <w:hideMark/>
          </w:tcPr>
          <w:p w:rsidR="00DC63A0" w:rsidRPr="00721747" w:rsidRDefault="00DC63A0" w:rsidP="00DC63A0">
            <w:pPr>
              <w:spacing w:after="0" w:line="240" w:lineRule="auto"/>
              <w:jc w:val="right"/>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17/09/09</w:t>
            </w:r>
          </w:p>
        </w:tc>
        <w:tc>
          <w:tcPr>
            <w:tcW w:w="594" w:type="pct"/>
            <w:noWrap/>
            <w:hideMark/>
          </w:tcPr>
          <w:p w:rsidR="00DC63A0" w:rsidRPr="00721747" w:rsidRDefault="00DC63A0" w:rsidP="00DC63A0">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94" w:type="pct"/>
            <w:noWrap/>
            <w:hideMark/>
          </w:tcPr>
          <w:p w:rsidR="00DC63A0" w:rsidRPr="00721747" w:rsidRDefault="00DC63A0" w:rsidP="00DC63A0">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24/09</w:t>
            </w:r>
            <w:r w:rsidRPr="00721747">
              <w:rPr>
                <w:rFonts w:ascii="Arial" w:hAnsi="Arial" w:cs="Arial"/>
                <w:color w:val="000000"/>
                <w:sz w:val="18"/>
                <w:szCs w:val="18"/>
                <w:lang w:eastAsia="es-MX"/>
              </w:rPr>
              <w:t>/09</w:t>
            </w:r>
          </w:p>
        </w:tc>
        <w:tc>
          <w:tcPr>
            <w:tcW w:w="565" w:type="pct"/>
            <w:noWrap/>
            <w:hideMark/>
          </w:tcPr>
          <w:p w:rsidR="00DC63A0" w:rsidRPr="00721747" w:rsidRDefault="00DC63A0" w:rsidP="00DC63A0">
            <w:pPr>
              <w:spacing w:after="0" w:line="240" w:lineRule="auto"/>
              <w:cnfStyle w:val="100000000000"/>
              <w:rPr>
                <w:rFonts w:ascii="Arial" w:hAnsi="Arial" w:cs="Arial"/>
                <w:color w:val="000000"/>
                <w:sz w:val="18"/>
                <w:szCs w:val="18"/>
                <w:lang w:eastAsia="es-MX"/>
              </w:rPr>
            </w:pPr>
            <w:r w:rsidRPr="00721747">
              <w:rPr>
                <w:rFonts w:ascii="Arial" w:hAnsi="Arial" w:cs="Arial"/>
                <w:color w:val="000000"/>
                <w:sz w:val="18"/>
                <w:szCs w:val="18"/>
                <w:lang w:eastAsia="es-MX"/>
              </w:rPr>
              <w:t>26</w:t>
            </w:r>
            <w:r>
              <w:rPr>
                <w:rFonts w:ascii="Arial" w:hAnsi="Arial" w:cs="Arial"/>
                <w:color w:val="000000"/>
                <w:sz w:val="18"/>
                <w:szCs w:val="18"/>
                <w:lang w:eastAsia="es-MX"/>
              </w:rPr>
              <w:t>/09</w:t>
            </w:r>
            <w:r w:rsidRPr="00721747">
              <w:rPr>
                <w:rFonts w:ascii="Arial" w:hAnsi="Arial" w:cs="Arial"/>
                <w:color w:val="000000"/>
                <w:sz w:val="18"/>
                <w:szCs w:val="18"/>
                <w:lang w:eastAsia="es-MX"/>
              </w:rPr>
              <w:t>/09</w:t>
            </w:r>
          </w:p>
        </w:tc>
        <w:tc>
          <w:tcPr>
            <w:tcW w:w="589" w:type="pct"/>
            <w:noWrap/>
            <w:hideMark/>
          </w:tcPr>
          <w:p w:rsidR="00DC63A0" w:rsidRPr="00721747" w:rsidRDefault="00DC63A0" w:rsidP="00DC63A0">
            <w:pPr>
              <w:spacing w:after="0" w:line="240" w:lineRule="auto"/>
              <w:jc w:val="right"/>
              <w:cnfStyle w:val="100000000000"/>
              <w:rPr>
                <w:rFonts w:ascii="Arial" w:hAnsi="Arial" w:cs="Arial"/>
                <w:color w:val="000000"/>
                <w:sz w:val="18"/>
                <w:szCs w:val="18"/>
                <w:lang w:eastAsia="es-MX"/>
              </w:rPr>
            </w:pPr>
            <w:r>
              <w:rPr>
                <w:rFonts w:ascii="Arial" w:hAnsi="Arial" w:cs="Arial"/>
                <w:color w:val="000000"/>
                <w:sz w:val="18"/>
                <w:szCs w:val="18"/>
                <w:lang w:eastAsia="es-MX"/>
              </w:rPr>
              <w:t>26/09</w:t>
            </w:r>
            <w:r w:rsidRPr="00721747">
              <w:rPr>
                <w:rFonts w:ascii="Arial" w:hAnsi="Arial" w:cs="Arial"/>
                <w:color w:val="000000"/>
                <w:sz w:val="18"/>
                <w:szCs w:val="18"/>
                <w:lang w:eastAsia="es-MX"/>
              </w:rPr>
              <w:t>/09</w:t>
            </w:r>
          </w:p>
        </w:tc>
      </w:tr>
      <w:tr w:rsidR="00721747" w:rsidRPr="00E9238C" w:rsidTr="00DC63A0">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rPr>
                <w:rFonts w:ascii="Arial" w:hAnsi="Arial" w:cs="Arial"/>
                <w:color w:val="000000"/>
                <w:sz w:val="24"/>
                <w:szCs w:val="24"/>
                <w:lang w:eastAsia="es-MX"/>
              </w:rPr>
            </w:pPr>
          </w:p>
        </w:tc>
        <w:tc>
          <w:tcPr>
            <w:tcW w:w="469" w:type="pct"/>
            <w:noWrap/>
            <w:hideMark/>
          </w:tcPr>
          <w:p w:rsidR="00721747" w:rsidRPr="00721747" w:rsidRDefault="00721747" w:rsidP="00721747">
            <w:pPr>
              <w:spacing w:after="0" w:line="240" w:lineRule="auto"/>
              <w:cnfStyle w:val="000000100000"/>
              <w:rPr>
                <w:rFonts w:ascii="Arial" w:hAnsi="Arial" w:cs="Arial"/>
                <w:color w:val="000000"/>
                <w:sz w:val="18"/>
                <w:szCs w:val="18"/>
                <w:lang w:eastAsia="es-MX"/>
              </w:rPr>
            </w:pPr>
          </w:p>
        </w:tc>
        <w:tc>
          <w:tcPr>
            <w:tcW w:w="533"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94"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c>
          <w:tcPr>
            <w:tcW w:w="565" w:type="pct"/>
            <w:noWrap/>
            <w:hideMark/>
          </w:tcPr>
          <w:p w:rsidR="00721747" w:rsidRPr="00721747" w:rsidRDefault="00721747" w:rsidP="00721747">
            <w:pPr>
              <w:spacing w:after="0" w:line="240" w:lineRule="auto"/>
              <w:cnfStyle w:val="000000100000"/>
              <w:rPr>
                <w:rFonts w:ascii="Arial" w:hAnsi="Arial" w:cs="Arial"/>
                <w:color w:val="000000"/>
                <w:sz w:val="18"/>
                <w:szCs w:val="18"/>
                <w:lang w:eastAsia="es-MX"/>
              </w:rPr>
            </w:pPr>
          </w:p>
        </w:tc>
        <w:tc>
          <w:tcPr>
            <w:tcW w:w="590" w:type="pct"/>
            <w:noWrap/>
            <w:hideMark/>
          </w:tcPr>
          <w:p w:rsidR="00721747" w:rsidRPr="00721747" w:rsidRDefault="00721747" w:rsidP="00721747">
            <w:pPr>
              <w:spacing w:after="0" w:line="240" w:lineRule="auto"/>
              <w:jc w:val="right"/>
              <w:cnfStyle w:val="000000100000"/>
              <w:rPr>
                <w:rFonts w:ascii="Arial" w:hAnsi="Arial" w:cs="Arial"/>
                <w:color w:val="000000"/>
                <w:sz w:val="18"/>
                <w:szCs w:val="18"/>
                <w:lang w:eastAsia="es-MX"/>
              </w:rPr>
            </w:pPr>
          </w:p>
        </w:tc>
      </w:tr>
      <w:tr w:rsidR="00721747" w:rsidRPr="00E9238C" w:rsidTr="00DC63A0">
        <w:trPr>
          <w:gridBefore w:val="1"/>
          <w:wBefore w:w="19" w:type="pct"/>
          <w:trHeight w:val="225"/>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5.42</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7.92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5.42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7.92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7.92</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5.00</w:t>
            </w:r>
          </w:p>
        </w:tc>
      </w:tr>
      <w:tr w:rsidR="00721747" w:rsidRPr="00E9238C" w:rsidTr="00DC63A0">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8.23</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5.43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5.11</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8.23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5.43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5.11</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5.43</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5.11</w:t>
            </w:r>
          </w:p>
        </w:tc>
      </w:tr>
      <w:tr w:rsidR="00721747" w:rsidRPr="00E9238C" w:rsidTr="00DC63A0">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5.56</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5.18</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5.35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5.56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5.18</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5.35</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5.18</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5.35</w:t>
            </w:r>
          </w:p>
        </w:tc>
      </w:tr>
      <w:tr w:rsidR="00721747" w:rsidRPr="00E9238C" w:rsidTr="00DC63A0">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6.37</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5.06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5.35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6.37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5.06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5.35</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5.06</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5.35</w:t>
            </w:r>
          </w:p>
        </w:tc>
      </w:tr>
      <w:tr w:rsidR="00721747" w:rsidRPr="00E9238C" w:rsidTr="00DC63A0">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5.42</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5.19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5.57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5.42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5.19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5.57</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5.19</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5.57</w:t>
            </w:r>
          </w:p>
        </w:tc>
      </w:tr>
      <w:tr w:rsidR="00721747" w:rsidRPr="00E9238C" w:rsidTr="00DC63A0">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6</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7.34</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5.43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6.86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7.34</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5.43</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6.86</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5.43</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6.86</w:t>
            </w:r>
          </w:p>
        </w:tc>
      </w:tr>
      <w:tr w:rsidR="00721747" w:rsidRPr="00E9238C" w:rsidTr="00DC63A0">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7</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5.97</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5.55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5.12</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5.97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5.55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5.12</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5.55</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5.12</w:t>
            </w:r>
          </w:p>
        </w:tc>
      </w:tr>
      <w:tr w:rsidR="00721747" w:rsidRPr="00E9238C" w:rsidTr="00DC63A0">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8</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5.48</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6.26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6.37</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5.48</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6.26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6.37</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6.26</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6.37</w:t>
            </w:r>
          </w:p>
        </w:tc>
      </w:tr>
      <w:tr w:rsidR="00721747" w:rsidRPr="00E9238C" w:rsidTr="00DC63A0">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9</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8.66</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5.44</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9.79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8.66</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5.44</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9.79</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5.44</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9.79</w:t>
            </w:r>
          </w:p>
        </w:tc>
      </w:tr>
      <w:tr w:rsidR="00721747" w:rsidRPr="00E9238C" w:rsidTr="00DC63A0">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10</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5.51</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5.15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6.05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5.51</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5.15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6.05</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5.15</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6.05</w:t>
            </w:r>
          </w:p>
        </w:tc>
      </w:tr>
      <w:tr w:rsidR="00721747" w:rsidRPr="00E9238C" w:rsidTr="00DC63A0">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11</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5.17</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5.19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6.91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5.17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5.19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6.91</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5.19</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6.91</w:t>
            </w:r>
          </w:p>
        </w:tc>
      </w:tr>
      <w:tr w:rsidR="00721747" w:rsidRPr="00E9238C" w:rsidTr="00DC63A0">
        <w:trPr>
          <w:gridBefore w:val="1"/>
          <w:cnfStyle w:val="000000100000"/>
          <w:wBefore w:w="19" w:type="pct"/>
          <w:trHeight w:val="224"/>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12</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6.05</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5.28</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5.91</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6.05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5.28</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5.91</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5.28</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5.91</w:t>
            </w:r>
          </w:p>
        </w:tc>
      </w:tr>
      <w:tr w:rsidR="00721747" w:rsidRPr="00E9238C" w:rsidTr="00DC63A0">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13</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6.19</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5.35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5.81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6.19</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5.35</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5.81</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5.35</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5.81</w:t>
            </w:r>
          </w:p>
        </w:tc>
      </w:tr>
      <w:tr w:rsidR="00721747" w:rsidRPr="00E9238C" w:rsidTr="00DC63A0">
        <w:trPr>
          <w:gridBefore w:val="1"/>
          <w:cnfStyle w:val="000000100000"/>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14</w:t>
            </w:r>
          </w:p>
        </w:tc>
        <w:tc>
          <w:tcPr>
            <w:tcW w:w="469" w:type="pct"/>
            <w:noWrap/>
            <w:hideMark/>
          </w:tcPr>
          <w:p w:rsidR="00721747" w:rsidRPr="00721747" w:rsidRDefault="00721747" w:rsidP="00721747">
            <w:pPr>
              <w:spacing w:after="0" w:line="240" w:lineRule="auto"/>
              <w:jc w:val="right"/>
              <w:cnfStyle w:val="000000100000"/>
              <w:rPr>
                <w:color w:val="000000"/>
              </w:rPr>
            </w:pPr>
            <w:r w:rsidRPr="00721747">
              <w:rPr>
                <w:color w:val="000000"/>
              </w:rPr>
              <w:t>5.56</w:t>
            </w:r>
          </w:p>
        </w:tc>
        <w:tc>
          <w:tcPr>
            <w:tcW w:w="533" w:type="pct"/>
            <w:noWrap/>
            <w:hideMark/>
          </w:tcPr>
          <w:p w:rsidR="00721747" w:rsidRPr="00721747" w:rsidRDefault="00721747" w:rsidP="00721747">
            <w:pPr>
              <w:spacing w:after="0" w:line="240" w:lineRule="auto"/>
              <w:jc w:val="right"/>
              <w:cnfStyle w:val="000000100000"/>
              <w:rPr>
                <w:color w:val="000000"/>
              </w:rPr>
            </w:pPr>
            <w:r w:rsidRPr="00721747">
              <w:rPr>
                <w:color w:val="000000"/>
              </w:rPr>
              <w:t>7.75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6.30</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5.56</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7.75</w:t>
            </w:r>
          </w:p>
        </w:tc>
        <w:tc>
          <w:tcPr>
            <w:tcW w:w="594" w:type="pct"/>
            <w:noWrap/>
            <w:hideMark/>
          </w:tcPr>
          <w:p w:rsidR="00721747" w:rsidRPr="00721747" w:rsidRDefault="00721747" w:rsidP="00721747">
            <w:pPr>
              <w:spacing w:after="0" w:line="240" w:lineRule="auto"/>
              <w:jc w:val="right"/>
              <w:cnfStyle w:val="000000100000"/>
              <w:rPr>
                <w:color w:val="000000"/>
              </w:rPr>
            </w:pPr>
            <w:r w:rsidRPr="00721747">
              <w:rPr>
                <w:color w:val="000000"/>
              </w:rPr>
              <w:t>6.30</w:t>
            </w:r>
          </w:p>
        </w:tc>
        <w:tc>
          <w:tcPr>
            <w:tcW w:w="565" w:type="pct"/>
            <w:noWrap/>
            <w:hideMark/>
          </w:tcPr>
          <w:p w:rsidR="00721747" w:rsidRPr="00721747" w:rsidRDefault="00721747" w:rsidP="00721747">
            <w:pPr>
              <w:spacing w:after="0" w:line="240" w:lineRule="auto"/>
              <w:jc w:val="right"/>
              <w:cnfStyle w:val="000000100000"/>
              <w:rPr>
                <w:color w:val="000000"/>
              </w:rPr>
            </w:pPr>
            <w:r w:rsidRPr="00721747">
              <w:rPr>
                <w:color w:val="000000"/>
              </w:rPr>
              <w:t>7.75</w:t>
            </w:r>
          </w:p>
        </w:tc>
        <w:tc>
          <w:tcPr>
            <w:tcW w:w="590" w:type="pct"/>
            <w:noWrap/>
            <w:hideMark/>
          </w:tcPr>
          <w:p w:rsidR="00721747" w:rsidRPr="00721747" w:rsidRDefault="00721747" w:rsidP="00721747">
            <w:pPr>
              <w:spacing w:after="0" w:line="240" w:lineRule="auto"/>
              <w:jc w:val="right"/>
              <w:cnfStyle w:val="000000100000"/>
              <w:rPr>
                <w:color w:val="000000"/>
              </w:rPr>
            </w:pPr>
            <w:r w:rsidRPr="00721747">
              <w:rPr>
                <w:color w:val="000000"/>
              </w:rPr>
              <w:t>6.30</w:t>
            </w:r>
          </w:p>
        </w:tc>
      </w:tr>
      <w:tr w:rsidR="00721747" w:rsidRPr="00E9238C" w:rsidTr="00DC63A0">
        <w:trPr>
          <w:gridBefore w:val="1"/>
          <w:wBefore w:w="19" w:type="pct"/>
          <w:trHeight w:val="300"/>
        </w:trPr>
        <w:tc>
          <w:tcPr>
            <w:cnfStyle w:val="001000000000"/>
            <w:tcW w:w="449" w:type="pct"/>
            <w:noWrap/>
            <w:hideMark/>
          </w:tcPr>
          <w:p w:rsidR="00721747" w:rsidRPr="00721747" w:rsidRDefault="00721747" w:rsidP="00721747">
            <w:pPr>
              <w:spacing w:after="0" w:line="240" w:lineRule="auto"/>
              <w:jc w:val="center"/>
              <w:rPr>
                <w:rFonts w:ascii="Arial" w:hAnsi="Arial" w:cs="Arial"/>
                <w:color w:val="000000"/>
                <w:sz w:val="24"/>
                <w:szCs w:val="24"/>
                <w:lang w:eastAsia="es-MX"/>
              </w:rPr>
            </w:pPr>
            <w:r w:rsidRPr="00721747">
              <w:rPr>
                <w:rFonts w:ascii="Arial" w:hAnsi="Arial" w:cs="Arial"/>
                <w:color w:val="000000"/>
                <w:sz w:val="24"/>
                <w:szCs w:val="24"/>
                <w:lang w:eastAsia="es-MX"/>
              </w:rPr>
              <w:t>15</w:t>
            </w:r>
          </w:p>
        </w:tc>
        <w:tc>
          <w:tcPr>
            <w:tcW w:w="469" w:type="pct"/>
            <w:noWrap/>
            <w:hideMark/>
          </w:tcPr>
          <w:p w:rsidR="00721747" w:rsidRPr="00721747" w:rsidRDefault="00721747" w:rsidP="00721747">
            <w:pPr>
              <w:spacing w:after="0" w:line="240" w:lineRule="auto"/>
              <w:jc w:val="right"/>
              <w:cnfStyle w:val="000000000000"/>
              <w:rPr>
                <w:color w:val="000000"/>
              </w:rPr>
            </w:pPr>
            <w:r w:rsidRPr="00721747">
              <w:rPr>
                <w:color w:val="000000"/>
              </w:rPr>
              <w:t>6.48</w:t>
            </w:r>
          </w:p>
        </w:tc>
        <w:tc>
          <w:tcPr>
            <w:tcW w:w="533" w:type="pct"/>
            <w:noWrap/>
            <w:hideMark/>
          </w:tcPr>
          <w:p w:rsidR="00721747" w:rsidRPr="00721747" w:rsidRDefault="00721747" w:rsidP="00721747">
            <w:pPr>
              <w:spacing w:after="0" w:line="240" w:lineRule="auto"/>
              <w:jc w:val="right"/>
              <w:cnfStyle w:val="000000000000"/>
              <w:rPr>
                <w:color w:val="000000"/>
              </w:rPr>
            </w:pPr>
            <w:r w:rsidRPr="00721747">
              <w:rPr>
                <w:color w:val="000000"/>
              </w:rPr>
              <w:t>6.07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9.11</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6.48</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6.07</w:t>
            </w:r>
          </w:p>
        </w:tc>
        <w:tc>
          <w:tcPr>
            <w:tcW w:w="594" w:type="pct"/>
            <w:noWrap/>
            <w:hideMark/>
          </w:tcPr>
          <w:p w:rsidR="00721747" w:rsidRPr="00721747" w:rsidRDefault="00721747" w:rsidP="00721747">
            <w:pPr>
              <w:spacing w:after="0" w:line="240" w:lineRule="auto"/>
              <w:jc w:val="right"/>
              <w:cnfStyle w:val="000000000000"/>
              <w:rPr>
                <w:color w:val="000000"/>
              </w:rPr>
            </w:pPr>
            <w:r w:rsidRPr="00721747">
              <w:rPr>
                <w:color w:val="000000"/>
              </w:rPr>
              <w:t>9.11</w:t>
            </w:r>
          </w:p>
        </w:tc>
        <w:tc>
          <w:tcPr>
            <w:tcW w:w="565" w:type="pct"/>
            <w:noWrap/>
            <w:hideMark/>
          </w:tcPr>
          <w:p w:rsidR="00721747" w:rsidRPr="00721747" w:rsidRDefault="00721747" w:rsidP="00721747">
            <w:pPr>
              <w:spacing w:after="0" w:line="240" w:lineRule="auto"/>
              <w:jc w:val="right"/>
              <w:cnfStyle w:val="000000000000"/>
              <w:rPr>
                <w:color w:val="000000"/>
              </w:rPr>
            </w:pPr>
            <w:r w:rsidRPr="00721747">
              <w:rPr>
                <w:color w:val="000000"/>
              </w:rPr>
              <w:t>6.07</w:t>
            </w:r>
          </w:p>
        </w:tc>
        <w:tc>
          <w:tcPr>
            <w:tcW w:w="590" w:type="pct"/>
            <w:noWrap/>
            <w:hideMark/>
          </w:tcPr>
          <w:p w:rsidR="00721747" w:rsidRPr="00721747" w:rsidRDefault="00721747" w:rsidP="00721747">
            <w:pPr>
              <w:spacing w:after="0" w:line="240" w:lineRule="auto"/>
              <w:jc w:val="right"/>
              <w:cnfStyle w:val="000000000000"/>
              <w:rPr>
                <w:color w:val="000000"/>
              </w:rPr>
            </w:pPr>
            <w:r w:rsidRPr="00721747">
              <w:rPr>
                <w:color w:val="000000"/>
              </w:rPr>
              <w:t>9.11</w:t>
            </w:r>
          </w:p>
        </w:tc>
      </w:tr>
    </w:tbl>
    <w:p w:rsidR="00721747" w:rsidRDefault="00721747" w:rsidP="00721747">
      <w:pPr>
        <w:spacing w:after="0" w:line="240" w:lineRule="auto"/>
        <w:rPr>
          <w:sz w:val="24"/>
          <w:szCs w:val="24"/>
        </w:rPr>
      </w:pPr>
    </w:p>
    <w:p w:rsidR="00D7028F" w:rsidRDefault="00D7028F" w:rsidP="00511CE5">
      <w:pPr>
        <w:jc w:val="center"/>
        <w:rPr>
          <w:rFonts w:ascii="Arial" w:hAnsi="Arial" w:cs="Arial"/>
          <w:b/>
          <w:sz w:val="36"/>
        </w:rPr>
      </w:pPr>
    </w:p>
    <w:p w:rsidR="00721747" w:rsidRDefault="00721747" w:rsidP="00511CE5">
      <w:pPr>
        <w:jc w:val="center"/>
        <w:rPr>
          <w:rFonts w:ascii="Arial" w:hAnsi="Arial" w:cs="Arial"/>
          <w:b/>
          <w:sz w:val="36"/>
        </w:rPr>
      </w:pPr>
    </w:p>
    <w:p w:rsidR="00D7028F" w:rsidRDefault="00D7028F" w:rsidP="00511CE5">
      <w:pPr>
        <w:jc w:val="center"/>
        <w:rPr>
          <w:rFonts w:ascii="Arial" w:hAnsi="Arial" w:cs="Arial"/>
          <w:b/>
          <w:sz w:val="36"/>
        </w:rPr>
      </w:pPr>
    </w:p>
    <w:p w:rsidR="006C293E" w:rsidRDefault="006C293E" w:rsidP="00511CE5">
      <w:pPr>
        <w:jc w:val="center"/>
        <w:rPr>
          <w:rFonts w:ascii="Arial" w:hAnsi="Arial" w:cs="Arial"/>
          <w:b/>
          <w:sz w:val="36"/>
        </w:rPr>
      </w:pPr>
    </w:p>
    <w:p w:rsidR="00721747" w:rsidRDefault="00721747" w:rsidP="00511CE5">
      <w:pPr>
        <w:jc w:val="center"/>
        <w:rPr>
          <w:rFonts w:ascii="Arial" w:hAnsi="Arial" w:cs="Arial"/>
          <w:b/>
          <w:sz w:val="36"/>
        </w:rPr>
      </w:pPr>
    </w:p>
    <w:p w:rsidR="00721747" w:rsidRDefault="00721747" w:rsidP="00511CE5">
      <w:pPr>
        <w:jc w:val="center"/>
        <w:rPr>
          <w:rFonts w:ascii="Arial" w:hAnsi="Arial" w:cs="Arial"/>
          <w:b/>
          <w:sz w:val="36"/>
        </w:rPr>
      </w:pPr>
    </w:p>
    <w:p w:rsidR="00464118" w:rsidRDefault="00464118" w:rsidP="00511CE5">
      <w:pPr>
        <w:jc w:val="center"/>
        <w:rPr>
          <w:rFonts w:ascii="Arial" w:hAnsi="Arial" w:cs="Arial"/>
          <w:b/>
          <w:sz w:val="36"/>
        </w:rPr>
      </w:pPr>
    </w:p>
    <w:p w:rsidR="00464118" w:rsidRDefault="00464118" w:rsidP="00511CE5">
      <w:pPr>
        <w:jc w:val="center"/>
        <w:rPr>
          <w:rFonts w:ascii="Arial" w:hAnsi="Arial" w:cs="Arial"/>
          <w:b/>
          <w:sz w:val="36"/>
        </w:rPr>
      </w:pPr>
    </w:p>
    <w:p w:rsidR="00464118" w:rsidRDefault="00464118" w:rsidP="00511CE5">
      <w:pPr>
        <w:jc w:val="center"/>
        <w:rPr>
          <w:rFonts w:ascii="Arial" w:hAnsi="Arial" w:cs="Arial"/>
          <w:b/>
          <w:sz w:val="36"/>
        </w:rPr>
      </w:pPr>
    </w:p>
    <w:p w:rsidR="00464118" w:rsidRDefault="00464118" w:rsidP="00511CE5">
      <w:pPr>
        <w:jc w:val="center"/>
        <w:rPr>
          <w:rFonts w:ascii="Arial" w:hAnsi="Arial" w:cs="Arial"/>
          <w:b/>
          <w:sz w:val="36"/>
        </w:rPr>
      </w:pPr>
    </w:p>
    <w:p w:rsidR="00464118" w:rsidRDefault="00464118" w:rsidP="00511CE5">
      <w:pPr>
        <w:jc w:val="center"/>
        <w:rPr>
          <w:rFonts w:ascii="Arial" w:hAnsi="Arial" w:cs="Arial"/>
          <w:b/>
          <w:sz w:val="36"/>
        </w:rPr>
      </w:pPr>
    </w:p>
    <w:p w:rsidR="00464118" w:rsidRDefault="00464118" w:rsidP="00511CE5">
      <w:pPr>
        <w:jc w:val="center"/>
        <w:rPr>
          <w:rFonts w:ascii="Arial" w:hAnsi="Arial" w:cs="Arial"/>
          <w:b/>
          <w:sz w:val="36"/>
        </w:rPr>
      </w:pPr>
    </w:p>
    <w:p w:rsidR="00464118" w:rsidRDefault="00464118" w:rsidP="00511CE5">
      <w:pPr>
        <w:jc w:val="center"/>
        <w:rPr>
          <w:rFonts w:ascii="Arial" w:hAnsi="Arial" w:cs="Arial"/>
          <w:b/>
          <w:sz w:val="36"/>
        </w:rPr>
      </w:pPr>
    </w:p>
    <w:p w:rsidR="00464118" w:rsidRDefault="00464118" w:rsidP="00511CE5">
      <w:pPr>
        <w:jc w:val="center"/>
        <w:rPr>
          <w:rFonts w:ascii="Arial" w:hAnsi="Arial" w:cs="Arial"/>
          <w:b/>
          <w:sz w:val="36"/>
        </w:rPr>
      </w:pPr>
    </w:p>
    <w:p w:rsidR="00464118" w:rsidRDefault="00464118" w:rsidP="00511CE5">
      <w:pPr>
        <w:jc w:val="center"/>
        <w:rPr>
          <w:rFonts w:ascii="Arial" w:hAnsi="Arial" w:cs="Arial"/>
          <w:b/>
          <w:sz w:val="36"/>
        </w:rPr>
      </w:pPr>
    </w:p>
    <w:p w:rsidR="00721747" w:rsidRDefault="00721747" w:rsidP="00511CE5">
      <w:pPr>
        <w:jc w:val="center"/>
        <w:rPr>
          <w:rFonts w:ascii="Arial" w:hAnsi="Arial" w:cs="Arial"/>
          <w:b/>
          <w:sz w:val="36"/>
        </w:rPr>
      </w:pPr>
    </w:p>
    <w:p w:rsidR="00511CE5" w:rsidRPr="00663B04" w:rsidRDefault="006C293E" w:rsidP="00511CE5">
      <w:pPr>
        <w:jc w:val="center"/>
        <w:rPr>
          <w:rFonts w:ascii="Arial" w:hAnsi="Arial" w:cs="Arial"/>
          <w:b/>
          <w:sz w:val="36"/>
        </w:rPr>
      </w:pPr>
      <w:r>
        <w:rPr>
          <w:rFonts w:ascii="Arial" w:hAnsi="Arial" w:cs="Arial"/>
          <w:b/>
          <w:sz w:val="36"/>
        </w:rPr>
        <w:t>ANEXO B</w:t>
      </w:r>
    </w:p>
    <w:p w:rsidR="00511CE5" w:rsidRPr="00511CE5" w:rsidRDefault="00511CE5" w:rsidP="000F3B91">
      <w:pPr>
        <w:tabs>
          <w:tab w:val="left" w:pos="567"/>
        </w:tabs>
        <w:ind w:left="720"/>
        <w:jc w:val="center"/>
        <w:rPr>
          <w:rFonts w:ascii="Arial" w:hAnsi="Arial" w:cs="Arial"/>
          <w:b/>
          <w:sz w:val="28"/>
          <w:szCs w:val="28"/>
        </w:rPr>
      </w:pPr>
      <w:r>
        <w:rPr>
          <w:rFonts w:ascii="Arial" w:hAnsi="Arial" w:cs="Arial"/>
          <w:b/>
          <w:sz w:val="28"/>
          <w:szCs w:val="28"/>
        </w:rPr>
        <w:t>CODIF</w:t>
      </w:r>
      <w:r w:rsidR="000F3B91">
        <w:rPr>
          <w:rFonts w:ascii="Arial" w:hAnsi="Arial" w:cs="Arial"/>
          <w:b/>
          <w:sz w:val="28"/>
          <w:szCs w:val="28"/>
        </w:rPr>
        <w:t>ICACION DEL MODELO  EN EL SOFTWARE</w:t>
      </w:r>
      <w:r>
        <w:rPr>
          <w:rFonts w:ascii="Arial" w:hAnsi="Arial" w:cs="Arial"/>
          <w:b/>
          <w:sz w:val="28"/>
          <w:szCs w:val="28"/>
        </w:rPr>
        <w:t xml:space="preserve"> PROMODEL</w:t>
      </w:r>
    </w:p>
    <w:p w:rsidR="00C32614" w:rsidRPr="00511CE5" w:rsidRDefault="00C32614" w:rsidP="003B6A50">
      <w:pPr>
        <w:tabs>
          <w:tab w:val="left" w:pos="567"/>
        </w:tabs>
        <w:ind w:left="720"/>
        <w:rPr>
          <w:rFonts w:ascii="Arial" w:hAnsi="Arial" w:cs="Arial"/>
          <w:b/>
          <w:sz w:val="24"/>
          <w:szCs w:val="24"/>
        </w:rPr>
      </w:pPr>
    </w:p>
    <w:p w:rsidR="00511CE5" w:rsidRDefault="00511CE5" w:rsidP="003B6A50">
      <w:pPr>
        <w:tabs>
          <w:tab w:val="left" w:pos="567"/>
        </w:tabs>
        <w:ind w:left="720"/>
        <w:rPr>
          <w:rFonts w:ascii="Arial" w:hAnsi="Arial" w:cs="Arial"/>
          <w:b/>
          <w:sz w:val="24"/>
          <w:szCs w:val="24"/>
        </w:rPr>
      </w:pPr>
    </w:p>
    <w:p w:rsidR="00511CE5" w:rsidRDefault="00511CE5" w:rsidP="003B6A50">
      <w:pPr>
        <w:tabs>
          <w:tab w:val="left" w:pos="567"/>
        </w:tabs>
        <w:ind w:left="720"/>
        <w:rPr>
          <w:rFonts w:ascii="Arial" w:hAnsi="Arial" w:cs="Arial"/>
          <w:b/>
          <w:sz w:val="24"/>
          <w:szCs w:val="24"/>
        </w:rPr>
      </w:pPr>
    </w:p>
    <w:p w:rsidR="00511CE5" w:rsidRDefault="00511CE5" w:rsidP="003B6A50">
      <w:pPr>
        <w:tabs>
          <w:tab w:val="left" w:pos="567"/>
        </w:tabs>
        <w:ind w:left="720"/>
        <w:rPr>
          <w:rFonts w:ascii="Arial" w:hAnsi="Arial" w:cs="Arial"/>
          <w:b/>
          <w:sz w:val="24"/>
          <w:szCs w:val="24"/>
        </w:rPr>
      </w:pPr>
    </w:p>
    <w:p w:rsidR="00511CE5" w:rsidRDefault="00511CE5" w:rsidP="003B6A50">
      <w:pPr>
        <w:tabs>
          <w:tab w:val="left" w:pos="567"/>
        </w:tabs>
        <w:ind w:left="720"/>
        <w:rPr>
          <w:rFonts w:ascii="Arial" w:hAnsi="Arial" w:cs="Arial"/>
          <w:b/>
          <w:sz w:val="24"/>
          <w:szCs w:val="24"/>
        </w:rPr>
      </w:pPr>
    </w:p>
    <w:p w:rsidR="00511CE5" w:rsidRDefault="00511CE5" w:rsidP="003B6A50">
      <w:pPr>
        <w:tabs>
          <w:tab w:val="left" w:pos="567"/>
        </w:tabs>
        <w:ind w:left="720"/>
        <w:rPr>
          <w:rFonts w:ascii="Arial" w:hAnsi="Arial" w:cs="Arial"/>
          <w:b/>
          <w:sz w:val="24"/>
          <w:szCs w:val="24"/>
        </w:rPr>
      </w:pPr>
    </w:p>
    <w:p w:rsidR="00511CE5" w:rsidRDefault="00511CE5" w:rsidP="003B6A50">
      <w:pPr>
        <w:tabs>
          <w:tab w:val="left" w:pos="567"/>
        </w:tabs>
        <w:ind w:left="720"/>
        <w:rPr>
          <w:rFonts w:ascii="Arial" w:hAnsi="Arial" w:cs="Arial"/>
          <w:b/>
          <w:sz w:val="24"/>
          <w:szCs w:val="24"/>
        </w:rPr>
      </w:pPr>
    </w:p>
    <w:p w:rsidR="00511CE5" w:rsidRDefault="00511CE5" w:rsidP="003B6A50">
      <w:pPr>
        <w:tabs>
          <w:tab w:val="left" w:pos="567"/>
        </w:tabs>
        <w:ind w:left="720"/>
        <w:rPr>
          <w:rFonts w:ascii="Arial" w:hAnsi="Arial" w:cs="Arial"/>
          <w:b/>
          <w:sz w:val="24"/>
          <w:szCs w:val="24"/>
        </w:rPr>
      </w:pPr>
    </w:p>
    <w:p w:rsidR="00511CE5" w:rsidRDefault="00511CE5" w:rsidP="003B6A50">
      <w:pPr>
        <w:tabs>
          <w:tab w:val="left" w:pos="567"/>
        </w:tabs>
        <w:ind w:left="720"/>
        <w:rPr>
          <w:rFonts w:ascii="Arial" w:hAnsi="Arial" w:cs="Arial"/>
          <w:b/>
          <w:sz w:val="24"/>
          <w:szCs w:val="24"/>
        </w:rPr>
      </w:pPr>
    </w:p>
    <w:p w:rsidR="00511CE5" w:rsidRDefault="00511CE5" w:rsidP="003B6A50">
      <w:pPr>
        <w:tabs>
          <w:tab w:val="left" w:pos="567"/>
        </w:tabs>
        <w:ind w:left="720"/>
        <w:rPr>
          <w:rFonts w:ascii="Arial" w:hAnsi="Arial" w:cs="Arial"/>
          <w:b/>
          <w:sz w:val="24"/>
          <w:szCs w:val="24"/>
        </w:rPr>
      </w:pPr>
    </w:p>
    <w:p w:rsidR="00511CE5" w:rsidRDefault="00511CE5" w:rsidP="00511CE5">
      <w:pPr>
        <w:pStyle w:val="Textosinformato"/>
        <w:rPr>
          <w:rFonts w:ascii="Arial" w:eastAsia="Times New Roman" w:hAnsi="Arial" w:cs="Arial"/>
          <w:b/>
          <w:sz w:val="24"/>
          <w:szCs w:val="24"/>
        </w:rPr>
      </w:pPr>
    </w:p>
    <w:p w:rsidR="000F3B91" w:rsidRDefault="000F3B91" w:rsidP="00511CE5">
      <w:pPr>
        <w:pStyle w:val="Textosinformato"/>
        <w:rPr>
          <w:rFonts w:ascii="Arial" w:eastAsia="Times New Roman" w:hAnsi="Arial" w:cs="Arial"/>
          <w:b/>
          <w:sz w:val="24"/>
          <w:szCs w:val="24"/>
        </w:rPr>
      </w:pPr>
    </w:p>
    <w:p w:rsidR="000F3B91" w:rsidRDefault="000F3B91" w:rsidP="00511CE5">
      <w:pPr>
        <w:pStyle w:val="Textosinformato"/>
        <w:rPr>
          <w:rFonts w:ascii="Arial" w:eastAsia="Times New Roman" w:hAnsi="Arial" w:cs="Arial"/>
          <w:b/>
          <w:sz w:val="24"/>
          <w:szCs w:val="24"/>
        </w:rPr>
      </w:pPr>
    </w:p>
    <w:p w:rsidR="008C6F01" w:rsidRPr="00721747" w:rsidRDefault="008C6F01" w:rsidP="00511CE5">
      <w:pPr>
        <w:pStyle w:val="Textosinformato"/>
        <w:rPr>
          <w:rFonts w:ascii="Courier New" w:hAnsi="Courier New" w:cs="Courier New"/>
        </w:rPr>
      </w:pPr>
    </w:p>
    <w:p w:rsidR="00511CE5" w:rsidRPr="003B6919" w:rsidRDefault="00511CE5" w:rsidP="00511CE5">
      <w:pPr>
        <w:pStyle w:val="Textosinformato"/>
        <w:rPr>
          <w:rFonts w:ascii="Courier New" w:hAnsi="Courier New" w:cs="Courier New"/>
          <w:lang w:val="en-US"/>
        </w:rPr>
      </w:pPr>
      <w:r w:rsidRPr="00721747">
        <w:rPr>
          <w:rFonts w:ascii="Courier New" w:hAnsi="Courier New" w:cs="Courier New"/>
        </w:rPr>
        <w:lastRenderedPageBreak/>
        <w:t xml:space="preserve">                         </w:t>
      </w:r>
      <w:r w:rsidRPr="003B6919">
        <w:rPr>
          <w:rFonts w:ascii="Courier New" w:hAnsi="Courier New" w:cs="Courier New"/>
          <w:lang w:val="en-US"/>
        </w:rPr>
        <w:t xml:space="preserve">Formatted Listing of </w:t>
      </w:r>
      <w:r w:rsidR="00721747">
        <w:rPr>
          <w:rFonts w:ascii="Courier New" w:hAnsi="Courier New" w:cs="Courier New"/>
          <w:lang w:val="en-US"/>
        </w:rPr>
        <w:t xml:space="preserve">Model:                         </w:t>
      </w:r>
    </w:p>
    <w:p w:rsidR="00511CE5" w:rsidRPr="00137888" w:rsidRDefault="00511CE5" w:rsidP="00511CE5">
      <w:pPr>
        <w:pStyle w:val="Textosinformato"/>
        <w:rPr>
          <w:rFonts w:ascii="Courier New" w:hAnsi="Courier New" w:cs="Courier New"/>
          <w:lang w:val="en-US"/>
        </w:rPr>
      </w:pPr>
      <w:r w:rsidRPr="00137888">
        <w:rPr>
          <w:rFonts w:ascii="Courier New" w:hAnsi="Courier New" w:cs="Courier New"/>
          <w:lang w:val="en-US"/>
        </w:rPr>
        <w:t xml:space="preserve">               C:\ProMod4\models\PROCESO ACTUAL PRESENTADO</w:t>
      </w:r>
      <w:r w:rsidR="000F3B91" w:rsidRPr="00137888">
        <w:rPr>
          <w:rFonts w:ascii="Courier New" w:hAnsi="Courier New" w:cs="Courier New"/>
          <w:lang w:val="en-US"/>
        </w:rPr>
        <w:t xml:space="preserve"> FINAL</w:t>
      </w:r>
      <w:r w:rsidR="007C5F75" w:rsidRPr="00137888">
        <w:rPr>
          <w:rFonts w:ascii="Courier New" w:hAnsi="Courier New" w:cs="Courier New"/>
          <w:lang w:val="en-US"/>
        </w:rPr>
        <w:t>3</w:t>
      </w:r>
      <w:r w:rsidRPr="00137888">
        <w:rPr>
          <w:rFonts w:ascii="Courier New" w:hAnsi="Courier New" w:cs="Courier New"/>
          <w:lang w:val="en-US"/>
        </w:rPr>
        <w:t xml:space="preserve">.mod                </w:t>
      </w:r>
    </w:p>
    <w:p w:rsidR="00511CE5" w:rsidRPr="00137888" w:rsidRDefault="00511CE5" w:rsidP="00721747">
      <w:pPr>
        <w:pStyle w:val="Textosinformato"/>
        <w:rPr>
          <w:rFonts w:ascii="Courier New" w:hAnsi="Courier New" w:cs="Courier New"/>
          <w:lang w:val="en-US"/>
        </w:rPr>
      </w:pPr>
      <w:r w:rsidRPr="00137888">
        <w:rPr>
          <w:rFonts w:ascii="Courier New" w:hAnsi="Courier New" w:cs="Courier New"/>
          <w:lang w:val="en-US"/>
        </w:rPr>
        <w:t xml:space="preserve">                                                                              </w:t>
      </w:r>
    </w:p>
    <w:p w:rsidR="00511CE5" w:rsidRPr="00137888"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Time Units:                        Minutes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Distance Units:                    Feet</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p>
    <w:p w:rsidR="00511CE5" w:rsidRPr="006E39D1" w:rsidRDefault="00511CE5" w:rsidP="00511CE5">
      <w:pPr>
        <w:pStyle w:val="Textosinformato"/>
        <w:rPr>
          <w:rFonts w:ascii="Courier New" w:hAnsi="Courier New" w:cs="Courier New"/>
          <w:b/>
          <w:lang w:val="en-US"/>
        </w:rPr>
      </w:pPr>
      <w:r w:rsidRPr="003B6919">
        <w:rPr>
          <w:rFonts w:ascii="Courier New" w:hAnsi="Courier New" w:cs="Courier New"/>
          <w:lang w:val="en-US"/>
        </w:rPr>
        <w:t xml:space="preserve">                                 </w:t>
      </w:r>
      <w:r w:rsidRPr="006E39D1">
        <w:rPr>
          <w:rFonts w:ascii="Courier New" w:hAnsi="Courier New" w:cs="Courier New"/>
          <w:b/>
          <w:lang w:val="en-US"/>
        </w:rPr>
        <w:t xml:space="preserve">Locations    </w:t>
      </w:r>
      <w:r w:rsidR="006E39D1" w:rsidRPr="006E39D1">
        <w:rPr>
          <w:rFonts w:ascii="Courier New" w:hAnsi="Courier New" w:cs="Courier New"/>
          <w:b/>
          <w:lang w:val="en-US"/>
        </w:rPr>
        <w:t xml:space="preserve">                               </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Name                           Cap      Units Stats       Rules                          Cost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 -------- ----- ----------- ------------------------------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PRODUCCION_4X7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PRODUCCION_4X9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PRODUCCION_5X9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PRODUCCION_5X11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PRODUCCION_7X9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PRODUCCION_D6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PRODUCCION_TRI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AL_T_4X9_1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AL_T_4X9_2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AL_T_4X7_1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AL_T_4X7_2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AL_T_5X9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AL_T_5X11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AL_T_7X9_1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AL_T_7X9_2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AL_T_D6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AL_T_TRI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AL_TA_4X7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AL_TA_4X9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AL_TA_5X9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AL_TA_5X11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AL_TA_7X9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AL_TA_D6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AL_TA_TRI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AL_CF_4X7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AL_CF_4X9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AL_CF_5X9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AL_CF_5X11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AL_CF_7X9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AL_CF_D6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AL_CF_TRI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AL_TI_4X7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AL_TI_4X9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AL_TI_5X9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AL_TI_5X11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AL_TI_7X9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AL_TI_D6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AL_TI_TRI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AL_S_4X7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lastRenderedPageBreak/>
        <w:t>AL_S_4X9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AL_S_5X9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AL_S_5X11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AL_S_7X9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AL_S_D6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AL_S_TRI                       INF      1     Time Series Oldest, ,</w:t>
      </w:r>
    </w:p>
    <w:p w:rsidR="00511CE5" w:rsidRPr="001145B3" w:rsidRDefault="00511CE5" w:rsidP="00511CE5">
      <w:pPr>
        <w:pStyle w:val="Textosinformato"/>
        <w:rPr>
          <w:rFonts w:ascii="Courier New" w:hAnsi="Courier New" w:cs="Courier New"/>
        </w:rPr>
      </w:pPr>
      <w:r w:rsidRPr="001145B3">
        <w:rPr>
          <w:rFonts w:ascii="Courier New" w:hAnsi="Courier New" w:cs="Courier New"/>
        </w:rPr>
        <w:t>ALMACEN_TAPAS                  1        1     Time Series Min(Entrada), Min(Entrada),</w:t>
      </w:r>
    </w:p>
    <w:p w:rsidR="00511CE5" w:rsidRPr="001145B3" w:rsidRDefault="00511CE5" w:rsidP="00511CE5">
      <w:pPr>
        <w:pStyle w:val="Textosinformato"/>
        <w:rPr>
          <w:rFonts w:ascii="Courier New" w:hAnsi="Courier New" w:cs="Courier New"/>
        </w:rPr>
      </w:pPr>
      <w:r w:rsidRPr="001145B3">
        <w:rPr>
          <w:rFonts w:ascii="Courier New" w:hAnsi="Courier New" w:cs="Courier New"/>
        </w:rPr>
        <w:t>ALMACEN_TUBOS                  1        1     Time Series Min(Entrada), Min(TIPO_TUBO),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ALMACEN_CUERPO                 INF      1     Time Series Min(Entrada), Min(Entrada),</w:t>
      </w:r>
    </w:p>
    <w:p w:rsidR="00511CE5" w:rsidRPr="001145B3" w:rsidRDefault="00511CE5" w:rsidP="00511CE5">
      <w:pPr>
        <w:pStyle w:val="Textosinformato"/>
        <w:rPr>
          <w:rFonts w:ascii="Courier New" w:hAnsi="Courier New" w:cs="Courier New"/>
        </w:rPr>
      </w:pPr>
      <w:r w:rsidRPr="001145B3">
        <w:rPr>
          <w:rFonts w:ascii="Courier New" w:hAnsi="Courier New" w:cs="Courier New"/>
        </w:rPr>
        <w:t>ALMACEN_FORRO                  INF      1     Time Series Min(Entrada), Min(Entrada),</w:t>
      </w:r>
    </w:p>
    <w:p w:rsidR="00511CE5" w:rsidRPr="001145B3" w:rsidRDefault="00511CE5" w:rsidP="00511CE5">
      <w:pPr>
        <w:pStyle w:val="Textosinformato"/>
        <w:rPr>
          <w:rFonts w:ascii="Courier New" w:hAnsi="Courier New" w:cs="Courier New"/>
        </w:rPr>
      </w:pPr>
      <w:r w:rsidRPr="001145B3">
        <w:rPr>
          <w:rFonts w:ascii="Courier New" w:hAnsi="Courier New" w:cs="Courier New"/>
        </w:rPr>
        <w:t>ALMACEN_TUBOIN                 INF      1     Time Series Min(Entrada), Min(Entrada),</w:t>
      </w:r>
    </w:p>
    <w:p w:rsidR="00511CE5" w:rsidRPr="001145B3" w:rsidRDefault="00511CE5" w:rsidP="00511CE5">
      <w:pPr>
        <w:pStyle w:val="Textosinformato"/>
        <w:rPr>
          <w:rFonts w:ascii="Courier New" w:hAnsi="Courier New" w:cs="Courier New"/>
        </w:rPr>
      </w:pPr>
      <w:r w:rsidRPr="001145B3">
        <w:rPr>
          <w:rFonts w:ascii="Courier New" w:hAnsi="Courier New" w:cs="Courier New"/>
        </w:rPr>
        <w:t>ALMACEN_SEPARADOR              1        1     Time Series Min(Entrada), Min(Entrada),</w:t>
      </w:r>
    </w:p>
    <w:p w:rsidR="00511CE5" w:rsidRPr="001145B3" w:rsidRDefault="00511CE5" w:rsidP="00511CE5">
      <w:pPr>
        <w:pStyle w:val="Textosinformato"/>
        <w:rPr>
          <w:rFonts w:ascii="Courier New" w:hAnsi="Courier New" w:cs="Courier New"/>
        </w:rPr>
      </w:pPr>
      <w:r w:rsidRPr="001145B3">
        <w:rPr>
          <w:rFonts w:ascii="Courier New" w:hAnsi="Courier New" w:cs="Courier New"/>
        </w:rPr>
        <w:t>CORTE_TAPA                     1        1     Time Series Min(Entrada),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ALMACEN_C_TAPA                 INF      1     Time Series Oldest, FIFO,</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PONCHADO_DE_TAPA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PONCHADO_DE_TAPA2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ALMACEN_DE_PONCHADO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CORTE_DE_BOQUILLA              1        1     Time Series Oldest, ,</w:t>
      </w:r>
    </w:p>
    <w:p w:rsidR="00511CE5" w:rsidRPr="001145B3" w:rsidRDefault="00511CE5" w:rsidP="00511CE5">
      <w:pPr>
        <w:pStyle w:val="Textosinformato"/>
        <w:rPr>
          <w:rFonts w:ascii="Courier New" w:hAnsi="Courier New" w:cs="Courier New"/>
        </w:rPr>
      </w:pPr>
      <w:r w:rsidRPr="001145B3">
        <w:rPr>
          <w:rFonts w:ascii="Courier New" w:hAnsi="Courier New" w:cs="Courier New"/>
        </w:rPr>
        <w:t>BANDA_DE_C_DE_BOQUILLA         INFINITE 1     Time Series Oldest, FIFO,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EXPANSION_DE_BOQUILLA          1        1     Time Series Oldest, ,</w:t>
      </w:r>
    </w:p>
    <w:p w:rsidR="00511CE5" w:rsidRPr="001145B3" w:rsidRDefault="00511CE5" w:rsidP="00511CE5">
      <w:pPr>
        <w:pStyle w:val="Textosinformato"/>
        <w:rPr>
          <w:rFonts w:ascii="Courier New" w:hAnsi="Courier New" w:cs="Courier New"/>
        </w:rPr>
      </w:pPr>
      <w:r w:rsidRPr="001145B3">
        <w:rPr>
          <w:rFonts w:ascii="Courier New" w:hAnsi="Courier New" w:cs="Courier New"/>
        </w:rPr>
        <w:t>BANDA_DE_EX_BOQUILLA           INFINITE 1     Time Series Oldest, FIFO,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BOQUILLA_1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BOQUILLA_2                     INF      1     Time Series Oldest, ,</w:t>
      </w:r>
    </w:p>
    <w:p w:rsidR="00511CE5" w:rsidRPr="001145B3" w:rsidRDefault="00511CE5" w:rsidP="00511CE5">
      <w:pPr>
        <w:pStyle w:val="Textosinformato"/>
        <w:rPr>
          <w:rFonts w:ascii="Courier New" w:hAnsi="Courier New" w:cs="Courier New"/>
        </w:rPr>
      </w:pPr>
      <w:r w:rsidRPr="001145B3">
        <w:rPr>
          <w:rFonts w:ascii="Courier New" w:hAnsi="Courier New" w:cs="Courier New"/>
        </w:rPr>
        <w:t>ALMACEN_DE_PONCHADO_2          INF      1     Time Series Oldest, ,</w:t>
      </w:r>
    </w:p>
    <w:p w:rsidR="00511CE5" w:rsidRPr="001145B3" w:rsidRDefault="00511CE5" w:rsidP="00511CE5">
      <w:pPr>
        <w:pStyle w:val="Textosinformato"/>
        <w:rPr>
          <w:rFonts w:ascii="Courier New" w:hAnsi="Courier New" w:cs="Courier New"/>
        </w:rPr>
      </w:pPr>
      <w:r w:rsidRPr="001145B3">
        <w:rPr>
          <w:rFonts w:ascii="Courier New" w:hAnsi="Courier New" w:cs="Courier New"/>
        </w:rPr>
        <w:t>BANDA_PONCHADO                 1        1     Time Series Min(Entrada), FIFO,</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ENSAMBLE_TAPA_Y_BOQUILLA       1        1     Time Series Oldest, , First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BANDA_ENSAMBLE_TAPA_Y_BOQUILLA INFINITE 1     Time Series Oldest, FIFO,</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RUEDA_DE_TAPAS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RUEDAS_DE_TAPA_2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SOL_1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SOL_2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SOL_3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SOL_4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ALMACEN_DE_TAPAS1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ALMACEN_DE_TAPAS2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ALMACEN_DE_TAPASFINAL          INF      1     Time Series Oldest, ,</w:t>
      </w:r>
    </w:p>
    <w:p w:rsidR="00511CE5" w:rsidRPr="001145B3" w:rsidRDefault="00511CE5" w:rsidP="00511CE5">
      <w:pPr>
        <w:pStyle w:val="Textosinformato"/>
        <w:rPr>
          <w:rFonts w:ascii="Courier New" w:hAnsi="Courier New" w:cs="Courier New"/>
        </w:rPr>
      </w:pPr>
      <w:r w:rsidRPr="001145B3">
        <w:rPr>
          <w:rFonts w:ascii="Courier New" w:hAnsi="Courier New" w:cs="Courier New"/>
        </w:rPr>
        <w:t>AUX                            INF      1     Time Series Min(Entrada), ,</w:t>
      </w:r>
    </w:p>
    <w:p w:rsidR="00511CE5" w:rsidRPr="001145B3" w:rsidRDefault="00511CE5" w:rsidP="00511CE5">
      <w:pPr>
        <w:pStyle w:val="Textosinformato"/>
        <w:rPr>
          <w:rFonts w:ascii="Courier New" w:hAnsi="Courier New" w:cs="Courier New"/>
        </w:rPr>
      </w:pPr>
      <w:r w:rsidRPr="001145B3">
        <w:rPr>
          <w:rFonts w:ascii="Courier New" w:hAnsi="Courier New" w:cs="Courier New"/>
        </w:rPr>
        <w:t>ALMACEN_DE_TUBO_INTERIOR_1     1        1     Time Series Oldest, Min(Entrada),</w:t>
      </w:r>
    </w:p>
    <w:p w:rsidR="00511CE5" w:rsidRPr="001145B3" w:rsidRDefault="00511CE5" w:rsidP="00511CE5">
      <w:pPr>
        <w:pStyle w:val="Textosinformato"/>
        <w:rPr>
          <w:rFonts w:ascii="Courier New" w:hAnsi="Courier New" w:cs="Courier New"/>
        </w:rPr>
      </w:pPr>
      <w:r w:rsidRPr="001145B3">
        <w:rPr>
          <w:rFonts w:ascii="Courier New" w:hAnsi="Courier New" w:cs="Courier New"/>
        </w:rPr>
        <w:lastRenderedPageBreak/>
        <w:t>CORTE_DE_TUBO_INTERIOR         1        1     Time Series Oldest, ,</w:t>
      </w:r>
    </w:p>
    <w:p w:rsidR="00511CE5" w:rsidRPr="001145B3" w:rsidRDefault="00511CE5" w:rsidP="00511CE5">
      <w:pPr>
        <w:pStyle w:val="Textosinformato"/>
        <w:rPr>
          <w:rFonts w:ascii="Courier New" w:hAnsi="Courier New" w:cs="Courier New"/>
        </w:rPr>
      </w:pPr>
      <w:r w:rsidRPr="001145B3">
        <w:rPr>
          <w:rFonts w:ascii="Courier New" w:hAnsi="Courier New" w:cs="Courier New"/>
        </w:rPr>
        <w:t>ALMACEN_DE_TUBO_INTERIOR_2     INF      1     Time Series Oldest, ,</w:t>
      </w:r>
    </w:p>
    <w:p w:rsidR="00511CE5" w:rsidRPr="001145B3" w:rsidRDefault="00511CE5" w:rsidP="00511CE5">
      <w:pPr>
        <w:pStyle w:val="Textosinformato"/>
        <w:rPr>
          <w:rFonts w:ascii="Courier New" w:hAnsi="Courier New" w:cs="Courier New"/>
        </w:rPr>
      </w:pPr>
      <w:r w:rsidRPr="001145B3">
        <w:rPr>
          <w:rFonts w:ascii="Courier New" w:hAnsi="Courier New" w:cs="Courier New"/>
        </w:rPr>
        <w:t>ALMACEN_DE_SELLADO1            INF      1     Time Series Oldest, ,</w:t>
      </w:r>
    </w:p>
    <w:p w:rsidR="00511CE5" w:rsidRPr="001145B3" w:rsidRDefault="00511CE5" w:rsidP="00511CE5">
      <w:pPr>
        <w:pStyle w:val="Textosinformato"/>
        <w:rPr>
          <w:rFonts w:ascii="Courier New" w:hAnsi="Courier New" w:cs="Courier New"/>
        </w:rPr>
      </w:pPr>
      <w:r w:rsidRPr="001145B3">
        <w:rPr>
          <w:rFonts w:ascii="Courier New" w:hAnsi="Courier New" w:cs="Courier New"/>
        </w:rPr>
        <w:t>ALMACEN_DE_SELLADO2            INF      1     Time Series Oldest, ,</w:t>
      </w:r>
    </w:p>
    <w:p w:rsidR="00511CE5" w:rsidRPr="001145B3" w:rsidRDefault="00511CE5" w:rsidP="00511CE5">
      <w:pPr>
        <w:pStyle w:val="Textosinformato"/>
        <w:rPr>
          <w:rFonts w:ascii="Courier New" w:hAnsi="Courier New" w:cs="Courier New"/>
        </w:rPr>
      </w:pPr>
      <w:r w:rsidRPr="001145B3">
        <w:rPr>
          <w:rFonts w:ascii="Courier New" w:hAnsi="Courier New" w:cs="Courier New"/>
        </w:rPr>
        <w:t>BANDA_DE_SELLADO1              INFINITE 1     Time Series Oldest, FIFO,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BANDA_DE_SELLADO2              INFINITE 1     Time Series Oldest, FIFO,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ALMACEN_DE_TUBO_SELLADO1       INF      1     Time Series Oldest, ,</w:t>
      </w:r>
    </w:p>
    <w:p w:rsidR="00511CE5" w:rsidRPr="001145B3" w:rsidRDefault="00511CE5" w:rsidP="00511CE5">
      <w:pPr>
        <w:pStyle w:val="Textosinformato"/>
        <w:rPr>
          <w:rFonts w:ascii="Courier New" w:hAnsi="Courier New" w:cs="Courier New"/>
        </w:rPr>
      </w:pPr>
      <w:r w:rsidRPr="001145B3">
        <w:rPr>
          <w:rFonts w:ascii="Courier New" w:hAnsi="Courier New" w:cs="Courier New"/>
        </w:rPr>
        <w:t>ALMACEN_DE_TUBO_SELLADO2       INF      1     Time Series Oldest, ,</w:t>
      </w:r>
    </w:p>
    <w:p w:rsidR="00511CE5" w:rsidRPr="001145B3" w:rsidRDefault="00511CE5" w:rsidP="00511CE5">
      <w:pPr>
        <w:pStyle w:val="Textosinformato"/>
        <w:rPr>
          <w:rFonts w:ascii="Courier New" w:hAnsi="Courier New" w:cs="Courier New"/>
        </w:rPr>
      </w:pPr>
      <w:r w:rsidRPr="001145B3">
        <w:rPr>
          <w:rFonts w:ascii="Courier New" w:hAnsi="Courier New" w:cs="Courier New"/>
        </w:rPr>
        <w:t>ALMACEN_DE_LOTE_TUBO_INTERIOR  INF      1     Time Series Oldest, ,</w:t>
      </w:r>
    </w:p>
    <w:p w:rsidR="00511CE5" w:rsidRPr="001145B3" w:rsidRDefault="00511CE5" w:rsidP="00511CE5">
      <w:pPr>
        <w:pStyle w:val="Textosinformato"/>
        <w:rPr>
          <w:rFonts w:ascii="Courier New" w:hAnsi="Courier New" w:cs="Courier New"/>
        </w:rPr>
      </w:pPr>
      <w:r w:rsidRPr="001145B3">
        <w:rPr>
          <w:rFonts w:ascii="Courier New" w:hAnsi="Courier New" w:cs="Courier New"/>
        </w:rPr>
        <w:t>ALMACEN_DE_LOTE_DE_SEPARADOR   INF      1     Time Series Oldest, ,</w:t>
      </w:r>
    </w:p>
    <w:p w:rsidR="00511CE5" w:rsidRPr="001145B3" w:rsidRDefault="00511CE5" w:rsidP="00511CE5">
      <w:pPr>
        <w:pStyle w:val="Textosinformato"/>
        <w:rPr>
          <w:rFonts w:ascii="Courier New" w:hAnsi="Courier New" w:cs="Courier New"/>
        </w:rPr>
      </w:pPr>
      <w:r w:rsidRPr="001145B3">
        <w:rPr>
          <w:rFonts w:ascii="Courier New" w:hAnsi="Courier New" w:cs="Courier New"/>
        </w:rPr>
        <w:t>ALMACEN_DE_SEPARADOR           1        1     Time Series Oldest, Min(Entrada),</w:t>
      </w:r>
    </w:p>
    <w:p w:rsidR="00511CE5" w:rsidRPr="001145B3" w:rsidRDefault="00511CE5" w:rsidP="00511CE5">
      <w:pPr>
        <w:pStyle w:val="Textosinformato"/>
        <w:rPr>
          <w:rFonts w:ascii="Courier New" w:hAnsi="Courier New" w:cs="Courier New"/>
        </w:rPr>
      </w:pPr>
      <w:r w:rsidRPr="001145B3">
        <w:rPr>
          <w:rFonts w:ascii="Courier New" w:hAnsi="Courier New" w:cs="Courier New"/>
        </w:rPr>
        <w:t>ALMACEN_DE_SEPARADOR2          INF      1     Time Series Oldest, ,</w:t>
      </w:r>
    </w:p>
    <w:p w:rsidR="00511CE5" w:rsidRPr="001145B3" w:rsidRDefault="00511CE5" w:rsidP="00511CE5">
      <w:pPr>
        <w:pStyle w:val="Textosinformato"/>
        <w:rPr>
          <w:rFonts w:ascii="Courier New" w:hAnsi="Courier New" w:cs="Courier New"/>
        </w:rPr>
      </w:pPr>
      <w:r w:rsidRPr="001145B3">
        <w:rPr>
          <w:rFonts w:ascii="Courier New" w:hAnsi="Courier New" w:cs="Courier New"/>
        </w:rPr>
        <w:t>ALMACEN_DE_SEPARADOR3          INF      1     Time Series Oldest, ,</w:t>
      </w:r>
    </w:p>
    <w:p w:rsidR="00511CE5" w:rsidRPr="001145B3" w:rsidRDefault="00511CE5" w:rsidP="00511CE5">
      <w:pPr>
        <w:pStyle w:val="Textosinformato"/>
        <w:rPr>
          <w:rFonts w:ascii="Courier New" w:hAnsi="Courier New" w:cs="Courier New"/>
        </w:rPr>
      </w:pPr>
      <w:r w:rsidRPr="001145B3">
        <w:rPr>
          <w:rFonts w:ascii="Courier New" w:hAnsi="Courier New" w:cs="Courier New"/>
        </w:rPr>
        <w:t>ALMACEN_DE_SEPARADOR4          INF      1     Time Series Oldest, ,</w:t>
      </w:r>
    </w:p>
    <w:p w:rsidR="00511CE5" w:rsidRPr="001145B3" w:rsidRDefault="00511CE5" w:rsidP="00511CE5">
      <w:pPr>
        <w:pStyle w:val="Textosinformato"/>
        <w:rPr>
          <w:rFonts w:ascii="Courier New" w:hAnsi="Courier New" w:cs="Courier New"/>
        </w:rPr>
      </w:pPr>
      <w:r w:rsidRPr="001145B3">
        <w:rPr>
          <w:rFonts w:ascii="Courier New" w:hAnsi="Courier New" w:cs="Courier New"/>
        </w:rPr>
        <w:t>BANDA_DE_SEPARADOR             1        1     Time Series Oldest, FIFO,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PUNTO_SEPARADOR                1        1     Time Series Min(Entrada), FIFO,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PUNTO_DE_TUBO_INTERIOR         1        1     Time Series Min(Entrada), FIFO,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ENSAMBLE_TUBO_SEPARADOR        2        1     Time Series Min(Entrada), ,</w:t>
      </w:r>
    </w:p>
    <w:p w:rsidR="00511CE5" w:rsidRPr="001145B3" w:rsidRDefault="00511CE5" w:rsidP="00511CE5">
      <w:pPr>
        <w:pStyle w:val="Textosinformato"/>
        <w:rPr>
          <w:rFonts w:ascii="Courier New" w:hAnsi="Courier New" w:cs="Courier New"/>
        </w:rPr>
      </w:pPr>
      <w:r w:rsidRPr="001145B3">
        <w:rPr>
          <w:rFonts w:ascii="Courier New" w:hAnsi="Courier New" w:cs="Courier New"/>
        </w:rPr>
        <w:t>ENSAMBLE_TUBO_SEPARADOR2       2        1     Time Series Min(Entrada), ,</w:t>
      </w:r>
    </w:p>
    <w:p w:rsidR="00511CE5" w:rsidRPr="001145B3" w:rsidRDefault="00511CE5" w:rsidP="00511CE5">
      <w:pPr>
        <w:pStyle w:val="Textosinformato"/>
        <w:rPr>
          <w:rFonts w:ascii="Courier New" w:hAnsi="Courier New" w:cs="Courier New"/>
        </w:rPr>
      </w:pPr>
      <w:r w:rsidRPr="001145B3">
        <w:rPr>
          <w:rFonts w:ascii="Courier New" w:hAnsi="Courier New" w:cs="Courier New"/>
        </w:rPr>
        <w:t>BANDA_DE_TUBO_SEPARADOR        INFINITE 1     Time Series Oldest, FIFO,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PUNTEO1                        1        1     Time Series Oldest, ,</w:t>
      </w:r>
    </w:p>
    <w:p w:rsidR="00511CE5" w:rsidRPr="001145B3" w:rsidRDefault="00511CE5" w:rsidP="00511CE5">
      <w:pPr>
        <w:pStyle w:val="Textosinformato"/>
        <w:rPr>
          <w:rFonts w:ascii="Courier New" w:hAnsi="Courier New" w:cs="Courier New"/>
        </w:rPr>
      </w:pPr>
      <w:r w:rsidRPr="001145B3">
        <w:rPr>
          <w:rFonts w:ascii="Courier New" w:hAnsi="Courier New" w:cs="Courier New"/>
        </w:rPr>
        <w:t>BANDA_DE_TUBO_SEPARADOR2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PUNTEO2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BANDA_DE_TUBO_SEPARADOR3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PUNTEO3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BANDA_DE_TUBO_SEPARADOR4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PUNTEO4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CORTE_DE_SEPARADOR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PONCHADO_DE_SEPARADOR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sellado_de_tubo1               1        1     Time Series Oldest, , First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sellado_de_tubo2               1        1     Time Series Oldest, ,</w:t>
      </w:r>
    </w:p>
    <w:p w:rsidR="00511CE5" w:rsidRPr="001145B3" w:rsidRDefault="00511CE5" w:rsidP="00511CE5">
      <w:pPr>
        <w:pStyle w:val="Textosinformato"/>
        <w:rPr>
          <w:rFonts w:ascii="Courier New" w:hAnsi="Courier New" w:cs="Courier New"/>
        </w:rPr>
      </w:pPr>
      <w:r w:rsidRPr="001145B3">
        <w:rPr>
          <w:rFonts w:ascii="Courier New" w:hAnsi="Courier New" w:cs="Courier New"/>
        </w:rPr>
        <w:t>ALMACEN_DE_TUBO_SEPARADOR1     INF      1     Time Series Oldest, ,</w:t>
      </w:r>
    </w:p>
    <w:p w:rsidR="00511CE5" w:rsidRPr="001145B3" w:rsidRDefault="00511CE5" w:rsidP="00511CE5">
      <w:pPr>
        <w:pStyle w:val="Textosinformato"/>
        <w:rPr>
          <w:rFonts w:ascii="Courier New" w:hAnsi="Courier New" w:cs="Courier New"/>
        </w:rPr>
      </w:pPr>
      <w:r w:rsidRPr="001145B3">
        <w:rPr>
          <w:rFonts w:ascii="Courier New" w:hAnsi="Courier New" w:cs="Courier New"/>
        </w:rPr>
        <w:t>ALMACEN_DE_TUBO_SEPARADOR2     INF      1     Time Series Oldest, FIFO,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CORTE_DE_CUERPO_Y_FORRO        1        1     Time Series Min(Entrada), , First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ALMACEN_1_CUERPO_Y_FORRO       INF      1     Time Series Oldest, ,</w:t>
      </w:r>
    </w:p>
    <w:p w:rsidR="00511CE5" w:rsidRPr="001145B3" w:rsidRDefault="00511CE5" w:rsidP="00511CE5">
      <w:pPr>
        <w:pStyle w:val="Textosinformato"/>
        <w:rPr>
          <w:rFonts w:ascii="Courier New" w:hAnsi="Courier New" w:cs="Courier New"/>
        </w:rPr>
      </w:pPr>
      <w:r w:rsidRPr="001145B3">
        <w:rPr>
          <w:rFonts w:ascii="Courier New" w:hAnsi="Courier New" w:cs="Courier New"/>
        </w:rPr>
        <w:t>ALMACEN_12_DE_CUERPO_Y_FORRO   INF      1     Time Series Oldest, ,</w:t>
      </w:r>
    </w:p>
    <w:p w:rsidR="00511CE5" w:rsidRPr="001145B3" w:rsidRDefault="00511CE5" w:rsidP="00511CE5">
      <w:pPr>
        <w:pStyle w:val="Textosinformato"/>
        <w:rPr>
          <w:rFonts w:ascii="Courier New" w:hAnsi="Courier New" w:cs="Courier New"/>
        </w:rPr>
      </w:pPr>
      <w:r w:rsidRPr="001145B3">
        <w:rPr>
          <w:rFonts w:ascii="Courier New" w:hAnsi="Courier New" w:cs="Courier New"/>
        </w:rPr>
        <w:t>ALMACEN_DE_CUERPO              INF      1     Time Series Oldest, Min(Entrada),</w:t>
      </w:r>
    </w:p>
    <w:p w:rsidR="00511CE5" w:rsidRPr="001145B3" w:rsidRDefault="00511CE5" w:rsidP="00511CE5">
      <w:pPr>
        <w:pStyle w:val="Textosinformato"/>
        <w:rPr>
          <w:rFonts w:ascii="Courier New" w:hAnsi="Courier New" w:cs="Courier New"/>
        </w:rPr>
      </w:pPr>
      <w:r w:rsidRPr="001145B3">
        <w:rPr>
          <w:rFonts w:ascii="Courier New" w:hAnsi="Courier New" w:cs="Courier New"/>
        </w:rPr>
        <w:t>ALMACEN_DE_FORRO               INF      1     Time Series Oldest, Min(Entrada),</w:t>
      </w:r>
    </w:p>
    <w:p w:rsidR="00511CE5" w:rsidRPr="001145B3" w:rsidRDefault="00511CE5" w:rsidP="00511CE5">
      <w:pPr>
        <w:pStyle w:val="Textosinformato"/>
        <w:rPr>
          <w:rFonts w:ascii="Courier New" w:hAnsi="Courier New" w:cs="Courier New"/>
        </w:rPr>
      </w:pPr>
      <w:r w:rsidRPr="001145B3">
        <w:rPr>
          <w:rFonts w:ascii="Courier New" w:hAnsi="Courier New" w:cs="Courier New"/>
        </w:rPr>
        <w:t>ALMACEN_ESTRIADO               INF      1     Time Series Oldest, ,</w:t>
      </w:r>
    </w:p>
    <w:p w:rsidR="00511CE5" w:rsidRPr="001145B3" w:rsidRDefault="00511CE5" w:rsidP="00511CE5">
      <w:pPr>
        <w:pStyle w:val="Textosinformato"/>
        <w:rPr>
          <w:rFonts w:ascii="Courier New" w:hAnsi="Courier New" w:cs="Courier New"/>
        </w:rPr>
      </w:pPr>
      <w:r w:rsidRPr="001145B3">
        <w:rPr>
          <w:rFonts w:ascii="Courier New" w:hAnsi="Courier New" w:cs="Courier New"/>
        </w:rPr>
        <w:lastRenderedPageBreak/>
        <w:t>ALMACEN_ESTAMPADO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ALMACEN_SELLADO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ALMACEN_SELLADO2               INF      1     Time Series Oldest, ,</w:t>
      </w:r>
    </w:p>
    <w:p w:rsidR="00511CE5" w:rsidRPr="001145B3" w:rsidRDefault="00511CE5" w:rsidP="00511CE5">
      <w:pPr>
        <w:pStyle w:val="Textosinformato"/>
        <w:rPr>
          <w:rFonts w:ascii="Courier New" w:hAnsi="Courier New" w:cs="Courier New"/>
        </w:rPr>
      </w:pPr>
      <w:r w:rsidRPr="001145B3">
        <w:rPr>
          <w:rFonts w:ascii="Courier New" w:hAnsi="Courier New" w:cs="Courier New"/>
        </w:rPr>
        <w:t>SELLADO_CUERPO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SELLADO_FORRO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ENSAMBLE_CUERPO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ENSAMBLE_FORRO                 1        1     Time Series Oldest, ,</w:t>
      </w:r>
    </w:p>
    <w:p w:rsidR="00511CE5" w:rsidRPr="001145B3" w:rsidRDefault="00511CE5" w:rsidP="00511CE5">
      <w:pPr>
        <w:pStyle w:val="Textosinformato"/>
        <w:rPr>
          <w:rFonts w:ascii="Courier New" w:hAnsi="Courier New" w:cs="Courier New"/>
        </w:rPr>
      </w:pPr>
      <w:r w:rsidRPr="001145B3">
        <w:rPr>
          <w:rFonts w:ascii="Courier New" w:hAnsi="Courier New" w:cs="Courier New"/>
        </w:rPr>
        <w:t>ALMACEN_FINAL_DE_CUERPO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ALMACEN_FINAL_DE_FORRO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AUX_CUERPO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AUX_FORRO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ALMACEN_FLANJEADO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ALMACEN_FLANJEADO2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AUX_FLANJEADO                  INFINITE 1     Time Series Oldest, FIFO,</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AUX_FLANJEADO2                 INFINITE 1     Time Series Oldest, FIFO,</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FLANJEADO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FLANJEADO2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AUX_ENSAMBLE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AUX_ENSAMBLE2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ENSAMBLE_INTERIORES1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ENSAMBLE_INTERIORES2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AUX_ENSAMBLE_INTERIORES1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AUX_ENSAMBLE_INTERIORES2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DESICION_ENSAMBLE_INTERIORES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Loc1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ESTRIADO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ESTAMPADO                      1        1     Time Series Oldest, ,</w:t>
      </w:r>
    </w:p>
    <w:p w:rsidR="00511CE5" w:rsidRPr="001145B3" w:rsidRDefault="00511CE5" w:rsidP="00511CE5">
      <w:pPr>
        <w:pStyle w:val="Textosinformato"/>
        <w:rPr>
          <w:rFonts w:ascii="Courier New" w:hAnsi="Courier New" w:cs="Courier New"/>
        </w:rPr>
      </w:pPr>
      <w:r w:rsidRPr="001145B3">
        <w:rPr>
          <w:rFonts w:ascii="Courier New" w:hAnsi="Courier New" w:cs="Courier New"/>
        </w:rPr>
        <w:t>AUX_CUERPO_Y_FORRO             INF      1     Time Series Oldest, ,</w:t>
      </w:r>
    </w:p>
    <w:p w:rsidR="00511CE5" w:rsidRPr="001145B3" w:rsidRDefault="00511CE5" w:rsidP="00511CE5">
      <w:pPr>
        <w:pStyle w:val="Textosinformato"/>
        <w:rPr>
          <w:rFonts w:ascii="Courier New" w:hAnsi="Courier New" w:cs="Courier New"/>
        </w:rPr>
      </w:pPr>
      <w:r w:rsidRPr="001145B3">
        <w:rPr>
          <w:rFonts w:ascii="Courier New" w:hAnsi="Courier New" w:cs="Courier New"/>
        </w:rPr>
        <w:t>BANDA_AUX_ENSAMBLE_INTERIORES1 1        1     Time Series Oldest, ,</w:t>
      </w:r>
    </w:p>
    <w:p w:rsidR="00511CE5" w:rsidRPr="001145B3" w:rsidRDefault="00511CE5" w:rsidP="00511CE5">
      <w:pPr>
        <w:pStyle w:val="Textosinformato"/>
        <w:rPr>
          <w:rFonts w:ascii="Courier New" w:hAnsi="Courier New" w:cs="Courier New"/>
        </w:rPr>
      </w:pPr>
      <w:r w:rsidRPr="001145B3">
        <w:rPr>
          <w:rFonts w:ascii="Courier New" w:hAnsi="Courier New" w:cs="Courier New"/>
        </w:rPr>
        <w:t>BANDA_AUX_ENSAMBLE_INTERIORES2 1        1     Time Series Oldest, ,</w:t>
      </w:r>
    </w:p>
    <w:p w:rsidR="00511CE5" w:rsidRPr="001145B3" w:rsidRDefault="00511CE5" w:rsidP="00511CE5">
      <w:pPr>
        <w:pStyle w:val="Textosinformato"/>
        <w:rPr>
          <w:rFonts w:ascii="Courier New" w:hAnsi="Courier New" w:cs="Courier New"/>
        </w:rPr>
      </w:pPr>
      <w:r w:rsidRPr="001145B3">
        <w:rPr>
          <w:rFonts w:ascii="Courier New" w:hAnsi="Courier New" w:cs="Courier New"/>
        </w:rPr>
        <w:t>BANDA_SOLDADURA                INFINITE 1     Time Series Oldest, FIFO,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BANDA_SOLDADURA1               INFINITE 1     Time Series Oldest, FIFO,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BANDA_SOLDADURA3               INFINITE 1     Time Series Oldest, FIFO,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SOLDADURA_INTERIORES_1         1        1     Time Series Oldest, ,</w:t>
      </w:r>
    </w:p>
    <w:p w:rsidR="00511CE5" w:rsidRPr="001145B3" w:rsidRDefault="00511CE5" w:rsidP="00511CE5">
      <w:pPr>
        <w:pStyle w:val="Textosinformato"/>
        <w:rPr>
          <w:rFonts w:ascii="Courier New" w:hAnsi="Courier New" w:cs="Courier New"/>
        </w:rPr>
      </w:pPr>
      <w:r w:rsidRPr="001145B3">
        <w:rPr>
          <w:rFonts w:ascii="Courier New" w:hAnsi="Courier New" w:cs="Courier New"/>
        </w:rPr>
        <w:t>SOLDADURA_INTERIORES_2         1        1     Time Series Oldest, ,</w:t>
      </w:r>
    </w:p>
    <w:p w:rsidR="00511CE5" w:rsidRPr="001145B3" w:rsidRDefault="00511CE5" w:rsidP="00511CE5">
      <w:pPr>
        <w:pStyle w:val="Textosinformato"/>
        <w:rPr>
          <w:rFonts w:ascii="Courier New" w:hAnsi="Courier New" w:cs="Courier New"/>
        </w:rPr>
      </w:pPr>
      <w:r w:rsidRPr="001145B3">
        <w:rPr>
          <w:rFonts w:ascii="Courier New" w:hAnsi="Courier New" w:cs="Courier New"/>
        </w:rPr>
        <w:t>BANDA_SOLDADURA4               INFINITE 1     Time Series Oldest, FIFO,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BANDA_SOLDADURA5               INFINITE 1     Time Series Oldest, FIFO,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BANDA_SOLDADURA6               INFINITE 1     Time Series Oldest, FIFO,</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SOLDADURA_INTERIORES_3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SOLDADURA_INTERIORES_4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AUX_TAPA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AUX_TAPA2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ENSAMBLE_TAPA1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ENSAMBLE_TAPA2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AUX_TAPA3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lastRenderedPageBreak/>
        <w:t>AUX_TAPA4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ENSAMBLE_TAPA3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ENSAMBLE_TAPA4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AUX_ENSAMBLETAPAS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ENSAMBLE_TAPAS1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ENSAMBLE_TAPAS2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ENSAMBLE_TAPAS3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ENSAMBLE_TAPAS4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ALMACEN_FINAL_ENSAMBLE_TAPAS1  100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FINAL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ALMACEN_OVALADO1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ALMACEN_OVALADO2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ALMACEN_OVALADO3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DESICION_ENGARGOLADO1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AUX1_ENGARGOLADO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AUX2_ENGAROLADO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AUX3_ENGAROLADO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ENGARGOLADO_R1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ENGARGOLADO_R2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ENGARGOLADO_R3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AUX4_ENGAROLADO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AUX5_ENGAROLADO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AUX6_ENGAROLADO                INF      1     Time Series Oldest, ,</w:t>
      </w:r>
    </w:p>
    <w:p w:rsidR="00511CE5" w:rsidRPr="001145B3" w:rsidRDefault="00511CE5" w:rsidP="00511CE5">
      <w:pPr>
        <w:pStyle w:val="Textosinformato"/>
        <w:rPr>
          <w:rFonts w:ascii="Courier New" w:hAnsi="Courier New" w:cs="Courier New"/>
        </w:rPr>
      </w:pPr>
      <w:r w:rsidRPr="001145B3">
        <w:rPr>
          <w:rFonts w:ascii="Courier New" w:hAnsi="Courier New" w:cs="Courier New"/>
        </w:rPr>
        <w:t>ENGARGOLADO_O1                 1        1     Time Series Oldest, ,</w:t>
      </w:r>
    </w:p>
    <w:p w:rsidR="00511CE5" w:rsidRPr="001145B3" w:rsidRDefault="00511CE5" w:rsidP="00511CE5">
      <w:pPr>
        <w:pStyle w:val="Textosinformato"/>
        <w:rPr>
          <w:rFonts w:ascii="Courier New" w:hAnsi="Courier New" w:cs="Courier New"/>
        </w:rPr>
      </w:pPr>
      <w:r w:rsidRPr="001145B3">
        <w:rPr>
          <w:rFonts w:ascii="Courier New" w:hAnsi="Courier New" w:cs="Courier New"/>
        </w:rPr>
        <w:t>ENGARGOLADO_O2                 1        1     Time Series Oldest, ,</w:t>
      </w:r>
    </w:p>
    <w:p w:rsidR="00511CE5" w:rsidRPr="001145B3" w:rsidRDefault="00511CE5" w:rsidP="00511CE5">
      <w:pPr>
        <w:pStyle w:val="Textosinformato"/>
        <w:rPr>
          <w:rFonts w:ascii="Courier New" w:hAnsi="Courier New" w:cs="Courier New"/>
        </w:rPr>
      </w:pPr>
      <w:r w:rsidRPr="001145B3">
        <w:rPr>
          <w:rFonts w:ascii="Courier New" w:hAnsi="Courier New" w:cs="Courier New"/>
        </w:rPr>
        <w:t>ENGARGOLADO_O3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DESICION_ENGARGOLADO2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DESICION_ENGARGOLADO3          INF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Loc2                           INF      1     Time Series Oldest, Min(Entrada),</w:t>
      </w:r>
    </w:p>
    <w:p w:rsidR="00511CE5" w:rsidRPr="001145B3" w:rsidRDefault="00511CE5" w:rsidP="00511CE5">
      <w:pPr>
        <w:pStyle w:val="Textosinformato"/>
        <w:rPr>
          <w:rFonts w:ascii="Courier New" w:hAnsi="Courier New" w:cs="Courier New"/>
        </w:rPr>
      </w:pPr>
      <w:r w:rsidRPr="001145B3">
        <w:rPr>
          <w:rFonts w:ascii="Courier New" w:hAnsi="Courier New" w:cs="Courier New"/>
        </w:rPr>
        <w:t>AUX_CUERPO_Y_FORRO2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selladoaux1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selladoaux2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Loc3                           1        1     Time Series Oldest,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Loc4                           1        1     Time Series Oldest, ,</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p>
    <w:p w:rsidR="00511CE5" w:rsidRPr="006E39D1" w:rsidRDefault="00511CE5" w:rsidP="005163FE">
      <w:pPr>
        <w:pStyle w:val="Textosinformato"/>
        <w:rPr>
          <w:rFonts w:ascii="Courier New" w:hAnsi="Courier New" w:cs="Courier New"/>
          <w:b/>
          <w:lang w:val="en-US"/>
        </w:rPr>
      </w:pPr>
      <w:r w:rsidRPr="006E39D1">
        <w:rPr>
          <w:rFonts w:ascii="Courier New" w:hAnsi="Courier New" w:cs="Courier New"/>
          <w:b/>
          <w:lang w:val="en-US"/>
        </w:rPr>
        <w:t xml:space="preserve">                Entry downtimes for Loc</w:t>
      </w:r>
      <w:r w:rsidR="006E39D1" w:rsidRPr="006E39D1">
        <w:rPr>
          <w:rFonts w:ascii="Courier New" w:hAnsi="Courier New" w:cs="Courier New"/>
          <w:b/>
          <w:lang w:val="en-US"/>
        </w:rPr>
        <w:t>ations</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Loc                      Frequency    First Occurrence Logic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 ------------ ----------------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CORTE_TAPA               1            8:15             IF VAR1&lt;&gt;VAR11 AND CONTENTS(ALMACEN_TAPAS)&lt;&gt;0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DISPLAY "MAQUINA EN SETUP"</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40 MIN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ELSE</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0</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2500         2500             WAIT 10 MIN</w:t>
      </w:r>
    </w:p>
    <w:p w:rsidR="00511CE5" w:rsidRPr="001145B3" w:rsidRDefault="00511CE5" w:rsidP="00511CE5">
      <w:pPr>
        <w:pStyle w:val="Textosinformato"/>
        <w:rPr>
          <w:rFonts w:ascii="Courier New" w:hAnsi="Courier New" w:cs="Courier New"/>
        </w:rPr>
      </w:pPr>
      <w:r w:rsidRPr="001145B3">
        <w:rPr>
          <w:rFonts w:ascii="Courier New" w:hAnsi="Courier New" w:cs="Courier New"/>
        </w:rPr>
        <w:t>CORTE_DE_BOQUILLA        1            8:15             IF VAR2&lt;&gt;VAR22 AND CONTENTS(ALMACEN_TUBOS)&lt;&gt;0 THEN</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DISPLAY "MAQUINA EN SETUP CORTADORA DE BOQUILLA"</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WAIT 12 MIN</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ELSE</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WAIT 0</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t>
      </w:r>
    </w:p>
    <w:p w:rsidR="00511CE5" w:rsidRPr="001145B3" w:rsidRDefault="00511CE5" w:rsidP="00511CE5">
      <w:pPr>
        <w:pStyle w:val="Textosinformato"/>
        <w:rPr>
          <w:rFonts w:ascii="Courier New" w:hAnsi="Courier New" w:cs="Courier New"/>
        </w:rPr>
      </w:pPr>
    </w:p>
    <w:p w:rsidR="00511CE5" w:rsidRPr="001145B3" w:rsidRDefault="00511CE5" w:rsidP="00511CE5">
      <w:pPr>
        <w:pStyle w:val="Textosinformato"/>
        <w:rPr>
          <w:rFonts w:ascii="Courier New" w:hAnsi="Courier New" w:cs="Courier New"/>
        </w:rPr>
      </w:pPr>
    </w:p>
    <w:p w:rsidR="00511CE5" w:rsidRPr="001145B3" w:rsidRDefault="00511CE5" w:rsidP="00511CE5">
      <w:pPr>
        <w:pStyle w:val="Textosinformato"/>
        <w:rPr>
          <w:rFonts w:ascii="Courier New" w:hAnsi="Courier New" w:cs="Courier New"/>
        </w:rPr>
      </w:pPr>
      <w:r w:rsidRPr="001145B3">
        <w:rPr>
          <w:rFonts w:ascii="Courier New" w:hAnsi="Courier New" w:cs="Courier New"/>
        </w:rPr>
        <w:t>1500         1500</w:t>
      </w:r>
    </w:p>
    <w:p w:rsidR="00511CE5" w:rsidRPr="001145B3" w:rsidRDefault="00511CE5" w:rsidP="00511CE5">
      <w:pPr>
        <w:pStyle w:val="Textosinformato"/>
        <w:rPr>
          <w:rFonts w:ascii="Courier New" w:hAnsi="Courier New" w:cs="Courier New"/>
        </w:rPr>
      </w:pPr>
      <w:r w:rsidRPr="001145B3">
        <w:rPr>
          <w:rFonts w:ascii="Courier New" w:hAnsi="Courier New" w:cs="Courier New"/>
        </w:rPr>
        <w:t>ENSAMBLE_TAPA_Y_BOQUILLA 1            8:05             IF VAR23&lt;&gt;VAR24 AND CONTENTS(ALMACEN_DE_PONCHADO_2)&lt;&gt;0 THEN</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DISPLAY "MAQUINA EN SETUP"</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4 MIN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ELSE</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0</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CORTE_DE_TUBO_INTERIOR   1            8:15             IF VAR41&lt;&gt;VAR42 AND VAR41&lt;&gt;0 AND VAR42&lt;&gt;0 THEN</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DISPLAY "MAQUINA EN SETUP CORTADORA DE TUBO INTERIOR"</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12 MIN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ELSE</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0</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1200         1200             WAIT 12 MIN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PUNTO_SEPARADOR          1            8:05             IF VAR47&lt;&gt;VAR48 AND VAR47&lt;&gt;0 AND VAR48&lt;&gt;0 THEN</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DISPLAY "MAQUINA EN SETUP ENSAMBLE DE TUBO INTERIOR Y SEPARADOR"</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10 MIN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VAR48=0</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ELSE</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0</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lastRenderedPageBreak/>
        <w:t>CORTE_DE_SEPARADOR       1            8:00             IF VAR49&lt;&gt;VAR410 AND VAR49&lt;&gt;0 AND VAR410&lt;&gt;0 THEN</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DISPLAY "MAQUINA EN SETUP CORTADORA DE SEPARADOR"</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19 MIN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ELSE</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0</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2500         2500</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PONCHADO_DE_SEPARADOR    1            8:00             IF VAR411&lt;&gt;VAR412 AND VAR411&lt;&gt;0 AND VAR412&lt;&gt;0 THEN</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DISPLAY "MAQUINA EN SETUP PONCHADO DE SEPARADOR"</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19 MIN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ELSE</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0</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sellado_de_tubo1         1            8:00             IF VAR43&lt;&gt;VAR44 AND VAR43&lt;&gt;0 AND VAR44&lt;&gt;0 THEN</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DISPLAY "MAQUINA EN SETUP SELLADORA DE TUBO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19 MIN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ELSE</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0</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sellado_de_tubo2         1            8:02             IF VAR45&lt;&gt;VAR46 AND VAR45&lt;&gt;0 AND VAR46&lt;&gt;0 THEN</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DISPLAY "MAQUINA EN SETUP SELLADORA DE TUBO 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WAIT 19 MIN</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ELSE</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WAIT 0</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t>
      </w:r>
    </w:p>
    <w:p w:rsidR="00511CE5" w:rsidRPr="001145B3" w:rsidRDefault="00511CE5" w:rsidP="00511CE5">
      <w:pPr>
        <w:pStyle w:val="Textosinformato"/>
        <w:rPr>
          <w:rFonts w:ascii="Courier New" w:hAnsi="Courier New" w:cs="Courier New"/>
        </w:rPr>
      </w:pPr>
    </w:p>
    <w:p w:rsidR="00511CE5" w:rsidRPr="001145B3" w:rsidRDefault="00511CE5" w:rsidP="00511CE5">
      <w:pPr>
        <w:pStyle w:val="Textosinformato"/>
        <w:rPr>
          <w:rFonts w:ascii="Courier New" w:hAnsi="Courier New" w:cs="Courier New"/>
        </w:rPr>
      </w:pPr>
      <w:r w:rsidRPr="001145B3">
        <w:rPr>
          <w:rFonts w:ascii="Courier New" w:hAnsi="Courier New" w:cs="Courier New"/>
        </w:rPr>
        <w:t>CORTE_DE_CUERPO_Y_FORRO  1            8:15             IF VAR31&lt;&gt;VAR32 AND VAR31&lt;&gt;0 AND VAR32&lt;&gt;0 THEN</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DISPLAY "MAQUINA EN SETUP CORTADO DE LAMINA"</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10 MIN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lastRenderedPageBreak/>
        <w:t>ELSE</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0</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500          500</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SELLADO_CUERPO           1            8:15 pm          IF VAR33&lt;&gt;VAR34 and Var33&lt;&gt;0 and var34&lt;&gt;0 THEN</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DISPLAY "MAQUINA EN SETUP SELLADO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40 MIN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ELSE</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0</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SELLADO_FORRO            1            8:15             IF VAR35&lt;&gt;VAR36 and Var35&lt;&gt;0 and var36&lt;&gt;0 THEN</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DISPLAY "MAQUINA EN SETUP SELLADO 2"</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40 MIN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ELSE</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0</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FLANJEADO                1            8:15             IF VAR37&lt;&gt;VAR38 AND VAR37&lt;&gt;0 AND VAR38&lt;&gt;0 THEN</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DISPLAY "MAQUINA EN SETUP FLANJEADO1"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30 MIN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ELSE</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0</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FLANJEADO2               1            8:15             IF VAR39&lt;&gt;VAR310 AND VAR39&lt;&gt;0 AND VAR310&lt;&gt;0 THEN</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DISPLAY "MAQUINA EN SETUP FLANJEADO2"</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30 MIN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ELSE</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0</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ENGARGOLADO_O1           1            8:05             IF VAR311&lt;&gt;VAR312 AND VAR311&lt;&gt;0 AND VAR312&lt;&gt;0 THEN</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DISPLAY "MAQUINA EN SETUP ENGARGOLADO1"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30 MIN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ELSE</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0</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ENGARGOLADO_O2           1            8:15             IF VAR311&lt;&gt;VAR312 AND VAR311&lt;&gt;0 AND VAR312&lt;&gt;0 THEN</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DISPLAY "MAQUINA EN SETUP ENGARGOLADO2"</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30 MIN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ELSE</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0</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ENGARGOLADO_O3           1            8:15             IF VAR311&lt;&gt;VAR312 AND VAR311&lt;&gt;0 AND VAR312&lt;&gt;0 THEN</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DISPLAY "MAQUINA EN SETUP ENGARGOLADO3"</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30 MIN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ELSE</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0</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p>
    <w:p w:rsidR="00511CE5" w:rsidRPr="006E39D1" w:rsidRDefault="00511CE5" w:rsidP="00511CE5">
      <w:pPr>
        <w:pStyle w:val="Textosinformato"/>
        <w:rPr>
          <w:rFonts w:ascii="Courier New" w:hAnsi="Courier New" w:cs="Courier New"/>
          <w:b/>
          <w:lang w:val="en-US"/>
        </w:rPr>
      </w:pPr>
      <w:r w:rsidRPr="006E39D1">
        <w:rPr>
          <w:rFonts w:ascii="Courier New" w:hAnsi="Courier New" w:cs="Courier New"/>
          <w:b/>
          <w:lang w:val="en-US"/>
        </w:rPr>
        <w:t xml:space="preserve">                                   Entities    </w:t>
      </w:r>
      <w:r w:rsidR="006E39D1" w:rsidRPr="006E39D1">
        <w:rPr>
          <w:rFonts w:ascii="Courier New" w:hAnsi="Courier New" w:cs="Courier New"/>
          <w:b/>
          <w:lang w:val="en-US"/>
        </w:rPr>
        <w:t xml:space="preserve">                               </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Name                Speed (fpm)  Stats       Cost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 ------------ -----------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TAPA                150          Time Series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TUBO                150          Time Series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LOTE_TAPAS          150          Time Series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TAPA_BOQUILLA       150          Time Series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LOTE_TAPA_BOQUILLA  150          Time Series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SEPARADOR           150          Time Series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TUBO_INTERIOR       150          Time Series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TUBO_SEPARADOR      150          Time Series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LOTE_SEPARADOR      150          Time Series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LOTE_TUBO_INTERIOR  150          Time Series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LOTE_TUBO_SEPARADOR 150          Time Series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LAMINA              150          Time Series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LOTE_LAMINA         150          Time Series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MOFLE               150          Time Series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LOTE_MOFLE          150          Time Series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TAPA1               150          Time Series</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p>
    <w:p w:rsidR="00511CE5" w:rsidRPr="006E39D1" w:rsidRDefault="00511CE5" w:rsidP="006E39D1">
      <w:pPr>
        <w:pStyle w:val="Textosinformato"/>
        <w:jc w:val="center"/>
        <w:rPr>
          <w:rFonts w:ascii="Courier New" w:hAnsi="Courier New" w:cs="Courier New"/>
          <w:lang w:val="en-US"/>
        </w:rPr>
      </w:pPr>
      <w:r w:rsidRPr="006E39D1">
        <w:rPr>
          <w:rFonts w:ascii="Courier New" w:hAnsi="Courier New" w:cs="Courier New"/>
          <w:b/>
          <w:lang w:val="en-US"/>
        </w:rPr>
        <w:t>Path Networks</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Name                     Type        T/S              From     To       BI   Dist/Time  Speed Factor</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 ----------- ---------------- -------- -------- ---- ----------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R_CORTE_TAPA             Passing     Speed &amp; Distance N1       N2       Bi   0.5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N3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N3       N4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R_PONCHADO_TAPA          Passing     Speed &amp; Distance N1       N2       Bi   4.92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N3       Bi   0.5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N3       N4       Bi   273.97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N4       N5       Bi   76.59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R_CORTE_BOQUILLA         Passing     Speed &amp; Distance N1       N2       Bi   1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N3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N3       N4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R_EXPANASION_BOQUILLA    Passing     Speed &amp; Distance N1       N2       Bi   0.5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N1       N3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N3       N4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R_ENSAMBLE_TAPA_BOQUILLA Passing     Speed &amp; Distance N1       N2       Bi   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N3       Bi   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N3       N4       Bi   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N3       N5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N5       N6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N4       N7       Bi   9.84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R_SOLDADOR_1             Passing     Speed &amp; Distance N1       N2       Bi   1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N3       Bi   1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N3       N4       Bi   42.65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N4       N5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N5       N6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N6       N7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R_SOLDADOR_2             Passing     Speed &amp; Distance N1       N2       Bi   1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N4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N4       N5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R_SOLDADOR_3             Passing     Speed &amp; Distance N1       N2       Bi   1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N3       Bi   377.96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N3       N4       Bi   87.86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R_SOLDADOR_4             Passing     Speed &amp; Distance N1       N2       Bi   1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N3       Bi   1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N3       N4       Bi   42.65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N4       N5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N5       N6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lastRenderedPageBreak/>
        <w:t>R_CORTE_DE_LAMINA        Passing     Speed &amp; Distance N1       N2       Bi   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N3       Bi   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N4       Bi   1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N4       N5       Bi   174.61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N5       N6       Bi   73.28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R_ESTRIADO               Passing     Speed &amp; Distance N2       N3       Bi   3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N1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N1       N4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R_ESTAMPADO              Passing     Speed &amp; Distance N1       N2       Bi   2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N3       Bi   2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N1       N5       Bi   258.22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N5       N6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R_SELLADO_1              Passing     Speed &amp; Distance N1       N2       Bi   1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N1       N3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N3       N4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R_SELLADO_2              Passing     Speed &amp; Distance N1       N2       Bi   11.96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N3       Bi   2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N1       N5       Bi   278.48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N5       N6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R_SELLADO_11             Passing     Speed &amp; Distance N1       N2       Bi   3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N3       Bi   6.56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N1       N5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N5       N6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R_SELLADO_12             Passing     Speed &amp; Distance N1       N2       Bi   12.19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N3       Bi   6.56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N4       Bi   1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N4       N5       Bi   6.56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N1       N7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N7       N8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R_FLANJEADO1             Passing     Speed &amp; Distance N1       N2       Bi   45.11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N1       N3       Bi   2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N4       Bi   45.11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N1       N5       Bi   2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N6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N6       N7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R_FLANJEADO2             Passing     Speed &amp; Distance N1       N2       Bi   2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N1       N3       Bi   2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N4       Bi   1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N4       N5       Bi   77.09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N5       N6       Bi   5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N6       N7       Bi   45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N7       N8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R_ENSAMBLE1              Passing     Speed &amp; Distance N1       N2       Bi   2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lastRenderedPageBreak/>
        <w:t>N1       N3       Bi   2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N1       N4       Bi   1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N3       N5       Bi   90.22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N6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N6       N7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R_ENSAMBLE2              Passing     Speed &amp; Distance N1       N2       Bi   6.88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N3       Bi   2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N9       Bi   1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N4       Bi   2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N4       N5       Bi   77.99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N1       N7       Bi   383.82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N7       N8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R_SOLDADOR_MOFLE1        Passing     Speed &amp; Distance N1       N2       Bi   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N1       N3       Bi   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N5       Bi   421.53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N5       N6       Bi   97.53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R_SOLDADOR_MOFLE2        Passing     Speed &amp; Distance N1       N2       Bi   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N1       N3       Bi   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N4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N4       N6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R_SOLDADOR_MOFLE3        Passing     Speed &amp; Distance N1       N2       Bi   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N3       Bi   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N1       N5       Bi   390.67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N5       N6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R_SOLDADOR_MOFLE4        Passing     Speed &amp; Distance N1       N2       Bi   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N3       Bi   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N1       N4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N4       N5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R_TAPAS1                 Passing     Speed &amp; Distance N1       N2       Bi   1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N3       Bi   1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N4       Bi   31.16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N1       N6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N6       N7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R_TAPAS2                 Passing     Speed &amp; Distance N1       N2       Bi   1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N3       Bi   1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N4       Bi   31.16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N5       Bi   1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N1       N7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N7       N8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R_TAPAS3                 Passing     Speed &amp; Distance N1       N2       Bi   4.91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N3       Bi   1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N4       Bi   42.65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N1       N6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N6       N7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lastRenderedPageBreak/>
        <w:t>R_TAPAS4                 Passing     Speed &amp; Distance N1       N2       Bi   1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N3       Bi   1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N4       Bi   1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N3       N5       Bi   42.65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N1       N7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N7       N8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R_ENGARGOLADO            Passing     Speed &amp; Distance N1       N2       Bi   26.42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N3       Bi   1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N3       N4       Bi   1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N5       Bi   1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N9       Bi   10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N5       N6       Bi   1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N1       N7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N7       N8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R_ENGARGOLADO2           Passing     Speed &amp; Distance N1       N2       Bi   34.37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N3       Bi   2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N3       N4       Bi   1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N5       Bi   2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N9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N7       Bi   100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N5       N6       Bi   1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N7       N8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R_ENGARGOLADO3           Passing     Speed &amp; Distance N1       N2       Bi   39.37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N3       Bi   2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N3       N4       Bi   1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N5       Bi   2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N5       N6       Bi   1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N6       N7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N9       Bi   10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N7       N8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R_CORTE_TUBO_INTERIOR    Passing     Speed &amp; Distance N1       N2       Bi   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N1       N3       Bi   1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N4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N4       N5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R_SELLADO_TI_1           Passing     Speed &amp; Distance N1       N2       Bi   2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N1       N3       Bi   22.96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N4       Bi   11.48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N4       N5       Bi   10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N5       N6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N3       N7       Bi   9.84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R_SELLADO_TI_2           Passing     Speed &amp; Distance N1       N2       Bi   1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N1       N3       Bi   22.96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N3       N4       Bi   9.84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N5       Bi   14.76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N5       N6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N6       N7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lastRenderedPageBreak/>
        <w:t>R_CORTE_SEPARADOR        Passing     Speed &amp; Distance N1       N2       Bi   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N3       Bi   2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N3       N4       Bi   17.68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N1       N5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N5       N6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R_PONCHADO_SEPARADOR     Passing     Speed &amp; Distance N1       N2       Bi   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N3       Bi   1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N3       N4       Bi   26.24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N4       N5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N5       N6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R_TUBO_SEPARADOR_1       Passing     Speed &amp; Distance N1       N2       Bi   0.1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N1       N3       Bi   0.1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N4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N4       N5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R_TUBO_SEPARADOR_2       Passing     Speed &amp; Distance N1       N2       Bi   1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N1       N3       Bi   1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N1       N4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N4       N5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R_PUNTEO_1               Passing     Speed &amp; Distance N1       N2       Bi   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N3       Bi   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N4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N4       N5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R_PUNTEO_2               Passing     Speed &amp; Distance N1       N2       Bi   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N3       Bi   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N4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N4       N5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R_PUNTEO_3               Passing     Speed &amp; Distance N1       N2       Bi   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N3       Bi   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N2       N4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N4       N5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R_PUNTEO_4               Passing     Speed &amp; Distance N1       N2       Bi   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N1       N3       Bi   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N3       N4       Bi   1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N1       N5       Bi   50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N5       N6       Bi   50         1</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p>
    <w:p w:rsidR="00511CE5" w:rsidRPr="006E39D1" w:rsidRDefault="00511CE5" w:rsidP="00511CE5">
      <w:pPr>
        <w:pStyle w:val="Textosinformato"/>
        <w:rPr>
          <w:rFonts w:ascii="Courier New" w:hAnsi="Courier New" w:cs="Courier New"/>
          <w:b/>
          <w:lang w:val="en-US"/>
        </w:rPr>
      </w:pPr>
      <w:r w:rsidRPr="006E39D1">
        <w:rPr>
          <w:rFonts w:ascii="Courier New" w:hAnsi="Courier New" w:cs="Courier New"/>
          <w:b/>
          <w:lang w:val="en-US"/>
        </w:rPr>
        <w:t xml:space="preserve">                                  Interfaces   </w:t>
      </w:r>
      <w:r w:rsidR="006E39D1" w:rsidRPr="006E39D1">
        <w:rPr>
          <w:rFonts w:ascii="Courier New" w:hAnsi="Courier New" w:cs="Courier New"/>
          <w:b/>
          <w:lang w:val="en-US"/>
        </w:rPr>
        <w:t xml:space="preserve">                               </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Net                      Node       Location</w:t>
      </w:r>
    </w:p>
    <w:p w:rsidR="00511CE5" w:rsidRPr="001145B3" w:rsidRDefault="00511CE5" w:rsidP="00511CE5">
      <w:pPr>
        <w:pStyle w:val="Textosinformato"/>
        <w:rPr>
          <w:rFonts w:ascii="Courier New" w:hAnsi="Courier New" w:cs="Courier New"/>
        </w:rPr>
      </w:pPr>
      <w:r w:rsidRPr="001145B3">
        <w:rPr>
          <w:rFonts w:ascii="Courier New" w:hAnsi="Courier New" w:cs="Courier New"/>
        </w:rPr>
        <w:t>------------------------ ---------- ------------------------------</w:t>
      </w:r>
    </w:p>
    <w:p w:rsidR="00511CE5" w:rsidRPr="001145B3" w:rsidRDefault="00511CE5" w:rsidP="00511CE5">
      <w:pPr>
        <w:pStyle w:val="Textosinformato"/>
        <w:rPr>
          <w:rFonts w:ascii="Courier New" w:hAnsi="Courier New" w:cs="Courier New"/>
        </w:rPr>
      </w:pPr>
      <w:r w:rsidRPr="001145B3">
        <w:rPr>
          <w:rFonts w:ascii="Courier New" w:hAnsi="Courier New" w:cs="Courier New"/>
        </w:rPr>
        <w:t>R_CORTE_TAPA             N1         CORTE_TAPA</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N2         ALMACEN_C_TAPA</w:t>
      </w:r>
    </w:p>
    <w:p w:rsidR="00511CE5" w:rsidRPr="001145B3" w:rsidRDefault="00511CE5" w:rsidP="00511CE5">
      <w:pPr>
        <w:pStyle w:val="Textosinformato"/>
        <w:rPr>
          <w:rFonts w:ascii="Courier New" w:hAnsi="Courier New" w:cs="Courier New"/>
        </w:rPr>
      </w:pPr>
      <w:r w:rsidRPr="001145B3">
        <w:rPr>
          <w:rFonts w:ascii="Courier New" w:hAnsi="Courier New" w:cs="Courier New"/>
        </w:rPr>
        <w:t>R_PONCHADO_TAPA          N1         ALMACEN_C_TAPA</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N2         PONCHADO_DE_TAPA</w:t>
      </w:r>
    </w:p>
    <w:p w:rsidR="00511CE5" w:rsidRPr="001145B3" w:rsidRDefault="00511CE5" w:rsidP="00511CE5">
      <w:pPr>
        <w:pStyle w:val="Textosinformato"/>
        <w:rPr>
          <w:rFonts w:ascii="Courier New" w:hAnsi="Courier New" w:cs="Courier New"/>
        </w:rPr>
      </w:pPr>
      <w:r w:rsidRPr="001145B3">
        <w:rPr>
          <w:rFonts w:ascii="Courier New" w:hAnsi="Courier New" w:cs="Courier New"/>
        </w:rPr>
        <w:lastRenderedPageBreak/>
        <w:t>N2         PONCHADO_DE_TAPA2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N3         ALMACEN_DE_PONCHADO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R_CORTE_BOQUILLA         N1         ALMACEN_TUBOS</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N2         CORTE_DE_BOQUILLA</w:t>
      </w:r>
    </w:p>
    <w:p w:rsidR="00511CE5" w:rsidRPr="001145B3" w:rsidRDefault="00511CE5" w:rsidP="00511CE5">
      <w:pPr>
        <w:pStyle w:val="Textosinformato"/>
        <w:rPr>
          <w:rFonts w:ascii="Courier New" w:hAnsi="Courier New" w:cs="Courier New"/>
        </w:rPr>
      </w:pPr>
      <w:r w:rsidRPr="001145B3">
        <w:rPr>
          <w:rFonts w:ascii="Courier New" w:hAnsi="Courier New" w:cs="Courier New"/>
        </w:rPr>
        <w:t>R_EXPANASION_BOQUILLA    N1         BANDA_DE_C_DE_BOQUILLA</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N2         EXPANSION_DE_BOQUILLA</w:t>
      </w:r>
    </w:p>
    <w:p w:rsidR="00511CE5" w:rsidRPr="001145B3" w:rsidRDefault="00511CE5" w:rsidP="00511CE5">
      <w:pPr>
        <w:pStyle w:val="Textosinformato"/>
        <w:rPr>
          <w:rFonts w:ascii="Courier New" w:hAnsi="Courier New" w:cs="Courier New"/>
        </w:rPr>
      </w:pPr>
      <w:r w:rsidRPr="001145B3">
        <w:rPr>
          <w:rFonts w:ascii="Courier New" w:hAnsi="Courier New" w:cs="Courier New"/>
        </w:rPr>
        <w:t>R_ENSAMBLE_TAPA_BOQUILLA N1         ENSAMBLE_TAPA_Y_BOQUILLA</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N3         BOQUILLA_2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N2         BOQUILLA_1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N4         ALMACEN_DE_PONCHADO_2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N7         ALMACEN_DE_PONCHADO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N4         BANDA_PONCHADO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R_SOLDADOR_1             N1         RUEDA_DE_TAPAS</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N2         SOL_2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N3         ALMACEN_DE_TAPAS2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N4         ALMACEN_DE_TAPASFINAL</w:t>
      </w:r>
    </w:p>
    <w:p w:rsidR="00511CE5" w:rsidRPr="001145B3" w:rsidRDefault="00511CE5" w:rsidP="00511CE5">
      <w:pPr>
        <w:pStyle w:val="Textosinformato"/>
        <w:rPr>
          <w:rFonts w:ascii="Courier New" w:hAnsi="Courier New" w:cs="Courier New"/>
        </w:rPr>
      </w:pPr>
      <w:r w:rsidRPr="001145B3">
        <w:rPr>
          <w:rFonts w:ascii="Courier New" w:hAnsi="Courier New" w:cs="Courier New"/>
        </w:rPr>
        <w:t>R_SOLDADOR_2             N1         RUEDA_DE_TAPAS</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N2         SOL_1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R_SOLDADOR_3             N1         RUEDAS_DE_TAPA_2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N2         SOL_3</w:t>
      </w:r>
    </w:p>
    <w:p w:rsidR="00511CE5" w:rsidRPr="001145B3" w:rsidRDefault="00511CE5" w:rsidP="00511CE5">
      <w:pPr>
        <w:pStyle w:val="Textosinformato"/>
        <w:rPr>
          <w:rFonts w:ascii="Courier New" w:hAnsi="Courier New" w:cs="Courier New"/>
        </w:rPr>
      </w:pPr>
      <w:r w:rsidRPr="001145B3">
        <w:rPr>
          <w:rFonts w:ascii="Courier New" w:hAnsi="Courier New" w:cs="Courier New"/>
        </w:rPr>
        <w:t>R_SOLDADOR_4             N1         RUEDAS_DE_TAPA_2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N2         SOL_4</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N3         ALMACEN_DE_TAPAS1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N4         ALMACEN_DE_TAPASFINAL</w:t>
      </w:r>
    </w:p>
    <w:p w:rsidR="00511CE5" w:rsidRPr="001145B3" w:rsidRDefault="00511CE5" w:rsidP="00511CE5">
      <w:pPr>
        <w:pStyle w:val="Textosinformato"/>
        <w:rPr>
          <w:rFonts w:ascii="Courier New" w:hAnsi="Courier New" w:cs="Courier New"/>
        </w:rPr>
      </w:pPr>
      <w:r w:rsidRPr="001145B3">
        <w:rPr>
          <w:rFonts w:ascii="Courier New" w:hAnsi="Courier New" w:cs="Courier New"/>
        </w:rPr>
        <w:t>R_CORTE_DE_LAMINA        N2         CORTE_DE_CUERPO_Y_FORRO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N4         ALMACEN_12_DE_CUERPO_Y_FORRO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N4         ALMACEN_1_CUERPO_Y_FORRO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N3         ALMACEN_CUERPO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N1         ALMACEN_FORRO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N4         AUX_CUERPO_Y_FORRO2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R_ESTRIADO               N3         ALMACEN_ESTRIADO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N2         ESTRIADO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R_ESTAMPADO              N2         ESTAMPADO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N1         ALMACEN_ESTAMPADO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N3         Loc1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R_SELLADO_1              N1         ALMACEN_SELLADO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N2         SELLADO_CUERPO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N1         selladoaux2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R_SELLADO_2              N1         Loc1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N2         ALMACEN_SELLADO2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N3         SELLADO_FORRO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N2         selladoaux1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R_SELLADO_11             N1         SELLADO_CUERPO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N2         ENSAMBLE_CUERPO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N3         ALMACEN_FINAL_DE_CUERPO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R_SELLADO_12             N1         SELLADO_FORRO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N3         ALMACEN_FINAL_DE_CUERPO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N2         AUX_CUERPO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N4         AUX_FORRO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N5         ALMACEN_FINAL_DE_FORRO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N4         ENSAMBLE_FORRO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R_FLANJEADO1             N3         ALMACEN_FLANJEADO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N1         FLANJEADO</w:t>
      </w:r>
    </w:p>
    <w:p w:rsidR="00511CE5" w:rsidRPr="001145B3" w:rsidRDefault="00511CE5" w:rsidP="00511CE5">
      <w:pPr>
        <w:pStyle w:val="Textosinformato"/>
        <w:rPr>
          <w:rFonts w:ascii="Courier New" w:hAnsi="Courier New" w:cs="Courier New"/>
        </w:rPr>
      </w:pPr>
      <w:r w:rsidRPr="001145B3">
        <w:rPr>
          <w:rFonts w:ascii="Courier New" w:hAnsi="Courier New" w:cs="Courier New"/>
        </w:rPr>
        <w:lastRenderedPageBreak/>
        <w:t>N2         AUX_CUERPO_Y_FORRO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N4         ALMACEN_FINAL_DE_FORRO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N5         AUX_ENSAMBLE2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R_FLANJEADO2             N5         ALMACEN_FINAL_DE_FORRO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N3         AUX_ENSAMBLE</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N1         FLANJEADO2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N2         ALMACEN_FLANJEADO2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N4         AUX_CUERPO_Y_FORRO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R_ENSAMBLE1              N2         AUX_ENSAMBLE2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N3         AUX_ENSAMBLE_INTERIORES2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N4         BANDA_AUX_ENSAMBLE_INTERIORES1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N1         ENSAMBLE_INTERIORES1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N5         ALMACEN_DE_TUBO_SEPARADOR2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N1         BANDA_SOLDADURA</w:t>
      </w:r>
    </w:p>
    <w:p w:rsidR="00511CE5" w:rsidRPr="001145B3" w:rsidRDefault="00511CE5" w:rsidP="00511CE5">
      <w:pPr>
        <w:pStyle w:val="Textosinformato"/>
        <w:rPr>
          <w:rFonts w:ascii="Courier New" w:hAnsi="Courier New" w:cs="Courier New"/>
        </w:rPr>
      </w:pPr>
      <w:r w:rsidRPr="001145B3">
        <w:rPr>
          <w:rFonts w:ascii="Courier New" w:hAnsi="Courier New" w:cs="Courier New"/>
        </w:rPr>
        <w:t>R_ENSAMBLE2              N1         AUX_ENSAMBLE</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N4         AUX_ENSAMBLE_INTERIORES1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N3         BANDA_AUX_ENSAMBLE_INTERIORES2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N2         ENSAMBLE_INTERIORES2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N5         ALMACEN_DE_TUBO_SEPARADOR2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N9         BANDA_SOLDADURA4</w:t>
      </w:r>
    </w:p>
    <w:p w:rsidR="00511CE5" w:rsidRPr="001145B3" w:rsidRDefault="00511CE5" w:rsidP="00511CE5">
      <w:pPr>
        <w:pStyle w:val="Textosinformato"/>
        <w:rPr>
          <w:rFonts w:ascii="Courier New" w:hAnsi="Courier New" w:cs="Courier New"/>
        </w:rPr>
      </w:pPr>
      <w:r w:rsidRPr="001145B3">
        <w:rPr>
          <w:rFonts w:ascii="Courier New" w:hAnsi="Courier New" w:cs="Courier New"/>
        </w:rPr>
        <w:t>R_SOLDADOR_MOFLE1        N2         BANDA_SOLDADURA</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N3         BANDA_SOLDADURA1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N1         SOLDADURA_INTERIORES_1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R_SOLDADOR_MOFLE2        N2         BANDA_SOLDADURA1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N3         BANDA_SOLDADURA3</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N1         SOLDADURA_INTERIORES_2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R_SOLDADOR_MOFLE3        N1         BANDA_SOLDADURA4</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N2         SOLDADURA_INTERIORES_3</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N3         BANDA_SOLDADURA5</w:t>
      </w:r>
    </w:p>
    <w:p w:rsidR="00511CE5" w:rsidRPr="001145B3" w:rsidRDefault="00511CE5" w:rsidP="00511CE5">
      <w:pPr>
        <w:pStyle w:val="Textosinformato"/>
        <w:rPr>
          <w:rFonts w:ascii="Courier New" w:hAnsi="Courier New" w:cs="Courier New"/>
        </w:rPr>
      </w:pPr>
      <w:r w:rsidRPr="001145B3">
        <w:rPr>
          <w:rFonts w:ascii="Courier New" w:hAnsi="Courier New" w:cs="Courier New"/>
        </w:rPr>
        <w:t>R_SOLDADOR_MOFLE4        N1         BANDA_SOLDADURA5</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N3         BANDA_SOLDADURA6</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N2         SOLDADURA_INTERIORES_4</w:t>
      </w:r>
    </w:p>
    <w:p w:rsidR="00511CE5" w:rsidRPr="001145B3" w:rsidRDefault="00511CE5" w:rsidP="00511CE5">
      <w:pPr>
        <w:pStyle w:val="Textosinformato"/>
        <w:rPr>
          <w:rFonts w:ascii="Courier New" w:hAnsi="Courier New" w:cs="Courier New"/>
        </w:rPr>
      </w:pPr>
      <w:r w:rsidRPr="001145B3">
        <w:rPr>
          <w:rFonts w:ascii="Courier New" w:hAnsi="Courier New" w:cs="Courier New"/>
        </w:rPr>
        <w:t>R_TAPAS1                 N1         BANDA_SOLDADURA3</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N3         ENSAMBLE_TAPAS1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N4         ALMACEN_DE_TAPASFINAL</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N3         AUX_TAPA</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N3         ENSAMBLE_TAPA1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R_TAPAS2                 N1         ENSAMBLE_TAPAS1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N3         AUX_TAPA2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N5         ALMACEN_FINAL_ENSAMBLE_TAPAS1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N3         ENSAMBLE_TAPAS2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N2         ENSAMBLE_TAPA2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N4         ALMACEN_DE_TAPASFINAL</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N1         ENSAMBLE_TAPA1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R_TAPAS3                 N1         BANDA_SOLDADURA6</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N2         ENSAMBLE_TAPAS3</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N3         AUX_TAPA3</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N2         ENSAMBLE_TAPA3</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N4         ALMACEN_DE_TAPASFINAL</w:t>
      </w:r>
    </w:p>
    <w:p w:rsidR="00511CE5" w:rsidRPr="001145B3" w:rsidRDefault="00511CE5" w:rsidP="00511CE5">
      <w:pPr>
        <w:pStyle w:val="Textosinformato"/>
        <w:rPr>
          <w:rFonts w:ascii="Courier New" w:hAnsi="Courier New" w:cs="Courier New"/>
        </w:rPr>
      </w:pPr>
      <w:r w:rsidRPr="001145B3">
        <w:rPr>
          <w:rFonts w:ascii="Courier New" w:hAnsi="Courier New" w:cs="Courier New"/>
        </w:rPr>
        <w:t>R_TAPAS4                 N3         ENSAMBLE_TAPA4</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N3         ENSAMBLE_TAPAS4</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N2         AUX_TAPA4</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N5         ALMACEN_DE_TAPASFINAL</w:t>
      </w:r>
    </w:p>
    <w:p w:rsidR="00511CE5" w:rsidRPr="001145B3" w:rsidRDefault="00511CE5" w:rsidP="00511CE5">
      <w:pPr>
        <w:pStyle w:val="Textosinformato"/>
        <w:rPr>
          <w:rFonts w:ascii="Courier New" w:hAnsi="Courier New" w:cs="Courier New"/>
        </w:rPr>
      </w:pPr>
      <w:r w:rsidRPr="001145B3">
        <w:rPr>
          <w:rFonts w:ascii="Courier New" w:hAnsi="Courier New" w:cs="Courier New"/>
        </w:rPr>
        <w:lastRenderedPageBreak/>
        <w:t>N1         ENSAMBLE_TAPAS3</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N1         ENSAMBLE_TAPA3</w:t>
      </w:r>
    </w:p>
    <w:p w:rsidR="00511CE5" w:rsidRPr="001145B3" w:rsidRDefault="00511CE5" w:rsidP="00511CE5">
      <w:pPr>
        <w:pStyle w:val="Textosinformato"/>
        <w:rPr>
          <w:rFonts w:ascii="Courier New" w:hAnsi="Courier New" w:cs="Courier New"/>
        </w:rPr>
      </w:pPr>
      <w:r w:rsidRPr="001145B3">
        <w:rPr>
          <w:rFonts w:ascii="Courier New" w:hAnsi="Courier New" w:cs="Courier New"/>
        </w:rPr>
        <w:t>R_ENGARGOLADO            N1         ALMACEN_FINAL_ENSAMBLE_TAPAS1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N5         AUX4_ENGAROLADO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N6         ENGARGOLADO_O1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N2         ALMACEN_OVALADO1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N3         AUX1_ENGARGOLADO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N4         ENGARGOLADO_R1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R_ENGARGOLADO2           N1         ALMACEN_FINAL_ENSAMBLE_TAPAS1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N6         ENGARGOLADO_O2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N5         AUX5_ENGAROLADO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N2         ALMACEN_OVALADO2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N3         AUX2_ENGAROLADO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N4         ENGARGOLADO_R2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R_ENGARGOLADO3           N1         ALMACEN_FINAL_ENSAMBLE_TAPAS1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N4         ENGARGOLADO_R3</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N3         AUX3_ENGAROLADO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N2         ALMACEN_OVALADO3</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N5         AUX6_ENGAROLADO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N6         ENGARGOLADO_O3</w:t>
      </w:r>
    </w:p>
    <w:p w:rsidR="00511CE5" w:rsidRPr="001145B3" w:rsidRDefault="00511CE5" w:rsidP="00511CE5">
      <w:pPr>
        <w:pStyle w:val="Textosinformato"/>
        <w:rPr>
          <w:rFonts w:ascii="Courier New" w:hAnsi="Courier New" w:cs="Courier New"/>
        </w:rPr>
      </w:pPr>
      <w:r w:rsidRPr="001145B3">
        <w:rPr>
          <w:rFonts w:ascii="Courier New" w:hAnsi="Courier New" w:cs="Courier New"/>
        </w:rPr>
        <w:t>R_CORTE_TUBO_INTERIOR    N1         CORTE_DE_TUBO_INTERIOR</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N2         ALMACEN_DE_TUBO_INTERIOR_1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N3         ALMACEN_DE_TUBO_INTERIOR_2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R_SELLADO_TI_1           N3         ALMACEN_DE_TUBO_SELLADO1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N1         sellado_de_tubo1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N2         ALMACEN_DE_SELLADO1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N4         ALMACEN_DE_TUBO_INTERIOR_2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N7         ALMACEN_DE_LOTE_TUBO_INTERIOR</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N2         Loc3</w:t>
      </w:r>
    </w:p>
    <w:p w:rsidR="00511CE5" w:rsidRPr="001145B3" w:rsidRDefault="00511CE5" w:rsidP="00511CE5">
      <w:pPr>
        <w:pStyle w:val="Textosinformato"/>
        <w:rPr>
          <w:rFonts w:ascii="Courier New" w:hAnsi="Courier New" w:cs="Courier New"/>
        </w:rPr>
      </w:pPr>
      <w:r w:rsidRPr="001145B3">
        <w:rPr>
          <w:rFonts w:ascii="Courier New" w:hAnsi="Courier New" w:cs="Courier New"/>
        </w:rPr>
        <w:t>R_SELLADO_TI_2           N5         ALMACEN_DE_TUBO_INTERIOR_2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N2         ALMACEN_DE_SELLADO2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N1         sellado_de_tubo2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N3         ALMACEN_DE_TUBO_SELLADO2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N4         ALMACEN_DE_LOTE_TUBO_INTERIOR</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N2         Loc4</w:t>
      </w:r>
    </w:p>
    <w:p w:rsidR="00511CE5" w:rsidRPr="001145B3" w:rsidRDefault="00511CE5" w:rsidP="00511CE5">
      <w:pPr>
        <w:pStyle w:val="Textosinformato"/>
        <w:rPr>
          <w:rFonts w:ascii="Courier New" w:hAnsi="Courier New" w:cs="Courier New"/>
        </w:rPr>
      </w:pPr>
      <w:r w:rsidRPr="001145B3">
        <w:rPr>
          <w:rFonts w:ascii="Courier New" w:hAnsi="Courier New" w:cs="Courier New"/>
        </w:rPr>
        <w:t>R_CORTE_SEPARADOR        N1         ALMACEN_DE_SEPARADOR</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N2         CORTE_DE_SEPARADOR</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N3         ALMACEN_DE_SEPARADOR2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N4         ALMACEN_DE_SEPARADOR3</w:t>
      </w:r>
    </w:p>
    <w:p w:rsidR="00511CE5" w:rsidRPr="001145B3" w:rsidRDefault="00511CE5" w:rsidP="00511CE5">
      <w:pPr>
        <w:pStyle w:val="Textosinformato"/>
        <w:rPr>
          <w:rFonts w:ascii="Courier New" w:hAnsi="Courier New" w:cs="Courier New"/>
        </w:rPr>
      </w:pPr>
      <w:r w:rsidRPr="001145B3">
        <w:rPr>
          <w:rFonts w:ascii="Courier New" w:hAnsi="Courier New" w:cs="Courier New"/>
        </w:rPr>
        <w:t>R_PONCHADO_SEPARADOR     N1         BANDA_DE_SEPARADOR</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N2         PONCHADO_DE_SEPARADOR</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N3         ALMACEN_DE_SEPARADOR4</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N4         ALMACEN_DE_LOTE_DE_SEPARADOR</w:t>
      </w:r>
    </w:p>
    <w:p w:rsidR="00511CE5" w:rsidRPr="001145B3" w:rsidRDefault="00511CE5" w:rsidP="00511CE5">
      <w:pPr>
        <w:pStyle w:val="Textosinformato"/>
        <w:rPr>
          <w:rFonts w:ascii="Courier New" w:hAnsi="Courier New" w:cs="Courier New"/>
        </w:rPr>
      </w:pPr>
      <w:r w:rsidRPr="001145B3">
        <w:rPr>
          <w:rFonts w:ascii="Courier New" w:hAnsi="Courier New" w:cs="Courier New"/>
        </w:rPr>
        <w:t>R_TUBO_SEPARADOR_1       N1         ENSAMBLE_TUBO_SEPARADOR</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N2         PUNTO_SEPARADOR</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N3         PUNTO_DE_TUBO_INTERIOR</w:t>
      </w:r>
    </w:p>
    <w:p w:rsidR="00511CE5" w:rsidRPr="001145B3" w:rsidRDefault="00511CE5" w:rsidP="00511CE5">
      <w:pPr>
        <w:pStyle w:val="Textosinformato"/>
        <w:rPr>
          <w:rFonts w:ascii="Courier New" w:hAnsi="Courier New" w:cs="Courier New"/>
        </w:rPr>
      </w:pPr>
      <w:r w:rsidRPr="001145B3">
        <w:rPr>
          <w:rFonts w:ascii="Courier New" w:hAnsi="Courier New" w:cs="Courier New"/>
        </w:rPr>
        <w:t>R_TUBO_SEPARADOR_2       N1         ENSAMBLE_TUBO_SEPARADOR2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N2         PUNTO_DE_TUBO_INTERIOR</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N3         PUNTO_SEPARADOR</w:t>
      </w:r>
    </w:p>
    <w:p w:rsidR="00511CE5" w:rsidRPr="001145B3" w:rsidRDefault="00511CE5" w:rsidP="00511CE5">
      <w:pPr>
        <w:pStyle w:val="Textosinformato"/>
        <w:rPr>
          <w:rFonts w:ascii="Courier New" w:hAnsi="Courier New" w:cs="Courier New"/>
        </w:rPr>
      </w:pPr>
      <w:r w:rsidRPr="001145B3">
        <w:rPr>
          <w:rFonts w:ascii="Courier New" w:hAnsi="Courier New" w:cs="Courier New"/>
        </w:rPr>
        <w:t>R_PUNTEO_1               N1         BANDA_DE_TUBO_SEPARADOR</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N2         PUNTEO1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N3         BANDA_DE_TUBO_SEPARADOR2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R_PUNTEO_2               N1         BANDA_DE_TUBO_SEPARADOR2</w:t>
      </w:r>
    </w:p>
    <w:p w:rsidR="00511CE5" w:rsidRPr="001145B3" w:rsidRDefault="00511CE5" w:rsidP="00511CE5">
      <w:pPr>
        <w:pStyle w:val="Textosinformato"/>
        <w:rPr>
          <w:rFonts w:ascii="Courier New" w:hAnsi="Courier New" w:cs="Courier New"/>
        </w:rPr>
      </w:pPr>
      <w:r w:rsidRPr="001145B3">
        <w:rPr>
          <w:rFonts w:ascii="Courier New" w:hAnsi="Courier New" w:cs="Courier New"/>
        </w:rPr>
        <w:lastRenderedPageBreak/>
        <w:t>N2         PUNTEO2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N3         BANDA_DE_TUBO_SEPARADOR3</w:t>
      </w:r>
    </w:p>
    <w:p w:rsidR="00511CE5" w:rsidRPr="001145B3" w:rsidRDefault="00511CE5" w:rsidP="00511CE5">
      <w:pPr>
        <w:pStyle w:val="Textosinformato"/>
        <w:rPr>
          <w:rFonts w:ascii="Courier New" w:hAnsi="Courier New" w:cs="Courier New"/>
        </w:rPr>
      </w:pPr>
      <w:r w:rsidRPr="001145B3">
        <w:rPr>
          <w:rFonts w:ascii="Courier New" w:hAnsi="Courier New" w:cs="Courier New"/>
        </w:rPr>
        <w:t>R_PUNTEO_3               N1         BANDA_DE_TUBO_SEPARADOR3</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N3         BANDA_DE_TUBO_SEPARADOR4</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N2         PUNTEO3</w:t>
      </w:r>
    </w:p>
    <w:p w:rsidR="00511CE5" w:rsidRPr="001145B3" w:rsidRDefault="00511CE5" w:rsidP="00511CE5">
      <w:pPr>
        <w:pStyle w:val="Textosinformato"/>
        <w:rPr>
          <w:rFonts w:ascii="Courier New" w:hAnsi="Courier New" w:cs="Courier New"/>
        </w:rPr>
      </w:pPr>
      <w:r w:rsidRPr="001145B3">
        <w:rPr>
          <w:rFonts w:ascii="Courier New" w:hAnsi="Courier New" w:cs="Courier New"/>
        </w:rPr>
        <w:t>R_PUNTEO_4               N2         BANDA_DE_TUBO_SEPARADOR4</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N1         PUNTEO4</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N3         ALMACEN_DE_TUBO_SEPARADOR1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N4         ALMACEN_DE_TUBO_SEPARADOR2</w:t>
      </w:r>
    </w:p>
    <w:p w:rsidR="00511CE5" w:rsidRPr="001145B3" w:rsidRDefault="00511CE5" w:rsidP="00511CE5">
      <w:pPr>
        <w:pStyle w:val="Textosinformato"/>
        <w:rPr>
          <w:rFonts w:ascii="Courier New" w:hAnsi="Courier New" w:cs="Courier New"/>
        </w:rPr>
      </w:pPr>
    </w:p>
    <w:p w:rsidR="00511CE5" w:rsidRDefault="00511CE5" w:rsidP="00511CE5">
      <w:pPr>
        <w:pStyle w:val="Textosinformato"/>
        <w:rPr>
          <w:rFonts w:ascii="Courier New" w:hAnsi="Courier New" w:cs="Courier New"/>
        </w:rPr>
      </w:pPr>
    </w:p>
    <w:p w:rsidR="00511CE5" w:rsidRPr="00AD0582" w:rsidRDefault="00511CE5" w:rsidP="00511CE5">
      <w:pPr>
        <w:pStyle w:val="Textosinformato"/>
        <w:rPr>
          <w:rFonts w:ascii="Courier New" w:hAnsi="Courier New" w:cs="Courier New"/>
          <w:b/>
        </w:rPr>
      </w:pPr>
      <w:r w:rsidRPr="00AD0582">
        <w:rPr>
          <w:rFonts w:ascii="Courier New" w:hAnsi="Courier New" w:cs="Courier New"/>
          <w:b/>
        </w:rPr>
        <w:t xml:space="preserve">                                  Resources    </w:t>
      </w:r>
      <w:r w:rsidR="006E39D1" w:rsidRPr="00AD0582">
        <w:rPr>
          <w:rFonts w:ascii="Courier New" w:hAnsi="Courier New" w:cs="Courier New"/>
          <w:b/>
        </w:rPr>
        <w:t xml:space="preserve">                               </w:t>
      </w:r>
    </w:p>
    <w:p w:rsidR="00511CE5" w:rsidRPr="00AD0582" w:rsidRDefault="00511CE5" w:rsidP="00511CE5">
      <w:pPr>
        <w:pStyle w:val="Textosinformato"/>
        <w:rPr>
          <w:rFonts w:ascii="Courier New" w:hAnsi="Courier New" w:cs="Courier New"/>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Res     Ent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Name                   Units Stats    Search  Search Path                     Motion         Cost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 ----- -------- ------- ------ ------------------------ --------------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CORTE_TAPAH            1     By Unit  Closest Oldest R_CORTE_TAPA             Empty: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Home: N1                 Full: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(Return)</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PONCHADO_TAPAH         1     By Unit  Closest Oldest R_PONCHADO_TAPA          Empty: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Home: N1                 Full: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(Return)</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CORTE_BOQUILLAH        1     By Unit  Closest Oldest R_CORTE_BOQUILLA         Empty: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Home: N2                 Full: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(Return)</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EXPANSION_BOQUILLAH    1     By Unit  Closest Oldest R_EXPANASION_BOQUILLA    Empty: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Home: N2                 Full: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(Return)</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ENSAMBLE_TAPA_BOQUILLA 1     By Unit  Closest Oldest R_ENSAMBLE_TAPA_BOQUILLA Empty: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Home: N1                 Full: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(Return)</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SOLDADOR_1             1     By Unit  Closest Oldest R_SOLDADOR_1             Empty: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Home: N2                 Full: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(Return)</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SOLDADOR_2             1     By Unit  Closest Oldest R_SOLDADOR_2             Empty: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Home: N2                 Full: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(Return)</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lastRenderedPageBreak/>
        <w:t>SOLDADOR_3             1     By Unit  Closest Oldest R_SOLDADOR_3             Empty: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Home: N2                 Full: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(Return)</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SOLDADOR_4             1     By Unit  Closest Oldest R_SOLDADOR_4             Empty: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Home: N2                 Full: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(Return)</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CORTE_LAMINA           1     By Unit  Closest Oldest R_CORTE_DE_LAMINA        Empty: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Home: N2                 Full: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(Return)</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ESTRIADOH              1     By Unit  Closest Oldest R_ESTRIADO               Empty: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Home: N2                 Full: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(Return)</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ESTAMPADOH             1     By Unit  Closest Oldest R_ESTAMPADO              Empty: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Home: N1                 Full: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(Return)</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SELLADO1H              1     By Unit  Closest Oldest R_SELLADO_1              Empty: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Home: N1                 Full: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(Return)</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SELLADO2H              1     By Unit  Closest Oldest R_SELLADO_11             Empty: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Home: N1                 Full: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(Return)</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SELLADO11H             1     By Unit  Closest Oldest R_SELLADO_2              Empty: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Home: N1                 Full: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(Return)</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SELLADO21H             1     By Unit  Closest Oldest R_SELLADO_12             Empty: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Home: N1                 Full: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(Return)</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FLANJEADO1H            1     By Unit  Closest Oldest R_FLANJEADO1             Empty: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Home: N1                 Full: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(Return)</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FLANJEADO2H            1     By Unit  Closest Oldest R_FLANJEADO2             Empty: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Home: N1                 Full: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lastRenderedPageBreak/>
        <w:t>(Return)</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ENSAMBLE_INTERIORES1H  1     By Unit  Closest Oldest R_ENSAMBLE1              Empty: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Home: N1                 Full: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(Return)</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ENSAMBLE_INTERIORES2H  1     By Unit  Closest Oldest R_ENSAMBLE2              Empty: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Home: N2                 Full: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(Return)</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SOLDADOR_1H            1     By Unit  Closest Oldest R_SOLDADOR_MOFLE1        Empty: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Home: N1                 Full: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(Return)</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SOLDADOR_2H            1     By Unit  Closest Oldest R_SOLDADOR_MOFLE2        Empty: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Home: N1                 Full: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(Return)</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SOLDADOR_3H            1     By Unit  Closest Oldest R_SOLDADOR_MOFLE3        Empty: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Home: N1                 Full: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(Return)</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SOLDADOR_4H            1     By Unit  Closest Oldest R_SOLDADOR_MOFLE4        Empty: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Home: N1                 Full: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(Return)</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TAPAS_1H               1     By Unit  Closest Oldest R_TAPAS1                 Empty: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Home: N1                 Full: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(Return)</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TAPAS_2H               1     By Unit  Closest Oldest R_TAPAS2                 Empty: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Home: N1                 Full: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(Return)</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TAPAS_3H               1     By Unit  Closest Oldest R_TAPAS3                 Empty: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Home: N1                 Full: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(Return)</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TAPAS_4H               1     By Unit  Closest Oldest R_TAPAS4                 Empty: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Home: N1                 Full: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(Return)</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lastRenderedPageBreak/>
        <w:t>ENGARGOLADO_1H         1     By Unit  Closest Oldest R_ENGARGOLADO            Empty: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Home: N5                 Full: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(Return)</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ENGARGOLADO_2H         1     By Unit  Closest Oldest R_ENGARGOLADO2           Empty: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Home: N5                 Full: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(Return)</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ENGARGOLADO_3H         1     By Unit  Closest Oldest R_ENGARGOLADO3           Empty: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Home: N5                 Full: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(Return)</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CORTE_TIH              1     By Unit  Closest Oldest R_CORTE_TUBO_INTERIOR    Empty: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Home: N1                 Full: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(Return)</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SELLADO_TI1            1     By Unit  Closest Oldest R_SELLADO_TI_1           Empty: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Home: N1                 Full: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(Return)</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SELLADO_TI2            1     By Unit  Closest Oldest R_SELLADO_TI_2           Empty: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Home: N1                 Full: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(Return)</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CORTE_SEPARADORH       1     By Unit  Closest Oldest R_CORTE_SEPARADOR        Empty: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Home: N2                 Full: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(Return)</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PONCHADO_SEPARADORH    1     By Unit  Closest Oldest R_PONCHADO_SEPARADOR     Empty: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Home: N1                 Full: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(Return)</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ENSAMBLE_1H            1     By Unit  Closest Oldest R_TUBO_SEPARADOR_1       Empty: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Home: N1                 Full: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(Return)</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ENSAMBLE_2H            1     By Unit  Closest Oldest R_TUBO_SEPARADOR_2       Empty: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Home: N1                 Full: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(Return)</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PUNTEO1H               1     By Unit  Closest Oldest R_PUNTEO_1               Empty: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Home: N1                 Full: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lastRenderedPageBreak/>
        <w:t>(Return)</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PUNTEO2H               1     By Unit  Closest Oldest R_PUNTEO_2               Empty: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Home: N1                 Full: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(Return)</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PUNTEO3H               1     By Unit  Closest Oldest R_PUNTEO_3               Empty: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Home: N1                 Full: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(Return)</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PUNTEO4H               1     By Unit  Closest Oldest R_PUNTEO_4               Empty: 150 fpm</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Home: N1                 Full: 150 fpm</w:t>
      </w:r>
    </w:p>
    <w:p w:rsidR="006E39D1" w:rsidRDefault="00511CE5" w:rsidP="00511CE5">
      <w:pPr>
        <w:pStyle w:val="Textosinformato"/>
        <w:rPr>
          <w:rFonts w:ascii="Courier New" w:hAnsi="Courier New" w:cs="Courier New"/>
          <w:lang w:val="en-US"/>
        </w:rPr>
      </w:pPr>
      <w:r w:rsidRPr="003B6919">
        <w:rPr>
          <w:rFonts w:ascii="Courier New" w:hAnsi="Courier New" w:cs="Courier New"/>
          <w:lang w:val="en-US"/>
        </w:rPr>
        <w:t>(Return)</w:t>
      </w:r>
    </w:p>
    <w:p w:rsidR="006E39D1" w:rsidRPr="003B6919" w:rsidRDefault="006E39D1" w:rsidP="00511CE5">
      <w:pPr>
        <w:pStyle w:val="Textosinformato"/>
        <w:rPr>
          <w:rFonts w:ascii="Courier New" w:hAnsi="Courier New" w:cs="Courier New"/>
          <w:lang w:val="en-US"/>
        </w:rPr>
      </w:pPr>
    </w:p>
    <w:p w:rsidR="00511CE5" w:rsidRPr="006E39D1" w:rsidRDefault="00511CE5" w:rsidP="00511CE5">
      <w:pPr>
        <w:pStyle w:val="Textosinformato"/>
        <w:rPr>
          <w:rFonts w:ascii="Courier New" w:hAnsi="Courier New" w:cs="Courier New"/>
          <w:b/>
          <w:lang w:val="en-US"/>
        </w:rPr>
      </w:pPr>
      <w:r w:rsidRPr="006E39D1">
        <w:rPr>
          <w:rFonts w:ascii="Courier New" w:hAnsi="Courier New" w:cs="Courier New"/>
          <w:b/>
          <w:lang w:val="en-US"/>
        </w:rPr>
        <w:t xml:space="preserve">                                 Processing   </w:t>
      </w:r>
      <w:r w:rsidR="006E39D1" w:rsidRPr="006E39D1">
        <w:rPr>
          <w:rFonts w:ascii="Courier New" w:hAnsi="Courier New" w:cs="Courier New"/>
          <w:b/>
          <w:lang w:val="en-US"/>
        </w:rPr>
        <w:t xml:space="preserve">                               </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Process                                                  Routing</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Entity              Location                       Operation            Blk  Output              Destination                    Rule                  Move Logic</w:t>
      </w:r>
    </w:p>
    <w:p w:rsidR="00511CE5" w:rsidRPr="001145B3" w:rsidRDefault="00511CE5" w:rsidP="00511CE5">
      <w:pPr>
        <w:pStyle w:val="Textosinformato"/>
        <w:rPr>
          <w:rFonts w:ascii="Courier New" w:hAnsi="Courier New" w:cs="Courier New"/>
        </w:rPr>
      </w:pPr>
      <w:r w:rsidRPr="001145B3">
        <w:rPr>
          <w:rFonts w:ascii="Courier New" w:hAnsi="Courier New" w:cs="Courier New"/>
        </w:rPr>
        <w:t>------------------- ------------------------------ ------------------   ---- ------------------- ------------------------------ --------------------  ------------</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TAPA                PRODUCCION_4X7                 ENTRADA=1            1    TUBO                AUX                            EMPTY 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2*   TAPA                AL_TA_4X7                      EMPTY 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3*   SEPARADOR           AL_S_4X7                       EMPTY 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4*   TUBO_INTERIOR       AL_TI_4X7                      EMPTY 3</w:t>
      </w:r>
    </w:p>
    <w:p w:rsidR="00511CE5" w:rsidRPr="001145B3" w:rsidRDefault="00511CE5" w:rsidP="00511CE5">
      <w:pPr>
        <w:pStyle w:val="Textosinformato"/>
        <w:rPr>
          <w:rFonts w:ascii="Courier New" w:hAnsi="Courier New" w:cs="Courier New"/>
        </w:rPr>
      </w:pPr>
      <w:r w:rsidRPr="001145B3">
        <w:rPr>
          <w:rFonts w:ascii="Courier New" w:hAnsi="Courier New" w:cs="Courier New"/>
        </w:rPr>
        <w:t>5*   LAMINA              AL_CF_4X7                      EMPTY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TAPA                PRODUCCION_4X9                 ENTRADA=2            1    TUBO                AUX                            EMPTY 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2*   TAPA                AL_TA_4X9                      EMPTY 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3*   SEPARADOR           AL_S_4X9                       EMPTY 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4*   TUBO_INTERIOR       AL_TI_4X9                      EMPTY 3</w:t>
      </w:r>
    </w:p>
    <w:p w:rsidR="00511CE5" w:rsidRPr="001145B3" w:rsidRDefault="00511CE5" w:rsidP="00511CE5">
      <w:pPr>
        <w:pStyle w:val="Textosinformato"/>
        <w:rPr>
          <w:rFonts w:ascii="Courier New" w:hAnsi="Courier New" w:cs="Courier New"/>
        </w:rPr>
      </w:pPr>
      <w:r w:rsidRPr="001145B3">
        <w:rPr>
          <w:rFonts w:ascii="Courier New" w:hAnsi="Courier New" w:cs="Courier New"/>
        </w:rPr>
        <w:t>5*   LAMINA              AL_CF_4X9                      EMPTY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TAPA                PRODUCCION_5X9                 ENTRADA=6            1    TUBO                AL_T_5X9                       EMPTY 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2*   TAPA                AL_TA_5X9                      EMPTY 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3*   SEPARADOR           AL_S_5X9                       EMPTY 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4*   TUBO_INTERIOR       AL_TI_5X9                      EMPTY 3</w:t>
      </w:r>
    </w:p>
    <w:p w:rsidR="00511CE5" w:rsidRPr="001145B3" w:rsidRDefault="00511CE5" w:rsidP="00511CE5">
      <w:pPr>
        <w:pStyle w:val="Textosinformato"/>
        <w:rPr>
          <w:rFonts w:ascii="Courier New" w:hAnsi="Courier New" w:cs="Courier New"/>
        </w:rPr>
      </w:pPr>
      <w:r w:rsidRPr="001145B3">
        <w:rPr>
          <w:rFonts w:ascii="Courier New" w:hAnsi="Courier New" w:cs="Courier New"/>
        </w:rPr>
        <w:t>5*   LAMINA              AL_CF_5X9                      EMPTY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TAPA                PRODUCCION_5X11                ENTRADA=7            1    TUBO                AL_T_5X11                      EMPTY 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2*   TAPA                AL_TA_5X11                     EMPTY 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3*   SEPARADOR           AL_S_5X11                      EMPTY 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4*   TUBO_INTERIOR       AL_TI_5X11                     EMPTY 3</w:t>
      </w:r>
    </w:p>
    <w:p w:rsidR="00511CE5" w:rsidRPr="001145B3" w:rsidRDefault="00511CE5" w:rsidP="00511CE5">
      <w:pPr>
        <w:pStyle w:val="Textosinformato"/>
        <w:rPr>
          <w:rFonts w:ascii="Courier New" w:hAnsi="Courier New" w:cs="Courier New"/>
        </w:rPr>
      </w:pPr>
      <w:r w:rsidRPr="001145B3">
        <w:rPr>
          <w:rFonts w:ascii="Courier New" w:hAnsi="Courier New" w:cs="Courier New"/>
        </w:rPr>
        <w:t>5*   LAMINA              AL_CF_5X11                     EMPTY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TAPA                PRODUCCION_7X9                 ENTRADA=4            1    TUBO                AUX                            EMPTY 2</w:t>
      </w:r>
    </w:p>
    <w:p w:rsidR="00511CE5" w:rsidRPr="001145B3" w:rsidRDefault="00511CE5" w:rsidP="00511CE5">
      <w:pPr>
        <w:pStyle w:val="Textosinformato"/>
        <w:rPr>
          <w:rFonts w:ascii="Courier New" w:hAnsi="Courier New" w:cs="Courier New"/>
        </w:rPr>
      </w:pPr>
      <w:r w:rsidRPr="001145B3">
        <w:rPr>
          <w:rFonts w:ascii="Courier New" w:hAnsi="Courier New" w:cs="Courier New"/>
        </w:rPr>
        <w:lastRenderedPageBreak/>
        <w:t>2*   TAPA                AL_TA_7X9                      EMPTY 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3*   SEPARADOR           AL_S_7X9                       EMPTY 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4*   TUBO_INTERIOR       AL_TI_7X9                      EMPTY 3</w:t>
      </w:r>
    </w:p>
    <w:p w:rsidR="00511CE5" w:rsidRPr="001145B3" w:rsidRDefault="00511CE5" w:rsidP="00511CE5">
      <w:pPr>
        <w:pStyle w:val="Textosinformato"/>
        <w:rPr>
          <w:rFonts w:ascii="Courier New" w:hAnsi="Courier New" w:cs="Courier New"/>
        </w:rPr>
      </w:pPr>
      <w:r w:rsidRPr="001145B3">
        <w:rPr>
          <w:rFonts w:ascii="Courier New" w:hAnsi="Courier New" w:cs="Courier New"/>
        </w:rPr>
        <w:t>5*   LAMINA              AL_CF_7X9                      EMPTY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TAPA                PRODUCCION_D6                  ENTRADA=3            1    TUBO                AL_T_D6                        EMPTY 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2*   TAPA                AL_TA_D6                       EMPTY 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3*   SEPARADOR           AL_S_D6                        EMPTY 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4*   TUBO_INTERIOR       AL_TI_D6                       EMPTY 3</w:t>
      </w:r>
    </w:p>
    <w:p w:rsidR="00511CE5" w:rsidRPr="001145B3" w:rsidRDefault="00511CE5" w:rsidP="00511CE5">
      <w:pPr>
        <w:pStyle w:val="Textosinformato"/>
        <w:rPr>
          <w:rFonts w:ascii="Courier New" w:hAnsi="Courier New" w:cs="Courier New"/>
        </w:rPr>
      </w:pPr>
      <w:r w:rsidRPr="001145B3">
        <w:rPr>
          <w:rFonts w:ascii="Courier New" w:hAnsi="Courier New" w:cs="Courier New"/>
        </w:rPr>
        <w:t>5*   LAMINA              AL_CF_D6                       EMPTY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TAPA                PRODUCCION_TRI                 ENTRADA=5            1    TUBO                AL_T_TRI                       EMPTY 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2*   TAPA                AL_TA_TRI                      EMPTY 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3*   SEPARADOR           AL_S_TRI                       EMPTY 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4*   TUBO_INTERIOR       AL_TI_TRI                      EMPTY 3</w:t>
      </w:r>
    </w:p>
    <w:p w:rsidR="00511CE5" w:rsidRPr="001145B3" w:rsidRDefault="00511CE5" w:rsidP="00511CE5">
      <w:pPr>
        <w:pStyle w:val="Textosinformato"/>
        <w:rPr>
          <w:rFonts w:ascii="Courier New" w:hAnsi="Courier New" w:cs="Courier New"/>
        </w:rPr>
      </w:pPr>
      <w:r w:rsidRPr="001145B3">
        <w:rPr>
          <w:rFonts w:ascii="Courier New" w:hAnsi="Courier New" w:cs="Courier New"/>
        </w:rPr>
        <w:t>5*   LAMINA              AL_CF_TRI                      EMPTY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TUBO                AUX                            IF ENTRADA=1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ROUTE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ENTRADA=2 OR ENTRADA=4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ROUTE 2</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                  1    TUBO                AL_T_4X7_1                     0.750000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TUBO                AL_T_4X7_2                     0.250000</w:t>
      </w:r>
    </w:p>
    <w:p w:rsidR="00511CE5" w:rsidRPr="001145B3" w:rsidRDefault="00511CE5" w:rsidP="00511CE5">
      <w:pPr>
        <w:pStyle w:val="Textosinformato"/>
        <w:rPr>
          <w:rFonts w:ascii="Courier New" w:hAnsi="Courier New" w:cs="Courier New"/>
        </w:rPr>
      </w:pPr>
      <w:r w:rsidRPr="001145B3">
        <w:rPr>
          <w:rFonts w:ascii="Courier New" w:hAnsi="Courier New" w:cs="Courier New"/>
        </w:rPr>
        <w:t>2    TUBO                AL_T_4X9_1                     0.750000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TUBO                AL_T_4X9_2                     0.250000</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TUBO                AL_T_5X9                       TIPO_TUBO=1          1    TUBO                ALMACEN_TUBOS                  EMPTY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TUBO                AL_T_5X11                      TIPO_TUBO=1          1    TUBO                ALMACEN_TUBOS                  EMPTY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TUBO                AL_T_D6                        TIPO_TUBO=1          1    TUBO                ALMACEN_TUBOS                  EMPTY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TUBO                AL_T_TRI                       TIPO_TUBO=1          1    TUBO                ALMACEN_TUBOS                  EMPTY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TUBO                AL_T_4X9_1                     TIPO_TUBO=1          1    TUBO                ALMACEN_TUBOS                  EMPTY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TUBO                AL_T_4X9_2                     GRAPHIC 2 TIPO_TUBO=2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1    TUBO                ALMACEN_TUBOS                  EMPTY 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TUBO                AL_T_4X7_1                     TIPO_TUBO=1          1    TUBO                ALMACEN_TUBOS                  EMPTY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TUBO                AL_T_4X7_2                     GRAPHIC 2 TIPO_TUBO=2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1    TUBO                ALMACEN_TUBOS                  EMPTY 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TUBO                ALMACEN_TUBOS                  VAR2=ENTRADA         1    TUBO                CORTE_DE_BOQUILLA              FIRST 1               MOVE WITH CORTE_BOQUILLAH</w:t>
      </w:r>
    </w:p>
    <w:p w:rsidR="00511CE5" w:rsidRPr="001145B3" w:rsidRDefault="00511CE5" w:rsidP="00511CE5">
      <w:pPr>
        <w:pStyle w:val="Textosinformato"/>
        <w:rPr>
          <w:rFonts w:ascii="Courier New" w:hAnsi="Courier New" w:cs="Courier New"/>
        </w:rPr>
      </w:pPr>
    </w:p>
    <w:p w:rsidR="00511CE5" w:rsidRPr="001145B3" w:rsidRDefault="00511CE5" w:rsidP="00511CE5">
      <w:pPr>
        <w:pStyle w:val="Textosinformato"/>
        <w:rPr>
          <w:rFonts w:ascii="Courier New" w:hAnsi="Courier New" w:cs="Courier New"/>
        </w:rPr>
      </w:pPr>
    </w:p>
    <w:p w:rsidR="00511CE5" w:rsidRPr="001145B3" w:rsidRDefault="00511CE5" w:rsidP="00511CE5">
      <w:pPr>
        <w:pStyle w:val="Textosinformato"/>
        <w:rPr>
          <w:rFonts w:ascii="Courier New" w:hAnsi="Courier New" w:cs="Courier New"/>
        </w:rPr>
      </w:pPr>
      <w:r w:rsidRPr="001145B3">
        <w:rPr>
          <w:rFonts w:ascii="Courier New" w:hAnsi="Courier New" w:cs="Courier New"/>
        </w:rPr>
        <w:lastRenderedPageBreak/>
        <w:t>TUBO                CORTE_DE_BOQUILLA              WAIT N (3.77,0.287)sec</w:t>
      </w:r>
    </w:p>
    <w:p w:rsidR="00511CE5" w:rsidRPr="001145B3" w:rsidRDefault="00511CE5" w:rsidP="00511CE5">
      <w:pPr>
        <w:pStyle w:val="Textosinformato"/>
        <w:rPr>
          <w:rFonts w:ascii="Courier New" w:hAnsi="Courier New" w:cs="Courier New"/>
        </w:rPr>
      </w:pPr>
      <w:r w:rsidRPr="001145B3">
        <w:rPr>
          <w:rFonts w:ascii="Courier New" w:hAnsi="Courier New" w:cs="Courier New"/>
        </w:rPr>
        <w:t>FREE CORTE_BOQUILLAH</w:t>
      </w:r>
    </w:p>
    <w:p w:rsidR="00511CE5" w:rsidRPr="001145B3" w:rsidRDefault="00511CE5" w:rsidP="00511CE5">
      <w:pPr>
        <w:pStyle w:val="Textosinformato"/>
        <w:rPr>
          <w:rFonts w:ascii="Courier New" w:hAnsi="Courier New" w:cs="Courier New"/>
        </w:rPr>
      </w:pPr>
      <w:r w:rsidRPr="001145B3">
        <w:rPr>
          <w:rFonts w:ascii="Courier New" w:hAnsi="Courier New" w:cs="Courier New"/>
        </w:rPr>
        <w:t>VAR22=ENTRADA</w:t>
      </w:r>
    </w:p>
    <w:p w:rsidR="00511CE5" w:rsidRPr="001145B3" w:rsidRDefault="00511CE5" w:rsidP="00511CE5">
      <w:pPr>
        <w:pStyle w:val="Textosinformato"/>
        <w:rPr>
          <w:rFonts w:ascii="Courier New" w:hAnsi="Courier New" w:cs="Courier New"/>
        </w:rPr>
      </w:pPr>
    </w:p>
    <w:p w:rsidR="00511CE5" w:rsidRPr="001145B3" w:rsidRDefault="00511CE5" w:rsidP="00511CE5">
      <w:pPr>
        <w:pStyle w:val="Textosinformato"/>
        <w:rPr>
          <w:rFonts w:ascii="Courier New" w:hAnsi="Courier New" w:cs="Courier New"/>
        </w:rPr>
      </w:pPr>
    </w:p>
    <w:p w:rsidR="00511CE5" w:rsidRPr="001145B3" w:rsidRDefault="00511CE5" w:rsidP="00511CE5">
      <w:pPr>
        <w:pStyle w:val="Textosinformato"/>
        <w:rPr>
          <w:rFonts w:ascii="Courier New" w:hAnsi="Courier New" w:cs="Courier New"/>
        </w:rPr>
      </w:pPr>
      <w:r w:rsidRPr="001145B3">
        <w:rPr>
          <w:rFonts w:ascii="Courier New" w:hAnsi="Courier New" w:cs="Courier New"/>
        </w:rPr>
        <w:t>1    TUBO                BANDA_DE_C_DE_BOQUILLA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TUBO                BANDA_DE_C_DE_BOQUILLA                              1    TUBO                EXPANSION_DE_BOQUILLA          FIRST 1               MOVE WITH EXPANSION_BOQUILLAH</w:t>
      </w:r>
    </w:p>
    <w:p w:rsidR="00511CE5" w:rsidRPr="001145B3" w:rsidRDefault="00511CE5" w:rsidP="00511CE5">
      <w:pPr>
        <w:pStyle w:val="Textosinformato"/>
        <w:rPr>
          <w:rFonts w:ascii="Courier New" w:hAnsi="Courier New" w:cs="Courier New"/>
        </w:rPr>
      </w:pPr>
    </w:p>
    <w:p w:rsidR="00511CE5" w:rsidRPr="001145B3" w:rsidRDefault="00511CE5" w:rsidP="00511CE5">
      <w:pPr>
        <w:pStyle w:val="Textosinformato"/>
        <w:rPr>
          <w:rFonts w:ascii="Courier New" w:hAnsi="Courier New" w:cs="Courier New"/>
        </w:rPr>
      </w:pPr>
      <w:r w:rsidRPr="001145B3">
        <w:rPr>
          <w:rFonts w:ascii="Courier New" w:hAnsi="Courier New" w:cs="Courier New"/>
        </w:rPr>
        <w:t>TUBO                EXPANSION_DE_BOQUILLA</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WAIT e(3.3, 1.06)</w:t>
      </w:r>
    </w:p>
    <w:p w:rsidR="00511CE5" w:rsidRPr="001145B3" w:rsidRDefault="00511CE5" w:rsidP="00511CE5">
      <w:pPr>
        <w:pStyle w:val="Textosinformato"/>
        <w:rPr>
          <w:rFonts w:ascii="Courier New" w:hAnsi="Courier New" w:cs="Courier New"/>
        </w:rPr>
      </w:pPr>
      <w:r w:rsidRPr="001145B3">
        <w:rPr>
          <w:rFonts w:ascii="Courier New" w:hAnsi="Courier New" w:cs="Courier New"/>
        </w:rPr>
        <w:t>sec FREE EXPANSION_BOQUILLAH</w:t>
      </w:r>
    </w:p>
    <w:p w:rsidR="00511CE5" w:rsidRPr="001145B3" w:rsidRDefault="00511CE5" w:rsidP="00511CE5">
      <w:pPr>
        <w:pStyle w:val="Textosinformato"/>
        <w:rPr>
          <w:rFonts w:ascii="Courier New" w:hAnsi="Courier New" w:cs="Courier New"/>
        </w:rPr>
      </w:pPr>
      <w:r w:rsidRPr="001145B3">
        <w:rPr>
          <w:rFonts w:ascii="Courier New" w:hAnsi="Courier New" w:cs="Courier New"/>
        </w:rPr>
        <w:t>1    TUBO                BANDA_DE_EX_BOQUILLA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TUBO                BANDA_DE_EX_BOQUILLA                                1    TUBO                BOQUILLA_1                     IF TIPO_TUBO=1,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TUBO                BOQUILLA_2                     IF TIPO_TUBO=2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TUBO                BOQUILLA_1                                          1    TUBO                ENSAMBLE_TAPA_Y_BOQUILLA       JOIN 1                MOVE WITH ENSAMBLE_TAPA_BOQUILLA THEN FREE</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TUBO                BOQUILLA_2                     COMBINE 2            1    TUBO                ENSAMBLE_TAPA_Y_BOQUILLA       JOIN 1                MOVE WITH ENSAMBLE_TAPA_BOQUILLA THEN FREE</w:t>
      </w:r>
    </w:p>
    <w:p w:rsidR="00511CE5" w:rsidRPr="001145B3" w:rsidRDefault="00511CE5" w:rsidP="00511CE5">
      <w:pPr>
        <w:pStyle w:val="Textosinformato"/>
        <w:rPr>
          <w:rFonts w:ascii="Courier New" w:hAnsi="Courier New" w:cs="Courier New"/>
        </w:rPr>
      </w:pPr>
      <w:r w:rsidRPr="001145B3">
        <w:rPr>
          <w:rFonts w:ascii="Courier New" w:hAnsi="Courier New" w:cs="Courier New"/>
        </w:rPr>
        <w:t>ALL                 ENSAMBLE_TAPA_Y_BOQUILLA       VAR24=ENTRADA JOIN 1 TUBO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WAIT N(2.62,0.135)sec FREE ENSAMBLE_TAPA_BOQUILLA</w:t>
      </w:r>
    </w:p>
    <w:p w:rsidR="00511CE5" w:rsidRPr="001145B3" w:rsidRDefault="00511CE5" w:rsidP="00511CE5">
      <w:pPr>
        <w:pStyle w:val="Textosinformato"/>
        <w:rPr>
          <w:rFonts w:ascii="Courier New" w:hAnsi="Courier New" w:cs="Courier New"/>
        </w:rPr>
      </w:pPr>
      <w:r w:rsidRPr="001145B3">
        <w:rPr>
          <w:rFonts w:ascii="Courier New" w:hAnsi="Courier New" w:cs="Courier New"/>
        </w:rPr>
        <w:t>1    TAPA_BOQUILLA       BANDA_ENSAMBLE_TAPA_Y_BOQUILLA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TAPA_BOQUILLA       BANDA_ENSAMBLE_TAPA_Y_BOQUILLA                      1    TAPA_BOQUILLA       RUEDA_DE_TAPAS                 TURN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TAPA_BOQUILLA       RUEDAS_DE_TAPA_2               TURN</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TAPA                AL_TA_4X7                      TIPO_PROCESO=1       1    TAPA                ALMACEN_TAPAS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TAPA                AL_TA_4X9                      TIPO_PROCESO=1 GRAPHIC 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1    TAPA                ALMACEN_TAPAS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TAPA                AL_TA_5X9                      TIPO_PROCESO=2 GRAPHIC 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1    TAPA                ALMACEN_TAPAS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TAPA                AL_TA_5X11                     TIPO_PROCESO=2 GRAPHIC 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1    TAPA                ALMACEN_TAPAS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TAPA                AL_TA_7X9                      TIPO_PROCESO=2 GRAPHIC 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1    TAPA                ALMACEN_TAPAS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TAPA                AL_TA_D6                       TIPO_PROCESO=1 GRAPHIC 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1    TAPA                ALMACEN_TAPAS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TAPA                AL_TA_TRI                      TIPO_PROCESO=1 GRAPHIC 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1    TAPA                ALMACEN_TAPAS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lastRenderedPageBreak/>
        <w:t>TAPA                ALMACEN_TAPAS                  TAPASTIPO=TIPO_PROCESO</w:t>
      </w:r>
    </w:p>
    <w:p w:rsidR="00511CE5" w:rsidRPr="001145B3" w:rsidRDefault="00511CE5" w:rsidP="00511CE5">
      <w:pPr>
        <w:pStyle w:val="Textosinformato"/>
        <w:rPr>
          <w:rFonts w:ascii="Courier New" w:hAnsi="Courier New" w:cs="Courier New"/>
        </w:rPr>
      </w:pPr>
    </w:p>
    <w:p w:rsidR="00511CE5" w:rsidRPr="001145B3" w:rsidRDefault="00511CE5" w:rsidP="00511CE5">
      <w:pPr>
        <w:pStyle w:val="Textosinformato"/>
        <w:rPr>
          <w:rFonts w:ascii="Courier New" w:hAnsi="Courier New" w:cs="Courier New"/>
        </w:rPr>
      </w:pPr>
      <w:r w:rsidRPr="001145B3">
        <w:rPr>
          <w:rFonts w:ascii="Courier New" w:hAnsi="Courier New" w:cs="Courier New"/>
        </w:rPr>
        <w:t>VAR11=ENTRADA</w:t>
      </w:r>
    </w:p>
    <w:p w:rsidR="00511CE5" w:rsidRPr="001145B3" w:rsidRDefault="00511CE5" w:rsidP="00511CE5">
      <w:pPr>
        <w:pStyle w:val="Textosinformato"/>
        <w:rPr>
          <w:rFonts w:ascii="Courier New" w:hAnsi="Courier New" w:cs="Courier New"/>
        </w:rPr>
      </w:pPr>
    </w:p>
    <w:p w:rsidR="00511CE5" w:rsidRPr="001145B3" w:rsidRDefault="00511CE5" w:rsidP="00511CE5">
      <w:pPr>
        <w:pStyle w:val="Textosinformato"/>
        <w:rPr>
          <w:rFonts w:ascii="Courier New" w:hAnsi="Courier New" w:cs="Courier New"/>
        </w:rPr>
      </w:pPr>
      <w:r w:rsidRPr="001145B3">
        <w:rPr>
          <w:rFonts w:ascii="Courier New" w:hAnsi="Courier New" w:cs="Courier New"/>
        </w:rPr>
        <w:t>1    TAPA                CORTE_TAPA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TAPA                CORTE_TAPA                     Inc TAPAS_E1</w:t>
      </w:r>
    </w:p>
    <w:p w:rsidR="00511CE5" w:rsidRPr="001145B3" w:rsidRDefault="00511CE5" w:rsidP="00511CE5">
      <w:pPr>
        <w:pStyle w:val="Textosinformato"/>
        <w:rPr>
          <w:rFonts w:ascii="Courier New" w:hAnsi="Courier New" w:cs="Courier New"/>
        </w:rPr>
      </w:pPr>
    </w:p>
    <w:p w:rsidR="00511CE5" w:rsidRPr="001145B3" w:rsidRDefault="00511CE5" w:rsidP="00511CE5">
      <w:pPr>
        <w:pStyle w:val="Textosinformato"/>
        <w:rPr>
          <w:rFonts w:ascii="Courier New" w:hAnsi="Courier New" w:cs="Courier New"/>
        </w:rPr>
      </w:pPr>
      <w:r w:rsidRPr="001145B3">
        <w:rPr>
          <w:rFonts w:ascii="Courier New" w:hAnsi="Courier New" w:cs="Courier New"/>
        </w:rPr>
        <w:t>if tapas_e1=500</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then</w:t>
      </w:r>
    </w:p>
    <w:p w:rsidR="00511CE5" w:rsidRPr="001145B3" w:rsidRDefault="00511CE5" w:rsidP="00511CE5">
      <w:pPr>
        <w:pStyle w:val="Textosinformato"/>
        <w:rPr>
          <w:rFonts w:ascii="Courier New" w:hAnsi="Courier New" w:cs="Courier New"/>
        </w:rPr>
      </w:pPr>
    </w:p>
    <w:p w:rsidR="00511CE5" w:rsidRPr="001145B3" w:rsidRDefault="00511CE5" w:rsidP="00511CE5">
      <w:pPr>
        <w:pStyle w:val="Textosinformato"/>
        <w:rPr>
          <w:rFonts w:ascii="Courier New" w:hAnsi="Courier New" w:cs="Courier New"/>
        </w:rPr>
      </w:pPr>
      <w:r w:rsidRPr="001145B3">
        <w:rPr>
          <w:rFonts w:ascii="Courier New" w:hAnsi="Courier New" w:cs="Courier New"/>
        </w:rPr>
        <w: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tapas_e1=0</w:t>
      </w:r>
    </w:p>
    <w:p w:rsidR="00511CE5" w:rsidRPr="0010265F" w:rsidRDefault="00511CE5" w:rsidP="00511CE5">
      <w:pPr>
        <w:pStyle w:val="Textosinformato"/>
        <w:rPr>
          <w:rFonts w:ascii="Courier New" w:hAnsi="Courier New" w:cs="Courier New"/>
          <w:lang w:val="en-US"/>
        </w:rPr>
      </w:pPr>
      <w:r w:rsidRPr="0010265F">
        <w:rPr>
          <w:rFonts w:ascii="Courier New" w:hAnsi="Courier New" w:cs="Courier New"/>
          <w:lang w:val="en-US"/>
        </w:rPr>
        <w:t>}</w:t>
      </w:r>
    </w:p>
    <w:p w:rsidR="00511CE5" w:rsidRPr="0010265F" w:rsidRDefault="00511CE5" w:rsidP="00511CE5">
      <w:pPr>
        <w:pStyle w:val="Textosinformato"/>
        <w:rPr>
          <w:rFonts w:ascii="Courier New" w:hAnsi="Courier New" w:cs="Courier New"/>
          <w:lang w:val="en-US"/>
        </w:rPr>
      </w:pPr>
    </w:p>
    <w:p w:rsidR="00511CE5" w:rsidRPr="0010265F" w:rsidRDefault="00511CE5" w:rsidP="00511CE5">
      <w:pPr>
        <w:pStyle w:val="Textosinformato"/>
        <w:rPr>
          <w:rFonts w:ascii="Courier New" w:hAnsi="Courier New" w:cs="Courier New"/>
          <w:lang w:val="en-US"/>
        </w:rPr>
      </w:pPr>
    </w:p>
    <w:p w:rsidR="00511CE5" w:rsidRPr="0010265F" w:rsidRDefault="00511CE5" w:rsidP="00511CE5">
      <w:pPr>
        <w:pStyle w:val="Textosinformato"/>
        <w:rPr>
          <w:rFonts w:ascii="Courier New" w:hAnsi="Courier New" w:cs="Courier New"/>
          <w:lang w:val="en-US"/>
        </w:rPr>
      </w:pPr>
      <w:r w:rsidRPr="0010265F">
        <w:rPr>
          <w:rFonts w:ascii="Courier New" w:hAnsi="Courier New" w:cs="Courier New"/>
          <w:lang w:val="en-US"/>
        </w:rPr>
        <w:t>VAR1=ENTRADA</w:t>
      </w:r>
    </w:p>
    <w:p w:rsidR="00511CE5" w:rsidRPr="0010265F" w:rsidRDefault="00511CE5" w:rsidP="00511CE5">
      <w:pPr>
        <w:pStyle w:val="Textosinformato"/>
        <w:rPr>
          <w:rFonts w:ascii="Courier New" w:hAnsi="Courier New" w:cs="Courier New"/>
          <w:lang w:val="en-US"/>
        </w:rPr>
      </w:pPr>
      <w:r w:rsidRPr="0010265F">
        <w:rPr>
          <w:rFonts w:ascii="Courier New" w:hAnsi="Courier New" w:cs="Courier New"/>
          <w:lang w:val="en-US"/>
        </w:rPr>
        <w:t>IF ENTRADA=1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N(2.7, 0.129)sec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ENTRADA=2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N(2.85,0.202)sec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ENTRADA=3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E(2.4)sec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ENTRADA=4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N(3.75,0.49)sec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ENTRADA=5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N(2.5,0.353)sec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ENTRADA=6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E(3.33) sec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ENTRADA=7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N(3.15,0.49)sec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lastRenderedPageBreak/>
        <w:t>1    TAPA                ALMACEN_C_TAPA                 FIRST 1               MOVE WITH CORTE_TAPAH THEN FREE</w:t>
      </w:r>
    </w:p>
    <w:p w:rsidR="00511CE5" w:rsidRPr="003B6919" w:rsidRDefault="00511CE5" w:rsidP="00511CE5">
      <w:pPr>
        <w:pStyle w:val="Textosinformato"/>
        <w:rPr>
          <w:rFonts w:ascii="Courier New" w:hAnsi="Courier New" w:cs="Courier New"/>
          <w:lang w:val="en-US"/>
        </w:rPr>
      </w:pPr>
    </w:p>
    <w:p w:rsidR="00511CE5" w:rsidRPr="001145B3" w:rsidRDefault="00511CE5" w:rsidP="00511CE5">
      <w:pPr>
        <w:pStyle w:val="Textosinformato"/>
        <w:rPr>
          <w:rFonts w:ascii="Courier New" w:hAnsi="Courier New" w:cs="Courier New"/>
        </w:rPr>
      </w:pPr>
      <w:r w:rsidRPr="001145B3">
        <w:rPr>
          <w:rFonts w:ascii="Courier New" w:hAnsi="Courier New" w:cs="Courier New"/>
        </w:rPr>
        <w:t xml:space="preserve">TAPA                ALMACEN_C_TAPA                 ACCUM 25             1    TAPA               </w:t>
      </w:r>
      <w:r w:rsidR="006E39D1">
        <w:rPr>
          <w:rFonts w:ascii="Courier New" w:hAnsi="Courier New" w:cs="Courier New"/>
        </w:rPr>
        <w:t xml:space="preserve"> PONCHADO_DE_TAPA       </w:t>
      </w:r>
      <w:r w:rsidRPr="001145B3">
        <w:rPr>
          <w:rFonts w:ascii="Courier New" w:hAnsi="Courier New" w:cs="Courier New"/>
        </w:rPr>
        <w:t>IF TIPO_PROCESO=1, 1  MOVE WITH PONCHADO_TAPAH</w:t>
      </w:r>
    </w:p>
    <w:p w:rsidR="00511CE5" w:rsidRPr="001145B3" w:rsidRDefault="00511CE5" w:rsidP="00511CE5">
      <w:pPr>
        <w:pStyle w:val="Textosinformato"/>
        <w:rPr>
          <w:rFonts w:ascii="Courier New" w:hAnsi="Courier New" w:cs="Courier New"/>
        </w:rPr>
      </w:pPr>
    </w:p>
    <w:p w:rsidR="00511CE5" w:rsidRPr="001145B3" w:rsidRDefault="00511CE5" w:rsidP="00511CE5">
      <w:pPr>
        <w:pStyle w:val="Textosinformato"/>
        <w:rPr>
          <w:rFonts w:ascii="Courier New" w:hAnsi="Courier New" w:cs="Courier New"/>
        </w:rPr>
      </w:pPr>
      <w:r w:rsidRPr="001145B3">
        <w:rPr>
          <w:rFonts w:ascii="Courier New" w:hAnsi="Courier New" w:cs="Courier New"/>
        </w:rPr>
        <w:t>TAPA                PONCHADO_DE_TAPA2              IF TIPO_PROCESO=2     MOVE WITH PONCHADO_TAPAH</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TAPA                PONCHADO_DE_TAPA               IF ENTRADA=1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N(2.72,1.09)sec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FREE PONCHADO_TAPAH</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ENTRADA=2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E(2.85,1.06)sec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FREE PONCHADO_TAPAH</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ENTRADA=3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N(3.75,1.05)sec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ENTRADA=5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E(3.52)sec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1    TAPA                ALMACEN_DE_PONCHADO            FIRST 1               MOVE WITH PONCHADO_TAPAH THEN FREE</w:t>
      </w:r>
    </w:p>
    <w:p w:rsidR="00511CE5" w:rsidRPr="003B6919" w:rsidRDefault="00511CE5" w:rsidP="00511CE5">
      <w:pPr>
        <w:pStyle w:val="Textosinformato"/>
        <w:rPr>
          <w:rFonts w:ascii="Courier New" w:hAnsi="Courier New" w:cs="Courier New"/>
          <w:lang w:val="en-US"/>
        </w:rPr>
      </w:pPr>
    </w:p>
    <w:p w:rsidR="00511CE5" w:rsidRPr="001145B3" w:rsidRDefault="00511CE5" w:rsidP="00511CE5">
      <w:pPr>
        <w:pStyle w:val="Textosinformato"/>
        <w:rPr>
          <w:rFonts w:ascii="Courier New" w:hAnsi="Courier New" w:cs="Courier New"/>
        </w:rPr>
      </w:pPr>
      <w:r w:rsidRPr="001145B3">
        <w:rPr>
          <w:rFonts w:ascii="Courier New" w:hAnsi="Courier New" w:cs="Courier New"/>
        </w:rPr>
        <w:t>TAPA                PONCHADO_DE_TAPA2              IF ENTRADA=4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N(3.15,1.05)sec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ENTRADA=6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E(3.33)sec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ENTRADA=7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N(3.75,0.49)sec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1    TAPA                ALMACEN_DE_PONCHADO            FIRST 1               MOVE WITH PONCHADO_TAPAH THEN FREE</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TAPA                ALMACEN_DE_PONCHADO            GROUP 100 AS LOTE_TAPAS</w:t>
      </w:r>
    </w:p>
    <w:p w:rsidR="00511CE5" w:rsidRPr="001145B3" w:rsidRDefault="00511CE5" w:rsidP="00511CE5">
      <w:pPr>
        <w:pStyle w:val="Textosinformato"/>
        <w:rPr>
          <w:rFonts w:ascii="Courier New" w:hAnsi="Courier New" w:cs="Courier New"/>
        </w:rPr>
      </w:pPr>
      <w:r w:rsidRPr="001145B3">
        <w:rPr>
          <w:rFonts w:ascii="Courier New" w:hAnsi="Courier New" w:cs="Courier New"/>
        </w:rPr>
        <w:lastRenderedPageBreak/>
        <w:t>1    LOTE_TAPAS          ALMACEN_DE_PONCHADO_2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LOTE_TAPAS          ALMACEN_DE_PONCHADO                                 1    LOTE_TAPAS          ALMACEN_DE_PONCHADO_2          FIRST 1               MOVE WITH ENSAMBLE_TAPA_BOQUILLA THEN FREE</w:t>
      </w:r>
    </w:p>
    <w:p w:rsidR="00511CE5" w:rsidRPr="001145B3" w:rsidRDefault="00511CE5" w:rsidP="00511CE5">
      <w:pPr>
        <w:pStyle w:val="Textosinformato"/>
        <w:rPr>
          <w:rFonts w:ascii="Courier New" w:hAnsi="Courier New" w:cs="Courier New"/>
        </w:rPr>
      </w:pPr>
    </w:p>
    <w:p w:rsidR="00511CE5" w:rsidRPr="001145B3" w:rsidRDefault="00511CE5" w:rsidP="00511CE5">
      <w:pPr>
        <w:pStyle w:val="Textosinformato"/>
        <w:rPr>
          <w:rFonts w:ascii="Courier New" w:hAnsi="Courier New" w:cs="Courier New"/>
        </w:rPr>
      </w:pPr>
      <w:r w:rsidRPr="001145B3">
        <w:rPr>
          <w:rFonts w:ascii="Courier New" w:hAnsi="Courier New" w:cs="Courier New"/>
        </w:rPr>
        <w:t>LOTE_TAPAS          ALMACEN_DE_PONCHADO_2          UNGROUP</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TAPA                ALMACEN_DE_PONCHADO_2                               1    TAPA                BANDA_PONCHADO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TAPA                BANDA_PONCHADO                 VAR23=ENTRADA        1    TAPA                ENSAMBLE_TAPA_Y_BOQUILLA       FIRST 1               MOVE WITH ENSAMBLE_TAPA_BOQUILLA THEN FREE</w:t>
      </w:r>
    </w:p>
    <w:p w:rsidR="00511CE5" w:rsidRPr="001145B3" w:rsidRDefault="00511CE5" w:rsidP="00511CE5">
      <w:pPr>
        <w:pStyle w:val="Textosinformato"/>
        <w:rPr>
          <w:rFonts w:ascii="Courier New" w:hAnsi="Courier New" w:cs="Courier New"/>
        </w:rPr>
      </w:pPr>
    </w:p>
    <w:p w:rsidR="00511CE5" w:rsidRPr="001145B3" w:rsidRDefault="00511CE5" w:rsidP="00511CE5">
      <w:pPr>
        <w:pStyle w:val="Textosinformato"/>
        <w:rPr>
          <w:rFonts w:ascii="Courier New" w:hAnsi="Courier New" w:cs="Courier New"/>
        </w:rPr>
      </w:pPr>
    </w:p>
    <w:p w:rsidR="00511CE5" w:rsidRPr="001145B3" w:rsidRDefault="00511CE5" w:rsidP="00511CE5">
      <w:pPr>
        <w:pStyle w:val="Textosinformato"/>
        <w:rPr>
          <w:rFonts w:ascii="Courier New" w:hAnsi="Courier New" w:cs="Courier New"/>
        </w:rPr>
      </w:pPr>
      <w:r w:rsidRPr="001145B3">
        <w:rPr>
          <w:rFonts w:ascii="Courier New" w:hAnsi="Courier New" w:cs="Courier New"/>
        </w:rPr>
        <w:t>TAPA_BOQUILLA       RUEDA_DE_TAPAS                                      1    TAPA_BOQUILLA       SOL_1                          FIRST 1               MOVE WITH SOLDADOR_2</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TAPA_BOQUILLA       SOL_2                          FIRST                 MOVE WITH SOLDADOR_1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TAPA_BOQUILLA       RUEDAS_DE_TAPA_2                                    1    TAPA_BOQUILLA       SOL_3                          FIRST 1               MOVE WITH SOLDADOR_3</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TAPA_BOQUILLA       SOL_4                          FIRST                 MOVE WITH SOLDADOR_4</w:t>
      </w:r>
    </w:p>
    <w:p w:rsidR="00511CE5" w:rsidRPr="003B6919" w:rsidRDefault="00511CE5" w:rsidP="00511CE5">
      <w:pPr>
        <w:pStyle w:val="Textosinformato"/>
        <w:rPr>
          <w:rFonts w:ascii="Courier New" w:hAnsi="Courier New" w:cs="Courier New"/>
          <w:lang w:val="en-US"/>
        </w:rPr>
      </w:pPr>
    </w:p>
    <w:p w:rsidR="00511CE5" w:rsidRPr="001145B3" w:rsidRDefault="00511CE5" w:rsidP="00511CE5">
      <w:pPr>
        <w:pStyle w:val="Textosinformato"/>
        <w:rPr>
          <w:rFonts w:ascii="Courier New" w:hAnsi="Courier New" w:cs="Courier New"/>
        </w:rPr>
      </w:pPr>
      <w:r w:rsidRPr="001145B3">
        <w:rPr>
          <w:rFonts w:ascii="Courier New" w:hAnsi="Courier New" w:cs="Courier New"/>
        </w:rPr>
        <w:t>TAPA_BOQUILLA       SOL_1                          WAIT N(10.13,1.27)sec  FREE SOLDADOR_2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1    TAPA_BOQUILLA       ALMACEN_DE_TAPAS2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TAPA_BOQUILLA       SOL_2                          WAIT N(12,2.48)sec  FREE SOLDADOR_1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1    TAPA_BOQUILLA       ALMACEN_DE_TAPAS2              FIRST 1               MOVE WITH SOLDADOR_1 THEN FREE</w:t>
      </w:r>
    </w:p>
    <w:p w:rsidR="00511CE5" w:rsidRPr="001145B3" w:rsidRDefault="00511CE5" w:rsidP="00511CE5">
      <w:pPr>
        <w:pStyle w:val="Textosinformato"/>
        <w:rPr>
          <w:rFonts w:ascii="Courier New" w:hAnsi="Courier New" w:cs="Courier New"/>
        </w:rPr>
      </w:pPr>
    </w:p>
    <w:p w:rsidR="00511CE5" w:rsidRPr="001145B3" w:rsidRDefault="00511CE5" w:rsidP="00511CE5">
      <w:pPr>
        <w:pStyle w:val="Textosinformato"/>
        <w:rPr>
          <w:rFonts w:ascii="Courier New" w:hAnsi="Courier New" w:cs="Courier New"/>
        </w:rPr>
      </w:pPr>
      <w:r w:rsidRPr="001145B3">
        <w:rPr>
          <w:rFonts w:ascii="Courier New" w:hAnsi="Courier New" w:cs="Courier New"/>
        </w:rPr>
        <w:t>TAPA_BOQUILLA       SOL_3                          WAIT N(12,45.48)sec  FREE SOLDADOR_3</w:t>
      </w:r>
    </w:p>
    <w:p w:rsidR="00511CE5" w:rsidRPr="001145B3" w:rsidRDefault="00511CE5" w:rsidP="00511CE5">
      <w:pPr>
        <w:pStyle w:val="Textosinformato"/>
        <w:rPr>
          <w:rFonts w:ascii="Courier New" w:hAnsi="Courier New" w:cs="Courier New"/>
        </w:rPr>
      </w:pPr>
      <w:r w:rsidRPr="001145B3">
        <w:rPr>
          <w:rFonts w:ascii="Courier New" w:hAnsi="Courier New" w:cs="Courier New"/>
        </w:rPr>
        <w:t>1    TAPA_BOQUILLA       ALMACEN_DE_TAPAS1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TAPA_BOQUILLA       SOL_4                          WAIT N(12,2.48)sec FREE SOLDADOR_4</w:t>
      </w:r>
    </w:p>
    <w:p w:rsidR="00511CE5" w:rsidRPr="001145B3" w:rsidRDefault="00511CE5" w:rsidP="00511CE5">
      <w:pPr>
        <w:pStyle w:val="Textosinformato"/>
        <w:rPr>
          <w:rFonts w:ascii="Courier New" w:hAnsi="Courier New" w:cs="Courier New"/>
        </w:rPr>
      </w:pPr>
      <w:r w:rsidRPr="001145B3">
        <w:rPr>
          <w:rFonts w:ascii="Courier New" w:hAnsi="Courier New" w:cs="Courier New"/>
        </w:rPr>
        <w:t>1    TAPA_BOQUILLA       ALMACEN_DE_TAPAS1              FIRST 1               MOVE WITH SOLDADOR_4 THEN FREE</w:t>
      </w:r>
    </w:p>
    <w:p w:rsidR="00511CE5" w:rsidRPr="001145B3" w:rsidRDefault="00511CE5" w:rsidP="00511CE5">
      <w:pPr>
        <w:pStyle w:val="Textosinformato"/>
        <w:rPr>
          <w:rFonts w:ascii="Courier New" w:hAnsi="Courier New" w:cs="Courier New"/>
        </w:rPr>
      </w:pPr>
    </w:p>
    <w:p w:rsidR="00511CE5" w:rsidRPr="001145B3" w:rsidRDefault="00511CE5" w:rsidP="00511CE5">
      <w:pPr>
        <w:pStyle w:val="Textosinformato"/>
        <w:rPr>
          <w:rFonts w:ascii="Courier New" w:hAnsi="Courier New" w:cs="Courier New"/>
        </w:rPr>
      </w:pPr>
      <w:r w:rsidRPr="001145B3">
        <w:rPr>
          <w:rFonts w:ascii="Courier New" w:hAnsi="Courier New" w:cs="Courier New"/>
        </w:rPr>
        <w:t>TAPA_BOQUILLA       ALMACEN_DE_TAPAS1              group 100 as LOTE_TAPA_BOQUILLA</w:t>
      </w:r>
    </w:p>
    <w:p w:rsidR="00511CE5" w:rsidRPr="001145B3" w:rsidRDefault="00511CE5" w:rsidP="00511CE5">
      <w:pPr>
        <w:pStyle w:val="Textosinformato"/>
        <w:rPr>
          <w:rFonts w:ascii="Courier New" w:hAnsi="Courier New" w:cs="Courier New"/>
        </w:rPr>
      </w:pPr>
      <w:r w:rsidRPr="001145B3">
        <w:rPr>
          <w:rFonts w:ascii="Courier New" w:hAnsi="Courier New" w:cs="Courier New"/>
        </w:rPr>
        <w:t>1    LOTE_TAPA_BOQUILLA  ALMACEN_DE_TAPASFINAL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TAPA_BOQUILLA       ALMACEN_DE_TAPAS2              group 100 as LOTE_TAPA_BOQUILLA</w:t>
      </w:r>
    </w:p>
    <w:p w:rsidR="00511CE5" w:rsidRPr="001145B3" w:rsidRDefault="00511CE5" w:rsidP="00511CE5">
      <w:pPr>
        <w:pStyle w:val="Textosinformato"/>
        <w:rPr>
          <w:rFonts w:ascii="Courier New" w:hAnsi="Courier New" w:cs="Courier New"/>
        </w:rPr>
      </w:pPr>
      <w:r w:rsidRPr="001145B3">
        <w:rPr>
          <w:rFonts w:ascii="Courier New" w:hAnsi="Courier New" w:cs="Courier New"/>
        </w:rPr>
        <w:t>1    LOTE_TAPA_BOQUILLA  ALMACEN_DE_TAPASFINAL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LOTE_TAPA_BOQUILLA  ALMACEN_DE_TAPAS1                                   1    LOTE_TAPA_BOQUILLA  ALMACEN_DE_TAPASFINAL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LOTE_TAPA_BOQUILLA  ALMACEN_DE_TAPAS2                                   1    LOTE_TAPA_BOQUILLA  ALMACEN_DE_TAPASFINAL          FIRST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LOTE_TAPA_BOQUILLA  ALMACEN_DE_TAPASFINAL                               1    LOTE_TAPA_BOQUILLA  AUX_TAPA                       TURN 1                MOVE WITH TAPAS_1H THEN FREE</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LOTE_TAPA_BOQUILLA  AUX_TAPA2                      TURN                  MOVE WITH TAPAS_2H THEN FREE</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LOTE_TAPA_BOQUILLA  AUX_TAPA3                      TURN                  MOVE WITH TAPAS_3H THEN FREE</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LOTE_TAPA_BOQUILLA  AUX_TAPA4                      TURN                  MOVE WITH TAPAS_4H THEN FREE</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TUBO_INTERIOR       AL_TI_4X7                                           1    TUBO_INTERIOR       ALMACEN_TUBOIN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TUBO_INTERIOR       AL_TI_4X9                                           1    TUBO_INTERIOR       ALMACEN_TUBOIN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TUBO_INTERIOR       AL_TI_5X9                                           1    TUBO_INTERIOR       ALMACEN_TUBOIN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TUBO_INTERIOR       AL_TI_5X11                                          1    TUBO_INTERIOR       ALMACEN_TUBOIN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TUBO_INTERIOR       AL_TI_7X9                                           1    TUBO_INTERIOR       ALMACEN_TUBOIN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TUBO_INTERIOR       AL_TI_D6                                            1    TUBO_INTERIOR       ALMACEN_TUBOIN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TUBO_INTERIOR       AL_TI_TRI                                           1    TUBO_INTERIOR       ALMACEN_TUBOIN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TUBO_INTERIOR       ALMACEN_TUBOIN                                      1    TUBO_INTERIOR       ALMACEN_DE_TUBO_INTERIOR_1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TUBO_INTERIOR       ALMACEN_DE_TUBO_INTERIOR_1     VAR41=ENTRADA        1    TUBO_INTERIOR       CORTE_DE_TUBO_INTERIOR         FIRST 1               MOVE WITH CORTE_TIH THEN FREE</w:t>
      </w:r>
    </w:p>
    <w:p w:rsidR="00511CE5" w:rsidRPr="001145B3" w:rsidRDefault="00511CE5" w:rsidP="00511CE5">
      <w:pPr>
        <w:pStyle w:val="Textosinformato"/>
        <w:rPr>
          <w:rFonts w:ascii="Courier New" w:hAnsi="Courier New" w:cs="Courier New"/>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TUBO_INTERIOR       CORTE_DE_TUBO_INTERIOR         IF CALDAY()&lt;7 AND CALHOUR()=7 THEN</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VAR42=0</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ELSE</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VAR42=ENTRADA</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WAIT N(1.5,1.09)sec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1    TUBO_INTERIOR       ALMACEN_DE_TUBO_INTERIOR_2     FIRST 1               MOVE WITH CORTE_TIH THEN FREE</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TUBO_INTERIOR       ALMACEN_DE_TUBO_INTERIOR_2     GROUP 300 AS LOTE_TUBO_INTERIOR</w:t>
      </w:r>
    </w:p>
    <w:p w:rsidR="00511CE5" w:rsidRPr="001145B3" w:rsidRDefault="00511CE5" w:rsidP="00511CE5">
      <w:pPr>
        <w:pStyle w:val="Textosinformato"/>
        <w:rPr>
          <w:rFonts w:ascii="Courier New" w:hAnsi="Courier New" w:cs="Courier New"/>
        </w:rPr>
      </w:pPr>
      <w:r w:rsidRPr="001145B3">
        <w:rPr>
          <w:rFonts w:ascii="Courier New" w:hAnsi="Courier New" w:cs="Courier New"/>
        </w:rPr>
        <w:t>1    LOTE_TUBO_INTERIOR  ALMACEN_DE_SELLADO1            TURN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LOTE_TUBO_INTERIOR  ALMACEN_DE_SELLADO2            TURN</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LOTE_TUBO_INTERIOR  ALMACEN_DE_TUBO_INTERIOR_2                          1    LOTE_TUBO_INTERIOR  ALMACEN_DE_SELLADO1            TURN 1                MOVE WITH SELLADO_TI1 THEN FREE</w:t>
      </w:r>
    </w:p>
    <w:p w:rsidR="00511CE5" w:rsidRPr="001145B3" w:rsidRDefault="00511CE5" w:rsidP="00511CE5">
      <w:pPr>
        <w:pStyle w:val="Textosinformato"/>
        <w:rPr>
          <w:rFonts w:ascii="Courier New" w:hAnsi="Courier New" w:cs="Courier New"/>
        </w:rPr>
      </w:pPr>
    </w:p>
    <w:p w:rsidR="00511CE5" w:rsidRPr="0010265F" w:rsidRDefault="00511CE5" w:rsidP="00511CE5">
      <w:pPr>
        <w:pStyle w:val="Textosinformato"/>
        <w:rPr>
          <w:rFonts w:ascii="Courier New" w:hAnsi="Courier New" w:cs="Courier New"/>
        </w:rPr>
      </w:pPr>
      <w:r w:rsidRPr="0010265F">
        <w:rPr>
          <w:rFonts w:ascii="Courier New" w:hAnsi="Courier New" w:cs="Courier New"/>
        </w:rPr>
        <w:t>LOTE_TUBO_INTERIOR  ALMACEN_DE_SELLADO2            TURN                  MOVE WITH SELLADO_TI2 THEN FREE</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LOTE_TUBO_INTERIOR  ALMACEN_DE_SELLADO1            UNGROUP</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TUBO_INTERIOR       ALMACEN_DE_SELLADO1                                 1    TUBO_INTERIOR       Loc3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lastRenderedPageBreak/>
        <w:t>TUBO_INTERIOR       Loc3                           VAR43=ENTRADA        1    TUBO_INTERIOR       sellado_de_tubo1               FIRST 1               MOVE WITH SELLADO_TI1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LOTE_TUBO_INTERIOR  ALMACEN_DE_SELLADO2            UNGROUP</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TUBO_INTERIOR       ALMACEN_DE_SELLADO2                                 1    TUBO_INTERIOR       Loc4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TUBO_INTERIOR       Loc4                           VAR45=ENTRADA        1    TUBO_INTERIOR       sellado_de_tubo2               FIRST 1               MOVE WITH SELLADO_TI2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TUBO_INTERIOR       sellado_de_tubo1               WAIT e(6.6)sec  FREE SELLADO_TI1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1    TUBO_INTERIOR       BANDA_DE_SELLADO1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TUBO_INTERIOR       sellado_de_tubo2               WAIT e(6) sec  FREE SELLADO_TI2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1    TUBO_INTERIOR       BANDA_DE_SELLADO2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TUBO_INTERIOR       BANDA_DE_SELLADO1                                   1    TUBO_INTERIOR       ALMACEN_DE_TUBO_SELLADO1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TUBO_INTERIOR       BANDA_DE_SELLADO2                                   1    TUBO_INTERIOR       ALMACEN_DE_TUBO_SELLADO2       FIRST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TUBO_INTERIOR       ALMACEN_DE_TUBO_SELLADO1       IF CALDAY()&lt;7 AND CALHOUR()=7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VAR44=0</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ELSE</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VAR44=ENTRADA</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group 300 as lote_tubo_interior</w:t>
      </w:r>
    </w:p>
    <w:p w:rsidR="00511CE5" w:rsidRPr="001145B3" w:rsidRDefault="00511CE5" w:rsidP="00511CE5">
      <w:pPr>
        <w:pStyle w:val="Textosinformato"/>
        <w:rPr>
          <w:rFonts w:ascii="Courier New" w:hAnsi="Courier New" w:cs="Courier New"/>
        </w:rPr>
      </w:pPr>
      <w:r w:rsidRPr="001145B3">
        <w:rPr>
          <w:rFonts w:ascii="Courier New" w:hAnsi="Courier New" w:cs="Courier New"/>
        </w:rPr>
        <w:t>1    LOTE_TUBO_INTERIOR  ALMACEN_DE_LOTE_TUBO_INTERIOR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LOTE_TUBO_INTERIOR  ALMACEN_DE_TUBO_SELLADO1                            1    LOTE_TUBO_INTERIOR  ALMACEN_DE_LOTE_TUBO_INTERIOR  FIRST 1               MOVE WITH SELLADO_TI1 THEN FREE</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TUBO_INTERIOR       ALMACEN_DE_TUBO_SELLADO2       IF CALDAY()&lt;7 AND CALHOUR()=7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VAR46=0</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ELSE</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VAR46=ENTRADA</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group 300 as lote_tubo_interior</w:t>
      </w:r>
    </w:p>
    <w:p w:rsidR="00511CE5" w:rsidRPr="001145B3" w:rsidRDefault="00511CE5" w:rsidP="00511CE5">
      <w:pPr>
        <w:pStyle w:val="Textosinformato"/>
        <w:rPr>
          <w:rFonts w:ascii="Courier New" w:hAnsi="Courier New" w:cs="Courier New"/>
        </w:rPr>
      </w:pPr>
      <w:r w:rsidRPr="001145B3">
        <w:rPr>
          <w:rFonts w:ascii="Courier New" w:hAnsi="Courier New" w:cs="Courier New"/>
        </w:rPr>
        <w:t>1    LOTE_TUBO_INTERIOR  ALMACEN_DE_LOTE_TUBO_INTERIOR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LOTE_TUBO_INTERIOR  ALMACEN_DE_TUBO_SELLADO2                            1    LOTE_TUBO_INTERIOR  ALMACEN_DE_LOTE_TUBO_INTERIOR  FIRST 1               MOVE WITH SELLADO_TI2 THEN FREE</w:t>
      </w:r>
    </w:p>
    <w:p w:rsidR="00511CE5" w:rsidRPr="001145B3" w:rsidRDefault="00511CE5" w:rsidP="00511CE5">
      <w:pPr>
        <w:pStyle w:val="Textosinformato"/>
        <w:rPr>
          <w:rFonts w:ascii="Courier New" w:hAnsi="Courier New" w:cs="Courier New"/>
        </w:rPr>
      </w:pPr>
    </w:p>
    <w:p w:rsidR="00511CE5" w:rsidRPr="001145B3" w:rsidRDefault="00511CE5" w:rsidP="00511CE5">
      <w:pPr>
        <w:pStyle w:val="Textosinformato"/>
        <w:rPr>
          <w:rFonts w:ascii="Courier New" w:hAnsi="Courier New" w:cs="Courier New"/>
        </w:rPr>
      </w:pPr>
      <w:r w:rsidRPr="001145B3">
        <w:rPr>
          <w:rFonts w:ascii="Courier New" w:hAnsi="Courier New" w:cs="Courier New"/>
        </w:rPr>
        <w:t>LOTE_TUBO_INTERIOR  ALMACEN_DE_LOTE_TUBO_INTERIOR  ungroup              1    TUBO_INTERIOR       PUNTO_DE_TUBO_INTERIOR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TUBO_INTERIOR       ALMACEN_DE_LOTE_TUBO_INTERIOR                       1    TUBO_INTERIOR       PUNTO_DE_TUBO_INTERIOR         FIRST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lastRenderedPageBreak/>
        <w:t>TUBO_INTERIOR       PUNTO_DE_TUBO_INTERIOR                              1    TUBO_INTERIOR       ENSAMBLE_TUBO_SEPARADOR        JOIN 1                MOVE WITH ENSAMBLE_1H THEN FREE</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TUBO_INTERIOR       ENSAMBLE_TUBO_SEPARADOR2       JOIN                  MOVE WITH ENSAMBLE_2H THEN FREE</w:t>
      </w:r>
    </w:p>
    <w:p w:rsidR="00511CE5" w:rsidRPr="001145B3" w:rsidRDefault="00511CE5" w:rsidP="00511CE5">
      <w:pPr>
        <w:pStyle w:val="Textosinformato"/>
        <w:rPr>
          <w:rFonts w:ascii="Courier New" w:hAnsi="Courier New" w:cs="Courier New"/>
        </w:rPr>
      </w:pPr>
      <w:r w:rsidRPr="001145B3">
        <w:rPr>
          <w:rFonts w:ascii="Courier New" w:hAnsi="Courier New" w:cs="Courier New"/>
        </w:rPr>
        <w:t>ALL                 ENSAMBLE_TUBO_SEPARADOR        combine 2 JOIN 3 TUBO_INTERIOr</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WAIT e(5.3)sec</w:t>
      </w:r>
    </w:p>
    <w:p w:rsidR="00511CE5" w:rsidRPr="001145B3" w:rsidRDefault="00511CE5" w:rsidP="00511CE5">
      <w:pPr>
        <w:pStyle w:val="Textosinformato"/>
        <w:rPr>
          <w:rFonts w:ascii="Courier New" w:hAnsi="Courier New" w:cs="Courier New"/>
        </w:rPr>
      </w:pPr>
    </w:p>
    <w:p w:rsidR="00511CE5" w:rsidRPr="001145B3" w:rsidRDefault="00511CE5" w:rsidP="00511CE5">
      <w:pPr>
        <w:pStyle w:val="Textosinformato"/>
        <w:rPr>
          <w:rFonts w:ascii="Courier New" w:hAnsi="Courier New" w:cs="Courier New"/>
        </w:rPr>
      </w:pPr>
      <w:r w:rsidRPr="001145B3">
        <w:rPr>
          <w:rFonts w:ascii="Courier New" w:hAnsi="Courier New" w:cs="Courier New"/>
        </w:rPr>
        <w:t>1    TUBO_SEPARADOR      BANDA_DE_TUBO_SEPARADOR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ALL                 ENSAMBLE_TUBO_SEPARADOR2       combine 2 JOIN 3 TUBO_INTERIOR</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WAIT E(5.3)sec</w:t>
      </w:r>
    </w:p>
    <w:p w:rsidR="00511CE5" w:rsidRPr="001145B3" w:rsidRDefault="00511CE5" w:rsidP="00511CE5">
      <w:pPr>
        <w:pStyle w:val="Textosinformato"/>
        <w:rPr>
          <w:rFonts w:ascii="Courier New" w:hAnsi="Courier New" w:cs="Courier New"/>
        </w:rPr>
      </w:pPr>
      <w:r w:rsidRPr="001145B3">
        <w:rPr>
          <w:rFonts w:ascii="Courier New" w:hAnsi="Courier New" w:cs="Courier New"/>
        </w:rPr>
        <w:t>1    TUBO_SEPARADOR      BANDA_DE_TUBO_SEPARADOR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SEPARADOR           AL_S_4X7                                            1    SEPARADOR           ALMACEN_SEPARADOR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SEPARADOR           AL_S_5X9                                            1    SEPARADOR           ALMACEN_SEPARADOR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SEPARADOR           AL_S_5X11                                           1    SEPARADOR           ALMACEN_SEPARADOR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SEPARADOR           AL_S_7X9                                            1    SEPARADOR           ALMACEN_SEPARADOR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SEPARADOR           AL_S_D6                                             1    SEPARADOR           ALMACEN_SEPARADOR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SEPARADOR           AL_S_TRI                                            1    SEPARADOR           ALMACEN_SEPARADOR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SEPARADOR           ALMACEN_SEPARADOR                                   1    SEPARADOR           ALMACEN_DE_SEPARADOR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SEPARADOR           ALMACEN_DE_SEPARADOR           VAR49=ENTRADA        1    SEPARADOR           CORTE_DE_SEPARADOR             FIRST 1               MOVE WITH CORTE_SEPARADORH</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THEN FREE</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SEPARADOR           CORTE_DE_SEPARADOR             IF CALDAY()&lt;7 AND CALHOUR()=7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VAR410=0</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ELSE</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VAR410=ENTRADA</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ENTRADA=1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N(2.7, 0.129)sec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ENTRADA=2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N(2.85,0.202)sec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ENTRADA=3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lastRenderedPageBreak/>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E(2.4)sec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ENTRADA=4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N(3.73,0.49)sec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ENTRADA=5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N(2.47,0.353)sec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ENTRADA=6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E(2.5)sec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ENTRADA=7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N(3.96,0.49)sec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ENTRADA=1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3 SEC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ENTRADA=7 THEN</w:t>
      </w:r>
    </w:p>
    <w:p w:rsidR="00511CE5" w:rsidRPr="001145B3" w:rsidRDefault="00511CE5" w:rsidP="00511CE5">
      <w:pPr>
        <w:pStyle w:val="Textosinformato"/>
        <w:rPr>
          <w:rFonts w:ascii="Courier New" w:hAnsi="Courier New" w:cs="Courier New"/>
        </w:rPr>
      </w:pPr>
      <w:r w:rsidRPr="001145B3">
        <w:rPr>
          <w:rFonts w:ascii="Courier New" w:hAnsi="Courier New" w:cs="Courier New"/>
        </w:rPr>
        <w:t>BEGIN</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WAIT 2.5 SEC</w:t>
      </w:r>
    </w:p>
    <w:p w:rsidR="00511CE5" w:rsidRPr="001145B3" w:rsidRDefault="00511CE5" w:rsidP="00511CE5">
      <w:pPr>
        <w:pStyle w:val="Textosinformato"/>
        <w:rPr>
          <w:rFonts w:ascii="Courier New" w:hAnsi="Courier New" w:cs="Courier New"/>
        </w:rPr>
      </w:pPr>
      <w:r w:rsidRPr="001145B3">
        <w:rPr>
          <w:rFonts w:ascii="Courier New" w:hAnsi="Courier New" w:cs="Courier New"/>
        </w:rPr>
        <w:t>END                  1    SEPARADOR           ALMACEN_DE_SEPARADOR2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SEPARADOR           ALMACEN_DE_SEPARADOR2          GROUP 250 AS LOTE_SEPARADOR</w:t>
      </w:r>
    </w:p>
    <w:p w:rsidR="00511CE5" w:rsidRPr="001145B3" w:rsidRDefault="00511CE5" w:rsidP="00511CE5">
      <w:pPr>
        <w:pStyle w:val="Textosinformato"/>
        <w:rPr>
          <w:rFonts w:ascii="Courier New" w:hAnsi="Courier New" w:cs="Courier New"/>
        </w:rPr>
      </w:pPr>
      <w:r w:rsidRPr="001145B3">
        <w:rPr>
          <w:rFonts w:ascii="Courier New" w:hAnsi="Courier New" w:cs="Courier New"/>
        </w:rPr>
        <w:t>1    LOTE_SEPARADOR      ALMACEN_DE_SEPARADOR3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LOTE_SEPARADOR      ALMACEN_DE_SEPARADOR2                               1    LOTE_SEPARADOR      ALMACEN_DE_SEPARADOR3          FIRST 1               MOVE WITH CORTE_SEPARADORH THEN FREE</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LOTE_SEPARADOR      ALMACEN_DE_SEPARADOR3          UNGROUP              1    SEPARADOR           BANDA_DE_SEPARADOR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SEPARADOR           ALMACEN_DE_SEPARADOR3          VAR11=ENTRADA        1    SEPARADOR           BANDA_DE_SEPARADOR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SEPARADOR           BANDA_DE_SEPARADOR                                  1    SEPARADOR           PONCHADO_DE_SEPARADOR          FIRST 1               MOVE WITH PONCHADO_SEPARADORH THEN FREE</w:t>
      </w:r>
    </w:p>
    <w:p w:rsidR="00511CE5" w:rsidRPr="001145B3" w:rsidRDefault="00511CE5" w:rsidP="00511CE5">
      <w:pPr>
        <w:pStyle w:val="Textosinformato"/>
        <w:rPr>
          <w:rFonts w:ascii="Courier New" w:hAnsi="Courier New" w:cs="Courier New"/>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SEPARADOR           PONCHADO_DE_SEPARADOR          IF CALDAY()&lt;7 AND CALHOUR()=7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VAR412=0</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ELSE</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lastRenderedPageBreak/>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VAR412=ENTRADA</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ENTRADA=1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N(2.73,1.09)sec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FREE PONCHADO_TAPAH</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ENTRADA=2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E(2.8,1.06)sec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FREE PONCHADO_TAPAH</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ENTRADA=3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N(0.305,1.05)sec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ENTRADA=5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E(3.6) sec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ENTRADA=4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N(3.05,1.05)sec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ENTRADA=6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E(3.21,1.06)sec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ENTRADA=7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N(3.73,0.49) sec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1    SEPARADOR           ALMACEN_DE_SEPARADOR4          FIRST 1               MOVE WITH PONCHADO_SEPARADORH THEN FREE</w:t>
      </w:r>
    </w:p>
    <w:p w:rsidR="00511CE5" w:rsidRPr="001145B3" w:rsidRDefault="00511CE5" w:rsidP="00511CE5">
      <w:pPr>
        <w:pStyle w:val="Textosinformato"/>
        <w:rPr>
          <w:rFonts w:ascii="Courier New" w:hAnsi="Courier New" w:cs="Courier New"/>
        </w:rPr>
      </w:pPr>
      <w:r w:rsidRPr="001145B3">
        <w:rPr>
          <w:rFonts w:ascii="Courier New" w:hAnsi="Courier New" w:cs="Courier New"/>
        </w:rPr>
        <w:t>SEPARADOR           ALMACEN_DE_SEPARADOR4          GROUP 250 AS LOTE_SEPARADOR</w:t>
      </w:r>
    </w:p>
    <w:p w:rsidR="00511CE5" w:rsidRPr="001145B3" w:rsidRDefault="00511CE5" w:rsidP="00511CE5">
      <w:pPr>
        <w:pStyle w:val="Textosinformato"/>
        <w:rPr>
          <w:rFonts w:ascii="Courier New" w:hAnsi="Courier New" w:cs="Courier New"/>
        </w:rPr>
      </w:pPr>
      <w:r w:rsidRPr="001145B3">
        <w:rPr>
          <w:rFonts w:ascii="Courier New" w:hAnsi="Courier New" w:cs="Courier New"/>
        </w:rPr>
        <w:t>1    LOTE_SEPARADOR      ALMACEN_DE_LOTE_DE_SEPARADOR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LOTE_SEPARADOR      ALMACEN_DE_SEPARADOR4                               1    LOTE_SEPARADOR      ALMACEN_DE_LOTE_DE_SEPARADOR   FIRST 1               MOVE WITH PONCHADO_SEPARADORH THEN FREE</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LOTE_SEPARADOR      ALMACEN_DE_LOTE_DE_SEPARADOR   UNGROUP              1    SEPARADOR           PUNTO_SEPARADOR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SEPARADOR           ALMACEN_DE_LOTE_DE_SEPARADOR                        1    SEPARADOR           PUNTO_SEPARADOR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lastRenderedPageBreak/>
        <w:t>SEPARADOR           PUNTO_SEPARADOR                VAR47=ENTRADA        1    SEPARADOR           ENSAMBLE_TUBO_SEPARADOR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SEPARADOR           ENSAMBLE_TUBO_SEPARADOR2       FIRST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SEPARADOR           AL_S_4X9                       graphic 2            1    SEPARADOR           ALMACEN_SEPARADOR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TUBO_SEPARADOR      BANDA_DE_TUBO_SEPARADOR                             1    TUBO_SEPARADOR      PUNTEO1                        FIRST 1               MOVE WITH PUNTEO1H THEN FREE</w:t>
      </w:r>
    </w:p>
    <w:p w:rsidR="00511CE5" w:rsidRPr="001145B3" w:rsidRDefault="00511CE5" w:rsidP="00511CE5">
      <w:pPr>
        <w:pStyle w:val="Textosinformato"/>
        <w:rPr>
          <w:rFonts w:ascii="Courier New" w:hAnsi="Courier New" w:cs="Courier New"/>
        </w:rPr>
      </w:pPr>
    </w:p>
    <w:p w:rsidR="00511CE5" w:rsidRPr="001145B3" w:rsidRDefault="00511CE5" w:rsidP="00511CE5">
      <w:pPr>
        <w:pStyle w:val="Textosinformato"/>
        <w:rPr>
          <w:rFonts w:ascii="Courier New" w:hAnsi="Courier New" w:cs="Courier New"/>
        </w:rPr>
      </w:pPr>
      <w:r w:rsidRPr="001145B3">
        <w:rPr>
          <w:rFonts w:ascii="Courier New" w:hAnsi="Courier New" w:cs="Courier New"/>
        </w:rPr>
        <w:t>TUBO_SEPARADOR      PUNTEO1                        WAIT E(5)SEC         1    TUBO_SEPARADOR      BANDA_DE_TUBO_SEPARADOR2       FIRST 1               MOVE WITH PUNTEO1H THEN FREE</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TUBO_SEPARADOR      BANDA_DE_TUBO_SEPARADOR2                            1    TUBO_SEPARADOR      PUNTEO2                        FIRST 1               MOVE WITH PUNTEO2H THEN FREE</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TUBO_SEPARADOR      PUNTEO2                        WAIT E(5)SEC         1    TUBO_SEPARADOR      BANDA_DE_TUBO_SEPARADOR3       FIRST 1               MOVE WITH PUNTEO2H THEN FREE</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TUBO_SEPARADOR      BANDA_DE_TUBO_SEPARADOR3                            1    TUBO_SEPARADOR      PUNTEO3                        FIRST 1               MOVE WITH PUNTEO3H THEN FREE</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TUBO_SEPARADOR      PUNTEO3                        WAIT E(5)SEC         1    TUBO_SEPARADOR      BANDA_DE_TUBO_SEPARADOR4       FIRST 1               MOVE WITH PUNTEO3H THEN FREE</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TUBO_SEPARADOR      BANDA_DE_TUBO_SEPARADOR4                            1    TUBO_SEPARADOR      PUNTEO4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TUBO_SEPARADOR      PUNTEO4                        WAIT E(5)SEC         1    TUBO_SEPARADOR      ALMACEN_DE_TUBO_SEPARADOR1     FIRST 1               MOVE WITH PUNTEO4H THEN FREE</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TUBO_SEPARADOR      ALMACEN_DE_TUBO_SEPARADOR1     IF CALDAY()&lt;7 AND CALHOUR()=7 THEN</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VAR48=0</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ELSE</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VAR48=ENTRADA</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GROUP 200 AS LOTE_TUBO_SEPARADOR</w:t>
      </w:r>
    </w:p>
    <w:p w:rsidR="00511CE5" w:rsidRPr="001145B3" w:rsidRDefault="00511CE5" w:rsidP="00511CE5">
      <w:pPr>
        <w:pStyle w:val="Textosinformato"/>
        <w:rPr>
          <w:rFonts w:ascii="Courier New" w:hAnsi="Courier New" w:cs="Courier New"/>
        </w:rPr>
      </w:pPr>
      <w:r w:rsidRPr="001145B3">
        <w:rPr>
          <w:rFonts w:ascii="Courier New" w:hAnsi="Courier New" w:cs="Courier New"/>
        </w:rPr>
        <w:t>1    LOTE_TUBO_SEPARADOR ALMACEN_DE_TUBO_SEPARADOR2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LOTE_TUBO_SEPARADOR ALMACEN_DE_TUBO_SEPARADOR1                          1    LOTE_TUBO_SEPARADOR ALMACEN_DE_TUBO_SEPARADOR2     FIRST 1               MOVE WITH PUNTEO4H THEN FREE</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LOTE_TUBO_SEPARADOR ALMACEN_DE_TUBO_SEPARADOR2</w:t>
      </w:r>
    </w:p>
    <w:p w:rsidR="00511CE5" w:rsidRPr="001145B3" w:rsidRDefault="00511CE5" w:rsidP="00511CE5">
      <w:pPr>
        <w:pStyle w:val="Textosinformato"/>
        <w:rPr>
          <w:rFonts w:ascii="Courier New" w:hAnsi="Courier New" w:cs="Courier New"/>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1    LOTE_TUBO_SEPARADOR AUX_ENSAMBLE_INTERIORES2       TURN 1                MOVE WITH ENSAMBLE_INTERIORES1H THEN FREE</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LOTE_TUBO_SEPARADOR AUX_ENSAMBLE_INTERIORES1       TURN                  MOVE WITH ENSAMBLE_INTERIORES2H THEN FREE</w:t>
      </w:r>
    </w:p>
    <w:p w:rsidR="00511CE5" w:rsidRPr="003B6919" w:rsidRDefault="00511CE5" w:rsidP="00511CE5">
      <w:pPr>
        <w:pStyle w:val="Textosinformato"/>
        <w:rPr>
          <w:rFonts w:ascii="Courier New" w:hAnsi="Courier New" w:cs="Courier New"/>
          <w:lang w:val="en-US"/>
        </w:rPr>
      </w:pPr>
    </w:p>
    <w:p w:rsidR="00511CE5" w:rsidRPr="001145B3" w:rsidRDefault="00511CE5" w:rsidP="00511CE5">
      <w:pPr>
        <w:pStyle w:val="Textosinformato"/>
        <w:rPr>
          <w:rFonts w:ascii="Courier New" w:hAnsi="Courier New" w:cs="Courier New"/>
        </w:rPr>
      </w:pPr>
      <w:r w:rsidRPr="001145B3">
        <w:rPr>
          <w:rFonts w:ascii="Courier New" w:hAnsi="Courier New" w:cs="Courier New"/>
        </w:rPr>
        <w:t>LOTE_TUBO_SEPARADOR AUX_ENSAMBLE_INTERIORES2       UNGROUP</w:t>
      </w:r>
    </w:p>
    <w:p w:rsidR="00511CE5" w:rsidRPr="001145B3" w:rsidRDefault="00511CE5" w:rsidP="00511CE5">
      <w:pPr>
        <w:pStyle w:val="Textosinformato"/>
        <w:rPr>
          <w:rFonts w:ascii="Courier New" w:hAnsi="Courier New" w:cs="Courier New"/>
        </w:rPr>
      </w:pPr>
      <w:r w:rsidRPr="001145B3">
        <w:rPr>
          <w:rFonts w:ascii="Courier New" w:hAnsi="Courier New" w:cs="Courier New"/>
        </w:rPr>
        <w:lastRenderedPageBreak/>
        <w:t>TUBO_SEPARADOR      AUX_ENSAMBLE_INTERIORES2                            1    TUBO_SEPARADOR      DESICION_ENSAMBLE_INTERIORES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TUBO_SEPARADOR      DESICION_ENSAMBLE_INTERIORES</w:t>
      </w:r>
    </w:p>
    <w:p w:rsidR="00511CE5" w:rsidRPr="001145B3" w:rsidRDefault="00511CE5" w:rsidP="00511CE5">
      <w:pPr>
        <w:pStyle w:val="Textosinformato"/>
        <w:rPr>
          <w:rFonts w:ascii="Courier New" w:hAnsi="Courier New" w:cs="Courier New"/>
        </w:rPr>
      </w:pPr>
      <w:r w:rsidRPr="001145B3">
        <w:rPr>
          <w:rFonts w:ascii="Courier New" w:hAnsi="Courier New" w:cs="Courier New"/>
        </w:rPr>
        <w:t>1    TUBO_SEPARADOR      BANDA_AUX_ENSAMBLE_INTERIORES1 EMPTY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TUBO_SEPARADOR      BANDA_AUX_ENSAMBLE_INTERIORES2 EMPTY</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TUBO_SEPARADOR      BANDA_AUX_ENSAMBLE_INTERIORES1                      1    TUBO_SEPARADOR      ENSAMBLE_INTERIORES1,99        JOIN 1                MOVE WITH ENSAMBLE_INTERIORES1H</w:t>
      </w:r>
    </w:p>
    <w:p w:rsidR="00511CE5" w:rsidRPr="001145B3" w:rsidRDefault="00511CE5" w:rsidP="00511CE5">
      <w:pPr>
        <w:pStyle w:val="Textosinformato"/>
        <w:rPr>
          <w:rFonts w:ascii="Courier New" w:hAnsi="Courier New" w:cs="Courier New"/>
        </w:rPr>
      </w:pPr>
    </w:p>
    <w:p w:rsidR="00511CE5" w:rsidRPr="001145B3" w:rsidRDefault="00511CE5" w:rsidP="00511CE5">
      <w:pPr>
        <w:pStyle w:val="Textosinformato"/>
        <w:rPr>
          <w:rFonts w:ascii="Courier New" w:hAnsi="Courier New" w:cs="Courier New"/>
        </w:rPr>
      </w:pPr>
      <w:r w:rsidRPr="001145B3">
        <w:rPr>
          <w:rFonts w:ascii="Courier New" w:hAnsi="Courier New" w:cs="Courier New"/>
        </w:rPr>
        <w:t>TUBO_SEPARADOR      BANDA_AUX_ENSAMBLE_INTERIORES2 ALT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LOTE_TUBO_SEPARADOR AUX_ENSAMBLE_INTERIORES1       UNGROUP</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TUBO_SEPARADOR      AUX_ENSAMBLE_INTERIORES1                            1    TUBO_SEPARADOR      DESICION_ENSAMBLE_INTERIORES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TUBO_SEPARADOR      BANDA_AUX_ENSAMBLE_INTERIORES2                      1    TUBO_SEPARADOR      ENSAMBLE_INTERIORES2           JOIN 1                MOVE WITH ENSAMBLE_INTERIORES2H</w:t>
      </w:r>
    </w:p>
    <w:p w:rsidR="00511CE5" w:rsidRPr="001145B3" w:rsidRDefault="00511CE5" w:rsidP="00511CE5">
      <w:pPr>
        <w:pStyle w:val="Textosinformato"/>
        <w:rPr>
          <w:rFonts w:ascii="Courier New" w:hAnsi="Courier New" w:cs="Courier New"/>
        </w:rPr>
      </w:pPr>
    </w:p>
    <w:p w:rsidR="00511CE5" w:rsidRPr="001145B3" w:rsidRDefault="00511CE5" w:rsidP="00511CE5">
      <w:pPr>
        <w:pStyle w:val="Textosinformato"/>
        <w:rPr>
          <w:rFonts w:ascii="Courier New" w:hAnsi="Courier New" w:cs="Courier New"/>
        </w:rPr>
      </w:pPr>
      <w:r w:rsidRPr="001145B3">
        <w:rPr>
          <w:rFonts w:ascii="Courier New" w:hAnsi="Courier New" w:cs="Courier New"/>
        </w:rPr>
        <w:t>LAMINA              AL_CF_4X7                                           1    LAMINA              ALMACEN_CUERPO                 EMPTY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2*   LAMINA              ALMACEN_FORRO                  EMPTY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LAMINA              AL_CF_4X9                                           1    LAMINA              ALMACEN_CUERPO                 EMPTY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2*   LAMINA              ALMACEN_FORRO                  EMPTY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LAMINA              AL_CF_5X9                                           1    LAMINA              ALMACEN_CUERPO                 EMPTY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2*   LAMINA              ALMACEN_FORRO                  EMPTY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LAMINA              AL_CF_5X11                                          1    LAMINA              ALMACEN_CUERPO                 EMPTY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2*   LAMINA              ALMACEN_FORRO                  EMPTY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LAMINA              AL_CF_7X9                                           1    LAMINA              ALMACEN_CUERPO                 EMPTY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2*   LAMINA              ALMACEN_FORRO                  EMPTY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LAMINA              AL_CF_D6                                            1    LAMINA              ALMACEN_CUERPO                 EMPTY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2*   LAMINA              ALMACEN_FORRO                  EMPTY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LAMINA              AL_CF_TRI                                           1    LAMINA              ALMACEN_CUERPO                 EMPTY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2*   LAMINA              ALMACEN_FORRO                  EMPTY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LAMINA              ALMACEN_CUERPO                 TIPO_CF=1            1    LAMINA              CORTE_DE_CUERPO_Y_FORRO        FIRST 1               MOVE WITH CORTE_LAMINA THEN FREE</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LAMINA              ALMACEN_FORRO                  GRAPHIC 2 TIPO_CF=2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1    LAMINA              CORTE_DE_CUERPO_Y_FORRO        FIRST 1               MOVE WITH CORTE_LAMINA THEN FREE</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LAMINA              CORTE_DE_CUERPO_Y_FORRO        VAR31=ENTRADA</w:t>
      </w:r>
    </w:p>
    <w:p w:rsidR="00511CE5" w:rsidRPr="001145B3" w:rsidRDefault="00511CE5" w:rsidP="00511CE5">
      <w:pPr>
        <w:pStyle w:val="Textosinformato"/>
        <w:rPr>
          <w:rFonts w:ascii="Courier New" w:hAnsi="Courier New" w:cs="Courier New"/>
        </w:rPr>
      </w:pPr>
    </w:p>
    <w:p w:rsidR="00511CE5" w:rsidRPr="001145B3" w:rsidRDefault="00511CE5" w:rsidP="00511CE5">
      <w:pPr>
        <w:pStyle w:val="Textosinformato"/>
        <w:rPr>
          <w:rFonts w:ascii="Courier New" w:hAnsi="Courier New" w:cs="Courier New"/>
        </w:rPr>
      </w:pPr>
    </w:p>
    <w:p w:rsidR="00511CE5" w:rsidRPr="001145B3" w:rsidRDefault="00511CE5" w:rsidP="00511CE5">
      <w:pPr>
        <w:pStyle w:val="Textosinformato"/>
        <w:rPr>
          <w:rFonts w:ascii="Courier New" w:hAnsi="Courier New" w:cs="Courier New"/>
        </w:rPr>
      </w:pPr>
      <w:r w:rsidRPr="001145B3">
        <w:rPr>
          <w:rFonts w:ascii="Courier New" w:hAnsi="Courier New" w:cs="Courier New"/>
        </w:rPr>
        <w:t>wait E(5)sec FREE CORTE_LAMINA</w:t>
      </w:r>
    </w:p>
    <w:p w:rsidR="00511CE5" w:rsidRPr="001145B3" w:rsidRDefault="00511CE5" w:rsidP="00511CE5">
      <w:pPr>
        <w:pStyle w:val="Textosinformato"/>
        <w:rPr>
          <w:rFonts w:ascii="Courier New" w:hAnsi="Courier New" w:cs="Courier New"/>
        </w:rPr>
      </w:pPr>
      <w:r w:rsidRPr="001145B3">
        <w:rPr>
          <w:rFonts w:ascii="Courier New" w:hAnsi="Courier New" w:cs="Courier New"/>
        </w:rPr>
        <w:t>1    LAMINA              AUX_CUERPO_Y_FORRO2            FIRST 1               MOVE WITH CORTE_LAMINA THEN FREE</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LAMINA              AUX_CUERPO_Y_FORRO2            IF CONTENTS(ALMACEN_FORRO)+CONTENTS(ALMACEN_CUERPO)=0 OR CALDAY()&lt;7 AND CALHOUR()=8 THEN</w:t>
      </w:r>
    </w:p>
    <w:p w:rsidR="00511CE5" w:rsidRPr="001145B3" w:rsidRDefault="00511CE5" w:rsidP="00511CE5">
      <w:pPr>
        <w:pStyle w:val="Textosinformato"/>
        <w:rPr>
          <w:rFonts w:ascii="Courier New" w:hAnsi="Courier New" w:cs="Courier New"/>
        </w:rPr>
      </w:pPr>
      <w:r w:rsidRPr="001145B3">
        <w:rPr>
          <w:rFonts w:ascii="Courier New" w:hAnsi="Courier New" w:cs="Courier New"/>
        </w:rPr>
        <w:lastRenderedPageBreak/>
        <w: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VAR32=0</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ELSE</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VAR32=ENTRADA</w:t>
      </w:r>
    </w:p>
    <w:p w:rsidR="00511CE5" w:rsidRPr="001145B3" w:rsidRDefault="00511CE5" w:rsidP="00511CE5">
      <w:pPr>
        <w:pStyle w:val="Textosinformato"/>
        <w:rPr>
          <w:rFonts w:ascii="Courier New" w:hAnsi="Courier New" w:cs="Courier New"/>
        </w:rPr>
      </w:pPr>
      <w:r w:rsidRPr="001145B3">
        <w:rPr>
          <w:rFonts w:ascii="Courier New" w:hAnsi="Courier New" w:cs="Courier New"/>
        </w:rPr>
        <w:t>}                    1    LAMINA              ALMACEN_1_CUERPO_Y_FORRO       IF TIPO_CF=1,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LAMINA              ALMACEN_12_DE_CUERPO_Y_FORRO   IF TIPO_CF=2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LAMINA              ALMACEN_1_CUERPO_Y_FORRO       GROUP 50 AS LOTE_LAMINA</w:t>
      </w:r>
    </w:p>
    <w:p w:rsidR="00511CE5" w:rsidRPr="001145B3" w:rsidRDefault="00511CE5" w:rsidP="00511CE5">
      <w:pPr>
        <w:pStyle w:val="Textosinformato"/>
        <w:rPr>
          <w:rFonts w:ascii="Courier New" w:hAnsi="Courier New" w:cs="Courier New"/>
        </w:rPr>
      </w:pPr>
      <w:r w:rsidRPr="001145B3">
        <w:rPr>
          <w:rFonts w:ascii="Courier New" w:hAnsi="Courier New" w:cs="Courier New"/>
        </w:rPr>
        <w:t>1    LOTE_LAMINA         ALMACEN_DE_CUERPO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LOTE_LAMINA         ALMACEN_1_CUERPO_Y_FORRO                            1    LOTE_LAMINA         ALMACEN_DE_CUERPO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LAMINA              ALMACEN_12_DE_CUERPO_Y_FORRO   GROUP 250 AS LOTE_LAMINA</w:t>
      </w:r>
    </w:p>
    <w:p w:rsidR="00511CE5" w:rsidRPr="001145B3" w:rsidRDefault="00511CE5" w:rsidP="00511CE5">
      <w:pPr>
        <w:pStyle w:val="Textosinformato"/>
        <w:rPr>
          <w:rFonts w:ascii="Courier New" w:hAnsi="Courier New" w:cs="Courier New"/>
        </w:rPr>
      </w:pPr>
      <w:r w:rsidRPr="001145B3">
        <w:rPr>
          <w:rFonts w:ascii="Courier New" w:hAnsi="Courier New" w:cs="Courier New"/>
        </w:rPr>
        <w:t>1    LOTE_LAMINA         ALMACEN_DE_FORRO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LOTE_LAMINA         ALMACEN_12_DE_CUERPO_Y_FORRO                        1    LOTE_LAMINA         ALMACEN_DE_FORRO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LOTE_LAMINA         ALMACEN_DE_CUERPO              UNGROUP WAIT 5 SEC</w:t>
      </w:r>
    </w:p>
    <w:p w:rsidR="00511CE5" w:rsidRPr="001145B3" w:rsidRDefault="00511CE5" w:rsidP="00511CE5">
      <w:pPr>
        <w:pStyle w:val="Textosinformato"/>
        <w:rPr>
          <w:rFonts w:ascii="Courier New" w:hAnsi="Courier New" w:cs="Courier New"/>
        </w:rPr>
      </w:pPr>
      <w:r w:rsidRPr="001145B3">
        <w:rPr>
          <w:rFonts w:ascii="Courier New" w:hAnsi="Courier New" w:cs="Courier New"/>
        </w:rPr>
        <w:t>1    LOTE_LAMINA         ALMACEN_SELLADO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LAMINA              ALMACEN_DE_CUERPO                                   1    LAMINA              ALMACEN_SELLADO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LOTE_LAMINA         ALMACEN_SELLADO                UNGROUP WAIT 5 SEC</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LAMINA              ALMACEN_SELLADO                                     1    LAMINA              selladoaux2                    FIRST 1               MOVE WITH SELLADO1H</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LAMINA              selladoaux2                    var33=entrada        1    LAMINA              SELLADO_CUERPO                 FIRST 1               MOVE WITH SELLADO1H</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LAMINA              SELLADO_CUERPO                 WAIT E(7.5)sec  FREE SELLADO1H</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1    LAMINA              ENSAMBLE_CUERPO                FIRST 1               MOVE WITH SELLADO2H THEN FREE</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LAMINA              ENSAMBLE_CUERPO                IF CALDAY()&lt;7 AND CALHOUR()=6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VAR34=0</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ELSE</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VAR34=ENTRADA</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GROUP 50 AS LOTE_LAMINA</w:t>
      </w:r>
    </w:p>
    <w:p w:rsidR="00511CE5" w:rsidRPr="001145B3" w:rsidRDefault="00511CE5" w:rsidP="00511CE5">
      <w:pPr>
        <w:pStyle w:val="Textosinformato"/>
        <w:rPr>
          <w:rFonts w:ascii="Courier New" w:hAnsi="Courier New" w:cs="Courier New"/>
        </w:rPr>
      </w:pPr>
      <w:r w:rsidRPr="001145B3">
        <w:rPr>
          <w:rFonts w:ascii="Courier New" w:hAnsi="Courier New" w:cs="Courier New"/>
        </w:rPr>
        <w:t>1    LOTE_LAMINA         ALMACEN_FINAL_DE_CUERPO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LOTE_LAMINA         ENSAMBLE_CUERPO                                     1    LOTE_LAMINA         ALMACEN_FINAL_DE_CUERPO        FIRST 1               MOVE WITH SELLADO2H THEN FREE</w:t>
      </w:r>
    </w:p>
    <w:p w:rsidR="00511CE5" w:rsidRPr="001145B3" w:rsidRDefault="00511CE5" w:rsidP="00511CE5">
      <w:pPr>
        <w:pStyle w:val="Textosinformato"/>
        <w:rPr>
          <w:rFonts w:ascii="Courier New" w:hAnsi="Courier New" w:cs="Courier New"/>
        </w:rPr>
      </w:pPr>
    </w:p>
    <w:p w:rsidR="00511CE5" w:rsidRPr="001145B3" w:rsidRDefault="00511CE5" w:rsidP="00511CE5">
      <w:pPr>
        <w:pStyle w:val="Textosinformato"/>
        <w:rPr>
          <w:rFonts w:ascii="Courier New" w:hAnsi="Courier New" w:cs="Courier New"/>
        </w:rPr>
      </w:pPr>
      <w:r w:rsidRPr="001145B3">
        <w:rPr>
          <w:rFonts w:ascii="Courier New" w:hAnsi="Courier New" w:cs="Courier New"/>
        </w:rPr>
        <w:t>LOTE_LAMINA         ALMACEN_FINAL_DE_CUERPO                             1    LOTE_LAMINA         AUX_CUERPO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lastRenderedPageBreak/>
        <w:t>LOTE_LAMINA         AUX_CUERPO                     UNGROUP</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LAMINA              AUX_CUERPO                                          1    LAMINA              ENSAMBLE_FORRO                 JOIN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LOTE_LAMINA         ALMACEN_DE_FORRO                                    1    LOTE_LAMINA         ALMACEN_ESTRIADO               0.200000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LOTE_LAMINA         ALMACEN_ESTAMPADO              0.800000</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LOTE_LAMINA         ALMACEN_ESTRIADO               UNGROUP</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LAMINA              ALMACEN_ESTRIADO                                    1    LAMINA              ESTRIADO                       FIRST 1               MOVE WITH ESTRIADOH</w:t>
      </w:r>
    </w:p>
    <w:p w:rsidR="00511CE5" w:rsidRPr="001145B3" w:rsidRDefault="00511CE5" w:rsidP="00511CE5">
      <w:pPr>
        <w:pStyle w:val="Textosinformato"/>
        <w:rPr>
          <w:rFonts w:ascii="Courier New" w:hAnsi="Courier New" w:cs="Courier New"/>
        </w:rPr>
      </w:pPr>
    </w:p>
    <w:p w:rsidR="00511CE5" w:rsidRPr="001145B3" w:rsidRDefault="00511CE5" w:rsidP="00511CE5">
      <w:pPr>
        <w:pStyle w:val="Textosinformato"/>
        <w:rPr>
          <w:rFonts w:ascii="Courier New" w:hAnsi="Courier New" w:cs="Courier New"/>
        </w:rPr>
      </w:pPr>
      <w:r w:rsidRPr="001145B3">
        <w:rPr>
          <w:rFonts w:ascii="Courier New" w:hAnsi="Courier New" w:cs="Courier New"/>
        </w:rPr>
        <w:t>LAMINA              ESTRIADO                       WAIT E(2)sec FREE ESTRIADOH</w:t>
      </w:r>
    </w:p>
    <w:p w:rsidR="00511CE5" w:rsidRPr="001145B3" w:rsidRDefault="00511CE5" w:rsidP="00511CE5">
      <w:pPr>
        <w:pStyle w:val="Textosinformato"/>
        <w:rPr>
          <w:rFonts w:ascii="Courier New" w:hAnsi="Courier New" w:cs="Courier New"/>
        </w:rPr>
      </w:pPr>
      <w:r w:rsidRPr="001145B3">
        <w:rPr>
          <w:rFonts w:ascii="Courier New" w:hAnsi="Courier New" w:cs="Courier New"/>
        </w:rPr>
        <w:t>1    LAMINA              ALMACEN_ESTAMPADO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LOTE_LAMINA         ALMACEN_ESTAMPADO              UNGROUP</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LAMINA              ALMACEN_ESTAMPADO                                   1    LAMINA              ESTAMPADO                      FIRST 1               MOVE WITH ESTAMPADOH</w:t>
      </w:r>
    </w:p>
    <w:p w:rsidR="00511CE5" w:rsidRPr="001145B3" w:rsidRDefault="00511CE5" w:rsidP="00511CE5">
      <w:pPr>
        <w:pStyle w:val="Textosinformato"/>
        <w:rPr>
          <w:rFonts w:ascii="Courier New" w:hAnsi="Courier New" w:cs="Courier New"/>
        </w:rPr>
      </w:pPr>
    </w:p>
    <w:p w:rsidR="00511CE5" w:rsidRPr="001145B3" w:rsidRDefault="00511CE5" w:rsidP="00511CE5">
      <w:pPr>
        <w:pStyle w:val="Textosinformato"/>
        <w:rPr>
          <w:rFonts w:ascii="Courier New" w:hAnsi="Courier New" w:cs="Courier New"/>
        </w:rPr>
      </w:pPr>
    </w:p>
    <w:p w:rsidR="00511CE5" w:rsidRPr="001145B3" w:rsidRDefault="00511CE5" w:rsidP="00511CE5">
      <w:pPr>
        <w:pStyle w:val="Textosinformato"/>
        <w:rPr>
          <w:rFonts w:ascii="Courier New" w:hAnsi="Courier New" w:cs="Courier New"/>
        </w:rPr>
      </w:pPr>
      <w:r w:rsidRPr="001145B3">
        <w:rPr>
          <w:rFonts w:ascii="Courier New" w:hAnsi="Courier New" w:cs="Courier New"/>
        </w:rPr>
        <w:t>LAMINA              ESTAMPADO                      WAIT E(2.3)sec FREE ESTAMPADOH</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1    LAMINA              Loc1                           FIRST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LAMINA              Loc1                           GROUP 50 AS LOTE_LAMINA</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rPr>
      </w:pPr>
      <w:r w:rsidRPr="003B6919">
        <w:rPr>
          <w:rFonts w:ascii="Courier New" w:hAnsi="Courier New" w:cs="Courier New"/>
        </w:rPr>
        <w:t>1    LOTE_LAMINA         ALMACEN_SELLADO2               FIRST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LOTE_LAMINA         Loc1                                                1    LOTE_LAMINA         ALMACEN_SELLADO2               FIRST 1               MOVE WITH SELLADO11H THEN FREE</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p>
    <w:p w:rsidR="00511CE5" w:rsidRPr="001145B3" w:rsidRDefault="00511CE5" w:rsidP="00511CE5">
      <w:pPr>
        <w:pStyle w:val="Textosinformato"/>
        <w:rPr>
          <w:rFonts w:ascii="Courier New" w:hAnsi="Courier New" w:cs="Courier New"/>
        </w:rPr>
      </w:pPr>
      <w:r w:rsidRPr="001145B3">
        <w:rPr>
          <w:rFonts w:ascii="Courier New" w:hAnsi="Courier New" w:cs="Courier New"/>
        </w:rPr>
        <w:t>LOTE_LAMINA         ALMACEN_SELLADO2               UNGROUP</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LAMINA              ALMACEN_SELLADO2                                    1    LAMINA              selladoaux1                    FIRST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LAMINA              selladoaux1                                         1    LAMINA              SELLADO_FORRO                  FIRST 1               MOVE WITH SELLADO11H THEN FREE</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LAMINA              SELLADO_FORRO                  var35=entrada WAIT E(4.6)sec FREE SELLADO11H</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1    LAMINA              ENSAMBLE_FORRO                 FIRST 1               MOVE WITH SELLADO21H THEN FREE</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LAMINA              ENSAMBLE_FORRO                 JOIN 1 LAMINA</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1    LAMINA              AUX_FORRO                      FIRST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LAMINA              AUX_FORRO                      IF CALDAY()&lt;7 AND CALHOUR()=6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VAR36=0</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ELSE</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lastRenderedPageBreak/>
        <w:t>var36=entrada</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GROUP 50 AS LOTE_LAMINA</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rPr>
      </w:pPr>
      <w:r w:rsidRPr="003B6919">
        <w:rPr>
          <w:rFonts w:ascii="Courier New" w:hAnsi="Courier New" w:cs="Courier New"/>
        </w:rPr>
        <w:t>1    LOTE_LAMINA         ALMACEN_FINAL_DE_FORRO         FIRST 1</w:t>
      </w:r>
    </w:p>
    <w:p w:rsidR="00511CE5" w:rsidRPr="003B6919" w:rsidRDefault="00511CE5" w:rsidP="00511CE5">
      <w:pPr>
        <w:pStyle w:val="Textosinformato"/>
        <w:rPr>
          <w:rFonts w:ascii="Courier New" w:hAnsi="Courier New" w:cs="Courier New"/>
        </w:rPr>
      </w:pPr>
      <w:r w:rsidRPr="003B6919">
        <w:rPr>
          <w:rFonts w:ascii="Courier New" w:hAnsi="Courier New" w:cs="Courier New"/>
        </w:rPr>
        <w:t>LOTE_LAMINA         AUX_FORRO                                           1    LOTE_LAMINA         ALMACEN_FINAL_DE_FORRO         FIRST 1               MOVE WITH SELLADO21H THEN FREE</w:t>
      </w:r>
    </w:p>
    <w:p w:rsidR="00511CE5" w:rsidRPr="003B6919" w:rsidRDefault="00511CE5" w:rsidP="00511CE5">
      <w:pPr>
        <w:pStyle w:val="Textosinformato"/>
        <w:rPr>
          <w:rFonts w:ascii="Courier New" w:hAnsi="Courier New" w:cs="Courier New"/>
        </w:rPr>
      </w:pPr>
    </w:p>
    <w:p w:rsidR="00511CE5" w:rsidRPr="003B6919" w:rsidRDefault="00511CE5" w:rsidP="00511CE5">
      <w:pPr>
        <w:pStyle w:val="Textosinformato"/>
        <w:rPr>
          <w:rFonts w:ascii="Courier New" w:hAnsi="Courier New" w:cs="Courier New"/>
        </w:rPr>
      </w:pPr>
      <w:r w:rsidRPr="003B6919">
        <w:rPr>
          <w:rFonts w:ascii="Courier New" w:hAnsi="Courier New" w:cs="Courier New"/>
        </w:rPr>
        <w:t>LOTE_LAMINA         ALMACEN_FINAL_DE_FORRO                              1    LOTE_LAMINA         AUX_CUERPO_Y_FORRO             FIRST 1               MOVE WITH FLANJEADO1H or FLANJEADO2H THEN FREE</w:t>
      </w:r>
    </w:p>
    <w:p w:rsidR="00511CE5" w:rsidRPr="003B6919" w:rsidRDefault="00511CE5" w:rsidP="00511CE5">
      <w:pPr>
        <w:pStyle w:val="Textosinformato"/>
        <w:rPr>
          <w:rFonts w:ascii="Courier New" w:hAnsi="Courier New" w:cs="Courier New"/>
        </w:rPr>
      </w:pPr>
    </w:p>
    <w:p w:rsidR="00511CE5" w:rsidRPr="003B6919" w:rsidRDefault="00511CE5" w:rsidP="00511CE5">
      <w:pPr>
        <w:pStyle w:val="Textosinformato"/>
        <w:rPr>
          <w:rFonts w:ascii="Courier New" w:hAnsi="Courier New" w:cs="Courier New"/>
        </w:rPr>
      </w:pPr>
    </w:p>
    <w:p w:rsidR="00511CE5" w:rsidRPr="003B6919" w:rsidRDefault="00511CE5" w:rsidP="00511CE5">
      <w:pPr>
        <w:pStyle w:val="Textosinformato"/>
        <w:rPr>
          <w:rFonts w:ascii="Courier New" w:hAnsi="Courier New" w:cs="Courier New"/>
        </w:rPr>
      </w:pPr>
    </w:p>
    <w:p w:rsidR="00511CE5" w:rsidRPr="003B6919" w:rsidRDefault="00511CE5" w:rsidP="00511CE5">
      <w:pPr>
        <w:pStyle w:val="Textosinformato"/>
        <w:rPr>
          <w:rFonts w:ascii="Courier New" w:hAnsi="Courier New" w:cs="Courier New"/>
        </w:rPr>
      </w:pPr>
    </w:p>
    <w:p w:rsidR="00511CE5" w:rsidRPr="001145B3" w:rsidRDefault="00511CE5" w:rsidP="00511CE5">
      <w:pPr>
        <w:pStyle w:val="Textosinformato"/>
        <w:rPr>
          <w:rFonts w:ascii="Courier New" w:hAnsi="Courier New" w:cs="Courier New"/>
        </w:rPr>
      </w:pPr>
      <w:r w:rsidRPr="001145B3">
        <w:rPr>
          <w:rFonts w:ascii="Courier New" w:hAnsi="Courier New" w:cs="Courier New"/>
        </w:rPr>
        <w:t>LOTE_LAMINA         AUX_CUERPO_Y_FORRO             UNGROUP</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LAMINA              AUX_CUERPO_Y_FORRO</w:t>
      </w:r>
    </w:p>
    <w:p w:rsidR="00511CE5" w:rsidRPr="0010265F" w:rsidRDefault="00511CE5" w:rsidP="00511CE5">
      <w:pPr>
        <w:pStyle w:val="Textosinformato"/>
        <w:rPr>
          <w:rFonts w:ascii="Courier New" w:hAnsi="Courier New" w:cs="Courier New"/>
        </w:rPr>
      </w:pPr>
      <w:r w:rsidRPr="0010265F">
        <w:rPr>
          <w:rFonts w:ascii="Courier New" w:hAnsi="Courier New" w:cs="Courier New"/>
        </w:rPr>
        <w:t>IF ENTRADA=1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ROUTE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ENTRADA=2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ROUTE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ENTRADA=3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ROUTE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ENTRADA=5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ROUTE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ENTRADA=4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ROUTE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ENTRADA=6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ROUTE 2</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ENTRADA=7 THEN</w:t>
      </w:r>
    </w:p>
    <w:p w:rsidR="00511CE5" w:rsidRPr="001145B3" w:rsidRDefault="00511CE5" w:rsidP="00511CE5">
      <w:pPr>
        <w:pStyle w:val="Textosinformato"/>
        <w:rPr>
          <w:rFonts w:ascii="Courier New" w:hAnsi="Courier New" w:cs="Courier New"/>
        </w:rPr>
      </w:pPr>
      <w:r w:rsidRPr="001145B3">
        <w:rPr>
          <w:rFonts w:ascii="Courier New" w:hAnsi="Courier New" w:cs="Courier New"/>
        </w:rPr>
        <w:t>BEGIN</w:t>
      </w:r>
    </w:p>
    <w:p w:rsidR="00511CE5" w:rsidRPr="001145B3" w:rsidRDefault="00511CE5" w:rsidP="00511CE5">
      <w:pPr>
        <w:pStyle w:val="Textosinformato"/>
        <w:rPr>
          <w:rFonts w:ascii="Courier New" w:hAnsi="Courier New" w:cs="Courier New"/>
        </w:rPr>
      </w:pPr>
      <w:r w:rsidRPr="001145B3">
        <w:rPr>
          <w:rFonts w:ascii="Courier New" w:hAnsi="Courier New" w:cs="Courier New"/>
        </w:rPr>
        <w:t>ROUTE 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END</w:t>
      </w:r>
    </w:p>
    <w:p w:rsidR="00511CE5" w:rsidRPr="001145B3" w:rsidRDefault="00511CE5" w:rsidP="00511CE5">
      <w:pPr>
        <w:pStyle w:val="Textosinformato"/>
        <w:rPr>
          <w:rFonts w:ascii="Courier New" w:hAnsi="Courier New" w:cs="Courier New"/>
        </w:rPr>
      </w:pPr>
    </w:p>
    <w:p w:rsidR="00511CE5" w:rsidRPr="001145B3" w:rsidRDefault="00511CE5" w:rsidP="00511CE5">
      <w:pPr>
        <w:pStyle w:val="Textosinformato"/>
        <w:rPr>
          <w:rFonts w:ascii="Courier New" w:hAnsi="Courier New" w:cs="Courier New"/>
        </w:rPr>
      </w:pPr>
      <w:r w:rsidRPr="001145B3">
        <w:rPr>
          <w:rFonts w:ascii="Courier New" w:hAnsi="Courier New" w:cs="Courier New"/>
        </w:rPr>
        <w:t>1    LAMINA              ALMACEN_FLANJEADO              EMPTY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LAMINA              ALMACEN_FLANJEADO2             EMPTY</w:t>
      </w:r>
    </w:p>
    <w:p w:rsidR="00511CE5" w:rsidRPr="001145B3" w:rsidRDefault="00511CE5" w:rsidP="00511CE5">
      <w:pPr>
        <w:pStyle w:val="Textosinformato"/>
        <w:rPr>
          <w:rFonts w:ascii="Courier New" w:hAnsi="Courier New" w:cs="Courier New"/>
        </w:rPr>
      </w:pPr>
      <w:r w:rsidRPr="001145B3">
        <w:rPr>
          <w:rFonts w:ascii="Courier New" w:hAnsi="Courier New" w:cs="Courier New"/>
        </w:rPr>
        <w:t>2    LAMINA              ALMACEN_FLANJEADO2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LAMINA              ALMACEN_FLANJEADO                                   1    LAMINA              FLANJEADO                      FIRST 1               MOVE WITH FLANJEADO1H</w:t>
      </w:r>
    </w:p>
    <w:p w:rsidR="00511CE5" w:rsidRPr="001145B3" w:rsidRDefault="00511CE5" w:rsidP="00511CE5">
      <w:pPr>
        <w:pStyle w:val="Textosinformato"/>
        <w:rPr>
          <w:rFonts w:ascii="Courier New" w:hAnsi="Courier New" w:cs="Courier New"/>
        </w:rPr>
      </w:pPr>
    </w:p>
    <w:p w:rsidR="00511CE5" w:rsidRPr="001145B3" w:rsidRDefault="00511CE5" w:rsidP="00511CE5">
      <w:pPr>
        <w:pStyle w:val="Textosinformato"/>
        <w:rPr>
          <w:rFonts w:ascii="Courier New" w:hAnsi="Courier New" w:cs="Courier New"/>
        </w:rPr>
      </w:pPr>
      <w:r w:rsidRPr="001145B3">
        <w:rPr>
          <w:rFonts w:ascii="Courier New" w:hAnsi="Courier New" w:cs="Courier New"/>
        </w:rPr>
        <w:t>LAMINA              AUX_FLANJEADO                                       1    LAMINA              FLANJEADO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LAMINA              ALMACEN_FLANJEADO2                                  1    LAMINA              FLANJEADO2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LAMINA              FLANJEADO                      var37=entrada WAIT U(6.7,7.98)sec FREE FLANJEADO1H</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1    LAMINA              AUX_ENSAMBLE2                  FIRST 1               MOVE WITH FLANJEADO1H THEN FREE</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rPr>
      </w:pPr>
      <w:r w:rsidRPr="003B6919">
        <w:rPr>
          <w:rFonts w:ascii="Courier New" w:hAnsi="Courier New" w:cs="Courier New"/>
        </w:rPr>
        <w:t>LAMINA              FLANJEADO2                     var39=entrada WAIT U(6.7,7.98)SEC  FREE FLANJEADO2H</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1    LAMINA              AUX_ENSAMBLE                   FIRST 1               MOVE WITH FLANJEADO2H THEN FREE</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LAMINA              AUX_ENSAMBLE                                        1    LAMINA              ENSAMBLE_INTERIORES2           FIRST 1               MOVE WITH ENSAMBLE_INTERIORES2H THEN FREE</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LAMINA              AUX_ENSAMBLE2                                       1    LAMINA              ENSAMBLE_INTERIORES1           FIRST 1               MOVE WITH ENSAMBLE_INTERIORES1H THEN FREE</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ALL                 ENSAMBLE_INTERIORES1           IF CALDAY()&lt;7 AND CALHOUR()=8 THEN</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VAR38=0</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ELSE</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var38=entrada</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JOIN 1 TUBO_SEPARADOR</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e(6.5)sec       1    MOFLE               BANDA_SOLDADURA                FIRST 1               MOVE WITH ENSAMBLE_INTERIORES1H THEN FREE</w:t>
      </w:r>
    </w:p>
    <w:p w:rsidR="00511CE5" w:rsidRPr="003B6919" w:rsidRDefault="00511CE5" w:rsidP="00511CE5">
      <w:pPr>
        <w:pStyle w:val="Textosinformato"/>
        <w:rPr>
          <w:rFonts w:ascii="Courier New" w:hAnsi="Courier New" w:cs="Courier New"/>
          <w:lang w:val="en-US"/>
        </w:rPr>
      </w:pPr>
    </w:p>
    <w:p w:rsidR="00511CE5" w:rsidRPr="001145B3" w:rsidRDefault="00511CE5" w:rsidP="00511CE5">
      <w:pPr>
        <w:pStyle w:val="Textosinformato"/>
        <w:rPr>
          <w:rFonts w:ascii="Courier New" w:hAnsi="Courier New" w:cs="Courier New"/>
        </w:rPr>
      </w:pPr>
      <w:r w:rsidRPr="001145B3">
        <w:rPr>
          <w:rFonts w:ascii="Courier New" w:hAnsi="Courier New" w:cs="Courier New"/>
        </w:rPr>
        <w:t>MOFLE               BANDA_SOLDADURA                                     1    MOFLE               SOLDADURA_INTERIORES_1         FIRST 1               MOVE WITH SOLDADOR_1H</w:t>
      </w:r>
    </w:p>
    <w:p w:rsidR="00511CE5" w:rsidRPr="001145B3" w:rsidRDefault="00511CE5" w:rsidP="00511CE5">
      <w:pPr>
        <w:pStyle w:val="Textosinformato"/>
        <w:rPr>
          <w:rFonts w:ascii="Courier New" w:hAnsi="Courier New" w:cs="Courier New"/>
        </w:rPr>
      </w:pPr>
      <w:r w:rsidRPr="001145B3">
        <w:rPr>
          <w:rFonts w:ascii="Courier New" w:hAnsi="Courier New" w:cs="Courier New"/>
        </w:rPr>
        <w:t>MOFLE               SOLDADURA_INTERIORES_1         WAIT e(9)sec  FREE SOLDADOR_1H</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lastRenderedPageBreak/>
        <w:t>1    MOFLE               BANDA_SOLDADURA1               FIRST 1               MOVE WITH SOLDADOR_1H</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THEN FREE</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MOFLE               BANDA_SOLDADURA1                                    1    MOFLE               SOLDADURA_INTERIORES_2         FIRST 1               MOVE WITH SOLDADOR_2H</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MOFLE               SOLDADURA_INTERIORES_2         WAIT E(8.61, 1.12)sec FREE SOLDADOR_2H</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1    MOFLE               BANDA_SOLDADURA3               FIRST 1               MOVE WITH SOLDADOR_2H THEN FREE</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ALL                 ENSAMBLE_INTERIORES2           IF CALDAY()&lt;7 AND CALHOUR()=7 THEN</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VAR310=0</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ELSE</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var310=entrada</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JOIN 1 TUBO_SEPARADOR</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E(6,2)sec       1    MOFLE               BANDA_SOLDADURA4               FIRST 1               MOVE WITH ENSAMBLE_INTERIORES2H THEN FREE</w:t>
      </w:r>
    </w:p>
    <w:p w:rsidR="00511CE5" w:rsidRPr="003B6919" w:rsidRDefault="00511CE5" w:rsidP="00511CE5">
      <w:pPr>
        <w:pStyle w:val="Textosinformato"/>
        <w:rPr>
          <w:rFonts w:ascii="Courier New" w:hAnsi="Courier New" w:cs="Courier New"/>
          <w:lang w:val="en-US"/>
        </w:rPr>
      </w:pPr>
    </w:p>
    <w:p w:rsidR="00511CE5" w:rsidRPr="001145B3" w:rsidRDefault="00511CE5" w:rsidP="00511CE5">
      <w:pPr>
        <w:pStyle w:val="Textosinformato"/>
        <w:rPr>
          <w:rFonts w:ascii="Courier New" w:hAnsi="Courier New" w:cs="Courier New"/>
        </w:rPr>
      </w:pPr>
      <w:r w:rsidRPr="001145B3">
        <w:rPr>
          <w:rFonts w:ascii="Courier New" w:hAnsi="Courier New" w:cs="Courier New"/>
        </w:rPr>
        <w:t>MOFLE               BANDA_SOLDADURA4                                    1    MOFLE               SOLDADURA_INTERIORES_3         FIRST 1               MOVE WITH SOLDADOR_3H</w:t>
      </w:r>
    </w:p>
    <w:p w:rsidR="00511CE5" w:rsidRPr="001145B3" w:rsidRDefault="00511CE5" w:rsidP="00511CE5">
      <w:pPr>
        <w:pStyle w:val="Textosinformato"/>
        <w:rPr>
          <w:rFonts w:ascii="Courier New" w:hAnsi="Courier New" w:cs="Courier New"/>
        </w:rPr>
      </w:pPr>
      <w:r w:rsidRPr="001145B3">
        <w:rPr>
          <w:rFonts w:ascii="Courier New" w:hAnsi="Courier New" w:cs="Courier New"/>
        </w:rPr>
        <w:t>MOFLE               SOLDADURA_INTERIORES_3         WAIT E(6,1.75)SEC FREE SOLDADOR_3H</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1    MOFLE               BANDA_SOLDADURA5               FIRST 1               MOVE WITH SOLDADOR_3H THEN FREE</w:t>
      </w:r>
    </w:p>
    <w:p w:rsidR="00511CE5" w:rsidRPr="003B6919" w:rsidRDefault="00511CE5" w:rsidP="00511CE5">
      <w:pPr>
        <w:pStyle w:val="Textosinformato"/>
        <w:rPr>
          <w:rFonts w:ascii="Courier New" w:hAnsi="Courier New" w:cs="Courier New"/>
          <w:lang w:val="en-US"/>
        </w:rPr>
      </w:pPr>
    </w:p>
    <w:p w:rsidR="00511CE5" w:rsidRPr="001145B3" w:rsidRDefault="00511CE5" w:rsidP="00511CE5">
      <w:pPr>
        <w:pStyle w:val="Textosinformato"/>
        <w:rPr>
          <w:rFonts w:ascii="Courier New" w:hAnsi="Courier New" w:cs="Courier New"/>
        </w:rPr>
      </w:pPr>
      <w:r w:rsidRPr="001145B3">
        <w:rPr>
          <w:rFonts w:ascii="Courier New" w:hAnsi="Courier New" w:cs="Courier New"/>
        </w:rPr>
        <w:t>MOFLE               BANDA_SOLDADURA5                                    1    MOFLE               SOLDADURA_INTERIORES_4         FIRST 1               MOVE WITH SOLDADOR_4H</w:t>
      </w:r>
    </w:p>
    <w:p w:rsidR="00511CE5" w:rsidRPr="001145B3" w:rsidRDefault="00511CE5" w:rsidP="00511CE5">
      <w:pPr>
        <w:pStyle w:val="Textosinformato"/>
        <w:rPr>
          <w:rFonts w:ascii="Courier New" w:hAnsi="Courier New" w:cs="Courier New"/>
        </w:rPr>
      </w:pPr>
      <w:r w:rsidRPr="001145B3">
        <w:rPr>
          <w:rFonts w:ascii="Courier New" w:hAnsi="Courier New" w:cs="Courier New"/>
        </w:rPr>
        <w:t>MOFLE               SOLDADURA_INTERIORES_4</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WAIT E(6.61, 1.12)sec FREE SOLDADOR_4H</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1    MOFLE               BANDA_SOLDADURA6               FIRST 1               MOVE WITH SOLDADOR_4H THEN FREE</w:t>
      </w:r>
    </w:p>
    <w:p w:rsidR="00511CE5" w:rsidRPr="003B6919" w:rsidRDefault="00511CE5" w:rsidP="00511CE5">
      <w:pPr>
        <w:pStyle w:val="Textosinformato"/>
        <w:rPr>
          <w:rFonts w:ascii="Courier New" w:hAnsi="Courier New" w:cs="Courier New"/>
          <w:lang w:val="en-US"/>
        </w:rPr>
      </w:pPr>
    </w:p>
    <w:p w:rsidR="00511CE5" w:rsidRPr="001145B3" w:rsidRDefault="00511CE5" w:rsidP="00511CE5">
      <w:pPr>
        <w:pStyle w:val="Textosinformato"/>
        <w:rPr>
          <w:rFonts w:ascii="Courier New" w:hAnsi="Courier New" w:cs="Courier New"/>
        </w:rPr>
      </w:pPr>
      <w:r w:rsidRPr="001145B3">
        <w:rPr>
          <w:rFonts w:ascii="Courier New" w:hAnsi="Courier New" w:cs="Courier New"/>
        </w:rPr>
        <w:t>LOTE_TAPA_BOQUILLA  AUX_TAPA                       UNGROUP</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TAPA_BOQUILLA       AUX_TAPA                                            1    TAPA_BOQUILLA       AUX_ENSAMBLETAPAS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LOTE_TAPA_BOQUILLA  AUX_TAPA2                      UNGROUP</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TAPA_BOQUILLA       AUX_TAPA2                                           1    TAPA_BOQUILLA       AUX_ENSAMBLETAPAS              FIRST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ALL                 ENSAMBLE_TAPA1                 JOIN 1 TAPA_BOQUILLA  WAIT E(6.02,1.23)sec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1    MOFLE               ENSAMBLE_TAPA2                 FIRST 1               MOVE WITH TAPAS_2H THEN FREE</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ALL                 ENSAMBLE_TAPA2                 JOIN 1 TAPA_BOQUILLA   WAIT E(6.02,1.23)sec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lastRenderedPageBreak/>
        <w:t>1    MOFLE               ALMACEN_FINAL_ENSAMBLE_TAPAS1  FIRST 1               MOVE WITH TAPAS_2H THEN FREE</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MOFLE               BANDA_SOLDADURA3                                    1    MOFLE               ENSAMBLE_TAPA1                 FIRST 1               MOVE WITH TAPAS_1H</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then free</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LOTE_TAPA_BOQUILLA  AUX_TAPA3                      UNGROUP</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TAPA_BOQUILLA       AUX_TAPA3                                           1    TAPA_BOQUILLA       AUX_ENSAMBLETAPAS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LOTE_TAPA_BOQUILLA  AUX_TAPA4                      UNGROUP</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TAPA_BOQUILLA       AUX_TAPA4                                           1    TAPA_BOQUILLA       AUX_ENSAMBLETAPAS              FIRST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MOFLE               BANDA_SOLDADURA6                                    1    MOFLE               ENSAMBLE_TAPA3                 FIRST 1               MOVE WITH TAPAS_3H THEN FREE</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ALL                 ENSAMBLE_TAPA3</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JOIN 1 TAPA_BOQUILLA WAIT E(6.02,1.23)sec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1    MOFLE               ENSAMBLE_TAPA4                 FIRST 1               MOVE WITH TAPAS_4H THEN FREE</w:t>
      </w:r>
    </w:p>
    <w:p w:rsidR="00511CE5" w:rsidRPr="003B6919" w:rsidRDefault="00511CE5" w:rsidP="00511CE5">
      <w:pPr>
        <w:pStyle w:val="Textosinformato"/>
        <w:rPr>
          <w:rFonts w:ascii="Courier New" w:hAnsi="Courier New" w:cs="Courier New"/>
          <w:lang w:val="en-US"/>
        </w:rPr>
      </w:pPr>
    </w:p>
    <w:p w:rsidR="00511CE5" w:rsidRPr="001145B3" w:rsidRDefault="00511CE5" w:rsidP="00511CE5">
      <w:pPr>
        <w:pStyle w:val="Textosinformato"/>
        <w:rPr>
          <w:rFonts w:ascii="Courier New" w:hAnsi="Courier New" w:cs="Courier New"/>
        </w:rPr>
      </w:pPr>
      <w:r w:rsidRPr="001145B3">
        <w:rPr>
          <w:rFonts w:ascii="Courier New" w:hAnsi="Courier New" w:cs="Courier New"/>
        </w:rPr>
        <w:t>ALL                 ENSAMBLE_TAPA4                 JOIN 1 TAPA_BOQUILLA  WAIT E(6.02,1.23)sec</w:t>
      </w:r>
    </w:p>
    <w:p w:rsidR="00511CE5" w:rsidRPr="001145B3" w:rsidRDefault="00511CE5" w:rsidP="00511CE5">
      <w:pPr>
        <w:pStyle w:val="Textosinformato"/>
        <w:rPr>
          <w:rFonts w:ascii="Courier New" w:hAnsi="Courier New" w:cs="Courier New"/>
        </w:rPr>
      </w:pPr>
      <w:r w:rsidRPr="001145B3">
        <w:rPr>
          <w:rFonts w:ascii="Courier New" w:hAnsi="Courier New" w:cs="Courier New"/>
        </w:rPr>
        <w:t>1    MOFLE               ALMACEN_FINAL_ENSAMBLE_TAPAS1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TAPA_BOQUILLA       AUX_ENSAMBLETAPAS                                   1    TAPA_BOQUILLA       ENSAMBLE_TAPAS1                EMPTY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TAPA_BOQUILLA       ENSAMBLE_TAPAS2                EMPTY</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TAPA_BOQUILLA       ENSAMBLE_TAPAS3                EMPTY</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TAPA_BOQUILLA       ENSAMBLE_TAPAS4                EMPTY</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TAPA_BOQUILLA       ENSAMBLE_TAPAS1                                     1    TAPA_BOQUILLA       ENSAMBLE_TAPA1,99              JOIN 1                MOVE WITH TAPAS_1H THEN FREE</w:t>
      </w:r>
    </w:p>
    <w:p w:rsidR="00511CE5" w:rsidRPr="001145B3" w:rsidRDefault="00511CE5" w:rsidP="00511CE5">
      <w:pPr>
        <w:pStyle w:val="Textosinformato"/>
        <w:rPr>
          <w:rFonts w:ascii="Courier New" w:hAnsi="Courier New" w:cs="Courier New"/>
        </w:rPr>
      </w:pPr>
    </w:p>
    <w:p w:rsidR="00511CE5" w:rsidRPr="001145B3" w:rsidRDefault="00511CE5" w:rsidP="00511CE5">
      <w:pPr>
        <w:pStyle w:val="Textosinformato"/>
        <w:rPr>
          <w:rFonts w:ascii="Courier New" w:hAnsi="Courier New" w:cs="Courier New"/>
        </w:rPr>
      </w:pPr>
      <w:r w:rsidRPr="001145B3">
        <w:rPr>
          <w:rFonts w:ascii="Courier New" w:hAnsi="Courier New" w:cs="Courier New"/>
        </w:rPr>
        <w:t>TAPA_BOQUILLA       ENSAMBLE_TAPAS2                                     1    TAPA_BOQUILLA       ENSAMBLE_TAPA2,99              JOIN 1                MOVE WITH TAPAS_2H THEN FREE</w:t>
      </w:r>
    </w:p>
    <w:p w:rsidR="00511CE5" w:rsidRPr="001145B3" w:rsidRDefault="00511CE5" w:rsidP="00511CE5">
      <w:pPr>
        <w:pStyle w:val="Textosinformato"/>
        <w:rPr>
          <w:rFonts w:ascii="Courier New" w:hAnsi="Courier New" w:cs="Courier New"/>
        </w:rPr>
      </w:pPr>
    </w:p>
    <w:p w:rsidR="00511CE5" w:rsidRPr="001145B3" w:rsidRDefault="00511CE5" w:rsidP="00511CE5">
      <w:pPr>
        <w:pStyle w:val="Textosinformato"/>
        <w:rPr>
          <w:rFonts w:ascii="Courier New" w:hAnsi="Courier New" w:cs="Courier New"/>
        </w:rPr>
      </w:pPr>
      <w:r w:rsidRPr="001145B3">
        <w:rPr>
          <w:rFonts w:ascii="Courier New" w:hAnsi="Courier New" w:cs="Courier New"/>
        </w:rPr>
        <w:t>TAPA_BOQUILLA       ENSAMBLE_TAPAS3                                     1    TAPA_BOQUILLA       ENSAMBLE_TAPA3,99              JOIN 1                MOVE WITH TAPAS_3H THEN FREE</w:t>
      </w:r>
    </w:p>
    <w:p w:rsidR="00511CE5" w:rsidRPr="001145B3" w:rsidRDefault="00511CE5" w:rsidP="00511CE5">
      <w:pPr>
        <w:pStyle w:val="Textosinformato"/>
        <w:rPr>
          <w:rFonts w:ascii="Courier New" w:hAnsi="Courier New" w:cs="Courier New"/>
        </w:rPr>
      </w:pPr>
    </w:p>
    <w:p w:rsidR="00511CE5" w:rsidRPr="001145B3" w:rsidRDefault="00511CE5" w:rsidP="00511CE5">
      <w:pPr>
        <w:pStyle w:val="Textosinformato"/>
        <w:rPr>
          <w:rFonts w:ascii="Courier New" w:hAnsi="Courier New" w:cs="Courier New"/>
        </w:rPr>
      </w:pPr>
      <w:r w:rsidRPr="001145B3">
        <w:rPr>
          <w:rFonts w:ascii="Courier New" w:hAnsi="Courier New" w:cs="Courier New"/>
        </w:rPr>
        <w:t>TAPA_BOQUILLA       ENSAMBLE_TAPAS1                ALT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TAPA_BOQUILLA       ENSAMBLE_TAPAS4                                     1    TAPA_BOQUILLA       ENSAMBLE_TAPA4                 JOIN 1                MOVE WITH TAPAS_4H THEN FREE</w:t>
      </w:r>
    </w:p>
    <w:p w:rsidR="00511CE5" w:rsidRPr="001145B3" w:rsidRDefault="00511CE5" w:rsidP="00511CE5">
      <w:pPr>
        <w:pStyle w:val="Textosinformato"/>
        <w:rPr>
          <w:rFonts w:ascii="Courier New" w:hAnsi="Courier New" w:cs="Courier New"/>
        </w:rPr>
      </w:pPr>
    </w:p>
    <w:p w:rsidR="00511CE5" w:rsidRPr="001145B3" w:rsidRDefault="00511CE5" w:rsidP="00511CE5">
      <w:pPr>
        <w:pStyle w:val="Textosinformato"/>
        <w:rPr>
          <w:rFonts w:ascii="Courier New" w:hAnsi="Courier New" w:cs="Courier New"/>
        </w:rPr>
      </w:pPr>
      <w:r w:rsidRPr="001145B3">
        <w:rPr>
          <w:rFonts w:ascii="Courier New" w:hAnsi="Courier New" w:cs="Courier New"/>
        </w:rPr>
        <w:t>TAPA_BOQUILLA       ENSAMBLE_TAPAS2                ALT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MOFLE               ALMACEN_FINAL_ENSAMBLE_TAPAS1  GROUP 25 AS LOTE_MOFLE</w:t>
      </w:r>
    </w:p>
    <w:p w:rsidR="00511CE5" w:rsidRPr="001145B3" w:rsidRDefault="00511CE5" w:rsidP="00511CE5">
      <w:pPr>
        <w:pStyle w:val="Textosinformato"/>
        <w:rPr>
          <w:rFonts w:ascii="Courier New" w:hAnsi="Courier New" w:cs="Courier New"/>
        </w:rPr>
      </w:pPr>
    </w:p>
    <w:p w:rsidR="00511CE5" w:rsidRPr="001145B3" w:rsidRDefault="00511CE5" w:rsidP="00511CE5">
      <w:pPr>
        <w:pStyle w:val="Textosinformato"/>
        <w:rPr>
          <w:rFonts w:ascii="Courier New" w:hAnsi="Courier New" w:cs="Courier New"/>
        </w:rPr>
      </w:pPr>
      <w:r w:rsidRPr="001145B3">
        <w:rPr>
          <w:rFonts w:ascii="Courier New" w:hAnsi="Courier New" w:cs="Courier New"/>
        </w:rPr>
        <w:t>1    LOTE_MOFLE          ALMACEN_OVALADO1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LOTE_MOFLE          ALMACEN_OVALADO2               FIRST</w:t>
      </w:r>
    </w:p>
    <w:p w:rsidR="00511CE5" w:rsidRPr="001145B3" w:rsidRDefault="00511CE5" w:rsidP="00511CE5">
      <w:pPr>
        <w:pStyle w:val="Textosinformato"/>
        <w:rPr>
          <w:rFonts w:ascii="Courier New" w:hAnsi="Courier New" w:cs="Courier New"/>
        </w:rPr>
      </w:pPr>
      <w:r w:rsidRPr="001145B3">
        <w:rPr>
          <w:rFonts w:ascii="Courier New" w:hAnsi="Courier New" w:cs="Courier New"/>
        </w:rPr>
        <w:lastRenderedPageBreak/>
        <w:t>LOTE_MOFLE          ALMACEN_OVALADO3               FIRST</w:t>
      </w:r>
    </w:p>
    <w:p w:rsidR="00511CE5" w:rsidRPr="0010265F" w:rsidRDefault="00511CE5" w:rsidP="00511CE5">
      <w:pPr>
        <w:pStyle w:val="Textosinformato"/>
        <w:rPr>
          <w:rFonts w:ascii="Courier New" w:hAnsi="Courier New" w:cs="Courier New"/>
        </w:rPr>
      </w:pPr>
      <w:r w:rsidRPr="0010265F">
        <w:rPr>
          <w:rFonts w:ascii="Courier New" w:hAnsi="Courier New" w:cs="Courier New"/>
        </w:rPr>
        <w:t>LOTE_MOFLE          ALMACEN_FINAL_ENSAMBLE_TAPAS1                       1    LOTE_MOFLE          ALMACEN_OVALADO1               TURN 1                MOVE WITH ENGARGOLADO_1H THEN FREE</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LOTE_MOFLE          ALMACEN_OVALADO2               TURN                  MOVE WITH ENGARGOLADO_2H THEN FREE</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LOTE_MOFLE          ALMACEN_OVALADO3               TURN                  MOVE WITH ENGARGOLADO_3H THEN FREE</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LOTE_MOFLE          ALMACEN_OVALADO1               UNGROUP              1    MOFLE               DESICION_ENGARGOLADO1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MOFLE               ALMACEN_OVALADO1                                    1    MOFLE               DESICION_ENGARGOLADO1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MOFLE               DESICION_ENGARGOLADO1          IF ENTRADA&lt;&gt;3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ROUTE 2</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ENTRADA=3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ROUTE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                  1    MOFLE               AUX1_ENGARGOLADO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2    MOFLE               AUX4_ENGAROLADO                EMPTY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MOFLE               AUX1_ENGARGOLADO                                    1    MOFLE               ENGARGOLADO_R1                 FIRST 1               MOVE WITH ENGARGOLADO_1H</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THEN FREE</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MOFLE               AUX4_ENGAROLADO                                     1    MOFLE               ENGARGOLADO_O1                 FIRST 1               MOVE WITH ENGARGOLADO_1H,99</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THEN FREE</w:t>
      </w:r>
    </w:p>
    <w:p w:rsidR="00511CE5" w:rsidRPr="001145B3" w:rsidRDefault="00511CE5" w:rsidP="00511CE5">
      <w:pPr>
        <w:pStyle w:val="Textosinformato"/>
        <w:rPr>
          <w:rFonts w:ascii="Courier New" w:hAnsi="Courier New" w:cs="Courier New"/>
        </w:rPr>
      </w:pPr>
      <w:r w:rsidRPr="001145B3">
        <w:rPr>
          <w:rFonts w:ascii="Courier New" w:hAnsi="Courier New" w:cs="Courier New"/>
        </w:rPr>
        <w:t>MOFLE               ENGARGOLADO_R1                 WAIT E(22.8,1.06)sec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1    MOFLE               FINAL                          FIRST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MOFLE               ENGARGOLADO_O1                 IF ENTRADA=1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25 SEC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ENTRADA=2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25 SEC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ENTRADA=4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25 SEC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ENTRADA=5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25 SEC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lastRenderedPageBreak/>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ENTRADA=6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25 SEC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ENTRADA=7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25 SEC</w:t>
      </w:r>
    </w:p>
    <w:p w:rsidR="00511CE5" w:rsidRPr="0010265F" w:rsidRDefault="00511CE5" w:rsidP="00511CE5">
      <w:pPr>
        <w:pStyle w:val="Textosinformato"/>
        <w:rPr>
          <w:rFonts w:ascii="Courier New" w:hAnsi="Courier New" w:cs="Courier New"/>
        </w:rPr>
      </w:pPr>
      <w:r w:rsidRPr="0010265F">
        <w:rPr>
          <w:rFonts w:ascii="Courier New" w:hAnsi="Courier New" w:cs="Courier New"/>
        </w:rPr>
        <w:t>END</w:t>
      </w:r>
    </w:p>
    <w:p w:rsidR="00511CE5" w:rsidRPr="0010265F" w:rsidRDefault="00511CE5" w:rsidP="00511CE5">
      <w:pPr>
        <w:pStyle w:val="Textosinformato"/>
        <w:rPr>
          <w:rFonts w:ascii="Courier New" w:hAnsi="Courier New" w:cs="Courier New"/>
        </w:rPr>
      </w:pPr>
    </w:p>
    <w:p w:rsidR="00511CE5" w:rsidRPr="0010265F" w:rsidRDefault="00511CE5" w:rsidP="00511CE5">
      <w:pPr>
        <w:pStyle w:val="Textosinformato"/>
        <w:rPr>
          <w:rFonts w:ascii="Courier New" w:hAnsi="Courier New" w:cs="Courier New"/>
        </w:rPr>
      </w:pPr>
      <w:r w:rsidRPr="0010265F">
        <w:rPr>
          <w:rFonts w:ascii="Courier New" w:hAnsi="Courier New" w:cs="Courier New"/>
        </w:rPr>
        <w:t>1    MOFLE               FINAL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LOTE_MOFLE          ALMACEN_OVALADO2               UNGROUP              1    MOFLE               DESICION_ENGARGOLADO2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MOFLE               ALMACEN_OVALADO2                                    1    MOFLE               DESICION_ENGARGOLADO2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MOFLE               DESICION_ENGARGOLADO2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IF ENTRADA&lt;&gt;3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ROUTE 2</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ENTRADA=3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ROUTE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1    MOFLE               AUX2_ENGAROLADO                FIRST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2    MOFLE               AUX5_ENGAROLADO                FIRST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MOFLE               AUX2_ENGAROLADO                                     1    MOFLE               ENGARGOLADO_R2                 FIRST 1               MOVE WITH ENGARGOLADO_2H THEN FREE</w:t>
      </w:r>
    </w:p>
    <w:p w:rsidR="00511CE5" w:rsidRPr="003B6919" w:rsidRDefault="00511CE5" w:rsidP="00511CE5">
      <w:pPr>
        <w:pStyle w:val="Textosinformato"/>
        <w:rPr>
          <w:rFonts w:ascii="Courier New" w:hAnsi="Courier New" w:cs="Courier New"/>
          <w:lang w:val="en-US"/>
        </w:rPr>
      </w:pPr>
    </w:p>
    <w:p w:rsidR="00511CE5" w:rsidRPr="0010265F" w:rsidRDefault="00511CE5" w:rsidP="00511CE5">
      <w:pPr>
        <w:pStyle w:val="Textosinformato"/>
        <w:rPr>
          <w:rFonts w:ascii="Courier New" w:hAnsi="Courier New" w:cs="Courier New"/>
          <w:lang w:val="en-US"/>
        </w:rPr>
      </w:pPr>
      <w:r w:rsidRPr="0010265F">
        <w:rPr>
          <w:rFonts w:ascii="Courier New" w:hAnsi="Courier New" w:cs="Courier New"/>
          <w:lang w:val="en-US"/>
        </w:rPr>
        <w:t>MOFLE               ENGARGOLADO_R2                 WAIT 15 SEC FREE ENGARGOLADO_2H</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1    MOFLE               FINAL                          FIRST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MOFLE               AUX5_ENGAROLADO                                     1    MOFLE               ENGARGOLADO_O2                 FIRST 1               MOVE WITH ENGARGOLADO_2H,99</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THEN FREE</w:t>
      </w:r>
    </w:p>
    <w:p w:rsidR="00511CE5" w:rsidRPr="001145B3" w:rsidRDefault="00511CE5" w:rsidP="00511CE5">
      <w:pPr>
        <w:pStyle w:val="Textosinformato"/>
        <w:rPr>
          <w:rFonts w:ascii="Courier New" w:hAnsi="Courier New" w:cs="Courier New"/>
        </w:rPr>
      </w:pPr>
      <w:r w:rsidRPr="001145B3">
        <w:rPr>
          <w:rFonts w:ascii="Courier New" w:hAnsi="Courier New" w:cs="Courier New"/>
        </w:rPr>
        <w:t>MOFLE               ENGARGOLADO_O2                 IF ENTRADA=1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30 SEC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ENTRADA=2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30 SEC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ENTRADA=4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30 SEC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lastRenderedPageBreak/>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ENTRADA=5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30 SEC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ENTRADA=6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30 SEC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ENTRADA=7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30 SEC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                  1    MOFLE               FINAL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LOTE_MOFLE          ALMACEN_OVALADO3               UNGROUP              1    MOFLE               DESICION_ENGARGOLADO3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MOFLE               ALMACEN_OVALADO3                                    1    MOFLE               DESICION_ENGARGOLADO3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MOFLE               DESICION_ENGARGOLADO3          IF ENTRADA&lt;&gt;3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ROUTE 2</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ENTRADA=3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ROUTE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1    MOFLE               AUX3_ENGAROLADO                FIRST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2    MOFLE               AUX6_ENGAROLADO                FIRST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MOFLE               AUX3_ENGAROLADO                                     1    MOFLE               ENGARGOLADO_R3                 FIRST 1               MOVE WITH ENGARGOLADO_3H THEN FREE</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MOFLE               ENGARGOLADO_R3                 wait 15 sec          1    MOFLE               FINAL                          FIRST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MOFLE               AUX6_ENGAROLADO                                     1    MOFLE               ENGARGOLADO_O3                 FIRST 1               MOVE WITH ENGARGOLADO_3H,99 THEN FREE</w:t>
      </w:r>
    </w:p>
    <w:p w:rsidR="00511CE5" w:rsidRPr="003B6919" w:rsidRDefault="00511CE5" w:rsidP="00511CE5">
      <w:pPr>
        <w:pStyle w:val="Textosinformato"/>
        <w:rPr>
          <w:rFonts w:ascii="Courier New" w:hAnsi="Courier New" w:cs="Courier New"/>
          <w:lang w:val="en-US"/>
        </w:rPr>
      </w:pPr>
    </w:p>
    <w:p w:rsidR="00511CE5" w:rsidRPr="0010265F" w:rsidRDefault="00511CE5" w:rsidP="00511CE5">
      <w:pPr>
        <w:pStyle w:val="Textosinformato"/>
        <w:rPr>
          <w:rFonts w:ascii="Courier New" w:hAnsi="Courier New" w:cs="Courier New"/>
          <w:lang w:val="en-US"/>
        </w:rPr>
      </w:pPr>
      <w:r w:rsidRPr="0010265F">
        <w:rPr>
          <w:rFonts w:ascii="Courier New" w:hAnsi="Courier New" w:cs="Courier New"/>
          <w:lang w:val="en-US"/>
        </w:rPr>
        <w:t>MOFLE               ENGARGOLADO_O3                 IF ENTRADA=1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30 SEC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ENTRADA=2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30 SEC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ENTRADA=4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lastRenderedPageBreak/>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30 SEC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ENTRADA=5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30 SEC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ENTRADA=6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30 SEC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END</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ENTRADA=7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BEGIN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WAIT 30 SEC</w:t>
      </w:r>
    </w:p>
    <w:p w:rsidR="00511CE5" w:rsidRPr="0010265F" w:rsidRDefault="00511CE5" w:rsidP="00511CE5">
      <w:pPr>
        <w:pStyle w:val="Textosinformato"/>
        <w:rPr>
          <w:rFonts w:ascii="Courier New" w:hAnsi="Courier New" w:cs="Courier New"/>
        </w:rPr>
      </w:pPr>
      <w:r w:rsidRPr="0010265F">
        <w:rPr>
          <w:rFonts w:ascii="Courier New" w:hAnsi="Courier New" w:cs="Courier New"/>
        </w:rPr>
        <w:t>END                  1    MOFLE               FINAL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MOFLE               ENGARGOLADO_O2                                      1    MOFLE               FINAL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MOFLE               ENGARGOLADO_O3                                      1    MOFLE               FINAL                          FIRST 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MOFLE               ENGARGOLADO_O1                                      1    MOFLE               FINAL                          FIRST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MOFLE               FINAL</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CALDAY()=1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INC LUNES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CALDAY()=2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INC MARTES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CALDAY()=3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INC MIERCOLES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CALDAY()=4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INC JUEVES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CALDAY()=5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INC VIERNES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IF CALDAY()=6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INC SABADO</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1    MOFLE               EXIT                           FIRST 1</w:t>
      </w:r>
    </w:p>
    <w:p w:rsidR="00511CE5" w:rsidRDefault="00511CE5" w:rsidP="00511CE5">
      <w:pPr>
        <w:pStyle w:val="Textosinformato"/>
        <w:rPr>
          <w:rFonts w:ascii="Courier New" w:hAnsi="Courier New" w:cs="Courier New"/>
          <w:lang w:val="en-US"/>
        </w:rPr>
      </w:pPr>
    </w:p>
    <w:p w:rsidR="006E39D1" w:rsidRPr="003B6919" w:rsidRDefault="006E39D1"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p>
    <w:p w:rsidR="00511CE5" w:rsidRPr="006E39D1" w:rsidRDefault="00511CE5" w:rsidP="006E39D1">
      <w:pPr>
        <w:pStyle w:val="Textosinformato"/>
        <w:jc w:val="center"/>
        <w:rPr>
          <w:rFonts w:ascii="Courier New" w:hAnsi="Courier New" w:cs="Courier New"/>
          <w:b/>
          <w:lang w:val="en-US"/>
        </w:rPr>
      </w:pPr>
      <w:r w:rsidRPr="006E39D1">
        <w:rPr>
          <w:rFonts w:ascii="Courier New" w:hAnsi="Courier New" w:cs="Courier New"/>
          <w:b/>
          <w:lang w:val="en-US"/>
        </w:rPr>
        <w:t>Arrivals</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Entity   Location        Qty each   First Time           Occurrences Frequency  Logic</w:t>
      </w:r>
    </w:p>
    <w:p w:rsidR="00511CE5" w:rsidRPr="001145B3" w:rsidRDefault="00511CE5" w:rsidP="00511CE5">
      <w:pPr>
        <w:pStyle w:val="Textosinformato"/>
        <w:rPr>
          <w:rFonts w:ascii="Courier New" w:hAnsi="Courier New" w:cs="Courier New"/>
        </w:rPr>
      </w:pPr>
      <w:r w:rsidRPr="001145B3">
        <w:rPr>
          <w:rFonts w:ascii="Courier New" w:hAnsi="Courier New" w:cs="Courier New"/>
        </w:rPr>
        <w:t>-------- --------------- ---------- -------------------- ----------- ---------- ------------</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TAPA     PRODUCCION_4X7  1000       Wk 1, Mon @ 06:00 AM 1           1          TIPODIA=1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TAPA     PRODUCCION_4X9  1000       Wk 1, Mon @ 06:00 AM 1           1          TIPODIA=2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TAPA     PRODUCCION_4X9  1000       Wk 1, Mon @ 03:00 PM 1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TAPA     PRODUCCION_7X9  1000       Wk 1, Tue @ 06:00 AM 1           1</w:t>
      </w:r>
    </w:p>
    <w:p w:rsidR="00511CE5" w:rsidRPr="0010265F" w:rsidRDefault="00511CE5" w:rsidP="00511CE5">
      <w:pPr>
        <w:pStyle w:val="Textosinformato"/>
        <w:rPr>
          <w:rFonts w:ascii="Courier New" w:hAnsi="Courier New" w:cs="Courier New"/>
          <w:lang w:val="en-US"/>
        </w:rPr>
      </w:pPr>
      <w:r w:rsidRPr="0010265F">
        <w:rPr>
          <w:rFonts w:ascii="Courier New" w:hAnsi="Courier New" w:cs="Courier New"/>
          <w:lang w:val="en-US"/>
        </w:rPr>
        <w:t>TAPA     PRODUCCION_7X9  800        Wk 1, Tue @ 03:00 PM 1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TAPA     PRODUCCION_D6   1000       Wk 1, Wed @ 06:00 AM 1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TAPA     PRODUCCION_5X11 200        Wk 1, Wed @ 06:00 AM 1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TAPA     PRODUCCION_7X9  1200       Wk 1, Wed @ 03:00 PM 1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TAPA     PRODUCCION_TRI  800        Wk 1, Thu @ 06:00 AM 1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TAPA     PRODUCCION_4X7  800        Wk 1, Thu @ 03:00 PM 1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TAPA     PRODUCCION_7X9  1200       Wk 1, Fri @ 06:00 AM 1           1</w:t>
      </w:r>
    </w:p>
    <w:p w:rsidR="00511CE5" w:rsidRPr="0010265F" w:rsidRDefault="00511CE5" w:rsidP="00511CE5">
      <w:pPr>
        <w:pStyle w:val="Textosinformato"/>
        <w:rPr>
          <w:rFonts w:ascii="Courier New" w:hAnsi="Courier New" w:cs="Courier New"/>
        </w:rPr>
      </w:pPr>
      <w:r w:rsidRPr="0010265F">
        <w:rPr>
          <w:rFonts w:ascii="Courier New" w:hAnsi="Courier New" w:cs="Courier New"/>
        </w:rPr>
        <w:t>TAPA     PRODUCCION_4X9  600        Wk 1, Fri @ 03:00 PM 1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TAPA     PRODUCCION_TRI  800        Wk 1, Sat @ 06:00 AM 1           1</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p>
    <w:p w:rsidR="00511CE5" w:rsidRPr="006E39D1" w:rsidRDefault="00511CE5" w:rsidP="00511CE5">
      <w:pPr>
        <w:pStyle w:val="Textosinformato"/>
        <w:rPr>
          <w:rFonts w:ascii="Courier New" w:hAnsi="Courier New" w:cs="Courier New"/>
          <w:b/>
          <w:lang w:val="en-US"/>
        </w:rPr>
      </w:pPr>
      <w:r w:rsidRPr="006E39D1">
        <w:rPr>
          <w:rFonts w:ascii="Courier New" w:hAnsi="Courier New" w:cs="Courier New"/>
          <w:b/>
          <w:lang w:val="en-US"/>
        </w:rPr>
        <w:t xml:space="preserve">                              Shift Assignments</w:t>
      </w:r>
      <w:r w:rsidR="006E39D1" w:rsidRPr="006E39D1">
        <w:rPr>
          <w:rFonts w:ascii="Courier New" w:hAnsi="Courier New" w:cs="Courier New"/>
          <w:b/>
          <w:lang w:val="en-US"/>
        </w:rPr>
        <w:t xml:space="preserve">                               </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Locations  Resources              Shift Files                    Priorities   Disable Logic</w:t>
      </w:r>
    </w:p>
    <w:p w:rsidR="00511CE5" w:rsidRPr="001145B3" w:rsidRDefault="00511CE5" w:rsidP="00511CE5">
      <w:pPr>
        <w:pStyle w:val="Textosinformato"/>
        <w:rPr>
          <w:rFonts w:ascii="Courier New" w:hAnsi="Courier New" w:cs="Courier New"/>
        </w:rPr>
      </w:pPr>
      <w:r w:rsidRPr="001145B3">
        <w:rPr>
          <w:rFonts w:ascii="Courier New" w:hAnsi="Courier New" w:cs="Courier New"/>
        </w:rPr>
        <w:t>---------- ---------------------- ------------------------------ ------------ ------- ------------------</w:t>
      </w:r>
    </w:p>
    <w:p w:rsidR="00511CE5" w:rsidRPr="001145B3" w:rsidRDefault="00511CE5" w:rsidP="00511CE5">
      <w:pPr>
        <w:pStyle w:val="Textosinformato"/>
        <w:rPr>
          <w:rFonts w:ascii="Courier New" w:hAnsi="Courier New" w:cs="Courier New"/>
        </w:rPr>
      </w:pPr>
      <w:r w:rsidRPr="001145B3">
        <w:rPr>
          <w:rFonts w:ascii="Courier New" w:hAnsi="Courier New" w:cs="Courier New"/>
        </w:rPr>
        <w:t>ENGARGOLADO_1H         C:\Users\Gilberto\Documents\ho 99,99,99,99  No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ENGARGOLADO_2H</w:t>
      </w:r>
    </w:p>
    <w:p w:rsidR="00511CE5" w:rsidRPr="001145B3" w:rsidRDefault="00511CE5" w:rsidP="00511CE5">
      <w:pPr>
        <w:pStyle w:val="Textosinformato"/>
        <w:rPr>
          <w:rFonts w:ascii="Courier New" w:hAnsi="Courier New" w:cs="Courier New"/>
        </w:rPr>
      </w:pPr>
      <w:r w:rsidRPr="001145B3">
        <w:rPr>
          <w:rFonts w:ascii="Courier New" w:hAnsi="Courier New" w:cs="Courier New"/>
        </w:rPr>
        <w:t>CORTE_SEPARADORH</w:t>
      </w:r>
    </w:p>
    <w:p w:rsidR="00511CE5" w:rsidRPr="001145B3" w:rsidRDefault="00511CE5" w:rsidP="00511CE5">
      <w:pPr>
        <w:pStyle w:val="Textosinformato"/>
        <w:rPr>
          <w:rFonts w:ascii="Courier New" w:hAnsi="Courier New" w:cs="Courier New"/>
        </w:rPr>
      </w:pPr>
      <w:r w:rsidRPr="001145B3">
        <w:rPr>
          <w:rFonts w:ascii="Courier New" w:hAnsi="Courier New" w:cs="Courier New"/>
        </w:rPr>
        <w:t>CORTE_TIH</w:t>
      </w:r>
    </w:p>
    <w:p w:rsidR="00511CE5" w:rsidRPr="001145B3" w:rsidRDefault="00511CE5" w:rsidP="00511CE5">
      <w:pPr>
        <w:pStyle w:val="Textosinformato"/>
        <w:rPr>
          <w:rFonts w:ascii="Courier New" w:hAnsi="Courier New" w:cs="Courier New"/>
        </w:rPr>
      </w:pPr>
      <w:r w:rsidRPr="001145B3">
        <w:rPr>
          <w:rFonts w:ascii="Courier New" w:hAnsi="Courier New" w:cs="Courier New"/>
        </w:rPr>
        <w:t>PONCHADO_SEPARADORH</w:t>
      </w:r>
    </w:p>
    <w:p w:rsidR="00511CE5" w:rsidRPr="001145B3" w:rsidRDefault="00511CE5" w:rsidP="00511CE5">
      <w:pPr>
        <w:pStyle w:val="Textosinformato"/>
        <w:rPr>
          <w:rFonts w:ascii="Courier New" w:hAnsi="Courier New" w:cs="Courier New"/>
        </w:rPr>
      </w:pPr>
      <w:r w:rsidRPr="001145B3">
        <w:rPr>
          <w:rFonts w:ascii="Courier New" w:hAnsi="Courier New" w:cs="Courier New"/>
        </w:rPr>
        <w:t>ENSAMBLE_1H</w:t>
      </w:r>
    </w:p>
    <w:p w:rsidR="00511CE5" w:rsidRPr="001145B3" w:rsidRDefault="00511CE5" w:rsidP="00511CE5">
      <w:pPr>
        <w:pStyle w:val="Textosinformato"/>
        <w:rPr>
          <w:rFonts w:ascii="Courier New" w:hAnsi="Courier New" w:cs="Courier New"/>
        </w:rPr>
      </w:pPr>
      <w:r w:rsidRPr="001145B3">
        <w:rPr>
          <w:rFonts w:ascii="Courier New" w:hAnsi="Courier New" w:cs="Courier New"/>
        </w:rPr>
        <w:t>ENSAMBLE_2H</w:t>
      </w:r>
    </w:p>
    <w:p w:rsidR="00511CE5" w:rsidRPr="001145B3" w:rsidRDefault="00511CE5" w:rsidP="00511CE5">
      <w:pPr>
        <w:pStyle w:val="Textosinformato"/>
        <w:rPr>
          <w:rFonts w:ascii="Courier New" w:hAnsi="Courier New" w:cs="Courier New"/>
        </w:rPr>
      </w:pPr>
      <w:r w:rsidRPr="001145B3">
        <w:rPr>
          <w:rFonts w:ascii="Courier New" w:hAnsi="Courier New" w:cs="Courier New"/>
        </w:rPr>
        <w:t>SOLDADOR_1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SOLDADOR_2</w:t>
      </w:r>
    </w:p>
    <w:p w:rsidR="00511CE5" w:rsidRPr="001145B3" w:rsidRDefault="00511CE5" w:rsidP="00511CE5">
      <w:pPr>
        <w:pStyle w:val="Textosinformato"/>
        <w:rPr>
          <w:rFonts w:ascii="Courier New" w:hAnsi="Courier New" w:cs="Courier New"/>
        </w:rPr>
      </w:pPr>
      <w:r w:rsidRPr="001145B3">
        <w:rPr>
          <w:rFonts w:ascii="Courier New" w:hAnsi="Courier New" w:cs="Courier New"/>
        </w:rPr>
        <w:t>SOLDADOR_3</w:t>
      </w:r>
    </w:p>
    <w:p w:rsidR="00511CE5" w:rsidRPr="001145B3" w:rsidRDefault="00511CE5" w:rsidP="00511CE5">
      <w:pPr>
        <w:pStyle w:val="Textosinformato"/>
        <w:rPr>
          <w:rFonts w:ascii="Courier New" w:hAnsi="Courier New" w:cs="Courier New"/>
        </w:rPr>
      </w:pPr>
      <w:r w:rsidRPr="001145B3">
        <w:rPr>
          <w:rFonts w:ascii="Courier New" w:hAnsi="Courier New" w:cs="Courier New"/>
        </w:rPr>
        <w:t>PUNTEO1H</w:t>
      </w:r>
    </w:p>
    <w:p w:rsidR="00511CE5" w:rsidRPr="001145B3" w:rsidRDefault="00511CE5" w:rsidP="00511CE5">
      <w:pPr>
        <w:pStyle w:val="Textosinformato"/>
        <w:rPr>
          <w:rFonts w:ascii="Courier New" w:hAnsi="Courier New" w:cs="Courier New"/>
        </w:rPr>
      </w:pPr>
      <w:r w:rsidRPr="001145B3">
        <w:rPr>
          <w:rFonts w:ascii="Courier New" w:hAnsi="Courier New" w:cs="Courier New"/>
        </w:rPr>
        <w:t>PUNTEO2H</w:t>
      </w:r>
    </w:p>
    <w:p w:rsidR="00511CE5" w:rsidRPr="001145B3" w:rsidRDefault="00511CE5" w:rsidP="00511CE5">
      <w:pPr>
        <w:pStyle w:val="Textosinformato"/>
        <w:rPr>
          <w:rFonts w:ascii="Courier New" w:hAnsi="Courier New" w:cs="Courier New"/>
        </w:rPr>
      </w:pPr>
      <w:r w:rsidRPr="001145B3">
        <w:rPr>
          <w:rFonts w:ascii="Courier New" w:hAnsi="Courier New" w:cs="Courier New"/>
        </w:rPr>
        <w:t>PUNTEO3H</w:t>
      </w:r>
    </w:p>
    <w:p w:rsidR="00511CE5" w:rsidRPr="001145B3" w:rsidRDefault="00511CE5" w:rsidP="00511CE5">
      <w:pPr>
        <w:pStyle w:val="Textosinformato"/>
        <w:rPr>
          <w:rFonts w:ascii="Courier New" w:hAnsi="Courier New" w:cs="Courier New"/>
        </w:rPr>
      </w:pPr>
      <w:r w:rsidRPr="001145B3">
        <w:rPr>
          <w:rFonts w:ascii="Courier New" w:hAnsi="Courier New" w:cs="Courier New"/>
        </w:rPr>
        <w:t>PUNTEO4H</w:t>
      </w:r>
    </w:p>
    <w:p w:rsidR="00511CE5" w:rsidRPr="001145B3" w:rsidRDefault="00511CE5" w:rsidP="00511CE5">
      <w:pPr>
        <w:pStyle w:val="Textosinformato"/>
        <w:rPr>
          <w:rFonts w:ascii="Courier New" w:hAnsi="Courier New" w:cs="Courier New"/>
        </w:rPr>
      </w:pPr>
      <w:r w:rsidRPr="001145B3">
        <w:rPr>
          <w:rFonts w:ascii="Courier New" w:hAnsi="Courier New" w:cs="Courier New"/>
        </w:rPr>
        <w:t>SELLADO_TI1</w:t>
      </w:r>
    </w:p>
    <w:p w:rsidR="00511CE5" w:rsidRPr="001145B3" w:rsidRDefault="00511CE5" w:rsidP="00511CE5">
      <w:pPr>
        <w:pStyle w:val="Textosinformato"/>
        <w:rPr>
          <w:rFonts w:ascii="Courier New" w:hAnsi="Courier New" w:cs="Courier New"/>
        </w:rPr>
      </w:pPr>
      <w:r w:rsidRPr="001145B3">
        <w:rPr>
          <w:rFonts w:ascii="Courier New" w:hAnsi="Courier New" w:cs="Courier New"/>
        </w:rPr>
        <w:t>SELLADO_TI2</w:t>
      </w:r>
    </w:p>
    <w:p w:rsidR="00511CE5" w:rsidRPr="001145B3" w:rsidRDefault="00511CE5" w:rsidP="00511CE5">
      <w:pPr>
        <w:pStyle w:val="Textosinformato"/>
        <w:rPr>
          <w:rFonts w:ascii="Courier New" w:hAnsi="Courier New" w:cs="Courier New"/>
        </w:rPr>
      </w:pPr>
    </w:p>
    <w:p w:rsidR="00511CE5" w:rsidRPr="001145B3" w:rsidRDefault="00511CE5" w:rsidP="00511CE5">
      <w:pPr>
        <w:pStyle w:val="Textosinformato"/>
        <w:rPr>
          <w:rFonts w:ascii="Courier New" w:hAnsi="Courier New" w:cs="Courier New"/>
        </w:rPr>
      </w:pPr>
      <w:r w:rsidRPr="001145B3">
        <w:rPr>
          <w:rFonts w:ascii="Courier New" w:hAnsi="Courier New" w:cs="Courier New"/>
        </w:rPr>
        <w:t>CORTE_BOQUILLAH        C:\Users\Gilberto\Documents\ho 99,99,99,99  No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CORTE_LAMINA</w:t>
      </w:r>
    </w:p>
    <w:p w:rsidR="00511CE5" w:rsidRPr="001145B3" w:rsidRDefault="00511CE5" w:rsidP="00511CE5">
      <w:pPr>
        <w:pStyle w:val="Textosinformato"/>
        <w:rPr>
          <w:rFonts w:ascii="Courier New" w:hAnsi="Courier New" w:cs="Courier New"/>
        </w:rPr>
      </w:pPr>
      <w:r w:rsidRPr="001145B3">
        <w:rPr>
          <w:rFonts w:ascii="Courier New" w:hAnsi="Courier New" w:cs="Courier New"/>
        </w:rPr>
        <w:t>CORTE_TAPAH</w:t>
      </w:r>
    </w:p>
    <w:p w:rsidR="00511CE5" w:rsidRPr="001145B3" w:rsidRDefault="00511CE5" w:rsidP="00511CE5">
      <w:pPr>
        <w:pStyle w:val="Textosinformato"/>
        <w:rPr>
          <w:rFonts w:ascii="Courier New" w:hAnsi="Courier New" w:cs="Courier New"/>
        </w:rPr>
      </w:pPr>
      <w:r w:rsidRPr="001145B3">
        <w:rPr>
          <w:rFonts w:ascii="Courier New" w:hAnsi="Courier New" w:cs="Courier New"/>
        </w:rPr>
        <w:lastRenderedPageBreak/>
        <w:t>ENGARGOLADO_3H</w:t>
      </w:r>
    </w:p>
    <w:p w:rsidR="00511CE5" w:rsidRPr="001145B3" w:rsidRDefault="00511CE5" w:rsidP="00511CE5">
      <w:pPr>
        <w:pStyle w:val="Textosinformato"/>
        <w:rPr>
          <w:rFonts w:ascii="Courier New" w:hAnsi="Courier New" w:cs="Courier New"/>
        </w:rPr>
      </w:pPr>
      <w:r w:rsidRPr="001145B3">
        <w:rPr>
          <w:rFonts w:ascii="Courier New" w:hAnsi="Courier New" w:cs="Courier New"/>
        </w:rPr>
        <w:t>ENSAMBLE_INTERIORES1H</w:t>
      </w:r>
    </w:p>
    <w:p w:rsidR="00511CE5" w:rsidRPr="001145B3" w:rsidRDefault="00511CE5" w:rsidP="00511CE5">
      <w:pPr>
        <w:pStyle w:val="Textosinformato"/>
        <w:rPr>
          <w:rFonts w:ascii="Courier New" w:hAnsi="Courier New" w:cs="Courier New"/>
        </w:rPr>
      </w:pPr>
      <w:r w:rsidRPr="001145B3">
        <w:rPr>
          <w:rFonts w:ascii="Courier New" w:hAnsi="Courier New" w:cs="Courier New"/>
        </w:rPr>
        <w:t>ENSAMBLE_INTERIORES2H</w:t>
      </w:r>
    </w:p>
    <w:p w:rsidR="00511CE5" w:rsidRPr="001145B3" w:rsidRDefault="00511CE5" w:rsidP="00511CE5">
      <w:pPr>
        <w:pStyle w:val="Textosinformato"/>
        <w:rPr>
          <w:rFonts w:ascii="Courier New" w:hAnsi="Courier New" w:cs="Courier New"/>
        </w:rPr>
      </w:pPr>
      <w:r w:rsidRPr="001145B3">
        <w:rPr>
          <w:rFonts w:ascii="Courier New" w:hAnsi="Courier New" w:cs="Courier New"/>
        </w:rPr>
        <w:t>ENSAMBLE_TAPA_BOQUILLA</w:t>
      </w:r>
    </w:p>
    <w:p w:rsidR="00511CE5" w:rsidRPr="001145B3" w:rsidRDefault="00511CE5" w:rsidP="00511CE5">
      <w:pPr>
        <w:pStyle w:val="Textosinformato"/>
        <w:rPr>
          <w:rFonts w:ascii="Courier New" w:hAnsi="Courier New" w:cs="Courier New"/>
        </w:rPr>
      </w:pPr>
      <w:r w:rsidRPr="001145B3">
        <w:rPr>
          <w:rFonts w:ascii="Courier New" w:hAnsi="Courier New" w:cs="Courier New"/>
        </w:rPr>
        <w:t>ESTAMPADOH</w:t>
      </w:r>
    </w:p>
    <w:p w:rsidR="00511CE5" w:rsidRPr="001145B3" w:rsidRDefault="00511CE5" w:rsidP="00511CE5">
      <w:pPr>
        <w:pStyle w:val="Textosinformato"/>
        <w:rPr>
          <w:rFonts w:ascii="Courier New" w:hAnsi="Courier New" w:cs="Courier New"/>
        </w:rPr>
      </w:pPr>
      <w:r w:rsidRPr="001145B3">
        <w:rPr>
          <w:rFonts w:ascii="Courier New" w:hAnsi="Courier New" w:cs="Courier New"/>
        </w:rPr>
        <w:t>ESTRIADOH</w:t>
      </w:r>
    </w:p>
    <w:p w:rsidR="00511CE5" w:rsidRPr="001145B3" w:rsidRDefault="00511CE5" w:rsidP="00511CE5">
      <w:pPr>
        <w:pStyle w:val="Textosinformato"/>
        <w:rPr>
          <w:rFonts w:ascii="Courier New" w:hAnsi="Courier New" w:cs="Courier New"/>
        </w:rPr>
      </w:pPr>
      <w:r w:rsidRPr="001145B3">
        <w:rPr>
          <w:rFonts w:ascii="Courier New" w:hAnsi="Courier New" w:cs="Courier New"/>
        </w:rPr>
        <w:t>EXPANSION_BOQUILLAH</w:t>
      </w:r>
    </w:p>
    <w:p w:rsidR="00511CE5" w:rsidRPr="001145B3" w:rsidRDefault="00511CE5" w:rsidP="00511CE5">
      <w:pPr>
        <w:pStyle w:val="Textosinformato"/>
        <w:rPr>
          <w:rFonts w:ascii="Courier New" w:hAnsi="Courier New" w:cs="Courier New"/>
        </w:rPr>
      </w:pPr>
      <w:r w:rsidRPr="001145B3">
        <w:rPr>
          <w:rFonts w:ascii="Courier New" w:hAnsi="Courier New" w:cs="Courier New"/>
        </w:rPr>
        <w:t>FLANJEADO1H</w:t>
      </w:r>
    </w:p>
    <w:p w:rsidR="00511CE5" w:rsidRPr="001145B3" w:rsidRDefault="00511CE5" w:rsidP="00511CE5">
      <w:pPr>
        <w:pStyle w:val="Textosinformato"/>
        <w:rPr>
          <w:rFonts w:ascii="Courier New" w:hAnsi="Courier New" w:cs="Courier New"/>
        </w:rPr>
      </w:pPr>
      <w:r w:rsidRPr="001145B3">
        <w:rPr>
          <w:rFonts w:ascii="Courier New" w:hAnsi="Courier New" w:cs="Courier New"/>
        </w:rPr>
        <w:t>FLANJEADO2H</w:t>
      </w:r>
    </w:p>
    <w:p w:rsidR="00511CE5" w:rsidRPr="001145B3" w:rsidRDefault="00511CE5" w:rsidP="00511CE5">
      <w:pPr>
        <w:pStyle w:val="Textosinformato"/>
        <w:rPr>
          <w:rFonts w:ascii="Courier New" w:hAnsi="Courier New" w:cs="Courier New"/>
        </w:rPr>
      </w:pPr>
      <w:r w:rsidRPr="001145B3">
        <w:rPr>
          <w:rFonts w:ascii="Courier New" w:hAnsi="Courier New" w:cs="Courier New"/>
        </w:rPr>
        <w:t>SELLADO11H</w:t>
      </w:r>
    </w:p>
    <w:p w:rsidR="00511CE5" w:rsidRPr="001145B3" w:rsidRDefault="00511CE5" w:rsidP="00511CE5">
      <w:pPr>
        <w:pStyle w:val="Textosinformato"/>
        <w:rPr>
          <w:rFonts w:ascii="Courier New" w:hAnsi="Courier New" w:cs="Courier New"/>
        </w:rPr>
      </w:pPr>
      <w:r w:rsidRPr="001145B3">
        <w:rPr>
          <w:rFonts w:ascii="Courier New" w:hAnsi="Courier New" w:cs="Courier New"/>
        </w:rPr>
        <w:t>SELLADO1H</w:t>
      </w:r>
    </w:p>
    <w:p w:rsidR="00511CE5" w:rsidRPr="001145B3" w:rsidRDefault="00511CE5" w:rsidP="00511CE5">
      <w:pPr>
        <w:pStyle w:val="Textosinformato"/>
        <w:rPr>
          <w:rFonts w:ascii="Courier New" w:hAnsi="Courier New" w:cs="Courier New"/>
        </w:rPr>
      </w:pPr>
      <w:r w:rsidRPr="001145B3">
        <w:rPr>
          <w:rFonts w:ascii="Courier New" w:hAnsi="Courier New" w:cs="Courier New"/>
        </w:rPr>
        <w:t>SELLADO21H</w:t>
      </w:r>
    </w:p>
    <w:p w:rsidR="00511CE5" w:rsidRPr="001145B3" w:rsidRDefault="00511CE5" w:rsidP="00511CE5">
      <w:pPr>
        <w:pStyle w:val="Textosinformato"/>
        <w:rPr>
          <w:rFonts w:ascii="Courier New" w:hAnsi="Courier New" w:cs="Courier New"/>
        </w:rPr>
      </w:pPr>
      <w:r w:rsidRPr="001145B3">
        <w:rPr>
          <w:rFonts w:ascii="Courier New" w:hAnsi="Courier New" w:cs="Courier New"/>
        </w:rPr>
        <w:t>SELLADO2H</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TAPAS_1H</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TAPAS_2H</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TAPAS_3H</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TAPAS_4H</w:t>
      </w:r>
    </w:p>
    <w:p w:rsidR="00511CE5" w:rsidRPr="001145B3" w:rsidRDefault="00511CE5" w:rsidP="00511CE5">
      <w:pPr>
        <w:pStyle w:val="Textosinformato"/>
        <w:rPr>
          <w:rFonts w:ascii="Courier New" w:hAnsi="Courier New" w:cs="Courier New"/>
        </w:rPr>
      </w:pPr>
      <w:r w:rsidRPr="001145B3">
        <w:rPr>
          <w:rFonts w:ascii="Courier New" w:hAnsi="Courier New" w:cs="Courier New"/>
        </w:rPr>
        <w:t>SOLDADOR_4H</w:t>
      </w:r>
    </w:p>
    <w:p w:rsidR="00511CE5" w:rsidRPr="001145B3" w:rsidRDefault="00511CE5" w:rsidP="00511CE5">
      <w:pPr>
        <w:pStyle w:val="Textosinformato"/>
        <w:rPr>
          <w:rFonts w:ascii="Courier New" w:hAnsi="Courier New" w:cs="Courier New"/>
        </w:rPr>
      </w:pPr>
      <w:r w:rsidRPr="001145B3">
        <w:rPr>
          <w:rFonts w:ascii="Courier New" w:hAnsi="Courier New" w:cs="Courier New"/>
        </w:rPr>
        <w:t>PONCHADO_TAPAH</w:t>
      </w:r>
    </w:p>
    <w:p w:rsidR="00511CE5" w:rsidRPr="001145B3" w:rsidRDefault="00511CE5" w:rsidP="00511CE5">
      <w:pPr>
        <w:pStyle w:val="Textosinformato"/>
        <w:rPr>
          <w:rFonts w:ascii="Courier New" w:hAnsi="Courier New" w:cs="Courier New"/>
        </w:rPr>
      </w:pPr>
      <w:r w:rsidRPr="001145B3">
        <w:rPr>
          <w:rFonts w:ascii="Courier New" w:hAnsi="Courier New" w:cs="Courier New"/>
        </w:rPr>
        <w:t>SOLDADOR_1H</w:t>
      </w:r>
    </w:p>
    <w:p w:rsidR="00511CE5" w:rsidRPr="001145B3" w:rsidRDefault="00511CE5" w:rsidP="00511CE5">
      <w:pPr>
        <w:pStyle w:val="Textosinformato"/>
        <w:rPr>
          <w:rFonts w:ascii="Courier New" w:hAnsi="Courier New" w:cs="Courier New"/>
        </w:rPr>
      </w:pPr>
      <w:r w:rsidRPr="001145B3">
        <w:rPr>
          <w:rFonts w:ascii="Courier New" w:hAnsi="Courier New" w:cs="Courier New"/>
        </w:rPr>
        <w:t>SOLDADOR_2H</w:t>
      </w:r>
    </w:p>
    <w:p w:rsidR="00511CE5" w:rsidRPr="001145B3" w:rsidRDefault="00511CE5" w:rsidP="00511CE5">
      <w:pPr>
        <w:pStyle w:val="Textosinformato"/>
        <w:rPr>
          <w:rFonts w:ascii="Courier New" w:hAnsi="Courier New" w:cs="Courier New"/>
        </w:rPr>
      </w:pPr>
      <w:r w:rsidRPr="001145B3">
        <w:rPr>
          <w:rFonts w:ascii="Courier New" w:hAnsi="Courier New" w:cs="Courier New"/>
        </w:rPr>
        <w:t>SOLDADOR_3H</w:t>
      </w:r>
    </w:p>
    <w:p w:rsidR="00511CE5" w:rsidRPr="001145B3" w:rsidRDefault="00511CE5" w:rsidP="00511CE5">
      <w:pPr>
        <w:pStyle w:val="Textosinformato"/>
        <w:rPr>
          <w:rFonts w:ascii="Courier New" w:hAnsi="Courier New" w:cs="Courier New"/>
        </w:rPr>
      </w:pPr>
      <w:r w:rsidRPr="001145B3">
        <w:rPr>
          <w:rFonts w:ascii="Courier New" w:hAnsi="Courier New" w:cs="Courier New"/>
        </w:rPr>
        <w:t>SOLDADOR_4</w:t>
      </w:r>
    </w:p>
    <w:p w:rsidR="00511CE5" w:rsidRPr="001145B3" w:rsidRDefault="00511CE5" w:rsidP="00511CE5">
      <w:pPr>
        <w:pStyle w:val="Textosinformato"/>
        <w:rPr>
          <w:rFonts w:ascii="Courier New" w:hAnsi="Courier New" w:cs="Courier New"/>
        </w:rPr>
      </w:pPr>
    </w:p>
    <w:p w:rsidR="00511CE5" w:rsidRPr="0010265F" w:rsidRDefault="00511CE5" w:rsidP="00511CE5">
      <w:pPr>
        <w:pStyle w:val="Textosinformato"/>
        <w:rPr>
          <w:rFonts w:ascii="Courier New" w:hAnsi="Courier New" w:cs="Courier New"/>
          <w:lang w:val="en-US"/>
        </w:rPr>
      </w:pPr>
      <w:r w:rsidRPr="0010265F">
        <w:rPr>
          <w:rFonts w:ascii="Courier New" w:hAnsi="Courier New" w:cs="Courier New"/>
          <w:lang w:val="en-US"/>
        </w:rPr>
        <w:t>C:\Users\Gilberto\Documents\ho 99,99,99,99  No</w:t>
      </w:r>
    </w:p>
    <w:p w:rsidR="00511CE5" w:rsidRPr="0010265F" w:rsidRDefault="00511CE5" w:rsidP="00511CE5">
      <w:pPr>
        <w:pStyle w:val="Textosinformato"/>
        <w:rPr>
          <w:rFonts w:ascii="Courier New" w:hAnsi="Courier New" w:cs="Courier New"/>
          <w:lang w:val="en-US"/>
        </w:rPr>
      </w:pPr>
    </w:p>
    <w:p w:rsidR="00511CE5" w:rsidRPr="0010265F" w:rsidRDefault="00511CE5" w:rsidP="00511CE5">
      <w:pPr>
        <w:pStyle w:val="Textosinformato"/>
        <w:rPr>
          <w:rFonts w:ascii="Courier New" w:hAnsi="Courier New" w:cs="Courier New"/>
          <w:lang w:val="en-US"/>
        </w:rPr>
      </w:pPr>
    </w:p>
    <w:p w:rsidR="006E39D1" w:rsidRDefault="006E39D1" w:rsidP="00511CE5">
      <w:pPr>
        <w:pStyle w:val="Textosinformato"/>
        <w:rPr>
          <w:rFonts w:ascii="Courier New" w:hAnsi="Courier New" w:cs="Courier New"/>
          <w:lang w:val="en-US"/>
        </w:rPr>
      </w:pPr>
    </w:p>
    <w:p w:rsidR="006E39D1" w:rsidRPr="003B6919" w:rsidRDefault="006E39D1" w:rsidP="00511CE5">
      <w:pPr>
        <w:pStyle w:val="Textosinformato"/>
        <w:rPr>
          <w:rFonts w:ascii="Courier New" w:hAnsi="Courier New" w:cs="Courier New"/>
          <w:lang w:val="en-US"/>
        </w:rPr>
      </w:pPr>
    </w:p>
    <w:p w:rsidR="00511CE5" w:rsidRPr="00AD0582" w:rsidRDefault="00511CE5" w:rsidP="006E39D1">
      <w:pPr>
        <w:pStyle w:val="Textosinformato"/>
        <w:jc w:val="center"/>
        <w:rPr>
          <w:rFonts w:ascii="Courier New" w:hAnsi="Courier New" w:cs="Courier New"/>
          <w:b/>
          <w:lang w:val="en-US"/>
        </w:rPr>
      </w:pPr>
      <w:r w:rsidRPr="006E39D1">
        <w:rPr>
          <w:rFonts w:ascii="Courier New" w:hAnsi="Courier New" w:cs="Courier New"/>
          <w:b/>
          <w:lang w:val="en-US"/>
        </w:rPr>
        <w:t>Attributes</w:t>
      </w:r>
    </w:p>
    <w:p w:rsidR="00511CE5" w:rsidRPr="00AD0582" w:rsidRDefault="006E39D1" w:rsidP="00511CE5">
      <w:pPr>
        <w:pStyle w:val="Textosinformato"/>
        <w:rPr>
          <w:rFonts w:ascii="Courier New" w:hAnsi="Courier New" w:cs="Courier New"/>
          <w:lang w:val="en-US"/>
        </w:rPr>
      </w:pPr>
      <w:r w:rsidRPr="00AD0582">
        <w:rPr>
          <w:rFonts w:ascii="Courier New" w:hAnsi="Courier New" w:cs="Courier New"/>
          <w:lang w:val="en-US"/>
        </w:rPr>
        <w:t xml:space="preserve">                 </w:t>
      </w:r>
    </w:p>
    <w:p w:rsidR="00511CE5" w:rsidRPr="0010265F" w:rsidRDefault="00511CE5" w:rsidP="00511CE5">
      <w:pPr>
        <w:pStyle w:val="Textosinformato"/>
        <w:rPr>
          <w:rFonts w:ascii="Courier New" w:hAnsi="Courier New" w:cs="Courier New"/>
        </w:rPr>
      </w:pPr>
      <w:r w:rsidRPr="0010265F">
        <w:rPr>
          <w:rFonts w:ascii="Courier New" w:hAnsi="Courier New" w:cs="Courier New"/>
        </w:rPr>
        <w:t>ID           Type         Classification</w:t>
      </w:r>
    </w:p>
    <w:p w:rsidR="00511CE5" w:rsidRPr="0010265F" w:rsidRDefault="00511CE5" w:rsidP="00511CE5">
      <w:pPr>
        <w:pStyle w:val="Textosinformato"/>
        <w:rPr>
          <w:rFonts w:ascii="Courier New" w:hAnsi="Courier New" w:cs="Courier New"/>
        </w:rPr>
      </w:pPr>
      <w:r w:rsidRPr="0010265F">
        <w:rPr>
          <w:rFonts w:ascii="Courier New" w:hAnsi="Courier New" w:cs="Courier New"/>
        </w:rPr>
        <w:t>------------ ------------ --------------</w:t>
      </w:r>
    </w:p>
    <w:p w:rsidR="00511CE5" w:rsidRPr="0010265F" w:rsidRDefault="00511CE5" w:rsidP="00511CE5">
      <w:pPr>
        <w:pStyle w:val="Textosinformato"/>
        <w:rPr>
          <w:rFonts w:ascii="Courier New" w:hAnsi="Courier New" w:cs="Courier New"/>
        </w:rPr>
      </w:pPr>
      <w:r w:rsidRPr="0010265F">
        <w:rPr>
          <w:rFonts w:ascii="Courier New" w:hAnsi="Courier New" w:cs="Courier New"/>
        </w:rPr>
        <w:t>TIPO_PROCESO Integer      Entity</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#CANTIDAD DE TUBO</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TIPO_TUBO    Integer      Entity</w:t>
      </w:r>
    </w:p>
    <w:p w:rsidR="00511CE5" w:rsidRPr="001145B3" w:rsidRDefault="00511CE5" w:rsidP="00511CE5">
      <w:pPr>
        <w:pStyle w:val="Textosinformato"/>
        <w:rPr>
          <w:rFonts w:ascii="Courier New" w:hAnsi="Courier New" w:cs="Courier New"/>
        </w:rPr>
      </w:pPr>
      <w:r w:rsidRPr="001145B3">
        <w:rPr>
          <w:rFonts w:ascii="Courier New" w:hAnsi="Courier New" w:cs="Courier New"/>
        </w:rPr>
        <w:t>#</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#TIPO DE CORTE DE TAPA</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TIPO_TAPA    Integer      Entity</w:t>
      </w:r>
    </w:p>
    <w:p w:rsidR="00511CE5" w:rsidRPr="001145B3" w:rsidRDefault="00511CE5" w:rsidP="00511CE5">
      <w:pPr>
        <w:pStyle w:val="Textosinformato"/>
        <w:rPr>
          <w:rFonts w:ascii="Courier New" w:hAnsi="Courier New" w:cs="Courier New"/>
        </w:rPr>
      </w:pPr>
      <w:r w:rsidRPr="001145B3">
        <w:rPr>
          <w:rFonts w:ascii="Courier New" w:hAnsi="Courier New" w:cs="Courier New"/>
        </w:rPr>
        <w:t>Entrada      Integer      Entity</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TIPO_CF      Integer      Entity</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TIPO1        Integer      Entity</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TIPO2        Integer      Entity</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TIPO3        Integer      Entity</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TIPO4        Integer      Entity</w:t>
      </w:r>
    </w:p>
    <w:p w:rsidR="00511CE5" w:rsidRPr="001145B3" w:rsidRDefault="00511CE5" w:rsidP="00511CE5">
      <w:pPr>
        <w:pStyle w:val="Textosinformato"/>
        <w:rPr>
          <w:rFonts w:ascii="Courier New" w:hAnsi="Courier New" w:cs="Courier New"/>
        </w:rPr>
      </w:pPr>
      <w:r w:rsidRPr="001145B3">
        <w:rPr>
          <w:rFonts w:ascii="Courier New" w:hAnsi="Courier New" w:cs="Courier New"/>
        </w:rPr>
        <w:t>TIPODIA      Integer      Entity</w:t>
      </w:r>
    </w:p>
    <w:p w:rsidR="00511CE5" w:rsidRPr="001145B3" w:rsidRDefault="00511CE5" w:rsidP="00511CE5">
      <w:pPr>
        <w:pStyle w:val="Textosinformato"/>
        <w:rPr>
          <w:rFonts w:ascii="Courier New" w:hAnsi="Courier New" w:cs="Courier New"/>
        </w:rPr>
      </w:pPr>
    </w:p>
    <w:p w:rsidR="00511CE5" w:rsidRPr="006E39D1" w:rsidRDefault="00511CE5" w:rsidP="00511CE5">
      <w:pPr>
        <w:pStyle w:val="Textosinformato"/>
        <w:rPr>
          <w:rFonts w:ascii="Courier New" w:hAnsi="Courier New" w:cs="Courier New"/>
          <w:b/>
        </w:rPr>
      </w:pPr>
    </w:p>
    <w:p w:rsidR="0028015A" w:rsidRDefault="00511CE5" w:rsidP="006E39D1">
      <w:pPr>
        <w:pStyle w:val="Textosinformato"/>
        <w:rPr>
          <w:rFonts w:ascii="Courier New" w:hAnsi="Courier New" w:cs="Courier New"/>
          <w:b/>
        </w:rPr>
      </w:pPr>
      <w:r w:rsidRPr="00AD0582">
        <w:rPr>
          <w:rFonts w:ascii="Courier New" w:hAnsi="Courier New" w:cs="Courier New"/>
          <w:b/>
        </w:rPr>
        <w:t xml:space="preserve">                    </w:t>
      </w:r>
    </w:p>
    <w:p w:rsidR="0028015A" w:rsidRDefault="0028015A" w:rsidP="006E39D1">
      <w:pPr>
        <w:pStyle w:val="Textosinformato"/>
        <w:rPr>
          <w:rFonts w:ascii="Courier New" w:hAnsi="Courier New" w:cs="Courier New"/>
          <w:b/>
        </w:rPr>
      </w:pPr>
    </w:p>
    <w:p w:rsidR="0028015A" w:rsidRDefault="0028015A" w:rsidP="006E39D1">
      <w:pPr>
        <w:pStyle w:val="Textosinformato"/>
        <w:rPr>
          <w:rFonts w:ascii="Courier New" w:hAnsi="Courier New" w:cs="Courier New"/>
          <w:b/>
        </w:rPr>
      </w:pPr>
    </w:p>
    <w:p w:rsidR="0028015A" w:rsidRDefault="0028015A" w:rsidP="006E39D1">
      <w:pPr>
        <w:pStyle w:val="Textosinformato"/>
        <w:rPr>
          <w:rFonts w:ascii="Courier New" w:hAnsi="Courier New" w:cs="Courier New"/>
          <w:b/>
        </w:rPr>
      </w:pPr>
    </w:p>
    <w:p w:rsidR="00511CE5" w:rsidRPr="006E39D1" w:rsidRDefault="00511CE5" w:rsidP="006E39D1">
      <w:pPr>
        <w:pStyle w:val="Textosinformato"/>
        <w:rPr>
          <w:rFonts w:ascii="Courier New" w:hAnsi="Courier New" w:cs="Courier New"/>
          <w:b/>
          <w:lang w:val="en-US"/>
        </w:rPr>
      </w:pPr>
      <w:r w:rsidRPr="006E39D1">
        <w:rPr>
          <w:rFonts w:ascii="Courier New" w:hAnsi="Courier New" w:cs="Courier New"/>
          <w:b/>
          <w:lang w:val="en-US"/>
        </w:rPr>
        <w:lastRenderedPageBreak/>
        <w:t>Variables (global</w:t>
      </w:r>
      <w:r w:rsidR="006E39D1">
        <w:rPr>
          <w:rFonts w:ascii="Courier New" w:hAnsi="Courier New" w:cs="Courier New"/>
          <w:b/>
          <w:lang w:val="en-US"/>
        </w:rPr>
        <w:t>)</w:t>
      </w:r>
    </w:p>
    <w:p w:rsidR="008C6F01" w:rsidRDefault="008C6F01" w:rsidP="00511CE5">
      <w:pPr>
        <w:pStyle w:val="Textosinformato"/>
        <w:rPr>
          <w:rFonts w:ascii="Courier New" w:hAnsi="Courier New" w:cs="Courier New"/>
          <w:lang w:val="en-US"/>
        </w:rPr>
      </w:pPr>
    </w:p>
    <w:p w:rsidR="008C6F01" w:rsidRDefault="008C6F01" w:rsidP="00511CE5">
      <w:pPr>
        <w:pStyle w:val="Textosinformato"/>
        <w:rPr>
          <w:rFonts w:ascii="Courier New" w:hAnsi="Courier New" w:cs="Courier New"/>
          <w:lang w:val="en-US"/>
        </w:rPr>
      </w:pPr>
    </w:p>
    <w:p w:rsidR="008C6F01" w:rsidRPr="0010265F" w:rsidRDefault="008C6F01" w:rsidP="00511CE5">
      <w:pPr>
        <w:pStyle w:val="Textosinformato"/>
        <w:rPr>
          <w:rFonts w:ascii="Courier New" w:hAnsi="Courier New" w:cs="Courier New"/>
          <w:lang w:val="en-US"/>
        </w:rPr>
      </w:pPr>
    </w:p>
    <w:p w:rsidR="00511CE5" w:rsidRPr="0010265F" w:rsidRDefault="00511CE5" w:rsidP="00511CE5">
      <w:pPr>
        <w:pStyle w:val="Textosinformato"/>
        <w:rPr>
          <w:rFonts w:ascii="Courier New" w:hAnsi="Courier New" w:cs="Courier New"/>
          <w:lang w:val="en-US"/>
        </w:rPr>
      </w:pPr>
      <w:r w:rsidRPr="0010265F">
        <w:rPr>
          <w:rFonts w:ascii="Courier New" w:hAnsi="Courier New" w:cs="Courier New"/>
          <w:lang w:val="en-US"/>
        </w:rPr>
        <w:t>ID         Type         Initial value Stats</w:t>
      </w:r>
    </w:p>
    <w:p w:rsidR="00511CE5" w:rsidRPr="0010265F" w:rsidRDefault="00511CE5" w:rsidP="00511CE5">
      <w:pPr>
        <w:pStyle w:val="Textosinformato"/>
        <w:rPr>
          <w:rFonts w:ascii="Courier New" w:hAnsi="Courier New" w:cs="Courier New"/>
          <w:lang w:val="en-US"/>
        </w:rPr>
      </w:pPr>
      <w:r w:rsidRPr="0010265F">
        <w:rPr>
          <w:rFonts w:ascii="Courier New" w:hAnsi="Courier New" w:cs="Courier New"/>
          <w:lang w:val="en-US"/>
        </w:rPr>
        <w:t>---------- ------------ ------------- -----------</w:t>
      </w:r>
    </w:p>
    <w:p w:rsidR="00511CE5" w:rsidRPr="0010265F" w:rsidRDefault="00511CE5" w:rsidP="00511CE5">
      <w:pPr>
        <w:pStyle w:val="Textosinformato"/>
        <w:rPr>
          <w:rFonts w:ascii="Courier New" w:hAnsi="Courier New" w:cs="Courier New"/>
          <w:lang w:val="en-US"/>
        </w:rPr>
      </w:pPr>
      <w:r w:rsidRPr="0010265F">
        <w:rPr>
          <w:rFonts w:ascii="Courier New" w:hAnsi="Courier New" w:cs="Courier New"/>
          <w:lang w:val="en-US"/>
        </w:rPr>
        <w:t>TIPO       Integer      0             Time Series</w:t>
      </w:r>
    </w:p>
    <w:p w:rsidR="00511CE5" w:rsidRPr="0010265F" w:rsidRDefault="00511CE5" w:rsidP="00511CE5">
      <w:pPr>
        <w:pStyle w:val="Textosinformato"/>
        <w:rPr>
          <w:rFonts w:ascii="Courier New" w:hAnsi="Courier New" w:cs="Courier New"/>
          <w:lang w:val="en-US"/>
        </w:rPr>
      </w:pPr>
      <w:r w:rsidRPr="0010265F">
        <w:rPr>
          <w:rFonts w:ascii="Courier New" w:hAnsi="Courier New" w:cs="Courier New"/>
          <w:lang w:val="en-US"/>
        </w:rPr>
        <w:t>TAPASTIPO  Integer      0             Time Series</w:t>
      </w:r>
    </w:p>
    <w:p w:rsidR="00511CE5" w:rsidRPr="0010265F" w:rsidRDefault="00511CE5" w:rsidP="00511CE5">
      <w:pPr>
        <w:pStyle w:val="Textosinformato"/>
        <w:rPr>
          <w:rFonts w:ascii="Courier New" w:hAnsi="Courier New" w:cs="Courier New"/>
          <w:lang w:val="en-US"/>
        </w:rPr>
      </w:pPr>
      <w:r w:rsidRPr="0010265F">
        <w:rPr>
          <w:rFonts w:ascii="Courier New" w:hAnsi="Courier New" w:cs="Courier New"/>
          <w:lang w:val="en-US"/>
        </w:rPr>
        <w:t>CANT       Integer      0             Time Series</w:t>
      </w:r>
    </w:p>
    <w:p w:rsidR="00511CE5" w:rsidRPr="0010265F" w:rsidRDefault="00511CE5" w:rsidP="00511CE5">
      <w:pPr>
        <w:pStyle w:val="Textosinformato"/>
        <w:rPr>
          <w:rFonts w:ascii="Courier New" w:hAnsi="Courier New" w:cs="Courier New"/>
          <w:lang w:val="en-US"/>
        </w:rPr>
      </w:pPr>
      <w:r w:rsidRPr="0010265F">
        <w:rPr>
          <w:rFonts w:ascii="Courier New" w:hAnsi="Courier New" w:cs="Courier New"/>
          <w:lang w:val="en-US"/>
        </w:rPr>
        <w:t>VAR1       Integer      0             Time Series</w:t>
      </w:r>
    </w:p>
    <w:p w:rsidR="00511CE5" w:rsidRPr="0010265F" w:rsidRDefault="00511CE5" w:rsidP="00511CE5">
      <w:pPr>
        <w:pStyle w:val="Textosinformato"/>
        <w:rPr>
          <w:rFonts w:ascii="Courier New" w:hAnsi="Courier New" w:cs="Courier New"/>
          <w:lang w:val="en-US"/>
        </w:rPr>
      </w:pPr>
      <w:r w:rsidRPr="0010265F">
        <w:rPr>
          <w:rFonts w:ascii="Courier New" w:hAnsi="Courier New" w:cs="Courier New"/>
          <w:lang w:val="en-US"/>
        </w:rPr>
        <w:t>VAR11      Integer      0             Time Series</w:t>
      </w:r>
    </w:p>
    <w:p w:rsidR="00511CE5" w:rsidRPr="0010265F" w:rsidRDefault="00511CE5" w:rsidP="00511CE5">
      <w:pPr>
        <w:pStyle w:val="Textosinformato"/>
        <w:rPr>
          <w:rFonts w:ascii="Courier New" w:hAnsi="Courier New" w:cs="Courier New"/>
          <w:lang w:val="en-US"/>
        </w:rPr>
      </w:pPr>
      <w:r w:rsidRPr="0010265F">
        <w:rPr>
          <w:rFonts w:ascii="Courier New" w:hAnsi="Courier New" w:cs="Courier New"/>
          <w:lang w:val="en-US"/>
        </w:rPr>
        <w:t>VaR2       Integer      0             Time Series</w:t>
      </w:r>
    </w:p>
    <w:p w:rsidR="00511CE5" w:rsidRPr="0010265F" w:rsidRDefault="00511CE5" w:rsidP="00511CE5">
      <w:pPr>
        <w:pStyle w:val="Textosinformato"/>
        <w:rPr>
          <w:rFonts w:ascii="Courier New" w:hAnsi="Courier New" w:cs="Courier New"/>
          <w:lang w:val="en-US"/>
        </w:rPr>
      </w:pPr>
      <w:r w:rsidRPr="0010265F">
        <w:rPr>
          <w:rFonts w:ascii="Courier New" w:hAnsi="Courier New" w:cs="Courier New"/>
          <w:lang w:val="en-US"/>
        </w:rPr>
        <w:t>VAR22      Integer      0             Time Series</w:t>
      </w:r>
    </w:p>
    <w:p w:rsidR="00511CE5" w:rsidRPr="0010265F" w:rsidRDefault="00511CE5" w:rsidP="00511CE5">
      <w:pPr>
        <w:pStyle w:val="Textosinformato"/>
        <w:rPr>
          <w:rFonts w:ascii="Courier New" w:hAnsi="Courier New" w:cs="Courier New"/>
          <w:lang w:val="en-US"/>
        </w:rPr>
      </w:pPr>
      <w:r w:rsidRPr="0010265F">
        <w:rPr>
          <w:rFonts w:ascii="Courier New" w:hAnsi="Courier New" w:cs="Courier New"/>
          <w:lang w:val="en-US"/>
        </w:rPr>
        <w:t>VAR23      Integer      0             Time Series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VAR24      Integer      0             Time Series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VAR31      Integer      0             Time Series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Var32      Integer      0             Time Series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Var33      Integer      0             Time Series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Var34      Integer      0             Time Series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Var35      Integer      0             Time Series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Var36      Integer      0             Time Series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Var37      Integer      0             Time Series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Var38      Integer      0             Time Series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Var39      Integer      0             Time Series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Var310     Integer      0             Time Series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VAR311     Integer      0             Time Series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VAR312     Integer      0             Time Series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Var41      Integer      0             Time Series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Var42      Integer      0             Time Series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Var43      Integer      0             Time Series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Var44      Integer      0             Time Series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Var45      Integer      0             Time Series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Var46      Integer      0             Time Series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Var47      Integer      0             Time Series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Var48      Integer      0             Time Series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Var49      Integer      0             Time Series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Var410     Integer      0             Time Series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Var411     Integer      0             Time Series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Var412     Integer      0             Time Series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LUNES      Integer      0             Time Series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ENTRADAS   Integer      0             Time Series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MARTES     Integer      0             Time Series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MIERCOLES  Integer      0             Time Series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JUEVES     Integer      0             Time Series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VIERNES    Integer      0             Time Series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SABADO     Integer      0             Time Series</w:t>
      </w:r>
    </w:p>
    <w:p w:rsidR="00511CE5" w:rsidRPr="00511CE5" w:rsidRDefault="00511CE5" w:rsidP="00511CE5">
      <w:pPr>
        <w:pStyle w:val="Textosinformato"/>
        <w:rPr>
          <w:rFonts w:ascii="Courier New" w:hAnsi="Courier New" w:cs="Courier New"/>
          <w:lang w:val="en-US"/>
        </w:rPr>
      </w:pPr>
      <w:r w:rsidRPr="00511CE5">
        <w:rPr>
          <w:rFonts w:ascii="Courier New" w:hAnsi="Courier New" w:cs="Courier New"/>
          <w:lang w:val="en-US"/>
        </w:rPr>
        <w:t>TAPAS_E1   Integer      0             Time Series</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TIEMPOS    Integer      0             Time Series</w:t>
      </w:r>
    </w:p>
    <w:p w:rsidR="008C6F01" w:rsidRPr="003B6919" w:rsidRDefault="008C6F01" w:rsidP="00511CE5">
      <w:pPr>
        <w:pStyle w:val="Textosinformato"/>
        <w:rPr>
          <w:rFonts w:ascii="Courier New" w:hAnsi="Courier New" w:cs="Courier New"/>
          <w:lang w:val="en-US"/>
        </w:rPr>
      </w:pPr>
    </w:p>
    <w:p w:rsidR="008C6F01" w:rsidRDefault="008C6F01" w:rsidP="008C6F01">
      <w:pPr>
        <w:pStyle w:val="Textosinformato"/>
        <w:rPr>
          <w:rFonts w:ascii="Courier New" w:hAnsi="Courier New" w:cs="Courier New"/>
          <w:lang w:val="en-US"/>
        </w:rPr>
      </w:pPr>
    </w:p>
    <w:p w:rsidR="00511CE5" w:rsidRPr="008C6F01" w:rsidRDefault="00511CE5" w:rsidP="008C6F01">
      <w:pPr>
        <w:pStyle w:val="Textosinformato"/>
        <w:jc w:val="center"/>
        <w:rPr>
          <w:rFonts w:ascii="Courier New" w:hAnsi="Courier New" w:cs="Courier New"/>
          <w:b/>
          <w:lang w:val="en-US"/>
        </w:rPr>
      </w:pPr>
      <w:r w:rsidRPr="008C6F01">
        <w:rPr>
          <w:rFonts w:ascii="Courier New" w:hAnsi="Courier New" w:cs="Courier New"/>
          <w:b/>
          <w:lang w:val="en-US"/>
        </w:rPr>
        <w:t>Subroutines</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ID         Type         Parameter  Type         Logic</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lastRenderedPageBreak/>
        <w:t>---------- ------------ ---------- ------------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can        Integer      D1         Integer      IF (D1&lt;7 AND H1&gt;7 AND H1&lt;17) THEN</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H1         Integer      { RETURN 1}</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ELSE</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 RETURN 0}</w:t>
      </w:r>
    </w:p>
    <w:p w:rsidR="00511CE5" w:rsidRPr="003B6919" w:rsidRDefault="00511CE5" w:rsidP="00511CE5">
      <w:pPr>
        <w:pStyle w:val="Textosinformato"/>
        <w:rPr>
          <w:rFonts w:ascii="Courier New" w:hAnsi="Courier New" w:cs="Courier New"/>
          <w:lang w:val="en-US"/>
        </w:rPr>
      </w:pPr>
    </w:p>
    <w:p w:rsidR="00511CE5" w:rsidRPr="006E39D1" w:rsidRDefault="00511CE5" w:rsidP="006E39D1">
      <w:pPr>
        <w:pStyle w:val="Textosinformato"/>
        <w:jc w:val="center"/>
        <w:rPr>
          <w:rFonts w:ascii="Courier New" w:hAnsi="Courier New" w:cs="Courier New"/>
          <w:b/>
          <w:lang w:val="en-US"/>
        </w:rPr>
      </w:pPr>
      <w:r w:rsidRPr="006E39D1">
        <w:rPr>
          <w:rFonts w:ascii="Courier New" w:hAnsi="Courier New" w:cs="Courier New"/>
          <w:b/>
          <w:lang w:val="en-US"/>
        </w:rPr>
        <w:t>External Files</w:t>
      </w:r>
    </w:p>
    <w:p w:rsidR="00511CE5" w:rsidRPr="003B6919" w:rsidRDefault="00511CE5" w:rsidP="00511CE5">
      <w:pPr>
        <w:pStyle w:val="Textosinformato"/>
        <w:rPr>
          <w:rFonts w:ascii="Courier New" w:hAnsi="Courier New" w:cs="Courier New"/>
          <w:lang w:val="en-US"/>
        </w:rPr>
      </w:pP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ID         Type              File Name                                Prompt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 ----------------- ---------------------------------------- ----------</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(null)     Shift             C:\Users\Gilberto\Documents\horario2.sft</w:t>
      </w:r>
    </w:p>
    <w:p w:rsidR="00511CE5" w:rsidRPr="003B6919" w:rsidRDefault="00511CE5" w:rsidP="00511CE5">
      <w:pPr>
        <w:pStyle w:val="Textosinformato"/>
        <w:rPr>
          <w:rFonts w:ascii="Courier New" w:hAnsi="Courier New" w:cs="Courier New"/>
          <w:lang w:val="en-US"/>
        </w:rPr>
      </w:pPr>
      <w:r w:rsidRPr="003B6919">
        <w:rPr>
          <w:rFonts w:ascii="Courier New" w:hAnsi="Courier New" w:cs="Courier New"/>
          <w:lang w:val="en-US"/>
        </w:rPr>
        <w:t>(null)     Shift             C:\Users\Gilberto\Documents\horario1.sft</w:t>
      </w:r>
    </w:p>
    <w:p w:rsidR="00511CE5" w:rsidRPr="0010265F" w:rsidRDefault="00511CE5" w:rsidP="003B6A50">
      <w:pPr>
        <w:tabs>
          <w:tab w:val="left" w:pos="567"/>
        </w:tabs>
        <w:ind w:left="720"/>
        <w:rPr>
          <w:rFonts w:ascii="Arial" w:hAnsi="Arial" w:cs="Arial"/>
          <w:b/>
          <w:sz w:val="24"/>
          <w:szCs w:val="24"/>
          <w:lang w:val="en-US"/>
        </w:rPr>
      </w:pPr>
    </w:p>
    <w:p w:rsidR="00511CE5" w:rsidRPr="0010265F" w:rsidRDefault="00511CE5" w:rsidP="003B6A50">
      <w:pPr>
        <w:tabs>
          <w:tab w:val="left" w:pos="567"/>
        </w:tabs>
        <w:ind w:left="720"/>
        <w:rPr>
          <w:rFonts w:ascii="Arial" w:hAnsi="Arial" w:cs="Arial"/>
          <w:b/>
          <w:sz w:val="24"/>
          <w:szCs w:val="24"/>
          <w:lang w:val="en-US"/>
        </w:rPr>
      </w:pPr>
    </w:p>
    <w:p w:rsidR="00511CE5" w:rsidRDefault="00511CE5" w:rsidP="003B6A50">
      <w:pPr>
        <w:tabs>
          <w:tab w:val="left" w:pos="567"/>
        </w:tabs>
        <w:ind w:left="720"/>
        <w:rPr>
          <w:rFonts w:ascii="Arial" w:hAnsi="Arial" w:cs="Arial"/>
          <w:b/>
          <w:sz w:val="24"/>
          <w:szCs w:val="24"/>
          <w:lang w:val="en-US"/>
        </w:rPr>
      </w:pPr>
    </w:p>
    <w:p w:rsidR="008C6F01" w:rsidRDefault="008C6F01" w:rsidP="003B6A50">
      <w:pPr>
        <w:tabs>
          <w:tab w:val="left" w:pos="567"/>
        </w:tabs>
        <w:ind w:left="720"/>
        <w:rPr>
          <w:rFonts w:ascii="Arial" w:hAnsi="Arial" w:cs="Arial"/>
          <w:b/>
          <w:sz w:val="24"/>
          <w:szCs w:val="24"/>
          <w:lang w:val="en-US"/>
        </w:rPr>
      </w:pPr>
    </w:p>
    <w:p w:rsidR="008C6F01" w:rsidRDefault="008C6F01" w:rsidP="003B6A50">
      <w:pPr>
        <w:tabs>
          <w:tab w:val="left" w:pos="567"/>
        </w:tabs>
        <w:ind w:left="720"/>
        <w:rPr>
          <w:rFonts w:ascii="Arial" w:hAnsi="Arial" w:cs="Arial"/>
          <w:b/>
          <w:sz w:val="24"/>
          <w:szCs w:val="24"/>
          <w:lang w:val="en-US"/>
        </w:rPr>
      </w:pPr>
    </w:p>
    <w:p w:rsidR="008C6F01" w:rsidRDefault="008C6F01" w:rsidP="003B6A50">
      <w:pPr>
        <w:tabs>
          <w:tab w:val="left" w:pos="567"/>
        </w:tabs>
        <w:ind w:left="720"/>
        <w:rPr>
          <w:rFonts w:ascii="Arial" w:hAnsi="Arial" w:cs="Arial"/>
          <w:b/>
          <w:sz w:val="24"/>
          <w:szCs w:val="24"/>
          <w:lang w:val="en-US"/>
        </w:rPr>
      </w:pPr>
    </w:p>
    <w:p w:rsidR="008C6F01" w:rsidRDefault="008C6F01" w:rsidP="003B6A50">
      <w:pPr>
        <w:tabs>
          <w:tab w:val="left" w:pos="567"/>
        </w:tabs>
        <w:ind w:left="720"/>
        <w:rPr>
          <w:rFonts w:ascii="Arial" w:hAnsi="Arial" w:cs="Arial"/>
          <w:b/>
          <w:sz w:val="24"/>
          <w:szCs w:val="24"/>
          <w:lang w:val="en-US"/>
        </w:rPr>
      </w:pPr>
    </w:p>
    <w:p w:rsidR="008C6F01" w:rsidRDefault="008C6F01" w:rsidP="003B6A50">
      <w:pPr>
        <w:tabs>
          <w:tab w:val="left" w:pos="567"/>
        </w:tabs>
        <w:ind w:left="720"/>
        <w:rPr>
          <w:rFonts w:ascii="Arial" w:hAnsi="Arial" w:cs="Arial"/>
          <w:b/>
          <w:sz w:val="24"/>
          <w:szCs w:val="24"/>
          <w:lang w:val="en-US"/>
        </w:rPr>
      </w:pPr>
    </w:p>
    <w:p w:rsidR="006C293E" w:rsidRPr="00137888" w:rsidRDefault="006C293E" w:rsidP="003B6A50">
      <w:pPr>
        <w:tabs>
          <w:tab w:val="left" w:pos="567"/>
        </w:tabs>
        <w:ind w:left="720"/>
        <w:rPr>
          <w:rFonts w:ascii="Arial" w:hAnsi="Arial" w:cs="Arial"/>
          <w:b/>
          <w:sz w:val="24"/>
          <w:szCs w:val="24"/>
          <w:lang w:val="en-US"/>
        </w:rPr>
      </w:pPr>
    </w:p>
    <w:p w:rsidR="005163FE" w:rsidRPr="00137888" w:rsidRDefault="005163FE" w:rsidP="003B6A50">
      <w:pPr>
        <w:tabs>
          <w:tab w:val="left" w:pos="567"/>
        </w:tabs>
        <w:ind w:left="720"/>
        <w:rPr>
          <w:rFonts w:ascii="Arial" w:hAnsi="Arial" w:cs="Arial"/>
          <w:b/>
          <w:sz w:val="24"/>
          <w:szCs w:val="24"/>
          <w:lang w:val="en-US"/>
        </w:rPr>
      </w:pPr>
    </w:p>
    <w:p w:rsidR="005163FE" w:rsidRPr="00137888" w:rsidRDefault="005163FE" w:rsidP="003B6A50">
      <w:pPr>
        <w:tabs>
          <w:tab w:val="left" w:pos="567"/>
        </w:tabs>
        <w:ind w:left="720"/>
        <w:rPr>
          <w:rFonts w:ascii="Arial" w:hAnsi="Arial" w:cs="Arial"/>
          <w:b/>
          <w:sz w:val="24"/>
          <w:szCs w:val="24"/>
          <w:lang w:val="en-US"/>
        </w:rPr>
      </w:pPr>
    </w:p>
    <w:p w:rsidR="005163FE" w:rsidRPr="00137888" w:rsidRDefault="005163FE" w:rsidP="003B6A50">
      <w:pPr>
        <w:tabs>
          <w:tab w:val="left" w:pos="567"/>
        </w:tabs>
        <w:ind w:left="720"/>
        <w:rPr>
          <w:rFonts w:ascii="Arial" w:hAnsi="Arial" w:cs="Arial"/>
          <w:b/>
          <w:sz w:val="24"/>
          <w:szCs w:val="24"/>
          <w:lang w:val="en-US"/>
        </w:rPr>
      </w:pPr>
    </w:p>
    <w:p w:rsidR="005163FE" w:rsidRPr="00137888" w:rsidRDefault="005163FE" w:rsidP="003B6A50">
      <w:pPr>
        <w:tabs>
          <w:tab w:val="left" w:pos="567"/>
        </w:tabs>
        <w:ind w:left="720"/>
        <w:rPr>
          <w:rFonts w:ascii="Arial" w:hAnsi="Arial" w:cs="Arial"/>
          <w:b/>
          <w:sz w:val="24"/>
          <w:szCs w:val="24"/>
          <w:lang w:val="en-US"/>
        </w:rPr>
      </w:pPr>
    </w:p>
    <w:p w:rsidR="005163FE" w:rsidRPr="00137888" w:rsidRDefault="005163FE" w:rsidP="003B6A50">
      <w:pPr>
        <w:tabs>
          <w:tab w:val="left" w:pos="567"/>
        </w:tabs>
        <w:ind w:left="720"/>
        <w:rPr>
          <w:rFonts w:ascii="Arial" w:hAnsi="Arial" w:cs="Arial"/>
          <w:b/>
          <w:sz w:val="24"/>
          <w:szCs w:val="24"/>
          <w:lang w:val="en-US"/>
        </w:rPr>
      </w:pPr>
    </w:p>
    <w:p w:rsidR="005163FE" w:rsidRPr="00137888" w:rsidRDefault="005163FE" w:rsidP="003B6A50">
      <w:pPr>
        <w:tabs>
          <w:tab w:val="left" w:pos="567"/>
        </w:tabs>
        <w:ind w:left="720"/>
        <w:rPr>
          <w:rFonts w:ascii="Arial" w:hAnsi="Arial" w:cs="Arial"/>
          <w:b/>
          <w:sz w:val="24"/>
          <w:szCs w:val="24"/>
          <w:lang w:val="en-US"/>
        </w:rPr>
      </w:pPr>
    </w:p>
    <w:p w:rsidR="005163FE" w:rsidRPr="00137888" w:rsidRDefault="005163FE" w:rsidP="003B6A50">
      <w:pPr>
        <w:tabs>
          <w:tab w:val="left" w:pos="567"/>
        </w:tabs>
        <w:ind w:left="720"/>
        <w:rPr>
          <w:rFonts w:ascii="Arial" w:hAnsi="Arial" w:cs="Arial"/>
          <w:b/>
          <w:sz w:val="24"/>
          <w:szCs w:val="24"/>
          <w:lang w:val="en-US"/>
        </w:rPr>
      </w:pPr>
    </w:p>
    <w:p w:rsidR="005163FE" w:rsidRPr="00137888" w:rsidRDefault="005163FE" w:rsidP="003B6A50">
      <w:pPr>
        <w:tabs>
          <w:tab w:val="left" w:pos="567"/>
        </w:tabs>
        <w:ind w:left="720"/>
        <w:rPr>
          <w:rFonts w:ascii="Arial" w:hAnsi="Arial" w:cs="Arial"/>
          <w:b/>
          <w:sz w:val="24"/>
          <w:szCs w:val="24"/>
          <w:lang w:val="en-US"/>
        </w:rPr>
      </w:pPr>
    </w:p>
    <w:p w:rsidR="005163FE" w:rsidRPr="00137888" w:rsidRDefault="005163FE" w:rsidP="003B6A50">
      <w:pPr>
        <w:tabs>
          <w:tab w:val="left" w:pos="567"/>
        </w:tabs>
        <w:ind w:left="720"/>
        <w:rPr>
          <w:rFonts w:ascii="Arial" w:hAnsi="Arial" w:cs="Arial"/>
          <w:b/>
          <w:sz w:val="24"/>
          <w:szCs w:val="24"/>
          <w:lang w:val="en-US"/>
        </w:rPr>
      </w:pPr>
    </w:p>
    <w:p w:rsidR="005163FE" w:rsidRPr="00137888" w:rsidRDefault="005163FE" w:rsidP="003B6A50">
      <w:pPr>
        <w:tabs>
          <w:tab w:val="left" w:pos="567"/>
        </w:tabs>
        <w:ind w:left="720"/>
        <w:rPr>
          <w:rFonts w:ascii="Arial" w:hAnsi="Arial" w:cs="Arial"/>
          <w:b/>
          <w:sz w:val="24"/>
          <w:szCs w:val="24"/>
          <w:lang w:val="en-US"/>
        </w:rPr>
      </w:pPr>
    </w:p>
    <w:p w:rsidR="005163FE" w:rsidRPr="00137888" w:rsidRDefault="005163FE" w:rsidP="003B6A50">
      <w:pPr>
        <w:tabs>
          <w:tab w:val="left" w:pos="567"/>
        </w:tabs>
        <w:ind w:left="720"/>
        <w:rPr>
          <w:rFonts w:ascii="Arial" w:hAnsi="Arial" w:cs="Arial"/>
          <w:b/>
          <w:sz w:val="24"/>
          <w:szCs w:val="24"/>
          <w:lang w:val="en-US"/>
        </w:rPr>
      </w:pPr>
    </w:p>
    <w:p w:rsidR="005163FE" w:rsidRPr="00137888" w:rsidRDefault="005163FE" w:rsidP="005163FE">
      <w:pPr>
        <w:tabs>
          <w:tab w:val="left" w:pos="567"/>
        </w:tabs>
        <w:rPr>
          <w:rFonts w:ascii="Arial" w:hAnsi="Arial" w:cs="Arial"/>
          <w:b/>
          <w:sz w:val="24"/>
          <w:szCs w:val="24"/>
          <w:lang w:val="en-US"/>
        </w:rPr>
      </w:pPr>
    </w:p>
    <w:p w:rsidR="006C293E" w:rsidRDefault="006C293E" w:rsidP="003B6A50">
      <w:pPr>
        <w:tabs>
          <w:tab w:val="left" w:pos="567"/>
        </w:tabs>
        <w:ind w:left="720"/>
        <w:rPr>
          <w:rFonts w:ascii="Arial" w:hAnsi="Arial" w:cs="Arial"/>
          <w:b/>
          <w:sz w:val="24"/>
          <w:szCs w:val="24"/>
          <w:lang w:val="en-US"/>
        </w:rPr>
      </w:pPr>
    </w:p>
    <w:p w:rsidR="0028015A" w:rsidRDefault="0028015A" w:rsidP="003B6A50">
      <w:pPr>
        <w:tabs>
          <w:tab w:val="left" w:pos="567"/>
        </w:tabs>
        <w:ind w:left="720"/>
        <w:rPr>
          <w:rFonts w:ascii="Arial" w:hAnsi="Arial" w:cs="Arial"/>
          <w:b/>
          <w:sz w:val="24"/>
          <w:szCs w:val="24"/>
          <w:lang w:val="en-US"/>
        </w:rPr>
      </w:pPr>
    </w:p>
    <w:p w:rsidR="0028015A" w:rsidRDefault="0028015A" w:rsidP="003B6A50">
      <w:pPr>
        <w:tabs>
          <w:tab w:val="left" w:pos="567"/>
        </w:tabs>
        <w:ind w:left="720"/>
        <w:rPr>
          <w:rFonts w:ascii="Arial" w:hAnsi="Arial" w:cs="Arial"/>
          <w:b/>
          <w:sz w:val="24"/>
          <w:szCs w:val="24"/>
          <w:lang w:val="en-US"/>
        </w:rPr>
      </w:pPr>
    </w:p>
    <w:p w:rsidR="0028015A" w:rsidRDefault="0028015A" w:rsidP="003B6A50">
      <w:pPr>
        <w:tabs>
          <w:tab w:val="left" w:pos="567"/>
        </w:tabs>
        <w:ind w:left="720"/>
        <w:rPr>
          <w:rFonts w:ascii="Arial" w:hAnsi="Arial" w:cs="Arial"/>
          <w:b/>
          <w:sz w:val="24"/>
          <w:szCs w:val="24"/>
          <w:lang w:val="en-US"/>
        </w:rPr>
      </w:pPr>
    </w:p>
    <w:p w:rsidR="0028015A" w:rsidRPr="00137888" w:rsidRDefault="0028015A" w:rsidP="003B6A50">
      <w:pPr>
        <w:tabs>
          <w:tab w:val="left" w:pos="567"/>
        </w:tabs>
        <w:ind w:left="720"/>
        <w:rPr>
          <w:rFonts w:ascii="Arial" w:hAnsi="Arial" w:cs="Arial"/>
          <w:b/>
          <w:sz w:val="24"/>
          <w:szCs w:val="24"/>
          <w:lang w:val="en-US"/>
        </w:rPr>
      </w:pPr>
    </w:p>
    <w:p w:rsidR="006C293E" w:rsidRPr="00137888" w:rsidRDefault="006C293E" w:rsidP="00A01BA6">
      <w:pPr>
        <w:tabs>
          <w:tab w:val="left" w:pos="567"/>
        </w:tabs>
        <w:ind w:left="720"/>
        <w:jc w:val="center"/>
        <w:rPr>
          <w:rFonts w:ascii="Arial" w:hAnsi="Arial" w:cs="Arial"/>
          <w:b/>
          <w:sz w:val="24"/>
          <w:szCs w:val="24"/>
          <w:lang w:val="en-US"/>
        </w:rPr>
      </w:pPr>
    </w:p>
    <w:p w:rsidR="006C293E" w:rsidRDefault="00A01BA6" w:rsidP="00A01BA6">
      <w:pPr>
        <w:tabs>
          <w:tab w:val="left" w:pos="567"/>
        </w:tabs>
        <w:ind w:left="720"/>
        <w:jc w:val="center"/>
        <w:rPr>
          <w:rFonts w:ascii="Arial" w:hAnsi="Arial" w:cs="Arial"/>
          <w:b/>
          <w:sz w:val="24"/>
          <w:szCs w:val="24"/>
        </w:rPr>
      </w:pPr>
      <w:r>
        <w:rPr>
          <w:rFonts w:ascii="Arial" w:hAnsi="Arial" w:cs="Arial"/>
          <w:b/>
          <w:sz w:val="24"/>
          <w:szCs w:val="24"/>
        </w:rPr>
        <w:t>ANEXO C</w:t>
      </w:r>
    </w:p>
    <w:p w:rsidR="00A01BA6" w:rsidRDefault="00A01BA6" w:rsidP="00A01BA6">
      <w:pPr>
        <w:tabs>
          <w:tab w:val="left" w:pos="567"/>
        </w:tabs>
        <w:ind w:left="720"/>
        <w:jc w:val="center"/>
        <w:rPr>
          <w:rFonts w:ascii="Arial" w:hAnsi="Arial" w:cs="Arial"/>
          <w:b/>
          <w:sz w:val="24"/>
          <w:szCs w:val="24"/>
        </w:rPr>
      </w:pPr>
      <w:r>
        <w:rPr>
          <w:rFonts w:ascii="Arial" w:hAnsi="Arial" w:cs="Arial"/>
          <w:b/>
          <w:sz w:val="24"/>
          <w:szCs w:val="24"/>
        </w:rPr>
        <w:t>RESULTADOS DE SIMULACION EN PROMODEL PROCESO ACTUAL</w:t>
      </w:r>
    </w:p>
    <w:p w:rsidR="00A01BA6" w:rsidRDefault="00A01BA6" w:rsidP="003B6A50">
      <w:pPr>
        <w:tabs>
          <w:tab w:val="left" w:pos="567"/>
        </w:tabs>
        <w:ind w:left="720"/>
        <w:rPr>
          <w:rFonts w:ascii="Arial" w:hAnsi="Arial" w:cs="Arial"/>
          <w:b/>
          <w:sz w:val="24"/>
          <w:szCs w:val="24"/>
        </w:rPr>
      </w:pPr>
    </w:p>
    <w:p w:rsidR="006C293E" w:rsidRDefault="006C293E" w:rsidP="003B6A50">
      <w:pPr>
        <w:tabs>
          <w:tab w:val="left" w:pos="567"/>
        </w:tabs>
        <w:ind w:left="720"/>
        <w:rPr>
          <w:rFonts w:ascii="Arial" w:hAnsi="Arial" w:cs="Arial"/>
          <w:b/>
          <w:sz w:val="24"/>
          <w:szCs w:val="24"/>
        </w:rPr>
      </w:pPr>
    </w:p>
    <w:p w:rsidR="006C293E" w:rsidRDefault="006C293E" w:rsidP="003B6A50">
      <w:pPr>
        <w:tabs>
          <w:tab w:val="left" w:pos="567"/>
        </w:tabs>
        <w:ind w:left="720"/>
        <w:rPr>
          <w:rFonts w:ascii="Arial" w:hAnsi="Arial" w:cs="Arial"/>
          <w:b/>
          <w:sz w:val="24"/>
          <w:szCs w:val="24"/>
        </w:rPr>
      </w:pPr>
    </w:p>
    <w:p w:rsidR="006C293E" w:rsidRDefault="006C293E" w:rsidP="003B6A50">
      <w:pPr>
        <w:tabs>
          <w:tab w:val="left" w:pos="567"/>
        </w:tabs>
        <w:ind w:left="720"/>
        <w:rPr>
          <w:rFonts w:ascii="Arial" w:hAnsi="Arial" w:cs="Arial"/>
          <w:b/>
          <w:sz w:val="24"/>
          <w:szCs w:val="24"/>
        </w:rPr>
      </w:pPr>
    </w:p>
    <w:p w:rsidR="006C293E" w:rsidRDefault="006C293E" w:rsidP="003B6A50">
      <w:pPr>
        <w:tabs>
          <w:tab w:val="left" w:pos="567"/>
        </w:tabs>
        <w:ind w:left="720"/>
        <w:rPr>
          <w:rFonts w:ascii="Arial" w:hAnsi="Arial" w:cs="Arial"/>
          <w:b/>
          <w:sz w:val="24"/>
          <w:szCs w:val="24"/>
        </w:rPr>
      </w:pPr>
    </w:p>
    <w:p w:rsidR="008C6F01" w:rsidRDefault="008C6F01" w:rsidP="008C6F01">
      <w:pPr>
        <w:tabs>
          <w:tab w:val="left" w:pos="567"/>
        </w:tabs>
        <w:rPr>
          <w:rFonts w:ascii="Arial" w:hAnsi="Arial" w:cs="Arial"/>
          <w:b/>
          <w:sz w:val="24"/>
          <w:szCs w:val="24"/>
        </w:rPr>
      </w:pPr>
    </w:p>
    <w:p w:rsidR="006C293E" w:rsidRDefault="006C293E" w:rsidP="008C6F01">
      <w:pPr>
        <w:tabs>
          <w:tab w:val="left" w:pos="567"/>
        </w:tabs>
        <w:rPr>
          <w:rFonts w:ascii="Arial" w:hAnsi="Arial" w:cs="Arial"/>
          <w:b/>
          <w:sz w:val="24"/>
          <w:szCs w:val="24"/>
        </w:rPr>
      </w:pPr>
    </w:p>
    <w:p w:rsidR="006C293E" w:rsidRDefault="006C293E" w:rsidP="003B6A50">
      <w:pPr>
        <w:tabs>
          <w:tab w:val="left" w:pos="567"/>
        </w:tabs>
        <w:ind w:left="720"/>
        <w:rPr>
          <w:rFonts w:ascii="Arial" w:hAnsi="Arial" w:cs="Arial"/>
          <w:b/>
          <w:sz w:val="24"/>
          <w:szCs w:val="24"/>
        </w:rPr>
      </w:pPr>
    </w:p>
    <w:p w:rsidR="006C293E" w:rsidRDefault="006C293E" w:rsidP="003B6A50">
      <w:pPr>
        <w:tabs>
          <w:tab w:val="left" w:pos="567"/>
        </w:tabs>
        <w:ind w:left="720"/>
        <w:rPr>
          <w:rFonts w:ascii="Arial" w:hAnsi="Arial" w:cs="Arial"/>
          <w:b/>
          <w:sz w:val="24"/>
          <w:szCs w:val="24"/>
        </w:rPr>
      </w:pPr>
    </w:p>
    <w:p w:rsidR="006C293E" w:rsidRDefault="006C293E" w:rsidP="003B6A50">
      <w:pPr>
        <w:tabs>
          <w:tab w:val="left" w:pos="567"/>
        </w:tabs>
        <w:ind w:left="720"/>
        <w:rPr>
          <w:rFonts w:ascii="Arial" w:hAnsi="Arial" w:cs="Arial"/>
          <w:b/>
          <w:sz w:val="24"/>
          <w:szCs w:val="24"/>
        </w:rPr>
      </w:pPr>
    </w:p>
    <w:p w:rsidR="006C293E" w:rsidRDefault="006C293E" w:rsidP="003B6A50">
      <w:pPr>
        <w:tabs>
          <w:tab w:val="left" w:pos="567"/>
        </w:tabs>
        <w:ind w:left="720"/>
        <w:rPr>
          <w:rFonts w:ascii="Arial" w:hAnsi="Arial" w:cs="Arial"/>
          <w:b/>
          <w:sz w:val="24"/>
          <w:szCs w:val="24"/>
        </w:rPr>
      </w:pPr>
    </w:p>
    <w:p w:rsidR="006C293E" w:rsidRDefault="006C293E" w:rsidP="003B6A50">
      <w:pPr>
        <w:tabs>
          <w:tab w:val="left" w:pos="567"/>
        </w:tabs>
        <w:ind w:left="720"/>
        <w:rPr>
          <w:rFonts w:ascii="Arial" w:hAnsi="Arial" w:cs="Arial"/>
          <w:b/>
          <w:sz w:val="24"/>
          <w:szCs w:val="24"/>
        </w:rPr>
      </w:pPr>
    </w:p>
    <w:p w:rsidR="006C293E" w:rsidRDefault="006C293E" w:rsidP="003B6A50">
      <w:pPr>
        <w:tabs>
          <w:tab w:val="left" w:pos="567"/>
        </w:tabs>
        <w:ind w:left="720"/>
        <w:rPr>
          <w:rFonts w:ascii="Arial" w:hAnsi="Arial" w:cs="Arial"/>
          <w:b/>
          <w:sz w:val="24"/>
          <w:szCs w:val="24"/>
        </w:rPr>
      </w:pPr>
    </w:p>
    <w:p w:rsidR="00751E9D" w:rsidRDefault="0028015A" w:rsidP="007C5F75">
      <w:pPr>
        <w:tabs>
          <w:tab w:val="left" w:pos="567"/>
        </w:tabs>
        <w:jc w:val="both"/>
        <w:rPr>
          <w:rFonts w:ascii="Arial" w:hAnsi="Arial" w:cs="Arial"/>
          <w:sz w:val="24"/>
          <w:szCs w:val="24"/>
        </w:rPr>
      </w:pPr>
      <w:r>
        <w:rPr>
          <w:rFonts w:ascii="Arial" w:hAnsi="Arial" w:cs="Arial"/>
          <w:b/>
          <w:sz w:val="24"/>
          <w:szCs w:val="24"/>
        </w:rPr>
        <w:lastRenderedPageBreak/>
        <w:tab/>
      </w:r>
      <w:r w:rsidR="00A01BA6" w:rsidRPr="00A01BA6">
        <w:rPr>
          <w:rFonts w:ascii="Arial" w:hAnsi="Arial" w:cs="Arial"/>
          <w:sz w:val="24"/>
          <w:szCs w:val="24"/>
        </w:rPr>
        <w:t>A continuación se presentan los resultados generales de la simulación del proceso actual de una semana de simulació</w:t>
      </w:r>
      <w:r w:rsidR="00751E9D">
        <w:rPr>
          <w:rFonts w:ascii="Arial" w:hAnsi="Arial" w:cs="Arial"/>
          <w:sz w:val="24"/>
          <w:szCs w:val="24"/>
        </w:rPr>
        <w:t>n</w:t>
      </w:r>
      <w:r w:rsidR="00472361">
        <w:rPr>
          <w:rFonts w:ascii="Arial" w:hAnsi="Arial" w:cs="Arial"/>
          <w:sz w:val="24"/>
          <w:szCs w:val="24"/>
        </w:rPr>
        <w:t>, como la utilización de recursos, locaciones, variables y entrada en el proceso</w:t>
      </w:r>
      <w:r w:rsidR="007C5F75">
        <w:rPr>
          <w:rFonts w:ascii="Arial" w:hAnsi="Arial" w:cs="Arial"/>
          <w:sz w:val="24"/>
          <w:szCs w:val="24"/>
        </w:rPr>
        <w:t xml:space="preserve"> en las </w:t>
      </w:r>
      <w:r w:rsidR="007C5F75">
        <w:rPr>
          <w:rFonts w:ascii="Arial" w:hAnsi="Arial" w:cs="Arial"/>
          <w:b/>
          <w:sz w:val="24"/>
          <w:szCs w:val="24"/>
        </w:rPr>
        <w:t>Figura</w:t>
      </w:r>
      <w:r w:rsidR="007C5F75" w:rsidRPr="007C5F75">
        <w:rPr>
          <w:rFonts w:ascii="Arial" w:hAnsi="Arial" w:cs="Arial"/>
          <w:b/>
          <w:sz w:val="24"/>
          <w:szCs w:val="24"/>
        </w:rPr>
        <w:t xml:space="preserve"> C.1, </w:t>
      </w:r>
      <w:r w:rsidR="007C5F75">
        <w:rPr>
          <w:rFonts w:ascii="Arial" w:hAnsi="Arial" w:cs="Arial"/>
          <w:b/>
          <w:sz w:val="24"/>
          <w:szCs w:val="24"/>
        </w:rPr>
        <w:t>Figura</w:t>
      </w:r>
      <w:r w:rsidR="007C5F75" w:rsidRPr="007C5F75">
        <w:rPr>
          <w:rFonts w:ascii="Arial" w:hAnsi="Arial" w:cs="Arial"/>
          <w:b/>
          <w:sz w:val="24"/>
          <w:szCs w:val="24"/>
        </w:rPr>
        <w:t xml:space="preserve"> C.2, </w:t>
      </w:r>
      <w:r w:rsidR="007C5F75">
        <w:rPr>
          <w:rFonts w:ascii="Arial" w:hAnsi="Arial" w:cs="Arial"/>
          <w:b/>
          <w:sz w:val="24"/>
          <w:szCs w:val="24"/>
        </w:rPr>
        <w:t>Figura</w:t>
      </w:r>
      <w:r w:rsidR="007C5F75" w:rsidRPr="007C5F75">
        <w:rPr>
          <w:rFonts w:ascii="Arial" w:hAnsi="Arial" w:cs="Arial"/>
          <w:b/>
          <w:sz w:val="24"/>
          <w:szCs w:val="24"/>
        </w:rPr>
        <w:t xml:space="preserve"> C.3, </w:t>
      </w:r>
      <w:r w:rsidR="007C5F75">
        <w:rPr>
          <w:rFonts w:ascii="Arial" w:hAnsi="Arial" w:cs="Arial"/>
          <w:b/>
          <w:sz w:val="24"/>
          <w:szCs w:val="24"/>
        </w:rPr>
        <w:t>Figura</w:t>
      </w:r>
      <w:r w:rsidR="007C5F75" w:rsidRPr="007C5F75">
        <w:rPr>
          <w:rFonts w:ascii="Arial" w:hAnsi="Arial" w:cs="Arial"/>
          <w:b/>
          <w:sz w:val="24"/>
          <w:szCs w:val="24"/>
        </w:rPr>
        <w:t xml:space="preserve"> C.4, </w:t>
      </w:r>
      <w:r w:rsidR="007C5F75">
        <w:rPr>
          <w:rFonts w:ascii="Arial" w:hAnsi="Arial" w:cs="Arial"/>
          <w:b/>
          <w:sz w:val="24"/>
          <w:szCs w:val="24"/>
        </w:rPr>
        <w:t>Figura</w:t>
      </w:r>
      <w:r w:rsidR="007C5F75" w:rsidRPr="007C5F75">
        <w:rPr>
          <w:rFonts w:ascii="Arial" w:hAnsi="Arial" w:cs="Arial"/>
          <w:b/>
          <w:sz w:val="24"/>
          <w:szCs w:val="24"/>
        </w:rPr>
        <w:t xml:space="preserve"> C.5, </w:t>
      </w:r>
      <w:r w:rsidR="007C5F75">
        <w:rPr>
          <w:rFonts w:ascii="Arial" w:hAnsi="Arial" w:cs="Arial"/>
          <w:b/>
          <w:sz w:val="24"/>
          <w:szCs w:val="24"/>
        </w:rPr>
        <w:t>Figura</w:t>
      </w:r>
      <w:r w:rsidR="007C5F75" w:rsidRPr="007C5F75">
        <w:rPr>
          <w:rFonts w:ascii="Arial" w:hAnsi="Arial" w:cs="Arial"/>
          <w:b/>
          <w:sz w:val="24"/>
          <w:szCs w:val="24"/>
        </w:rPr>
        <w:t xml:space="preserve"> C.6</w:t>
      </w:r>
      <w:r w:rsidR="00472361" w:rsidRPr="007C5F75">
        <w:rPr>
          <w:rFonts w:ascii="Arial" w:hAnsi="Arial" w:cs="Arial"/>
          <w:b/>
          <w:sz w:val="24"/>
          <w:szCs w:val="24"/>
        </w:rPr>
        <w:t>.</w:t>
      </w:r>
    </w:p>
    <w:p w:rsidR="00A01BA6" w:rsidRDefault="0062702B" w:rsidP="00A01BA6">
      <w:pPr>
        <w:rPr>
          <w:rFonts w:ascii="Arial" w:hAnsi="Arial" w:cs="Arial"/>
          <w:sz w:val="24"/>
          <w:szCs w:val="24"/>
        </w:rPr>
      </w:pPr>
      <w:r>
        <w:rPr>
          <w:rFonts w:ascii="Arial" w:hAnsi="Arial" w:cs="Arial"/>
          <w:noProof/>
          <w:sz w:val="24"/>
          <w:szCs w:val="24"/>
          <w:lang w:eastAsia="es-MX"/>
        </w:rPr>
        <w:pict>
          <v:shape id="_x0000_s1103" type="#_x0000_t202" style="position:absolute;margin-left:2.7pt;margin-top:3.1pt;width:436.8pt;height:534.55pt;z-index:251689984">
            <v:textbox style="mso-next-textbox:#_x0000_s1103">
              <w:txbxContent>
                <w:p w:rsidR="00740E26" w:rsidRDefault="00740E26">
                  <w:r>
                    <w:t>|</w:t>
                  </w:r>
                  <w:r w:rsidRPr="00734BB2">
                    <w:rPr>
                      <w:noProof/>
                      <w:lang w:eastAsia="es-MX"/>
                    </w:rPr>
                    <w:drawing>
                      <wp:inline distT="0" distB="0" distL="0" distR="0">
                        <wp:extent cx="5010150" cy="3295291"/>
                        <wp:effectExtent l="19050" t="0" r="0" b="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a:srcRect l="12218" t="4532" r="29808" b="7855"/>
                                <a:stretch>
                                  <a:fillRect/>
                                </a:stretch>
                              </pic:blipFill>
                              <pic:spPr bwMode="auto">
                                <a:xfrm>
                                  <a:off x="0" y="0"/>
                                  <a:ext cx="5021316" cy="3302635"/>
                                </a:xfrm>
                                <a:prstGeom prst="rect">
                                  <a:avLst/>
                                </a:prstGeom>
                                <a:noFill/>
                                <a:ln w="9525">
                                  <a:noFill/>
                                  <a:miter lim="800000"/>
                                  <a:headEnd/>
                                  <a:tailEnd/>
                                </a:ln>
                              </pic:spPr>
                            </pic:pic>
                          </a:graphicData>
                        </a:graphic>
                      </wp:inline>
                    </w:drawing>
                  </w:r>
                </w:p>
                <w:p w:rsidR="00740E26" w:rsidRDefault="00740E26" w:rsidP="00174640">
                  <w:r w:rsidRPr="00734BB2">
                    <w:rPr>
                      <w:noProof/>
                      <w:lang w:eastAsia="es-MX"/>
                    </w:rPr>
                    <w:drawing>
                      <wp:inline distT="0" distB="0" distL="0" distR="0">
                        <wp:extent cx="4975644" cy="3209024"/>
                        <wp:effectExtent l="19050" t="0" r="0" b="0"/>
                        <wp:docPr id="61"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5"/>
                                <a:srcRect l="12245" t="3625" r="30844" b="6344"/>
                                <a:stretch>
                                  <a:fillRect/>
                                </a:stretch>
                              </pic:blipFill>
                              <pic:spPr bwMode="auto">
                                <a:xfrm>
                                  <a:off x="0" y="0"/>
                                  <a:ext cx="4977613" cy="3210294"/>
                                </a:xfrm>
                                <a:prstGeom prst="rect">
                                  <a:avLst/>
                                </a:prstGeom>
                                <a:noFill/>
                                <a:ln w="9525">
                                  <a:noFill/>
                                  <a:miter lim="800000"/>
                                  <a:headEnd/>
                                  <a:tailEnd/>
                                </a:ln>
                              </pic:spPr>
                            </pic:pic>
                          </a:graphicData>
                        </a:graphic>
                      </wp:inline>
                    </w:drawing>
                  </w:r>
                </w:p>
              </w:txbxContent>
            </v:textbox>
          </v:shape>
        </w:pict>
      </w:r>
    </w:p>
    <w:p w:rsidR="00A01BA6" w:rsidRDefault="00A01BA6" w:rsidP="00A01BA6">
      <w:pPr>
        <w:rPr>
          <w:rFonts w:ascii="Arial" w:hAnsi="Arial" w:cs="Arial"/>
          <w:sz w:val="24"/>
          <w:szCs w:val="24"/>
        </w:rPr>
      </w:pPr>
    </w:p>
    <w:p w:rsidR="00751E9D" w:rsidRDefault="00751E9D" w:rsidP="00A01BA6">
      <w:pPr>
        <w:rPr>
          <w:rFonts w:ascii="Arial" w:hAnsi="Arial" w:cs="Arial"/>
          <w:sz w:val="24"/>
          <w:szCs w:val="24"/>
        </w:rPr>
      </w:pPr>
    </w:p>
    <w:p w:rsidR="00751E9D" w:rsidRDefault="00751E9D" w:rsidP="00A01BA6">
      <w:pPr>
        <w:rPr>
          <w:rFonts w:ascii="Arial" w:hAnsi="Arial" w:cs="Arial"/>
          <w:sz w:val="24"/>
          <w:szCs w:val="24"/>
        </w:rPr>
      </w:pPr>
    </w:p>
    <w:p w:rsidR="00751E9D" w:rsidRDefault="00751E9D" w:rsidP="00A01BA6">
      <w:pPr>
        <w:rPr>
          <w:rFonts w:ascii="Arial" w:hAnsi="Arial" w:cs="Arial"/>
          <w:sz w:val="24"/>
          <w:szCs w:val="24"/>
        </w:rPr>
      </w:pPr>
      <w:r>
        <w:rPr>
          <w:rFonts w:ascii="Arial" w:hAnsi="Arial" w:cs="Arial"/>
          <w:noProof/>
          <w:sz w:val="24"/>
          <w:szCs w:val="24"/>
          <w:lang w:eastAsia="es-MX"/>
        </w:rPr>
        <w:drawing>
          <wp:anchor distT="0" distB="0" distL="114300" distR="114300" simplePos="0" relativeHeight="251673600" behindDoc="0" locked="0" layoutInCell="1" allowOverlap="1">
            <wp:simplePos x="0" y="0"/>
            <wp:positionH relativeFrom="column">
              <wp:posOffset>16510</wp:posOffset>
            </wp:positionH>
            <wp:positionV relativeFrom="paragraph">
              <wp:posOffset>33020</wp:posOffset>
            </wp:positionV>
            <wp:extent cx="5207635" cy="2811145"/>
            <wp:effectExtent l="19050" t="0" r="0" b="0"/>
            <wp:wrapSquare wrapText="bothSides"/>
            <wp:docPr id="33"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6" cstate="print"/>
                    <a:srcRect l="12177" t="4527" r="31097" b="7792"/>
                    <a:stretch>
                      <a:fillRect/>
                    </a:stretch>
                  </pic:blipFill>
                  <pic:spPr bwMode="auto">
                    <a:xfrm>
                      <a:off x="0" y="0"/>
                      <a:ext cx="5207635" cy="2811145"/>
                    </a:xfrm>
                    <a:prstGeom prst="rect">
                      <a:avLst/>
                    </a:prstGeom>
                    <a:noFill/>
                    <a:ln w="9525">
                      <a:noFill/>
                      <a:miter lim="800000"/>
                      <a:headEnd/>
                      <a:tailEnd/>
                    </a:ln>
                  </pic:spPr>
                </pic:pic>
              </a:graphicData>
            </a:graphic>
          </wp:anchor>
        </w:drawing>
      </w:r>
    </w:p>
    <w:p w:rsidR="00751E9D" w:rsidRDefault="00751E9D" w:rsidP="00A01BA6">
      <w:pPr>
        <w:rPr>
          <w:rFonts w:ascii="Arial" w:hAnsi="Arial" w:cs="Arial"/>
          <w:sz w:val="24"/>
          <w:szCs w:val="24"/>
        </w:rPr>
      </w:pPr>
    </w:p>
    <w:p w:rsidR="00751E9D" w:rsidRDefault="00751E9D" w:rsidP="00A01BA6">
      <w:pPr>
        <w:rPr>
          <w:rFonts w:ascii="Arial" w:hAnsi="Arial" w:cs="Arial"/>
          <w:sz w:val="24"/>
          <w:szCs w:val="24"/>
        </w:rPr>
      </w:pPr>
    </w:p>
    <w:p w:rsidR="00751E9D" w:rsidRDefault="00751E9D" w:rsidP="00A01BA6">
      <w:pPr>
        <w:rPr>
          <w:rFonts w:ascii="Arial" w:hAnsi="Arial" w:cs="Arial"/>
          <w:sz w:val="24"/>
          <w:szCs w:val="24"/>
        </w:rPr>
      </w:pPr>
    </w:p>
    <w:p w:rsidR="00751E9D" w:rsidRDefault="00751E9D" w:rsidP="00A01BA6">
      <w:pPr>
        <w:rPr>
          <w:rFonts w:ascii="Arial" w:hAnsi="Arial" w:cs="Arial"/>
          <w:sz w:val="24"/>
          <w:szCs w:val="24"/>
        </w:rPr>
      </w:pPr>
    </w:p>
    <w:p w:rsidR="00751E9D" w:rsidRDefault="00751E9D" w:rsidP="00A01BA6">
      <w:pPr>
        <w:rPr>
          <w:rFonts w:ascii="Arial" w:hAnsi="Arial" w:cs="Arial"/>
          <w:sz w:val="24"/>
          <w:szCs w:val="24"/>
        </w:rPr>
      </w:pPr>
    </w:p>
    <w:p w:rsidR="00751E9D" w:rsidRDefault="00751E9D"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99656E" w:rsidRPr="0099656E" w:rsidRDefault="0099656E" w:rsidP="0099656E">
      <w:pPr>
        <w:tabs>
          <w:tab w:val="left" w:pos="567"/>
        </w:tabs>
        <w:jc w:val="center"/>
        <w:rPr>
          <w:rFonts w:ascii="Arial" w:hAnsi="Arial" w:cs="Arial"/>
          <w:b/>
          <w:sz w:val="24"/>
          <w:szCs w:val="24"/>
        </w:rPr>
      </w:pPr>
      <w:r w:rsidRPr="0099656E">
        <w:rPr>
          <w:rFonts w:ascii="Arial" w:hAnsi="Arial" w:cs="Arial"/>
          <w:b/>
          <w:sz w:val="24"/>
          <w:szCs w:val="24"/>
        </w:rPr>
        <w:t>Figura C.1  Resultados de simulación actual</w:t>
      </w:r>
    </w:p>
    <w:p w:rsidR="00472361" w:rsidRDefault="0062702B" w:rsidP="00A01BA6">
      <w:pPr>
        <w:rPr>
          <w:rFonts w:ascii="Arial" w:hAnsi="Arial" w:cs="Arial"/>
          <w:sz w:val="24"/>
          <w:szCs w:val="24"/>
        </w:rPr>
      </w:pPr>
      <w:r>
        <w:rPr>
          <w:rFonts w:ascii="Arial" w:hAnsi="Arial" w:cs="Arial"/>
          <w:noProof/>
          <w:sz w:val="24"/>
          <w:szCs w:val="24"/>
          <w:lang w:eastAsia="es-MX"/>
        </w:rPr>
        <w:lastRenderedPageBreak/>
        <w:pict>
          <v:shape id="_x0000_s1118" type="#_x0000_t202" style="position:absolute;margin-left:1pt;margin-top:-9.75pt;width:435.7pt;height:631.7pt;z-index:251701248">
            <v:textbox style="mso-next-textbox:#_x0000_s1118">
              <w:txbxContent>
                <w:p w:rsidR="00740E26" w:rsidRDefault="00740E26" w:rsidP="00472361">
                  <w:r>
                    <w:rPr>
                      <w:noProof/>
                      <w:lang w:eastAsia="es-MX"/>
                    </w:rPr>
                    <w:drawing>
                      <wp:inline distT="0" distB="0" distL="0" distR="0">
                        <wp:extent cx="5174051" cy="3407434"/>
                        <wp:effectExtent l="19050" t="0" r="7549" b="0"/>
                        <wp:docPr id="2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a:srcRect l="13703" t="6609" r="29897" b="6034"/>
                                <a:stretch>
                                  <a:fillRect/>
                                </a:stretch>
                              </pic:blipFill>
                              <pic:spPr bwMode="auto">
                                <a:xfrm>
                                  <a:off x="0" y="0"/>
                                  <a:ext cx="5174051" cy="3407434"/>
                                </a:xfrm>
                                <a:prstGeom prst="rect">
                                  <a:avLst/>
                                </a:prstGeom>
                                <a:noFill/>
                                <a:ln w="9525">
                                  <a:noFill/>
                                  <a:miter lim="800000"/>
                                  <a:headEnd/>
                                  <a:tailEnd/>
                                </a:ln>
                              </pic:spPr>
                            </pic:pic>
                          </a:graphicData>
                        </a:graphic>
                      </wp:inline>
                    </w:drawing>
                  </w:r>
                </w:p>
                <w:p w:rsidR="00740E26" w:rsidRDefault="00740E26" w:rsidP="00472361">
                  <w:r>
                    <w:rPr>
                      <w:noProof/>
                      <w:lang w:eastAsia="es-MX"/>
                    </w:rPr>
                    <w:drawing>
                      <wp:inline distT="0" distB="0" distL="0" distR="0">
                        <wp:extent cx="5175849" cy="3950898"/>
                        <wp:effectExtent l="19050" t="0" r="5751" b="0"/>
                        <wp:docPr id="259"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
                                <a:srcRect l="14085" t="6609" r="29574" b="5460"/>
                                <a:stretch>
                                  <a:fillRect/>
                                </a:stretch>
                              </pic:blipFill>
                              <pic:spPr bwMode="auto">
                                <a:xfrm>
                                  <a:off x="0" y="0"/>
                                  <a:ext cx="5175849" cy="3950898"/>
                                </a:xfrm>
                                <a:prstGeom prst="rect">
                                  <a:avLst/>
                                </a:prstGeom>
                                <a:noFill/>
                                <a:ln w="9525">
                                  <a:noFill/>
                                  <a:miter lim="800000"/>
                                  <a:headEnd/>
                                  <a:tailEnd/>
                                </a:ln>
                              </pic:spPr>
                            </pic:pic>
                          </a:graphicData>
                        </a:graphic>
                      </wp:inline>
                    </w:drawing>
                  </w:r>
                </w:p>
                <w:p w:rsidR="00740E26" w:rsidRDefault="00740E26" w:rsidP="00472361"/>
              </w:txbxContent>
            </v:textbox>
          </v:shape>
        </w:pict>
      </w:r>
    </w:p>
    <w:p w:rsidR="00472361" w:rsidRDefault="00472361" w:rsidP="00A01BA6">
      <w:pPr>
        <w:rPr>
          <w:rFonts w:ascii="Arial" w:hAnsi="Arial" w:cs="Arial"/>
          <w:sz w:val="24"/>
          <w:szCs w:val="24"/>
        </w:rPr>
      </w:pPr>
    </w:p>
    <w:p w:rsidR="00472361" w:rsidRDefault="00472361" w:rsidP="00A01BA6">
      <w:pPr>
        <w:rPr>
          <w:rFonts w:ascii="Arial" w:hAnsi="Arial" w:cs="Arial"/>
          <w:sz w:val="24"/>
          <w:szCs w:val="24"/>
        </w:rPr>
      </w:pPr>
    </w:p>
    <w:p w:rsidR="00472361" w:rsidRDefault="00472361" w:rsidP="00A01BA6">
      <w:pPr>
        <w:rPr>
          <w:rFonts w:ascii="Arial" w:hAnsi="Arial" w:cs="Arial"/>
          <w:sz w:val="24"/>
          <w:szCs w:val="24"/>
        </w:rPr>
      </w:pPr>
    </w:p>
    <w:p w:rsidR="00472361" w:rsidRDefault="00472361" w:rsidP="00A01BA6">
      <w:pPr>
        <w:rPr>
          <w:rFonts w:ascii="Arial" w:hAnsi="Arial" w:cs="Arial"/>
          <w:sz w:val="24"/>
          <w:szCs w:val="24"/>
        </w:rPr>
      </w:pPr>
    </w:p>
    <w:p w:rsidR="00472361" w:rsidRDefault="00472361" w:rsidP="00A01BA6">
      <w:pPr>
        <w:rPr>
          <w:rFonts w:ascii="Arial" w:hAnsi="Arial" w:cs="Arial"/>
          <w:sz w:val="24"/>
          <w:szCs w:val="24"/>
        </w:rPr>
      </w:pPr>
    </w:p>
    <w:p w:rsidR="00472361" w:rsidRDefault="00472361" w:rsidP="00A01BA6">
      <w:pPr>
        <w:rPr>
          <w:rFonts w:ascii="Arial" w:hAnsi="Arial" w:cs="Arial"/>
          <w:sz w:val="24"/>
          <w:szCs w:val="24"/>
        </w:rPr>
      </w:pPr>
    </w:p>
    <w:p w:rsidR="00472361" w:rsidRDefault="00472361" w:rsidP="00A01BA6">
      <w:pPr>
        <w:rPr>
          <w:rFonts w:ascii="Arial" w:hAnsi="Arial" w:cs="Arial"/>
          <w:sz w:val="24"/>
          <w:szCs w:val="24"/>
        </w:rPr>
      </w:pPr>
    </w:p>
    <w:p w:rsidR="00472361" w:rsidRDefault="00472361" w:rsidP="00A01BA6">
      <w:pPr>
        <w:rPr>
          <w:rFonts w:ascii="Arial" w:hAnsi="Arial" w:cs="Arial"/>
          <w:sz w:val="24"/>
          <w:szCs w:val="24"/>
        </w:rPr>
      </w:pPr>
    </w:p>
    <w:p w:rsidR="00472361" w:rsidRDefault="00472361" w:rsidP="00A01BA6">
      <w:pPr>
        <w:rPr>
          <w:rFonts w:ascii="Arial" w:hAnsi="Arial" w:cs="Arial"/>
          <w:sz w:val="24"/>
          <w:szCs w:val="24"/>
        </w:rPr>
      </w:pPr>
    </w:p>
    <w:p w:rsidR="00472361" w:rsidRDefault="00472361" w:rsidP="00A01BA6">
      <w:pPr>
        <w:rPr>
          <w:rFonts w:ascii="Arial" w:hAnsi="Arial" w:cs="Arial"/>
          <w:sz w:val="24"/>
          <w:szCs w:val="24"/>
        </w:rPr>
      </w:pPr>
    </w:p>
    <w:p w:rsidR="00472361" w:rsidRDefault="00472361" w:rsidP="00A01BA6">
      <w:pPr>
        <w:rPr>
          <w:rFonts w:ascii="Arial" w:hAnsi="Arial" w:cs="Arial"/>
          <w:sz w:val="24"/>
          <w:szCs w:val="24"/>
        </w:rPr>
      </w:pPr>
    </w:p>
    <w:p w:rsidR="00472361" w:rsidRDefault="00472361" w:rsidP="00A01BA6">
      <w:pPr>
        <w:rPr>
          <w:rFonts w:ascii="Arial" w:hAnsi="Arial" w:cs="Arial"/>
          <w:sz w:val="24"/>
          <w:szCs w:val="24"/>
        </w:rPr>
      </w:pPr>
    </w:p>
    <w:p w:rsidR="00472361" w:rsidRDefault="00472361" w:rsidP="00A01BA6">
      <w:pPr>
        <w:rPr>
          <w:rFonts w:ascii="Arial" w:hAnsi="Arial" w:cs="Arial"/>
          <w:sz w:val="24"/>
          <w:szCs w:val="24"/>
        </w:rPr>
      </w:pPr>
    </w:p>
    <w:p w:rsidR="00472361" w:rsidRDefault="00472361" w:rsidP="00A01BA6">
      <w:pPr>
        <w:rPr>
          <w:rFonts w:ascii="Arial" w:hAnsi="Arial" w:cs="Arial"/>
          <w:sz w:val="24"/>
          <w:szCs w:val="24"/>
        </w:rPr>
      </w:pPr>
    </w:p>
    <w:p w:rsidR="00472361" w:rsidRDefault="00472361" w:rsidP="00A01BA6">
      <w:pPr>
        <w:rPr>
          <w:rFonts w:ascii="Arial" w:hAnsi="Arial" w:cs="Arial"/>
          <w:sz w:val="24"/>
          <w:szCs w:val="24"/>
        </w:rPr>
      </w:pPr>
    </w:p>
    <w:p w:rsidR="00472361" w:rsidRDefault="00472361" w:rsidP="00A01BA6">
      <w:pPr>
        <w:rPr>
          <w:rFonts w:ascii="Arial" w:hAnsi="Arial" w:cs="Arial"/>
          <w:sz w:val="24"/>
          <w:szCs w:val="24"/>
        </w:rPr>
      </w:pPr>
    </w:p>
    <w:p w:rsidR="00472361" w:rsidRDefault="00472361" w:rsidP="00A01BA6">
      <w:pPr>
        <w:rPr>
          <w:rFonts w:ascii="Arial" w:hAnsi="Arial" w:cs="Arial"/>
          <w:sz w:val="24"/>
          <w:szCs w:val="24"/>
        </w:rPr>
      </w:pPr>
    </w:p>
    <w:p w:rsidR="00472361" w:rsidRDefault="00472361" w:rsidP="00A01BA6">
      <w:pPr>
        <w:rPr>
          <w:rFonts w:ascii="Arial" w:hAnsi="Arial" w:cs="Arial"/>
          <w:sz w:val="24"/>
          <w:szCs w:val="24"/>
        </w:rPr>
      </w:pPr>
    </w:p>
    <w:p w:rsidR="00472361" w:rsidRDefault="00472361" w:rsidP="00A01BA6">
      <w:pPr>
        <w:rPr>
          <w:rFonts w:ascii="Arial" w:hAnsi="Arial" w:cs="Arial"/>
          <w:sz w:val="24"/>
          <w:szCs w:val="24"/>
        </w:rPr>
      </w:pPr>
    </w:p>
    <w:p w:rsidR="00472361" w:rsidRDefault="00472361" w:rsidP="00A01BA6">
      <w:pPr>
        <w:rPr>
          <w:rFonts w:ascii="Arial" w:hAnsi="Arial" w:cs="Arial"/>
          <w:sz w:val="24"/>
          <w:szCs w:val="24"/>
        </w:rPr>
      </w:pPr>
    </w:p>
    <w:p w:rsidR="00472361" w:rsidRDefault="00472361" w:rsidP="00A01BA6">
      <w:pPr>
        <w:rPr>
          <w:rFonts w:ascii="Arial" w:hAnsi="Arial" w:cs="Arial"/>
          <w:sz w:val="24"/>
          <w:szCs w:val="24"/>
        </w:rPr>
      </w:pPr>
    </w:p>
    <w:p w:rsidR="00472361" w:rsidRDefault="00472361" w:rsidP="00A01BA6">
      <w:pPr>
        <w:rPr>
          <w:rFonts w:ascii="Arial" w:hAnsi="Arial" w:cs="Arial"/>
          <w:sz w:val="24"/>
          <w:szCs w:val="24"/>
        </w:rPr>
      </w:pPr>
    </w:p>
    <w:p w:rsidR="00472361" w:rsidRDefault="00472361" w:rsidP="00A01BA6">
      <w:pPr>
        <w:rPr>
          <w:rFonts w:ascii="Arial" w:hAnsi="Arial" w:cs="Arial"/>
          <w:sz w:val="24"/>
          <w:szCs w:val="24"/>
        </w:rPr>
      </w:pPr>
    </w:p>
    <w:p w:rsidR="0099656E" w:rsidRDefault="0099656E" w:rsidP="0099656E">
      <w:pPr>
        <w:tabs>
          <w:tab w:val="left" w:pos="567"/>
        </w:tabs>
        <w:jc w:val="center"/>
        <w:rPr>
          <w:rFonts w:ascii="Arial" w:hAnsi="Arial" w:cs="Arial"/>
          <w:sz w:val="24"/>
          <w:szCs w:val="24"/>
        </w:rPr>
      </w:pPr>
      <w:r w:rsidRPr="0099656E">
        <w:rPr>
          <w:rFonts w:ascii="Arial" w:hAnsi="Arial" w:cs="Arial"/>
          <w:b/>
          <w:sz w:val="24"/>
          <w:szCs w:val="24"/>
        </w:rPr>
        <w:t>Figura C.</w:t>
      </w:r>
      <w:r>
        <w:rPr>
          <w:rFonts w:ascii="Arial" w:hAnsi="Arial" w:cs="Arial"/>
          <w:b/>
          <w:sz w:val="24"/>
          <w:szCs w:val="24"/>
        </w:rPr>
        <w:t>2</w:t>
      </w:r>
      <w:r w:rsidRPr="0099656E">
        <w:rPr>
          <w:rFonts w:ascii="Arial" w:hAnsi="Arial" w:cs="Arial"/>
          <w:b/>
          <w:sz w:val="24"/>
          <w:szCs w:val="24"/>
        </w:rPr>
        <w:t xml:space="preserve">  Resultados de simulación actual</w:t>
      </w:r>
    </w:p>
    <w:p w:rsidR="00734BB2" w:rsidRDefault="0062702B" w:rsidP="00A01BA6">
      <w:pPr>
        <w:rPr>
          <w:rFonts w:ascii="Arial" w:hAnsi="Arial" w:cs="Arial"/>
          <w:sz w:val="24"/>
          <w:szCs w:val="24"/>
        </w:rPr>
      </w:pPr>
      <w:r>
        <w:rPr>
          <w:rFonts w:ascii="Arial" w:hAnsi="Arial" w:cs="Arial"/>
          <w:noProof/>
          <w:sz w:val="24"/>
          <w:szCs w:val="24"/>
          <w:lang w:eastAsia="es-MX"/>
        </w:rPr>
        <w:lastRenderedPageBreak/>
        <w:pict>
          <v:shape id="_x0000_s1122" type="#_x0000_t202" style="position:absolute;margin-left:5.6pt;margin-top:-13.5pt;width:433pt;height:631.7pt;z-index:251702272">
            <v:textbox style="mso-next-textbox:#_x0000_s1122">
              <w:txbxContent>
                <w:p w:rsidR="00740E26" w:rsidRDefault="00740E26" w:rsidP="00472361">
                  <w:r>
                    <w:rPr>
                      <w:noProof/>
                      <w:lang w:eastAsia="es-MX"/>
                    </w:rPr>
                    <w:drawing>
                      <wp:inline distT="0" distB="0" distL="0" distR="0">
                        <wp:extent cx="3416060" cy="3243532"/>
                        <wp:effectExtent l="19050" t="0" r="0" b="0"/>
                        <wp:docPr id="408"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9"/>
                                <a:srcRect l="14198" t="6897" r="47512" b="6034"/>
                                <a:stretch>
                                  <a:fillRect/>
                                </a:stretch>
                              </pic:blipFill>
                              <pic:spPr bwMode="auto">
                                <a:xfrm>
                                  <a:off x="0" y="0"/>
                                  <a:ext cx="3416060" cy="3243532"/>
                                </a:xfrm>
                                <a:prstGeom prst="rect">
                                  <a:avLst/>
                                </a:prstGeom>
                                <a:noFill/>
                                <a:ln w="9525">
                                  <a:noFill/>
                                  <a:miter lim="800000"/>
                                  <a:headEnd/>
                                  <a:tailEnd/>
                                </a:ln>
                              </pic:spPr>
                            </pic:pic>
                          </a:graphicData>
                        </a:graphic>
                      </wp:inline>
                    </w:drawing>
                  </w:r>
                </w:p>
                <w:p w:rsidR="00740E26" w:rsidRDefault="00740E26" w:rsidP="00472361">
                  <w:r>
                    <w:rPr>
                      <w:noProof/>
                      <w:lang w:eastAsia="es-MX"/>
                    </w:rPr>
                    <w:drawing>
                      <wp:inline distT="0" distB="0" distL="0" distR="0">
                        <wp:extent cx="4397675" cy="4356340"/>
                        <wp:effectExtent l="19050" t="0" r="2875" b="0"/>
                        <wp:docPr id="409"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0"/>
                                <a:srcRect l="13711" t="8142" r="36265" b="5118"/>
                                <a:stretch>
                                  <a:fillRect/>
                                </a:stretch>
                              </pic:blipFill>
                              <pic:spPr bwMode="auto">
                                <a:xfrm>
                                  <a:off x="0" y="0"/>
                                  <a:ext cx="4397675" cy="4356340"/>
                                </a:xfrm>
                                <a:prstGeom prst="rect">
                                  <a:avLst/>
                                </a:prstGeom>
                                <a:noFill/>
                                <a:ln w="9525">
                                  <a:noFill/>
                                  <a:miter lim="800000"/>
                                  <a:headEnd/>
                                  <a:tailEnd/>
                                </a:ln>
                              </pic:spPr>
                            </pic:pic>
                          </a:graphicData>
                        </a:graphic>
                      </wp:inline>
                    </w:drawing>
                  </w:r>
                </w:p>
                <w:p w:rsidR="00740E26" w:rsidRDefault="00740E26" w:rsidP="00472361"/>
                <w:p w:rsidR="00740E26" w:rsidRDefault="00740E26" w:rsidP="00472361"/>
                <w:p w:rsidR="00740E26" w:rsidRDefault="00740E26" w:rsidP="00472361"/>
              </w:txbxContent>
            </v:textbox>
          </v:shape>
        </w:pict>
      </w:r>
    </w:p>
    <w:p w:rsidR="00751E9D" w:rsidRDefault="00751E9D" w:rsidP="00A01BA6">
      <w:pPr>
        <w:rPr>
          <w:rFonts w:ascii="Arial" w:hAnsi="Arial" w:cs="Arial"/>
          <w:sz w:val="24"/>
          <w:szCs w:val="24"/>
        </w:rPr>
      </w:pPr>
    </w:p>
    <w:p w:rsidR="00751E9D" w:rsidRDefault="00751E9D" w:rsidP="00A01BA6">
      <w:pPr>
        <w:rPr>
          <w:rFonts w:ascii="Arial" w:hAnsi="Arial" w:cs="Arial"/>
          <w:sz w:val="24"/>
          <w:szCs w:val="24"/>
        </w:rPr>
      </w:pPr>
    </w:p>
    <w:p w:rsidR="00751E9D" w:rsidRDefault="00751E9D" w:rsidP="00A01BA6">
      <w:pPr>
        <w:rPr>
          <w:rFonts w:ascii="Arial" w:hAnsi="Arial" w:cs="Arial"/>
          <w:sz w:val="24"/>
          <w:szCs w:val="24"/>
        </w:rPr>
      </w:pPr>
    </w:p>
    <w:p w:rsidR="00751E9D" w:rsidRDefault="00751E9D" w:rsidP="00A01BA6">
      <w:pPr>
        <w:rPr>
          <w:rFonts w:ascii="Arial" w:hAnsi="Arial" w:cs="Arial"/>
          <w:sz w:val="24"/>
          <w:szCs w:val="24"/>
        </w:rPr>
      </w:pPr>
    </w:p>
    <w:p w:rsidR="00751E9D" w:rsidRDefault="00751E9D" w:rsidP="00A01BA6">
      <w:pPr>
        <w:rPr>
          <w:rFonts w:ascii="Arial" w:hAnsi="Arial" w:cs="Arial"/>
          <w:sz w:val="24"/>
          <w:szCs w:val="24"/>
        </w:rPr>
      </w:pPr>
    </w:p>
    <w:p w:rsidR="00751E9D" w:rsidRDefault="00751E9D" w:rsidP="00A01BA6">
      <w:pPr>
        <w:rPr>
          <w:rFonts w:ascii="Arial" w:hAnsi="Arial" w:cs="Arial"/>
          <w:sz w:val="24"/>
          <w:szCs w:val="24"/>
        </w:rPr>
      </w:pPr>
    </w:p>
    <w:p w:rsidR="00751E9D" w:rsidRDefault="00751E9D" w:rsidP="00A01BA6">
      <w:pPr>
        <w:rPr>
          <w:rFonts w:ascii="Arial" w:hAnsi="Arial" w:cs="Arial"/>
          <w:sz w:val="24"/>
          <w:szCs w:val="24"/>
        </w:rPr>
      </w:pPr>
    </w:p>
    <w:p w:rsidR="00751E9D" w:rsidRDefault="00751E9D" w:rsidP="00A01BA6">
      <w:pPr>
        <w:rPr>
          <w:rFonts w:ascii="Arial" w:hAnsi="Arial" w:cs="Arial"/>
          <w:sz w:val="24"/>
          <w:szCs w:val="24"/>
        </w:rPr>
      </w:pPr>
    </w:p>
    <w:p w:rsidR="00751E9D" w:rsidRDefault="00751E9D" w:rsidP="00A01BA6">
      <w:pPr>
        <w:rPr>
          <w:rFonts w:ascii="Arial" w:hAnsi="Arial" w:cs="Arial"/>
          <w:sz w:val="24"/>
          <w:szCs w:val="24"/>
        </w:rPr>
      </w:pPr>
    </w:p>
    <w:p w:rsidR="00751E9D" w:rsidRDefault="00751E9D" w:rsidP="00A01BA6">
      <w:pPr>
        <w:rPr>
          <w:rFonts w:ascii="Arial" w:hAnsi="Arial" w:cs="Arial"/>
          <w:sz w:val="24"/>
          <w:szCs w:val="24"/>
        </w:rPr>
      </w:pPr>
    </w:p>
    <w:p w:rsidR="00DA223F" w:rsidRDefault="00DA223F" w:rsidP="00A01BA6">
      <w:pPr>
        <w:rPr>
          <w:rFonts w:ascii="Arial" w:hAnsi="Arial" w:cs="Arial"/>
          <w:sz w:val="24"/>
          <w:szCs w:val="24"/>
        </w:rPr>
      </w:pPr>
    </w:p>
    <w:p w:rsidR="00DA223F" w:rsidRDefault="00DA223F" w:rsidP="00A01BA6">
      <w:pPr>
        <w:rPr>
          <w:rFonts w:ascii="Arial" w:hAnsi="Arial" w:cs="Arial"/>
          <w:sz w:val="24"/>
          <w:szCs w:val="24"/>
        </w:rPr>
      </w:pPr>
    </w:p>
    <w:p w:rsidR="00DA223F" w:rsidRDefault="00DA223F" w:rsidP="00A01BA6">
      <w:pPr>
        <w:rPr>
          <w:rFonts w:ascii="Arial" w:hAnsi="Arial" w:cs="Arial"/>
          <w:sz w:val="24"/>
          <w:szCs w:val="24"/>
        </w:rPr>
      </w:pPr>
    </w:p>
    <w:p w:rsidR="00DA223F" w:rsidRDefault="00DA223F" w:rsidP="00A01BA6">
      <w:pPr>
        <w:rPr>
          <w:rFonts w:ascii="Arial" w:hAnsi="Arial" w:cs="Arial"/>
          <w:sz w:val="24"/>
          <w:szCs w:val="24"/>
        </w:rPr>
      </w:pPr>
    </w:p>
    <w:p w:rsidR="00DA223F" w:rsidRDefault="00DA223F" w:rsidP="00A01BA6">
      <w:pPr>
        <w:rPr>
          <w:rFonts w:ascii="Arial" w:hAnsi="Arial" w:cs="Arial"/>
          <w:sz w:val="24"/>
          <w:szCs w:val="24"/>
        </w:rPr>
      </w:pPr>
    </w:p>
    <w:p w:rsidR="00DA223F" w:rsidRDefault="00DA223F" w:rsidP="00A01BA6">
      <w:pPr>
        <w:rPr>
          <w:rFonts w:ascii="Arial" w:hAnsi="Arial" w:cs="Arial"/>
          <w:sz w:val="24"/>
          <w:szCs w:val="24"/>
        </w:rPr>
      </w:pPr>
    </w:p>
    <w:p w:rsidR="00DA223F" w:rsidRDefault="00DA223F" w:rsidP="00A01BA6">
      <w:pPr>
        <w:rPr>
          <w:rFonts w:ascii="Arial" w:hAnsi="Arial" w:cs="Arial"/>
          <w:sz w:val="24"/>
          <w:szCs w:val="24"/>
        </w:rPr>
      </w:pPr>
    </w:p>
    <w:p w:rsidR="00DA223F" w:rsidRDefault="00DA223F"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DA223F" w:rsidRDefault="00DA223F" w:rsidP="00A01BA6">
      <w:pPr>
        <w:rPr>
          <w:rFonts w:ascii="Arial" w:hAnsi="Arial" w:cs="Arial"/>
          <w:sz w:val="24"/>
          <w:szCs w:val="24"/>
        </w:rPr>
      </w:pPr>
    </w:p>
    <w:p w:rsidR="0099656E" w:rsidRDefault="0099656E" w:rsidP="0099656E">
      <w:pPr>
        <w:tabs>
          <w:tab w:val="left" w:pos="567"/>
        </w:tabs>
        <w:jc w:val="center"/>
        <w:rPr>
          <w:rFonts w:ascii="Arial" w:hAnsi="Arial" w:cs="Arial"/>
          <w:sz w:val="24"/>
          <w:szCs w:val="24"/>
        </w:rPr>
      </w:pPr>
      <w:r w:rsidRPr="0099656E">
        <w:rPr>
          <w:rFonts w:ascii="Arial" w:hAnsi="Arial" w:cs="Arial"/>
          <w:b/>
          <w:sz w:val="24"/>
          <w:szCs w:val="24"/>
        </w:rPr>
        <w:t>Figura C.</w:t>
      </w:r>
      <w:r>
        <w:rPr>
          <w:rFonts w:ascii="Arial" w:hAnsi="Arial" w:cs="Arial"/>
          <w:b/>
          <w:sz w:val="24"/>
          <w:szCs w:val="24"/>
        </w:rPr>
        <w:t>3</w:t>
      </w:r>
      <w:r w:rsidRPr="0099656E">
        <w:rPr>
          <w:rFonts w:ascii="Arial" w:hAnsi="Arial" w:cs="Arial"/>
          <w:b/>
          <w:sz w:val="24"/>
          <w:szCs w:val="24"/>
        </w:rPr>
        <w:t xml:space="preserve">  Resultados de simulación actual</w:t>
      </w:r>
    </w:p>
    <w:p w:rsidR="00472361" w:rsidRDefault="0062702B" w:rsidP="00A01BA6">
      <w:pPr>
        <w:rPr>
          <w:rFonts w:ascii="Arial" w:hAnsi="Arial" w:cs="Arial"/>
          <w:sz w:val="24"/>
          <w:szCs w:val="24"/>
        </w:rPr>
      </w:pPr>
      <w:r>
        <w:rPr>
          <w:rFonts w:ascii="Arial" w:hAnsi="Arial" w:cs="Arial"/>
          <w:noProof/>
          <w:sz w:val="24"/>
          <w:szCs w:val="24"/>
          <w:lang w:eastAsia="es-MX"/>
        </w:rPr>
        <w:lastRenderedPageBreak/>
        <w:pict>
          <v:shape id="_x0000_s1123" type="#_x0000_t202" style="position:absolute;margin-left:19.65pt;margin-top:-8.8pt;width:430.15pt;height:621.8pt;z-index:251703296">
            <v:textbox style="mso-next-textbox:#_x0000_s1123">
              <w:txbxContent>
                <w:p w:rsidR="00740E26" w:rsidRDefault="00740E26" w:rsidP="0099656E">
                  <w:pPr>
                    <w:jc w:val="both"/>
                  </w:pPr>
                  <w:r>
                    <w:rPr>
                      <w:noProof/>
                      <w:lang w:eastAsia="es-MX"/>
                    </w:rPr>
                    <w:drawing>
                      <wp:inline distT="0" distB="0" distL="0" distR="0">
                        <wp:extent cx="3416060" cy="3243532"/>
                        <wp:effectExtent l="19050" t="0" r="0" b="0"/>
                        <wp:docPr id="42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9"/>
                                <a:srcRect l="14198" t="6897" r="47512" b="6034"/>
                                <a:stretch>
                                  <a:fillRect/>
                                </a:stretch>
                              </pic:blipFill>
                              <pic:spPr bwMode="auto">
                                <a:xfrm>
                                  <a:off x="0" y="0"/>
                                  <a:ext cx="3416060" cy="3243532"/>
                                </a:xfrm>
                                <a:prstGeom prst="rect">
                                  <a:avLst/>
                                </a:prstGeom>
                                <a:noFill/>
                                <a:ln w="9525">
                                  <a:noFill/>
                                  <a:miter lim="800000"/>
                                  <a:headEnd/>
                                  <a:tailEnd/>
                                </a:ln>
                              </pic:spPr>
                            </pic:pic>
                          </a:graphicData>
                        </a:graphic>
                      </wp:inline>
                    </w:drawing>
                  </w:r>
                </w:p>
                <w:p w:rsidR="00740E26" w:rsidRDefault="00740E26" w:rsidP="0099656E">
                  <w:pPr>
                    <w:jc w:val="both"/>
                  </w:pPr>
                  <w:r>
                    <w:rPr>
                      <w:noProof/>
                      <w:lang w:eastAsia="es-MX"/>
                    </w:rPr>
                    <w:drawing>
                      <wp:inline distT="0" distB="0" distL="0" distR="0">
                        <wp:extent cx="4397675" cy="4356340"/>
                        <wp:effectExtent l="19050" t="0" r="2875" b="0"/>
                        <wp:docPr id="428"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0"/>
                                <a:srcRect l="13711" t="8142" r="36265" b="5118"/>
                                <a:stretch>
                                  <a:fillRect/>
                                </a:stretch>
                              </pic:blipFill>
                              <pic:spPr bwMode="auto">
                                <a:xfrm>
                                  <a:off x="0" y="0"/>
                                  <a:ext cx="4397675" cy="4356340"/>
                                </a:xfrm>
                                <a:prstGeom prst="rect">
                                  <a:avLst/>
                                </a:prstGeom>
                                <a:noFill/>
                                <a:ln w="9525">
                                  <a:noFill/>
                                  <a:miter lim="800000"/>
                                  <a:headEnd/>
                                  <a:tailEnd/>
                                </a:ln>
                              </pic:spPr>
                            </pic:pic>
                          </a:graphicData>
                        </a:graphic>
                      </wp:inline>
                    </w:drawing>
                  </w:r>
                </w:p>
                <w:p w:rsidR="00740E26" w:rsidRDefault="00740E26" w:rsidP="0099656E">
                  <w:pPr>
                    <w:jc w:val="both"/>
                  </w:pPr>
                </w:p>
                <w:p w:rsidR="00740E26" w:rsidRDefault="00740E26" w:rsidP="0099656E">
                  <w:pPr>
                    <w:jc w:val="both"/>
                  </w:pPr>
                </w:p>
                <w:p w:rsidR="00740E26" w:rsidRDefault="00740E26" w:rsidP="0099656E">
                  <w:pPr>
                    <w:jc w:val="both"/>
                  </w:pPr>
                </w:p>
              </w:txbxContent>
            </v:textbox>
          </v:shape>
        </w:pict>
      </w:r>
    </w:p>
    <w:p w:rsidR="00DA223F" w:rsidRDefault="00DA223F" w:rsidP="00A01BA6">
      <w:pPr>
        <w:rPr>
          <w:rFonts w:ascii="Arial" w:hAnsi="Arial" w:cs="Arial"/>
          <w:sz w:val="24"/>
          <w:szCs w:val="24"/>
        </w:rPr>
      </w:pPr>
    </w:p>
    <w:p w:rsidR="00DA223F" w:rsidRDefault="00DA223F" w:rsidP="00A01BA6">
      <w:pPr>
        <w:rPr>
          <w:rFonts w:ascii="Arial" w:hAnsi="Arial" w:cs="Arial"/>
          <w:sz w:val="24"/>
          <w:szCs w:val="24"/>
        </w:rPr>
      </w:pPr>
    </w:p>
    <w:p w:rsidR="00DA223F" w:rsidRDefault="00DA223F" w:rsidP="00A01BA6">
      <w:pPr>
        <w:rPr>
          <w:rFonts w:ascii="Arial" w:hAnsi="Arial" w:cs="Arial"/>
          <w:sz w:val="24"/>
          <w:szCs w:val="24"/>
        </w:rPr>
      </w:pPr>
    </w:p>
    <w:p w:rsidR="00DA223F" w:rsidRDefault="00DA223F" w:rsidP="00A01BA6">
      <w:pPr>
        <w:rPr>
          <w:rFonts w:ascii="Arial" w:hAnsi="Arial" w:cs="Arial"/>
          <w:sz w:val="24"/>
          <w:szCs w:val="24"/>
        </w:rPr>
      </w:pPr>
    </w:p>
    <w:p w:rsidR="00DA223F" w:rsidRDefault="00DA223F" w:rsidP="00A01BA6">
      <w:pPr>
        <w:rPr>
          <w:rFonts w:ascii="Arial" w:hAnsi="Arial" w:cs="Arial"/>
          <w:sz w:val="24"/>
          <w:szCs w:val="24"/>
        </w:rPr>
      </w:pPr>
    </w:p>
    <w:p w:rsidR="00DA223F" w:rsidRDefault="00DA223F" w:rsidP="00A01BA6">
      <w:pPr>
        <w:rPr>
          <w:rFonts w:ascii="Arial" w:hAnsi="Arial" w:cs="Arial"/>
          <w:sz w:val="24"/>
          <w:szCs w:val="24"/>
        </w:rPr>
      </w:pPr>
    </w:p>
    <w:p w:rsidR="00DA223F" w:rsidRDefault="00DA223F" w:rsidP="00A01BA6">
      <w:pPr>
        <w:rPr>
          <w:rFonts w:ascii="Arial" w:hAnsi="Arial" w:cs="Arial"/>
          <w:sz w:val="24"/>
          <w:szCs w:val="24"/>
        </w:rPr>
      </w:pPr>
    </w:p>
    <w:p w:rsidR="00DA223F" w:rsidRDefault="00DA223F" w:rsidP="00A01BA6">
      <w:pPr>
        <w:rPr>
          <w:rFonts w:ascii="Arial" w:hAnsi="Arial" w:cs="Arial"/>
          <w:sz w:val="24"/>
          <w:szCs w:val="24"/>
        </w:rPr>
      </w:pPr>
    </w:p>
    <w:p w:rsidR="00DA223F" w:rsidRDefault="00DA223F" w:rsidP="00A01BA6">
      <w:pPr>
        <w:rPr>
          <w:rFonts w:ascii="Arial" w:hAnsi="Arial" w:cs="Arial"/>
          <w:sz w:val="24"/>
          <w:szCs w:val="24"/>
        </w:rPr>
      </w:pPr>
    </w:p>
    <w:p w:rsidR="00DA223F" w:rsidRDefault="00DA223F" w:rsidP="00A01BA6">
      <w:pPr>
        <w:rPr>
          <w:rFonts w:ascii="Arial" w:hAnsi="Arial" w:cs="Arial"/>
          <w:sz w:val="24"/>
          <w:szCs w:val="24"/>
        </w:rPr>
      </w:pPr>
    </w:p>
    <w:p w:rsidR="00DA223F" w:rsidRDefault="00DA223F" w:rsidP="00A01BA6">
      <w:pPr>
        <w:rPr>
          <w:rFonts w:ascii="Arial" w:hAnsi="Arial" w:cs="Arial"/>
          <w:sz w:val="24"/>
          <w:szCs w:val="24"/>
        </w:rPr>
      </w:pPr>
    </w:p>
    <w:p w:rsidR="00DA223F" w:rsidRDefault="00DA223F" w:rsidP="00A01BA6">
      <w:pPr>
        <w:rPr>
          <w:rFonts w:ascii="Arial" w:hAnsi="Arial" w:cs="Arial"/>
          <w:sz w:val="24"/>
          <w:szCs w:val="24"/>
        </w:rPr>
      </w:pPr>
    </w:p>
    <w:p w:rsidR="00DA223F" w:rsidRDefault="00DA223F" w:rsidP="00A01BA6">
      <w:pPr>
        <w:rPr>
          <w:rFonts w:ascii="Arial" w:hAnsi="Arial" w:cs="Arial"/>
          <w:sz w:val="24"/>
          <w:szCs w:val="24"/>
        </w:rPr>
      </w:pPr>
    </w:p>
    <w:p w:rsidR="00DA223F" w:rsidRDefault="00DA223F" w:rsidP="00A01BA6">
      <w:pPr>
        <w:rPr>
          <w:rFonts w:ascii="Arial" w:hAnsi="Arial" w:cs="Arial"/>
          <w:sz w:val="24"/>
          <w:szCs w:val="24"/>
        </w:rPr>
      </w:pPr>
    </w:p>
    <w:p w:rsidR="00DA223F" w:rsidRDefault="00DA223F" w:rsidP="00A01BA6">
      <w:pPr>
        <w:rPr>
          <w:rFonts w:ascii="Arial" w:hAnsi="Arial" w:cs="Arial"/>
          <w:sz w:val="24"/>
          <w:szCs w:val="24"/>
        </w:rPr>
      </w:pPr>
    </w:p>
    <w:p w:rsidR="00DA223F" w:rsidRDefault="00DA223F" w:rsidP="00A01BA6">
      <w:pPr>
        <w:rPr>
          <w:rFonts w:ascii="Arial" w:hAnsi="Arial" w:cs="Arial"/>
          <w:sz w:val="24"/>
          <w:szCs w:val="24"/>
        </w:rPr>
      </w:pPr>
    </w:p>
    <w:p w:rsidR="00DA223F" w:rsidRDefault="00DA223F" w:rsidP="00A01BA6">
      <w:pPr>
        <w:rPr>
          <w:rFonts w:ascii="Arial" w:hAnsi="Arial" w:cs="Arial"/>
          <w:sz w:val="24"/>
          <w:szCs w:val="24"/>
        </w:rPr>
      </w:pPr>
    </w:p>
    <w:p w:rsidR="00DA223F" w:rsidRDefault="00DA223F" w:rsidP="00A01BA6">
      <w:pPr>
        <w:rPr>
          <w:rFonts w:ascii="Arial" w:hAnsi="Arial" w:cs="Arial"/>
          <w:sz w:val="24"/>
          <w:szCs w:val="24"/>
        </w:rPr>
      </w:pPr>
    </w:p>
    <w:p w:rsidR="00DA223F" w:rsidRDefault="00DA223F" w:rsidP="00A01BA6">
      <w:pPr>
        <w:rPr>
          <w:rFonts w:ascii="Arial" w:hAnsi="Arial" w:cs="Arial"/>
          <w:sz w:val="24"/>
          <w:szCs w:val="24"/>
        </w:rPr>
      </w:pPr>
    </w:p>
    <w:p w:rsidR="00DA223F" w:rsidRDefault="00DA223F" w:rsidP="00A01BA6">
      <w:pPr>
        <w:rPr>
          <w:rFonts w:ascii="Arial" w:hAnsi="Arial" w:cs="Arial"/>
          <w:sz w:val="24"/>
          <w:szCs w:val="24"/>
        </w:rPr>
      </w:pPr>
    </w:p>
    <w:p w:rsidR="00DA223F" w:rsidRDefault="00DA223F" w:rsidP="00A01BA6">
      <w:pPr>
        <w:rPr>
          <w:rFonts w:ascii="Arial" w:hAnsi="Arial" w:cs="Arial"/>
          <w:sz w:val="24"/>
          <w:szCs w:val="24"/>
        </w:rPr>
      </w:pPr>
    </w:p>
    <w:p w:rsidR="00DA223F" w:rsidRDefault="00DA223F" w:rsidP="00A01BA6">
      <w:pPr>
        <w:rPr>
          <w:rFonts w:ascii="Arial" w:hAnsi="Arial" w:cs="Arial"/>
          <w:sz w:val="24"/>
          <w:szCs w:val="24"/>
        </w:rPr>
      </w:pPr>
    </w:p>
    <w:p w:rsidR="00DA223F" w:rsidRDefault="00DA223F" w:rsidP="00A01BA6">
      <w:pPr>
        <w:rPr>
          <w:rFonts w:ascii="Arial" w:hAnsi="Arial" w:cs="Arial"/>
          <w:sz w:val="24"/>
          <w:szCs w:val="24"/>
        </w:rPr>
      </w:pPr>
    </w:p>
    <w:p w:rsidR="0099656E" w:rsidRDefault="0099656E" w:rsidP="0099656E">
      <w:pPr>
        <w:tabs>
          <w:tab w:val="left" w:pos="567"/>
        </w:tabs>
        <w:jc w:val="center"/>
        <w:rPr>
          <w:rFonts w:ascii="Arial" w:hAnsi="Arial" w:cs="Arial"/>
          <w:sz w:val="24"/>
          <w:szCs w:val="24"/>
        </w:rPr>
      </w:pPr>
      <w:r w:rsidRPr="0099656E">
        <w:rPr>
          <w:rFonts w:ascii="Arial" w:hAnsi="Arial" w:cs="Arial"/>
          <w:b/>
          <w:sz w:val="24"/>
          <w:szCs w:val="24"/>
        </w:rPr>
        <w:t>Figura C.</w:t>
      </w:r>
      <w:r>
        <w:rPr>
          <w:rFonts w:ascii="Arial" w:hAnsi="Arial" w:cs="Arial"/>
          <w:b/>
          <w:sz w:val="24"/>
          <w:szCs w:val="24"/>
        </w:rPr>
        <w:t>4</w:t>
      </w:r>
      <w:r w:rsidRPr="0099656E">
        <w:rPr>
          <w:rFonts w:ascii="Arial" w:hAnsi="Arial" w:cs="Arial"/>
          <w:b/>
          <w:sz w:val="24"/>
          <w:szCs w:val="24"/>
        </w:rPr>
        <w:t xml:space="preserve">  Resultados de simulación </w:t>
      </w:r>
      <w:r>
        <w:rPr>
          <w:rFonts w:ascii="Arial" w:hAnsi="Arial" w:cs="Arial"/>
          <w:b/>
          <w:sz w:val="24"/>
          <w:szCs w:val="24"/>
        </w:rPr>
        <w:t>actual</w:t>
      </w:r>
    </w:p>
    <w:p w:rsidR="003C56AF" w:rsidRDefault="0062702B" w:rsidP="00A01BA6">
      <w:pPr>
        <w:rPr>
          <w:rFonts w:ascii="Arial" w:hAnsi="Arial" w:cs="Arial"/>
          <w:sz w:val="24"/>
          <w:szCs w:val="24"/>
        </w:rPr>
      </w:pPr>
      <w:r>
        <w:rPr>
          <w:rFonts w:ascii="Arial" w:hAnsi="Arial" w:cs="Arial"/>
          <w:noProof/>
          <w:sz w:val="24"/>
          <w:szCs w:val="24"/>
          <w:lang w:eastAsia="es-MX"/>
        </w:rPr>
        <w:lastRenderedPageBreak/>
        <w:pict>
          <v:shape id="_x0000_s1124" type="#_x0000_t202" style="position:absolute;margin-left:1.9pt;margin-top:-9.75pt;width:435.75pt;height:631.7pt;z-index:251704320">
            <v:textbox style="mso-next-textbox:#_x0000_s1124">
              <w:txbxContent>
                <w:p w:rsidR="00740E26" w:rsidRDefault="00740E26" w:rsidP="0099656E">
                  <w:r>
                    <w:rPr>
                      <w:noProof/>
                      <w:lang w:eastAsia="es-MX"/>
                    </w:rPr>
                    <w:drawing>
                      <wp:inline distT="0" distB="0" distL="0" distR="0">
                        <wp:extent cx="4233773" cy="4416724"/>
                        <wp:effectExtent l="19050" t="0" r="0" b="0"/>
                        <wp:docPr id="448"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1"/>
                                <a:srcRect l="13704" t="8046" r="38785" b="5740"/>
                                <a:stretch>
                                  <a:fillRect/>
                                </a:stretch>
                              </pic:blipFill>
                              <pic:spPr bwMode="auto">
                                <a:xfrm>
                                  <a:off x="0" y="0"/>
                                  <a:ext cx="4246920" cy="4430439"/>
                                </a:xfrm>
                                <a:prstGeom prst="rect">
                                  <a:avLst/>
                                </a:prstGeom>
                                <a:noFill/>
                                <a:ln w="9525">
                                  <a:noFill/>
                                  <a:miter lim="800000"/>
                                  <a:headEnd/>
                                  <a:tailEnd/>
                                </a:ln>
                              </pic:spPr>
                            </pic:pic>
                          </a:graphicData>
                        </a:graphic>
                      </wp:inline>
                    </w:drawing>
                  </w:r>
                </w:p>
                <w:p w:rsidR="00740E26" w:rsidRDefault="00740E26" w:rsidP="0099656E">
                  <w:r>
                    <w:rPr>
                      <w:noProof/>
                      <w:lang w:eastAsia="es-MX"/>
                    </w:rPr>
                    <w:drawing>
                      <wp:inline distT="0" distB="0" distL="0" distR="0">
                        <wp:extent cx="4451231" cy="3122762"/>
                        <wp:effectExtent l="19050" t="0" r="6469" b="0"/>
                        <wp:docPr id="449"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2"/>
                                <a:srcRect l="13864" t="6897" r="34108" b="20115"/>
                                <a:stretch>
                                  <a:fillRect/>
                                </a:stretch>
                              </pic:blipFill>
                              <pic:spPr bwMode="auto">
                                <a:xfrm>
                                  <a:off x="0" y="0"/>
                                  <a:ext cx="4451231" cy="3122762"/>
                                </a:xfrm>
                                <a:prstGeom prst="rect">
                                  <a:avLst/>
                                </a:prstGeom>
                                <a:noFill/>
                                <a:ln w="9525">
                                  <a:noFill/>
                                  <a:miter lim="800000"/>
                                  <a:headEnd/>
                                  <a:tailEnd/>
                                </a:ln>
                              </pic:spPr>
                            </pic:pic>
                          </a:graphicData>
                        </a:graphic>
                      </wp:inline>
                    </w:drawing>
                  </w:r>
                </w:p>
                <w:p w:rsidR="00740E26" w:rsidRDefault="00740E26" w:rsidP="0099656E"/>
                <w:p w:rsidR="00740E26" w:rsidRDefault="00740E26" w:rsidP="0099656E"/>
                <w:p w:rsidR="00740E26" w:rsidRDefault="00740E26" w:rsidP="0099656E"/>
              </w:txbxContent>
            </v:textbox>
          </v:shape>
        </w:pict>
      </w:r>
    </w:p>
    <w:p w:rsidR="003C56AF" w:rsidRDefault="003C56AF" w:rsidP="00A01BA6">
      <w:pPr>
        <w:rPr>
          <w:rFonts w:ascii="Arial" w:hAnsi="Arial" w:cs="Arial"/>
          <w:sz w:val="24"/>
          <w:szCs w:val="24"/>
        </w:rPr>
      </w:pPr>
    </w:p>
    <w:p w:rsidR="003C56AF" w:rsidRDefault="003C56AF" w:rsidP="00A01BA6">
      <w:pPr>
        <w:rPr>
          <w:rFonts w:ascii="Arial" w:hAnsi="Arial" w:cs="Arial"/>
          <w:sz w:val="24"/>
          <w:szCs w:val="24"/>
        </w:rPr>
      </w:pPr>
    </w:p>
    <w:p w:rsidR="003C56AF" w:rsidRDefault="003C56AF" w:rsidP="00A01BA6">
      <w:pPr>
        <w:rPr>
          <w:rFonts w:ascii="Arial" w:hAnsi="Arial" w:cs="Arial"/>
          <w:sz w:val="24"/>
          <w:szCs w:val="24"/>
        </w:rPr>
      </w:pPr>
    </w:p>
    <w:p w:rsidR="003C56AF" w:rsidRDefault="003C56AF" w:rsidP="00A01BA6">
      <w:pPr>
        <w:rPr>
          <w:rFonts w:ascii="Arial" w:hAnsi="Arial" w:cs="Arial"/>
          <w:sz w:val="24"/>
          <w:szCs w:val="24"/>
        </w:rPr>
      </w:pPr>
    </w:p>
    <w:p w:rsidR="003C56AF" w:rsidRDefault="003C56AF" w:rsidP="00A01BA6">
      <w:pPr>
        <w:rPr>
          <w:rFonts w:ascii="Arial" w:hAnsi="Arial" w:cs="Arial"/>
          <w:sz w:val="24"/>
          <w:szCs w:val="24"/>
        </w:rPr>
      </w:pPr>
    </w:p>
    <w:p w:rsidR="003C56AF" w:rsidRDefault="003C56AF" w:rsidP="00A01BA6">
      <w:pPr>
        <w:rPr>
          <w:rFonts w:ascii="Arial" w:hAnsi="Arial" w:cs="Arial"/>
          <w:sz w:val="24"/>
          <w:szCs w:val="24"/>
        </w:rPr>
      </w:pPr>
    </w:p>
    <w:p w:rsidR="003C56AF" w:rsidRDefault="003C56AF" w:rsidP="00A01BA6">
      <w:pPr>
        <w:rPr>
          <w:rFonts w:ascii="Arial" w:hAnsi="Arial" w:cs="Arial"/>
          <w:sz w:val="24"/>
          <w:szCs w:val="24"/>
        </w:rPr>
      </w:pPr>
    </w:p>
    <w:p w:rsidR="003C56AF" w:rsidRDefault="003C56AF" w:rsidP="00A01BA6">
      <w:pPr>
        <w:rPr>
          <w:rFonts w:ascii="Arial" w:hAnsi="Arial" w:cs="Arial"/>
          <w:sz w:val="24"/>
          <w:szCs w:val="24"/>
        </w:rPr>
      </w:pPr>
    </w:p>
    <w:p w:rsidR="003C56AF" w:rsidRDefault="003C56AF" w:rsidP="00A01BA6">
      <w:pPr>
        <w:rPr>
          <w:rFonts w:ascii="Arial" w:hAnsi="Arial" w:cs="Arial"/>
          <w:sz w:val="24"/>
          <w:szCs w:val="24"/>
        </w:rPr>
      </w:pPr>
    </w:p>
    <w:p w:rsidR="003C56AF" w:rsidRDefault="003C56AF" w:rsidP="00A01BA6">
      <w:pPr>
        <w:rPr>
          <w:rFonts w:ascii="Arial" w:hAnsi="Arial" w:cs="Arial"/>
          <w:sz w:val="24"/>
          <w:szCs w:val="24"/>
        </w:rPr>
      </w:pPr>
    </w:p>
    <w:p w:rsidR="003C56AF" w:rsidRDefault="003C56AF" w:rsidP="00A01BA6">
      <w:pPr>
        <w:rPr>
          <w:rFonts w:ascii="Arial" w:hAnsi="Arial" w:cs="Arial"/>
          <w:sz w:val="24"/>
          <w:szCs w:val="24"/>
        </w:rPr>
      </w:pPr>
    </w:p>
    <w:p w:rsidR="003C56AF" w:rsidRDefault="003C56AF" w:rsidP="00A01BA6">
      <w:pPr>
        <w:rPr>
          <w:rFonts w:ascii="Arial" w:hAnsi="Arial" w:cs="Arial"/>
          <w:sz w:val="24"/>
          <w:szCs w:val="24"/>
        </w:rPr>
      </w:pPr>
    </w:p>
    <w:p w:rsidR="003C56AF" w:rsidRDefault="003C56AF" w:rsidP="00A01BA6">
      <w:pPr>
        <w:rPr>
          <w:rFonts w:ascii="Arial" w:hAnsi="Arial" w:cs="Arial"/>
          <w:sz w:val="24"/>
          <w:szCs w:val="24"/>
        </w:rPr>
      </w:pPr>
    </w:p>
    <w:p w:rsidR="003C56AF" w:rsidRDefault="003C56AF" w:rsidP="00A01BA6">
      <w:pPr>
        <w:rPr>
          <w:rFonts w:ascii="Arial" w:hAnsi="Arial" w:cs="Arial"/>
          <w:sz w:val="24"/>
          <w:szCs w:val="24"/>
        </w:rPr>
      </w:pPr>
    </w:p>
    <w:p w:rsidR="003C56AF" w:rsidRDefault="003C56AF" w:rsidP="00A01BA6">
      <w:pPr>
        <w:rPr>
          <w:rFonts w:ascii="Arial" w:hAnsi="Arial" w:cs="Arial"/>
          <w:sz w:val="24"/>
          <w:szCs w:val="24"/>
        </w:rPr>
      </w:pPr>
    </w:p>
    <w:p w:rsidR="003C56AF" w:rsidRDefault="003C56AF" w:rsidP="00A01BA6">
      <w:pPr>
        <w:rPr>
          <w:rFonts w:ascii="Arial" w:hAnsi="Arial" w:cs="Arial"/>
          <w:sz w:val="24"/>
          <w:szCs w:val="24"/>
        </w:rPr>
      </w:pPr>
    </w:p>
    <w:p w:rsidR="003C56AF" w:rsidRDefault="003C56AF" w:rsidP="00A01BA6">
      <w:pPr>
        <w:rPr>
          <w:rFonts w:ascii="Arial" w:hAnsi="Arial" w:cs="Arial"/>
          <w:sz w:val="24"/>
          <w:szCs w:val="24"/>
        </w:rPr>
      </w:pPr>
    </w:p>
    <w:p w:rsidR="003C56AF" w:rsidRDefault="003C56AF" w:rsidP="00A01BA6">
      <w:pPr>
        <w:rPr>
          <w:rFonts w:ascii="Arial" w:hAnsi="Arial" w:cs="Arial"/>
          <w:sz w:val="24"/>
          <w:szCs w:val="24"/>
        </w:rPr>
      </w:pPr>
    </w:p>
    <w:p w:rsidR="003C56AF" w:rsidRDefault="003C56AF" w:rsidP="00A01BA6">
      <w:pPr>
        <w:rPr>
          <w:rFonts w:ascii="Arial" w:hAnsi="Arial" w:cs="Arial"/>
          <w:sz w:val="24"/>
          <w:szCs w:val="24"/>
        </w:rPr>
      </w:pPr>
    </w:p>
    <w:p w:rsidR="003C56AF" w:rsidRDefault="003C56AF" w:rsidP="00A01BA6">
      <w:pPr>
        <w:rPr>
          <w:rFonts w:ascii="Arial" w:hAnsi="Arial" w:cs="Arial"/>
          <w:sz w:val="24"/>
          <w:szCs w:val="24"/>
        </w:rPr>
      </w:pPr>
    </w:p>
    <w:p w:rsidR="003C56AF" w:rsidRDefault="003C56AF" w:rsidP="00A01BA6">
      <w:pPr>
        <w:rPr>
          <w:rFonts w:ascii="Arial" w:hAnsi="Arial" w:cs="Arial"/>
          <w:sz w:val="24"/>
          <w:szCs w:val="24"/>
        </w:rPr>
      </w:pPr>
    </w:p>
    <w:p w:rsidR="003C56AF" w:rsidRDefault="003C56AF" w:rsidP="00A01BA6">
      <w:pPr>
        <w:rPr>
          <w:rFonts w:ascii="Arial" w:hAnsi="Arial" w:cs="Arial"/>
          <w:sz w:val="24"/>
          <w:szCs w:val="24"/>
        </w:rPr>
      </w:pPr>
    </w:p>
    <w:p w:rsidR="003C56AF" w:rsidRDefault="003C56AF" w:rsidP="00A01BA6">
      <w:pPr>
        <w:rPr>
          <w:rFonts w:ascii="Arial" w:hAnsi="Arial" w:cs="Arial"/>
          <w:sz w:val="24"/>
          <w:szCs w:val="24"/>
        </w:rPr>
      </w:pPr>
    </w:p>
    <w:p w:rsidR="0099656E" w:rsidRDefault="0099656E" w:rsidP="0099656E">
      <w:pPr>
        <w:tabs>
          <w:tab w:val="left" w:pos="567"/>
        </w:tabs>
        <w:jc w:val="center"/>
        <w:rPr>
          <w:rFonts w:ascii="Arial" w:hAnsi="Arial" w:cs="Arial"/>
          <w:sz w:val="24"/>
          <w:szCs w:val="24"/>
        </w:rPr>
      </w:pPr>
      <w:r w:rsidRPr="0099656E">
        <w:rPr>
          <w:rFonts w:ascii="Arial" w:hAnsi="Arial" w:cs="Arial"/>
          <w:b/>
          <w:sz w:val="24"/>
          <w:szCs w:val="24"/>
        </w:rPr>
        <w:t>Figura C.</w:t>
      </w:r>
      <w:r>
        <w:rPr>
          <w:rFonts w:ascii="Arial" w:hAnsi="Arial" w:cs="Arial"/>
          <w:b/>
          <w:sz w:val="24"/>
          <w:szCs w:val="24"/>
        </w:rPr>
        <w:t>5</w:t>
      </w:r>
      <w:r w:rsidRPr="0099656E">
        <w:rPr>
          <w:rFonts w:ascii="Arial" w:hAnsi="Arial" w:cs="Arial"/>
          <w:b/>
          <w:sz w:val="24"/>
          <w:szCs w:val="24"/>
        </w:rPr>
        <w:t xml:space="preserve">  Resultados de simulación actual</w:t>
      </w:r>
    </w:p>
    <w:p w:rsidR="003C56AF" w:rsidRDefault="0062702B" w:rsidP="00A01BA6">
      <w:pPr>
        <w:rPr>
          <w:rFonts w:ascii="Arial" w:hAnsi="Arial" w:cs="Arial"/>
          <w:sz w:val="24"/>
          <w:szCs w:val="24"/>
        </w:rPr>
      </w:pPr>
      <w:r>
        <w:rPr>
          <w:rFonts w:ascii="Arial" w:hAnsi="Arial" w:cs="Arial"/>
          <w:noProof/>
          <w:sz w:val="24"/>
          <w:szCs w:val="24"/>
          <w:lang w:eastAsia="es-MX"/>
        </w:rPr>
        <w:lastRenderedPageBreak/>
        <w:pict>
          <v:shape id="_x0000_s1125" type="#_x0000_t202" style="position:absolute;margin-left:2.2pt;margin-top:-12.55pt;width:435.4pt;height:631.7pt;z-index:251705344">
            <v:textbox style="mso-next-textbox:#_x0000_s1125">
              <w:txbxContent>
                <w:p w:rsidR="00740E26" w:rsidRDefault="00740E26" w:rsidP="00472361">
                  <w:r>
                    <w:rPr>
                      <w:noProof/>
                      <w:lang w:eastAsia="es-MX"/>
                    </w:rPr>
                    <w:drawing>
                      <wp:inline distT="0" distB="0" distL="0" distR="0">
                        <wp:extent cx="4385130" cy="3286664"/>
                        <wp:effectExtent l="19050" t="0" r="0" b="0"/>
                        <wp:docPr id="471"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3"/>
                                <a:srcRect l="14119" t="7471" r="47674" b="21264"/>
                                <a:stretch>
                                  <a:fillRect/>
                                </a:stretch>
                              </pic:blipFill>
                              <pic:spPr bwMode="auto">
                                <a:xfrm>
                                  <a:off x="0" y="0"/>
                                  <a:ext cx="4385130" cy="3286664"/>
                                </a:xfrm>
                                <a:prstGeom prst="rect">
                                  <a:avLst/>
                                </a:prstGeom>
                                <a:noFill/>
                                <a:ln w="9525">
                                  <a:noFill/>
                                  <a:miter lim="800000"/>
                                  <a:headEnd/>
                                  <a:tailEnd/>
                                </a:ln>
                              </pic:spPr>
                            </pic:pic>
                          </a:graphicData>
                        </a:graphic>
                      </wp:inline>
                    </w:drawing>
                  </w:r>
                </w:p>
                <w:p w:rsidR="00740E26" w:rsidRDefault="00740E26" w:rsidP="00472361">
                  <w:r>
                    <w:rPr>
                      <w:noProof/>
                      <w:lang w:eastAsia="es-MX"/>
                    </w:rPr>
                    <w:drawing>
                      <wp:inline distT="0" distB="0" distL="0" distR="0">
                        <wp:extent cx="4166558" cy="4192438"/>
                        <wp:effectExtent l="19050" t="0" r="5392" b="0"/>
                        <wp:docPr id="472"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4"/>
                                <a:srcRect l="14087" t="7156" r="40401" b="7115"/>
                                <a:stretch>
                                  <a:fillRect/>
                                </a:stretch>
                              </pic:blipFill>
                              <pic:spPr bwMode="auto">
                                <a:xfrm>
                                  <a:off x="0" y="0"/>
                                  <a:ext cx="4166558" cy="4192438"/>
                                </a:xfrm>
                                <a:prstGeom prst="rect">
                                  <a:avLst/>
                                </a:prstGeom>
                                <a:noFill/>
                                <a:ln w="9525">
                                  <a:noFill/>
                                  <a:miter lim="800000"/>
                                  <a:headEnd/>
                                  <a:tailEnd/>
                                </a:ln>
                              </pic:spPr>
                            </pic:pic>
                          </a:graphicData>
                        </a:graphic>
                      </wp:inline>
                    </w:drawing>
                  </w:r>
                </w:p>
                <w:p w:rsidR="00740E26" w:rsidRDefault="00740E26" w:rsidP="00472361"/>
                <w:p w:rsidR="00740E26" w:rsidRDefault="00740E26" w:rsidP="00472361"/>
                <w:p w:rsidR="00740E26" w:rsidRDefault="00740E26" w:rsidP="00472361"/>
              </w:txbxContent>
            </v:textbox>
          </v:shape>
        </w:pict>
      </w:r>
    </w:p>
    <w:p w:rsidR="003C56AF" w:rsidRDefault="003C56AF" w:rsidP="00A01BA6">
      <w:pPr>
        <w:rPr>
          <w:rFonts w:ascii="Arial" w:hAnsi="Arial" w:cs="Arial"/>
          <w:sz w:val="24"/>
          <w:szCs w:val="24"/>
        </w:rPr>
      </w:pPr>
    </w:p>
    <w:p w:rsidR="003C56AF" w:rsidRDefault="003C56AF" w:rsidP="00A01BA6">
      <w:pPr>
        <w:rPr>
          <w:rFonts w:ascii="Arial" w:hAnsi="Arial" w:cs="Arial"/>
          <w:sz w:val="24"/>
          <w:szCs w:val="24"/>
        </w:rPr>
      </w:pPr>
    </w:p>
    <w:p w:rsidR="00EC4937" w:rsidRDefault="00EC4937" w:rsidP="00A01BA6">
      <w:pPr>
        <w:rPr>
          <w:rFonts w:ascii="Arial" w:hAnsi="Arial" w:cs="Arial"/>
          <w:sz w:val="24"/>
          <w:szCs w:val="24"/>
        </w:rPr>
      </w:pPr>
    </w:p>
    <w:p w:rsidR="00EC4937" w:rsidRDefault="00EC4937" w:rsidP="00A01BA6">
      <w:pPr>
        <w:rPr>
          <w:rFonts w:ascii="Arial" w:hAnsi="Arial" w:cs="Arial"/>
          <w:sz w:val="24"/>
          <w:szCs w:val="24"/>
        </w:rPr>
      </w:pPr>
    </w:p>
    <w:p w:rsidR="00EC4937" w:rsidRDefault="00EC4937" w:rsidP="00A01BA6">
      <w:pPr>
        <w:rPr>
          <w:rFonts w:ascii="Arial" w:hAnsi="Arial" w:cs="Arial"/>
          <w:sz w:val="24"/>
          <w:szCs w:val="24"/>
        </w:rPr>
      </w:pPr>
    </w:p>
    <w:p w:rsidR="00EC4937" w:rsidRDefault="00EC4937" w:rsidP="00A01BA6">
      <w:pPr>
        <w:rPr>
          <w:rFonts w:ascii="Arial" w:hAnsi="Arial" w:cs="Arial"/>
          <w:sz w:val="24"/>
          <w:szCs w:val="24"/>
        </w:rPr>
      </w:pPr>
    </w:p>
    <w:p w:rsidR="00EC4937" w:rsidRDefault="00EC4937" w:rsidP="00A01BA6">
      <w:pPr>
        <w:rPr>
          <w:rFonts w:ascii="Arial" w:hAnsi="Arial" w:cs="Arial"/>
          <w:sz w:val="24"/>
          <w:szCs w:val="24"/>
        </w:rPr>
      </w:pPr>
    </w:p>
    <w:p w:rsidR="00EC4937" w:rsidRDefault="00EC4937" w:rsidP="00A01BA6">
      <w:pPr>
        <w:rPr>
          <w:rFonts w:ascii="Arial" w:hAnsi="Arial" w:cs="Arial"/>
          <w:sz w:val="24"/>
          <w:szCs w:val="24"/>
        </w:rPr>
      </w:pPr>
    </w:p>
    <w:p w:rsidR="00EC4937" w:rsidRDefault="00EC4937" w:rsidP="00A01BA6">
      <w:pPr>
        <w:rPr>
          <w:rFonts w:ascii="Arial" w:hAnsi="Arial" w:cs="Arial"/>
          <w:sz w:val="24"/>
          <w:szCs w:val="24"/>
        </w:rPr>
      </w:pPr>
    </w:p>
    <w:p w:rsidR="003C56AF" w:rsidRDefault="003C56AF" w:rsidP="003C56AF">
      <w:pPr>
        <w:tabs>
          <w:tab w:val="left" w:pos="567"/>
        </w:tabs>
        <w:ind w:left="720"/>
        <w:jc w:val="center"/>
        <w:rPr>
          <w:rFonts w:ascii="Arial" w:hAnsi="Arial" w:cs="Arial"/>
          <w:b/>
          <w:sz w:val="24"/>
          <w:szCs w:val="24"/>
        </w:rPr>
      </w:pPr>
      <w:r>
        <w:rPr>
          <w:rFonts w:ascii="Arial" w:hAnsi="Arial" w:cs="Arial"/>
          <w:b/>
          <w:sz w:val="24"/>
          <w:szCs w:val="24"/>
        </w:rPr>
        <w:t>ANEXO D</w:t>
      </w:r>
    </w:p>
    <w:p w:rsidR="003C56AF" w:rsidRDefault="003C56AF" w:rsidP="003C56AF">
      <w:pPr>
        <w:tabs>
          <w:tab w:val="left" w:pos="567"/>
        </w:tabs>
        <w:ind w:left="720"/>
        <w:jc w:val="center"/>
        <w:rPr>
          <w:rFonts w:ascii="Arial" w:hAnsi="Arial" w:cs="Arial"/>
          <w:b/>
          <w:sz w:val="24"/>
          <w:szCs w:val="24"/>
        </w:rPr>
      </w:pPr>
      <w:r>
        <w:rPr>
          <w:rFonts w:ascii="Arial" w:hAnsi="Arial" w:cs="Arial"/>
          <w:b/>
          <w:sz w:val="24"/>
          <w:szCs w:val="24"/>
        </w:rPr>
        <w:t xml:space="preserve">RESULTADOS DE SIMULACION EN PROMODEL PROCESO </w:t>
      </w:r>
    </w:p>
    <w:p w:rsidR="003C56AF" w:rsidRDefault="003C56AF" w:rsidP="00A01BA6">
      <w:pPr>
        <w:rPr>
          <w:rFonts w:ascii="Arial" w:hAnsi="Arial" w:cs="Arial"/>
          <w:sz w:val="24"/>
          <w:szCs w:val="24"/>
        </w:rPr>
      </w:pPr>
    </w:p>
    <w:p w:rsidR="003C56AF" w:rsidRDefault="003C56AF"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99656E" w:rsidP="0099656E">
      <w:pPr>
        <w:tabs>
          <w:tab w:val="left" w:pos="567"/>
        </w:tabs>
        <w:jc w:val="center"/>
        <w:rPr>
          <w:rFonts w:ascii="Arial" w:hAnsi="Arial" w:cs="Arial"/>
          <w:sz w:val="24"/>
          <w:szCs w:val="24"/>
        </w:rPr>
      </w:pPr>
      <w:r w:rsidRPr="0099656E">
        <w:rPr>
          <w:rFonts w:ascii="Arial" w:hAnsi="Arial" w:cs="Arial"/>
          <w:b/>
          <w:sz w:val="24"/>
          <w:szCs w:val="24"/>
        </w:rPr>
        <w:t>Figura C.</w:t>
      </w:r>
      <w:r>
        <w:rPr>
          <w:rFonts w:ascii="Arial" w:hAnsi="Arial" w:cs="Arial"/>
          <w:b/>
          <w:sz w:val="24"/>
          <w:szCs w:val="24"/>
        </w:rPr>
        <w:t>6</w:t>
      </w:r>
      <w:r w:rsidRPr="0099656E">
        <w:rPr>
          <w:rFonts w:ascii="Arial" w:hAnsi="Arial" w:cs="Arial"/>
          <w:b/>
          <w:sz w:val="24"/>
          <w:szCs w:val="24"/>
        </w:rPr>
        <w:t xml:space="preserve">  Resultados de simulación actual</w:t>
      </w:r>
    </w:p>
    <w:p w:rsidR="00734BB2" w:rsidRDefault="0062702B" w:rsidP="00A01BA6">
      <w:pPr>
        <w:rPr>
          <w:rFonts w:ascii="Arial" w:hAnsi="Arial" w:cs="Arial"/>
          <w:sz w:val="24"/>
          <w:szCs w:val="24"/>
        </w:rPr>
      </w:pPr>
      <w:r>
        <w:rPr>
          <w:rFonts w:ascii="Arial" w:hAnsi="Arial" w:cs="Arial"/>
          <w:noProof/>
          <w:sz w:val="24"/>
          <w:szCs w:val="24"/>
          <w:lang w:eastAsia="es-MX"/>
        </w:rPr>
        <w:lastRenderedPageBreak/>
        <w:pict>
          <v:shape id="_x0000_s1126" type="#_x0000_t202" style="position:absolute;margin-left:5pt;margin-top:-8.8pt;width:435.4pt;height:631.7pt;z-index:251706368">
            <v:textbox style="mso-next-textbox:#_x0000_s1126">
              <w:txbxContent>
                <w:p w:rsidR="00740E26" w:rsidRDefault="00740E26" w:rsidP="0099656E">
                  <w:r>
                    <w:rPr>
                      <w:noProof/>
                      <w:lang w:eastAsia="es-MX"/>
                    </w:rPr>
                    <w:drawing>
                      <wp:inline distT="0" distB="0" distL="0" distR="0">
                        <wp:extent cx="4505448" cy="2945080"/>
                        <wp:effectExtent l="19050" t="0" r="9402" b="0"/>
                        <wp:docPr id="497"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65"/>
                                <a:srcRect l="14143" t="18972" r="49354" b="11348"/>
                                <a:stretch>
                                  <a:fillRect/>
                                </a:stretch>
                              </pic:blipFill>
                              <pic:spPr bwMode="auto">
                                <a:xfrm>
                                  <a:off x="0" y="0"/>
                                  <a:ext cx="4511788" cy="2949224"/>
                                </a:xfrm>
                                <a:prstGeom prst="rect">
                                  <a:avLst/>
                                </a:prstGeom>
                                <a:noFill/>
                                <a:ln w="9525">
                                  <a:noFill/>
                                  <a:miter lim="800000"/>
                                  <a:headEnd/>
                                  <a:tailEnd/>
                                </a:ln>
                              </pic:spPr>
                            </pic:pic>
                          </a:graphicData>
                        </a:graphic>
                      </wp:inline>
                    </w:drawing>
                  </w:r>
                </w:p>
                <w:p w:rsidR="00740E26" w:rsidRDefault="00740E26" w:rsidP="0099656E"/>
                <w:p w:rsidR="00740E26" w:rsidRDefault="00740E26" w:rsidP="0099656E"/>
                <w:p w:rsidR="00740E26" w:rsidRDefault="00740E26" w:rsidP="0099656E"/>
                <w:p w:rsidR="00740E26" w:rsidRDefault="00740E26" w:rsidP="0099656E"/>
              </w:txbxContent>
            </v:textbox>
          </v:shape>
        </w:pict>
      </w:r>
    </w:p>
    <w:p w:rsidR="00734BB2" w:rsidRDefault="00734BB2" w:rsidP="00A01BA6">
      <w:pPr>
        <w:rPr>
          <w:rFonts w:ascii="Arial" w:hAnsi="Arial" w:cs="Arial"/>
          <w:sz w:val="24"/>
          <w:szCs w:val="24"/>
        </w:rPr>
      </w:pPr>
    </w:p>
    <w:p w:rsidR="0099656E" w:rsidRDefault="0099656E" w:rsidP="00A01BA6">
      <w:pPr>
        <w:rPr>
          <w:rFonts w:ascii="Arial" w:hAnsi="Arial" w:cs="Arial"/>
          <w:sz w:val="24"/>
          <w:szCs w:val="24"/>
        </w:rPr>
      </w:pPr>
    </w:p>
    <w:p w:rsidR="0099656E" w:rsidRDefault="0099656E" w:rsidP="00A01BA6">
      <w:pPr>
        <w:rPr>
          <w:rFonts w:ascii="Arial" w:hAnsi="Arial" w:cs="Arial"/>
          <w:sz w:val="24"/>
          <w:szCs w:val="24"/>
        </w:rPr>
      </w:pPr>
    </w:p>
    <w:p w:rsidR="0099656E" w:rsidRDefault="0099656E" w:rsidP="00A01BA6">
      <w:pPr>
        <w:rPr>
          <w:rFonts w:ascii="Arial" w:hAnsi="Arial" w:cs="Arial"/>
          <w:sz w:val="24"/>
          <w:szCs w:val="24"/>
        </w:rPr>
      </w:pPr>
    </w:p>
    <w:p w:rsidR="0099656E" w:rsidRDefault="0099656E" w:rsidP="00A01BA6">
      <w:pPr>
        <w:rPr>
          <w:rFonts w:ascii="Arial" w:hAnsi="Arial" w:cs="Arial"/>
          <w:sz w:val="24"/>
          <w:szCs w:val="24"/>
        </w:rPr>
      </w:pPr>
    </w:p>
    <w:p w:rsidR="0099656E" w:rsidRDefault="0099656E" w:rsidP="00A01BA6">
      <w:pPr>
        <w:rPr>
          <w:rFonts w:ascii="Arial" w:hAnsi="Arial" w:cs="Arial"/>
          <w:sz w:val="24"/>
          <w:szCs w:val="24"/>
        </w:rPr>
      </w:pPr>
    </w:p>
    <w:p w:rsidR="0099656E" w:rsidRDefault="0099656E" w:rsidP="00A01BA6">
      <w:pPr>
        <w:rPr>
          <w:rFonts w:ascii="Arial" w:hAnsi="Arial" w:cs="Arial"/>
          <w:sz w:val="24"/>
          <w:szCs w:val="24"/>
        </w:rPr>
      </w:pPr>
    </w:p>
    <w:p w:rsidR="0099656E" w:rsidRDefault="0099656E" w:rsidP="00A01BA6">
      <w:pPr>
        <w:rPr>
          <w:rFonts w:ascii="Arial" w:hAnsi="Arial" w:cs="Arial"/>
          <w:sz w:val="24"/>
          <w:szCs w:val="24"/>
        </w:rPr>
      </w:pPr>
    </w:p>
    <w:p w:rsidR="0099656E" w:rsidRDefault="0099656E" w:rsidP="00A01BA6">
      <w:pPr>
        <w:rPr>
          <w:rFonts w:ascii="Arial" w:hAnsi="Arial" w:cs="Arial"/>
          <w:sz w:val="24"/>
          <w:szCs w:val="24"/>
        </w:rPr>
      </w:pPr>
    </w:p>
    <w:p w:rsidR="0099656E" w:rsidRDefault="0099656E" w:rsidP="00A01BA6">
      <w:pPr>
        <w:rPr>
          <w:rFonts w:ascii="Arial" w:hAnsi="Arial" w:cs="Arial"/>
          <w:sz w:val="24"/>
          <w:szCs w:val="24"/>
        </w:rPr>
      </w:pPr>
    </w:p>
    <w:p w:rsidR="0099656E" w:rsidRDefault="0099656E" w:rsidP="00A01BA6">
      <w:pPr>
        <w:rPr>
          <w:rFonts w:ascii="Arial" w:hAnsi="Arial" w:cs="Arial"/>
          <w:sz w:val="24"/>
          <w:szCs w:val="24"/>
        </w:rPr>
      </w:pPr>
    </w:p>
    <w:p w:rsidR="0099656E" w:rsidRDefault="0099656E" w:rsidP="00A01BA6">
      <w:pPr>
        <w:rPr>
          <w:rFonts w:ascii="Arial" w:hAnsi="Arial" w:cs="Arial"/>
          <w:sz w:val="24"/>
          <w:szCs w:val="24"/>
        </w:rPr>
      </w:pPr>
    </w:p>
    <w:p w:rsidR="0099656E" w:rsidRDefault="0099656E" w:rsidP="00A01BA6">
      <w:pPr>
        <w:rPr>
          <w:rFonts w:ascii="Arial" w:hAnsi="Arial" w:cs="Arial"/>
          <w:sz w:val="24"/>
          <w:szCs w:val="24"/>
        </w:rPr>
      </w:pPr>
    </w:p>
    <w:p w:rsidR="0099656E" w:rsidRDefault="0099656E" w:rsidP="00A01BA6">
      <w:pPr>
        <w:rPr>
          <w:rFonts w:ascii="Arial" w:hAnsi="Arial" w:cs="Arial"/>
          <w:sz w:val="24"/>
          <w:szCs w:val="24"/>
        </w:rPr>
      </w:pPr>
    </w:p>
    <w:p w:rsidR="0099656E" w:rsidRDefault="0099656E" w:rsidP="00A01BA6">
      <w:pPr>
        <w:rPr>
          <w:rFonts w:ascii="Arial" w:hAnsi="Arial" w:cs="Arial"/>
          <w:sz w:val="24"/>
          <w:szCs w:val="24"/>
        </w:rPr>
      </w:pPr>
    </w:p>
    <w:p w:rsidR="0099656E" w:rsidRDefault="0099656E" w:rsidP="00A01BA6">
      <w:pPr>
        <w:rPr>
          <w:rFonts w:ascii="Arial" w:hAnsi="Arial" w:cs="Arial"/>
          <w:sz w:val="24"/>
          <w:szCs w:val="24"/>
        </w:rPr>
      </w:pPr>
    </w:p>
    <w:p w:rsidR="0099656E" w:rsidRDefault="0099656E" w:rsidP="00A01BA6">
      <w:pPr>
        <w:rPr>
          <w:rFonts w:ascii="Arial" w:hAnsi="Arial" w:cs="Arial"/>
          <w:sz w:val="24"/>
          <w:szCs w:val="24"/>
        </w:rPr>
      </w:pPr>
    </w:p>
    <w:p w:rsidR="0099656E" w:rsidRDefault="0099656E" w:rsidP="00A01BA6">
      <w:pPr>
        <w:rPr>
          <w:rFonts w:ascii="Arial" w:hAnsi="Arial" w:cs="Arial"/>
          <w:sz w:val="24"/>
          <w:szCs w:val="24"/>
        </w:rPr>
      </w:pPr>
    </w:p>
    <w:p w:rsidR="0099656E" w:rsidRDefault="0099656E" w:rsidP="00A01BA6">
      <w:pPr>
        <w:rPr>
          <w:rFonts w:ascii="Arial" w:hAnsi="Arial" w:cs="Arial"/>
          <w:sz w:val="24"/>
          <w:szCs w:val="24"/>
        </w:rPr>
      </w:pPr>
    </w:p>
    <w:p w:rsidR="0099656E" w:rsidRDefault="0099656E" w:rsidP="00A01BA6">
      <w:pPr>
        <w:rPr>
          <w:rFonts w:ascii="Arial" w:hAnsi="Arial" w:cs="Arial"/>
          <w:sz w:val="24"/>
          <w:szCs w:val="24"/>
        </w:rPr>
      </w:pPr>
    </w:p>
    <w:p w:rsidR="0099656E" w:rsidRDefault="0099656E" w:rsidP="00A01BA6">
      <w:pPr>
        <w:rPr>
          <w:rFonts w:ascii="Arial" w:hAnsi="Arial" w:cs="Arial"/>
          <w:sz w:val="24"/>
          <w:szCs w:val="24"/>
        </w:rPr>
      </w:pPr>
    </w:p>
    <w:p w:rsidR="0099656E" w:rsidRDefault="0099656E" w:rsidP="00A01BA6">
      <w:pPr>
        <w:rPr>
          <w:rFonts w:ascii="Arial" w:hAnsi="Arial" w:cs="Arial"/>
          <w:sz w:val="24"/>
          <w:szCs w:val="24"/>
        </w:rPr>
      </w:pPr>
    </w:p>
    <w:p w:rsidR="0099656E" w:rsidRDefault="0099656E" w:rsidP="00A01BA6">
      <w:pPr>
        <w:rPr>
          <w:rFonts w:ascii="Arial" w:hAnsi="Arial" w:cs="Arial"/>
          <w:sz w:val="24"/>
          <w:szCs w:val="24"/>
        </w:rPr>
      </w:pPr>
    </w:p>
    <w:p w:rsidR="0099656E" w:rsidRDefault="0099656E" w:rsidP="0099656E">
      <w:pPr>
        <w:tabs>
          <w:tab w:val="left" w:pos="567"/>
        </w:tabs>
        <w:jc w:val="center"/>
        <w:rPr>
          <w:rFonts w:ascii="Arial" w:hAnsi="Arial" w:cs="Arial"/>
          <w:sz w:val="24"/>
          <w:szCs w:val="24"/>
        </w:rPr>
      </w:pPr>
      <w:r w:rsidRPr="0099656E">
        <w:rPr>
          <w:rFonts w:ascii="Arial" w:hAnsi="Arial" w:cs="Arial"/>
          <w:b/>
          <w:sz w:val="24"/>
          <w:szCs w:val="24"/>
        </w:rPr>
        <w:t>Figura C.</w:t>
      </w:r>
      <w:r>
        <w:rPr>
          <w:rFonts w:ascii="Arial" w:hAnsi="Arial" w:cs="Arial"/>
          <w:b/>
          <w:sz w:val="24"/>
          <w:szCs w:val="24"/>
        </w:rPr>
        <w:t>7</w:t>
      </w:r>
      <w:r w:rsidRPr="0099656E">
        <w:rPr>
          <w:rFonts w:ascii="Arial" w:hAnsi="Arial" w:cs="Arial"/>
          <w:b/>
          <w:sz w:val="24"/>
          <w:szCs w:val="24"/>
        </w:rPr>
        <w:t xml:space="preserve">  Resultados de simulación actual</w:t>
      </w:r>
    </w:p>
    <w:p w:rsidR="0099656E" w:rsidRDefault="0099656E" w:rsidP="00A01BA6">
      <w:pPr>
        <w:rPr>
          <w:rFonts w:ascii="Arial" w:hAnsi="Arial" w:cs="Arial"/>
          <w:sz w:val="24"/>
          <w:szCs w:val="24"/>
        </w:rPr>
      </w:pPr>
    </w:p>
    <w:p w:rsidR="0099656E" w:rsidRDefault="0099656E" w:rsidP="00A01BA6">
      <w:pPr>
        <w:rPr>
          <w:rFonts w:ascii="Arial" w:hAnsi="Arial" w:cs="Arial"/>
          <w:sz w:val="24"/>
          <w:szCs w:val="24"/>
        </w:rPr>
      </w:pPr>
    </w:p>
    <w:p w:rsidR="007C5F75" w:rsidRDefault="007C5F75" w:rsidP="00A01BA6">
      <w:pPr>
        <w:rPr>
          <w:rFonts w:ascii="Arial" w:hAnsi="Arial" w:cs="Arial"/>
          <w:sz w:val="24"/>
          <w:szCs w:val="24"/>
        </w:rPr>
      </w:pPr>
    </w:p>
    <w:p w:rsidR="007C5F75" w:rsidRDefault="007C5F75" w:rsidP="00A01BA6">
      <w:pPr>
        <w:rPr>
          <w:rFonts w:ascii="Arial" w:hAnsi="Arial" w:cs="Arial"/>
          <w:sz w:val="24"/>
          <w:szCs w:val="24"/>
        </w:rPr>
      </w:pPr>
    </w:p>
    <w:p w:rsidR="007C5F75" w:rsidRDefault="007C5F75" w:rsidP="00A01BA6">
      <w:pPr>
        <w:rPr>
          <w:rFonts w:ascii="Arial" w:hAnsi="Arial" w:cs="Arial"/>
          <w:sz w:val="24"/>
          <w:szCs w:val="24"/>
        </w:rPr>
      </w:pPr>
    </w:p>
    <w:p w:rsidR="007C5F75" w:rsidRDefault="007C5F75" w:rsidP="00A01BA6">
      <w:pPr>
        <w:rPr>
          <w:rFonts w:ascii="Arial" w:hAnsi="Arial" w:cs="Arial"/>
          <w:sz w:val="24"/>
          <w:szCs w:val="24"/>
        </w:rPr>
      </w:pPr>
    </w:p>
    <w:p w:rsidR="005163FE" w:rsidRDefault="005163FE" w:rsidP="00A01BA6">
      <w:pPr>
        <w:rPr>
          <w:rFonts w:ascii="Arial" w:hAnsi="Arial" w:cs="Arial"/>
          <w:sz w:val="24"/>
          <w:szCs w:val="24"/>
        </w:rPr>
      </w:pPr>
    </w:p>
    <w:p w:rsidR="005163FE" w:rsidRDefault="005163FE" w:rsidP="00A01BA6">
      <w:pPr>
        <w:rPr>
          <w:rFonts w:ascii="Arial" w:hAnsi="Arial" w:cs="Arial"/>
          <w:sz w:val="24"/>
          <w:szCs w:val="24"/>
        </w:rPr>
      </w:pPr>
    </w:p>
    <w:p w:rsidR="005163FE" w:rsidRDefault="005163FE" w:rsidP="00A01BA6">
      <w:pPr>
        <w:rPr>
          <w:rFonts w:ascii="Arial" w:hAnsi="Arial" w:cs="Arial"/>
          <w:sz w:val="24"/>
          <w:szCs w:val="24"/>
        </w:rPr>
      </w:pPr>
    </w:p>
    <w:p w:rsidR="007C5F75" w:rsidRDefault="007C5F75" w:rsidP="00A01BA6">
      <w:pPr>
        <w:rPr>
          <w:rFonts w:ascii="Arial" w:hAnsi="Arial" w:cs="Arial"/>
          <w:sz w:val="24"/>
          <w:szCs w:val="24"/>
        </w:rPr>
      </w:pPr>
    </w:p>
    <w:p w:rsidR="007C5F75" w:rsidRDefault="007C5F75" w:rsidP="00A01BA6">
      <w:pPr>
        <w:rPr>
          <w:rFonts w:ascii="Arial" w:hAnsi="Arial" w:cs="Arial"/>
          <w:sz w:val="24"/>
          <w:szCs w:val="24"/>
        </w:rPr>
      </w:pPr>
    </w:p>
    <w:p w:rsidR="007C5F75" w:rsidRDefault="007C5F75" w:rsidP="007C5F75">
      <w:pPr>
        <w:tabs>
          <w:tab w:val="left" w:pos="567"/>
        </w:tabs>
        <w:ind w:left="720"/>
        <w:jc w:val="center"/>
        <w:rPr>
          <w:rFonts w:ascii="Arial" w:hAnsi="Arial" w:cs="Arial"/>
          <w:b/>
          <w:sz w:val="24"/>
          <w:szCs w:val="24"/>
        </w:rPr>
      </w:pPr>
      <w:r>
        <w:rPr>
          <w:rFonts w:ascii="Arial" w:hAnsi="Arial" w:cs="Arial"/>
          <w:b/>
          <w:sz w:val="24"/>
          <w:szCs w:val="24"/>
        </w:rPr>
        <w:t>ANEXO D</w:t>
      </w:r>
    </w:p>
    <w:p w:rsidR="007C5F75" w:rsidRDefault="007C5F75" w:rsidP="007C5F75">
      <w:pPr>
        <w:tabs>
          <w:tab w:val="left" w:pos="567"/>
        </w:tabs>
        <w:ind w:left="720"/>
        <w:jc w:val="center"/>
        <w:rPr>
          <w:rFonts w:ascii="Arial" w:hAnsi="Arial" w:cs="Arial"/>
          <w:b/>
          <w:sz w:val="24"/>
          <w:szCs w:val="24"/>
        </w:rPr>
      </w:pPr>
      <w:r>
        <w:rPr>
          <w:rFonts w:ascii="Arial" w:hAnsi="Arial" w:cs="Arial"/>
          <w:b/>
          <w:sz w:val="24"/>
          <w:szCs w:val="24"/>
        </w:rPr>
        <w:t>RESULTADOS DE SIMULACION EN PROMODEL MEJORADO</w:t>
      </w:r>
    </w:p>
    <w:p w:rsidR="007C5F75" w:rsidRDefault="007C5F75" w:rsidP="00A01BA6">
      <w:pPr>
        <w:rPr>
          <w:rFonts w:ascii="Arial" w:hAnsi="Arial" w:cs="Arial"/>
          <w:sz w:val="24"/>
          <w:szCs w:val="24"/>
        </w:rPr>
      </w:pPr>
    </w:p>
    <w:p w:rsidR="007C5F75" w:rsidRDefault="007C5F75" w:rsidP="00A01BA6">
      <w:pPr>
        <w:rPr>
          <w:rFonts w:ascii="Arial" w:hAnsi="Arial" w:cs="Arial"/>
          <w:sz w:val="24"/>
          <w:szCs w:val="24"/>
        </w:rPr>
      </w:pPr>
    </w:p>
    <w:p w:rsidR="007C5F75" w:rsidRDefault="007C5F75" w:rsidP="00A01BA6">
      <w:pPr>
        <w:rPr>
          <w:rFonts w:ascii="Arial" w:hAnsi="Arial" w:cs="Arial"/>
          <w:sz w:val="24"/>
          <w:szCs w:val="24"/>
        </w:rPr>
      </w:pPr>
    </w:p>
    <w:p w:rsidR="007C5F75" w:rsidRDefault="007C5F75" w:rsidP="00A01BA6">
      <w:pPr>
        <w:rPr>
          <w:rFonts w:ascii="Arial" w:hAnsi="Arial" w:cs="Arial"/>
          <w:sz w:val="24"/>
          <w:szCs w:val="24"/>
        </w:rPr>
      </w:pPr>
    </w:p>
    <w:p w:rsidR="007C5F75" w:rsidRDefault="007C5F75" w:rsidP="00A01BA6">
      <w:pPr>
        <w:rPr>
          <w:rFonts w:ascii="Arial" w:hAnsi="Arial" w:cs="Arial"/>
          <w:sz w:val="24"/>
          <w:szCs w:val="24"/>
        </w:rPr>
      </w:pPr>
    </w:p>
    <w:p w:rsidR="007C5F75" w:rsidRDefault="007C5F75" w:rsidP="00A01BA6">
      <w:pPr>
        <w:rPr>
          <w:rFonts w:ascii="Arial" w:hAnsi="Arial" w:cs="Arial"/>
          <w:sz w:val="24"/>
          <w:szCs w:val="24"/>
        </w:rPr>
      </w:pPr>
    </w:p>
    <w:p w:rsidR="007C5F75" w:rsidRDefault="007C5F75" w:rsidP="00A01BA6">
      <w:pPr>
        <w:rPr>
          <w:rFonts w:ascii="Arial" w:hAnsi="Arial" w:cs="Arial"/>
          <w:sz w:val="24"/>
          <w:szCs w:val="24"/>
        </w:rPr>
      </w:pPr>
    </w:p>
    <w:p w:rsidR="007C5F75" w:rsidRDefault="007C5F75" w:rsidP="00A01BA6">
      <w:pPr>
        <w:rPr>
          <w:rFonts w:ascii="Arial" w:hAnsi="Arial" w:cs="Arial"/>
          <w:sz w:val="24"/>
          <w:szCs w:val="24"/>
        </w:rPr>
      </w:pPr>
    </w:p>
    <w:p w:rsidR="007C5F75" w:rsidRDefault="007C5F75" w:rsidP="00A01BA6">
      <w:pPr>
        <w:rPr>
          <w:rFonts w:ascii="Arial" w:hAnsi="Arial" w:cs="Arial"/>
          <w:sz w:val="24"/>
          <w:szCs w:val="24"/>
        </w:rPr>
      </w:pPr>
    </w:p>
    <w:p w:rsidR="007C5F75" w:rsidRDefault="007C5F75" w:rsidP="00A01BA6">
      <w:pPr>
        <w:rPr>
          <w:rFonts w:ascii="Arial" w:hAnsi="Arial" w:cs="Arial"/>
          <w:sz w:val="24"/>
          <w:szCs w:val="24"/>
        </w:rPr>
      </w:pPr>
    </w:p>
    <w:p w:rsidR="007C5F75" w:rsidRDefault="007C5F75" w:rsidP="00A01BA6">
      <w:pPr>
        <w:rPr>
          <w:rFonts w:ascii="Arial" w:hAnsi="Arial" w:cs="Arial"/>
          <w:sz w:val="24"/>
          <w:szCs w:val="24"/>
        </w:rPr>
      </w:pPr>
    </w:p>
    <w:p w:rsidR="007C5F75" w:rsidRDefault="0062702B" w:rsidP="007C5F75">
      <w:pPr>
        <w:ind w:firstLine="708"/>
        <w:jc w:val="both"/>
        <w:rPr>
          <w:rFonts w:ascii="Arial" w:hAnsi="Arial" w:cs="Arial"/>
          <w:sz w:val="24"/>
          <w:szCs w:val="24"/>
        </w:rPr>
      </w:pPr>
      <w:r>
        <w:rPr>
          <w:rFonts w:ascii="Arial" w:hAnsi="Arial" w:cs="Arial"/>
          <w:noProof/>
          <w:sz w:val="24"/>
          <w:szCs w:val="24"/>
          <w:lang w:eastAsia="es-MX"/>
        </w:rPr>
        <w:lastRenderedPageBreak/>
        <w:pict>
          <v:shape id="_x0000_s1110" type="#_x0000_t202" style="position:absolute;left:0;text-align:left;margin-left:9.8pt;margin-top:70.8pt;width:420pt;height:540.3pt;z-index:251695104">
            <v:textbox style="mso-next-textbox:#_x0000_s1110">
              <w:txbxContent>
                <w:p w:rsidR="00740E26" w:rsidRDefault="00740E26" w:rsidP="00174640">
                  <w:r w:rsidRPr="00EC4937">
                    <w:rPr>
                      <w:noProof/>
                      <w:lang w:eastAsia="es-MX"/>
                    </w:rPr>
                    <w:drawing>
                      <wp:inline distT="0" distB="0" distL="0" distR="0">
                        <wp:extent cx="4863500" cy="3286664"/>
                        <wp:effectExtent l="1905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6"/>
                                <a:srcRect l="14158" t="6710" r="29281" b="5628"/>
                                <a:stretch>
                                  <a:fillRect/>
                                </a:stretch>
                              </pic:blipFill>
                              <pic:spPr bwMode="auto">
                                <a:xfrm>
                                  <a:off x="0" y="0"/>
                                  <a:ext cx="4870259" cy="3291231"/>
                                </a:xfrm>
                                <a:prstGeom prst="rect">
                                  <a:avLst/>
                                </a:prstGeom>
                                <a:noFill/>
                                <a:ln w="9525">
                                  <a:noFill/>
                                  <a:miter lim="800000"/>
                                  <a:headEnd/>
                                  <a:tailEnd/>
                                </a:ln>
                              </pic:spPr>
                            </pic:pic>
                          </a:graphicData>
                        </a:graphic>
                      </wp:inline>
                    </w:drawing>
                  </w:r>
                </w:p>
                <w:p w:rsidR="00740E26" w:rsidRDefault="00740E26" w:rsidP="00174640">
                  <w:r>
                    <w:rPr>
                      <w:noProof/>
                      <w:lang w:eastAsia="es-MX"/>
                    </w:rPr>
                    <w:drawing>
                      <wp:inline distT="0" distB="0" distL="0" distR="0">
                        <wp:extent cx="4863501" cy="3338021"/>
                        <wp:effectExtent l="19050" t="0" r="0" b="0"/>
                        <wp:docPr id="7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67"/>
                                <a:srcRect l="14589" t="6502" r="29573" b="5505"/>
                                <a:stretch>
                                  <a:fillRect/>
                                </a:stretch>
                              </pic:blipFill>
                              <pic:spPr bwMode="auto">
                                <a:xfrm>
                                  <a:off x="0" y="0"/>
                                  <a:ext cx="4882182" cy="3350842"/>
                                </a:xfrm>
                                <a:prstGeom prst="rect">
                                  <a:avLst/>
                                </a:prstGeom>
                                <a:noFill/>
                                <a:ln w="9525">
                                  <a:noFill/>
                                  <a:miter lim="800000"/>
                                  <a:headEnd/>
                                  <a:tailEnd/>
                                </a:ln>
                              </pic:spPr>
                            </pic:pic>
                          </a:graphicData>
                        </a:graphic>
                      </wp:inline>
                    </w:drawing>
                  </w:r>
                </w:p>
              </w:txbxContent>
            </v:textbox>
          </v:shape>
        </w:pict>
      </w:r>
      <w:r w:rsidR="007C5F75" w:rsidRPr="00A01BA6">
        <w:rPr>
          <w:rFonts w:ascii="Arial" w:hAnsi="Arial" w:cs="Arial"/>
          <w:sz w:val="24"/>
          <w:szCs w:val="24"/>
        </w:rPr>
        <w:t>A continuación se presentan los resultados generales de la simulación del proceso actual de una semana de simulació</w:t>
      </w:r>
      <w:r w:rsidR="007C5F75">
        <w:rPr>
          <w:rFonts w:ascii="Arial" w:hAnsi="Arial" w:cs="Arial"/>
          <w:sz w:val="24"/>
          <w:szCs w:val="24"/>
        </w:rPr>
        <w:t xml:space="preserve">n, como la utilización de recursos, locaciones, variables y entrada en el proceso en las </w:t>
      </w:r>
      <w:r w:rsidR="007C5F75">
        <w:rPr>
          <w:rFonts w:ascii="Arial" w:hAnsi="Arial" w:cs="Arial"/>
          <w:b/>
          <w:sz w:val="24"/>
          <w:szCs w:val="24"/>
        </w:rPr>
        <w:t>Figura</w:t>
      </w:r>
      <w:r w:rsidR="007C5F75" w:rsidRPr="007C5F75">
        <w:rPr>
          <w:rFonts w:ascii="Arial" w:hAnsi="Arial" w:cs="Arial"/>
          <w:b/>
          <w:sz w:val="24"/>
          <w:szCs w:val="24"/>
        </w:rPr>
        <w:t xml:space="preserve"> </w:t>
      </w:r>
      <w:r w:rsidR="007C5F75">
        <w:rPr>
          <w:rFonts w:ascii="Arial" w:hAnsi="Arial" w:cs="Arial"/>
          <w:b/>
          <w:sz w:val="24"/>
          <w:szCs w:val="24"/>
        </w:rPr>
        <w:t>D</w:t>
      </w:r>
      <w:r w:rsidR="007C5F75" w:rsidRPr="007C5F75">
        <w:rPr>
          <w:rFonts w:ascii="Arial" w:hAnsi="Arial" w:cs="Arial"/>
          <w:b/>
          <w:sz w:val="24"/>
          <w:szCs w:val="24"/>
        </w:rPr>
        <w:t xml:space="preserve">.1, </w:t>
      </w:r>
      <w:r w:rsidR="007C5F75">
        <w:rPr>
          <w:rFonts w:ascii="Arial" w:hAnsi="Arial" w:cs="Arial"/>
          <w:b/>
          <w:sz w:val="24"/>
          <w:szCs w:val="24"/>
        </w:rPr>
        <w:t>Figura</w:t>
      </w:r>
      <w:r w:rsidR="007C5F75" w:rsidRPr="007C5F75">
        <w:rPr>
          <w:rFonts w:ascii="Arial" w:hAnsi="Arial" w:cs="Arial"/>
          <w:b/>
          <w:sz w:val="24"/>
          <w:szCs w:val="24"/>
        </w:rPr>
        <w:t xml:space="preserve"> </w:t>
      </w:r>
      <w:r w:rsidR="007C5F75">
        <w:rPr>
          <w:rFonts w:ascii="Arial" w:hAnsi="Arial" w:cs="Arial"/>
          <w:b/>
          <w:sz w:val="24"/>
          <w:szCs w:val="24"/>
        </w:rPr>
        <w:t>D</w:t>
      </w:r>
      <w:r w:rsidR="007C5F75" w:rsidRPr="007C5F75">
        <w:rPr>
          <w:rFonts w:ascii="Arial" w:hAnsi="Arial" w:cs="Arial"/>
          <w:b/>
          <w:sz w:val="24"/>
          <w:szCs w:val="24"/>
        </w:rPr>
        <w:t xml:space="preserve">.2, </w:t>
      </w:r>
      <w:r w:rsidR="007C5F75">
        <w:rPr>
          <w:rFonts w:ascii="Arial" w:hAnsi="Arial" w:cs="Arial"/>
          <w:b/>
          <w:sz w:val="24"/>
          <w:szCs w:val="24"/>
        </w:rPr>
        <w:t>Figura</w:t>
      </w:r>
      <w:r w:rsidR="007C5F75" w:rsidRPr="007C5F75">
        <w:rPr>
          <w:rFonts w:ascii="Arial" w:hAnsi="Arial" w:cs="Arial"/>
          <w:b/>
          <w:sz w:val="24"/>
          <w:szCs w:val="24"/>
        </w:rPr>
        <w:t xml:space="preserve"> </w:t>
      </w:r>
      <w:r w:rsidR="007C5F75">
        <w:rPr>
          <w:rFonts w:ascii="Arial" w:hAnsi="Arial" w:cs="Arial"/>
          <w:b/>
          <w:sz w:val="24"/>
          <w:szCs w:val="24"/>
        </w:rPr>
        <w:t>D</w:t>
      </w:r>
      <w:r w:rsidR="007C5F75" w:rsidRPr="007C5F75">
        <w:rPr>
          <w:rFonts w:ascii="Arial" w:hAnsi="Arial" w:cs="Arial"/>
          <w:b/>
          <w:sz w:val="24"/>
          <w:szCs w:val="24"/>
        </w:rPr>
        <w:t xml:space="preserve">.3, </w:t>
      </w:r>
      <w:r w:rsidR="007C5F75">
        <w:rPr>
          <w:rFonts w:ascii="Arial" w:hAnsi="Arial" w:cs="Arial"/>
          <w:b/>
          <w:sz w:val="24"/>
          <w:szCs w:val="24"/>
        </w:rPr>
        <w:t>Figura</w:t>
      </w:r>
      <w:r w:rsidR="007C5F75" w:rsidRPr="007C5F75">
        <w:rPr>
          <w:rFonts w:ascii="Arial" w:hAnsi="Arial" w:cs="Arial"/>
          <w:b/>
          <w:sz w:val="24"/>
          <w:szCs w:val="24"/>
        </w:rPr>
        <w:t xml:space="preserve"> </w:t>
      </w:r>
      <w:r w:rsidR="007C5F75">
        <w:rPr>
          <w:rFonts w:ascii="Arial" w:hAnsi="Arial" w:cs="Arial"/>
          <w:b/>
          <w:sz w:val="24"/>
          <w:szCs w:val="24"/>
        </w:rPr>
        <w:t>D</w:t>
      </w:r>
      <w:r w:rsidR="007C5F75" w:rsidRPr="007C5F75">
        <w:rPr>
          <w:rFonts w:ascii="Arial" w:hAnsi="Arial" w:cs="Arial"/>
          <w:b/>
          <w:sz w:val="24"/>
          <w:szCs w:val="24"/>
        </w:rPr>
        <w:t xml:space="preserve">.4, </w:t>
      </w:r>
      <w:r w:rsidR="007C5F75">
        <w:rPr>
          <w:rFonts w:ascii="Arial" w:hAnsi="Arial" w:cs="Arial"/>
          <w:b/>
          <w:sz w:val="24"/>
          <w:szCs w:val="24"/>
        </w:rPr>
        <w:t>Figura D</w:t>
      </w:r>
      <w:r w:rsidR="007C5F75" w:rsidRPr="007C5F75">
        <w:rPr>
          <w:rFonts w:ascii="Arial" w:hAnsi="Arial" w:cs="Arial"/>
          <w:b/>
          <w:sz w:val="24"/>
          <w:szCs w:val="24"/>
        </w:rPr>
        <w:t xml:space="preserve">.5, </w:t>
      </w:r>
      <w:r w:rsidR="007C5F75">
        <w:rPr>
          <w:rFonts w:ascii="Arial" w:hAnsi="Arial" w:cs="Arial"/>
          <w:b/>
          <w:sz w:val="24"/>
          <w:szCs w:val="24"/>
        </w:rPr>
        <w:t>Figura</w:t>
      </w:r>
      <w:r w:rsidR="007C5F75" w:rsidRPr="007C5F75">
        <w:rPr>
          <w:rFonts w:ascii="Arial" w:hAnsi="Arial" w:cs="Arial"/>
          <w:b/>
          <w:sz w:val="24"/>
          <w:szCs w:val="24"/>
        </w:rPr>
        <w:t xml:space="preserve"> </w:t>
      </w:r>
      <w:r w:rsidR="007C5F75">
        <w:rPr>
          <w:rFonts w:ascii="Arial" w:hAnsi="Arial" w:cs="Arial"/>
          <w:b/>
          <w:sz w:val="24"/>
          <w:szCs w:val="24"/>
        </w:rPr>
        <w:t>D</w:t>
      </w:r>
      <w:r w:rsidR="007C5F75" w:rsidRPr="007C5F75">
        <w:rPr>
          <w:rFonts w:ascii="Arial" w:hAnsi="Arial" w:cs="Arial"/>
          <w:b/>
          <w:sz w:val="24"/>
          <w:szCs w:val="24"/>
        </w:rPr>
        <w:t>.6.</w:t>
      </w:r>
    </w:p>
    <w:p w:rsidR="00734BB2" w:rsidRDefault="00734BB2" w:rsidP="00A01BA6">
      <w:pPr>
        <w:rPr>
          <w:rFonts w:ascii="Arial" w:hAnsi="Arial" w:cs="Arial"/>
          <w:sz w:val="24"/>
          <w:szCs w:val="24"/>
        </w:rPr>
      </w:pPr>
    </w:p>
    <w:p w:rsidR="00EC4937" w:rsidRDefault="00EC4937" w:rsidP="00A01BA6">
      <w:pPr>
        <w:rPr>
          <w:rFonts w:ascii="Arial" w:hAnsi="Arial" w:cs="Arial"/>
          <w:noProof/>
          <w:sz w:val="24"/>
          <w:szCs w:val="24"/>
          <w:lang w:eastAsia="es-MX"/>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r>
        <w:rPr>
          <w:rFonts w:ascii="Arial" w:hAnsi="Arial" w:cs="Arial"/>
          <w:noProof/>
          <w:sz w:val="24"/>
          <w:szCs w:val="24"/>
          <w:lang w:eastAsia="es-MX"/>
        </w:rPr>
        <w:t>|</w:t>
      </w: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C5F75" w:rsidP="007C5F75">
      <w:pPr>
        <w:tabs>
          <w:tab w:val="left" w:pos="567"/>
        </w:tabs>
        <w:jc w:val="center"/>
        <w:rPr>
          <w:rFonts w:ascii="Arial" w:hAnsi="Arial" w:cs="Arial"/>
          <w:sz w:val="24"/>
          <w:szCs w:val="24"/>
        </w:rPr>
      </w:pPr>
      <w:r w:rsidRPr="0099656E">
        <w:rPr>
          <w:rFonts w:ascii="Arial" w:hAnsi="Arial" w:cs="Arial"/>
          <w:b/>
          <w:sz w:val="24"/>
          <w:szCs w:val="24"/>
        </w:rPr>
        <w:t xml:space="preserve">Figura </w:t>
      </w:r>
      <w:r>
        <w:rPr>
          <w:rFonts w:ascii="Arial" w:hAnsi="Arial" w:cs="Arial"/>
          <w:b/>
          <w:sz w:val="24"/>
          <w:szCs w:val="24"/>
        </w:rPr>
        <w:t>D</w:t>
      </w:r>
      <w:r w:rsidRPr="0099656E">
        <w:rPr>
          <w:rFonts w:ascii="Arial" w:hAnsi="Arial" w:cs="Arial"/>
          <w:b/>
          <w:sz w:val="24"/>
          <w:szCs w:val="24"/>
        </w:rPr>
        <w:t>.</w:t>
      </w:r>
      <w:r>
        <w:rPr>
          <w:rFonts w:ascii="Arial" w:hAnsi="Arial" w:cs="Arial"/>
          <w:b/>
          <w:sz w:val="24"/>
          <w:szCs w:val="24"/>
        </w:rPr>
        <w:t>1</w:t>
      </w:r>
      <w:r w:rsidRPr="0099656E">
        <w:rPr>
          <w:rFonts w:ascii="Arial" w:hAnsi="Arial" w:cs="Arial"/>
          <w:b/>
          <w:sz w:val="24"/>
          <w:szCs w:val="24"/>
        </w:rPr>
        <w:t xml:space="preserve"> Resultados de simulación </w:t>
      </w:r>
      <w:r>
        <w:rPr>
          <w:rFonts w:ascii="Arial" w:hAnsi="Arial" w:cs="Arial"/>
          <w:b/>
          <w:sz w:val="24"/>
          <w:szCs w:val="24"/>
        </w:rPr>
        <w:t>Mejorada</w:t>
      </w:r>
    </w:p>
    <w:p w:rsidR="00734BB2" w:rsidRDefault="0062702B" w:rsidP="00A01BA6">
      <w:pPr>
        <w:rPr>
          <w:rFonts w:ascii="Arial" w:hAnsi="Arial" w:cs="Arial"/>
          <w:sz w:val="24"/>
          <w:szCs w:val="24"/>
        </w:rPr>
      </w:pPr>
      <w:r>
        <w:rPr>
          <w:rFonts w:ascii="Arial" w:hAnsi="Arial" w:cs="Arial"/>
          <w:noProof/>
          <w:sz w:val="24"/>
          <w:szCs w:val="24"/>
          <w:lang w:eastAsia="es-MX"/>
        </w:rPr>
        <w:lastRenderedPageBreak/>
        <w:pict>
          <v:shape id="_x0000_s1111" type="#_x0000_t202" style="position:absolute;margin-left:3.25pt;margin-top:-1.35pt;width:435.4pt;height:619pt;z-index:251696128">
            <v:textbox style="mso-next-textbox:#_x0000_s1111">
              <w:txbxContent>
                <w:p w:rsidR="00740E26" w:rsidRDefault="00740E26">
                  <w:r>
                    <w:rPr>
                      <w:noProof/>
                      <w:lang w:eastAsia="es-MX"/>
                    </w:rPr>
                    <w:drawing>
                      <wp:inline distT="0" distB="0" distL="0" distR="0">
                        <wp:extent cx="5174051" cy="3407434"/>
                        <wp:effectExtent l="19050" t="0" r="7549" b="0"/>
                        <wp:docPr id="76"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7"/>
                                <a:srcRect l="13703" t="6609" r="29897" b="6034"/>
                                <a:stretch>
                                  <a:fillRect/>
                                </a:stretch>
                              </pic:blipFill>
                              <pic:spPr bwMode="auto">
                                <a:xfrm>
                                  <a:off x="0" y="0"/>
                                  <a:ext cx="5174051" cy="3407434"/>
                                </a:xfrm>
                                <a:prstGeom prst="rect">
                                  <a:avLst/>
                                </a:prstGeom>
                                <a:noFill/>
                                <a:ln w="9525">
                                  <a:noFill/>
                                  <a:miter lim="800000"/>
                                  <a:headEnd/>
                                  <a:tailEnd/>
                                </a:ln>
                              </pic:spPr>
                            </pic:pic>
                          </a:graphicData>
                        </a:graphic>
                      </wp:inline>
                    </w:drawing>
                  </w:r>
                </w:p>
                <w:p w:rsidR="00740E26" w:rsidRDefault="00740E26">
                  <w:r>
                    <w:rPr>
                      <w:noProof/>
                      <w:lang w:eastAsia="es-MX"/>
                    </w:rPr>
                    <w:drawing>
                      <wp:inline distT="0" distB="0" distL="0" distR="0">
                        <wp:extent cx="5175849" cy="3950898"/>
                        <wp:effectExtent l="19050" t="0" r="5751" b="0"/>
                        <wp:docPr id="77"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8"/>
                                <a:srcRect l="14085" t="6609" r="29574" b="5460"/>
                                <a:stretch>
                                  <a:fillRect/>
                                </a:stretch>
                              </pic:blipFill>
                              <pic:spPr bwMode="auto">
                                <a:xfrm>
                                  <a:off x="0" y="0"/>
                                  <a:ext cx="5175849" cy="3950898"/>
                                </a:xfrm>
                                <a:prstGeom prst="rect">
                                  <a:avLst/>
                                </a:prstGeom>
                                <a:noFill/>
                                <a:ln w="9525">
                                  <a:noFill/>
                                  <a:miter lim="800000"/>
                                  <a:headEnd/>
                                  <a:tailEnd/>
                                </a:ln>
                              </pic:spPr>
                            </pic:pic>
                          </a:graphicData>
                        </a:graphic>
                      </wp:inline>
                    </w:drawing>
                  </w:r>
                </w:p>
                <w:p w:rsidR="00740E26" w:rsidRDefault="00740E26"/>
              </w:txbxContent>
            </v:textbox>
          </v:shape>
        </w:pict>
      </w: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99656E" w:rsidRDefault="0099656E" w:rsidP="00A01BA6">
      <w:pPr>
        <w:rPr>
          <w:rFonts w:ascii="Arial" w:hAnsi="Arial" w:cs="Arial"/>
          <w:sz w:val="24"/>
          <w:szCs w:val="24"/>
        </w:rPr>
      </w:pPr>
    </w:p>
    <w:p w:rsidR="0099656E" w:rsidRDefault="0099656E" w:rsidP="00A01BA6">
      <w:pPr>
        <w:rPr>
          <w:rFonts w:ascii="Arial" w:hAnsi="Arial" w:cs="Arial"/>
          <w:sz w:val="24"/>
          <w:szCs w:val="24"/>
        </w:rPr>
      </w:pPr>
    </w:p>
    <w:p w:rsidR="00734BB2" w:rsidRDefault="007C5F75" w:rsidP="007C5F75">
      <w:pPr>
        <w:tabs>
          <w:tab w:val="left" w:pos="567"/>
        </w:tabs>
        <w:jc w:val="center"/>
        <w:rPr>
          <w:rFonts w:ascii="Arial" w:hAnsi="Arial" w:cs="Arial"/>
          <w:sz w:val="24"/>
          <w:szCs w:val="24"/>
        </w:rPr>
      </w:pPr>
      <w:r w:rsidRPr="0099656E">
        <w:rPr>
          <w:rFonts w:ascii="Arial" w:hAnsi="Arial" w:cs="Arial"/>
          <w:b/>
          <w:sz w:val="24"/>
          <w:szCs w:val="24"/>
        </w:rPr>
        <w:t xml:space="preserve">Figura </w:t>
      </w:r>
      <w:r>
        <w:rPr>
          <w:rFonts w:ascii="Arial" w:hAnsi="Arial" w:cs="Arial"/>
          <w:b/>
          <w:sz w:val="24"/>
          <w:szCs w:val="24"/>
        </w:rPr>
        <w:t>D</w:t>
      </w:r>
      <w:r w:rsidRPr="0099656E">
        <w:rPr>
          <w:rFonts w:ascii="Arial" w:hAnsi="Arial" w:cs="Arial"/>
          <w:b/>
          <w:sz w:val="24"/>
          <w:szCs w:val="24"/>
        </w:rPr>
        <w:t>.</w:t>
      </w:r>
      <w:r>
        <w:rPr>
          <w:rFonts w:ascii="Arial" w:hAnsi="Arial" w:cs="Arial"/>
          <w:b/>
          <w:sz w:val="24"/>
          <w:szCs w:val="24"/>
        </w:rPr>
        <w:t>2</w:t>
      </w:r>
      <w:r w:rsidRPr="0099656E">
        <w:rPr>
          <w:rFonts w:ascii="Arial" w:hAnsi="Arial" w:cs="Arial"/>
          <w:b/>
          <w:sz w:val="24"/>
          <w:szCs w:val="24"/>
        </w:rPr>
        <w:t xml:space="preserve"> Resultados de simulación </w:t>
      </w:r>
      <w:r>
        <w:rPr>
          <w:rFonts w:ascii="Arial" w:hAnsi="Arial" w:cs="Arial"/>
          <w:b/>
          <w:sz w:val="24"/>
          <w:szCs w:val="24"/>
        </w:rPr>
        <w:t>Mejorada</w:t>
      </w:r>
    </w:p>
    <w:p w:rsidR="00734BB2" w:rsidRDefault="0062702B" w:rsidP="00A01BA6">
      <w:pPr>
        <w:rPr>
          <w:rFonts w:ascii="Arial" w:hAnsi="Arial" w:cs="Arial"/>
          <w:sz w:val="24"/>
          <w:szCs w:val="24"/>
        </w:rPr>
      </w:pPr>
      <w:r>
        <w:rPr>
          <w:rFonts w:ascii="Arial" w:hAnsi="Arial" w:cs="Arial"/>
          <w:noProof/>
          <w:sz w:val="24"/>
          <w:szCs w:val="24"/>
          <w:lang w:eastAsia="es-MX"/>
        </w:rPr>
        <w:lastRenderedPageBreak/>
        <w:pict>
          <v:shape id="_x0000_s1112" type="#_x0000_t202" style="position:absolute;margin-left:6.85pt;margin-top:-13.5pt;width:435.4pt;height:631.7pt;z-index:251697152">
            <v:textbox style="mso-next-textbox:#_x0000_s1112">
              <w:txbxContent>
                <w:p w:rsidR="00740E26" w:rsidRDefault="00740E26" w:rsidP="00174640">
                  <w:r>
                    <w:rPr>
                      <w:noProof/>
                      <w:lang w:eastAsia="es-MX"/>
                    </w:rPr>
                    <w:drawing>
                      <wp:inline distT="0" distB="0" distL="0" distR="0">
                        <wp:extent cx="3416060" cy="3243532"/>
                        <wp:effectExtent l="19050" t="0" r="0" b="0"/>
                        <wp:docPr id="9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9"/>
                                <a:srcRect l="14198" t="6897" r="47512" b="6034"/>
                                <a:stretch>
                                  <a:fillRect/>
                                </a:stretch>
                              </pic:blipFill>
                              <pic:spPr bwMode="auto">
                                <a:xfrm>
                                  <a:off x="0" y="0"/>
                                  <a:ext cx="3416060" cy="3243532"/>
                                </a:xfrm>
                                <a:prstGeom prst="rect">
                                  <a:avLst/>
                                </a:prstGeom>
                                <a:noFill/>
                                <a:ln w="9525">
                                  <a:noFill/>
                                  <a:miter lim="800000"/>
                                  <a:headEnd/>
                                  <a:tailEnd/>
                                </a:ln>
                              </pic:spPr>
                            </pic:pic>
                          </a:graphicData>
                        </a:graphic>
                      </wp:inline>
                    </w:drawing>
                  </w:r>
                </w:p>
                <w:p w:rsidR="00740E26" w:rsidRDefault="00740E26" w:rsidP="00174640">
                  <w:r>
                    <w:rPr>
                      <w:noProof/>
                      <w:lang w:eastAsia="es-MX"/>
                    </w:rPr>
                    <w:drawing>
                      <wp:inline distT="0" distB="0" distL="0" distR="0">
                        <wp:extent cx="4397675" cy="4356340"/>
                        <wp:effectExtent l="19050" t="0" r="2875" b="0"/>
                        <wp:docPr id="98"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0"/>
                                <a:srcRect l="13711" t="8142" r="36265" b="5118"/>
                                <a:stretch>
                                  <a:fillRect/>
                                </a:stretch>
                              </pic:blipFill>
                              <pic:spPr bwMode="auto">
                                <a:xfrm>
                                  <a:off x="0" y="0"/>
                                  <a:ext cx="4397675" cy="4356340"/>
                                </a:xfrm>
                                <a:prstGeom prst="rect">
                                  <a:avLst/>
                                </a:prstGeom>
                                <a:noFill/>
                                <a:ln w="9525">
                                  <a:noFill/>
                                  <a:miter lim="800000"/>
                                  <a:headEnd/>
                                  <a:tailEnd/>
                                </a:ln>
                              </pic:spPr>
                            </pic:pic>
                          </a:graphicData>
                        </a:graphic>
                      </wp:inline>
                    </w:drawing>
                  </w:r>
                </w:p>
                <w:p w:rsidR="00740E26" w:rsidRDefault="00740E26" w:rsidP="00174640"/>
                <w:p w:rsidR="00740E26" w:rsidRDefault="00740E26" w:rsidP="00174640"/>
                <w:p w:rsidR="00740E26" w:rsidRDefault="00740E26" w:rsidP="00174640"/>
              </w:txbxContent>
            </v:textbox>
          </v:shape>
        </w:pict>
      </w:r>
    </w:p>
    <w:p w:rsidR="00734BB2" w:rsidRDefault="00734BB2" w:rsidP="00A01BA6">
      <w:pPr>
        <w:rPr>
          <w:rFonts w:ascii="Arial" w:hAnsi="Arial" w:cs="Arial"/>
          <w:sz w:val="24"/>
          <w:szCs w:val="24"/>
        </w:rPr>
      </w:pPr>
    </w:p>
    <w:p w:rsidR="00174640" w:rsidRDefault="00174640"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C5F75" w:rsidRDefault="007C5F75" w:rsidP="00A01BA6">
      <w:pPr>
        <w:rPr>
          <w:rFonts w:ascii="Arial" w:hAnsi="Arial" w:cs="Arial"/>
          <w:sz w:val="24"/>
          <w:szCs w:val="24"/>
        </w:rPr>
      </w:pPr>
    </w:p>
    <w:p w:rsidR="007C5F75" w:rsidRDefault="007C5F75" w:rsidP="007C5F75">
      <w:pPr>
        <w:tabs>
          <w:tab w:val="left" w:pos="567"/>
        </w:tabs>
        <w:jc w:val="center"/>
        <w:rPr>
          <w:rFonts w:ascii="Arial" w:hAnsi="Arial" w:cs="Arial"/>
          <w:sz w:val="24"/>
          <w:szCs w:val="24"/>
        </w:rPr>
      </w:pPr>
      <w:r w:rsidRPr="0099656E">
        <w:rPr>
          <w:rFonts w:ascii="Arial" w:hAnsi="Arial" w:cs="Arial"/>
          <w:b/>
          <w:sz w:val="24"/>
          <w:szCs w:val="24"/>
        </w:rPr>
        <w:t xml:space="preserve">Figura </w:t>
      </w:r>
      <w:r>
        <w:rPr>
          <w:rFonts w:ascii="Arial" w:hAnsi="Arial" w:cs="Arial"/>
          <w:b/>
          <w:sz w:val="24"/>
          <w:szCs w:val="24"/>
        </w:rPr>
        <w:t>D</w:t>
      </w:r>
      <w:r w:rsidRPr="0099656E">
        <w:rPr>
          <w:rFonts w:ascii="Arial" w:hAnsi="Arial" w:cs="Arial"/>
          <w:b/>
          <w:sz w:val="24"/>
          <w:szCs w:val="24"/>
        </w:rPr>
        <w:t>.</w:t>
      </w:r>
      <w:r>
        <w:rPr>
          <w:rFonts w:ascii="Arial" w:hAnsi="Arial" w:cs="Arial"/>
          <w:b/>
          <w:sz w:val="24"/>
          <w:szCs w:val="24"/>
        </w:rPr>
        <w:t>3</w:t>
      </w:r>
      <w:r w:rsidRPr="0099656E">
        <w:rPr>
          <w:rFonts w:ascii="Arial" w:hAnsi="Arial" w:cs="Arial"/>
          <w:b/>
          <w:sz w:val="24"/>
          <w:szCs w:val="24"/>
        </w:rPr>
        <w:t xml:space="preserve"> Resultados de simulación </w:t>
      </w:r>
      <w:r>
        <w:rPr>
          <w:rFonts w:ascii="Arial" w:hAnsi="Arial" w:cs="Arial"/>
          <w:b/>
          <w:sz w:val="24"/>
          <w:szCs w:val="24"/>
        </w:rPr>
        <w:t>Mejorada</w:t>
      </w:r>
    </w:p>
    <w:p w:rsidR="00734BB2" w:rsidRDefault="0062702B" w:rsidP="00A01BA6">
      <w:pPr>
        <w:rPr>
          <w:rFonts w:ascii="Arial" w:hAnsi="Arial" w:cs="Arial"/>
          <w:sz w:val="24"/>
          <w:szCs w:val="24"/>
        </w:rPr>
      </w:pPr>
      <w:r>
        <w:rPr>
          <w:rFonts w:ascii="Arial" w:hAnsi="Arial" w:cs="Arial"/>
          <w:noProof/>
          <w:sz w:val="24"/>
          <w:szCs w:val="24"/>
          <w:lang w:eastAsia="es-MX"/>
        </w:rPr>
        <w:lastRenderedPageBreak/>
        <w:pict>
          <v:shape id="_x0000_s1113" type="#_x0000_t202" style="position:absolute;margin-left:14.2pt;margin-top:-3.2pt;width:435.4pt;height:622.75pt;z-index:251698176">
            <v:textbox style="mso-next-textbox:#_x0000_s1113">
              <w:txbxContent>
                <w:p w:rsidR="00740E26" w:rsidRDefault="00740E26" w:rsidP="009A52BC">
                  <w:r>
                    <w:rPr>
                      <w:noProof/>
                      <w:lang w:eastAsia="es-MX"/>
                    </w:rPr>
                    <w:drawing>
                      <wp:inline distT="0" distB="0" distL="0" distR="0">
                        <wp:extent cx="4233773" cy="4416724"/>
                        <wp:effectExtent l="19050" t="0" r="0" b="0"/>
                        <wp:docPr id="121"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1"/>
                                <a:srcRect l="13704" t="8046" r="38785" b="5740"/>
                                <a:stretch>
                                  <a:fillRect/>
                                </a:stretch>
                              </pic:blipFill>
                              <pic:spPr bwMode="auto">
                                <a:xfrm>
                                  <a:off x="0" y="0"/>
                                  <a:ext cx="4246920" cy="4430439"/>
                                </a:xfrm>
                                <a:prstGeom prst="rect">
                                  <a:avLst/>
                                </a:prstGeom>
                                <a:noFill/>
                                <a:ln w="9525">
                                  <a:noFill/>
                                  <a:miter lim="800000"/>
                                  <a:headEnd/>
                                  <a:tailEnd/>
                                </a:ln>
                              </pic:spPr>
                            </pic:pic>
                          </a:graphicData>
                        </a:graphic>
                      </wp:inline>
                    </w:drawing>
                  </w:r>
                </w:p>
                <w:p w:rsidR="00740E26" w:rsidRDefault="00740E26" w:rsidP="009A52BC">
                  <w:r>
                    <w:rPr>
                      <w:noProof/>
                      <w:lang w:eastAsia="es-MX"/>
                    </w:rPr>
                    <w:drawing>
                      <wp:inline distT="0" distB="0" distL="0" distR="0">
                        <wp:extent cx="4451231" cy="3122762"/>
                        <wp:effectExtent l="19050" t="0" r="6469" b="0"/>
                        <wp:docPr id="122"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62"/>
                                <a:srcRect l="13864" t="6897" r="34108" b="20115"/>
                                <a:stretch>
                                  <a:fillRect/>
                                </a:stretch>
                              </pic:blipFill>
                              <pic:spPr bwMode="auto">
                                <a:xfrm>
                                  <a:off x="0" y="0"/>
                                  <a:ext cx="4451231" cy="3122762"/>
                                </a:xfrm>
                                <a:prstGeom prst="rect">
                                  <a:avLst/>
                                </a:prstGeom>
                                <a:noFill/>
                                <a:ln w="9525">
                                  <a:noFill/>
                                  <a:miter lim="800000"/>
                                  <a:headEnd/>
                                  <a:tailEnd/>
                                </a:ln>
                              </pic:spPr>
                            </pic:pic>
                          </a:graphicData>
                        </a:graphic>
                      </wp:inline>
                    </w:drawing>
                  </w:r>
                </w:p>
                <w:p w:rsidR="00740E26" w:rsidRDefault="00740E26" w:rsidP="009A52BC"/>
                <w:p w:rsidR="00740E26" w:rsidRDefault="00740E26" w:rsidP="009A52BC"/>
                <w:p w:rsidR="00740E26" w:rsidRDefault="00740E26" w:rsidP="009A52BC"/>
              </w:txbxContent>
            </v:textbox>
          </v:shape>
        </w:pict>
      </w: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C5F75" w:rsidRDefault="007C5F75" w:rsidP="007C5F75">
      <w:pPr>
        <w:tabs>
          <w:tab w:val="left" w:pos="567"/>
        </w:tabs>
        <w:jc w:val="center"/>
        <w:rPr>
          <w:rFonts w:ascii="Arial" w:hAnsi="Arial" w:cs="Arial"/>
          <w:b/>
          <w:sz w:val="24"/>
          <w:szCs w:val="24"/>
        </w:rPr>
      </w:pPr>
      <w:r w:rsidRPr="0099656E">
        <w:rPr>
          <w:rFonts w:ascii="Arial" w:hAnsi="Arial" w:cs="Arial"/>
          <w:b/>
          <w:sz w:val="24"/>
          <w:szCs w:val="24"/>
        </w:rPr>
        <w:t xml:space="preserve">Figura </w:t>
      </w:r>
      <w:r>
        <w:rPr>
          <w:rFonts w:ascii="Arial" w:hAnsi="Arial" w:cs="Arial"/>
          <w:b/>
          <w:sz w:val="24"/>
          <w:szCs w:val="24"/>
        </w:rPr>
        <w:t>D</w:t>
      </w:r>
      <w:r w:rsidRPr="0099656E">
        <w:rPr>
          <w:rFonts w:ascii="Arial" w:hAnsi="Arial" w:cs="Arial"/>
          <w:b/>
          <w:sz w:val="24"/>
          <w:szCs w:val="24"/>
        </w:rPr>
        <w:t>.</w:t>
      </w:r>
      <w:r>
        <w:rPr>
          <w:rFonts w:ascii="Arial" w:hAnsi="Arial" w:cs="Arial"/>
          <w:b/>
          <w:sz w:val="24"/>
          <w:szCs w:val="24"/>
        </w:rPr>
        <w:t>4</w:t>
      </w:r>
      <w:r w:rsidRPr="0099656E">
        <w:rPr>
          <w:rFonts w:ascii="Arial" w:hAnsi="Arial" w:cs="Arial"/>
          <w:b/>
          <w:sz w:val="24"/>
          <w:szCs w:val="24"/>
        </w:rPr>
        <w:t xml:space="preserve"> Resultados de simulación </w:t>
      </w:r>
      <w:r>
        <w:rPr>
          <w:rFonts w:ascii="Arial" w:hAnsi="Arial" w:cs="Arial"/>
          <w:b/>
          <w:sz w:val="24"/>
          <w:szCs w:val="24"/>
        </w:rPr>
        <w:t>Mejorada</w:t>
      </w:r>
    </w:p>
    <w:p w:rsidR="00734BB2" w:rsidRPr="007C5F75" w:rsidRDefault="0062702B" w:rsidP="007C5F75">
      <w:pPr>
        <w:tabs>
          <w:tab w:val="left" w:pos="567"/>
        </w:tabs>
        <w:jc w:val="center"/>
        <w:rPr>
          <w:rFonts w:ascii="Arial" w:hAnsi="Arial" w:cs="Arial"/>
          <w:b/>
          <w:sz w:val="24"/>
          <w:szCs w:val="24"/>
        </w:rPr>
      </w:pPr>
      <w:r w:rsidRPr="0062702B">
        <w:rPr>
          <w:rFonts w:ascii="Arial" w:hAnsi="Arial" w:cs="Arial"/>
          <w:noProof/>
          <w:sz w:val="24"/>
          <w:szCs w:val="24"/>
          <w:lang w:eastAsia="es-MX"/>
        </w:rPr>
        <w:lastRenderedPageBreak/>
        <w:pict>
          <v:shape id="_x0000_s1115" type="#_x0000_t202" style="position:absolute;left:0;text-align:left;margin-left:14.2pt;margin-top:7.65pt;width:435.4pt;height:609.1pt;z-index:251699200">
            <v:textbox style="mso-next-textbox:#_x0000_s1115">
              <w:txbxContent>
                <w:p w:rsidR="00740E26" w:rsidRDefault="00740E26" w:rsidP="009A52BC">
                  <w:r>
                    <w:rPr>
                      <w:noProof/>
                      <w:lang w:eastAsia="es-MX"/>
                    </w:rPr>
                    <w:drawing>
                      <wp:inline distT="0" distB="0" distL="0" distR="0">
                        <wp:extent cx="4385130" cy="3286664"/>
                        <wp:effectExtent l="19050" t="0" r="0" b="0"/>
                        <wp:docPr id="186"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3"/>
                                <a:srcRect l="14119" t="7471" r="47674" b="21264"/>
                                <a:stretch>
                                  <a:fillRect/>
                                </a:stretch>
                              </pic:blipFill>
                              <pic:spPr bwMode="auto">
                                <a:xfrm>
                                  <a:off x="0" y="0"/>
                                  <a:ext cx="4385130" cy="3286664"/>
                                </a:xfrm>
                                <a:prstGeom prst="rect">
                                  <a:avLst/>
                                </a:prstGeom>
                                <a:noFill/>
                                <a:ln w="9525">
                                  <a:noFill/>
                                  <a:miter lim="800000"/>
                                  <a:headEnd/>
                                  <a:tailEnd/>
                                </a:ln>
                              </pic:spPr>
                            </pic:pic>
                          </a:graphicData>
                        </a:graphic>
                      </wp:inline>
                    </w:drawing>
                  </w:r>
                </w:p>
                <w:p w:rsidR="00740E26" w:rsidRDefault="00740E26" w:rsidP="009A52BC">
                  <w:r>
                    <w:rPr>
                      <w:noProof/>
                      <w:lang w:eastAsia="es-MX"/>
                    </w:rPr>
                    <w:drawing>
                      <wp:inline distT="0" distB="0" distL="0" distR="0">
                        <wp:extent cx="4166558" cy="4192438"/>
                        <wp:effectExtent l="19050" t="0" r="5392" b="0"/>
                        <wp:docPr id="187"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64"/>
                                <a:srcRect l="14087" t="7156" r="40401" b="7115"/>
                                <a:stretch>
                                  <a:fillRect/>
                                </a:stretch>
                              </pic:blipFill>
                              <pic:spPr bwMode="auto">
                                <a:xfrm>
                                  <a:off x="0" y="0"/>
                                  <a:ext cx="4166558" cy="4192438"/>
                                </a:xfrm>
                                <a:prstGeom prst="rect">
                                  <a:avLst/>
                                </a:prstGeom>
                                <a:noFill/>
                                <a:ln w="9525">
                                  <a:noFill/>
                                  <a:miter lim="800000"/>
                                  <a:headEnd/>
                                  <a:tailEnd/>
                                </a:ln>
                              </pic:spPr>
                            </pic:pic>
                          </a:graphicData>
                        </a:graphic>
                      </wp:inline>
                    </w:drawing>
                  </w:r>
                </w:p>
                <w:p w:rsidR="00740E26" w:rsidRDefault="00740E26" w:rsidP="009A52BC"/>
                <w:p w:rsidR="00740E26" w:rsidRDefault="00740E26" w:rsidP="009A52BC"/>
                <w:p w:rsidR="00740E26" w:rsidRDefault="00740E26" w:rsidP="009A52BC"/>
              </w:txbxContent>
            </v:textbox>
          </v:shape>
        </w:pict>
      </w: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C5F75" w:rsidRDefault="007C5F75" w:rsidP="007C5F75">
      <w:pPr>
        <w:tabs>
          <w:tab w:val="left" w:pos="567"/>
        </w:tabs>
        <w:jc w:val="center"/>
        <w:rPr>
          <w:rFonts w:ascii="Arial" w:hAnsi="Arial" w:cs="Arial"/>
          <w:sz w:val="24"/>
          <w:szCs w:val="24"/>
        </w:rPr>
      </w:pPr>
      <w:r w:rsidRPr="0099656E">
        <w:rPr>
          <w:rFonts w:ascii="Arial" w:hAnsi="Arial" w:cs="Arial"/>
          <w:b/>
          <w:sz w:val="24"/>
          <w:szCs w:val="24"/>
        </w:rPr>
        <w:t xml:space="preserve">Figura </w:t>
      </w:r>
      <w:r>
        <w:rPr>
          <w:rFonts w:ascii="Arial" w:hAnsi="Arial" w:cs="Arial"/>
          <w:b/>
          <w:sz w:val="24"/>
          <w:szCs w:val="24"/>
        </w:rPr>
        <w:t>D</w:t>
      </w:r>
      <w:r w:rsidRPr="0099656E">
        <w:rPr>
          <w:rFonts w:ascii="Arial" w:hAnsi="Arial" w:cs="Arial"/>
          <w:b/>
          <w:sz w:val="24"/>
          <w:szCs w:val="24"/>
        </w:rPr>
        <w:t>.</w:t>
      </w:r>
      <w:r>
        <w:rPr>
          <w:rFonts w:ascii="Arial" w:hAnsi="Arial" w:cs="Arial"/>
          <w:b/>
          <w:sz w:val="24"/>
          <w:szCs w:val="24"/>
        </w:rPr>
        <w:t>5</w:t>
      </w:r>
      <w:r w:rsidRPr="0099656E">
        <w:rPr>
          <w:rFonts w:ascii="Arial" w:hAnsi="Arial" w:cs="Arial"/>
          <w:b/>
          <w:sz w:val="24"/>
          <w:szCs w:val="24"/>
        </w:rPr>
        <w:t xml:space="preserve"> Resultados de simulación </w:t>
      </w:r>
      <w:r>
        <w:rPr>
          <w:rFonts w:ascii="Arial" w:hAnsi="Arial" w:cs="Arial"/>
          <w:b/>
          <w:sz w:val="24"/>
          <w:szCs w:val="24"/>
        </w:rPr>
        <w:t>Mejorada</w:t>
      </w:r>
    </w:p>
    <w:p w:rsidR="0099656E" w:rsidRDefault="0062702B" w:rsidP="00A01BA6">
      <w:pPr>
        <w:rPr>
          <w:rFonts w:ascii="Arial" w:hAnsi="Arial" w:cs="Arial"/>
          <w:sz w:val="24"/>
          <w:szCs w:val="24"/>
        </w:rPr>
      </w:pPr>
      <w:r>
        <w:rPr>
          <w:rFonts w:ascii="Arial" w:hAnsi="Arial" w:cs="Arial"/>
          <w:noProof/>
          <w:sz w:val="24"/>
          <w:szCs w:val="24"/>
          <w:lang w:eastAsia="es-MX"/>
        </w:rPr>
        <w:lastRenderedPageBreak/>
        <w:pict>
          <v:shape id="_x0000_s1116" type="#_x0000_t202" style="position:absolute;margin-left:8pt;margin-top:3.35pt;width:435.4pt;height:582.85pt;z-index:251700224">
            <v:textbox style="mso-next-textbox:#_x0000_s1116">
              <w:txbxContent>
                <w:p w:rsidR="00740E26" w:rsidRDefault="00740E26" w:rsidP="009A52BC">
                  <w:r>
                    <w:rPr>
                      <w:noProof/>
                      <w:lang w:eastAsia="es-MX"/>
                    </w:rPr>
                    <w:drawing>
                      <wp:inline distT="0" distB="0" distL="0" distR="0">
                        <wp:extent cx="4078497" cy="3312543"/>
                        <wp:effectExtent l="19050" t="0" r="0" b="0"/>
                        <wp:docPr id="211"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68"/>
                                <a:srcRect l="14152" t="18966" r="50906" b="11782"/>
                                <a:stretch>
                                  <a:fillRect/>
                                </a:stretch>
                              </pic:blipFill>
                              <pic:spPr bwMode="auto">
                                <a:xfrm>
                                  <a:off x="0" y="0"/>
                                  <a:ext cx="4078497" cy="3312543"/>
                                </a:xfrm>
                                <a:prstGeom prst="rect">
                                  <a:avLst/>
                                </a:prstGeom>
                                <a:noFill/>
                                <a:ln w="9525">
                                  <a:noFill/>
                                  <a:miter lim="800000"/>
                                  <a:headEnd/>
                                  <a:tailEnd/>
                                </a:ln>
                              </pic:spPr>
                            </pic:pic>
                          </a:graphicData>
                        </a:graphic>
                      </wp:inline>
                    </w:drawing>
                  </w:r>
                </w:p>
                <w:p w:rsidR="00740E26" w:rsidRDefault="00740E26" w:rsidP="009A52BC"/>
                <w:p w:rsidR="00740E26" w:rsidRDefault="00740E26" w:rsidP="009A52BC"/>
                <w:p w:rsidR="00740E26" w:rsidRDefault="00740E26" w:rsidP="009A52BC"/>
                <w:p w:rsidR="00740E26" w:rsidRDefault="00740E26" w:rsidP="009A52BC"/>
              </w:txbxContent>
            </v:textbox>
          </v:shape>
        </w:pict>
      </w: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34BB2" w:rsidP="00A01BA6">
      <w:pPr>
        <w:rPr>
          <w:rFonts w:ascii="Arial" w:hAnsi="Arial" w:cs="Arial"/>
          <w:sz w:val="24"/>
          <w:szCs w:val="24"/>
        </w:rPr>
      </w:pPr>
    </w:p>
    <w:p w:rsidR="00734BB2" w:rsidRDefault="007C5F75" w:rsidP="005163FE">
      <w:pPr>
        <w:tabs>
          <w:tab w:val="left" w:pos="567"/>
        </w:tabs>
        <w:jc w:val="center"/>
        <w:rPr>
          <w:rFonts w:ascii="Arial" w:hAnsi="Arial" w:cs="Arial"/>
          <w:sz w:val="24"/>
          <w:szCs w:val="24"/>
        </w:rPr>
      </w:pPr>
      <w:r w:rsidRPr="0099656E">
        <w:rPr>
          <w:rFonts w:ascii="Arial" w:hAnsi="Arial" w:cs="Arial"/>
          <w:b/>
          <w:sz w:val="24"/>
          <w:szCs w:val="24"/>
        </w:rPr>
        <w:t xml:space="preserve">Figura </w:t>
      </w:r>
      <w:r>
        <w:rPr>
          <w:rFonts w:ascii="Arial" w:hAnsi="Arial" w:cs="Arial"/>
          <w:b/>
          <w:sz w:val="24"/>
          <w:szCs w:val="24"/>
        </w:rPr>
        <w:t>D</w:t>
      </w:r>
      <w:r w:rsidRPr="0099656E">
        <w:rPr>
          <w:rFonts w:ascii="Arial" w:hAnsi="Arial" w:cs="Arial"/>
          <w:b/>
          <w:sz w:val="24"/>
          <w:szCs w:val="24"/>
        </w:rPr>
        <w:t>.</w:t>
      </w:r>
      <w:r>
        <w:rPr>
          <w:rFonts w:ascii="Arial" w:hAnsi="Arial" w:cs="Arial"/>
          <w:b/>
          <w:sz w:val="24"/>
          <w:szCs w:val="24"/>
        </w:rPr>
        <w:t>6</w:t>
      </w:r>
      <w:r w:rsidRPr="0099656E">
        <w:rPr>
          <w:rFonts w:ascii="Arial" w:hAnsi="Arial" w:cs="Arial"/>
          <w:b/>
          <w:sz w:val="24"/>
          <w:szCs w:val="24"/>
        </w:rPr>
        <w:t xml:space="preserve"> Resultados de simulación </w:t>
      </w:r>
      <w:r>
        <w:rPr>
          <w:rFonts w:ascii="Arial" w:hAnsi="Arial" w:cs="Arial"/>
          <w:b/>
          <w:sz w:val="24"/>
          <w:szCs w:val="24"/>
        </w:rPr>
        <w:t>Mejorada</w:t>
      </w:r>
    </w:p>
    <w:sectPr w:rsidR="00734BB2" w:rsidSect="008679A1">
      <w:headerReference w:type="default" r:id="rId69"/>
      <w:footerReference w:type="default" r:id="rId70"/>
      <w:pgSz w:w="12240" w:h="15840" w:code="1"/>
      <w:pgMar w:top="1418" w:right="1701" w:bottom="1418"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C6DF3" w:rsidRDefault="007C6DF3" w:rsidP="00737C94">
      <w:pPr>
        <w:spacing w:after="0" w:line="240" w:lineRule="auto"/>
      </w:pPr>
      <w:r>
        <w:separator/>
      </w:r>
    </w:p>
  </w:endnote>
  <w:endnote w:type="continuationSeparator" w:id="0">
    <w:p w:rsidR="007C6DF3" w:rsidRDefault="007C6DF3" w:rsidP="00737C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AFF" w:usb1="C000605B" w:usb2="00000029" w:usb3="00000000" w:csb0="000101FF" w:csb1="00000000"/>
  </w:font>
  <w:font w:name="Consolas">
    <w:panose1 w:val="020B0609020204030204"/>
    <w:charset w:val="00"/>
    <w:family w:val="modern"/>
    <w:pitch w:val="fixed"/>
    <w:sig w:usb0="A00002EF" w:usb1="4000204B" w:usb2="00000000" w:usb3="00000000" w:csb0="0000009F" w:csb1="00000000"/>
  </w:font>
  <w:font w:name="Cambria Math">
    <w:panose1 w:val="02040503050406030204"/>
    <w:charset w:val="00"/>
    <w:family w:val="roman"/>
    <w:pitch w:val="variable"/>
    <w:sig w:usb0="A00002EF" w:usb1="420020EB" w:usb2="00000000" w:usb3="00000000" w:csb0="000000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6" w:rsidRDefault="00740E26" w:rsidP="002C16D9">
    <w:pPr>
      <w:pStyle w:val="Piedepgina"/>
      <w:ind w:right="360" w:firstLine="360"/>
      <w:jc w:val="right"/>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6" w:rsidRDefault="0062702B" w:rsidP="002C16D9">
    <w:pPr>
      <w:pStyle w:val="Piedepgina"/>
      <w:framePr w:wrap="around" w:vAnchor="text" w:hAnchor="page" w:x="10392" w:y="49"/>
      <w:jc w:val="right"/>
      <w:rPr>
        <w:rStyle w:val="Nmerodepgina"/>
      </w:rPr>
    </w:pPr>
    <w:r>
      <w:rPr>
        <w:rStyle w:val="Nmerodepgina"/>
      </w:rPr>
      <w:fldChar w:fldCharType="begin"/>
    </w:r>
    <w:r w:rsidR="00740E26">
      <w:rPr>
        <w:rStyle w:val="Nmerodepgina"/>
      </w:rPr>
      <w:instrText xml:space="preserve">PAGE  </w:instrText>
    </w:r>
    <w:r>
      <w:rPr>
        <w:rStyle w:val="Nmerodepgina"/>
      </w:rPr>
      <w:fldChar w:fldCharType="separate"/>
    </w:r>
    <w:r w:rsidR="00AA2613">
      <w:rPr>
        <w:rStyle w:val="Nmerodepgina"/>
        <w:noProof/>
      </w:rPr>
      <w:t>79</w:t>
    </w:r>
    <w:r>
      <w:rPr>
        <w:rStyle w:val="Nmerodepgina"/>
      </w:rPr>
      <w:fldChar w:fldCharType="end"/>
    </w:r>
  </w:p>
  <w:p w:rsidR="00740E26" w:rsidRDefault="00740E26" w:rsidP="002C16D9">
    <w:pPr>
      <w:pStyle w:val="Piedepgina"/>
      <w:ind w:right="360" w:firstLine="360"/>
      <w:jc w:val="right"/>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6" w:rsidRDefault="00740E26" w:rsidP="002C16D9">
    <w:pPr>
      <w:pStyle w:val="Piedepgina"/>
      <w:ind w:right="360" w:firstLine="360"/>
      <w:jc w:val="right"/>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6" w:rsidRDefault="0062702B" w:rsidP="002C16D9">
    <w:pPr>
      <w:pStyle w:val="Piedepgina"/>
      <w:framePr w:wrap="around" w:vAnchor="text" w:hAnchor="page" w:x="10392" w:y="49"/>
      <w:jc w:val="right"/>
      <w:rPr>
        <w:rStyle w:val="Nmerodepgina"/>
      </w:rPr>
    </w:pPr>
    <w:r>
      <w:rPr>
        <w:rStyle w:val="Nmerodepgina"/>
      </w:rPr>
      <w:fldChar w:fldCharType="begin"/>
    </w:r>
    <w:r w:rsidR="00740E26">
      <w:rPr>
        <w:rStyle w:val="Nmerodepgina"/>
      </w:rPr>
      <w:instrText xml:space="preserve">PAGE  </w:instrText>
    </w:r>
    <w:r>
      <w:rPr>
        <w:rStyle w:val="Nmerodepgina"/>
      </w:rPr>
      <w:fldChar w:fldCharType="separate"/>
    </w:r>
    <w:r w:rsidR="00AA2613">
      <w:rPr>
        <w:rStyle w:val="Nmerodepgina"/>
        <w:noProof/>
      </w:rPr>
      <w:t>98</w:t>
    </w:r>
    <w:r>
      <w:rPr>
        <w:rStyle w:val="Nmerodepgina"/>
      </w:rPr>
      <w:fldChar w:fldCharType="end"/>
    </w:r>
  </w:p>
  <w:p w:rsidR="00740E26" w:rsidRDefault="00740E26" w:rsidP="002C16D9">
    <w:pPr>
      <w:pStyle w:val="Piedepgina"/>
      <w:ind w:right="360" w:firstLine="360"/>
      <w:jc w:val="right"/>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6" w:rsidRDefault="00740E26" w:rsidP="002C16D9">
    <w:pPr>
      <w:pStyle w:val="Piedepgina"/>
      <w:ind w:right="360" w:firstLine="360"/>
      <w:jc w:val="right"/>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6" w:rsidRDefault="0062702B" w:rsidP="002C16D9">
    <w:pPr>
      <w:pStyle w:val="Piedepgina"/>
      <w:framePr w:wrap="around" w:vAnchor="text" w:hAnchor="page" w:x="10392" w:y="49"/>
      <w:jc w:val="right"/>
      <w:rPr>
        <w:rStyle w:val="Nmerodepgina"/>
      </w:rPr>
    </w:pPr>
    <w:r>
      <w:rPr>
        <w:rStyle w:val="Nmerodepgina"/>
      </w:rPr>
      <w:fldChar w:fldCharType="begin"/>
    </w:r>
    <w:r w:rsidR="00740E26">
      <w:rPr>
        <w:rStyle w:val="Nmerodepgina"/>
      </w:rPr>
      <w:instrText xml:space="preserve">PAGE  </w:instrText>
    </w:r>
    <w:r>
      <w:rPr>
        <w:rStyle w:val="Nmerodepgina"/>
      </w:rPr>
      <w:fldChar w:fldCharType="separate"/>
    </w:r>
    <w:r w:rsidR="00AA2613">
      <w:rPr>
        <w:rStyle w:val="Nmerodepgina"/>
        <w:noProof/>
      </w:rPr>
      <w:t>197</w:t>
    </w:r>
    <w:r>
      <w:rPr>
        <w:rStyle w:val="Nmerodepgina"/>
      </w:rPr>
      <w:fldChar w:fldCharType="end"/>
    </w:r>
  </w:p>
  <w:p w:rsidR="00740E26" w:rsidRDefault="00740E26" w:rsidP="002C16D9">
    <w:pPr>
      <w:pStyle w:val="Piedepgina"/>
      <w:ind w:right="360" w:firstLine="360"/>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6" w:rsidRDefault="0062702B" w:rsidP="002C16D9">
    <w:pPr>
      <w:pStyle w:val="Piedepgina"/>
      <w:framePr w:wrap="around" w:vAnchor="text" w:hAnchor="page" w:x="10392" w:y="49"/>
      <w:jc w:val="right"/>
      <w:rPr>
        <w:rStyle w:val="Nmerodepgina"/>
      </w:rPr>
    </w:pPr>
    <w:r>
      <w:rPr>
        <w:rStyle w:val="Nmerodepgina"/>
      </w:rPr>
      <w:fldChar w:fldCharType="begin"/>
    </w:r>
    <w:r w:rsidR="00740E26">
      <w:rPr>
        <w:rStyle w:val="Nmerodepgina"/>
      </w:rPr>
      <w:instrText xml:space="preserve">PAGE  </w:instrText>
    </w:r>
    <w:r>
      <w:rPr>
        <w:rStyle w:val="Nmerodepgina"/>
      </w:rPr>
      <w:fldChar w:fldCharType="separate"/>
    </w:r>
    <w:r w:rsidR="00B95E5B">
      <w:rPr>
        <w:rStyle w:val="Nmerodepgina"/>
        <w:noProof/>
      </w:rPr>
      <w:t>V</w:t>
    </w:r>
    <w:r>
      <w:rPr>
        <w:rStyle w:val="Nmerodepgina"/>
      </w:rPr>
      <w:fldChar w:fldCharType="end"/>
    </w:r>
  </w:p>
  <w:p w:rsidR="00740E26" w:rsidRDefault="00740E26" w:rsidP="002C16D9">
    <w:pPr>
      <w:pStyle w:val="Piedepgina"/>
      <w:ind w:right="360" w:firstLine="360"/>
      <w:jc w:val="right"/>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6" w:rsidRPr="00BF43CF" w:rsidRDefault="00740E26" w:rsidP="00BF43CF">
    <w:pPr>
      <w:pStyle w:val="Piedepgina"/>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6" w:rsidRDefault="0062702B" w:rsidP="002C16D9">
    <w:pPr>
      <w:pStyle w:val="Piedepgina"/>
      <w:framePr w:wrap="around" w:vAnchor="text" w:hAnchor="page" w:x="10392" w:y="49"/>
      <w:jc w:val="right"/>
      <w:rPr>
        <w:rStyle w:val="Nmerodepgina"/>
      </w:rPr>
    </w:pPr>
    <w:r>
      <w:rPr>
        <w:rStyle w:val="Nmerodepgina"/>
      </w:rPr>
      <w:fldChar w:fldCharType="begin"/>
    </w:r>
    <w:r w:rsidR="00740E26">
      <w:rPr>
        <w:rStyle w:val="Nmerodepgina"/>
      </w:rPr>
      <w:instrText xml:space="preserve">PAGE  </w:instrText>
    </w:r>
    <w:r>
      <w:rPr>
        <w:rStyle w:val="Nmerodepgina"/>
      </w:rPr>
      <w:fldChar w:fldCharType="separate"/>
    </w:r>
    <w:r w:rsidR="00AA2613">
      <w:rPr>
        <w:rStyle w:val="Nmerodepgina"/>
        <w:noProof/>
      </w:rPr>
      <w:t>8</w:t>
    </w:r>
    <w:r>
      <w:rPr>
        <w:rStyle w:val="Nmerodepgina"/>
      </w:rPr>
      <w:fldChar w:fldCharType="end"/>
    </w:r>
  </w:p>
  <w:p w:rsidR="00740E26" w:rsidRDefault="00740E26" w:rsidP="002C16D9">
    <w:pPr>
      <w:pStyle w:val="Piedepgina"/>
      <w:ind w:right="360" w:firstLine="360"/>
      <w:jc w:val="right"/>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6" w:rsidRDefault="00740E26" w:rsidP="002C16D9">
    <w:pPr>
      <w:pStyle w:val="Piedepgina"/>
      <w:ind w:right="360" w:firstLine="360"/>
      <w:jc w:val="righ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6" w:rsidRDefault="0062702B" w:rsidP="002C16D9">
    <w:pPr>
      <w:pStyle w:val="Piedepgina"/>
      <w:framePr w:wrap="around" w:vAnchor="text" w:hAnchor="page" w:x="10392" w:y="49"/>
      <w:jc w:val="right"/>
      <w:rPr>
        <w:rStyle w:val="Nmerodepgina"/>
      </w:rPr>
    </w:pPr>
    <w:r>
      <w:rPr>
        <w:rStyle w:val="Nmerodepgina"/>
      </w:rPr>
      <w:fldChar w:fldCharType="begin"/>
    </w:r>
    <w:r w:rsidR="00740E26">
      <w:rPr>
        <w:rStyle w:val="Nmerodepgina"/>
      </w:rPr>
      <w:instrText xml:space="preserve">PAGE  </w:instrText>
    </w:r>
    <w:r>
      <w:rPr>
        <w:rStyle w:val="Nmerodepgina"/>
      </w:rPr>
      <w:fldChar w:fldCharType="separate"/>
    </w:r>
    <w:r w:rsidR="00AA2613">
      <w:rPr>
        <w:rStyle w:val="Nmerodepgina"/>
        <w:noProof/>
      </w:rPr>
      <w:t>18</w:t>
    </w:r>
    <w:r>
      <w:rPr>
        <w:rStyle w:val="Nmerodepgina"/>
      </w:rPr>
      <w:fldChar w:fldCharType="end"/>
    </w:r>
  </w:p>
  <w:p w:rsidR="00740E26" w:rsidRDefault="00740E26" w:rsidP="002C16D9">
    <w:pPr>
      <w:pStyle w:val="Piedepgina"/>
      <w:ind w:right="360" w:firstLine="360"/>
      <w:jc w:val="right"/>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6" w:rsidRDefault="00740E26" w:rsidP="002C16D9">
    <w:pPr>
      <w:pStyle w:val="Piedepgina"/>
      <w:ind w:right="360" w:firstLine="360"/>
      <w:jc w:val="right"/>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6" w:rsidRDefault="0062702B" w:rsidP="002C16D9">
    <w:pPr>
      <w:pStyle w:val="Piedepgina"/>
      <w:framePr w:wrap="around" w:vAnchor="text" w:hAnchor="page" w:x="10392" w:y="49"/>
      <w:jc w:val="right"/>
      <w:rPr>
        <w:rStyle w:val="Nmerodepgina"/>
      </w:rPr>
    </w:pPr>
    <w:r>
      <w:rPr>
        <w:rStyle w:val="Nmerodepgina"/>
      </w:rPr>
      <w:fldChar w:fldCharType="begin"/>
    </w:r>
    <w:r w:rsidR="00740E26">
      <w:rPr>
        <w:rStyle w:val="Nmerodepgina"/>
      </w:rPr>
      <w:instrText xml:space="preserve">PAGE  </w:instrText>
    </w:r>
    <w:r>
      <w:rPr>
        <w:rStyle w:val="Nmerodepgina"/>
      </w:rPr>
      <w:fldChar w:fldCharType="separate"/>
    </w:r>
    <w:r w:rsidR="00AA2613">
      <w:rPr>
        <w:rStyle w:val="Nmerodepgina"/>
        <w:noProof/>
      </w:rPr>
      <w:t>50</w:t>
    </w:r>
    <w:r>
      <w:rPr>
        <w:rStyle w:val="Nmerodepgina"/>
      </w:rPr>
      <w:fldChar w:fldCharType="end"/>
    </w:r>
  </w:p>
  <w:p w:rsidR="00740E26" w:rsidRDefault="00740E26" w:rsidP="002C16D9">
    <w:pPr>
      <w:pStyle w:val="Piedepgina"/>
      <w:ind w:right="360" w:firstLine="360"/>
      <w:jc w:val="right"/>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6" w:rsidRDefault="00740E26" w:rsidP="002C16D9">
    <w:pPr>
      <w:pStyle w:val="Piedepgina"/>
      <w:ind w:right="360" w:firstLine="360"/>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C6DF3" w:rsidRDefault="007C6DF3" w:rsidP="00737C94">
      <w:pPr>
        <w:spacing w:after="0" w:line="240" w:lineRule="auto"/>
      </w:pPr>
      <w:r>
        <w:separator/>
      </w:r>
    </w:p>
  </w:footnote>
  <w:footnote w:type="continuationSeparator" w:id="0">
    <w:p w:rsidR="007C6DF3" w:rsidRDefault="007C6DF3" w:rsidP="00737C94">
      <w:pPr>
        <w:spacing w:after="0" w:line="240" w:lineRule="auto"/>
      </w:pPr>
      <w:r>
        <w:continuationSeparator/>
      </w:r>
    </w:p>
  </w:footnote>
  <w:footnote w:id="1">
    <w:p w:rsidR="00740E26" w:rsidRDefault="00740E26">
      <w:pPr>
        <w:pStyle w:val="Textonotapie"/>
      </w:pPr>
      <w:r>
        <w:rPr>
          <w:rStyle w:val="Refdenotaalpie"/>
        </w:rPr>
        <w:footnoteRef/>
      </w:r>
      <w:r>
        <w:t xml:space="preserve"> Sets: codificaciones o pasos lógicos para la programación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6" w:rsidRDefault="00740E26">
    <w:pPr>
      <w:pStyle w:val="Encabezado"/>
    </w:pPr>
  </w:p>
  <w:p w:rsidR="00740E26" w:rsidRDefault="00740E26">
    <w:pPr>
      <w:pStyle w:val="Encabezado"/>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6" w:rsidRDefault="00740E26">
    <w:pPr>
      <w:pStyle w:val="Encabezado"/>
    </w:pPr>
    <w:r>
      <w:rPr>
        <w:noProof/>
        <w:lang w:eastAsia="es-MX"/>
      </w:rPr>
      <w:drawing>
        <wp:anchor distT="0" distB="0" distL="114300" distR="114300" simplePos="0" relativeHeight="251676672" behindDoc="1" locked="0" layoutInCell="1" allowOverlap="1">
          <wp:simplePos x="0" y="0"/>
          <wp:positionH relativeFrom="column">
            <wp:posOffset>4920615</wp:posOffset>
          </wp:positionH>
          <wp:positionV relativeFrom="paragraph">
            <wp:posOffset>92710</wp:posOffset>
          </wp:positionV>
          <wp:extent cx="815975" cy="476250"/>
          <wp:effectExtent l="19050" t="0" r="3175" b="0"/>
          <wp:wrapSquare wrapText="bothSides"/>
          <wp:docPr id="3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815975" cy="476250"/>
                  </a:xfrm>
                  <a:prstGeom prst="rect">
                    <a:avLst/>
                  </a:prstGeom>
                  <a:noFill/>
                  <a:ln w="9525">
                    <a:noFill/>
                    <a:miter lim="800000"/>
                    <a:headEnd/>
                    <a:tailEnd/>
                  </a:ln>
                </pic:spPr>
              </pic:pic>
            </a:graphicData>
          </a:graphic>
        </wp:anchor>
      </w:drawing>
    </w:r>
  </w:p>
  <w:p w:rsidR="00740E26" w:rsidRPr="003343B5" w:rsidRDefault="00740E26" w:rsidP="00A356D0">
    <w:pPr>
      <w:pStyle w:val="Encabezado"/>
      <w:jc w:val="center"/>
      <w:rPr>
        <w:rFonts w:cs="Arial"/>
        <w:b/>
        <w:lang w:val="pt-BR"/>
      </w:rPr>
    </w:pPr>
    <w:r>
      <w:rPr>
        <w:noProof/>
        <w:lang w:eastAsia="es-MX"/>
      </w:rPr>
      <w:drawing>
        <wp:anchor distT="0" distB="0" distL="114300" distR="114300" simplePos="0" relativeHeight="251677696" behindDoc="0" locked="0" layoutInCell="1" allowOverlap="1">
          <wp:simplePos x="0" y="0"/>
          <wp:positionH relativeFrom="column">
            <wp:posOffset>-480060</wp:posOffset>
          </wp:positionH>
          <wp:positionV relativeFrom="paragraph">
            <wp:posOffset>-161925</wp:posOffset>
          </wp:positionV>
          <wp:extent cx="1143000" cy="560070"/>
          <wp:effectExtent l="19050" t="0" r="0" b="0"/>
          <wp:wrapSquare wrapText="bothSides"/>
          <wp:docPr id="3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srcRect b="21600"/>
                  <a:stretch>
                    <a:fillRect/>
                  </a:stretch>
                </pic:blipFill>
                <pic:spPr bwMode="auto">
                  <a:xfrm>
                    <a:off x="0" y="0"/>
                    <a:ext cx="1143000" cy="560070"/>
                  </a:xfrm>
                  <a:prstGeom prst="rect">
                    <a:avLst/>
                  </a:prstGeom>
                  <a:noFill/>
                  <a:ln w="9525">
                    <a:noFill/>
                    <a:miter lim="800000"/>
                    <a:headEnd/>
                    <a:tailEnd/>
                  </a:ln>
                </pic:spPr>
              </pic:pic>
            </a:graphicData>
          </a:graphic>
        </wp:anchor>
      </w:drawing>
    </w:r>
    <w:r w:rsidRPr="003343B5">
      <w:rPr>
        <w:rFonts w:cs="Arial"/>
        <w:b/>
        <w:lang w:val="pt-BR"/>
      </w:rPr>
      <w:t>ESCAPES MONTERREY S.A DE CV.</w:t>
    </w:r>
  </w:p>
  <w:p w:rsidR="00740E26" w:rsidRPr="006A0FBE" w:rsidRDefault="00740E26" w:rsidP="00A356D0">
    <w:pPr>
      <w:pStyle w:val="Encabezado"/>
      <w:jc w:val="center"/>
      <w:rPr>
        <w:rFonts w:cs="Arial"/>
        <w:sz w:val="16"/>
        <w:szCs w:val="16"/>
      </w:rPr>
    </w:pPr>
    <w:r w:rsidRPr="006A0FBE">
      <w:rPr>
        <w:rFonts w:cs="Arial"/>
        <w:sz w:val="16"/>
        <w:szCs w:val="16"/>
      </w:rPr>
      <w:t>PLANTA APODACA;  NUEVO LEON</w:t>
    </w:r>
  </w:p>
  <w:p w:rsidR="00740E26" w:rsidRDefault="00740E26" w:rsidP="00A356D0">
    <w:pPr>
      <w:pStyle w:val="Encabezado"/>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6" w:rsidRDefault="00740E26" w:rsidP="00A356D0">
    <w:pPr>
      <w:pStyle w:val="Encabezado"/>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6" w:rsidRDefault="00740E26">
    <w:pPr>
      <w:pStyle w:val="Encabezado"/>
    </w:pPr>
    <w:r>
      <w:rPr>
        <w:noProof/>
        <w:lang w:eastAsia="es-MX"/>
      </w:rPr>
      <w:drawing>
        <wp:anchor distT="0" distB="0" distL="114300" distR="114300" simplePos="0" relativeHeight="251682816" behindDoc="1" locked="0" layoutInCell="1" allowOverlap="1">
          <wp:simplePos x="0" y="0"/>
          <wp:positionH relativeFrom="column">
            <wp:posOffset>4920615</wp:posOffset>
          </wp:positionH>
          <wp:positionV relativeFrom="paragraph">
            <wp:posOffset>92710</wp:posOffset>
          </wp:positionV>
          <wp:extent cx="815975" cy="476250"/>
          <wp:effectExtent l="19050" t="0" r="3175" b="0"/>
          <wp:wrapSquare wrapText="bothSides"/>
          <wp:docPr id="37"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815975" cy="476250"/>
                  </a:xfrm>
                  <a:prstGeom prst="rect">
                    <a:avLst/>
                  </a:prstGeom>
                  <a:noFill/>
                  <a:ln w="9525">
                    <a:noFill/>
                    <a:miter lim="800000"/>
                    <a:headEnd/>
                    <a:tailEnd/>
                  </a:ln>
                </pic:spPr>
              </pic:pic>
            </a:graphicData>
          </a:graphic>
        </wp:anchor>
      </w:drawing>
    </w:r>
  </w:p>
  <w:p w:rsidR="00740E26" w:rsidRPr="003343B5" w:rsidRDefault="00740E26" w:rsidP="00A356D0">
    <w:pPr>
      <w:pStyle w:val="Encabezado"/>
      <w:jc w:val="center"/>
      <w:rPr>
        <w:rFonts w:cs="Arial"/>
        <w:b/>
        <w:lang w:val="pt-BR"/>
      </w:rPr>
    </w:pPr>
    <w:r>
      <w:rPr>
        <w:noProof/>
        <w:lang w:eastAsia="es-MX"/>
      </w:rPr>
      <w:drawing>
        <wp:anchor distT="0" distB="0" distL="114300" distR="114300" simplePos="0" relativeHeight="251683840" behindDoc="0" locked="0" layoutInCell="1" allowOverlap="1">
          <wp:simplePos x="0" y="0"/>
          <wp:positionH relativeFrom="column">
            <wp:posOffset>-480060</wp:posOffset>
          </wp:positionH>
          <wp:positionV relativeFrom="paragraph">
            <wp:posOffset>-161925</wp:posOffset>
          </wp:positionV>
          <wp:extent cx="1143000" cy="560070"/>
          <wp:effectExtent l="19050" t="0" r="0" b="0"/>
          <wp:wrapSquare wrapText="bothSides"/>
          <wp:docPr id="3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srcRect b="21600"/>
                  <a:stretch>
                    <a:fillRect/>
                  </a:stretch>
                </pic:blipFill>
                <pic:spPr bwMode="auto">
                  <a:xfrm>
                    <a:off x="0" y="0"/>
                    <a:ext cx="1143000" cy="560070"/>
                  </a:xfrm>
                  <a:prstGeom prst="rect">
                    <a:avLst/>
                  </a:prstGeom>
                  <a:noFill/>
                  <a:ln w="9525">
                    <a:noFill/>
                    <a:miter lim="800000"/>
                    <a:headEnd/>
                    <a:tailEnd/>
                  </a:ln>
                </pic:spPr>
              </pic:pic>
            </a:graphicData>
          </a:graphic>
        </wp:anchor>
      </w:drawing>
    </w:r>
    <w:r w:rsidRPr="003343B5">
      <w:rPr>
        <w:rFonts w:cs="Arial"/>
        <w:b/>
        <w:lang w:val="pt-BR"/>
      </w:rPr>
      <w:t>ESCAPES MONTERREY S.A DE CV.</w:t>
    </w:r>
  </w:p>
  <w:p w:rsidR="00740E26" w:rsidRPr="006A0FBE" w:rsidRDefault="00740E26" w:rsidP="00A356D0">
    <w:pPr>
      <w:pStyle w:val="Encabezado"/>
      <w:jc w:val="center"/>
      <w:rPr>
        <w:rFonts w:cs="Arial"/>
        <w:sz w:val="16"/>
        <w:szCs w:val="16"/>
      </w:rPr>
    </w:pPr>
    <w:r w:rsidRPr="006A0FBE">
      <w:rPr>
        <w:rFonts w:cs="Arial"/>
        <w:sz w:val="16"/>
        <w:szCs w:val="16"/>
      </w:rPr>
      <w:t>PLANTA APODACA;  NUEVO LEON</w:t>
    </w:r>
  </w:p>
  <w:p w:rsidR="00740E26" w:rsidRDefault="00740E26" w:rsidP="00A356D0">
    <w:pPr>
      <w:pStyle w:val="Encabezado"/>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6" w:rsidRPr="006A0FBE" w:rsidRDefault="00740E26" w:rsidP="00A356D0">
    <w:pPr>
      <w:pStyle w:val="Encabezado"/>
      <w:jc w:val="center"/>
      <w:rPr>
        <w:rFonts w:cs="Arial"/>
        <w:sz w:val="16"/>
        <w:szCs w:val="16"/>
      </w:rPr>
    </w:pPr>
  </w:p>
  <w:p w:rsidR="00740E26" w:rsidRDefault="00740E26" w:rsidP="00A356D0">
    <w:pPr>
      <w:pStyle w:val="Encabezado"/>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6" w:rsidRDefault="00740E26">
    <w:pPr>
      <w:pStyle w:val="Encabezado"/>
    </w:pPr>
    <w:r>
      <w:rPr>
        <w:noProof/>
        <w:lang w:eastAsia="es-MX"/>
      </w:rPr>
      <w:drawing>
        <wp:anchor distT="0" distB="0" distL="114300" distR="114300" simplePos="0" relativeHeight="251688960" behindDoc="1" locked="0" layoutInCell="1" allowOverlap="1">
          <wp:simplePos x="0" y="0"/>
          <wp:positionH relativeFrom="column">
            <wp:posOffset>4920615</wp:posOffset>
          </wp:positionH>
          <wp:positionV relativeFrom="paragraph">
            <wp:posOffset>92710</wp:posOffset>
          </wp:positionV>
          <wp:extent cx="815975" cy="476250"/>
          <wp:effectExtent l="19050" t="0" r="3175" b="0"/>
          <wp:wrapSquare wrapText="bothSides"/>
          <wp:docPr id="4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815975" cy="476250"/>
                  </a:xfrm>
                  <a:prstGeom prst="rect">
                    <a:avLst/>
                  </a:prstGeom>
                  <a:noFill/>
                  <a:ln w="9525">
                    <a:noFill/>
                    <a:miter lim="800000"/>
                    <a:headEnd/>
                    <a:tailEnd/>
                  </a:ln>
                </pic:spPr>
              </pic:pic>
            </a:graphicData>
          </a:graphic>
        </wp:anchor>
      </w:drawing>
    </w:r>
  </w:p>
  <w:p w:rsidR="00740E26" w:rsidRPr="003343B5" w:rsidRDefault="00740E26" w:rsidP="00A356D0">
    <w:pPr>
      <w:pStyle w:val="Encabezado"/>
      <w:jc w:val="center"/>
      <w:rPr>
        <w:rFonts w:cs="Arial"/>
        <w:b/>
        <w:lang w:val="pt-BR"/>
      </w:rPr>
    </w:pPr>
    <w:r>
      <w:rPr>
        <w:noProof/>
        <w:lang w:eastAsia="es-MX"/>
      </w:rPr>
      <w:drawing>
        <wp:anchor distT="0" distB="0" distL="114300" distR="114300" simplePos="0" relativeHeight="251689984" behindDoc="0" locked="0" layoutInCell="1" allowOverlap="1">
          <wp:simplePos x="0" y="0"/>
          <wp:positionH relativeFrom="column">
            <wp:posOffset>-480060</wp:posOffset>
          </wp:positionH>
          <wp:positionV relativeFrom="paragraph">
            <wp:posOffset>-161925</wp:posOffset>
          </wp:positionV>
          <wp:extent cx="1143000" cy="560070"/>
          <wp:effectExtent l="19050" t="0" r="0" b="0"/>
          <wp:wrapSquare wrapText="bothSides"/>
          <wp:docPr id="42"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srcRect b="21600"/>
                  <a:stretch>
                    <a:fillRect/>
                  </a:stretch>
                </pic:blipFill>
                <pic:spPr bwMode="auto">
                  <a:xfrm>
                    <a:off x="0" y="0"/>
                    <a:ext cx="1143000" cy="560070"/>
                  </a:xfrm>
                  <a:prstGeom prst="rect">
                    <a:avLst/>
                  </a:prstGeom>
                  <a:noFill/>
                  <a:ln w="9525">
                    <a:noFill/>
                    <a:miter lim="800000"/>
                    <a:headEnd/>
                    <a:tailEnd/>
                  </a:ln>
                </pic:spPr>
              </pic:pic>
            </a:graphicData>
          </a:graphic>
        </wp:anchor>
      </w:drawing>
    </w:r>
    <w:r w:rsidRPr="003343B5">
      <w:rPr>
        <w:rFonts w:cs="Arial"/>
        <w:b/>
        <w:lang w:val="pt-BR"/>
      </w:rPr>
      <w:t>ESCAPES MONTERREY S.A DE CV.</w:t>
    </w:r>
  </w:p>
  <w:p w:rsidR="00740E26" w:rsidRPr="006A0FBE" w:rsidRDefault="00740E26" w:rsidP="00A356D0">
    <w:pPr>
      <w:pStyle w:val="Encabezado"/>
      <w:jc w:val="center"/>
      <w:rPr>
        <w:rFonts w:cs="Arial"/>
        <w:sz w:val="16"/>
        <w:szCs w:val="16"/>
      </w:rPr>
    </w:pPr>
    <w:r w:rsidRPr="006A0FBE">
      <w:rPr>
        <w:rFonts w:cs="Arial"/>
        <w:sz w:val="16"/>
        <w:szCs w:val="16"/>
      </w:rPr>
      <w:t>PLANTA APODACA;  NUEVO LEON</w:t>
    </w:r>
  </w:p>
  <w:p w:rsidR="00740E26" w:rsidRDefault="00740E26" w:rsidP="00A356D0">
    <w:pPr>
      <w:pStyle w:val="Encabezado"/>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6" w:rsidRPr="003343B5" w:rsidRDefault="00740E26" w:rsidP="00737C94">
    <w:pPr>
      <w:pStyle w:val="Encabezado"/>
      <w:jc w:val="center"/>
      <w:rPr>
        <w:rFonts w:cs="Arial"/>
        <w:b/>
        <w:lang w:val="pt-BR"/>
      </w:rPr>
    </w:pPr>
    <w:r>
      <w:rPr>
        <w:noProof/>
        <w:lang w:eastAsia="es-MX"/>
      </w:rPr>
      <w:drawing>
        <wp:anchor distT="0" distB="0" distL="114300" distR="114300" simplePos="0" relativeHeight="251693056" behindDoc="0" locked="0" layoutInCell="1" allowOverlap="1">
          <wp:simplePos x="0" y="0"/>
          <wp:positionH relativeFrom="column">
            <wp:posOffset>-480060</wp:posOffset>
          </wp:positionH>
          <wp:positionV relativeFrom="paragraph">
            <wp:posOffset>-161925</wp:posOffset>
          </wp:positionV>
          <wp:extent cx="1143000" cy="560070"/>
          <wp:effectExtent l="19050" t="0" r="0" b="0"/>
          <wp:wrapSquare wrapText="bothSides"/>
          <wp:docPr id="1"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srcRect b="21600"/>
                  <a:stretch>
                    <a:fillRect/>
                  </a:stretch>
                </pic:blipFill>
                <pic:spPr bwMode="auto">
                  <a:xfrm>
                    <a:off x="0" y="0"/>
                    <a:ext cx="1143000" cy="560070"/>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1692032" behindDoc="1" locked="0" layoutInCell="1" allowOverlap="1">
          <wp:simplePos x="0" y="0"/>
          <wp:positionH relativeFrom="column">
            <wp:posOffset>4920615</wp:posOffset>
          </wp:positionH>
          <wp:positionV relativeFrom="paragraph">
            <wp:posOffset>-78105</wp:posOffset>
          </wp:positionV>
          <wp:extent cx="819150" cy="563880"/>
          <wp:effectExtent l="1905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srcRect/>
                  <a:stretch>
                    <a:fillRect/>
                  </a:stretch>
                </pic:blipFill>
                <pic:spPr bwMode="auto">
                  <a:xfrm>
                    <a:off x="0" y="0"/>
                    <a:ext cx="819150" cy="563880"/>
                  </a:xfrm>
                  <a:prstGeom prst="rect">
                    <a:avLst/>
                  </a:prstGeom>
                  <a:noFill/>
                  <a:ln w="9525">
                    <a:noFill/>
                    <a:miter lim="800000"/>
                    <a:headEnd/>
                    <a:tailEnd/>
                  </a:ln>
                </pic:spPr>
              </pic:pic>
            </a:graphicData>
          </a:graphic>
        </wp:anchor>
      </w:drawing>
    </w:r>
    <w:r w:rsidRPr="003343B5">
      <w:rPr>
        <w:rFonts w:cs="Arial"/>
        <w:b/>
        <w:lang w:val="pt-BR"/>
      </w:rPr>
      <w:t>ESCAPES MONTERREY S.A DE CV.</w:t>
    </w:r>
  </w:p>
  <w:p w:rsidR="00740E26" w:rsidRPr="006A0FBE" w:rsidRDefault="00740E26" w:rsidP="00737C94">
    <w:pPr>
      <w:pStyle w:val="Encabezado"/>
      <w:jc w:val="center"/>
      <w:rPr>
        <w:rFonts w:cs="Arial"/>
        <w:sz w:val="16"/>
        <w:szCs w:val="16"/>
      </w:rPr>
    </w:pPr>
    <w:r w:rsidRPr="006A0FBE">
      <w:rPr>
        <w:rFonts w:cs="Arial"/>
        <w:sz w:val="16"/>
        <w:szCs w:val="16"/>
      </w:rPr>
      <w:t>PLANTA APODACA;  NUEVO LEON</w:t>
    </w:r>
  </w:p>
  <w:p w:rsidR="00740E26" w:rsidRDefault="00740E26">
    <w:pPr>
      <w:pStyle w:val="Encabezado"/>
    </w:pPr>
  </w:p>
  <w:p w:rsidR="00740E26" w:rsidRDefault="00740E26">
    <w:pPr>
      <w:pStyle w:val="Encabezado"/>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6" w:rsidRPr="00BF43CF" w:rsidRDefault="00740E26" w:rsidP="00BF43CF">
    <w:pPr>
      <w:pStyle w:val="Encabezado"/>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6" w:rsidRPr="003343B5" w:rsidRDefault="00740E26" w:rsidP="00737C94">
    <w:pPr>
      <w:pStyle w:val="Encabezado"/>
      <w:jc w:val="center"/>
      <w:rPr>
        <w:rFonts w:cs="Arial"/>
        <w:b/>
        <w:lang w:val="pt-BR"/>
      </w:rPr>
    </w:pPr>
    <w:r>
      <w:rPr>
        <w:noProof/>
        <w:lang w:eastAsia="es-MX"/>
      </w:rPr>
      <w:drawing>
        <wp:anchor distT="0" distB="0" distL="114300" distR="114300" simplePos="0" relativeHeight="251662336" behindDoc="0" locked="0" layoutInCell="1" allowOverlap="1">
          <wp:simplePos x="0" y="0"/>
          <wp:positionH relativeFrom="column">
            <wp:posOffset>-480060</wp:posOffset>
          </wp:positionH>
          <wp:positionV relativeFrom="paragraph">
            <wp:posOffset>-161925</wp:posOffset>
          </wp:positionV>
          <wp:extent cx="1143000" cy="560070"/>
          <wp:effectExtent l="19050" t="0" r="0" b="0"/>
          <wp:wrapSquare wrapText="bothSides"/>
          <wp:docPr id="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
                  <a:srcRect b="21600"/>
                  <a:stretch>
                    <a:fillRect/>
                  </a:stretch>
                </pic:blipFill>
                <pic:spPr bwMode="auto">
                  <a:xfrm>
                    <a:off x="0" y="0"/>
                    <a:ext cx="1143000" cy="560070"/>
                  </a:xfrm>
                  <a:prstGeom prst="rect">
                    <a:avLst/>
                  </a:prstGeom>
                  <a:noFill/>
                  <a:ln w="9525">
                    <a:noFill/>
                    <a:miter lim="800000"/>
                    <a:headEnd/>
                    <a:tailEnd/>
                  </a:ln>
                </pic:spPr>
              </pic:pic>
            </a:graphicData>
          </a:graphic>
        </wp:anchor>
      </w:drawing>
    </w:r>
    <w:r>
      <w:rPr>
        <w:noProof/>
        <w:lang w:eastAsia="es-MX"/>
      </w:rPr>
      <w:drawing>
        <wp:anchor distT="0" distB="0" distL="114300" distR="114300" simplePos="0" relativeHeight="251661312" behindDoc="1" locked="0" layoutInCell="1" allowOverlap="1">
          <wp:simplePos x="0" y="0"/>
          <wp:positionH relativeFrom="column">
            <wp:posOffset>4920615</wp:posOffset>
          </wp:positionH>
          <wp:positionV relativeFrom="paragraph">
            <wp:posOffset>-78105</wp:posOffset>
          </wp:positionV>
          <wp:extent cx="819150" cy="563880"/>
          <wp:effectExtent l="19050" t="0" r="0" b="0"/>
          <wp:wrapSquare wrapText="bothSides"/>
          <wp:docPr id="1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
                  <a:srcRect/>
                  <a:stretch>
                    <a:fillRect/>
                  </a:stretch>
                </pic:blipFill>
                <pic:spPr bwMode="auto">
                  <a:xfrm>
                    <a:off x="0" y="0"/>
                    <a:ext cx="819150" cy="563880"/>
                  </a:xfrm>
                  <a:prstGeom prst="rect">
                    <a:avLst/>
                  </a:prstGeom>
                  <a:noFill/>
                  <a:ln w="9525">
                    <a:noFill/>
                    <a:miter lim="800000"/>
                    <a:headEnd/>
                    <a:tailEnd/>
                  </a:ln>
                </pic:spPr>
              </pic:pic>
            </a:graphicData>
          </a:graphic>
        </wp:anchor>
      </w:drawing>
    </w:r>
    <w:r w:rsidRPr="003343B5">
      <w:rPr>
        <w:rFonts w:cs="Arial"/>
        <w:b/>
        <w:lang w:val="pt-BR"/>
      </w:rPr>
      <w:t>ESCAPES MONTERREY S.A DE CV.</w:t>
    </w:r>
  </w:p>
  <w:p w:rsidR="00740E26" w:rsidRPr="006A0FBE" w:rsidRDefault="00740E26" w:rsidP="00737C94">
    <w:pPr>
      <w:pStyle w:val="Encabezado"/>
      <w:jc w:val="center"/>
      <w:rPr>
        <w:rFonts w:cs="Arial"/>
        <w:sz w:val="16"/>
        <w:szCs w:val="16"/>
      </w:rPr>
    </w:pPr>
    <w:r w:rsidRPr="006A0FBE">
      <w:rPr>
        <w:rFonts w:cs="Arial"/>
        <w:sz w:val="16"/>
        <w:szCs w:val="16"/>
      </w:rPr>
      <w:t>PLANTA APODACA;  NUEVO LEON</w:t>
    </w:r>
  </w:p>
  <w:p w:rsidR="00740E26" w:rsidRDefault="00740E26">
    <w:pPr>
      <w:pStyle w:val="Encabezado"/>
    </w:pPr>
  </w:p>
  <w:p w:rsidR="00740E26" w:rsidRDefault="00740E26">
    <w:pPr>
      <w:pStyle w:val="Encabezado"/>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6" w:rsidRDefault="00740E26">
    <w:pPr>
      <w:pStyle w:val="Encabezado"/>
    </w:pPr>
  </w:p>
  <w:p w:rsidR="00740E26" w:rsidRDefault="00740E26">
    <w:pPr>
      <w:pStyle w:val="Encabezado"/>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6" w:rsidRDefault="00740E26">
    <w:pPr>
      <w:pStyle w:val="Encabezado"/>
    </w:pPr>
    <w:r>
      <w:rPr>
        <w:noProof/>
        <w:lang w:eastAsia="es-MX"/>
      </w:rPr>
      <w:drawing>
        <wp:anchor distT="0" distB="0" distL="114300" distR="114300" simplePos="0" relativeHeight="251664384" behindDoc="1" locked="0" layoutInCell="1" allowOverlap="1">
          <wp:simplePos x="0" y="0"/>
          <wp:positionH relativeFrom="column">
            <wp:posOffset>4919980</wp:posOffset>
          </wp:positionH>
          <wp:positionV relativeFrom="paragraph">
            <wp:posOffset>44450</wp:posOffset>
          </wp:positionV>
          <wp:extent cx="819785" cy="558800"/>
          <wp:effectExtent l="19050" t="0" r="0" b="0"/>
          <wp:wrapSquare wrapText="bothSides"/>
          <wp:docPr id="2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819785" cy="558800"/>
                  </a:xfrm>
                  <a:prstGeom prst="rect">
                    <a:avLst/>
                  </a:prstGeom>
                  <a:noFill/>
                  <a:ln w="9525">
                    <a:noFill/>
                    <a:miter lim="800000"/>
                    <a:headEnd/>
                    <a:tailEnd/>
                  </a:ln>
                </pic:spPr>
              </pic:pic>
            </a:graphicData>
          </a:graphic>
        </wp:anchor>
      </w:drawing>
    </w:r>
  </w:p>
  <w:p w:rsidR="00740E26" w:rsidRPr="003343B5" w:rsidRDefault="00740E26" w:rsidP="00A356D0">
    <w:pPr>
      <w:pStyle w:val="Encabezado"/>
      <w:jc w:val="center"/>
      <w:rPr>
        <w:rFonts w:cs="Arial"/>
        <w:b/>
        <w:lang w:val="pt-BR"/>
      </w:rPr>
    </w:pPr>
    <w:r>
      <w:rPr>
        <w:noProof/>
        <w:lang w:eastAsia="es-MX"/>
      </w:rPr>
      <w:drawing>
        <wp:anchor distT="0" distB="0" distL="114300" distR="114300" simplePos="0" relativeHeight="251665408" behindDoc="0" locked="0" layoutInCell="1" allowOverlap="1">
          <wp:simplePos x="0" y="0"/>
          <wp:positionH relativeFrom="column">
            <wp:posOffset>-480060</wp:posOffset>
          </wp:positionH>
          <wp:positionV relativeFrom="paragraph">
            <wp:posOffset>-161925</wp:posOffset>
          </wp:positionV>
          <wp:extent cx="1143000" cy="560070"/>
          <wp:effectExtent l="19050" t="0" r="0" b="0"/>
          <wp:wrapSquare wrapText="bothSides"/>
          <wp:docPr id="2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srcRect b="21600"/>
                  <a:stretch>
                    <a:fillRect/>
                  </a:stretch>
                </pic:blipFill>
                <pic:spPr bwMode="auto">
                  <a:xfrm>
                    <a:off x="0" y="0"/>
                    <a:ext cx="1143000" cy="560070"/>
                  </a:xfrm>
                  <a:prstGeom prst="rect">
                    <a:avLst/>
                  </a:prstGeom>
                  <a:noFill/>
                  <a:ln w="9525">
                    <a:noFill/>
                    <a:miter lim="800000"/>
                    <a:headEnd/>
                    <a:tailEnd/>
                  </a:ln>
                </pic:spPr>
              </pic:pic>
            </a:graphicData>
          </a:graphic>
        </wp:anchor>
      </w:drawing>
    </w:r>
    <w:r w:rsidRPr="003343B5">
      <w:rPr>
        <w:rFonts w:cs="Arial"/>
        <w:b/>
        <w:lang w:val="pt-BR"/>
      </w:rPr>
      <w:t>ESCAPES MONTERREY S.A DE CV.</w:t>
    </w:r>
  </w:p>
  <w:p w:rsidR="00740E26" w:rsidRPr="006A0FBE" w:rsidRDefault="00740E26" w:rsidP="00A356D0">
    <w:pPr>
      <w:pStyle w:val="Encabezado"/>
      <w:jc w:val="center"/>
      <w:rPr>
        <w:rFonts w:cs="Arial"/>
        <w:sz w:val="16"/>
        <w:szCs w:val="16"/>
      </w:rPr>
    </w:pPr>
    <w:r w:rsidRPr="006A0FBE">
      <w:rPr>
        <w:rFonts w:cs="Arial"/>
        <w:sz w:val="16"/>
        <w:szCs w:val="16"/>
      </w:rPr>
      <w:t>PLANTA APODACA;  NUEVO LEON</w:t>
    </w:r>
  </w:p>
  <w:p w:rsidR="00740E26" w:rsidRDefault="00740E26" w:rsidP="00A356D0">
    <w:pPr>
      <w:pStyle w:val="Encabezado"/>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6" w:rsidRDefault="00740E26">
    <w:pPr>
      <w:pStyle w:val="Encabezado"/>
    </w:pPr>
  </w:p>
  <w:p w:rsidR="00740E26" w:rsidRDefault="00740E26" w:rsidP="00A356D0">
    <w:pPr>
      <w:pStyle w:val="Encabezado"/>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6" w:rsidRDefault="00740E26">
    <w:pPr>
      <w:pStyle w:val="Encabezado"/>
    </w:pPr>
    <w:r>
      <w:rPr>
        <w:noProof/>
        <w:lang w:eastAsia="es-MX"/>
      </w:rPr>
      <w:drawing>
        <wp:anchor distT="0" distB="0" distL="114300" distR="114300" simplePos="0" relativeHeight="251670528" behindDoc="1" locked="0" layoutInCell="1" allowOverlap="1">
          <wp:simplePos x="0" y="0"/>
          <wp:positionH relativeFrom="column">
            <wp:posOffset>4920615</wp:posOffset>
          </wp:positionH>
          <wp:positionV relativeFrom="paragraph">
            <wp:posOffset>6985</wp:posOffset>
          </wp:positionV>
          <wp:extent cx="819150" cy="561975"/>
          <wp:effectExtent l="19050" t="0" r="0" b="0"/>
          <wp:wrapSquare wrapText="bothSides"/>
          <wp:docPr id="2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819150" cy="561975"/>
                  </a:xfrm>
                  <a:prstGeom prst="rect">
                    <a:avLst/>
                  </a:prstGeom>
                  <a:noFill/>
                  <a:ln w="9525">
                    <a:noFill/>
                    <a:miter lim="800000"/>
                    <a:headEnd/>
                    <a:tailEnd/>
                  </a:ln>
                </pic:spPr>
              </pic:pic>
            </a:graphicData>
          </a:graphic>
        </wp:anchor>
      </w:drawing>
    </w:r>
  </w:p>
  <w:p w:rsidR="00740E26" w:rsidRPr="003343B5" w:rsidRDefault="00740E26" w:rsidP="00A356D0">
    <w:pPr>
      <w:pStyle w:val="Encabezado"/>
      <w:jc w:val="center"/>
      <w:rPr>
        <w:rFonts w:cs="Arial"/>
        <w:b/>
        <w:lang w:val="pt-BR"/>
      </w:rPr>
    </w:pPr>
    <w:r>
      <w:rPr>
        <w:noProof/>
        <w:lang w:eastAsia="es-MX"/>
      </w:rPr>
      <w:drawing>
        <wp:anchor distT="0" distB="0" distL="114300" distR="114300" simplePos="0" relativeHeight="251671552" behindDoc="0" locked="0" layoutInCell="1" allowOverlap="1">
          <wp:simplePos x="0" y="0"/>
          <wp:positionH relativeFrom="column">
            <wp:posOffset>-480060</wp:posOffset>
          </wp:positionH>
          <wp:positionV relativeFrom="paragraph">
            <wp:posOffset>-161925</wp:posOffset>
          </wp:positionV>
          <wp:extent cx="1143000" cy="560070"/>
          <wp:effectExtent l="19050" t="0" r="0" b="0"/>
          <wp:wrapSquare wrapText="bothSides"/>
          <wp:docPr id="2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
                  <a:srcRect b="21600"/>
                  <a:stretch>
                    <a:fillRect/>
                  </a:stretch>
                </pic:blipFill>
                <pic:spPr bwMode="auto">
                  <a:xfrm>
                    <a:off x="0" y="0"/>
                    <a:ext cx="1143000" cy="560070"/>
                  </a:xfrm>
                  <a:prstGeom prst="rect">
                    <a:avLst/>
                  </a:prstGeom>
                  <a:noFill/>
                  <a:ln w="9525">
                    <a:noFill/>
                    <a:miter lim="800000"/>
                    <a:headEnd/>
                    <a:tailEnd/>
                  </a:ln>
                </pic:spPr>
              </pic:pic>
            </a:graphicData>
          </a:graphic>
        </wp:anchor>
      </w:drawing>
    </w:r>
    <w:r w:rsidRPr="003343B5">
      <w:rPr>
        <w:rFonts w:cs="Arial"/>
        <w:b/>
        <w:lang w:val="pt-BR"/>
      </w:rPr>
      <w:t>ESCAPES MONTERREY S.A DE CV.</w:t>
    </w:r>
  </w:p>
  <w:p w:rsidR="00740E26" w:rsidRPr="006A0FBE" w:rsidRDefault="00740E26" w:rsidP="00A356D0">
    <w:pPr>
      <w:pStyle w:val="Encabezado"/>
      <w:jc w:val="center"/>
      <w:rPr>
        <w:rFonts w:cs="Arial"/>
        <w:sz w:val="16"/>
        <w:szCs w:val="16"/>
      </w:rPr>
    </w:pPr>
    <w:r w:rsidRPr="006A0FBE">
      <w:rPr>
        <w:rFonts w:cs="Arial"/>
        <w:sz w:val="16"/>
        <w:szCs w:val="16"/>
      </w:rPr>
      <w:t>PLANTA APODACA;  NUEVO LEON</w:t>
    </w:r>
  </w:p>
  <w:p w:rsidR="00740E26" w:rsidRDefault="00740E26" w:rsidP="00A356D0">
    <w:pPr>
      <w:pStyle w:val="Encabezado"/>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E26" w:rsidRDefault="00740E26">
    <w:pPr>
      <w:pStyle w:val="Encabezado"/>
    </w:pPr>
  </w:p>
  <w:p w:rsidR="00740E26" w:rsidRDefault="00740E26" w:rsidP="00A356D0">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5D00CD"/>
    <w:multiLevelType w:val="hybridMultilevel"/>
    <w:tmpl w:val="AE6CFA2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1955737"/>
    <w:multiLevelType w:val="hybridMultilevel"/>
    <w:tmpl w:val="41CA41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1CF1425"/>
    <w:multiLevelType w:val="multilevel"/>
    <w:tmpl w:val="F594F09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2483901"/>
    <w:multiLevelType w:val="hybridMultilevel"/>
    <w:tmpl w:val="47B444F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3976ACA"/>
    <w:multiLevelType w:val="hybridMultilevel"/>
    <w:tmpl w:val="4BB83F18"/>
    <w:lvl w:ilvl="0" w:tplc="080A000B">
      <w:start w:val="1"/>
      <w:numFmt w:val="bullet"/>
      <w:lvlText w:val=""/>
      <w:lvlJc w:val="left"/>
      <w:pPr>
        <w:ind w:left="1200" w:hanging="360"/>
      </w:pPr>
      <w:rPr>
        <w:rFonts w:ascii="Wingdings" w:hAnsi="Wingdings" w:hint="default"/>
      </w:rPr>
    </w:lvl>
    <w:lvl w:ilvl="1" w:tplc="080A0003">
      <w:start w:val="1"/>
      <w:numFmt w:val="bullet"/>
      <w:lvlText w:val="o"/>
      <w:lvlJc w:val="left"/>
      <w:pPr>
        <w:ind w:left="1920" w:hanging="360"/>
      </w:pPr>
      <w:rPr>
        <w:rFonts w:ascii="Courier New" w:hAnsi="Courier New" w:hint="default"/>
      </w:rPr>
    </w:lvl>
    <w:lvl w:ilvl="2" w:tplc="080A0005">
      <w:start w:val="1"/>
      <w:numFmt w:val="bullet"/>
      <w:lvlText w:val=""/>
      <w:lvlJc w:val="left"/>
      <w:pPr>
        <w:ind w:left="2640" w:hanging="360"/>
      </w:pPr>
      <w:rPr>
        <w:rFonts w:ascii="Wingdings" w:hAnsi="Wingdings" w:hint="default"/>
      </w:rPr>
    </w:lvl>
    <w:lvl w:ilvl="3" w:tplc="080A0001">
      <w:start w:val="1"/>
      <w:numFmt w:val="bullet"/>
      <w:lvlText w:val=""/>
      <w:lvlJc w:val="left"/>
      <w:pPr>
        <w:ind w:left="3360" w:hanging="360"/>
      </w:pPr>
      <w:rPr>
        <w:rFonts w:ascii="Symbol" w:hAnsi="Symbol" w:hint="default"/>
      </w:rPr>
    </w:lvl>
    <w:lvl w:ilvl="4" w:tplc="080A0003">
      <w:start w:val="1"/>
      <w:numFmt w:val="bullet"/>
      <w:lvlText w:val="o"/>
      <w:lvlJc w:val="left"/>
      <w:pPr>
        <w:ind w:left="4080" w:hanging="360"/>
      </w:pPr>
      <w:rPr>
        <w:rFonts w:ascii="Courier New" w:hAnsi="Courier New" w:hint="default"/>
      </w:rPr>
    </w:lvl>
    <w:lvl w:ilvl="5" w:tplc="080A0005">
      <w:start w:val="1"/>
      <w:numFmt w:val="bullet"/>
      <w:lvlText w:val=""/>
      <w:lvlJc w:val="left"/>
      <w:pPr>
        <w:ind w:left="4800" w:hanging="360"/>
      </w:pPr>
      <w:rPr>
        <w:rFonts w:ascii="Wingdings" w:hAnsi="Wingdings" w:hint="default"/>
      </w:rPr>
    </w:lvl>
    <w:lvl w:ilvl="6" w:tplc="080A0001">
      <w:start w:val="1"/>
      <w:numFmt w:val="bullet"/>
      <w:lvlText w:val=""/>
      <w:lvlJc w:val="left"/>
      <w:pPr>
        <w:ind w:left="5520" w:hanging="360"/>
      </w:pPr>
      <w:rPr>
        <w:rFonts w:ascii="Symbol" w:hAnsi="Symbol" w:hint="default"/>
      </w:rPr>
    </w:lvl>
    <w:lvl w:ilvl="7" w:tplc="080A0003">
      <w:start w:val="1"/>
      <w:numFmt w:val="bullet"/>
      <w:lvlText w:val="o"/>
      <w:lvlJc w:val="left"/>
      <w:pPr>
        <w:ind w:left="6240" w:hanging="360"/>
      </w:pPr>
      <w:rPr>
        <w:rFonts w:ascii="Courier New" w:hAnsi="Courier New" w:hint="default"/>
      </w:rPr>
    </w:lvl>
    <w:lvl w:ilvl="8" w:tplc="080A0005">
      <w:start w:val="1"/>
      <w:numFmt w:val="bullet"/>
      <w:lvlText w:val=""/>
      <w:lvlJc w:val="left"/>
      <w:pPr>
        <w:ind w:left="6960" w:hanging="360"/>
      </w:pPr>
      <w:rPr>
        <w:rFonts w:ascii="Wingdings" w:hAnsi="Wingdings" w:hint="default"/>
      </w:rPr>
    </w:lvl>
  </w:abstractNum>
  <w:abstractNum w:abstractNumId="5">
    <w:nsid w:val="046C4C04"/>
    <w:multiLevelType w:val="hybridMultilevel"/>
    <w:tmpl w:val="FD88D95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6">
    <w:nsid w:val="08F84AE9"/>
    <w:multiLevelType w:val="hybridMultilevel"/>
    <w:tmpl w:val="0ECC2D2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0C110797"/>
    <w:multiLevelType w:val="hybridMultilevel"/>
    <w:tmpl w:val="B04CF520"/>
    <w:lvl w:ilvl="0" w:tplc="0C0A0001">
      <w:start w:val="1"/>
      <w:numFmt w:val="bullet"/>
      <w:lvlText w:val=""/>
      <w:lvlJc w:val="left"/>
      <w:pPr>
        <w:tabs>
          <w:tab w:val="num" w:pos="1068"/>
        </w:tabs>
        <w:ind w:left="1068" w:hanging="360"/>
      </w:pPr>
      <w:rPr>
        <w:rFonts w:ascii="Symbol" w:hAnsi="Symbol" w:hint="default"/>
      </w:rPr>
    </w:lvl>
    <w:lvl w:ilvl="1" w:tplc="0C0A0003">
      <w:start w:val="1"/>
      <w:numFmt w:val="bullet"/>
      <w:lvlText w:val="o"/>
      <w:lvlJc w:val="left"/>
      <w:pPr>
        <w:tabs>
          <w:tab w:val="num" w:pos="1788"/>
        </w:tabs>
        <w:ind w:left="1788" w:hanging="360"/>
      </w:pPr>
      <w:rPr>
        <w:rFonts w:ascii="Courier New" w:hAnsi="Courier New" w:hint="default"/>
      </w:rPr>
    </w:lvl>
    <w:lvl w:ilvl="2" w:tplc="0C0A0005">
      <w:start w:val="1"/>
      <w:numFmt w:val="bullet"/>
      <w:lvlText w:val=""/>
      <w:lvlJc w:val="left"/>
      <w:pPr>
        <w:tabs>
          <w:tab w:val="num" w:pos="2508"/>
        </w:tabs>
        <w:ind w:left="2508" w:hanging="360"/>
      </w:pPr>
      <w:rPr>
        <w:rFonts w:ascii="Wingdings" w:hAnsi="Wingdings" w:hint="default"/>
      </w:rPr>
    </w:lvl>
    <w:lvl w:ilvl="3" w:tplc="0C0A0001">
      <w:start w:val="1"/>
      <w:numFmt w:val="bullet"/>
      <w:lvlText w:val=""/>
      <w:lvlJc w:val="left"/>
      <w:pPr>
        <w:tabs>
          <w:tab w:val="num" w:pos="3228"/>
        </w:tabs>
        <w:ind w:left="3228" w:hanging="360"/>
      </w:pPr>
      <w:rPr>
        <w:rFonts w:ascii="Symbol" w:hAnsi="Symbol" w:hint="default"/>
      </w:rPr>
    </w:lvl>
    <w:lvl w:ilvl="4" w:tplc="0C0A0003">
      <w:start w:val="1"/>
      <w:numFmt w:val="bullet"/>
      <w:lvlText w:val="o"/>
      <w:lvlJc w:val="left"/>
      <w:pPr>
        <w:tabs>
          <w:tab w:val="num" w:pos="3948"/>
        </w:tabs>
        <w:ind w:left="3948" w:hanging="360"/>
      </w:pPr>
      <w:rPr>
        <w:rFonts w:ascii="Courier New" w:hAnsi="Courier New" w:hint="default"/>
      </w:rPr>
    </w:lvl>
    <w:lvl w:ilvl="5" w:tplc="0C0A0005">
      <w:start w:val="1"/>
      <w:numFmt w:val="bullet"/>
      <w:lvlText w:val=""/>
      <w:lvlJc w:val="left"/>
      <w:pPr>
        <w:tabs>
          <w:tab w:val="num" w:pos="4668"/>
        </w:tabs>
        <w:ind w:left="4668" w:hanging="360"/>
      </w:pPr>
      <w:rPr>
        <w:rFonts w:ascii="Wingdings" w:hAnsi="Wingdings" w:hint="default"/>
      </w:rPr>
    </w:lvl>
    <w:lvl w:ilvl="6" w:tplc="0C0A0001">
      <w:start w:val="1"/>
      <w:numFmt w:val="bullet"/>
      <w:lvlText w:val=""/>
      <w:lvlJc w:val="left"/>
      <w:pPr>
        <w:tabs>
          <w:tab w:val="num" w:pos="5388"/>
        </w:tabs>
        <w:ind w:left="5388" w:hanging="360"/>
      </w:pPr>
      <w:rPr>
        <w:rFonts w:ascii="Symbol" w:hAnsi="Symbol" w:hint="default"/>
      </w:rPr>
    </w:lvl>
    <w:lvl w:ilvl="7" w:tplc="0C0A0003">
      <w:start w:val="1"/>
      <w:numFmt w:val="bullet"/>
      <w:lvlText w:val="o"/>
      <w:lvlJc w:val="left"/>
      <w:pPr>
        <w:tabs>
          <w:tab w:val="num" w:pos="6108"/>
        </w:tabs>
        <w:ind w:left="6108" w:hanging="360"/>
      </w:pPr>
      <w:rPr>
        <w:rFonts w:ascii="Courier New" w:hAnsi="Courier New" w:hint="default"/>
      </w:rPr>
    </w:lvl>
    <w:lvl w:ilvl="8" w:tplc="0C0A0005">
      <w:start w:val="1"/>
      <w:numFmt w:val="bullet"/>
      <w:lvlText w:val=""/>
      <w:lvlJc w:val="left"/>
      <w:pPr>
        <w:tabs>
          <w:tab w:val="num" w:pos="6828"/>
        </w:tabs>
        <w:ind w:left="6828" w:hanging="360"/>
      </w:pPr>
      <w:rPr>
        <w:rFonts w:ascii="Wingdings" w:hAnsi="Wingdings" w:hint="default"/>
      </w:rPr>
    </w:lvl>
  </w:abstractNum>
  <w:abstractNum w:abstractNumId="8">
    <w:nsid w:val="0FB533DD"/>
    <w:multiLevelType w:val="hybridMultilevel"/>
    <w:tmpl w:val="A5703D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0B5113D"/>
    <w:multiLevelType w:val="hybridMultilevel"/>
    <w:tmpl w:val="EE5E5460"/>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10">
    <w:nsid w:val="12B566F6"/>
    <w:multiLevelType w:val="hybridMultilevel"/>
    <w:tmpl w:val="8F041582"/>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11">
    <w:nsid w:val="133C250C"/>
    <w:multiLevelType w:val="hybridMultilevel"/>
    <w:tmpl w:val="8DB281DC"/>
    <w:lvl w:ilvl="0" w:tplc="423C46CA">
      <w:start w:val="10"/>
      <w:numFmt w:val="decimal"/>
      <w:lvlText w:val="%1)"/>
      <w:lvlJc w:val="left"/>
      <w:pPr>
        <w:ind w:left="720" w:hanging="360"/>
      </w:pPr>
      <w:rPr>
        <w:rFonts w:cs="Times New Roman" w:hint="default"/>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12">
    <w:nsid w:val="14234085"/>
    <w:multiLevelType w:val="hybridMultilevel"/>
    <w:tmpl w:val="C098F8D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13">
    <w:nsid w:val="149602BB"/>
    <w:multiLevelType w:val="hybridMultilevel"/>
    <w:tmpl w:val="7850F0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67E1577"/>
    <w:multiLevelType w:val="hybridMultilevel"/>
    <w:tmpl w:val="3BC8E17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5">
    <w:nsid w:val="16E742BA"/>
    <w:multiLevelType w:val="multilevel"/>
    <w:tmpl w:val="19F6506E"/>
    <w:lvl w:ilvl="0">
      <w:start w:val="2"/>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6">
    <w:nsid w:val="1936562B"/>
    <w:multiLevelType w:val="hybridMultilevel"/>
    <w:tmpl w:val="D0E46DD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1B3575BE"/>
    <w:multiLevelType w:val="multilevel"/>
    <w:tmpl w:val="AAC8684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8">
    <w:nsid w:val="1EE020DD"/>
    <w:multiLevelType w:val="hybridMultilevel"/>
    <w:tmpl w:val="F52C48E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26129C3"/>
    <w:multiLevelType w:val="multilevel"/>
    <w:tmpl w:val="016E4DD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0">
    <w:nsid w:val="281156FB"/>
    <w:multiLevelType w:val="hybridMultilevel"/>
    <w:tmpl w:val="51463E8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2A203E72"/>
    <w:multiLevelType w:val="hybridMultilevel"/>
    <w:tmpl w:val="9D44E6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2AB47685"/>
    <w:multiLevelType w:val="hybridMultilevel"/>
    <w:tmpl w:val="4DC2853A"/>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23">
    <w:nsid w:val="2C626E16"/>
    <w:multiLevelType w:val="hybridMultilevel"/>
    <w:tmpl w:val="35766C24"/>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24">
    <w:nsid w:val="33A200A2"/>
    <w:multiLevelType w:val="hybridMultilevel"/>
    <w:tmpl w:val="C8C6C9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nsid w:val="37D76A8A"/>
    <w:multiLevelType w:val="multilevel"/>
    <w:tmpl w:val="02141E00"/>
    <w:lvl w:ilvl="0">
      <w:start w:val="4"/>
      <w:numFmt w:val="decimal"/>
      <w:lvlText w:val="%1"/>
      <w:lvlJc w:val="left"/>
      <w:pPr>
        <w:tabs>
          <w:tab w:val="num" w:pos="645"/>
        </w:tabs>
        <w:ind w:left="645" w:hanging="645"/>
      </w:pPr>
      <w:rPr>
        <w:rFonts w:hint="default"/>
      </w:rPr>
    </w:lvl>
    <w:lvl w:ilvl="1">
      <w:start w:val="1"/>
      <w:numFmt w:val="decimal"/>
      <w:lvlText w:val="%1.%2"/>
      <w:lvlJc w:val="left"/>
      <w:pPr>
        <w:tabs>
          <w:tab w:val="num" w:pos="645"/>
        </w:tabs>
        <w:ind w:left="645" w:hanging="645"/>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6">
    <w:nsid w:val="382940A9"/>
    <w:multiLevelType w:val="hybridMultilevel"/>
    <w:tmpl w:val="C36200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nsid w:val="40FD6B8E"/>
    <w:multiLevelType w:val="hybridMultilevel"/>
    <w:tmpl w:val="DF961FFC"/>
    <w:lvl w:ilvl="0" w:tplc="080A0011">
      <w:start w:val="1"/>
      <w:numFmt w:val="decimal"/>
      <w:lvlText w:val="%1)"/>
      <w:lvlJc w:val="left"/>
      <w:pPr>
        <w:ind w:left="720" w:hanging="360"/>
      </w:pPr>
      <w:rPr>
        <w:rFonts w:cs="Times New Roman"/>
      </w:rPr>
    </w:lvl>
    <w:lvl w:ilvl="1" w:tplc="080A0019">
      <w:start w:val="1"/>
      <w:numFmt w:val="lowerLetter"/>
      <w:lvlText w:val="%2."/>
      <w:lvlJc w:val="left"/>
      <w:pPr>
        <w:ind w:left="1440" w:hanging="360"/>
      </w:pPr>
      <w:rPr>
        <w:rFonts w:cs="Times New Roman"/>
      </w:rPr>
    </w:lvl>
    <w:lvl w:ilvl="2" w:tplc="080A001B">
      <w:start w:val="1"/>
      <w:numFmt w:val="lowerRoman"/>
      <w:lvlText w:val="%3."/>
      <w:lvlJc w:val="right"/>
      <w:pPr>
        <w:ind w:left="2160" w:hanging="180"/>
      </w:pPr>
      <w:rPr>
        <w:rFonts w:cs="Times New Roman"/>
      </w:rPr>
    </w:lvl>
    <w:lvl w:ilvl="3" w:tplc="080A000F">
      <w:start w:val="1"/>
      <w:numFmt w:val="decimal"/>
      <w:lvlText w:val="%4."/>
      <w:lvlJc w:val="left"/>
      <w:pPr>
        <w:ind w:left="2880" w:hanging="360"/>
      </w:pPr>
      <w:rPr>
        <w:rFonts w:cs="Times New Roman"/>
      </w:rPr>
    </w:lvl>
    <w:lvl w:ilvl="4" w:tplc="080A0019">
      <w:start w:val="1"/>
      <w:numFmt w:val="lowerLetter"/>
      <w:lvlText w:val="%5."/>
      <w:lvlJc w:val="left"/>
      <w:pPr>
        <w:ind w:left="3600" w:hanging="360"/>
      </w:pPr>
      <w:rPr>
        <w:rFonts w:cs="Times New Roman"/>
      </w:rPr>
    </w:lvl>
    <w:lvl w:ilvl="5" w:tplc="080A001B">
      <w:start w:val="1"/>
      <w:numFmt w:val="lowerRoman"/>
      <w:lvlText w:val="%6."/>
      <w:lvlJc w:val="right"/>
      <w:pPr>
        <w:ind w:left="4320" w:hanging="180"/>
      </w:pPr>
      <w:rPr>
        <w:rFonts w:cs="Times New Roman"/>
      </w:rPr>
    </w:lvl>
    <w:lvl w:ilvl="6" w:tplc="080A000F">
      <w:start w:val="1"/>
      <w:numFmt w:val="decimal"/>
      <w:lvlText w:val="%7."/>
      <w:lvlJc w:val="left"/>
      <w:pPr>
        <w:ind w:left="5040" w:hanging="360"/>
      </w:pPr>
      <w:rPr>
        <w:rFonts w:cs="Times New Roman"/>
      </w:rPr>
    </w:lvl>
    <w:lvl w:ilvl="7" w:tplc="080A0019">
      <w:start w:val="1"/>
      <w:numFmt w:val="lowerLetter"/>
      <w:lvlText w:val="%8."/>
      <w:lvlJc w:val="left"/>
      <w:pPr>
        <w:ind w:left="5760" w:hanging="360"/>
      </w:pPr>
      <w:rPr>
        <w:rFonts w:cs="Times New Roman"/>
      </w:rPr>
    </w:lvl>
    <w:lvl w:ilvl="8" w:tplc="080A001B">
      <w:start w:val="1"/>
      <w:numFmt w:val="lowerRoman"/>
      <w:lvlText w:val="%9."/>
      <w:lvlJc w:val="right"/>
      <w:pPr>
        <w:ind w:left="6480" w:hanging="180"/>
      </w:pPr>
      <w:rPr>
        <w:rFonts w:cs="Times New Roman"/>
      </w:rPr>
    </w:lvl>
  </w:abstractNum>
  <w:abstractNum w:abstractNumId="28">
    <w:nsid w:val="46DB15E7"/>
    <w:multiLevelType w:val="hybridMultilevel"/>
    <w:tmpl w:val="EA1E0E28"/>
    <w:lvl w:ilvl="0" w:tplc="0C0A0001">
      <w:start w:val="1"/>
      <w:numFmt w:val="bullet"/>
      <w:lvlText w:val=""/>
      <w:lvlJc w:val="left"/>
      <w:pPr>
        <w:tabs>
          <w:tab w:val="num" w:pos="720"/>
        </w:tabs>
        <w:ind w:left="720" w:hanging="360"/>
      </w:pPr>
      <w:rPr>
        <w:rFonts w:ascii="Symbol" w:hAnsi="Symbol" w:hint="default"/>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29">
    <w:nsid w:val="4B54193C"/>
    <w:multiLevelType w:val="hybridMultilevel"/>
    <w:tmpl w:val="85662D2A"/>
    <w:lvl w:ilvl="0" w:tplc="080A0001">
      <w:start w:val="1"/>
      <w:numFmt w:val="bullet"/>
      <w:lvlText w:val=""/>
      <w:lvlJc w:val="left"/>
      <w:pPr>
        <w:ind w:left="1077" w:hanging="360"/>
      </w:pPr>
      <w:rPr>
        <w:rFonts w:ascii="Symbol" w:hAnsi="Symbol" w:hint="default"/>
      </w:rPr>
    </w:lvl>
    <w:lvl w:ilvl="1" w:tplc="080A0003" w:tentative="1">
      <w:start w:val="1"/>
      <w:numFmt w:val="bullet"/>
      <w:lvlText w:val="o"/>
      <w:lvlJc w:val="left"/>
      <w:pPr>
        <w:ind w:left="1797" w:hanging="360"/>
      </w:pPr>
      <w:rPr>
        <w:rFonts w:ascii="Courier New" w:hAnsi="Courier New" w:cs="Courier New" w:hint="default"/>
      </w:rPr>
    </w:lvl>
    <w:lvl w:ilvl="2" w:tplc="080A0005" w:tentative="1">
      <w:start w:val="1"/>
      <w:numFmt w:val="bullet"/>
      <w:lvlText w:val=""/>
      <w:lvlJc w:val="left"/>
      <w:pPr>
        <w:ind w:left="2517" w:hanging="360"/>
      </w:pPr>
      <w:rPr>
        <w:rFonts w:ascii="Wingdings" w:hAnsi="Wingdings" w:hint="default"/>
      </w:rPr>
    </w:lvl>
    <w:lvl w:ilvl="3" w:tplc="080A0001" w:tentative="1">
      <w:start w:val="1"/>
      <w:numFmt w:val="bullet"/>
      <w:lvlText w:val=""/>
      <w:lvlJc w:val="left"/>
      <w:pPr>
        <w:ind w:left="3237" w:hanging="360"/>
      </w:pPr>
      <w:rPr>
        <w:rFonts w:ascii="Symbol" w:hAnsi="Symbol" w:hint="default"/>
      </w:rPr>
    </w:lvl>
    <w:lvl w:ilvl="4" w:tplc="080A0003" w:tentative="1">
      <w:start w:val="1"/>
      <w:numFmt w:val="bullet"/>
      <w:lvlText w:val="o"/>
      <w:lvlJc w:val="left"/>
      <w:pPr>
        <w:ind w:left="3957" w:hanging="360"/>
      </w:pPr>
      <w:rPr>
        <w:rFonts w:ascii="Courier New" w:hAnsi="Courier New" w:cs="Courier New" w:hint="default"/>
      </w:rPr>
    </w:lvl>
    <w:lvl w:ilvl="5" w:tplc="080A0005" w:tentative="1">
      <w:start w:val="1"/>
      <w:numFmt w:val="bullet"/>
      <w:lvlText w:val=""/>
      <w:lvlJc w:val="left"/>
      <w:pPr>
        <w:ind w:left="4677" w:hanging="360"/>
      </w:pPr>
      <w:rPr>
        <w:rFonts w:ascii="Wingdings" w:hAnsi="Wingdings" w:hint="default"/>
      </w:rPr>
    </w:lvl>
    <w:lvl w:ilvl="6" w:tplc="080A0001" w:tentative="1">
      <w:start w:val="1"/>
      <w:numFmt w:val="bullet"/>
      <w:lvlText w:val=""/>
      <w:lvlJc w:val="left"/>
      <w:pPr>
        <w:ind w:left="5397" w:hanging="360"/>
      </w:pPr>
      <w:rPr>
        <w:rFonts w:ascii="Symbol" w:hAnsi="Symbol" w:hint="default"/>
      </w:rPr>
    </w:lvl>
    <w:lvl w:ilvl="7" w:tplc="080A0003" w:tentative="1">
      <w:start w:val="1"/>
      <w:numFmt w:val="bullet"/>
      <w:lvlText w:val="o"/>
      <w:lvlJc w:val="left"/>
      <w:pPr>
        <w:ind w:left="6117" w:hanging="360"/>
      </w:pPr>
      <w:rPr>
        <w:rFonts w:ascii="Courier New" w:hAnsi="Courier New" w:cs="Courier New" w:hint="default"/>
      </w:rPr>
    </w:lvl>
    <w:lvl w:ilvl="8" w:tplc="080A0005" w:tentative="1">
      <w:start w:val="1"/>
      <w:numFmt w:val="bullet"/>
      <w:lvlText w:val=""/>
      <w:lvlJc w:val="left"/>
      <w:pPr>
        <w:ind w:left="6837" w:hanging="360"/>
      </w:pPr>
      <w:rPr>
        <w:rFonts w:ascii="Wingdings" w:hAnsi="Wingdings" w:hint="default"/>
      </w:rPr>
    </w:lvl>
  </w:abstractNum>
  <w:abstractNum w:abstractNumId="30">
    <w:nsid w:val="4C4009CE"/>
    <w:multiLevelType w:val="multilevel"/>
    <w:tmpl w:val="A2B8FE9E"/>
    <w:lvl w:ilvl="0">
      <w:start w:val="5"/>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4CF52895"/>
    <w:multiLevelType w:val="hybridMultilevel"/>
    <w:tmpl w:val="3664EF76"/>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32">
    <w:nsid w:val="4D29584F"/>
    <w:multiLevelType w:val="hybridMultilevel"/>
    <w:tmpl w:val="28EEAF7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nsid w:val="4E206597"/>
    <w:multiLevelType w:val="hybridMultilevel"/>
    <w:tmpl w:val="475866B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nsid w:val="553F2C17"/>
    <w:multiLevelType w:val="multilevel"/>
    <w:tmpl w:val="4CF82392"/>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5">
    <w:nsid w:val="56720B04"/>
    <w:multiLevelType w:val="hybridMultilevel"/>
    <w:tmpl w:val="AB6CBFB6"/>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6">
    <w:nsid w:val="56FA75FE"/>
    <w:multiLevelType w:val="multilevel"/>
    <w:tmpl w:val="A38243A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7">
    <w:nsid w:val="5AE01D93"/>
    <w:multiLevelType w:val="hybridMultilevel"/>
    <w:tmpl w:val="87A41DA8"/>
    <w:lvl w:ilvl="0" w:tplc="08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38">
    <w:nsid w:val="5FEF2D8E"/>
    <w:multiLevelType w:val="hybridMultilevel"/>
    <w:tmpl w:val="A68CDD3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60380716"/>
    <w:multiLevelType w:val="hybridMultilevel"/>
    <w:tmpl w:val="EEC6BA2E"/>
    <w:lvl w:ilvl="0" w:tplc="0C0A0001">
      <w:start w:val="1"/>
      <w:numFmt w:val="bullet"/>
      <w:lvlText w:val=""/>
      <w:lvlJc w:val="left"/>
      <w:pPr>
        <w:tabs>
          <w:tab w:val="num" w:pos="720"/>
        </w:tabs>
        <w:ind w:left="720" w:hanging="360"/>
      </w:pPr>
      <w:rPr>
        <w:rFonts w:ascii="Symbol" w:hAnsi="Symbol" w:hint="default"/>
      </w:rPr>
    </w:lvl>
    <w:lvl w:ilvl="1" w:tplc="0C0A000B">
      <w:start w:val="1"/>
      <w:numFmt w:val="bullet"/>
      <w:lvlText w:val=""/>
      <w:lvlJc w:val="left"/>
      <w:pPr>
        <w:tabs>
          <w:tab w:val="num" w:pos="1440"/>
        </w:tabs>
        <w:ind w:left="1440" w:hanging="360"/>
      </w:pPr>
      <w:rPr>
        <w:rFonts w:ascii="Wingdings" w:hAnsi="Wingdings"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40">
    <w:nsid w:val="62495CD7"/>
    <w:multiLevelType w:val="hybridMultilevel"/>
    <w:tmpl w:val="BE1CDD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1">
    <w:nsid w:val="626B5BE4"/>
    <w:multiLevelType w:val="hybridMultilevel"/>
    <w:tmpl w:val="24F2D1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632429A1"/>
    <w:multiLevelType w:val="multilevel"/>
    <w:tmpl w:val="280CBA8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3">
    <w:nsid w:val="6ABB6880"/>
    <w:multiLevelType w:val="hybridMultilevel"/>
    <w:tmpl w:val="88547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6B40430D"/>
    <w:multiLevelType w:val="multilevel"/>
    <w:tmpl w:val="280CBA8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5">
    <w:nsid w:val="754F2EC1"/>
    <w:multiLevelType w:val="hybridMultilevel"/>
    <w:tmpl w:val="977C01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2"/>
  </w:num>
  <w:num w:numId="2">
    <w:abstractNumId w:val="4"/>
  </w:num>
  <w:num w:numId="3">
    <w:abstractNumId w:val="15"/>
  </w:num>
  <w:num w:numId="4">
    <w:abstractNumId w:val="7"/>
  </w:num>
  <w:num w:numId="5">
    <w:abstractNumId w:val="28"/>
  </w:num>
  <w:num w:numId="6">
    <w:abstractNumId w:val="39"/>
  </w:num>
  <w:num w:numId="7">
    <w:abstractNumId w:val="27"/>
  </w:num>
  <w:num w:numId="8">
    <w:abstractNumId w:val="11"/>
  </w:num>
  <w:num w:numId="9">
    <w:abstractNumId w:val="9"/>
  </w:num>
  <w:num w:numId="10">
    <w:abstractNumId w:val="23"/>
  </w:num>
  <w:num w:numId="11">
    <w:abstractNumId w:val="31"/>
  </w:num>
  <w:num w:numId="12">
    <w:abstractNumId w:val="10"/>
  </w:num>
  <w:num w:numId="13">
    <w:abstractNumId w:val="5"/>
  </w:num>
  <w:num w:numId="14">
    <w:abstractNumId w:val="12"/>
  </w:num>
  <w:num w:numId="15">
    <w:abstractNumId w:val="13"/>
  </w:num>
  <w:num w:numId="16">
    <w:abstractNumId w:val="2"/>
  </w:num>
  <w:num w:numId="17">
    <w:abstractNumId w:val="19"/>
  </w:num>
  <w:num w:numId="18">
    <w:abstractNumId w:val="45"/>
  </w:num>
  <w:num w:numId="19">
    <w:abstractNumId w:val="6"/>
  </w:num>
  <w:num w:numId="20">
    <w:abstractNumId w:val="40"/>
  </w:num>
  <w:num w:numId="21">
    <w:abstractNumId w:val="3"/>
  </w:num>
  <w:num w:numId="22">
    <w:abstractNumId w:val="29"/>
  </w:num>
  <w:num w:numId="23">
    <w:abstractNumId w:val="25"/>
  </w:num>
  <w:num w:numId="24">
    <w:abstractNumId w:val="14"/>
  </w:num>
  <w:num w:numId="25">
    <w:abstractNumId w:val="35"/>
  </w:num>
  <w:num w:numId="26">
    <w:abstractNumId w:val="32"/>
  </w:num>
  <w:num w:numId="27">
    <w:abstractNumId w:val="36"/>
  </w:num>
  <w:num w:numId="28">
    <w:abstractNumId w:val="17"/>
  </w:num>
  <w:num w:numId="29">
    <w:abstractNumId w:val="37"/>
  </w:num>
  <w:num w:numId="30">
    <w:abstractNumId w:val="0"/>
  </w:num>
  <w:num w:numId="31">
    <w:abstractNumId w:val="41"/>
  </w:num>
  <w:num w:numId="32">
    <w:abstractNumId w:val="44"/>
  </w:num>
  <w:num w:numId="33">
    <w:abstractNumId w:val="42"/>
  </w:num>
  <w:num w:numId="34">
    <w:abstractNumId w:val="34"/>
  </w:num>
  <w:num w:numId="35">
    <w:abstractNumId w:val="30"/>
  </w:num>
  <w:num w:numId="36">
    <w:abstractNumId w:val="43"/>
  </w:num>
  <w:num w:numId="37">
    <w:abstractNumId w:val="33"/>
  </w:num>
  <w:num w:numId="38">
    <w:abstractNumId w:val="26"/>
  </w:num>
  <w:num w:numId="39">
    <w:abstractNumId w:val="1"/>
  </w:num>
  <w:num w:numId="40">
    <w:abstractNumId w:val="21"/>
  </w:num>
  <w:num w:numId="41">
    <w:abstractNumId w:val="16"/>
  </w:num>
  <w:num w:numId="42">
    <w:abstractNumId w:val="20"/>
  </w:num>
  <w:num w:numId="43">
    <w:abstractNumId w:val="18"/>
  </w:num>
  <w:num w:numId="44">
    <w:abstractNumId w:val="8"/>
  </w:num>
  <w:num w:numId="45">
    <w:abstractNumId w:val="24"/>
  </w:num>
  <w:num w:numId="46">
    <w:abstractNumId w:val="38"/>
  </w:num>
  <w:numIdMacAtCleanup w:val="4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hideGrammaticalErrors/>
  <w:stylePaneFormatFilter w:val="3F01"/>
  <w:defaultTabStop w:val="709"/>
  <w:hyphenationZone w:val="425"/>
  <w:doNotHyphenateCaps/>
  <w:drawingGridHorizontalSpacing w:val="110"/>
  <w:displayHorizontalDrawingGridEvery w:val="2"/>
  <w:characterSpacingControl w:val="doNotCompress"/>
  <w:doNotValidateAgainstSchema/>
  <w:doNotDemarcateInvalidXml/>
  <w:hdrShapeDefaults>
    <o:shapedefaults v:ext="edit" spidmax="78850">
      <o:colormenu v:ext="edit" fillcolor="none" strokecolor="none"/>
    </o:shapedefaults>
  </w:hdrShapeDefaults>
  <w:footnotePr>
    <w:footnote w:id="-1"/>
    <w:footnote w:id="0"/>
  </w:footnotePr>
  <w:endnotePr>
    <w:endnote w:id="-1"/>
    <w:endnote w:id="0"/>
  </w:endnotePr>
  <w:compat/>
  <w:rsids>
    <w:rsidRoot w:val="00CE7D30"/>
    <w:rsid w:val="00000F0E"/>
    <w:rsid w:val="000013FE"/>
    <w:rsid w:val="000028F9"/>
    <w:rsid w:val="00005348"/>
    <w:rsid w:val="00010436"/>
    <w:rsid w:val="00010671"/>
    <w:rsid w:val="00013B7D"/>
    <w:rsid w:val="00014361"/>
    <w:rsid w:val="00015BEA"/>
    <w:rsid w:val="00020C6A"/>
    <w:rsid w:val="0002508E"/>
    <w:rsid w:val="00027323"/>
    <w:rsid w:val="00031364"/>
    <w:rsid w:val="00031ACA"/>
    <w:rsid w:val="0003255D"/>
    <w:rsid w:val="00040831"/>
    <w:rsid w:val="00042525"/>
    <w:rsid w:val="000451B5"/>
    <w:rsid w:val="0005249B"/>
    <w:rsid w:val="0006182F"/>
    <w:rsid w:val="00066412"/>
    <w:rsid w:val="00066841"/>
    <w:rsid w:val="00070921"/>
    <w:rsid w:val="000735DA"/>
    <w:rsid w:val="00076D5F"/>
    <w:rsid w:val="00080617"/>
    <w:rsid w:val="00091A49"/>
    <w:rsid w:val="00092624"/>
    <w:rsid w:val="00092CE9"/>
    <w:rsid w:val="00093572"/>
    <w:rsid w:val="0009370B"/>
    <w:rsid w:val="00097DC6"/>
    <w:rsid w:val="000A0BBE"/>
    <w:rsid w:val="000A1D1A"/>
    <w:rsid w:val="000A4FDA"/>
    <w:rsid w:val="000A5E34"/>
    <w:rsid w:val="000B1CF0"/>
    <w:rsid w:val="000B28E5"/>
    <w:rsid w:val="000B3630"/>
    <w:rsid w:val="000B4E70"/>
    <w:rsid w:val="000B5EB1"/>
    <w:rsid w:val="000B70A1"/>
    <w:rsid w:val="000C0B91"/>
    <w:rsid w:val="000C1E0E"/>
    <w:rsid w:val="000C34EF"/>
    <w:rsid w:val="000C6928"/>
    <w:rsid w:val="000D08F2"/>
    <w:rsid w:val="000D6626"/>
    <w:rsid w:val="000E1711"/>
    <w:rsid w:val="000E6AD8"/>
    <w:rsid w:val="000E7738"/>
    <w:rsid w:val="000F34CD"/>
    <w:rsid w:val="000F3B91"/>
    <w:rsid w:val="000F6170"/>
    <w:rsid w:val="000F63B0"/>
    <w:rsid w:val="000F723C"/>
    <w:rsid w:val="00100EE5"/>
    <w:rsid w:val="0010265F"/>
    <w:rsid w:val="001041E5"/>
    <w:rsid w:val="0010560E"/>
    <w:rsid w:val="00106327"/>
    <w:rsid w:val="00106BB4"/>
    <w:rsid w:val="00106FA0"/>
    <w:rsid w:val="00107DAE"/>
    <w:rsid w:val="00112ABA"/>
    <w:rsid w:val="00113C38"/>
    <w:rsid w:val="001165C1"/>
    <w:rsid w:val="001245AD"/>
    <w:rsid w:val="00132FED"/>
    <w:rsid w:val="001332B7"/>
    <w:rsid w:val="00134D06"/>
    <w:rsid w:val="001352F3"/>
    <w:rsid w:val="00137888"/>
    <w:rsid w:val="00137C90"/>
    <w:rsid w:val="0014029C"/>
    <w:rsid w:val="00140C9E"/>
    <w:rsid w:val="00142673"/>
    <w:rsid w:val="0014360C"/>
    <w:rsid w:val="001443ED"/>
    <w:rsid w:val="001447AE"/>
    <w:rsid w:val="00150FD6"/>
    <w:rsid w:val="00154811"/>
    <w:rsid w:val="00155E01"/>
    <w:rsid w:val="00157796"/>
    <w:rsid w:val="00157D62"/>
    <w:rsid w:val="0016098D"/>
    <w:rsid w:val="00162108"/>
    <w:rsid w:val="001625B7"/>
    <w:rsid w:val="00163ADA"/>
    <w:rsid w:val="00164CA4"/>
    <w:rsid w:val="00165B45"/>
    <w:rsid w:val="0016633B"/>
    <w:rsid w:val="001716E3"/>
    <w:rsid w:val="00171C43"/>
    <w:rsid w:val="00173EA4"/>
    <w:rsid w:val="00174640"/>
    <w:rsid w:val="001769C9"/>
    <w:rsid w:val="0017735C"/>
    <w:rsid w:val="00177B4A"/>
    <w:rsid w:val="00181EE6"/>
    <w:rsid w:val="001826FB"/>
    <w:rsid w:val="0018371C"/>
    <w:rsid w:val="00184D71"/>
    <w:rsid w:val="001854F4"/>
    <w:rsid w:val="00186E50"/>
    <w:rsid w:val="0018751F"/>
    <w:rsid w:val="00191896"/>
    <w:rsid w:val="00192139"/>
    <w:rsid w:val="00195759"/>
    <w:rsid w:val="00195DF8"/>
    <w:rsid w:val="001A1277"/>
    <w:rsid w:val="001A31BA"/>
    <w:rsid w:val="001A3763"/>
    <w:rsid w:val="001B1251"/>
    <w:rsid w:val="001B19EA"/>
    <w:rsid w:val="001B21D2"/>
    <w:rsid w:val="001B31CD"/>
    <w:rsid w:val="001B413F"/>
    <w:rsid w:val="001B5853"/>
    <w:rsid w:val="001C662B"/>
    <w:rsid w:val="001D1CDB"/>
    <w:rsid w:val="001D2EEC"/>
    <w:rsid w:val="001D7CAE"/>
    <w:rsid w:val="001E2C26"/>
    <w:rsid w:val="001E5395"/>
    <w:rsid w:val="001E7FE2"/>
    <w:rsid w:val="001F03AA"/>
    <w:rsid w:val="00200572"/>
    <w:rsid w:val="00202C81"/>
    <w:rsid w:val="00204308"/>
    <w:rsid w:val="00206608"/>
    <w:rsid w:val="00207381"/>
    <w:rsid w:val="002076BD"/>
    <w:rsid w:val="002104BC"/>
    <w:rsid w:val="00212E46"/>
    <w:rsid w:val="00214960"/>
    <w:rsid w:val="002178C6"/>
    <w:rsid w:val="00217C19"/>
    <w:rsid w:val="002232CC"/>
    <w:rsid w:val="0022343B"/>
    <w:rsid w:val="00224B18"/>
    <w:rsid w:val="00226C94"/>
    <w:rsid w:val="002277F7"/>
    <w:rsid w:val="00231CA7"/>
    <w:rsid w:val="002324FC"/>
    <w:rsid w:val="0023516B"/>
    <w:rsid w:val="002352EC"/>
    <w:rsid w:val="00237D58"/>
    <w:rsid w:val="00240ADF"/>
    <w:rsid w:val="0024299F"/>
    <w:rsid w:val="00243F63"/>
    <w:rsid w:val="00246EFB"/>
    <w:rsid w:val="00254062"/>
    <w:rsid w:val="00255FF4"/>
    <w:rsid w:val="00260722"/>
    <w:rsid w:val="0026175F"/>
    <w:rsid w:val="00264163"/>
    <w:rsid w:val="00264BD0"/>
    <w:rsid w:val="00266F1B"/>
    <w:rsid w:val="00267D7E"/>
    <w:rsid w:val="00271CEE"/>
    <w:rsid w:val="002740A5"/>
    <w:rsid w:val="0027474D"/>
    <w:rsid w:val="00274A68"/>
    <w:rsid w:val="002773EC"/>
    <w:rsid w:val="0028015A"/>
    <w:rsid w:val="00281225"/>
    <w:rsid w:val="00281C5E"/>
    <w:rsid w:val="00282246"/>
    <w:rsid w:val="00284DDB"/>
    <w:rsid w:val="0029141C"/>
    <w:rsid w:val="0029503A"/>
    <w:rsid w:val="002957E9"/>
    <w:rsid w:val="002A1F8E"/>
    <w:rsid w:val="002A3841"/>
    <w:rsid w:val="002A5236"/>
    <w:rsid w:val="002A66CC"/>
    <w:rsid w:val="002A780B"/>
    <w:rsid w:val="002B00A4"/>
    <w:rsid w:val="002B1C7F"/>
    <w:rsid w:val="002B68B7"/>
    <w:rsid w:val="002B780F"/>
    <w:rsid w:val="002C0CC8"/>
    <w:rsid w:val="002C16D9"/>
    <w:rsid w:val="002C1BA0"/>
    <w:rsid w:val="002D2FF9"/>
    <w:rsid w:val="002D3A36"/>
    <w:rsid w:val="002D4140"/>
    <w:rsid w:val="002D595C"/>
    <w:rsid w:val="002D7EBA"/>
    <w:rsid w:val="002E5E2D"/>
    <w:rsid w:val="002F1B1B"/>
    <w:rsid w:val="002F350E"/>
    <w:rsid w:val="002F47BB"/>
    <w:rsid w:val="002F5785"/>
    <w:rsid w:val="002F5AEF"/>
    <w:rsid w:val="002F5C2C"/>
    <w:rsid w:val="00304DE1"/>
    <w:rsid w:val="00306AD2"/>
    <w:rsid w:val="00310D0C"/>
    <w:rsid w:val="00311CD0"/>
    <w:rsid w:val="00311E78"/>
    <w:rsid w:val="00311F26"/>
    <w:rsid w:val="00320BC3"/>
    <w:rsid w:val="00327550"/>
    <w:rsid w:val="00330606"/>
    <w:rsid w:val="00332281"/>
    <w:rsid w:val="00333B0A"/>
    <w:rsid w:val="003343B5"/>
    <w:rsid w:val="00341A63"/>
    <w:rsid w:val="00342010"/>
    <w:rsid w:val="00355279"/>
    <w:rsid w:val="003556BE"/>
    <w:rsid w:val="00360A2A"/>
    <w:rsid w:val="00360C24"/>
    <w:rsid w:val="00361916"/>
    <w:rsid w:val="00366427"/>
    <w:rsid w:val="0036681D"/>
    <w:rsid w:val="00370B99"/>
    <w:rsid w:val="00370BD7"/>
    <w:rsid w:val="00372839"/>
    <w:rsid w:val="003731D2"/>
    <w:rsid w:val="00376829"/>
    <w:rsid w:val="00382CA0"/>
    <w:rsid w:val="0038463D"/>
    <w:rsid w:val="00387C7B"/>
    <w:rsid w:val="00391202"/>
    <w:rsid w:val="003913E1"/>
    <w:rsid w:val="00391618"/>
    <w:rsid w:val="00396489"/>
    <w:rsid w:val="003A17AE"/>
    <w:rsid w:val="003A64E6"/>
    <w:rsid w:val="003B3A85"/>
    <w:rsid w:val="003B6A50"/>
    <w:rsid w:val="003B6F98"/>
    <w:rsid w:val="003C1360"/>
    <w:rsid w:val="003C2C24"/>
    <w:rsid w:val="003C3F43"/>
    <w:rsid w:val="003C56AF"/>
    <w:rsid w:val="003D0A52"/>
    <w:rsid w:val="003D254E"/>
    <w:rsid w:val="003D338F"/>
    <w:rsid w:val="003D39EC"/>
    <w:rsid w:val="003D55FD"/>
    <w:rsid w:val="003E0C50"/>
    <w:rsid w:val="003E6379"/>
    <w:rsid w:val="003F1E82"/>
    <w:rsid w:val="003F302E"/>
    <w:rsid w:val="003F399C"/>
    <w:rsid w:val="003F5A06"/>
    <w:rsid w:val="003F7244"/>
    <w:rsid w:val="00400E3D"/>
    <w:rsid w:val="004070D7"/>
    <w:rsid w:val="00410D17"/>
    <w:rsid w:val="0041526F"/>
    <w:rsid w:val="004160AB"/>
    <w:rsid w:val="00420D4B"/>
    <w:rsid w:val="00422033"/>
    <w:rsid w:val="00433219"/>
    <w:rsid w:val="00435B39"/>
    <w:rsid w:val="004363C1"/>
    <w:rsid w:val="0043669D"/>
    <w:rsid w:val="0043670C"/>
    <w:rsid w:val="00444241"/>
    <w:rsid w:val="00446045"/>
    <w:rsid w:val="004531F1"/>
    <w:rsid w:val="00455053"/>
    <w:rsid w:val="00455147"/>
    <w:rsid w:val="00455660"/>
    <w:rsid w:val="00455775"/>
    <w:rsid w:val="00456120"/>
    <w:rsid w:val="004564CA"/>
    <w:rsid w:val="004571A4"/>
    <w:rsid w:val="004614B4"/>
    <w:rsid w:val="00461E8E"/>
    <w:rsid w:val="00464118"/>
    <w:rsid w:val="004642C2"/>
    <w:rsid w:val="00466C87"/>
    <w:rsid w:val="004675B6"/>
    <w:rsid w:val="00471554"/>
    <w:rsid w:val="00472361"/>
    <w:rsid w:val="00480E91"/>
    <w:rsid w:val="00480FEF"/>
    <w:rsid w:val="004839A5"/>
    <w:rsid w:val="00484943"/>
    <w:rsid w:val="00491ED9"/>
    <w:rsid w:val="00492C37"/>
    <w:rsid w:val="004946A2"/>
    <w:rsid w:val="004977F5"/>
    <w:rsid w:val="004A1176"/>
    <w:rsid w:val="004A4526"/>
    <w:rsid w:val="004A5212"/>
    <w:rsid w:val="004A7870"/>
    <w:rsid w:val="004B4B88"/>
    <w:rsid w:val="004C0E2A"/>
    <w:rsid w:val="004C2999"/>
    <w:rsid w:val="004C5EF6"/>
    <w:rsid w:val="004C7157"/>
    <w:rsid w:val="004C7EE6"/>
    <w:rsid w:val="004D0D3D"/>
    <w:rsid w:val="004D4E01"/>
    <w:rsid w:val="004D67EB"/>
    <w:rsid w:val="004D795D"/>
    <w:rsid w:val="004E0B09"/>
    <w:rsid w:val="004E375C"/>
    <w:rsid w:val="004E4A8A"/>
    <w:rsid w:val="004E6496"/>
    <w:rsid w:val="004E7315"/>
    <w:rsid w:val="004F49B8"/>
    <w:rsid w:val="004F7746"/>
    <w:rsid w:val="00502061"/>
    <w:rsid w:val="005025F1"/>
    <w:rsid w:val="0050288A"/>
    <w:rsid w:val="0050453E"/>
    <w:rsid w:val="00505BA9"/>
    <w:rsid w:val="00510063"/>
    <w:rsid w:val="00511B72"/>
    <w:rsid w:val="00511CE5"/>
    <w:rsid w:val="0051373E"/>
    <w:rsid w:val="00513CDB"/>
    <w:rsid w:val="00514345"/>
    <w:rsid w:val="005163FE"/>
    <w:rsid w:val="00520ACF"/>
    <w:rsid w:val="005217D6"/>
    <w:rsid w:val="00521B5D"/>
    <w:rsid w:val="00524321"/>
    <w:rsid w:val="00526333"/>
    <w:rsid w:val="00526D69"/>
    <w:rsid w:val="00530F69"/>
    <w:rsid w:val="0053233D"/>
    <w:rsid w:val="00536AE1"/>
    <w:rsid w:val="00542310"/>
    <w:rsid w:val="00542EB6"/>
    <w:rsid w:val="00544E2C"/>
    <w:rsid w:val="00557D1D"/>
    <w:rsid w:val="00560737"/>
    <w:rsid w:val="0056394D"/>
    <w:rsid w:val="00570360"/>
    <w:rsid w:val="00571CE7"/>
    <w:rsid w:val="0057402D"/>
    <w:rsid w:val="00574F1C"/>
    <w:rsid w:val="005751E8"/>
    <w:rsid w:val="00576488"/>
    <w:rsid w:val="005773CC"/>
    <w:rsid w:val="00586611"/>
    <w:rsid w:val="00586628"/>
    <w:rsid w:val="00591CCB"/>
    <w:rsid w:val="00594478"/>
    <w:rsid w:val="00594F15"/>
    <w:rsid w:val="00595606"/>
    <w:rsid w:val="00595B94"/>
    <w:rsid w:val="00597731"/>
    <w:rsid w:val="005A29C5"/>
    <w:rsid w:val="005A4D2A"/>
    <w:rsid w:val="005A6DD1"/>
    <w:rsid w:val="005B1BF1"/>
    <w:rsid w:val="005B2435"/>
    <w:rsid w:val="005B68DE"/>
    <w:rsid w:val="005B7D29"/>
    <w:rsid w:val="005C799B"/>
    <w:rsid w:val="005D02AA"/>
    <w:rsid w:val="005D09F7"/>
    <w:rsid w:val="005D65E7"/>
    <w:rsid w:val="005D6639"/>
    <w:rsid w:val="005E219E"/>
    <w:rsid w:val="005E3D2F"/>
    <w:rsid w:val="005E4874"/>
    <w:rsid w:val="005F0F7C"/>
    <w:rsid w:val="005F2525"/>
    <w:rsid w:val="005F4ECA"/>
    <w:rsid w:val="005F76E7"/>
    <w:rsid w:val="00600EC5"/>
    <w:rsid w:val="006047A9"/>
    <w:rsid w:val="0061091F"/>
    <w:rsid w:val="00611B26"/>
    <w:rsid w:val="0061668C"/>
    <w:rsid w:val="0061671D"/>
    <w:rsid w:val="00616BAC"/>
    <w:rsid w:val="00617B3F"/>
    <w:rsid w:val="006266D8"/>
    <w:rsid w:val="00626879"/>
    <w:rsid w:val="00626EDC"/>
    <w:rsid w:val="0062702B"/>
    <w:rsid w:val="00631F74"/>
    <w:rsid w:val="00634B9A"/>
    <w:rsid w:val="006350DF"/>
    <w:rsid w:val="00640068"/>
    <w:rsid w:val="00644F43"/>
    <w:rsid w:val="00645B45"/>
    <w:rsid w:val="006469A4"/>
    <w:rsid w:val="00647930"/>
    <w:rsid w:val="00650F8B"/>
    <w:rsid w:val="006539E7"/>
    <w:rsid w:val="0065601B"/>
    <w:rsid w:val="00657C8F"/>
    <w:rsid w:val="0066100A"/>
    <w:rsid w:val="00661AEA"/>
    <w:rsid w:val="00662277"/>
    <w:rsid w:val="00663219"/>
    <w:rsid w:val="0066421D"/>
    <w:rsid w:val="00664607"/>
    <w:rsid w:val="0066655A"/>
    <w:rsid w:val="00667379"/>
    <w:rsid w:val="00667585"/>
    <w:rsid w:val="00672002"/>
    <w:rsid w:val="00675237"/>
    <w:rsid w:val="00676E8E"/>
    <w:rsid w:val="00682D59"/>
    <w:rsid w:val="00683642"/>
    <w:rsid w:val="006855E2"/>
    <w:rsid w:val="0069397C"/>
    <w:rsid w:val="00693A4B"/>
    <w:rsid w:val="00695A05"/>
    <w:rsid w:val="00696482"/>
    <w:rsid w:val="006A0FBE"/>
    <w:rsid w:val="006A20B4"/>
    <w:rsid w:val="006A2A14"/>
    <w:rsid w:val="006A2E7E"/>
    <w:rsid w:val="006A5EDA"/>
    <w:rsid w:val="006B3A21"/>
    <w:rsid w:val="006B4388"/>
    <w:rsid w:val="006C0723"/>
    <w:rsid w:val="006C0D93"/>
    <w:rsid w:val="006C1F4E"/>
    <w:rsid w:val="006C293E"/>
    <w:rsid w:val="006C2B66"/>
    <w:rsid w:val="006D0685"/>
    <w:rsid w:val="006D1963"/>
    <w:rsid w:val="006D27A4"/>
    <w:rsid w:val="006D3B74"/>
    <w:rsid w:val="006D404C"/>
    <w:rsid w:val="006D5F93"/>
    <w:rsid w:val="006D79A6"/>
    <w:rsid w:val="006E0A0E"/>
    <w:rsid w:val="006E39D1"/>
    <w:rsid w:val="006E3AA4"/>
    <w:rsid w:val="006E56C9"/>
    <w:rsid w:val="006E6AE0"/>
    <w:rsid w:val="006E70A0"/>
    <w:rsid w:val="006F1218"/>
    <w:rsid w:val="006F2923"/>
    <w:rsid w:val="006F34D0"/>
    <w:rsid w:val="006F6D37"/>
    <w:rsid w:val="00701056"/>
    <w:rsid w:val="00702B91"/>
    <w:rsid w:val="00704242"/>
    <w:rsid w:val="0070649C"/>
    <w:rsid w:val="007127C9"/>
    <w:rsid w:val="0071549C"/>
    <w:rsid w:val="00721747"/>
    <w:rsid w:val="00722EE0"/>
    <w:rsid w:val="00722FE6"/>
    <w:rsid w:val="00724232"/>
    <w:rsid w:val="0073137B"/>
    <w:rsid w:val="0073182A"/>
    <w:rsid w:val="00731A6F"/>
    <w:rsid w:val="007345EF"/>
    <w:rsid w:val="00734BB2"/>
    <w:rsid w:val="0073512E"/>
    <w:rsid w:val="00736A5B"/>
    <w:rsid w:val="00737C94"/>
    <w:rsid w:val="00740098"/>
    <w:rsid w:val="00740E26"/>
    <w:rsid w:val="0074209C"/>
    <w:rsid w:val="0074258F"/>
    <w:rsid w:val="00743534"/>
    <w:rsid w:val="00751ADD"/>
    <w:rsid w:val="00751E9D"/>
    <w:rsid w:val="00755257"/>
    <w:rsid w:val="00755B3B"/>
    <w:rsid w:val="00760A87"/>
    <w:rsid w:val="007613C9"/>
    <w:rsid w:val="00762F96"/>
    <w:rsid w:val="007636F9"/>
    <w:rsid w:val="00763D5C"/>
    <w:rsid w:val="00777233"/>
    <w:rsid w:val="00780A7A"/>
    <w:rsid w:val="00783DBC"/>
    <w:rsid w:val="00787631"/>
    <w:rsid w:val="00791899"/>
    <w:rsid w:val="00796510"/>
    <w:rsid w:val="007A033D"/>
    <w:rsid w:val="007A1881"/>
    <w:rsid w:val="007A2303"/>
    <w:rsid w:val="007B1D23"/>
    <w:rsid w:val="007B2D85"/>
    <w:rsid w:val="007B56FD"/>
    <w:rsid w:val="007C043E"/>
    <w:rsid w:val="007C26B2"/>
    <w:rsid w:val="007C5F75"/>
    <w:rsid w:val="007C6DF3"/>
    <w:rsid w:val="007D5C6E"/>
    <w:rsid w:val="007D608E"/>
    <w:rsid w:val="007D68F4"/>
    <w:rsid w:val="007D6DB4"/>
    <w:rsid w:val="007E30AF"/>
    <w:rsid w:val="007F0972"/>
    <w:rsid w:val="007F0D51"/>
    <w:rsid w:val="007F13AA"/>
    <w:rsid w:val="00803011"/>
    <w:rsid w:val="00803362"/>
    <w:rsid w:val="00803ABB"/>
    <w:rsid w:val="00807AB2"/>
    <w:rsid w:val="00812D33"/>
    <w:rsid w:val="008138FC"/>
    <w:rsid w:val="00813DB8"/>
    <w:rsid w:val="00814429"/>
    <w:rsid w:val="00814B25"/>
    <w:rsid w:val="008160B9"/>
    <w:rsid w:val="00821EEE"/>
    <w:rsid w:val="008237D7"/>
    <w:rsid w:val="00823AFE"/>
    <w:rsid w:val="0082560B"/>
    <w:rsid w:val="00830C4C"/>
    <w:rsid w:val="00830CF5"/>
    <w:rsid w:val="00830D81"/>
    <w:rsid w:val="008315B7"/>
    <w:rsid w:val="0083434E"/>
    <w:rsid w:val="008360ED"/>
    <w:rsid w:val="008368DB"/>
    <w:rsid w:val="008407E9"/>
    <w:rsid w:val="00842565"/>
    <w:rsid w:val="00846840"/>
    <w:rsid w:val="008577CD"/>
    <w:rsid w:val="0086136B"/>
    <w:rsid w:val="00861C12"/>
    <w:rsid w:val="008667CE"/>
    <w:rsid w:val="008679A1"/>
    <w:rsid w:val="00870D71"/>
    <w:rsid w:val="0087296E"/>
    <w:rsid w:val="00872C51"/>
    <w:rsid w:val="00880E78"/>
    <w:rsid w:val="00881EA8"/>
    <w:rsid w:val="00886710"/>
    <w:rsid w:val="0088758B"/>
    <w:rsid w:val="008879D2"/>
    <w:rsid w:val="00887F05"/>
    <w:rsid w:val="00890E0D"/>
    <w:rsid w:val="00892F17"/>
    <w:rsid w:val="00893EBD"/>
    <w:rsid w:val="00894A18"/>
    <w:rsid w:val="00895175"/>
    <w:rsid w:val="00897164"/>
    <w:rsid w:val="008A0B0F"/>
    <w:rsid w:val="008A1A8F"/>
    <w:rsid w:val="008A21CD"/>
    <w:rsid w:val="008A782F"/>
    <w:rsid w:val="008B3F6D"/>
    <w:rsid w:val="008B58F3"/>
    <w:rsid w:val="008B62CF"/>
    <w:rsid w:val="008B6C82"/>
    <w:rsid w:val="008B6D38"/>
    <w:rsid w:val="008C0779"/>
    <w:rsid w:val="008C14B7"/>
    <w:rsid w:val="008C30FB"/>
    <w:rsid w:val="008C3C84"/>
    <w:rsid w:val="008C5C78"/>
    <w:rsid w:val="008C5DB5"/>
    <w:rsid w:val="008C683D"/>
    <w:rsid w:val="008C6F01"/>
    <w:rsid w:val="008D3AAA"/>
    <w:rsid w:val="008D5748"/>
    <w:rsid w:val="008D63CE"/>
    <w:rsid w:val="008D7372"/>
    <w:rsid w:val="008D7A89"/>
    <w:rsid w:val="008E40BC"/>
    <w:rsid w:val="008E7B8E"/>
    <w:rsid w:val="008F10C3"/>
    <w:rsid w:val="008F1328"/>
    <w:rsid w:val="008F35F3"/>
    <w:rsid w:val="009018AE"/>
    <w:rsid w:val="00904C28"/>
    <w:rsid w:val="00905E8F"/>
    <w:rsid w:val="00905F30"/>
    <w:rsid w:val="0090660D"/>
    <w:rsid w:val="0091070A"/>
    <w:rsid w:val="00910F9E"/>
    <w:rsid w:val="00922CF2"/>
    <w:rsid w:val="0092618F"/>
    <w:rsid w:val="009261DE"/>
    <w:rsid w:val="00926915"/>
    <w:rsid w:val="00933094"/>
    <w:rsid w:val="00936392"/>
    <w:rsid w:val="00937658"/>
    <w:rsid w:val="00940977"/>
    <w:rsid w:val="00940BE5"/>
    <w:rsid w:val="00943102"/>
    <w:rsid w:val="009433E4"/>
    <w:rsid w:val="00945982"/>
    <w:rsid w:val="00946D16"/>
    <w:rsid w:val="009526FC"/>
    <w:rsid w:val="00953256"/>
    <w:rsid w:val="00953478"/>
    <w:rsid w:val="0095359A"/>
    <w:rsid w:val="00956FC1"/>
    <w:rsid w:val="009604DA"/>
    <w:rsid w:val="009645C6"/>
    <w:rsid w:val="00966D00"/>
    <w:rsid w:val="00967F73"/>
    <w:rsid w:val="009750DF"/>
    <w:rsid w:val="009806B6"/>
    <w:rsid w:val="00984890"/>
    <w:rsid w:val="00985BD2"/>
    <w:rsid w:val="00986ED0"/>
    <w:rsid w:val="009918D8"/>
    <w:rsid w:val="0099656E"/>
    <w:rsid w:val="0099721A"/>
    <w:rsid w:val="009A15D2"/>
    <w:rsid w:val="009A15F7"/>
    <w:rsid w:val="009A29A1"/>
    <w:rsid w:val="009A40DC"/>
    <w:rsid w:val="009A4EAE"/>
    <w:rsid w:val="009A52BC"/>
    <w:rsid w:val="009A74BF"/>
    <w:rsid w:val="009B39BA"/>
    <w:rsid w:val="009B500C"/>
    <w:rsid w:val="009B5841"/>
    <w:rsid w:val="009B727E"/>
    <w:rsid w:val="009C1221"/>
    <w:rsid w:val="009C4E61"/>
    <w:rsid w:val="009C53CD"/>
    <w:rsid w:val="009C5555"/>
    <w:rsid w:val="009C6750"/>
    <w:rsid w:val="009D01F5"/>
    <w:rsid w:val="009D2C73"/>
    <w:rsid w:val="009D2ED8"/>
    <w:rsid w:val="009D4367"/>
    <w:rsid w:val="009D4AAD"/>
    <w:rsid w:val="009D6B44"/>
    <w:rsid w:val="009E23C5"/>
    <w:rsid w:val="009E2F90"/>
    <w:rsid w:val="009F434C"/>
    <w:rsid w:val="009F6A34"/>
    <w:rsid w:val="00A0077D"/>
    <w:rsid w:val="00A01BA6"/>
    <w:rsid w:val="00A05039"/>
    <w:rsid w:val="00A05371"/>
    <w:rsid w:val="00A0566D"/>
    <w:rsid w:val="00A075C3"/>
    <w:rsid w:val="00A1139F"/>
    <w:rsid w:val="00A14F1E"/>
    <w:rsid w:val="00A21F5B"/>
    <w:rsid w:val="00A24438"/>
    <w:rsid w:val="00A24F57"/>
    <w:rsid w:val="00A26756"/>
    <w:rsid w:val="00A27605"/>
    <w:rsid w:val="00A302ED"/>
    <w:rsid w:val="00A30317"/>
    <w:rsid w:val="00A32ABF"/>
    <w:rsid w:val="00A348F3"/>
    <w:rsid w:val="00A350D0"/>
    <w:rsid w:val="00A356D0"/>
    <w:rsid w:val="00A37167"/>
    <w:rsid w:val="00A40730"/>
    <w:rsid w:val="00A43DED"/>
    <w:rsid w:val="00A52CFE"/>
    <w:rsid w:val="00A53CAB"/>
    <w:rsid w:val="00A55856"/>
    <w:rsid w:val="00A62997"/>
    <w:rsid w:val="00A64D9B"/>
    <w:rsid w:val="00A67432"/>
    <w:rsid w:val="00A676FC"/>
    <w:rsid w:val="00A712C4"/>
    <w:rsid w:val="00A73280"/>
    <w:rsid w:val="00A751A6"/>
    <w:rsid w:val="00A76711"/>
    <w:rsid w:val="00A80456"/>
    <w:rsid w:val="00A857C1"/>
    <w:rsid w:val="00A87AC7"/>
    <w:rsid w:val="00A91C52"/>
    <w:rsid w:val="00A93DC0"/>
    <w:rsid w:val="00A96ED7"/>
    <w:rsid w:val="00A97AC1"/>
    <w:rsid w:val="00AA2613"/>
    <w:rsid w:val="00AA3405"/>
    <w:rsid w:val="00AA6320"/>
    <w:rsid w:val="00AA688A"/>
    <w:rsid w:val="00AA71DA"/>
    <w:rsid w:val="00AB01E0"/>
    <w:rsid w:val="00AB76DE"/>
    <w:rsid w:val="00AC0962"/>
    <w:rsid w:val="00AC0C9F"/>
    <w:rsid w:val="00AC16C7"/>
    <w:rsid w:val="00AC369F"/>
    <w:rsid w:val="00AC4365"/>
    <w:rsid w:val="00AD0582"/>
    <w:rsid w:val="00AD0FC4"/>
    <w:rsid w:val="00AD4983"/>
    <w:rsid w:val="00AE160C"/>
    <w:rsid w:val="00AE44A9"/>
    <w:rsid w:val="00AE483D"/>
    <w:rsid w:val="00AE4CC9"/>
    <w:rsid w:val="00AE57E6"/>
    <w:rsid w:val="00AF1CDA"/>
    <w:rsid w:val="00AF20A5"/>
    <w:rsid w:val="00AF4318"/>
    <w:rsid w:val="00AF5EAE"/>
    <w:rsid w:val="00AF63DA"/>
    <w:rsid w:val="00AF6E5A"/>
    <w:rsid w:val="00AF7201"/>
    <w:rsid w:val="00B006DB"/>
    <w:rsid w:val="00B01060"/>
    <w:rsid w:val="00B013EE"/>
    <w:rsid w:val="00B042DB"/>
    <w:rsid w:val="00B05B2A"/>
    <w:rsid w:val="00B120D8"/>
    <w:rsid w:val="00B127D8"/>
    <w:rsid w:val="00B12AD6"/>
    <w:rsid w:val="00B13361"/>
    <w:rsid w:val="00B14C29"/>
    <w:rsid w:val="00B1598C"/>
    <w:rsid w:val="00B1703C"/>
    <w:rsid w:val="00B20CA2"/>
    <w:rsid w:val="00B22B15"/>
    <w:rsid w:val="00B24E54"/>
    <w:rsid w:val="00B30A20"/>
    <w:rsid w:val="00B32802"/>
    <w:rsid w:val="00B33349"/>
    <w:rsid w:val="00B343FD"/>
    <w:rsid w:val="00B37BA1"/>
    <w:rsid w:val="00B42631"/>
    <w:rsid w:val="00B4679B"/>
    <w:rsid w:val="00B468C7"/>
    <w:rsid w:val="00B556D5"/>
    <w:rsid w:val="00B62627"/>
    <w:rsid w:val="00B631D6"/>
    <w:rsid w:val="00B64237"/>
    <w:rsid w:val="00B663E6"/>
    <w:rsid w:val="00B66554"/>
    <w:rsid w:val="00B705F7"/>
    <w:rsid w:val="00B70E9D"/>
    <w:rsid w:val="00B710CC"/>
    <w:rsid w:val="00B71CB1"/>
    <w:rsid w:val="00B72D0E"/>
    <w:rsid w:val="00B73AFC"/>
    <w:rsid w:val="00B8117F"/>
    <w:rsid w:val="00B91110"/>
    <w:rsid w:val="00B94201"/>
    <w:rsid w:val="00B95E5B"/>
    <w:rsid w:val="00B9776D"/>
    <w:rsid w:val="00BA2411"/>
    <w:rsid w:val="00BA2ADB"/>
    <w:rsid w:val="00BA4654"/>
    <w:rsid w:val="00BA4914"/>
    <w:rsid w:val="00BA6736"/>
    <w:rsid w:val="00BB0FC3"/>
    <w:rsid w:val="00BB356A"/>
    <w:rsid w:val="00BB461F"/>
    <w:rsid w:val="00BB4898"/>
    <w:rsid w:val="00BB79D0"/>
    <w:rsid w:val="00BC652D"/>
    <w:rsid w:val="00BD13A7"/>
    <w:rsid w:val="00BD7C30"/>
    <w:rsid w:val="00BE1746"/>
    <w:rsid w:val="00BE43B6"/>
    <w:rsid w:val="00BF0C7E"/>
    <w:rsid w:val="00BF31B5"/>
    <w:rsid w:val="00BF43CF"/>
    <w:rsid w:val="00BF445A"/>
    <w:rsid w:val="00BF5029"/>
    <w:rsid w:val="00C00844"/>
    <w:rsid w:val="00C00F68"/>
    <w:rsid w:val="00C026F7"/>
    <w:rsid w:val="00C02D4B"/>
    <w:rsid w:val="00C046E5"/>
    <w:rsid w:val="00C05E42"/>
    <w:rsid w:val="00C1318B"/>
    <w:rsid w:val="00C13ABA"/>
    <w:rsid w:val="00C17296"/>
    <w:rsid w:val="00C21D18"/>
    <w:rsid w:val="00C22267"/>
    <w:rsid w:val="00C254A4"/>
    <w:rsid w:val="00C315EB"/>
    <w:rsid w:val="00C3196B"/>
    <w:rsid w:val="00C32614"/>
    <w:rsid w:val="00C32B96"/>
    <w:rsid w:val="00C3303A"/>
    <w:rsid w:val="00C34BA8"/>
    <w:rsid w:val="00C353E6"/>
    <w:rsid w:val="00C42A10"/>
    <w:rsid w:val="00C43875"/>
    <w:rsid w:val="00C47DE5"/>
    <w:rsid w:val="00C5116B"/>
    <w:rsid w:val="00C53846"/>
    <w:rsid w:val="00C53BCB"/>
    <w:rsid w:val="00C54744"/>
    <w:rsid w:val="00C62651"/>
    <w:rsid w:val="00C62E4B"/>
    <w:rsid w:val="00C633D1"/>
    <w:rsid w:val="00C67EA2"/>
    <w:rsid w:val="00C71920"/>
    <w:rsid w:val="00C727CB"/>
    <w:rsid w:val="00C731F5"/>
    <w:rsid w:val="00C759F7"/>
    <w:rsid w:val="00C76E6F"/>
    <w:rsid w:val="00C8067E"/>
    <w:rsid w:val="00C83AE9"/>
    <w:rsid w:val="00C84D49"/>
    <w:rsid w:val="00C86B7F"/>
    <w:rsid w:val="00C871BC"/>
    <w:rsid w:val="00C90E7A"/>
    <w:rsid w:val="00C916A4"/>
    <w:rsid w:val="00C92272"/>
    <w:rsid w:val="00C94840"/>
    <w:rsid w:val="00C9651F"/>
    <w:rsid w:val="00CA08A9"/>
    <w:rsid w:val="00CA1889"/>
    <w:rsid w:val="00CA1EB1"/>
    <w:rsid w:val="00CA26B8"/>
    <w:rsid w:val="00CA2EBE"/>
    <w:rsid w:val="00CA4232"/>
    <w:rsid w:val="00CA6C82"/>
    <w:rsid w:val="00CA701D"/>
    <w:rsid w:val="00CA717A"/>
    <w:rsid w:val="00CC0DB6"/>
    <w:rsid w:val="00CC2644"/>
    <w:rsid w:val="00CC6E0D"/>
    <w:rsid w:val="00CC7188"/>
    <w:rsid w:val="00CC7933"/>
    <w:rsid w:val="00CD0012"/>
    <w:rsid w:val="00CD1806"/>
    <w:rsid w:val="00CD2C29"/>
    <w:rsid w:val="00CD42D2"/>
    <w:rsid w:val="00CD52E0"/>
    <w:rsid w:val="00CE0D4E"/>
    <w:rsid w:val="00CE0FAB"/>
    <w:rsid w:val="00CE7313"/>
    <w:rsid w:val="00CE7D30"/>
    <w:rsid w:val="00CF183B"/>
    <w:rsid w:val="00CF2A4B"/>
    <w:rsid w:val="00CF300E"/>
    <w:rsid w:val="00CF3196"/>
    <w:rsid w:val="00D0051E"/>
    <w:rsid w:val="00D043D4"/>
    <w:rsid w:val="00D071A3"/>
    <w:rsid w:val="00D12C94"/>
    <w:rsid w:val="00D130BC"/>
    <w:rsid w:val="00D13E6B"/>
    <w:rsid w:val="00D169F0"/>
    <w:rsid w:val="00D2017E"/>
    <w:rsid w:val="00D21308"/>
    <w:rsid w:val="00D21CBB"/>
    <w:rsid w:val="00D23D89"/>
    <w:rsid w:val="00D309A1"/>
    <w:rsid w:val="00D31826"/>
    <w:rsid w:val="00D31BC3"/>
    <w:rsid w:val="00D31F6A"/>
    <w:rsid w:val="00D34A2C"/>
    <w:rsid w:val="00D377B6"/>
    <w:rsid w:val="00D379CD"/>
    <w:rsid w:val="00D4203F"/>
    <w:rsid w:val="00D451CC"/>
    <w:rsid w:val="00D5277C"/>
    <w:rsid w:val="00D538AE"/>
    <w:rsid w:val="00D555E1"/>
    <w:rsid w:val="00D55AEA"/>
    <w:rsid w:val="00D56A83"/>
    <w:rsid w:val="00D65C7B"/>
    <w:rsid w:val="00D661B6"/>
    <w:rsid w:val="00D66AEC"/>
    <w:rsid w:val="00D7028F"/>
    <w:rsid w:val="00D729B4"/>
    <w:rsid w:val="00D74C59"/>
    <w:rsid w:val="00D771EE"/>
    <w:rsid w:val="00D805C0"/>
    <w:rsid w:val="00D810F5"/>
    <w:rsid w:val="00D8558B"/>
    <w:rsid w:val="00D92D0A"/>
    <w:rsid w:val="00D933EE"/>
    <w:rsid w:val="00D943A5"/>
    <w:rsid w:val="00D962F5"/>
    <w:rsid w:val="00DA1DEE"/>
    <w:rsid w:val="00DA223F"/>
    <w:rsid w:val="00DA26AE"/>
    <w:rsid w:val="00DA353F"/>
    <w:rsid w:val="00DA569D"/>
    <w:rsid w:val="00DA79FD"/>
    <w:rsid w:val="00DB58A2"/>
    <w:rsid w:val="00DC2A44"/>
    <w:rsid w:val="00DC351D"/>
    <w:rsid w:val="00DC3A07"/>
    <w:rsid w:val="00DC63A0"/>
    <w:rsid w:val="00DC6BF5"/>
    <w:rsid w:val="00DD042D"/>
    <w:rsid w:val="00DD23B1"/>
    <w:rsid w:val="00DD4DC2"/>
    <w:rsid w:val="00DD7B57"/>
    <w:rsid w:val="00DE0234"/>
    <w:rsid w:val="00DE05F1"/>
    <w:rsid w:val="00DE1D84"/>
    <w:rsid w:val="00DE2655"/>
    <w:rsid w:val="00DE5100"/>
    <w:rsid w:val="00DF0169"/>
    <w:rsid w:val="00DF1E98"/>
    <w:rsid w:val="00DF6D0B"/>
    <w:rsid w:val="00E0045F"/>
    <w:rsid w:val="00E06CF0"/>
    <w:rsid w:val="00E111F2"/>
    <w:rsid w:val="00E12966"/>
    <w:rsid w:val="00E12AD3"/>
    <w:rsid w:val="00E1521A"/>
    <w:rsid w:val="00E15231"/>
    <w:rsid w:val="00E153BE"/>
    <w:rsid w:val="00E16B68"/>
    <w:rsid w:val="00E16D46"/>
    <w:rsid w:val="00E16D96"/>
    <w:rsid w:val="00E21598"/>
    <w:rsid w:val="00E21B50"/>
    <w:rsid w:val="00E2219C"/>
    <w:rsid w:val="00E233DE"/>
    <w:rsid w:val="00E238C8"/>
    <w:rsid w:val="00E24A6A"/>
    <w:rsid w:val="00E25B1A"/>
    <w:rsid w:val="00E2669D"/>
    <w:rsid w:val="00E30BCD"/>
    <w:rsid w:val="00E35C55"/>
    <w:rsid w:val="00E46419"/>
    <w:rsid w:val="00E47830"/>
    <w:rsid w:val="00E50715"/>
    <w:rsid w:val="00E50E29"/>
    <w:rsid w:val="00E51FAF"/>
    <w:rsid w:val="00E525C9"/>
    <w:rsid w:val="00E5359B"/>
    <w:rsid w:val="00E55B06"/>
    <w:rsid w:val="00E55C89"/>
    <w:rsid w:val="00E5701A"/>
    <w:rsid w:val="00E6463B"/>
    <w:rsid w:val="00E64B08"/>
    <w:rsid w:val="00E72028"/>
    <w:rsid w:val="00E72A79"/>
    <w:rsid w:val="00E7628E"/>
    <w:rsid w:val="00E77312"/>
    <w:rsid w:val="00E80425"/>
    <w:rsid w:val="00E80C76"/>
    <w:rsid w:val="00E81107"/>
    <w:rsid w:val="00E828F6"/>
    <w:rsid w:val="00E92532"/>
    <w:rsid w:val="00E93A69"/>
    <w:rsid w:val="00E97564"/>
    <w:rsid w:val="00E975C9"/>
    <w:rsid w:val="00EA2F9A"/>
    <w:rsid w:val="00EA41FA"/>
    <w:rsid w:val="00EA59B3"/>
    <w:rsid w:val="00EA6614"/>
    <w:rsid w:val="00EB3C59"/>
    <w:rsid w:val="00EB49A0"/>
    <w:rsid w:val="00EB501A"/>
    <w:rsid w:val="00EB7071"/>
    <w:rsid w:val="00EC09B9"/>
    <w:rsid w:val="00EC0CA3"/>
    <w:rsid w:val="00EC160C"/>
    <w:rsid w:val="00EC4937"/>
    <w:rsid w:val="00EC6E4C"/>
    <w:rsid w:val="00ED0274"/>
    <w:rsid w:val="00ED3E20"/>
    <w:rsid w:val="00ED5B8B"/>
    <w:rsid w:val="00EE3355"/>
    <w:rsid w:val="00EE48B2"/>
    <w:rsid w:val="00EE6DB6"/>
    <w:rsid w:val="00EF0DDD"/>
    <w:rsid w:val="00EF1BAB"/>
    <w:rsid w:val="00EF1DEB"/>
    <w:rsid w:val="00EF553D"/>
    <w:rsid w:val="00F00FEC"/>
    <w:rsid w:val="00F0105D"/>
    <w:rsid w:val="00F054BD"/>
    <w:rsid w:val="00F05B44"/>
    <w:rsid w:val="00F079EA"/>
    <w:rsid w:val="00F1054C"/>
    <w:rsid w:val="00F10600"/>
    <w:rsid w:val="00F10BF8"/>
    <w:rsid w:val="00F11C5C"/>
    <w:rsid w:val="00F135FA"/>
    <w:rsid w:val="00F1589B"/>
    <w:rsid w:val="00F2070B"/>
    <w:rsid w:val="00F20E2D"/>
    <w:rsid w:val="00F2161D"/>
    <w:rsid w:val="00F21B09"/>
    <w:rsid w:val="00F22E67"/>
    <w:rsid w:val="00F2493B"/>
    <w:rsid w:val="00F27BE7"/>
    <w:rsid w:val="00F36752"/>
    <w:rsid w:val="00F41472"/>
    <w:rsid w:val="00F41694"/>
    <w:rsid w:val="00F4261D"/>
    <w:rsid w:val="00F43960"/>
    <w:rsid w:val="00F46636"/>
    <w:rsid w:val="00F46B12"/>
    <w:rsid w:val="00F50809"/>
    <w:rsid w:val="00F517F6"/>
    <w:rsid w:val="00F57291"/>
    <w:rsid w:val="00F60113"/>
    <w:rsid w:val="00F613FF"/>
    <w:rsid w:val="00F64153"/>
    <w:rsid w:val="00F642F8"/>
    <w:rsid w:val="00F654FB"/>
    <w:rsid w:val="00F704FA"/>
    <w:rsid w:val="00F71E85"/>
    <w:rsid w:val="00F75C39"/>
    <w:rsid w:val="00F80029"/>
    <w:rsid w:val="00F81078"/>
    <w:rsid w:val="00F828A3"/>
    <w:rsid w:val="00F8577C"/>
    <w:rsid w:val="00F9024B"/>
    <w:rsid w:val="00F915E2"/>
    <w:rsid w:val="00F915F4"/>
    <w:rsid w:val="00F9323F"/>
    <w:rsid w:val="00F93B77"/>
    <w:rsid w:val="00F94CA0"/>
    <w:rsid w:val="00FA0197"/>
    <w:rsid w:val="00FA14E9"/>
    <w:rsid w:val="00FA47CD"/>
    <w:rsid w:val="00FB0DB1"/>
    <w:rsid w:val="00FB1BE4"/>
    <w:rsid w:val="00FB28A6"/>
    <w:rsid w:val="00FB28FF"/>
    <w:rsid w:val="00FB3550"/>
    <w:rsid w:val="00FB3582"/>
    <w:rsid w:val="00FB55FF"/>
    <w:rsid w:val="00FB6203"/>
    <w:rsid w:val="00FC1B73"/>
    <w:rsid w:val="00FC2208"/>
    <w:rsid w:val="00FC5E2D"/>
    <w:rsid w:val="00FC6B0C"/>
    <w:rsid w:val="00FD0A39"/>
    <w:rsid w:val="00FD23A0"/>
    <w:rsid w:val="00FD56E7"/>
    <w:rsid w:val="00FD6B66"/>
    <w:rsid w:val="00FD74D3"/>
    <w:rsid w:val="00FD77BE"/>
    <w:rsid w:val="00FD77CF"/>
    <w:rsid w:val="00FE636D"/>
    <w:rsid w:val="00FF1E25"/>
    <w:rsid w:val="00FF3CC5"/>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8850">
      <o:colormenu v:ext="edit" fillcolor="none" strokecolor="none"/>
    </o:shapedefaults>
    <o:shapelayout v:ext="edit">
      <o:idmap v:ext="edit" data="1"/>
      <o:rules v:ext="edit">
        <o:r id="V:Rule5" type="connector" idref="#_x0000_s1135"/>
        <o:r id="V:Rule6" type="connector" idref="#_x0000_s1133"/>
        <o:r id="V:Rule7" type="connector" idref="#_x0000_s1134"/>
        <o:r id="V:Rule8" type="connector" idref="#_x0000_s1144"/>
      </o:rules>
      <o:regrouptable v:ext="edit">
        <o:entry new="1" old="0"/>
      </o:regrouptable>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MX" w:eastAsia="es-MX"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uiPriority="39" w:qFormat="1"/>
    <w:lsdException w:name="toc 2" w:locked="1" w:uiPriority="39" w:qFormat="1"/>
    <w:lsdException w:name="toc 3" w:locked="1" w:uiPriority="39" w:qFormat="1"/>
    <w:lsdException w:name="toc 4" w:locked="1"/>
    <w:lsdException w:name="toc 5" w:locked="1"/>
    <w:lsdException w:name="toc 6" w:locked="1"/>
    <w:lsdException w:name="toc 7" w:locked="1"/>
    <w:lsdException w:name="toc 8" w:locked="1"/>
    <w:lsdException w:name="toc 9" w:locked="1"/>
    <w:lsdException w:name="footnote text" w:uiPriority="99"/>
    <w:lsdException w:name="header" w:uiPriority="99"/>
    <w:lsdException w:name="footer" w:uiPriority="99"/>
    <w:lsdException w:name="caption" w:locked="1" w:semiHidden="1" w:unhideWhenUsed="1" w:qFormat="1"/>
    <w:lsdException w:name="footnote reference" w:uiPriority="99"/>
    <w:lsdException w:name="Title" w:locked="1" w:qFormat="1"/>
    <w:lsdException w:name="Default Paragraph Font" w:locked="1"/>
    <w:lsdException w:name="Subtitle" w:locked="1" w:qFormat="1"/>
    <w:lsdException w:name="Hyperlink" w:uiPriority="99"/>
    <w:lsdException w:name="Strong" w:locked="1" w:qFormat="1"/>
    <w:lsdException w:name="Emphasis" w:locked="1" w:uiPriority="20" w:qFormat="1"/>
    <w:lsdException w:name="Plain Text" w:uiPriority="99"/>
    <w:lsdException w:name="No List" w:uiPriority="99"/>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37C94"/>
    <w:pPr>
      <w:spacing w:after="200" w:line="276" w:lineRule="auto"/>
    </w:pPr>
    <w:rPr>
      <w:rFonts w:eastAsia="Times New Roman"/>
      <w:sz w:val="22"/>
      <w:szCs w:val="22"/>
      <w:lang w:eastAsia="en-US"/>
    </w:rPr>
  </w:style>
  <w:style w:type="paragraph" w:styleId="Ttulo1">
    <w:name w:val="heading 1"/>
    <w:basedOn w:val="Normal"/>
    <w:next w:val="Normal"/>
    <w:link w:val="Ttulo1Car"/>
    <w:qFormat/>
    <w:locked/>
    <w:rsid w:val="00D2017E"/>
    <w:pPr>
      <w:spacing w:line="360" w:lineRule="auto"/>
      <w:jc w:val="center"/>
      <w:outlineLvl w:val="0"/>
    </w:pPr>
    <w:rPr>
      <w:rFonts w:ascii="Arial" w:hAnsi="Arial" w:cs="Arial"/>
      <w:b/>
      <w:sz w:val="32"/>
      <w:szCs w:val="32"/>
    </w:rPr>
  </w:style>
  <w:style w:type="paragraph" w:styleId="Ttulo2">
    <w:name w:val="heading 2"/>
    <w:basedOn w:val="Normal"/>
    <w:next w:val="Normal"/>
    <w:link w:val="Ttulo2Car"/>
    <w:semiHidden/>
    <w:unhideWhenUsed/>
    <w:qFormat/>
    <w:locked/>
    <w:rsid w:val="00181EE6"/>
    <w:pPr>
      <w:keepNext/>
      <w:spacing w:before="240" w:after="60"/>
      <w:outlineLvl w:val="1"/>
    </w:pPr>
    <w:rPr>
      <w:rFonts w:ascii="Cambria" w:hAnsi="Cambria"/>
      <w:b/>
      <w:bCs/>
      <w:i/>
      <w:iCs/>
      <w:sz w:val="28"/>
      <w:szCs w:val="28"/>
    </w:rPr>
  </w:style>
  <w:style w:type="paragraph" w:styleId="Ttulo3">
    <w:name w:val="heading 3"/>
    <w:basedOn w:val="Normal"/>
    <w:next w:val="Normal"/>
    <w:link w:val="Ttulo3Car"/>
    <w:semiHidden/>
    <w:unhideWhenUsed/>
    <w:qFormat/>
    <w:locked/>
    <w:rsid w:val="00C62E4B"/>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rsid w:val="00737C94"/>
    <w:pPr>
      <w:tabs>
        <w:tab w:val="center" w:pos="4419"/>
        <w:tab w:val="right" w:pos="8838"/>
      </w:tabs>
      <w:spacing w:after="0" w:line="240" w:lineRule="auto"/>
    </w:pPr>
  </w:style>
  <w:style w:type="character" w:customStyle="1" w:styleId="EncabezadoCar">
    <w:name w:val="Encabezado Car"/>
    <w:basedOn w:val="Fuentedeprrafopredeter"/>
    <w:link w:val="Encabezado"/>
    <w:uiPriority w:val="99"/>
    <w:locked/>
    <w:rsid w:val="00737C94"/>
    <w:rPr>
      <w:rFonts w:cs="Times New Roman"/>
    </w:rPr>
  </w:style>
  <w:style w:type="paragraph" w:styleId="Piedepgina">
    <w:name w:val="footer"/>
    <w:basedOn w:val="Normal"/>
    <w:link w:val="PiedepginaCar"/>
    <w:uiPriority w:val="99"/>
    <w:semiHidden/>
    <w:rsid w:val="00737C94"/>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semiHidden/>
    <w:locked/>
    <w:rsid w:val="00737C94"/>
    <w:rPr>
      <w:rFonts w:cs="Times New Roman"/>
    </w:rPr>
  </w:style>
  <w:style w:type="paragraph" w:styleId="Textodeglobo">
    <w:name w:val="Balloon Text"/>
    <w:basedOn w:val="Normal"/>
    <w:link w:val="TextodegloboCar"/>
    <w:semiHidden/>
    <w:rsid w:val="00737C9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semiHidden/>
    <w:locked/>
    <w:rsid w:val="00737C94"/>
    <w:rPr>
      <w:rFonts w:ascii="Tahoma" w:hAnsi="Tahoma" w:cs="Tahoma"/>
      <w:sz w:val="16"/>
      <w:szCs w:val="16"/>
    </w:rPr>
  </w:style>
  <w:style w:type="paragraph" w:customStyle="1" w:styleId="Prrafodelista1">
    <w:name w:val="Párrafo de lista1"/>
    <w:basedOn w:val="Normal"/>
    <w:rsid w:val="00737C94"/>
    <w:pPr>
      <w:ind w:left="720"/>
    </w:pPr>
  </w:style>
  <w:style w:type="paragraph" w:customStyle="1" w:styleId="Prrafodelista11">
    <w:name w:val="Párrafo de lista11"/>
    <w:basedOn w:val="Normal"/>
    <w:rsid w:val="00813DB8"/>
    <w:pPr>
      <w:ind w:left="720"/>
    </w:pPr>
    <w:rPr>
      <w:lang w:val="es-ES"/>
    </w:rPr>
  </w:style>
  <w:style w:type="paragraph" w:customStyle="1" w:styleId="Sinespaciado1">
    <w:name w:val="Sin espaciado1"/>
    <w:rsid w:val="00E0045F"/>
    <w:rPr>
      <w:rFonts w:eastAsia="Times New Roman"/>
      <w:sz w:val="22"/>
      <w:szCs w:val="22"/>
      <w:lang w:val="es-ES" w:eastAsia="en-US"/>
    </w:rPr>
  </w:style>
  <w:style w:type="paragraph" w:customStyle="1" w:styleId="Normal2">
    <w:name w:val="Normal 2"/>
    <w:basedOn w:val="Normal"/>
    <w:rsid w:val="00E0045F"/>
    <w:pPr>
      <w:spacing w:before="60" w:after="60" w:line="240" w:lineRule="auto"/>
      <w:ind w:left="851"/>
      <w:jc w:val="both"/>
    </w:pPr>
    <w:rPr>
      <w:rFonts w:ascii="Times New Roman" w:eastAsia="Calibri" w:hAnsi="Times New Roman"/>
      <w:lang w:val="en-US"/>
    </w:rPr>
  </w:style>
  <w:style w:type="table" w:styleId="Tablaconcuadrcula">
    <w:name w:val="Table Grid"/>
    <w:basedOn w:val="Tablanormal"/>
    <w:uiPriority w:val="59"/>
    <w:rsid w:val="009261DE"/>
    <w:rPr>
      <w:rFonts w:eastAsia="Times New Roman"/>
      <w:lang w:val="es-ES"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Sombreadoclaro1">
    <w:name w:val="Sombreado claro1"/>
    <w:rsid w:val="00D169F0"/>
    <w:rPr>
      <w:rFonts w:eastAsia="Times New Roman"/>
      <w:color w:val="000000"/>
      <w:lang w:val="es-ES" w:eastAsia="es-E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table" w:customStyle="1" w:styleId="Sombreadoclaro-nfasis11">
    <w:name w:val="Sombreado claro - Énfasis 11"/>
    <w:rsid w:val="00D169F0"/>
    <w:rPr>
      <w:rFonts w:eastAsia="Times New Roman"/>
      <w:color w:val="365F91"/>
      <w:lang w:val="es-ES" w:eastAsia="es-ES"/>
    </w:rPr>
    <w:tblPr>
      <w:tblStyleRowBandSize w:val="1"/>
      <w:tblStyleColBandSize w:val="1"/>
      <w:tblBorders>
        <w:top w:val="single" w:sz="8" w:space="0" w:color="4F81BD"/>
        <w:bottom w:val="single" w:sz="8" w:space="0" w:color="4F81BD"/>
      </w:tblBorders>
      <w:tblCellMar>
        <w:top w:w="0" w:type="dxa"/>
        <w:left w:w="108" w:type="dxa"/>
        <w:bottom w:w="0" w:type="dxa"/>
        <w:right w:w="108" w:type="dxa"/>
      </w:tblCellMar>
    </w:tblPr>
  </w:style>
  <w:style w:type="table" w:customStyle="1" w:styleId="Sombreadoclaro-nfasis21">
    <w:name w:val="Sombreado claro - Énfasis 21"/>
    <w:rsid w:val="00D169F0"/>
    <w:rPr>
      <w:rFonts w:eastAsia="Times New Roman"/>
      <w:color w:val="943634"/>
      <w:lang w:val="es-ES" w:eastAsia="es-ES"/>
    </w:rPr>
    <w:tblPr>
      <w:tblStyleRowBandSize w:val="1"/>
      <w:tblStyleColBandSize w:val="1"/>
      <w:tblBorders>
        <w:top w:val="single" w:sz="8" w:space="0" w:color="C0504D"/>
        <w:bottom w:val="single" w:sz="8" w:space="0" w:color="C0504D"/>
      </w:tblBorders>
      <w:tblCellMar>
        <w:top w:w="0" w:type="dxa"/>
        <w:left w:w="108" w:type="dxa"/>
        <w:bottom w:w="0" w:type="dxa"/>
        <w:right w:w="108" w:type="dxa"/>
      </w:tblCellMar>
    </w:tblPr>
  </w:style>
  <w:style w:type="table" w:customStyle="1" w:styleId="Sombreadoclaro-nfasis41">
    <w:name w:val="Sombreado claro - Énfasis 41"/>
    <w:rsid w:val="00D169F0"/>
    <w:rPr>
      <w:rFonts w:eastAsia="Times New Roman"/>
      <w:color w:val="5F497A"/>
      <w:lang w:val="es-ES" w:eastAsia="es-ES"/>
    </w:rPr>
    <w:tblPr>
      <w:tblStyleRowBandSize w:val="1"/>
      <w:tblStyleColBandSize w:val="1"/>
      <w:tblBorders>
        <w:top w:val="single" w:sz="8" w:space="0" w:color="8064A2"/>
        <w:bottom w:val="single" w:sz="8" w:space="0" w:color="8064A2"/>
      </w:tblBorders>
      <w:tblCellMar>
        <w:top w:w="0" w:type="dxa"/>
        <w:left w:w="108" w:type="dxa"/>
        <w:bottom w:w="0" w:type="dxa"/>
        <w:right w:w="108" w:type="dxa"/>
      </w:tblCellMar>
    </w:tblPr>
  </w:style>
  <w:style w:type="table" w:customStyle="1" w:styleId="Sombreadomedio2-nfasis21">
    <w:name w:val="Sombreado medio 2 - Énfasis 21"/>
    <w:rsid w:val="00D169F0"/>
    <w:rPr>
      <w:rFonts w:eastAsia="Times New Roman"/>
      <w:lang w:val="es-ES" w:eastAsia="es-E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Sombreadomedio2-nfasis11">
    <w:name w:val="Sombreado medio 2 - Énfasis 11"/>
    <w:rsid w:val="00D169F0"/>
    <w:rPr>
      <w:rFonts w:eastAsia="Times New Roman"/>
      <w:lang w:val="es-ES" w:eastAsia="es-ES"/>
    </w:rPr>
    <w:tblPr>
      <w:tblStyleRowBandSize w:val="1"/>
      <w:tblStyleColBandSize w:val="1"/>
      <w:tblBorders>
        <w:top w:val="single" w:sz="18" w:space="0" w:color="auto"/>
        <w:bottom w:val="single" w:sz="18" w:space="0" w:color="auto"/>
      </w:tblBorders>
      <w:tblCellMar>
        <w:top w:w="0" w:type="dxa"/>
        <w:left w:w="108" w:type="dxa"/>
        <w:bottom w:w="0" w:type="dxa"/>
        <w:right w:w="108" w:type="dxa"/>
      </w:tblCellMar>
    </w:tblPr>
  </w:style>
  <w:style w:type="table" w:customStyle="1" w:styleId="Sombreadomedio1-nfasis31">
    <w:name w:val="Sombreado medio 1 - Énfasis 31"/>
    <w:rsid w:val="00CA26B8"/>
    <w:rPr>
      <w:rFonts w:eastAsia="Times New Roman"/>
      <w:lang w:val="es-ES" w:eastAsia="es-ES"/>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style>
  <w:style w:type="character" w:styleId="Refdecomentario">
    <w:name w:val="annotation reference"/>
    <w:basedOn w:val="Fuentedeprrafopredeter"/>
    <w:semiHidden/>
    <w:rsid w:val="003343B5"/>
    <w:rPr>
      <w:sz w:val="16"/>
      <w:szCs w:val="16"/>
    </w:rPr>
  </w:style>
  <w:style w:type="paragraph" w:styleId="Textocomentario">
    <w:name w:val="annotation text"/>
    <w:basedOn w:val="Normal"/>
    <w:semiHidden/>
    <w:rsid w:val="003343B5"/>
    <w:rPr>
      <w:sz w:val="20"/>
      <w:szCs w:val="20"/>
    </w:rPr>
  </w:style>
  <w:style w:type="paragraph" w:styleId="Asuntodelcomentario">
    <w:name w:val="annotation subject"/>
    <w:basedOn w:val="Textocomentario"/>
    <w:next w:val="Textocomentario"/>
    <w:semiHidden/>
    <w:rsid w:val="003343B5"/>
    <w:rPr>
      <w:b/>
      <w:bCs/>
    </w:rPr>
  </w:style>
  <w:style w:type="table" w:customStyle="1" w:styleId="Cuadrculamedia31">
    <w:name w:val="Cuadrícula media 31"/>
    <w:basedOn w:val="Tablanormal"/>
    <w:uiPriority w:val="69"/>
    <w:rsid w:val="00BF445A"/>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C0C0C0"/>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000000"/>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000000"/>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000000"/>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000000"/>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80808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808080"/>
      </w:tcPr>
    </w:tblStylePr>
  </w:style>
  <w:style w:type="table" w:customStyle="1" w:styleId="Sombreadomedio21">
    <w:name w:val="Sombreado medio 21"/>
    <w:basedOn w:val="Tablanormal"/>
    <w:uiPriority w:val="64"/>
    <w:rsid w:val="00BF445A"/>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000000"/>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000000"/>
      </w:tcPr>
    </w:tblStylePr>
    <w:tblStylePr w:type="lastCol">
      <w:rPr>
        <w:b/>
        <w:bCs/>
        <w:color w:val="FFFFFF"/>
      </w:rPr>
      <w:tblPr/>
      <w:tcPr>
        <w:tcBorders>
          <w:left w:val="nil"/>
          <w:right w:val="nil"/>
          <w:insideH w:val="nil"/>
          <w:insideV w:val="nil"/>
        </w:tcBorders>
        <w:shd w:val="clear" w:color="auto" w:fill="000000"/>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anormal"/>
    <w:uiPriority w:val="63"/>
    <w:rsid w:val="00C43875"/>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vspace">
    <w:name w:val="vspace"/>
    <w:basedOn w:val="Normal"/>
    <w:rsid w:val="00803011"/>
    <w:pPr>
      <w:spacing w:before="100" w:beforeAutospacing="1" w:after="100" w:afterAutospacing="1" w:line="240" w:lineRule="auto"/>
    </w:pPr>
    <w:rPr>
      <w:rFonts w:ascii="Times New Roman" w:hAnsi="Times New Roman"/>
      <w:color w:val="800080"/>
      <w:sz w:val="24"/>
      <w:szCs w:val="24"/>
      <w:lang w:eastAsia="es-MX"/>
    </w:rPr>
  </w:style>
  <w:style w:type="character" w:styleId="Hipervnculo">
    <w:name w:val="Hyperlink"/>
    <w:basedOn w:val="Fuentedeprrafopredeter"/>
    <w:uiPriority w:val="99"/>
    <w:unhideWhenUsed/>
    <w:rsid w:val="00803011"/>
    <w:rPr>
      <w:color w:val="0248B0"/>
      <w:u w:val="single"/>
    </w:rPr>
  </w:style>
  <w:style w:type="paragraph" w:styleId="Textonotapie">
    <w:name w:val="footnote text"/>
    <w:basedOn w:val="Normal"/>
    <w:link w:val="TextonotapieCar"/>
    <w:uiPriority w:val="99"/>
    <w:unhideWhenUsed/>
    <w:rsid w:val="003E0C50"/>
    <w:pPr>
      <w:spacing w:after="0" w:line="240" w:lineRule="auto"/>
    </w:pPr>
    <w:rPr>
      <w:rFonts w:eastAsia="Calibri"/>
      <w:sz w:val="20"/>
      <w:szCs w:val="20"/>
    </w:rPr>
  </w:style>
  <w:style w:type="character" w:customStyle="1" w:styleId="TextonotapieCar">
    <w:name w:val="Texto nota pie Car"/>
    <w:basedOn w:val="Fuentedeprrafopredeter"/>
    <w:link w:val="Textonotapie"/>
    <w:uiPriority w:val="99"/>
    <w:rsid w:val="003E0C50"/>
    <w:rPr>
      <w:rFonts w:ascii="Calibri" w:eastAsia="Calibri" w:hAnsi="Calibri" w:cs="Times New Roman"/>
      <w:lang w:eastAsia="en-US"/>
    </w:rPr>
  </w:style>
  <w:style w:type="character" w:styleId="Refdenotaalpie">
    <w:name w:val="footnote reference"/>
    <w:basedOn w:val="Fuentedeprrafopredeter"/>
    <w:uiPriority w:val="99"/>
    <w:unhideWhenUsed/>
    <w:rsid w:val="003E0C50"/>
    <w:rPr>
      <w:vertAlign w:val="superscript"/>
    </w:rPr>
  </w:style>
  <w:style w:type="paragraph" w:styleId="Prrafodelista">
    <w:name w:val="List Paragraph"/>
    <w:basedOn w:val="Normal"/>
    <w:uiPriority w:val="34"/>
    <w:qFormat/>
    <w:rsid w:val="003E0C50"/>
    <w:pPr>
      <w:ind w:left="720"/>
      <w:contextualSpacing/>
    </w:pPr>
    <w:rPr>
      <w:rFonts w:eastAsia="Calibri"/>
    </w:rPr>
  </w:style>
  <w:style w:type="character" w:customStyle="1" w:styleId="longtext1">
    <w:name w:val="long_text1"/>
    <w:basedOn w:val="Fuentedeprrafopredeter"/>
    <w:rsid w:val="003E0C50"/>
    <w:rPr>
      <w:sz w:val="26"/>
      <w:szCs w:val="26"/>
    </w:rPr>
  </w:style>
  <w:style w:type="table" w:styleId="Tablaconcuadrcula1">
    <w:name w:val="Table Grid 1"/>
    <w:basedOn w:val="Tablanormal"/>
    <w:rsid w:val="003E0C50"/>
    <w:pPr>
      <w:spacing w:after="200" w:line="276" w:lineRule="auto"/>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aconcolumnas5">
    <w:name w:val="Table Columns 5"/>
    <w:basedOn w:val="Tablanormal"/>
    <w:rsid w:val="003E0C50"/>
    <w:pPr>
      <w:spacing w:after="200" w:line="276" w:lineRule="auto"/>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aconlista6">
    <w:name w:val="Table List 6"/>
    <w:basedOn w:val="Tablanormal"/>
    <w:rsid w:val="00F135FA"/>
    <w:pPr>
      <w:spacing w:after="200" w:line="276" w:lineRule="auto"/>
    </w:p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absica3">
    <w:name w:val="Table Simple 3"/>
    <w:basedOn w:val="Tablanormal"/>
    <w:rsid w:val="00092CE9"/>
    <w:pPr>
      <w:spacing w:after="200" w:line="276" w:lineRule="auto"/>
    </w:p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Cuadrculaclara-nfasis3">
    <w:name w:val="Light Grid Accent 3"/>
    <w:basedOn w:val="Tablanormal"/>
    <w:uiPriority w:val="62"/>
    <w:rsid w:val="00092CE9"/>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mbria" w:eastAsia="Times New Roman" w:hAnsi="Cambria"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Sombreadomedio2-nfasis6">
    <w:name w:val="Medium Shading 2 Accent 6"/>
    <w:basedOn w:val="Tablanormal"/>
    <w:uiPriority w:val="64"/>
    <w:rsid w:val="00830CF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F7964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F79646"/>
      </w:tcPr>
    </w:tblStylePr>
    <w:tblStylePr w:type="lastCol">
      <w:rPr>
        <w:b/>
        <w:bCs/>
        <w:color w:val="FFFFFF"/>
      </w:rPr>
      <w:tblPr/>
      <w:tcPr>
        <w:tcBorders>
          <w:left w:val="nil"/>
          <w:right w:val="nil"/>
          <w:insideH w:val="nil"/>
          <w:insideV w:val="nil"/>
        </w:tcBorders>
        <w:shd w:val="clear" w:color="auto" w:fill="F7964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Listamedia1-nfasis2">
    <w:name w:val="Medium List 1 Accent 2"/>
    <w:basedOn w:val="Tablanormal"/>
    <w:uiPriority w:val="65"/>
    <w:rsid w:val="00471554"/>
    <w:rPr>
      <w:color w:val="00000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Cuadrculamedia3-nfasis3">
    <w:name w:val="Medium Grid 3 Accent 3"/>
    <w:basedOn w:val="Tablanormal"/>
    <w:uiPriority w:val="69"/>
    <w:rsid w:val="00410D17"/>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styleId="Sombreadomedio1-nfasis3">
    <w:name w:val="Medium Shading 1 Accent 3"/>
    <w:basedOn w:val="Tablanormal"/>
    <w:uiPriority w:val="63"/>
    <w:rsid w:val="00AC0C9F"/>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Listaclara-nfasis5">
    <w:name w:val="Light List Accent 5"/>
    <w:basedOn w:val="Tablanormal"/>
    <w:uiPriority w:val="61"/>
    <w:rsid w:val="00AC0C9F"/>
    <w:tblPr>
      <w:tblStyleRowBandSize w:val="1"/>
      <w:tblStyleColBandSize w:val="1"/>
      <w:tblInd w:w="0" w:type="dxa"/>
      <w:tblBorders>
        <w:top w:val="single" w:sz="8" w:space="0" w:color="4BACC6"/>
        <w:left w:val="single" w:sz="8" w:space="0" w:color="4BACC6"/>
        <w:bottom w:val="single" w:sz="8" w:space="0" w:color="4BACC6"/>
        <w:right w:val="single" w:sz="8" w:space="0" w:color="4BACC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stamedia1-nfasis3">
    <w:name w:val="Medium List 1 Accent 3"/>
    <w:basedOn w:val="Tablanormal"/>
    <w:uiPriority w:val="65"/>
    <w:rsid w:val="00C62651"/>
    <w:rPr>
      <w:color w:val="00000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b/>
        <w:bCs/>
        <w:color w:val="1F497D"/>
      </w:rPr>
      <w:tblPr/>
      <w:tcPr>
        <w:tcBorders>
          <w:top w:val="single" w:sz="8" w:space="0" w:color="9BBB59"/>
          <w:bottom w:val="single" w:sz="8" w:space="0" w:color="9BBB59"/>
        </w:tcBorders>
      </w:tcPr>
    </w:tblStylePr>
    <w:tblStylePr w:type="firstCol">
      <w:rPr>
        <w:b/>
        <w:bCs/>
      </w:rPr>
    </w:tblStylePr>
    <w:tblStylePr w:type="lastCol">
      <w:rPr>
        <w:b/>
        <w:bCs/>
      </w:rPr>
      <w:tblPr/>
      <w:tcPr>
        <w:tcBorders>
          <w:top w:val="single" w:sz="8" w:space="0" w:color="9BBB59"/>
          <w:bottom w:val="single" w:sz="8" w:space="0" w:color="9BBB59"/>
        </w:tcBorders>
      </w:tcPr>
    </w:tblStylePr>
    <w:tblStylePr w:type="band1Vert">
      <w:tblPr/>
      <w:tcPr>
        <w:shd w:val="clear" w:color="auto" w:fill="E6EED5"/>
      </w:tcPr>
    </w:tblStylePr>
    <w:tblStylePr w:type="band1Horz">
      <w:tblPr/>
      <w:tcPr>
        <w:shd w:val="clear" w:color="auto" w:fill="E6EED5"/>
      </w:tcPr>
    </w:tblStylePr>
  </w:style>
  <w:style w:type="table" w:customStyle="1" w:styleId="Listamedia1-nfasis11">
    <w:name w:val="Lista media 1 - Énfasis 11"/>
    <w:basedOn w:val="Tablanormal"/>
    <w:uiPriority w:val="65"/>
    <w:rsid w:val="00C62651"/>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styleId="Textosinformato">
    <w:name w:val="Plain Text"/>
    <w:basedOn w:val="Normal"/>
    <w:link w:val="TextosinformatoCar"/>
    <w:uiPriority w:val="99"/>
    <w:unhideWhenUsed/>
    <w:rsid w:val="00511CE5"/>
    <w:pPr>
      <w:spacing w:after="0" w:line="240" w:lineRule="auto"/>
    </w:pPr>
    <w:rPr>
      <w:rFonts w:ascii="Consolas" w:eastAsia="Calibri" w:hAnsi="Consolas"/>
      <w:sz w:val="21"/>
      <w:szCs w:val="21"/>
    </w:rPr>
  </w:style>
  <w:style w:type="character" w:customStyle="1" w:styleId="TextosinformatoCar">
    <w:name w:val="Texto sin formato Car"/>
    <w:basedOn w:val="Fuentedeprrafopredeter"/>
    <w:link w:val="Textosinformato"/>
    <w:uiPriority w:val="99"/>
    <w:rsid w:val="00511CE5"/>
    <w:rPr>
      <w:rFonts w:ascii="Consolas" w:eastAsia="Calibri" w:hAnsi="Consolas" w:cs="Times New Roman"/>
      <w:sz w:val="21"/>
      <w:szCs w:val="21"/>
      <w:lang w:eastAsia="en-US"/>
    </w:rPr>
  </w:style>
  <w:style w:type="character" w:styleId="Nmerodepgina">
    <w:name w:val="page number"/>
    <w:basedOn w:val="Fuentedeprrafopredeter"/>
    <w:rsid w:val="002C16D9"/>
  </w:style>
  <w:style w:type="character" w:customStyle="1" w:styleId="Ttulo1Car">
    <w:name w:val="Título 1 Car"/>
    <w:basedOn w:val="Fuentedeprrafopredeter"/>
    <w:link w:val="Ttulo1"/>
    <w:rsid w:val="00D2017E"/>
    <w:rPr>
      <w:rFonts w:ascii="Arial" w:eastAsia="Times New Roman" w:hAnsi="Arial" w:cs="Arial"/>
      <w:b/>
      <w:sz w:val="32"/>
      <w:szCs w:val="32"/>
      <w:lang w:eastAsia="en-US"/>
    </w:rPr>
  </w:style>
  <w:style w:type="character" w:customStyle="1" w:styleId="Ttulo2Car">
    <w:name w:val="Título 2 Car"/>
    <w:basedOn w:val="Fuentedeprrafopredeter"/>
    <w:link w:val="Ttulo2"/>
    <w:semiHidden/>
    <w:rsid w:val="00181EE6"/>
    <w:rPr>
      <w:rFonts w:ascii="Cambria" w:eastAsia="Times New Roman" w:hAnsi="Cambria" w:cs="Times New Roman"/>
      <w:b/>
      <w:bCs/>
      <w:i/>
      <w:iCs/>
      <w:sz w:val="28"/>
      <w:szCs w:val="28"/>
      <w:lang w:eastAsia="en-US"/>
    </w:rPr>
  </w:style>
  <w:style w:type="paragraph" w:styleId="TtulodeTDC">
    <w:name w:val="TOC Heading"/>
    <w:basedOn w:val="Ttulo1"/>
    <w:next w:val="Normal"/>
    <w:uiPriority w:val="39"/>
    <w:semiHidden/>
    <w:unhideWhenUsed/>
    <w:qFormat/>
    <w:rsid w:val="00181EE6"/>
    <w:pPr>
      <w:keepLines/>
      <w:spacing w:before="480" w:after="0"/>
      <w:outlineLvl w:val="9"/>
    </w:pPr>
    <w:rPr>
      <w:color w:val="365F91"/>
      <w:sz w:val="28"/>
      <w:szCs w:val="28"/>
      <w:lang w:val="es-ES"/>
    </w:rPr>
  </w:style>
  <w:style w:type="paragraph" w:styleId="TDC1">
    <w:name w:val="toc 1"/>
    <w:basedOn w:val="Normal"/>
    <w:next w:val="Normal"/>
    <w:autoRedefine/>
    <w:uiPriority w:val="39"/>
    <w:qFormat/>
    <w:locked/>
    <w:rsid w:val="00181EE6"/>
  </w:style>
  <w:style w:type="paragraph" w:styleId="TDC2">
    <w:name w:val="toc 2"/>
    <w:basedOn w:val="Normal"/>
    <w:next w:val="Normal"/>
    <w:autoRedefine/>
    <w:uiPriority w:val="39"/>
    <w:qFormat/>
    <w:locked/>
    <w:rsid w:val="00181EE6"/>
    <w:pPr>
      <w:ind w:left="220"/>
    </w:pPr>
  </w:style>
  <w:style w:type="table" w:styleId="Listaclara-nfasis3">
    <w:name w:val="Light List Accent 3"/>
    <w:basedOn w:val="Tablanormal"/>
    <w:uiPriority w:val="61"/>
    <w:rsid w:val="00112ABA"/>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Listavistosa-nfasis3">
    <w:name w:val="Colorful List Accent 3"/>
    <w:basedOn w:val="Tablanormal"/>
    <w:uiPriority w:val="72"/>
    <w:rsid w:val="001A1277"/>
    <w:rPr>
      <w:color w:val="000000"/>
    </w:rPr>
    <w:tblPr>
      <w:tblStyleRowBandSize w:val="1"/>
      <w:tblStyleColBandSize w:val="1"/>
      <w:tblInd w:w="0" w:type="dxa"/>
      <w:tblCellMar>
        <w:top w:w="0" w:type="dxa"/>
        <w:left w:w="108" w:type="dxa"/>
        <w:bottom w:w="0" w:type="dxa"/>
        <w:right w:w="108" w:type="dxa"/>
      </w:tblCellMar>
    </w:tblPr>
    <w:tcPr>
      <w:shd w:val="clear" w:color="auto" w:fill="F5F8EE"/>
    </w:tcPr>
    <w:tblStylePr w:type="firstRow">
      <w:rPr>
        <w:b/>
        <w:bCs/>
        <w:color w:val="FFFFFF"/>
      </w:rPr>
      <w:tblPr/>
      <w:tcPr>
        <w:tcBorders>
          <w:bottom w:val="single" w:sz="12" w:space="0" w:color="FFFFFF"/>
        </w:tcBorders>
        <w:shd w:val="clear" w:color="auto" w:fill="664E82"/>
      </w:tcPr>
    </w:tblStylePr>
    <w:tblStylePr w:type="lastRow">
      <w:rPr>
        <w:b/>
        <w:bCs/>
        <w:color w:val="664E82"/>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cPr>
    </w:tblStylePr>
    <w:tblStylePr w:type="band1Horz">
      <w:tblPr/>
      <w:tcPr>
        <w:shd w:val="clear" w:color="auto" w:fill="EAF1DD"/>
      </w:tcPr>
    </w:tblStylePr>
  </w:style>
  <w:style w:type="paragraph" w:customStyle="1" w:styleId="Default">
    <w:name w:val="Default"/>
    <w:rsid w:val="008E7B8E"/>
    <w:pPr>
      <w:autoSpaceDE w:val="0"/>
      <w:autoSpaceDN w:val="0"/>
      <w:adjustRightInd w:val="0"/>
    </w:pPr>
    <w:rPr>
      <w:rFonts w:ascii="Arial" w:hAnsi="Arial" w:cs="Arial"/>
      <w:color w:val="000000"/>
      <w:sz w:val="24"/>
      <w:szCs w:val="24"/>
    </w:rPr>
  </w:style>
  <w:style w:type="table" w:styleId="Cuadrculamedia3-nfasis1">
    <w:name w:val="Medium Grid 3 Accent 1"/>
    <w:basedOn w:val="Tablanormal"/>
    <w:uiPriority w:val="69"/>
    <w:rsid w:val="00693A4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Cuadrculamedia3-nfasis2">
    <w:name w:val="Medium Grid 3 Accent 2"/>
    <w:basedOn w:val="Tablanormal"/>
    <w:uiPriority w:val="69"/>
    <w:rsid w:val="00693A4B"/>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Sombreadoclaro-nfasis3">
    <w:name w:val="Light Shading Accent 3"/>
    <w:basedOn w:val="Tablanormal"/>
    <w:uiPriority w:val="60"/>
    <w:rsid w:val="0010265F"/>
    <w:rPr>
      <w:rFonts w:asciiTheme="minorHAnsi" w:eastAsiaTheme="minorHAnsi" w:hAnsiTheme="minorHAnsi" w:cstheme="minorBidi"/>
      <w:color w:val="76923C" w:themeColor="accent3" w:themeShade="BF"/>
      <w:sz w:val="22"/>
      <w:szCs w:val="22"/>
      <w:lang w:eastAsia="en-US"/>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Sombreadoclaro-nfasis4">
    <w:name w:val="Light Shading Accent 4"/>
    <w:basedOn w:val="Tablanormal"/>
    <w:uiPriority w:val="60"/>
    <w:rsid w:val="0010265F"/>
    <w:rPr>
      <w:rFonts w:asciiTheme="minorHAnsi" w:eastAsiaTheme="minorHAnsi" w:hAnsiTheme="minorHAnsi" w:cstheme="minorBidi"/>
      <w:color w:val="5F497A" w:themeColor="accent4" w:themeShade="BF"/>
      <w:sz w:val="22"/>
      <w:szCs w:val="22"/>
      <w:lang w:eastAsia="en-US"/>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staoscura-nfasis5">
    <w:name w:val="Dark List Accent 5"/>
    <w:basedOn w:val="Tablanormal"/>
    <w:uiPriority w:val="70"/>
    <w:rsid w:val="0010265F"/>
    <w:rPr>
      <w:rFonts w:asciiTheme="minorHAnsi" w:eastAsiaTheme="minorHAnsi" w:hAnsiTheme="minorHAnsi" w:cstheme="minorBidi"/>
      <w:color w:val="FFFFFF" w:themeColor="background1"/>
      <w:sz w:val="22"/>
      <w:szCs w:val="22"/>
      <w:lang w:eastAsia="en-US"/>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Sombreadovistoso-nfasis1">
    <w:name w:val="Colorful Shading Accent 1"/>
    <w:basedOn w:val="Tablanormal"/>
    <w:uiPriority w:val="71"/>
    <w:rsid w:val="0010265F"/>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uadrculavistosa-nfasis1">
    <w:name w:val="Colorful Grid Accent 1"/>
    <w:basedOn w:val="Tablanormal"/>
    <w:uiPriority w:val="73"/>
    <w:rsid w:val="0010265F"/>
    <w:rPr>
      <w:rFonts w:asciiTheme="minorHAnsi" w:eastAsiaTheme="minorHAnsi" w:hAnsiTheme="minorHAnsi" w:cstheme="minorBidi"/>
      <w:color w:val="000000" w:themeColor="text1"/>
      <w:sz w:val="22"/>
      <w:szCs w:val="22"/>
      <w:lang w:eastAsia="en-US"/>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Textodelmarcadordeposicin">
    <w:name w:val="Placeholder Text"/>
    <w:basedOn w:val="Fuentedeprrafopredeter"/>
    <w:uiPriority w:val="99"/>
    <w:semiHidden/>
    <w:rsid w:val="007B56FD"/>
    <w:rPr>
      <w:color w:val="808080"/>
    </w:rPr>
  </w:style>
  <w:style w:type="character" w:styleId="nfasis">
    <w:name w:val="Emphasis"/>
    <w:basedOn w:val="Fuentedeprrafopredeter"/>
    <w:uiPriority w:val="20"/>
    <w:qFormat/>
    <w:locked/>
    <w:rsid w:val="006266D8"/>
    <w:rPr>
      <w:b/>
      <w:bCs/>
      <w:i w:val="0"/>
      <w:iCs w:val="0"/>
    </w:rPr>
  </w:style>
  <w:style w:type="table" w:styleId="Cuadrculamedia3-nfasis6">
    <w:name w:val="Medium Grid 3 Accent 6"/>
    <w:basedOn w:val="Tablanormal"/>
    <w:uiPriority w:val="69"/>
    <w:rsid w:val="00AA688A"/>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Sombreadomedio1-nfasis6">
    <w:name w:val="Medium Shading 1 Accent 6"/>
    <w:basedOn w:val="Tablanormal"/>
    <w:uiPriority w:val="63"/>
    <w:rsid w:val="00CE0D4E"/>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Cuadrculaclara-nfasis6">
    <w:name w:val="Light Grid Accent 6"/>
    <w:basedOn w:val="Tablanormal"/>
    <w:uiPriority w:val="62"/>
    <w:rsid w:val="00CE0D4E"/>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stavistosa-nfasis4">
    <w:name w:val="Colorful List Accent 4"/>
    <w:basedOn w:val="Tablanormal"/>
    <w:uiPriority w:val="72"/>
    <w:rsid w:val="00CE0D4E"/>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Listamedia1-nfasis6">
    <w:name w:val="Medium List 1 Accent 6"/>
    <w:basedOn w:val="Tablanormal"/>
    <w:uiPriority w:val="65"/>
    <w:rsid w:val="00D729B4"/>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Cuadrculamedia1-nfasis1">
    <w:name w:val="Medium Grid 1 Accent 1"/>
    <w:basedOn w:val="Tablanormal"/>
    <w:uiPriority w:val="67"/>
    <w:rsid w:val="00D729B4"/>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Listaoscura1">
    <w:name w:val="Lista oscura1"/>
    <w:basedOn w:val="Tablanormal"/>
    <w:uiPriority w:val="70"/>
    <w:rsid w:val="00755B3B"/>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customStyle="1" w:styleId="Cuadrculaclara1">
    <w:name w:val="Cuadrícula clara1"/>
    <w:basedOn w:val="Tablanormal"/>
    <w:uiPriority w:val="62"/>
    <w:rsid w:val="00755B3B"/>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Tablaconcuadrcula6">
    <w:name w:val="Table Grid 6"/>
    <w:basedOn w:val="Tablanormal"/>
    <w:rsid w:val="00755B3B"/>
    <w:pPr>
      <w:spacing w:after="200" w:line="276" w:lineRule="auto"/>
    </w:p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tulo">
    <w:name w:val="Title"/>
    <w:basedOn w:val="Normal"/>
    <w:next w:val="Normal"/>
    <w:link w:val="TtuloCar"/>
    <w:qFormat/>
    <w:locked/>
    <w:rsid w:val="00C62E4B"/>
    <w:pPr>
      <w:pBdr>
        <w:bottom w:val="single" w:sz="8" w:space="4" w:color="4F81BD" w:themeColor="accent1"/>
      </w:pBdr>
      <w:spacing w:after="300" w:line="240" w:lineRule="auto"/>
      <w:contextualSpacing/>
    </w:pPr>
    <w:rPr>
      <w:rFonts w:ascii="Arial" w:eastAsiaTheme="majorEastAsia" w:hAnsi="Arial" w:cstheme="majorBidi"/>
      <w:spacing w:val="5"/>
      <w:kern w:val="28"/>
      <w:sz w:val="24"/>
      <w:szCs w:val="52"/>
    </w:rPr>
  </w:style>
  <w:style w:type="character" w:customStyle="1" w:styleId="TtuloCar">
    <w:name w:val="Título Car"/>
    <w:basedOn w:val="Fuentedeprrafopredeter"/>
    <w:link w:val="Ttulo"/>
    <w:rsid w:val="00C62E4B"/>
    <w:rPr>
      <w:rFonts w:ascii="Arial" w:eastAsiaTheme="majorEastAsia" w:hAnsi="Arial" w:cstheme="majorBidi"/>
      <w:spacing w:val="5"/>
      <w:kern w:val="28"/>
      <w:sz w:val="24"/>
      <w:szCs w:val="52"/>
      <w:lang w:eastAsia="en-US"/>
    </w:rPr>
  </w:style>
  <w:style w:type="character" w:styleId="nfasissutil">
    <w:name w:val="Subtle Emphasis"/>
    <w:basedOn w:val="Fuentedeprrafopredeter"/>
    <w:uiPriority w:val="19"/>
    <w:qFormat/>
    <w:rsid w:val="00C62E4B"/>
    <w:rPr>
      <w:rFonts w:ascii="Arial" w:hAnsi="Arial"/>
      <w:iCs/>
      <w:color w:val="auto"/>
      <w:sz w:val="24"/>
    </w:rPr>
  </w:style>
  <w:style w:type="paragraph" w:styleId="TDC3">
    <w:name w:val="toc 3"/>
    <w:basedOn w:val="Normal"/>
    <w:next w:val="Normal"/>
    <w:autoRedefine/>
    <w:uiPriority w:val="39"/>
    <w:unhideWhenUsed/>
    <w:qFormat/>
    <w:locked/>
    <w:rsid w:val="00C62E4B"/>
    <w:pPr>
      <w:spacing w:after="100"/>
      <w:ind w:left="440"/>
    </w:pPr>
    <w:rPr>
      <w:rFonts w:asciiTheme="minorHAnsi" w:eastAsiaTheme="minorEastAsia" w:hAnsiTheme="minorHAnsi" w:cstheme="minorBidi"/>
      <w:lang w:val="es-ES"/>
    </w:rPr>
  </w:style>
  <w:style w:type="character" w:customStyle="1" w:styleId="Ttulo3Car">
    <w:name w:val="Título 3 Car"/>
    <w:basedOn w:val="Fuentedeprrafopredeter"/>
    <w:link w:val="Ttulo3"/>
    <w:semiHidden/>
    <w:rsid w:val="00C62E4B"/>
    <w:rPr>
      <w:rFonts w:asciiTheme="majorHAnsi" w:eastAsiaTheme="majorEastAsia" w:hAnsiTheme="majorHAnsi" w:cstheme="majorBidi"/>
      <w:b/>
      <w:bCs/>
      <w:color w:val="4F81BD" w:themeColor="accent1"/>
      <w:sz w:val="22"/>
      <w:szCs w:val="22"/>
      <w:lang w:eastAsia="en-US"/>
    </w:rPr>
  </w:style>
  <w:style w:type="paragraph" w:styleId="Epgrafe">
    <w:name w:val="caption"/>
    <w:basedOn w:val="Normal"/>
    <w:next w:val="Normal"/>
    <w:unhideWhenUsed/>
    <w:qFormat/>
    <w:locked/>
    <w:rsid w:val="00CF183B"/>
    <w:pPr>
      <w:spacing w:line="240" w:lineRule="auto"/>
    </w:pPr>
    <w:rPr>
      <w:b/>
      <w:bCs/>
      <w:color w:val="4F81BD" w:themeColor="accent1"/>
      <w:sz w:val="18"/>
      <w:szCs w:val="18"/>
    </w:rPr>
  </w:style>
  <w:style w:type="table" w:styleId="Tablaconlista2">
    <w:name w:val="Table List 2"/>
    <w:basedOn w:val="Tablanormal"/>
    <w:rsid w:val="007B2D85"/>
    <w:pPr>
      <w:spacing w:after="200" w:line="276" w:lineRule="auto"/>
    </w:p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aconcuadrcula2">
    <w:name w:val="Table Grid 2"/>
    <w:basedOn w:val="Tablanormal"/>
    <w:rsid w:val="002773EC"/>
    <w:pPr>
      <w:spacing w:after="200" w:line="276" w:lineRule="auto"/>
    </w:p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styleId="Textonotaalfinal">
    <w:name w:val="endnote text"/>
    <w:basedOn w:val="Normal"/>
    <w:link w:val="TextonotaalfinalCar"/>
    <w:rsid w:val="005F4ECA"/>
    <w:pPr>
      <w:spacing w:after="0" w:line="240" w:lineRule="auto"/>
    </w:pPr>
    <w:rPr>
      <w:sz w:val="20"/>
      <w:szCs w:val="20"/>
    </w:rPr>
  </w:style>
  <w:style w:type="character" w:customStyle="1" w:styleId="TextonotaalfinalCar">
    <w:name w:val="Texto nota al final Car"/>
    <w:basedOn w:val="Fuentedeprrafopredeter"/>
    <w:link w:val="Textonotaalfinal"/>
    <w:rsid w:val="005F4ECA"/>
    <w:rPr>
      <w:rFonts w:eastAsia="Times New Roman"/>
      <w:lang w:eastAsia="en-US"/>
    </w:rPr>
  </w:style>
  <w:style w:type="character" w:styleId="Refdenotaalfinal">
    <w:name w:val="endnote reference"/>
    <w:basedOn w:val="Fuentedeprrafopredeter"/>
    <w:rsid w:val="005F4ECA"/>
    <w:rPr>
      <w:vertAlign w:val="superscript"/>
    </w:rPr>
  </w:style>
</w:styles>
</file>

<file path=word/webSettings.xml><?xml version="1.0" encoding="utf-8"?>
<w:webSettings xmlns:r="http://schemas.openxmlformats.org/officeDocument/2006/relationships" xmlns:w="http://schemas.openxmlformats.org/wordprocessingml/2006/main">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3">
      <w:marLeft w:val="0"/>
      <w:marRight w:val="0"/>
      <w:marTop w:val="0"/>
      <w:marBottom w:val="0"/>
      <w:divBdr>
        <w:top w:val="none" w:sz="0" w:space="0" w:color="auto"/>
        <w:left w:val="none" w:sz="0" w:space="0" w:color="auto"/>
        <w:bottom w:val="none" w:sz="0" w:space="0" w:color="auto"/>
        <w:right w:val="none" w:sz="0" w:space="0" w:color="auto"/>
      </w:divBdr>
    </w:div>
    <w:div w:id="4">
      <w:marLeft w:val="0"/>
      <w:marRight w:val="0"/>
      <w:marTop w:val="0"/>
      <w:marBottom w:val="0"/>
      <w:divBdr>
        <w:top w:val="none" w:sz="0" w:space="0" w:color="auto"/>
        <w:left w:val="none" w:sz="0" w:space="0" w:color="auto"/>
        <w:bottom w:val="none" w:sz="0" w:space="0" w:color="auto"/>
        <w:right w:val="none" w:sz="0" w:space="0" w:color="auto"/>
      </w:divBdr>
    </w:div>
    <w:div w:id="5">
      <w:marLeft w:val="0"/>
      <w:marRight w:val="0"/>
      <w:marTop w:val="0"/>
      <w:marBottom w:val="0"/>
      <w:divBdr>
        <w:top w:val="none" w:sz="0" w:space="0" w:color="auto"/>
        <w:left w:val="none" w:sz="0" w:space="0" w:color="auto"/>
        <w:bottom w:val="none" w:sz="0" w:space="0" w:color="auto"/>
        <w:right w:val="none" w:sz="0" w:space="0" w:color="auto"/>
      </w:divBdr>
    </w:div>
    <w:div w:id="6">
      <w:marLeft w:val="0"/>
      <w:marRight w:val="0"/>
      <w:marTop w:val="0"/>
      <w:marBottom w:val="0"/>
      <w:divBdr>
        <w:top w:val="none" w:sz="0" w:space="0" w:color="auto"/>
        <w:left w:val="none" w:sz="0" w:space="0" w:color="auto"/>
        <w:bottom w:val="none" w:sz="0" w:space="0" w:color="auto"/>
        <w:right w:val="none" w:sz="0" w:space="0" w:color="auto"/>
      </w:divBdr>
    </w:div>
    <w:div w:id="7">
      <w:marLeft w:val="0"/>
      <w:marRight w:val="0"/>
      <w:marTop w:val="0"/>
      <w:marBottom w:val="0"/>
      <w:divBdr>
        <w:top w:val="none" w:sz="0" w:space="0" w:color="auto"/>
        <w:left w:val="none" w:sz="0" w:space="0" w:color="auto"/>
        <w:bottom w:val="none" w:sz="0" w:space="0" w:color="auto"/>
        <w:right w:val="none" w:sz="0" w:space="0" w:color="auto"/>
      </w:divBdr>
    </w:div>
    <w:div w:id="8">
      <w:marLeft w:val="0"/>
      <w:marRight w:val="0"/>
      <w:marTop w:val="0"/>
      <w:marBottom w:val="0"/>
      <w:divBdr>
        <w:top w:val="none" w:sz="0" w:space="0" w:color="auto"/>
        <w:left w:val="none" w:sz="0" w:space="0" w:color="auto"/>
        <w:bottom w:val="none" w:sz="0" w:space="0" w:color="auto"/>
        <w:right w:val="none" w:sz="0" w:space="0" w:color="auto"/>
      </w:divBdr>
    </w:div>
    <w:div w:id="23141965">
      <w:bodyDiv w:val="1"/>
      <w:marLeft w:val="0"/>
      <w:marRight w:val="0"/>
      <w:marTop w:val="0"/>
      <w:marBottom w:val="0"/>
      <w:divBdr>
        <w:top w:val="none" w:sz="0" w:space="0" w:color="auto"/>
        <w:left w:val="none" w:sz="0" w:space="0" w:color="auto"/>
        <w:bottom w:val="none" w:sz="0" w:space="0" w:color="auto"/>
        <w:right w:val="none" w:sz="0" w:space="0" w:color="auto"/>
      </w:divBdr>
    </w:div>
    <w:div w:id="272133458">
      <w:bodyDiv w:val="1"/>
      <w:marLeft w:val="0"/>
      <w:marRight w:val="0"/>
      <w:marTop w:val="0"/>
      <w:marBottom w:val="0"/>
      <w:divBdr>
        <w:top w:val="none" w:sz="0" w:space="0" w:color="auto"/>
        <w:left w:val="none" w:sz="0" w:space="0" w:color="auto"/>
        <w:bottom w:val="none" w:sz="0" w:space="0" w:color="auto"/>
        <w:right w:val="none" w:sz="0" w:space="0" w:color="auto"/>
      </w:divBdr>
    </w:div>
    <w:div w:id="357507578">
      <w:bodyDiv w:val="1"/>
      <w:marLeft w:val="0"/>
      <w:marRight w:val="0"/>
      <w:marTop w:val="0"/>
      <w:marBottom w:val="0"/>
      <w:divBdr>
        <w:top w:val="none" w:sz="0" w:space="0" w:color="auto"/>
        <w:left w:val="none" w:sz="0" w:space="0" w:color="auto"/>
        <w:bottom w:val="none" w:sz="0" w:space="0" w:color="auto"/>
        <w:right w:val="none" w:sz="0" w:space="0" w:color="auto"/>
      </w:divBdr>
    </w:div>
    <w:div w:id="420833019">
      <w:bodyDiv w:val="1"/>
      <w:marLeft w:val="0"/>
      <w:marRight w:val="0"/>
      <w:marTop w:val="0"/>
      <w:marBottom w:val="0"/>
      <w:divBdr>
        <w:top w:val="none" w:sz="0" w:space="0" w:color="auto"/>
        <w:left w:val="none" w:sz="0" w:space="0" w:color="auto"/>
        <w:bottom w:val="none" w:sz="0" w:space="0" w:color="auto"/>
        <w:right w:val="none" w:sz="0" w:space="0" w:color="auto"/>
      </w:divBdr>
    </w:div>
    <w:div w:id="434711165">
      <w:bodyDiv w:val="1"/>
      <w:marLeft w:val="0"/>
      <w:marRight w:val="0"/>
      <w:marTop w:val="0"/>
      <w:marBottom w:val="0"/>
      <w:divBdr>
        <w:top w:val="none" w:sz="0" w:space="0" w:color="auto"/>
        <w:left w:val="none" w:sz="0" w:space="0" w:color="auto"/>
        <w:bottom w:val="none" w:sz="0" w:space="0" w:color="auto"/>
        <w:right w:val="none" w:sz="0" w:space="0" w:color="auto"/>
      </w:divBdr>
    </w:div>
    <w:div w:id="499466548">
      <w:bodyDiv w:val="1"/>
      <w:marLeft w:val="0"/>
      <w:marRight w:val="0"/>
      <w:marTop w:val="0"/>
      <w:marBottom w:val="0"/>
      <w:divBdr>
        <w:top w:val="none" w:sz="0" w:space="0" w:color="auto"/>
        <w:left w:val="none" w:sz="0" w:space="0" w:color="auto"/>
        <w:bottom w:val="none" w:sz="0" w:space="0" w:color="auto"/>
        <w:right w:val="none" w:sz="0" w:space="0" w:color="auto"/>
      </w:divBdr>
    </w:div>
    <w:div w:id="533157813">
      <w:bodyDiv w:val="1"/>
      <w:marLeft w:val="0"/>
      <w:marRight w:val="0"/>
      <w:marTop w:val="0"/>
      <w:marBottom w:val="0"/>
      <w:divBdr>
        <w:top w:val="none" w:sz="0" w:space="0" w:color="auto"/>
        <w:left w:val="none" w:sz="0" w:space="0" w:color="auto"/>
        <w:bottom w:val="none" w:sz="0" w:space="0" w:color="auto"/>
        <w:right w:val="none" w:sz="0" w:space="0" w:color="auto"/>
      </w:divBdr>
    </w:div>
    <w:div w:id="556666839">
      <w:bodyDiv w:val="1"/>
      <w:marLeft w:val="0"/>
      <w:marRight w:val="0"/>
      <w:marTop w:val="0"/>
      <w:marBottom w:val="0"/>
      <w:divBdr>
        <w:top w:val="none" w:sz="0" w:space="0" w:color="auto"/>
        <w:left w:val="none" w:sz="0" w:space="0" w:color="auto"/>
        <w:bottom w:val="none" w:sz="0" w:space="0" w:color="auto"/>
        <w:right w:val="none" w:sz="0" w:space="0" w:color="auto"/>
      </w:divBdr>
    </w:div>
    <w:div w:id="598415951">
      <w:bodyDiv w:val="1"/>
      <w:marLeft w:val="0"/>
      <w:marRight w:val="0"/>
      <w:marTop w:val="0"/>
      <w:marBottom w:val="0"/>
      <w:divBdr>
        <w:top w:val="none" w:sz="0" w:space="0" w:color="auto"/>
        <w:left w:val="none" w:sz="0" w:space="0" w:color="auto"/>
        <w:bottom w:val="none" w:sz="0" w:space="0" w:color="auto"/>
        <w:right w:val="none" w:sz="0" w:space="0" w:color="auto"/>
      </w:divBdr>
    </w:div>
    <w:div w:id="683244546">
      <w:bodyDiv w:val="1"/>
      <w:marLeft w:val="0"/>
      <w:marRight w:val="0"/>
      <w:marTop w:val="0"/>
      <w:marBottom w:val="0"/>
      <w:divBdr>
        <w:top w:val="none" w:sz="0" w:space="0" w:color="auto"/>
        <w:left w:val="none" w:sz="0" w:space="0" w:color="auto"/>
        <w:bottom w:val="none" w:sz="0" w:space="0" w:color="auto"/>
        <w:right w:val="none" w:sz="0" w:space="0" w:color="auto"/>
      </w:divBdr>
      <w:divsChild>
        <w:div w:id="390931419">
          <w:marLeft w:val="0"/>
          <w:marRight w:val="0"/>
          <w:marTop w:val="0"/>
          <w:marBottom w:val="0"/>
          <w:divBdr>
            <w:top w:val="none" w:sz="0" w:space="0" w:color="auto"/>
            <w:left w:val="none" w:sz="0" w:space="0" w:color="auto"/>
            <w:bottom w:val="none" w:sz="0" w:space="0" w:color="auto"/>
            <w:right w:val="none" w:sz="0" w:space="0" w:color="auto"/>
          </w:divBdr>
          <w:divsChild>
            <w:div w:id="1727295390">
              <w:marLeft w:val="0"/>
              <w:marRight w:val="0"/>
              <w:marTop w:val="0"/>
              <w:marBottom w:val="0"/>
              <w:divBdr>
                <w:top w:val="none" w:sz="0" w:space="0" w:color="auto"/>
                <w:left w:val="none" w:sz="0" w:space="0" w:color="auto"/>
                <w:bottom w:val="none" w:sz="0" w:space="0" w:color="auto"/>
                <w:right w:val="none" w:sz="0" w:space="0" w:color="auto"/>
              </w:divBdr>
              <w:divsChild>
                <w:div w:id="748582596">
                  <w:marLeft w:val="0"/>
                  <w:marRight w:val="0"/>
                  <w:marTop w:val="0"/>
                  <w:marBottom w:val="0"/>
                  <w:divBdr>
                    <w:top w:val="none" w:sz="0" w:space="0" w:color="auto"/>
                    <w:left w:val="none" w:sz="0" w:space="0" w:color="auto"/>
                    <w:bottom w:val="none" w:sz="0" w:space="0" w:color="auto"/>
                    <w:right w:val="none" w:sz="0" w:space="0" w:color="auto"/>
                  </w:divBdr>
                  <w:divsChild>
                    <w:div w:id="1640837204">
                      <w:marLeft w:val="0"/>
                      <w:marRight w:val="0"/>
                      <w:marTop w:val="0"/>
                      <w:marBottom w:val="0"/>
                      <w:divBdr>
                        <w:top w:val="none" w:sz="0" w:space="0" w:color="auto"/>
                        <w:left w:val="none" w:sz="0" w:space="0" w:color="auto"/>
                        <w:bottom w:val="none" w:sz="0" w:space="0" w:color="auto"/>
                        <w:right w:val="none" w:sz="0" w:space="0" w:color="auto"/>
                      </w:divBdr>
                      <w:divsChild>
                        <w:div w:id="16567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87830562">
      <w:bodyDiv w:val="1"/>
      <w:marLeft w:val="0"/>
      <w:marRight w:val="0"/>
      <w:marTop w:val="0"/>
      <w:marBottom w:val="0"/>
      <w:divBdr>
        <w:top w:val="none" w:sz="0" w:space="0" w:color="auto"/>
        <w:left w:val="none" w:sz="0" w:space="0" w:color="auto"/>
        <w:bottom w:val="none" w:sz="0" w:space="0" w:color="auto"/>
        <w:right w:val="none" w:sz="0" w:space="0" w:color="auto"/>
      </w:divBdr>
    </w:div>
    <w:div w:id="844439969">
      <w:bodyDiv w:val="1"/>
      <w:marLeft w:val="0"/>
      <w:marRight w:val="0"/>
      <w:marTop w:val="0"/>
      <w:marBottom w:val="0"/>
      <w:divBdr>
        <w:top w:val="none" w:sz="0" w:space="0" w:color="auto"/>
        <w:left w:val="none" w:sz="0" w:space="0" w:color="auto"/>
        <w:bottom w:val="none" w:sz="0" w:space="0" w:color="auto"/>
        <w:right w:val="none" w:sz="0" w:space="0" w:color="auto"/>
      </w:divBdr>
    </w:div>
    <w:div w:id="884298764">
      <w:bodyDiv w:val="1"/>
      <w:marLeft w:val="0"/>
      <w:marRight w:val="0"/>
      <w:marTop w:val="0"/>
      <w:marBottom w:val="0"/>
      <w:divBdr>
        <w:top w:val="none" w:sz="0" w:space="0" w:color="auto"/>
        <w:left w:val="none" w:sz="0" w:space="0" w:color="auto"/>
        <w:bottom w:val="none" w:sz="0" w:space="0" w:color="auto"/>
        <w:right w:val="none" w:sz="0" w:space="0" w:color="auto"/>
      </w:divBdr>
    </w:div>
    <w:div w:id="1052384114">
      <w:bodyDiv w:val="1"/>
      <w:marLeft w:val="0"/>
      <w:marRight w:val="0"/>
      <w:marTop w:val="0"/>
      <w:marBottom w:val="0"/>
      <w:divBdr>
        <w:top w:val="none" w:sz="0" w:space="0" w:color="auto"/>
        <w:left w:val="none" w:sz="0" w:space="0" w:color="auto"/>
        <w:bottom w:val="none" w:sz="0" w:space="0" w:color="auto"/>
        <w:right w:val="none" w:sz="0" w:space="0" w:color="auto"/>
      </w:divBdr>
    </w:div>
    <w:div w:id="1132022550">
      <w:bodyDiv w:val="1"/>
      <w:marLeft w:val="0"/>
      <w:marRight w:val="0"/>
      <w:marTop w:val="0"/>
      <w:marBottom w:val="0"/>
      <w:divBdr>
        <w:top w:val="none" w:sz="0" w:space="0" w:color="auto"/>
        <w:left w:val="none" w:sz="0" w:space="0" w:color="auto"/>
        <w:bottom w:val="none" w:sz="0" w:space="0" w:color="auto"/>
        <w:right w:val="none" w:sz="0" w:space="0" w:color="auto"/>
      </w:divBdr>
    </w:div>
    <w:div w:id="1163468175">
      <w:bodyDiv w:val="1"/>
      <w:marLeft w:val="0"/>
      <w:marRight w:val="0"/>
      <w:marTop w:val="0"/>
      <w:marBottom w:val="0"/>
      <w:divBdr>
        <w:top w:val="none" w:sz="0" w:space="0" w:color="auto"/>
        <w:left w:val="none" w:sz="0" w:space="0" w:color="auto"/>
        <w:bottom w:val="none" w:sz="0" w:space="0" w:color="auto"/>
        <w:right w:val="none" w:sz="0" w:space="0" w:color="auto"/>
      </w:divBdr>
    </w:div>
    <w:div w:id="1220245483">
      <w:bodyDiv w:val="1"/>
      <w:marLeft w:val="0"/>
      <w:marRight w:val="0"/>
      <w:marTop w:val="0"/>
      <w:marBottom w:val="0"/>
      <w:divBdr>
        <w:top w:val="none" w:sz="0" w:space="0" w:color="auto"/>
        <w:left w:val="none" w:sz="0" w:space="0" w:color="auto"/>
        <w:bottom w:val="none" w:sz="0" w:space="0" w:color="auto"/>
        <w:right w:val="none" w:sz="0" w:space="0" w:color="auto"/>
      </w:divBdr>
    </w:div>
    <w:div w:id="1223440960">
      <w:bodyDiv w:val="1"/>
      <w:marLeft w:val="0"/>
      <w:marRight w:val="0"/>
      <w:marTop w:val="0"/>
      <w:marBottom w:val="0"/>
      <w:divBdr>
        <w:top w:val="none" w:sz="0" w:space="0" w:color="auto"/>
        <w:left w:val="none" w:sz="0" w:space="0" w:color="auto"/>
        <w:bottom w:val="none" w:sz="0" w:space="0" w:color="auto"/>
        <w:right w:val="none" w:sz="0" w:space="0" w:color="auto"/>
      </w:divBdr>
    </w:div>
    <w:div w:id="1240558416">
      <w:bodyDiv w:val="1"/>
      <w:marLeft w:val="0"/>
      <w:marRight w:val="0"/>
      <w:marTop w:val="0"/>
      <w:marBottom w:val="0"/>
      <w:divBdr>
        <w:top w:val="none" w:sz="0" w:space="0" w:color="auto"/>
        <w:left w:val="none" w:sz="0" w:space="0" w:color="auto"/>
        <w:bottom w:val="none" w:sz="0" w:space="0" w:color="auto"/>
        <w:right w:val="none" w:sz="0" w:space="0" w:color="auto"/>
      </w:divBdr>
    </w:div>
    <w:div w:id="1251505019">
      <w:bodyDiv w:val="1"/>
      <w:marLeft w:val="0"/>
      <w:marRight w:val="0"/>
      <w:marTop w:val="0"/>
      <w:marBottom w:val="0"/>
      <w:divBdr>
        <w:top w:val="none" w:sz="0" w:space="0" w:color="auto"/>
        <w:left w:val="none" w:sz="0" w:space="0" w:color="auto"/>
        <w:bottom w:val="none" w:sz="0" w:space="0" w:color="auto"/>
        <w:right w:val="none" w:sz="0" w:space="0" w:color="auto"/>
      </w:divBdr>
    </w:div>
    <w:div w:id="1273441530">
      <w:bodyDiv w:val="1"/>
      <w:marLeft w:val="0"/>
      <w:marRight w:val="0"/>
      <w:marTop w:val="0"/>
      <w:marBottom w:val="0"/>
      <w:divBdr>
        <w:top w:val="none" w:sz="0" w:space="0" w:color="auto"/>
        <w:left w:val="none" w:sz="0" w:space="0" w:color="auto"/>
        <w:bottom w:val="none" w:sz="0" w:space="0" w:color="auto"/>
        <w:right w:val="none" w:sz="0" w:space="0" w:color="auto"/>
      </w:divBdr>
    </w:div>
    <w:div w:id="1393699492">
      <w:bodyDiv w:val="1"/>
      <w:marLeft w:val="0"/>
      <w:marRight w:val="0"/>
      <w:marTop w:val="0"/>
      <w:marBottom w:val="0"/>
      <w:divBdr>
        <w:top w:val="none" w:sz="0" w:space="0" w:color="auto"/>
        <w:left w:val="none" w:sz="0" w:space="0" w:color="auto"/>
        <w:bottom w:val="none" w:sz="0" w:space="0" w:color="auto"/>
        <w:right w:val="none" w:sz="0" w:space="0" w:color="auto"/>
      </w:divBdr>
    </w:div>
    <w:div w:id="1589003303">
      <w:bodyDiv w:val="1"/>
      <w:marLeft w:val="0"/>
      <w:marRight w:val="0"/>
      <w:marTop w:val="0"/>
      <w:marBottom w:val="0"/>
      <w:divBdr>
        <w:top w:val="none" w:sz="0" w:space="0" w:color="auto"/>
        <w:left w:val="none" w:sz="0" w:space="0" w:color="auto"/>
        <w:bottom w:val="none" w:sz="0" w:space="0" w:color="auto"/>
        <w:right w:val="none" w:sz="0" w:space="0" w:color="auto"/>
      </w:divBdr>
    </w:div>
    <w:div w:id="1610579763">
      <w:bodyDiv w:val="1"/>
      <w:marLeft w:val="0"/>
      <w:marRight w:val="0"/>
      <w:marTop w:val="0"/>
      <w:marBottom w:val="0"/>
      <w:divBdr>
        <w:top w:val="none" w:sz="0" w:space="0" w:color="auto"/>
        <w:left w:val="none" w:sz="0" w:space="0" w:color="auto"/>
        <w:bottom w:val="none" w:sz="0" w:space="0" w:color="auto"/>
        <w:right w:val="none" w:sz="0" w:space="0" w:color="auto"/>
      </w:divBdr>
    </w:div>
    <w:div w:id="1642150392">
      <w:bodyDiv w:val="1"/>
      <w:marLeft w:val="0"/>
      <w:marRight w:val="0"/>
      <w:marTop w:val="0"/>
      <w:marBottom w:val="0"/>
      <w:divBdr>
        <w:top w:val="none" w:sz="0" w:space="0" w:color="auto"/>
        <w:left w:val="none" w:sz="0" w:space="0" w:color="auto"/>
        <w:bottom w:val="none" w:sz="0" w:space="0" w:color="auto"/>
        <w:right w:val="none" w:sz="0" w:space="0" w:color="auto"/>
      </w:divBdr>
    </w:div>
    <w:div w:id="1670715612">
      <w:bodyDiv w:val="1"/>
      <w:marLeft w:val="0"/>
      <w:marRight w:val="0"/>
      <w:marTop w:val="0"/>
      <w:marBottom w:val="0"/>
      <w:divBdr>
        <w:top w:val="none" w:sz="0" w:space="0" w:color="auto"/>
        <w:left w:val="none" w:sz="0" w:space="0" w:color="auto"/>
        <w:bottom w:val="none" w:sz="0" w:space="0" w:color="auto"/>
        <w:right w:val="none" w:sz="0" w:space="0" w:color="auto"/>
      </w:divBdr>
    </w:div>
    <w:div w:id="1699352050">
      <w:bodyDiv w:val="1"/>
      <w:marLeft w:val="0"/>
      <w:marRight w:val="0"/>
      <w:marTop w:val="0"/>
      <w:marBottom w:val="0"/>
      <w:divBdr>
        <w:top w:val="none" w:sz="0" w:space="0" w:color="auto"/>
        <w:left w:val="none" w:sz="0" w:space="0" w:color="auto"/>
        <w:bottom w:val="none" w:sz="0" w:space="0" w:color="auto"/>
        <w:right w:val="none" w:sz="0" w:space="0" w:color="auto"/>
      </w:divBdr>
    </w:div>
    <w:div w:id="1704667722">
      <w:bodyDiv w:val="1"/>
      <w:marLeft w:val="0"/>
      <w:marRight w:val="0"/>
      <w:marTop w:val="0"/>
      <w:marBottom w:val="0"/>
      <w:divBdr>
        <w:top w:val="none" w:sz="0" w:space="0" w:color="auto"/>
        <w:left w:val="none" w:sz="0" w:space="0" w:color="auto"/>
        <w:bottom w:val="none" w:sz="0" w:space="0" w:color="auto"/>
        <w:right w:val="none" w:sz="0" w:space="0" w:color="auto"/>
      </w:divBdr>
    </w:div>
    <w:div w:id="1727603449">
      <w:bodyDiv w:val="1"/>
      <w:marLeft w:val="0"/>
      <w:marRight w:val="0"/>
      <w:marTop w:val="0"/>
      <w:marBottom w:val="0"/>
      <w:divBdr>
        <w:top w:val="none" w:sz="0" w:space="0" w:color="auto"/>
        <w:left w:val="none" w:sz="0" w:space="0" w:color="auto"/>
        <w:bottom w:val="none" w:sz="0" w:space="0" w:color="auto"/>
        <w:right w:val="none" w:sz="0" w:space="0" w:color="auto"/>
      </w:divBdr>
    </w:div>
    <w:div w:id="1811744307">
      <w:bodyDiv w:val="1"/>
      <w:marLeft w:val="0"/>
      <w:marRight w:val="0"/>
      <w:marTop w:val="0"/>
      <w:marBottom w:val="0"/>
      <w:divBdr>
        <w:top w:val="none" w:sz="0" w:space="0" w:color="auto"/>
        <w:left w:val="none" w:sz="0" w:space="0" w:color="auto"/>
        <w:bottom w:val="none" w:sz="0" w:space="0" w:color="auto"/>
        <w:right w:val="none" w:sz="0" w:space="0" w:color="auto"/>
      </w:divBdr>
    </w:div>
    <w:div w:id="1849061312">
      <w:bodyDiv w:val="1"/>
      <w:marLeft w:val="0"/>
      <w:marRight w:val="0"/>
      <w:marTop w:val="0"/>
      <w:marBottom w:val="0"/>
      <w:divBdr>
        <w:top w:val="none" w:sz="0" w:space="0" w:color="auto"/>
        <w:left w:val="none" w:sz="0" w:space="0" w:color="auto"/>
        <w:bottom w:val="none" w:sz="0" w:space="0" w:color="auto"/>
        <w:right w:val="none" w:sz="0" w:space="0" w:color="auto"/>
      </w:divBdr>
    </w:div>
    <w:div w:id="1906331098">
      <w:bodyDiv w:val="1"/>
      <w:marLeft w:val="0"/>
      <w:marRight w:val="0"/>
      <w:marTop w:val="0"/>
      <w:marBottom w:val="0"/>
      <w:divBdr>
        <w:top w:val="none" w:sz="0" w:space="0" w:color="auto"/>
        <w:left w:val="none" w:sz="0" w:space="0" w:color="auto"/>
        <w:bottom w:val="none" w:sz="0" w:space="0" w:color="auto"/>
        <w:right w:val="none" w:sz="0" w:space="0" w:color="auto"/>
      </w:divBdr>
    </w:div>
    <w:div w:id="1940991996">
      <w:bodyDiv w:val="1"/>
      <w:marLeft w:val="0"/>
      <w:marRight w:val="0"/>
      <w:marTop w:val="0"/>
      <w:marBottom w:val="0"/>
      <w:divBdr>
        <w:top w:val="none" w:sz="0" w:space="0" w:color="auto"/>
        <w:left w:val="none" w:sz="0" w:space="0" w:color="auto"/>
        <w:bottom w:val="none" w:sz="0" w:space="0" w:color="auto"/>
        <w:right w:val="none" w:sz="0" w:space="0" w:color="auto"/>
      </w:divBdr>
    </w:div>
    <w:div w:id="1955867993">
      <w:bodyDiv w:val="1"/>
      <w:marLeft w:val="0"/>
      <w:marRight w:val="0"/>
      <w:marTop w:val="0"/>
      <w:marBottom w:val="0"/>
      <w:divBdr>
        <w:top w:val="none" w:sz="0" w:space="0" w:color="auto"/>
        <w:left w:val="none" w:sz="0" w:space="0" w:color="auto"/>
        <w:bottom w:val="none" w:sz="0" w:space="0" w:color="auto"/>
        <w:right w:val="none" w:sz="0" w:space="0" w:color="auto"/>
      </w:divBdr>
    </w:div>
    <w:div w:id="1971082565">
      <w:bodyDiv w:val="1"/>
      <w:marLeft w:val="0"/>
      <w:marRight w:val="0"/>
      <w:marTop w:val="0"/>
      <w:marBottom w:val="0"/>
      <w:divBdr>
        <w:top w:val="none" w:sz="0" w:space="0" w:color="auto"/>
        <w:left w:val="none" w:sz="0" w:space="0" w:color="auto"/>
        <w:bottom w:val="none" w:sz="0" w:space="0" w:color="auto"/>
        <w:right w:val="none" w:sz="0" w:space="0" w:color="auto"/>
      </w:divBdr>
    </w:div>
    <w:div w:id="2115784833">
      <w:bodyDiv w:val="1"/>
      <w:marLeft w:val="0"/>
      <w:marRight w:val="0"/>
      <w:marTop w:val="0"/>
      <w:marBottom w:val="0"/>
      <w:divBdr>
        <w:top w:val="none" w:sz="0" w:space="0" w:color="auto"/>
        <w:left w:val="none" w:sz="0" w:space="0" w:color="auto"/>
        <w:bottom w:val="none" w:sz="0" w:space="0" w:color="auto"/>
        <w:right w:val="none" w:sz="0" w:space="0" w:color="auto"/>
      </w:divBdr>
    </w:div>
    <w:div w:id="2143958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11.png"/><Relationship Id="rId39" Type="http://schemas.openxmlformats.org/officeDocument/2006/relationships/image" Target="media/image16.emf"/><Relationship Id="rId21" Type="http://schemas.openxmlformats.org/officeDocument/2006/relationships/image" Target="media/image6.jpeg"/><Relationship Id="rId34" Type="http://schemas.openxmlformats.org/officeDocument/2006/relationships/header" Target="header8.xml"/><Relationship Id="rId42" Type="http://schemas.openxmlformats.org/officeDocument/2006/relationships/image" Target="media/image19.png"/><Relationship Id="rId47" Type="http://schemas.openxmlformats.org/officeDocument/2006/relationships/footer" Target="footer11.xml"/><Relationship Id="rId50" Type="http://schemas.openxmlformats.org/officeDocument/2006/relationships/header" Target="header12.xml"/><Relationship Id="rId55" Type="http://schemas.openxmlformats.org/officeDocument/2006/relationships/image" Target="media/image23.png"/><Relationship Id="rId63" Type="http://schemas.openxmlformats.org/officeDocument/2006/relationships/image" Target="media/image31.png"/><Relationship Id="rId68" Type="http://schemas.openxmlformats.org/officeDocument/2006/relationships/image" Target="media/image36.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9.png"/><Relationship Id="rId32" Type="http://schemas.openxmlformats.org/officeDocument/2006/relationships/header" Target="header7.xml"/><Relationship Id="rId37" Type="http://schemas.openxmlformats.org/officeDocument/2006/relationships/header" Target="header9.xml"/><Relationship Id="rId40" Type="http://schemas.openxmlformats.org/officeDocument/2006/relationships/image" Target="media/image17.png"/><Relationship Id="rId45" Type="http://schemas.openxmlformats.org/officeDocument/2006/relationships/footer" Target="footer10.xml"/><Relationship Id="rId53" Type="http://schemas.openxmlformats.org/officeDocument/2006/relationships/footer" Target="footer13.xml"/><Relationship Id="rId58" Type="http://schemas.openxmlformats.org/officeDocument/2006/relationships/image" Target="media/image26.png"/><Relationship Id="rId66"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15.png"/><Relationship Id="rId49" Type="http://schemas.openxmlformats.org/officeDocument/2006/relationships/chart" Target="charts/chart1.xml"/><Relationship Id="rId57" Type="http://schemas.openxmlformats.org/officeDocument/2006/relationships/image" Target="media/image25.png"/><Relationship Id="rId61" Type="http://schemas.openxmlformats.org/officeDocument/2006/relationships/image" Target="media/image29.png"/><Relationship Id="rId10" Type="http://schemas.openxmlformats.org/officeDocument/2006/relationships/footer" Target="footer1.xml"/><Relationship Id="rId19" Type="http://schemas.openxmlformats.org/officeDocument/2006/relationships/header" Target="header5.xml"/><Relationship Id="rId31" Type="http://schemas.openxmlformats.org/officeDocument/2006/relationships/image" Target="media/image14.png"/><Relationship Id="rId44" Type="http://schemas.openxmlformats.org/officeDocument/2006/relationships/header" Target="header10.xml"/><Relationship Id="rId52" Type="http://schemas.openxmlformats.org/officeDocument/2006/relationships/header" Target="header13.xml"/><Relationship Id="rId60" Type="http://schemas.openxmlformats.org/officeDocument/2006/relationships/image" Target="media/image28.png"/><Relationship Id="rId65" Type="http://schemas.openxmlformats.org/officeDocument/2006/relationships/image" Target="media/image33.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footer" Target="footer6.xml"/><Relationship Id="rId35" Type="http://schemas.openxmlformats.org/officeDocument/2006/relationships/footer" Target="footer8.xml"/><Relationship Id="rId43" Type="http://schemas.openxmlformats.org/officeDocument/2006/relationships/image" Target="media/image20.png"/><Relationship Id="rId48" Type="http://schemas.openxmlformats.org/officeDocument/2006/relationships/image" Target="media/image21.png"/><Relationship Id="rId56" Type="http://schemas.openxmlformats.org/officeDocument/2006/relationships/image" Target="media/image24.png"/><Relationship Id="rId64" Type="http://schemas.openxmlformats.org/officeDocument/2006/relationships/image" Target="media/image32.png"/><Relationship Id="rId69" Type="http://schemas.openxmlformats.org/officeDocument/2006/relationships/header" Target="header14.xml"/><Relationship Id="rId8" Type="http://schemas.openxmlformats.org/officeDocument/2006/relationships/image" Target="media/image1.emf"/><Relationship Id="rId51" Type="http://schemas.openxmlformats.org/officeDocument/2006/relationships/footer" Target="footer12.xm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10.png"/><Relationship Id="rId33" Type="http://schemas.openxmlformats.org/officeDocument/2006/relationships/footer" Target="footer7.xml"/><Relationship Id="rId38" Type="http://schemas.openxmlformats.org/officeDocument/2006/relationships/footer" Target="footer9.xml"/><Relationship Id="rId46" Type="http://schemas.openxmlformats.org/officeDocument/2006/relationships/header" Target="header11.xml"/><Relationship Id="rId59" Type="http://schemas.openxmlformats.org/officeDocument/2006/relationships/image" Target="media/image27.png"/><Relationship Id="rId67" Type="http://schemas.openxmlformats.org/officeDocument/2006/relationships/image" Target="media/image35.png"/><Relationship Id="rId20" Type="http://schemas.openxmlformats.org/officeDocument/2006/relationships/footer" Target="footer5.xml"/><Relationship Id="rId41" Type="http://schemas.openxmlformats.org/officeDocument/2006/relationships/image" Target="media/image18.png"/><Relationship Id="rId54" Type="http://schemas.openxmlformats.org/officeDocument/2006/relationships/image" Target="media/image22.png"/><Relationship Id="rId62" Type="http://schemas.openxmlformats.org/officeDocument/2006/relationships/image" Target="media/image30.png"/><Relationship Id="rId70" Type="http://schemas.openxmlformats.org/officeDocument/2006/relationships/footer" Target="footer14.xml"/></Relationships>
</file>

<file path=word/_rels/header1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1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1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4.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_rels/header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MX"/>
  <c:chart>
    <c:plotArea>
      <c:layout/>
      <c:barChart>
        <c:barDir val="col"/>
        <c:grouping val="clustered"/>
        <c:ser>
          <c:idx val="0"/>
          <c:order val="0"/>
          <c:tx>
            <c:strRef>
              <c:f>Hoja1!$M$5</c:f>
              <c:strCache>
                <c:ptCount val="1"/>
                <c:pt idx="0">
                  <c:v>Mejorado</c:v>
                </c:pt>
              </c:strCache>
            </c:strRef>
          </c:tx>
          <c:cat>
            <c:strRef>
              <c:f>Hoja1!$L$6:$L$10</c:f>
              <c:strCache>
                <c:ptCount val="5"/>
                <c:pt idx="0">
                  <c:v>R1</c:v>
                </c:pt>
                <c:pt idx="1">
                  <c:v>R2</c:v>
                </c:pt>
                <c:pt idx="2">
                  <c:v>R3</c:v>
                </c:pt>
                <c:pt idx="3">
                  <c:v>R4</c:v>
                </c:pt>
                <c:pt idx="4">
                  <c:v>R5</c:v>
                </c:pt>
              </c:strCache>
            </c:strRef>
          </c:cat>
          <c:val>
            <c:numRef>
              <c:f>Hoja1!$M$6:$M$10</c:f>
              <c:numCache>
                <c:formatCode>General</c:formatCode>
                <c:ptCount val="5"/>
                <c:pt idx="0">
                  <c:v>1797.5</c:v>
                </c:pt>
                <c:pt idx="1">
                  <c:v>1852</c:v>
                </c:pt>
                <c:pt idx="2">
                  <c:v>1852.5</c:v>
                </c:pt>
                <c:pt idx="3">
                  <c:v>1853.3333333333105</c:v>
                </c:pt>
                <c:pt idx="4">
                  <c:v>1850</c:v>
                </c:pt>
              </c:numCache>
            </c:numRef>
          </c:val>
        </c:ser>
        <c:ser>
          <c:idx val="1"/>
          <c:order val="1"/>
          <c:tx>
            <c:strRef>
              <c:f>Hoja1!$N$5</c:f>
              <c:strCache>
                <c:ptCount val="1"/>
                <c:pt idx="0">
                  <c:v>Actual</c:v>
                </c:pt>
              </c:strCache>
            </c:strRef>
          </c:tx>
          <c:cat>
            <c:strRef>
              <c:f>Hoja1!$L$6:$L$10</c:f>
              <c:strCache>
                <c:ptCount val="5"/>
                <c:pt idx="0">
                  <c:v>R1</c:v>
                </c:pt>
                <c:pt idx="1">
                  <c:v>R2</c:v>
                </c:pt>
                <c:pt idx="2">
                  <c:v>R3</c:v>
                </c:pt>
                <c:pt idx="3">
                  <c:v>R4</c:v>
                </c:pt>
                <c:pt idx="4">
                  <c:v>R5</c:v>
                </c:pt>
              </c:strCache>
            </c:strRef>
          </c:cat>
          <c:val>
            <c:numRef>
              <c:f>Hoja1!$N$6:$N$10</c:f>
              <c:numCache>
                <c:formatCode>General</c:formatCode>
                <c:ptCount val="5"/>
                <c:pt idx="0">
                  <c:v>1768.8333333333105</c:v>
                </c:pt>
                <c:pt idx="1">
                  <c:v>1833.3333333333105</c:v>
                </c:pt>
                <c:pt idx="2">
                  <c:v>1827.1666666666667</c:v>
                </c:pt>
                <c:pt idx="3">
                  <c:v>1820.3333333333105</c:v>
                </c:pt>
                <c:pt idx="4">
                  <c:v>1833.3333333333105</c:v>
                </c:pt>
              </c:numCache>
            </c:numRef>
          </c:val>
        </c:ser>
        <c:axId val="243424640"/>
        <c:axId val="263001216"/>
      </c:barChart>
      <c:catAx>
        <c:axId val="243424640"/>
        <c:scaling>
          <c:orientation val="minMax"/>
        </c:scaling>
        <c:axPos val="b"/>
        <c:tickLblPos val="nextTo"/>
        <c:crossAx val="263001216"/>
        <c:crosses val="autoZero"/>
        <c:auto val="1"/>
        <c:lblAlgn val="ctr"/>
        <c:lblOffset val="100"/>
      </c:catAx>
      <c:valAx>
        <c:axId val="263001216"/>
        <c:scaling>
          <c:orientation val="minMax"/>
        </c:scaling>
        <c:axPos val="l"/>
        <c:majorGridlines/>
        <c:numFmt formatCode="General" sourceLinked="1"/>
        <c:tickLblPos val="nextTo"/>
        <c:crossAx val="243424640"/>
        <c:crosses val="autoZero"/>
        <c:crossBetween val="between"/>
      </c:valAx>
    </c:plotArea>
    <c:legend>
      <c:legendPos val="r"/>
    </c:legend>
    <c:plotVisOnly val="1"/>
  </c:chart>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C015C8-9237-4967-8D58-873960496B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171</TotalTime>
  <Pages>207</Pages>
  <Words>39646</Words>
  <Characters>218054</Characters>
  <Application>Microsoft Office Word</Application>
  <DocSecurity>0</DocSecurity>
  <Lines>1817</Lines>
  <Paragraphs>514</Paragraphs>
  <ScaleCrop>false</ScaleCrop>
  <HeadingPairs>
    <vt:vector size="2" baseType="variant">
      <vt:variant>
        <vt:lpstr>Título</vt:lpstr>
      </vt:variant>
      <vt:variant>
        <vt:i4>1</vt:i4>
      </vt:variant>
    </vt:vector>
  </HeadingPairs>
  <TitlesOfParts>
    <vt:vector size="1" baseType="lpstr">
      <vt:lpstr/>
    </vt:vector>
  </TitlesOfParts>
  <Company> </Company>
  <LinksUpToDate>false</LinksUpToDate>
  <CharactersWithSpaces>257186</CharactersWithSpaces>
  <SharedDoc>false</SharedDoc>
  <HLinks>
    <vt:vector size="6" baseType="variant">
      <vt:variant>
        <vt:i4>5963794</vt:i4>
      </vt:variant>
      <vt:variant>
        <vt:i4>0</vt:i4>
      </vt:variant>
      <vt:variant>
        <vt:i4>0</vt:i4>
      </vt:variant>
      <vt:variant>
        <vt:i4>5</vt:i4>
      </vt:variant>
      <vt:variant>
        <vt:lpwstr>http://catarina.udlap.mx/u_dl_a/tales/documentos/lcp/texson_a_gg/capitulo1.pdf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Gilberto Cundapi Mendez</dc:creator>
  <cp:lastModifiedBy>Gilberto Cundapi Mendez</cp:lastModifiedBy>
  <cp:revision>16</cp:revision>
  <cp:lastPrinted>2010-01-25T21:33:00Z</cp:lastPrinted>
  <dcterms:created xsi:type="dcterms:W3CDTF">2010-01-22T18:13:00Z</dcterms:created>
  <dcterms:modified xsi:type="dcterms:W3CDTF">2010-06-06T23:41:00Z</dcterms:modified>
</cp:coreProperties>
</file>