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FBF" w:rsidRDefault="00A44DDB" w:rsidP="00D30FBF">
      <w:pPr>
        <w:pStyle w:val="Sinespaciado"/>
        <w:rPr>
          <w:rFonts w:asciiTheme="majorHAnsi" w:eastAsiaTheme="majorEastAsia" w:hAnsiTheme="majorHAnsi" w:cstheme="majorBidi"/>
          <w:sz w:val="28"/>
          <w:szCs w:val="28"/>
        </w:rPr>
      </w:pPr>
      <w:r w:rsidRPr="00A44DDB">
        <w:rPr>
          <w:rFonts w:asciiTheme="majorHAnsi" w:hAnsiTheme="majorHAnsi"/>
          <w:noProof/>
          <w:color w:val="1D1B11" w:themeColor="background2" w:themeShade="1A"/>
          <w:sz w:val="36"/>
          <w:szCs w:val="36"/>
        </w:rPr>
        <w:pict>
          <v:rect id="_x0000_s1065" style="position:absolute;margin-left:-14.1pt;margin-top:-.65pt;width:641.05pt;height:62.25pt;z-index:251689984;mso-width-percent:1050;mso-height-percent:900;mso-position-horizontal-relative:page;mso-position-vertical-relative:top-margin-area;mso-width-percent:1050;mso-height-percent:900;mso-height-relative:top-margin-area" o:allowincell="f" fillcolor="#4bacc6 [3208]" strokecolor="#31849b [2408]">
            <w10:wrap anchorx="page" anchory="margin"/>
          </v:rect>
        </w:pict>
      </w:r>
    </w:p>
    <w:p w:rsidR="00D30FBF" w:rsidRPr="00A9457E" w:rsidRDefault="00D30FBF" w:rsidP="00D30FBF">
      <w:pPr>
        <w:pStyle w:val="Sinespaciado"/>
        <w:spacing w:line="360" w:lineRule="auto"/>
        <w:rPr>
          <w:rFonts w:asciiTheme="majorHAnsi" w:eastAsiaTheme="majorEastAsia" w:hAnsiTheme="majorHAnsi" w:cstheme="majorBidi"/>
          <w:sz w:val="28"/>
          <w:szCs w:val="28"/>
        </w:rPr>
      </w:pPr>
      <w:r w:rsidRPr="00A9457E">
        <w:rPr>
          <w:rFonts w:asciiTheme="majorHAnsi" w:eastAsiaTheme="majorEastAsia" w:hAnsiTheme="majorHAnsi" w:cstheme="majorBidi"/>
          <w:noProof/>
          <w:sz w:val="28"/>
          <w:szCs w:val="28"/>
          <w:lang w:val="es-MX" w:eastAsia="es-MX"/>
        </w:rPr>
        <w:drawing>
          <wp:anchor distT="0" distB="0" distL="114300" distR="114300" simplePos="0" relativeHeight="251684864" behindDoc="1" locked="0" layoutInCell="1" allowOverlap="1">
            <wp:simplePos x="0" y="0"/>
            <wp:positionH relativeFrom="column">
              <wp:posOffset>-468103</wp:posOffset>
            </wp:positionH>
            <wp:positionV relativeFrom="paragraph">
              <wp:posOffset>-56791</wp:posOffset>
            </wp:positionV>
            <wp:extent cx="1275539" cy="1211418"/>
            <wp:effectExtent l="38100" t="0" r="19861" b="369732"/>
            <wp:wrapNone/>
            <wp:docPr id="34" name="Imagen 2" descr="I:\logo.gif"/>
            <wp:cNvGraphicFramePr/>
            <a:graphic xmlns:a="http://schemas.openxmlformats.org/drawingml/2006/main">
              <a:graphicData uri="http://schemas.openxmlformats.org/drawingml/2006/picture">
                <pic:pic xmlns:pic="http://schemas.openxmlformats.org/drawingml/2006/picture">
                  <pic:nvPicPr>
                    <pic:cNvPr id="8" name="Picture 2" descr="I:\logo.gif"/>
                    <pic:cNvPicPr>
                      <a:picLocks noChangeAspect="1" noChangeArrowheads="1"/>
                    </pic:cNvPicPr>
                  </pic:nvPicPr>
                  <pic:blipFill>
                    <a:blip r:embed="rId7" cstate="print"/>
                    <a:srcRect/>
                    <a:stretch>
                      <a:fillRect/>
                    </a:stretch>
                  </pic:blipFill>
                  <pic:spPr bwMode="auto">
                    <a:xfrm>
                      <a:off x="0" y="0"/>
                      <a:ext cx="1275539" cy="12114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D30FBF" w:rsidRPr="0080777B" w:rsidRDefault="00D30FBF" w:rsidP="00D30FBF">
      <w:pPr>
        <w:pStyle w:val="Citadestacada"/>
        <w:pBdr>
          <w:bottom w:val="single" w:sz="4" w:space="3" w:color="4F81BD" w:themeColor="accent1"/>
        </w:pBdr>
        <w:spacing w:line="240" w:lineRule="auto"/>
        <w:ind w:left="0" w:right="333"/>
        <w:jc w:val="center"/>
        <w:rPr>
          <w:rFonts w:asciiTheme="majorHAnsi" w:hAnsiTheme="majorHAnsi"/>
          <w:emboss/>
          <w:color w:val="1D1B11" w:themeColor="background2" w:themeShade="1A"/>
          <w:sz w:val="36"/>
          <w:szCs w:val="36"/>
        </w:rPr>
      </w:pPr>
      <w:r w:rsidRPr="0080777B">
        <w:rPr>
          <w:rFonts w:asciiTheme="majorHAnsi" w:hAnsiTheme="majorHAnsi"/>
          <w:noProof/>
          <w:color w:val="1D1B11" w:themeColor="background2" w:themeShade="1A"/>
          <w:sz w:val="36"/>
          <w:szCs w:val="36"/>
          <w:lang w:val="es-MX" w:eastAsia="es-MX"/>
        </w:rPr>
        <w:drawing>
          <wp:anchor distT="0" distB="0" distL="114300" distR="114300" simplePos="0" relativeHeight="251685888" behindDoc="0" locked="0" layoutInCell="1" allowOverlap="1">
            <wp:simplePos x="0" y="0"/>
            <wp:positionH relativeFrom="column">
              <wp:posOffset>4376271</wp:posOffset>
            </wp:positionH>
            <wp:positionV relativeFrom="paragraph">
              <wp:posOffset>538088</wp:posOffset>
            </wp:positionV>
            <wp:extent cx="1678819" cy="865316"/>
            <wp:effectExtent l="38100" t="0" r="16631" b="239584"/>
            <wp:wrapNone/>
            <wp:docPr id="1" name="Imagen 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8" cstate="print"/>
                    <a:srcRect/>
                    <a:stretch>
                      <a:fillRect/>
                    </a:stretch>
                  </pic:blipFill>
                  <pic:spPr bwMode="auto">
                    <a:xfrm>
                      <a:off x="0" y="0"/>
                      <a:ext cx="1678819" cy="86531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A44DDB" w:rsidRPr="00A44DDB">
        <w:rPr>
          <w:rFonts w:asciiTheme="majorHAnsi" w:hAnsiTheme="majorHAnsi"/>
          <w:noProof/>
          <w:color w:val="1D1B11" w:themeColor="background2" w:themeShade="1A"/>
          <w:sz w:val="36"/>
          <w:szCs w:val="36"/>
        </w:rPr>
        <w:pict>
          <v:rect id="_x0000_s1062" style="position:absolute;left:0;text-align:left;margin-left:0;margin-top:0;width:624.25pt;height:63pt;z-index:25168691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00A44DDB" w:rsidRPr="00A44DDB">
        <w:rPr>
          <w:rFonts w:asciiTheme="majorHAnsi" w:hAnsiTheme="majorHAnsi"/>
          <w:noProof/>
          <w:color w:val="1D1B11" w:themeColor="background2" w:themeShade="1A"/>
          <w:sz w:val="36"/>
          <w:szCs w:val="36"/>
        </w:rPr>
        <w:pict>
          <v:rect id="_x0000_s1063" style="position:absolute;left:0;text-align:left;margin-left:0;margin-top:0;width:7.15pt;height:883.2pt;z-index:251687936;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00A44DDB" w:rsidRPr="00A44DDB">
        <w:rPr>
          <w:rFonts w:asciiTheme="majorHAnsi" w:hAnsiTheme="majorHAnsi"/>
          <w:noProof/>
          <w:color w:val="1D1B11" w:themeColor="background2" w:themeShade="1A"/>
          <w:sz w:val="36"/>
          <w:szCs w:val="36"/>
        </w:rPr>
        <w:pict>
          <v:rect id="_x0000_s1064" style="position:absolute;left:0;text-align:left;margin-left:0;margin-top:0;width:7.15pt;height:883.2pt;z-index:2516889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80777B">
        <w:rPr>
          <w:rFonts w:asciiTheme="majorHAnsi" w:hAnsiTheme="majorHAnsi"/>
          <w:color w:val="1D1B11" w:themeColor="background2" w:themeShade="1A"/>
          <w:sz w:val="36"/>
          <w:szCs w:val="36"/>
        </w:rPr>
        <w:t xml:space="preserve">       </w:t>
      </w:r>
      <w:r w:rsidRPr="0080777B">
        <w:rPr>
          <w:rFonts w:asciiTheme="majorHAnsi" w:hAnsiTheme="majorHAnsi"/>
          <w:emboss/>
          <w:color w:val="1D1B11" w:themeColor="background2" w:themeShade="1A"/>
          <w:sz w:val="36"/>
          <w:szCs w:val="36"/>
        </w:rPr>
        <w:t>INSTITUTO TECNOLÓGICO DE TUXTLA   GUTIÉRREZ</w:t>
      </w:r>
    </w:p>
    <w:p w:rsidR="00D30FBF" w:rsidRPr="00A9457E" w:rsidRDefault="00D30FBF" w:rsidP="00D30FBF">
      <w:pPr>
        <w:pStyle w:val="Sinespaciado"/>
        <w:jc w:val="center"/>
        <w:rPr>
          <w:rFonts w:asciiTheme="majorHAnsi" w:eastAsiaTheme="majorEastAsia" w:hAnsiTheme="majorHAnsi" w:cstheme="majorBidi"/>
          <w:b/>
          <w:color w:val="1D1B11" w:themeColor="background2" w:themeShade="1A"/>
          <w:sz w:val="28"/>
          <w:szCs w:val="28"/>
        </w:rPr>
      </w:pPr>
    </w:p>
    <w:p w:rsidR="00A03420" w:rsidRDefault="00D30FBF" w:rsidP="00D30FBF">
      <w:pPr>
        <w:pStyle w:val="Sinespaciado"/>
        <w:jc w:val="center"/>
        <w:rPr>
          <w:rFonts w:asciiTheme="majorHAnsi" w:eastAsiaTheme="majorEastAsia" w:hAnsiTheme="majorHAnsi" w:cstheme="majorBidi"/>
          <w:b/>
          <w:color w:val="1D1B11" w:themeColor="background2" w:themeShade="1A"/>
          <w:sz w:val="28"/>
          <w:szCs w:val="28"/>
        </w:rPr>
      </w:pPr>
      <w:r>
        <w:rPr>
          <w:rFonts w:asciiTheme="majorHAnsi" w:eastAsiaTheme="majorEastAsia" w:hAnsiTheme="majorHAnsi" w:cstheme="majorBidi"/>
          <w:b/>
          <w:color w:val="1D1B11" w:themeColor="background2" w:themeShade="1A"/>
          <w:sz w:val="28"/>
          <w:szCs w:val="28"/>
        </w:rPr>
        <w:t>REPORTE FINAL</w:t>
      </w:r>
      <w:r w:rsidR="00A03420">
        <w:rPr>
          <w:rFonts w:asciiTheme="majorHAnsi" w:eastAsiaTheme="majorEastAsia" w:hAnsiTheme="majorHAnsi" w:cstheme="majorBidi"/>
          <w:b/>
          <w:color w:val="1D1B11" w:themeColor="background2" w:themeShade="1A"/>
          <w:sz w:val="28"/>
          <w:szCs w:val="28"/>
        </w:rPr>
        <w:t xml:space="preserve"> DE </w:t>
      </w:r>
    </w:p>
    <w:p w:rsidR="00D30FBF" w:rsidRDefault="00A03420" w:rsidP="00D30FBF">
      <w:pPr>
        <w:pStyle w:val="Sinespaciado"/>
        <w:jc w:val="center"/>
        <w:rPr>
          <w:rFonts w:asciiTheme="majorHAnsi" w:eastAsiaTheme="majorEastAsia" w:hAnsiTheme="majorHAnsi" w:cstheme="majorBidi"/>
          <w:b/>
          <w:color w:val="1D1B11" w:themeColor="background2" w:themeShade="1A"/>
          <w:sz w:val="28"/>
          <w:szCs w:val="28"/>
        </w:rPr>
      </w:pPr>
      <w:r>
        <w:rPr>
          <w:rFonts w:asciiTheme="majorHAnsi" w:eastAsiaTheme="majorEastAsia" w:hAnsiTheme="majorHAnsi" w:cstheme="majorBidi"/>
          <w:b/>
          <w:color w:val="1D1B11" w:themeColor="background2" w:themeShade="1A"/>
          <w:sz w:val="28"/>
          <w:szCs w:val="28"/>
        </w:rPr>
        <w:t>RESIDENCIA PROFESIONAL</w:t>
      </w:r>
    </w:p>
    <w:p w:rsidR="00A03420" w:rsidRDefault="00A03420" w:rsidP="00D30FBF">
      <w:pPr>
        <w:pStyle w:val="Sinespaciado"/>
        <w:jc w:val="center"/>
        <w:rPr>
          <w:rFonts w:asciiTheme="majorHAnsi" w:eastAsiaTheme="majorEastAsia" w:hAnsiTheme="majorHAnsi" w:cstheme="majorBidi"/>
          <w:b/>
          <w:color w:val="1D1B11" w:themeColor="background2" w:themeShade="1A"/>
          <w:sz w:val="28"/>
          <w:szCs w:val="28"/>
        </w:rPr>
      </w:pPr>
    </w:p>
    <w:p w:rsidR="00A03420" w:rsidRDefault="00A03420" w:rsidP="00D30FBF">
      <w:pPr>
        <w:pStyle w:val="Sinespaciado"/>
        <w:jc w:val="center"/>
        <w:rPr>
          <w:rFonts w:asciiTheme="majorHAnsi" w:eastAsiaTheme="majorEastAsia" w:hAnsiTheme="majorHAnsi" w:cstheme="majorBidi"/>
          <w:b/>
          <w:color w:val="1D1B11" w:themeColor="background2" w:themeShade="1A"/>
          <w:sz w:val="28"/>
          <w:szCs w:val="28"/>
        </w:rPr>
      </w:pPr>
    </w:p>
    <w:p w:rsidR="00A03420" w:rsidRDefault="00A03420" w:rsidP="00A03420">
      <w:pPr>
        <w:pStyle w:val="Sinespaciado"/>
        <w:jc w:val="center"/>
        <w:rPr>
          <w:rFonts w:asciiTheme="majorHAnsi" w:eastAsiaTheme="majorEastAsia" w:hAnsiTheme="majorHAnsi" w:cstheme="majorBidi"/>
          <w:b/>
          <w:color w:val="1D1B11" w:themeColor="background2" w:themeShade="1A"/>
          <w:sz w:val="28"/>
          <w:szCs w:val="28"/>
        </w:rPr>
      </w:pPr>
      <w:r w:rsidRPr="00A9457E">
        <w:rPr>
          <w:rFonts w:asciiTheme="majorHAnsi" w:eastAsiaTheme="majorEastAsia" w:hAnsiTheme="majorHAnsi" w:cstheme="majorBidi"/>
          <w:b/>
          <w:color w:val="1D1B11" w:themeColor="background2" w:themeShade="1A"/>
          <w:sz w:val="28"/>
          <w:szCs w:val="28"/>
        </w:rPr>
        <w:t xml:space="preserve">NOMBRE DEL PROYECTO: </w:t>
      </w:r>
    </w:p>
    <w:p w:rsidR="00A03420" w:rsidRPr="00A9457E" w:rsidRDefault="00A03420" w:rsidP="00A03420">
      <w:pPr>
        <w:pStyle w:val="Sinespaciado"/>
        <w:jc w:val="center"/>
        <w:rPr>
          <w:rFonts w:asciiTheme="majorHAnsi" w:eastAsiaTheme="majorEastAsia" w:hAnsiTheme="majorHAnsi" w:cstheme="majorBidi"/>
          <w:b/>
          <w:color w:val="1D1B11" w:themeColor="background2" w:themeShade="1A"/>
          <w:sz w:val="28"/>
          <w:szCs w:val="28"/>
        </w:rPr>
      </w:pPr>
    </w:p>
    <w:p w:rsidR="00A03420" w:rsidRPr="00A03420" w:rsidRDefault="00A03420" w:rsidP="00A03420">
      <w:pPr>
        <w:pStyle w:val="Sinespaciado"/>
        <w:jc w:val="center"/>
        <w:rPr>
          <w:rFonts w:asciiTheme="majorHAnsi" w:eastAsiaTheme="majorEastAsia" w:hAnsiTheme="majorHAnsi" w:cstheme="majorBidi"/>
          <w:b/>
          <w:i/>
          <w:color w:val="1D1B11" w:themeColor="background2" w:themeShade="1A"/>
          <w:sz w:val="32"/>
          <w:szCs w:val="32"/>
          <w:u w:val="double"/>
        </w:rPr>
      </w:pPr>
      <w:r w:rsidRPr="00A03420">
        <w:rPr>
          <w:rFonts w:asciiTheme="majorHAnsi" w:eastAsiaTheme="majorEastAsia" w:hAnsiTheme="majorHAnsi" w:cstheme="majorBidi"/>
          <w:b/>
          <w:i/>
          <w:color w:val="1D1B11" w:themeColor="background2" w:themeShade="1A"/>
          <w:sz w:val="32"/>
          <w:szCs w:val="32"/>
          <w:u w:val="double"/>
        </w:rPr>
        <w:t>Caracterización de la dinámica caótica del laser de Nd:YAG con absorbedor saturable.</w:t>
      </w:r>
    </w:p>
    <w:p w:rsidR="00A03420" w:rsidRPr="00A9457E" w:rsidRDefault="00A03420" w:rsidP="00D30FBF">
      <w:pPr>
        <w:pStyle w:val="Sinespaciado"/>
        <w:jc w:val="center"/>
        <w:rPr>
          <w:rFonts w:asciiTheme="majorHAnsi" w:eastAsiaTheme="majorEastAsia" w:hAnsiTheme="majorHAnsi" w:cstheme="majorBidi"/>
          <w:b/>
          <w:color w:val="1D1B11" w:themeColor="background2" w:themeShade="1A"/>
          <w:sz w:val="28"/>
          <w:szCs w:val="28"/>
        </w:rPr>
      </w:pPr>
    </w:p>
    <w:p w:rsidR="00A83488" w:rsidRDefault="00A83488" w:rsidP="00A83488">
      <w:pPr>
        <w:pStyle w:val="Sinespaciado"/>
        <w:jc w:val="center"/>
        <w:rPr>
          <w:rFonts w:asciiTheme="majorHAnsi" w:eastAsiaTheme="majorEastAsia" w:hAnsiTheme="majorHAnsi" w:cstheme="majorBidi"/>
          <w:b/>
          <w:color w:val="1D1B11" w:themeColor="background2" w:themeShade="1A"/>
          <w:sz w:val="28"/>
          <w:szCs w:val="28"/>
        </w:rPr>
      </w:pPr>
      <w:r w:rsidRPr="00A9457E">
        <w:rPr>
          <w:rFonts w:asciiTheme="majorHAnsi" w:eastAsiaTheme="majorEastAsia" w:hAnsiTheme="majorHAnsi" w:cstheme="majorBidi"/>
          <w:b/>
          <w:color w:val="1D1B11" w:themeColor="background2" w:themeShade="1A"/>
          <w:sz w:val="28"/>
          <w:szCs w:val="28"/>
        </w:rPr>
        <w:t xml:space="preserve">LUGAR DE REALIZACIÓN DEL PROYECTO: </w:t>
      </w:r>
    </w:p>
    <w:p w:rsidR="00A83488" w:rsidRPr="00A9457E" w:rsidRDefault="00A83488" w:rsidP="00A83488">
      <w:pPr>
        <w:pStyle w:val="Sinespaciado"/>
        <w:jc w:val="center"/>
        <w:rPr>
          <w:rFonts w:asciiTheme="majorHAnsi" w:eastAsiaTheme="majorEastAsia" w:hAnsiTheme="majorHAnsi" w:cstheme="majorBidi"/>
          <w:b/>
          <w:color w:val="1D1B11" w:themeColor="background2" w:themeShade="1A"/>
          <w:sz w:val="28"/>
          <w:szCs w:val="28"/>
        </w:rPr>
      </w:pP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Laboratorio de láseres</w:t>
      </w: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División de fotónica</w:t>
      </w: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Centro de Investigaciones en Óptica A.C.</w:t>
      </w:r>
    </w:p>
    <w:p w:rsidR="00A83488" w:rsidRPr="00A9457E" w:rsidRDefault="00A83488" w:rsidP="00A83488">
      <w:pPr>
        <w:pStyle w:val="Sinespaciado"/>
        <w:rPr>
          <w:rFonts w:asciiTheme="majorHAnsi" w:eastAsiaTheme="majorEastAsia" w:hAnsiTheme="majorHAnsi" w:cstheme="majorBidi"/>
          <w:b/>
          <w:i/>
          <w:color w:val="1D1B11" w:themeColor="background2" w:themeShade="1A"/>
          <w:sz w:val="28"/>
          <w:szCs w:val="28"/>
        </w:rPr>
      </w:pPr>
    </w:p>
    <w:p w:rsidR="00A83488" w:rsidRPr="00A9457E" w:rsidRDefault="00A83488" w:rsidP="00A83488">
      <w:pPr>
        <w:pStyle w:val="Sinespaciado"/>
        <w:rPr>
          <w:rFonts w:asciiTheme="majorHAnsi" w:eastAsiaTheme="majorEastAsia" w:hAnsiTheme="majorHAnsi" w:cstheme="majorBidi"/>
          <w:b/>
          <w:i/>
          <w:color w:val="1D1B11" w:themeColor="background2" w:themeShade="1A"/>
          <w:sz w:val="28"/>
          <w:szCs w:val="28"/>
        </w:rPr>
      </w:pPr>
    </w:p>
    <w:p w:rsidR="00A83488" w:rsidRDefault="00A83488" w:rsidP="00A83488">
      <w:pPr>
        <w:pStyle w:val="Sinespaciado"/>
        <w:jc w:val="center"/>
        <w:rPr>
          <w:rFonts w:asciiTheme="majorHAnsi" w:eastAsiaTheme="majorEastAsia" w:hAnsiTheme="majorHAnsi" w:cstheme="majorBidi"/>
          <w:b/>
          <w:color w:val="1D1B11" w:themeColor="background2" w:themeShade="1A"/>
          <w:sz w:val="28"/>
          <w:szCs w:val="28"/>
        </w:rPr>
      </w:pPr>
      <w:r w:rsidRPr="00A9457E">
        <w:rPr>
          <w:rFonts w:asciiTheme="majorHAnsi" w:eastAsiaTheme="majorEastAsia" w:hAnsiTheme="majorHAnsi" w:cstheme="majorBidi"/>
          <w:b/>
          <w:color w:val="1D1B11" w:themeColor="background2" w:themeShade="1A"/>
          <w:sz w:val="28"/>
          <w:szCs w:val="28"/>
        </w:rPr>
        <w:t>PRESENTA:</w:t>
      </w:r>
    </w:p>
    <w:p w:rsidR="00A83488" w:rsidRPr="00A9457E" w:rsidRDefault="00A83488" w:rsidP="00A83488">
      <w:pPr>
        <w:pStyle w:val="Sinespaciado"/>
        <w:jc w:val="center"/>
        <w:rPr>
          <w:rFonts w:asciiTheme="majorHAnsi" w:eastAsiaTheme="majorEastAsia" w:hAnsiTheme="majorHAnsi" w:cstheme="majorBidi"/>
          <w:b/>
          <w:color w:val="1D1B11" w:themeColor="background2" w:themeShade="1A"/>
          <w:sz w:val="28"/>
          <w:szCs w:val="28"/>
        </w:rPr>
      </w:pP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Yuliana Mariem Espinosa Sánchez</w:t>
      </w: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Ingeniería Electrónica 9° semestre</w:t>
      </w:r>
    </w:p>
    <w:p w:rsidR="00A83488" w:rsidRPr="00A9457E" w:rsidRDefault="00A83488" w:rsidP="00A83488">
      <w:pPr>
        <w:pStyle w:val="Sinespaciado"/>
        <w:jc w:val="center"/>
        <w:rPr>
          <w:rFonts w:asciiTheme="majorHAnsi" w:eastAsiaTheme="majorEastAsia" w:hAnsiTheme="majorHAnsi" w:cstheme="majorBidi"/>
          <w:b/>
          <w:i/>
          <w:color w:val="1D1B11" w:themeColor="background2" w:themeShade="1A"/>
          <w:sz w:val="28"/>
          <w:szCs w:val="28"/>
        </w:rPr>
      </w:pPr>
    </w:p>
    <w:p w:rsidR="00D30FBF" w:rsidRPr="00A9457E" w:rsidRDefault="00D30FBF" w:rsidP="00D30FBF">
      <w:pPr>
        <w:pStyle w:val="Sinespaciado"/>
        <w:jc w:val="center"/>
        <w:rPr>
          <w:rFonts w:asciiTheme="majorHAnsi" w:eastAsiaTheme="majorEastAsia" w:hAnsiTheme="majorHAnsi" w:cstheme="majorBidi"/>
          <w:b/>
          <w:color w:val="1D1B11" w:themeColor="background2" w:themeShade="1A"/>
          <w:sz w:val="28"/>
          <w:szCs w:val="28"/>
        </w:rPr>
      </w:pPr>
    </w:p>
    <w:p w:rsidR="00D30FBF" w:rsidRPr="00A9457E" w:rsidRDefault="00D30FBF" w:rsidP="00D30FBF">
      <w:pPr>
        <w:pStyle w:val="Sinespaciado"/>
        <w:jc w:val="center"/>
        <w:rPr>
          <w:rFonts w:asciiTheme="majorHAnsi" w:eastAsiaTheme="majorEastAsia" w:hAnsiTheme="majorHAnsi" w:cstheme="majorBidi"/>
          <w:b/>
          <w:color w:val="1D1B11" w:themeColor="background2" w:themeShade="1A"/>
          <w:sz w:val="28"/>
          <w:szCs w:val="28"/>
        </w:rPr>
      </w:pPr>
      <w:r w:rsidRPr="00A9457E">
        <w:rPr>
          <w:rFonts w:asciiTheme="majorHAnsi" w:eastAsiaTheme="majorEastAsia" w:hAnsiTheme="majorHAnsi" w:cstheme="majorBidi"/>
          <w:b/>
          <w:color w:val="1D1B11" w:themeColor="background2" w:themeShade="1A"/>
          <w:sz w:val="28"/>
          <w:szCs w:val="28"/>
        </w:rPr>
        <w:t xml:space="preserve">ASESOR INTERNO: </w:t>
      </w:r>
    </w:p>
    <w:p w:rsidR="00D30FBF" w:rsidRPr="00A9457E" w:rsidRDefault="00D30FBF" w:rsidP="00D30FBF">
      <w:pPr>
        <w:pStyle w:val="Sinespaciado"/>
        <w:jc w:val="center"/>
        <w:rPr>
          <w:rFonts w:asciiTheme="majorHAnsi" w:eastAsiaTheme="majorEastAsia" w:hAnsiTheme="majorHAnsi" w:cstheme="majorBidi"/>
          <w:b/>
          <w:i/>
          <w:color w:val="1D1B11" w:themeColor="background2" w:themeShade="1A"/>
          <w:sz w:val="28"/>
          <w:szCs w:val="28"/>
        </w:rPr>
      </w:pPr>
      <w:r w:rsidRPr="00A9457E">
        <w:rPr>
          <w:rFonts w:asciiTheme="majorHAnsi" w:eastAsiaTheme="majorEastAsia" w:hAnsiTheme="majorHAnsi" w:cstheme="majorBidi"/>
          <w:b/>
          <w:i/>
          <w:color w:val="1D1B11" w:themeColor="background2" w:themeShade="1A"/>
          <w:sz w:val="28"/>
          <w:szCs w:val="28"/>
        </w:rPr>
        <w:t>Ing. Álvaro Hernández Sol</w:t>
      </w:r>
    </w:p>
    <w:p w:rsidR="00D30FBF" w:rsidRPr="00A9457E" w:rsidRDefault="00D30FBF" w:rsidP="00D30FBF">
      <w:pPr>
        <w:pStyle w:val="Sinespaciado"/>
        <w:jc w:val="center"/>
        <w:rPr>
          <w:rFonts w:asciiTheme="majorHAnsi" w:eastAsiaTheme="majorEastAsia" w:hAnsiTheme="majorHAnsi" w:cstheme="majorBidi"/>
          <w:b/>
          <w:i/>
          <w:color w:val="1D1B11" w:themeColor="background2" w:themeShade="1A"/>
          <w:sz w:val="28"/>
          <w:szCs w:val="28"/>
        </w:rPr>
      </w:pPr>
    </w:p>
    <w:p w:rsidR="00D30FBF" w:rsidRDefault="00D30FBF" w:rsidP="00D30FBF">
      <w:pPr>
        <w:pStyle w:val="Sinespaciado"/>
        <w:jc w:val="center"/>
        <w:rPr>
          <w:rFonts w:asciiTheme="majorHAnsi" w:eastAsiaTheme="majorEastAsia" w:hAnsiTheme="majorHAnsi" w:cstheme="majorBidi"/>
          <w:b/>
          <w:color w:val="1D1B11" w:themeColor="background2" w:themeShade="1A"/>
          <w:sz w:val="28"/>
          <w:szCs w:val="28"/>
        </w:rPr>
      </w:pPr>
      <w:r w:rsidRPr="00A9457E">
        <w:rPr>
          <w:rFonts w:asciiTheme="majorHAnsi" w:eastAsiaTheme="majorEastAsia" w:hAnsiTheme="majorHAnsi" w:cstheme="majorBidi"/>
          <w:b/>
          <w:color w:val="1D1B11" w:themeColor="background2" w:themeShade="1A"/>
          <w:sz w:val="28"/>
          <w:szCs w:val="28"/>
        </w:rPr>
        <w:t xml:space="preserve">ASESOR EXTERNO: </w:t>
      </w:r>
    </w:p>
    <w:p w:rsidR="00D30FBF" w:rsidRPr="00A9457E" w:rsidRDefault="00D30FBF" w:rsidP="00D30FBF">
      <w:pPr>
        <w:pStyle w:val="Sinespaciado"/>
        <w:jc w:val="center"/>
        <w:rPr>
          <w:rFonts w:asciiTheme="majorHAnsi" w:eastAsiaTheme="majorEastAsia" w:hAnsiTheme="majorHAnsi" w:cstheme="majorBidi"/>
          <w:i/>
          <w:sz w:val="28"/>
          <w:szCs w:val="28"/>
        </w:rPr>
      </w:pPr>
      <w:r w:rsidRPr="00A9457E">
        <w:rPr>
          <w:rFonts w:asciiTheme="majorHAnsi" w:eastAsiaTheme="majorEastAsia" w:hAnsiTheme="majorHAnsi" w:cstheme="majorBidi"/>
          <w:b/>
          <w:i/>
          <w:color w:val="1D1B11" w:themeColor="background2" w:themeShade="1A"/>
          <w:sz w:val="28"/>
          <w:szCs w:val="28"/>
        </w:rPr>
        <w:t>Dr. Víctor Joel Pinto Robledo</w:t>
      </w:r>
    </w:p>
    <w:p w:rsidR="00D30FBF" w:rsidRDefault="00D30FBF" w:rsidP="00D30FBF">
      <w:pPr>
        <w:pStyle w:val="Sinespaciado"/>
        <w:jc w:val="center"/>
        <w:rPr>
          <w:rFonts w:asciiTheme="majorHAnsi" w:eastAsiaTheme="majorEastAsia" w:hAnsiTheme="majorHAnsi" w:cstheme="majorBidi"/>
          <w:color w:val="1D1B11" w:themeColor="background2" w:themeShade="1A"/>
          <w:sz w:val="28"/>
          <w:szCs w:val="28"/>
        </w:rPr>
      </w:pPr>
    </w:p>
    <w:p w:rsidR="00D30FBF" w:rsidRPr="00A9457E" w:rsidRDefault="00D30FBF" w:rsidP="00A03420">
      <w:pPr>
        <w:pStyle w:val="Sinespaciado"/>
        <w:rPr>
          <w:rFonts w:asciiTheme="majorHAnsi" w:eastAsiaTheme="majorEastAsia" w:hAnsiTheme="majorHAnsi" w:cstheme="majorBidi"/>
          <w:b/>
          <w:color w:val="1D1B11" w:themeColor="background2" w:themeShade="1A"/>
          <w:sz w:val="28"/>
          <w:szCs w:val="28"/>
        </w:rPr>
      </w:pPr>
    </w:p>
    <w:p w:rsidR="00D30FBF" w:rsidRPr="00A9457E" w:rsidRDefault="00D30FBF" w:rsidP="00D30FBF">
      <w:pPr>
        <w:spacing w:line="240" w:lineRule="auto"/>
        <w:rPr>
          <w:rFonts w:asciiTheme="majorHAnsi" w:hAnsiTheme="majorHAnsi"/>
          <w:b/>
          <w:color w:val="1D1B11" w:themeColor="background2" w:themeShade="1A"/>
          <w:sz w:val="28"/>
          <w:szCs w:val="28"/>
        </w:rPr>
      </w:pPr>
    </w:p>
    <w:p w:rsidR="00D30FBF" w:rsidRPr="0080777B" w:rsidRDefault="00D30FBF" w:rsidP="00D30FBF">
      <w:pPr>
        <w:spacing w:line="240" w:lineRule="auto"/>
        <w:jc w:val="right"/>
        <w:rPr>
          <w:rFonts w:asciiTheme="majorHAnsi" w:hAnsiTheme="majorHAnsi"/>
          <w:b/>
          <w:color w:val="1D1B11" w:themeColor="background2" w:themeShade="1A"/>
        </w:rPr>
      </w:pPr>
      <w:r>
        <w:rPr>
          <w:rFonts w:asciiTheme="majorHAnsi" w:hAnsiTheme="majorHAnsi"/>
          <w:b/>
          <w:color w:val="1D1B11" w:themeColor="background2" w:themeShade="1A"/>
        </w:rPr>
        <w:t>Diciembre</w:t>
      </w:r>
      <w:r w:rsidRPr="0080777B">
        <w:rPr>
          <w:rFonts w:asciiTheme="majorHAnsi" w:hAnsiTheme="majorHAnsi"/>
          <w:b/>
          <w:color w:val="1D1B11" w:themeColor="background2" w:themeShade="1A"/>
        </w:rPr>
        <w:t xml:space="preserve"> de 2009</w:t>
      </w:r>
    </w:p>
    <w:p w:rsidR="00D26422" w:rsidRDefault="00D26422" w:rsidP="006F2CF4">
      <w:pPr>
        <w:jc w:val="center"/>
        <w:rPr>
          <w:rFonts w:ascii="Algerian" w:hAnsi="Algerian"/>
          <w:color w:val="000000"/>
          <w:spacing w:val="40"/>
          <w:sz w:val="24"/>
          <w:szCs w:val="24"/>
        </w:rPr>
      </w:pPr>
      <w:r w:rsidRPr="00AC4B7D">
        <w:br w:type="page"/>
      </w:r>
      <w:r w:rsidR="00C9781F">
        <w:rPr>
          <w:rFonts w:ascii="Algerian" w:hAnsi="Algerian"/>
          <w:color w:val="000000"/>
          <w:spacing w:val="40"/>
          <w:sz w:val="24"/>
          <w:szCs w:val="24"/>
        </w:rPr>
        <w:lastRenderedPageBreak/>
        <w:t>Í</w:t>
      </w:r>
      <w:r w:rsidRPr="009F4215">
        <w:rPr>
          <w:rFonts w:ascii="Algerian" w:hAnsi="Algerian"/>
          <w:color w:val="000000"/>
          <w:spacing w:val="40"/>
          <w:sz w:val="24"/>
          <w:szCs w:val="24"/>
        </w:rPr>
        <w:t>NDICE</w:t>
      </w:r>
    </w:p>
    <w:p w:rsidR="006F2CF4" w:rsidRDefault="006F2CF4" w:rsidP="00096F85">
      <w:pPr>
        <w:spacing w:after="0" w:line="240" w:lineRule="auto"/>
        <w:jc w:val="both"/>
        <w:rPr>
          <w:rFonts w:ascii="Algerian" w:hAnsi="Algerian"/>
          <w:color w:val="000000"/>
          <w:sz w:val="28"/>
          <w:szCs w:val="28"/>
        </w:rPr>
      </w:pPr>
      <w:r w:rsidRPr="006F2CF4">
        <w:rPr>
          <w:rFonts w:ascii="Algerian" w:hAnsi="Algerian"/>
          <w:color w:val="000000"/>
          <w:sz w:val="28"/>
          <w:szCs w:val="28"/>
        </w:rPr>
        <w:t>CAPITULO PRIMERO</w:t>
      </w:r>
    </w:p>
    <w:p w:rsidR="00096F85" w:rsidRPr="006F2CF4" w:rsidRDefault="00096F85" w:rsidP="00096F85">
      <w:pPr>
        <w:spacing w:after="0" w:line="240" w:lineRule="auto"/>
        <w:jc w:val="both"/>
        <w:rPr>
          <w:sz w:val="28"/>
          <w:szCs w:val="28"/>
        </w:rPr>
      </w:pPr>
      <w:r>
        <w:rPr>
          <w:rFonts w:ascii="Algerian" w:hAnsi="Algerian"/>
          <w:color w:val="000000"/>
          <w:sz w:val="28"/>
          <w:szCs w:val="28"/>
        </w:rPr>
        <w:t>GENERALIDADES</w:t>
      </w:r>
    </w:p>
    <w:p w:rsidR="00D26422" w:rsidRPr="00FF6151" w:rsidRDefault="00D26422" w:rsidP="00D26422">
      <w:pPr>
        <w:rPr>
          <w:rFonts w:asciiTheme="majorHAnsi" w:hAnsiTheme="majorHAnsi"/>
          <w:b/>
          <w:color w:val="000000"/>
          <w:sz w:val="24"/>
          <w:szCs w:val="24"/>
        </w:rPr>
      </w:pPr>
      <w:r w:rsidRPr="00FF6151">
        <w:rPr>
          <w:rFonts w:asciiTheme="majorHAnsi" w:hAnsiTheme="majorHAnsi"/>
          <w:b/>
          <w:color w:val="000000"/>
          <w:sz w:val="24"/>
          <w:szCs w:val="24"/>
        </w:rPr>
        <w:t xml:space="preserve">                                                                                                                                       P</w:t>
      </w:r>
      <w:r w:rsidR="009F4215">
        <w:rPr>
          <w:rFonts w:asciiTheme="majorHAnsi" w:hAnsiTheme="majorHAnsi"/>
          <w:b/>
          <w:color w:val="000000"/>
          <w:sz w:val="24"/>
          <w:szCs w:val="24"/>
        </w:rPr>
        <w:t>áginas</w:t>
      </w:r>
    </w:p>
    <w:p w:rsidR="00D26422" w:rsidRPr="00C9781F" w:rsidRDefault="006F2CF4" w:rsidP="00A83488">
      <w:pPr>
        <w:pStyle w:val="Ttulo1"/>
        <w:tabs>
          <w:tab w:val="left" w:leader="dot" w:pos="7655"/>
        </w:tabs>
        <w:spacing w:before="0" w:line="240" w:lineRule="auto"/>
        <w:rPr>
          <w:color w:val="000000"/>
          <w:sz w:val="24"/>
          <w:szCs w:val="24"/>
        </w:rPr>
      </w:pPr>
      <w:r>
        <w:rPr>
          <w:color w:val="000000"/>
          <w:sz w:val="24"/>
          <w:szCs w:val="24"/>
        </w:rPr>
        <w:t xml:space="preserve">1.1 </w:t>
      </w:r>
      <w:r w:rsidR="009F4215" w:rsidRPr="00C9781F">
        <w:rPr>
          <w:color w:val="000000"/>
          <w:sz w:val="24"/>
          <w:szCs w:val="24"/>
        </w:rPr>
        <w:t>INTRODUCCIÓN</w:t>
      </w:r>
      <w:r w:rsidR="009F4215" w:rsidRPr="00C9781F">
        <w:rPr>
          <w:color w:val="000000"/>
          <w:sz w:val="24"/>
          <w:szCs w:val="24"/>
        </w:rPr>
        <w:tab/>
      </w:r>
      <w:r w:rsidR="00A83488">
        <w:rPr>
          <w:color w:val="000000"/>
          <w:sz w:val="24"/>
          <w:szCs w:val="24"/>
        </w:rPr>
        <w:t>..</w:t>
      </w:r>
      <w:r w:rsidR="009F4215" w:rsidRPr="00C9781F">
        <w:rPr>
          <w:color w:val="000000"/>
          <w:sz w:val="24"/>
          <w:szCs w:val="24"/>
        </w:rPr>
        <w:t>4</w:t>
      </w:r>
      <w:r w:rsidR="00D26422" w:rsidRPr="00C9781F">
        <w:rPr>
          <w:color w:val="000000"/>
          <w:sz w:val="24"/>
          <w:szCs w:val="24"/>
        </w:rPr>
        <w:tab/>
      </w:r>
    </w:p>
    <w:p w:rsidR="00D26422" w:rsidRPr="00C9781F" w:rsidRDefault="006F2CF4" w:rsidP="00D26422">
      <w:pPr>
        <w:pStyle w:val="Ttulo1"/>
        <w:tabs>
          <w:tab w:val="left" w:leader="dot" w:pos="7655"/>
        </w:tabs>
        <w:spacing w:before="0" w:line="240" w:lineRule="auto"/>
        <w:rPr>
          <w:color w:val="000000"/>
          <w:sz w:val="24"/>
          <w:szCs w:val="24"/>
        </w:rPr>
      </w:pPr>
      <w:r>
        <w:rPr>
          <w:color w:val="000000"/>
          <w:sz w:val="24"/>
          <w:szCs w:val="24"/>
        </w:rPr>
        <w:t xml:space="preserve">1.2 </w:t>
      </w:r>
      <w:r w:rsidR="009F4215" w:rsidRPr="00C9781F">
        <w:rPr>
          <w:color w:val="000000"/>
          <w:sz w:val="24"/>
          <w:szCs w:val="24"/>
        </w:rPr>
        <w:t>JUSTIFICACIÓN</w:t>
      </w:r>
      <w:r w:rsidR="009F4215" w:rsidRPr="00C9781F">
        <w:rPr>
          <w:color w:val="000000"/>
          <w:sz w:val="24"/>
          <w:szCs w:val="24"/>
        </w:rPr>
        <w:tab/>
      </w:r>
      <w:r w:rsidR="00A83488">
        <w:rPr>
          <w:color w:val="000000"/>
          <w:sz w:val="24"/>
          <w:szCs w:val="24"/>
        </w:rPr>
        <w:t>..</w:t>
      </w:r>
      <w:r w:rsidR="009F4215" w:rsidRPr="00C9781F">
        <w:rPr>
          <w:color w:val="000000"/>
          <w:sz w:val="24"/>
          <w:szCs w:val="24"/>
        </w:rPr>
        <w:t>5</w:t>
      </w:r>
      <w:r w:rsidR="00A44DDB" w:rsidRPr="00C9781F">
        <w:rPr>
          <w:color w:val="000000"/>
          <w:sz w:val="24"/>
          <w:szCs w:val="24"/>
        </w:rPr>
        <w:fldChar w:fldCharType="begin"/>
      </w:r>
      <w:r w:rsidR="00D26422" w:rsidRPr="00C9781F">
        <w:rPr>
          <w:color w:val="000000"/>
          <w:sz w:val="24"/>
          <w:szCs w:val="24"/>
        </w:rPr>
        <w:instrText xml:space="preserve"> XE "JUSTIFICACIÓN" </w:instrText>
      </w:r>
      <w:r w:rsidR="00A44DDB" w:rsidRPr="00C9781F">
        <w:rPr>
          <w:color w:val="000000"/>
          <w:sz w:val="24"/>
          <w:szCs w:val="24"/>
        </w:rPr>
        <w:fldChar w:fldCharType="end"/>
      </w:r>
    </w:p>
    <w:p w:rsidR="006F2CF4" w:rsidRPr="00BE603F" w:rsidRDefault="006F2CF4" w:rsidP="00BE603F">
      <w:pPr>
        <w:pStyle w:val="Ttulo1"/>
        <w:tabs>
          <w:tab w:val="left" w:leader="dot" w:pos="7655"/>
        </w:tabs>
        <w:spacing w:before="0" w:line="240" w:lineRule="auto"/>
        <w:rPr>
          <w:color w:val="000000"/>
          <w:sz w:val="24"/>
          <w:szCs w:val="24"/>
        </w:rPr>
      </w:pPr>
      <w:r>
        <w:rPr>
          <w:color w:val="000000"/>
          <w:sz w:val="24"/>
          <w:szCs w:val="24"/>
        </w:rPr>
        <w:t xml:space="preserve">1.3 </w:t>
      </w:r>
      <w:r w:rsidR="009F4215" w:rsidRPr="00C9781F">
        <w:rPr>
          <w:color w:val="000000"/>
          <w:sz w:val="24"/>
          <w:szCs w:val="24"/>
        </w:rPr>
        <w:t>OBJETIVOS</w:t>
      </w:r>
      <w:r w:rsidR="009F4215" w:rsidRPr="00C9781F">
        <w:rPr>
          <w:color w:val="000000"/>
          <w:sz w:val="24"/>
          <w:szCs w:val="24"/>
        </w:rPr>
        <w:tab/>
      </w:r>
      <w:r w:rsidR="00026E36">
        <w:rPr>
          <w:color w:val="000000"/>
          <w:sz w:val="24"/>
          <w:szCs w:val="24"/>
        </w:rPr>
        <w:t>..</w:t>
      </w:r>
      <w:r w:rsidR="009F4215" w:rsidRPr="00C9781F">
        <w:rPr>
          <w:color w:val="000000"/>
          <w:sz w:val="24"/>
          <w:szCs w:val="24"/>
        </w:rPr>
        <w:t>6</w:t>
      </w:r>
    </w:p>
    <w:p w:rsidR="00DD00C7" w:rsidRPr="00C9781F" w:rsidRDefault="006F2CF4" w:rsidP="00C46737">
      <w:pPr>
        <w:pStyle w:val="Ttulo1"/>
        <w:tabs>
          <w:tab w:val="left" w:leader="dot" w:pos="7655"/>
        </w:tabs>
        <w:spacing w:before="0" w:line="240" w:lineRule="auto"/>
        <w:rPr>
          <w:color w:val="000000"/>
          <w:sz w:val="24"/>
          <w:szCs w:val="24"/>
        </w:rPr>
      </w:pPr>
      <w:r>
        <w:rPr>
          <w:color w:val="000000"/>
          <w:sz w:val="24"/>
          <w:szCs w:val="24"/>
        </w:rPr>
        <w:t xml:space="preserve">1.4 </w:t>
      </w:r>
      <w:r w:rsidR="00DD00C7" w:rsidRPr="00C9781F">
        <w:rPr>
          <w:color w:val="000000"/>
          <w:sz w:val="24"/>
          <w:szCs w:val="24"/>
        </w:rPr>
        <w:t>CARACTERIZACIÓN DEL ÁREA</w:t>
      </w:r>
      <w:r w:rsidR="00C9781F">
        <w:rPr>
          <w:color w:val="000000"/>
          <w:sz w:val="24"/>
          <w:szCs w:val="24"/>
        </w:rPr>
        <w:t xml:space="preserve"> </w:t>
      </w:r>
      <w:r w:rsidR="00DD00C7" w:rsidRPr="00C9781F">
        <w:rPr>
          <w:color w:val="000000"/>
          <w:sz w:val="24"/>
          <w:szCs w:val="24"/>
        </w:rPr>
        <w:tab/>
      </w:r>
      <w:r w:rsidR="00026E36">
        <w:rPr>
          <w:color w:val="000000"/>
          <w:sz w:val="24"/>
          <w:szCs w:val="24"/>
        </w:rPr>
        <w:t>..</w:t>
      </w:r>
      <w:r w:rsidR="009F4215" w:rsidRPr="00C9781F">
        <w:rPr>
          <w:color w:val="000000"/>
          <w:sz w:val="24"/>
          <w:szCs w:val="24"/>
        </w:rPr>
        <w:t>7</w:t>
      </w:r>
    </w:p>
    <w:p w:rsidR="00DD00C7" w:rsidRPr="00C9781F" w:rsidRDefault="006F2CF4" w:rsidP="008C27BF">
      <w:pPr>
        <w:tabs>
          <w:tab w:val="left" w:leader="dot" w:pos="7655"/>
        </w:tabs>
        <w:spacing w:after="0" w:line="240" w:lineRule="auto"/>
        <w:rPr>
          <w:rFonts w:asciiTheme="majorHAnsi" w:hAnsiTheme="majorHAnsi"/>
          <w:b/>
          <w:color w:val="000000"/>
          <w:sz w:val="24"/>
          <w:szCs w:val="24"/>
        </w:rPr>
      </w:pPr>
      <w:r>
        <w:rPr>
          <w:rFonts w:asciiTheme="majorHAnsi" w:hAnsiTheme="majorHAnsi"/>
          <w:b/>
          <w:color w:val="000000"/>
          <w:sz w:val="24"/>
          <w:szCs w:val="24"/>
        </w:rPr>
        <w:t xml:space="preserve">1.5 </w:t>
      </w:r>
      <w:r w:rsidR="00DD00C7" w:rsidRPr="00C9781F">
        <w:rPr>
          <w:rFonts w:asciiTheme="majorHAnsi" w:hAnsiTheme="majorHAnsi"/>
          <w:b/>
          <w:color w:val="000000"/>
          <w:sz w:val="24"/>
          <w:szCs w:val="24"/>
        </w:rPr>
        <w:t xml:space="preserve">PROBLEMAS A RESOLVER </w:t>
      </w:r>
      <w:r w:rsidR="00DD00C7" w:rsidRPr="00C9781F">
        <w:rPr>
          <w:rFonts w:asciiTheme="majorHAnsi" w:hAnsiTheme="majorHAnsi"/>
          <w:b/>
          <w:color w:val="000000"/>
          <w:sz w:val="24"/>
          <w:szCs w:val="24"/>
        </w:rPr>
        <w:tab/>
      </w:r>
      <w:r w:rsidR="00026E36">
        <w:rPr>
          <w:rFonts w:asciiTheme="majorHAnsi" w:hAnsiTheme="majorHAnsi"/>
          <w:b/>
          <w:color w:val="000000"/>
          <w:sz w:val="24"/>
          <w:szCs w:val="24"/>
        </w:rPr>
        <w:t>..</w:t>
      </w:r>
      <w:r w:rsidR="009F4215" w:rsidRPr="00C9781F">
        <w:rPr>
          <w:rFonts w:asciiTheme="majorHAnsi" w:hAnsiTheme="majorHAnsi"/>
          <w:b/>
          <w:color w:val="000000"/>
          <w:sz w:val="24"/>
          <w:szCs w:val="24"/>
        </w:rPr>
        <w:t>8</w:t>
      </w:r>
    </w:p>
    <w:p w:rsidR="00DD00C7" w:rsidRPr="00C9781F" w:rsidRDefault="006F2CF4" w:rsidP="00026E36">
      <w:pPr>
        <w:tabs>
          <w:tab w:val="left" w:leader="dot" w:pos="7655"/>
        </w:tabs>
        <w:spacing w:after="0" w:line="240" w:lineRule="auto"/>
        <w:rPr>
          <w:rFonts w:asciiTheme="majorHAnsi" w:hAnsiTheme="majorHAnsi"/>
          <w:b/>
          <w:color w:val="000000"/>
          <w:sz w:val="24"/>
          <w:szCs w:val="24"/>
        </w:rPr>
      </w:pPr>
      <w:r>
        <w:rPr>
          <w:rFonts w:asciiTheme="majorHAnsi" w:hAnsiTheme="majorHAnsi"/>
          <w:b/>
          <w:color w:val="000000"/>
          <w:sz w:val="24"/>
          <w:szCs w:val="24"/>
        </w:rPr>
        <w:t xml:space="preserve">1.6 </w:t>
      </w:r>
      <w:r w:rsidR="00DD00C7" w:rsidRPr="00C9781F">
        <w:rPr>
          <w:rFonts w:asciiTheme="majorHAnsi" w:hAnsiTheme="majorHAnsi"/>
          <w:b/>
          <w:color w:val="000000"/>
          <w:sz w:val="24"/>
          <w:szCs w:val="24"/>
        </w:rPr>
        <w:t>ALCANCES Y LIMITACIONES</w:t>
      </w:r>
      <w:r w:rsidR="00DD00C7" w:rsidRPr="00C9781F">
        <w:rPr>
          <w:rFonts w:asciiTheme="majorHAnsi" w:hAnsiTheme="majorHAnsi"/>
          <w:b/>
          <w:color w:val="000000"/>
          <w:sz w:val="24"/>
          <w:szCs w:val="24"/>
        </w:rPr>
        <w:tab/>
      </w:r>
      <w:r w:rsidR="00026E36">
        <w:rPr>
          <w:rFonts w:asciiTheme="majorHAnsi" w:hAnsiTheme="majorHAnsi"/>
          <w:b/>
          <w:color w:val="000000"/>
          <w:sz w:val="24"/>
          <w:szCs w:val="24"/>
        </w:rPr>
        <w:t>..</w:t>
      </w:r>
      <w:r w:rsidR="009F4215" w:rsidRPr="00C9781F">
        <w:rPr>
          <w:rFonts w:asciiTheme="majorHAnsi" w:hAnsiTheme="majorHAnsi"/>
          <w:b/>
          <w:color w:val="000000"/>
          <w:sz w:val="24"/>
          <w:szCs w:val="24"/>
        </w:rPr>
        <w:t>9</w:t>
      </w:r>
    </w:p>
    <w:p w:rsidR="00D26422" w:rsidRPr="00FF6151" w:rsidRDefault="00A44DDB" w:rsidP="00026E36">
      <w:pPr>
        <w:pStyle w:val="Ttulo1"/>
        <w:tabs>
          <w:tab w:val="left" w:leader="dot" w:pos="7655"/>
        </w:tabs>
        <w:spacing w:before="0" w:line="240" w:lineRule="auto"/>
        <w:rPr>
          <w:color w:val="000000"/>
        </w:rPr>
      </w:pPr>
      <w:r w:rsidRPr="00FF6151">
        <w:rPr>
          <w:color w:val="000000"/>
        </w:rPr>
        <w:fldChar w:fldCharType="begin"/>
      </w:r>
      <w:r w:rsidR="00D26422" w:rsidRPr="00FF6151">
        <w:rPr>
          <w:color w:val="000000"/>
        </w:rPr>
        <w:instrText xml:space="preserve"> XE "OBJETIVOS" </w:instrText>
      </w:r>
      <w:r w:rsidRPr="00FF6151">
        <w:rPr>
          <w:color w:val="000000"/>
        </w:rPr>
        <w:fldChar w:fldCharType="end"/>
      </w:r>
    </w:p>
    <w:p w:rsidR="00DF7E8D" w:rsidRPr="008C27BF" w:rsidRDefault="00D26422" w:rsidP="006F2CF4">
      <w:pPr>
        <w:pStyle w:val="Ttulo1"/>
        <w:spacing w:before="0" w:line="240" w:lineRule="auto"/>
        <w:jc w:val="both"/>
        <w:rPr>
          <w:rFonts w:ascii="Algerian" w:hAnsi="Algerian"/>
          <w:b w:val="0"/>
          <w:color w:val="000000"/>
        </w:rPr>
      </w:pPr>
      <w:r w:rsidRPr="009F4215">
        <w:rPr>
          <w:rFonts w:ascii="Algerian" w:hAnsi="Algerian"/>
          <w:b w:val="0"/>
          <w:color w:val="000000"/>
        </w:rPr>
        <w:t xml:space="preserve">Capitulo </w:t>
      </w:r>
      <w:r w:rsidR="006F2CF4">
        <w:rPr>
          <w:rFonts w:ascii="Algerian" w:hAnsi="Algerian"/>
          <w:b w:val="0"/>
          <w:color w:val="000000"/>
        </w:rPr>
        <w:t>SEGUNDO</w:t>
      </w:r>
      <w:r w:rsidRPr="009F4215">
        <w:rPr>
          <w:rFonts w:ascii="Algerian" w:hAnsi="Algerian"/>
          <w:b w:val="0"/>
          <w:color w:val="000000"/>
        </w:rPr>
        <w:t xml:space="preserve"> </w:t>
      </w:r>
    </w:p>
    <w:p w:rsidR="00D26422" w:rsidRPr="009F4215" w:rsidRDefault="00D26422" w:rsidP="006F2CF4">
      <w:pPr>
        <w:pStyle w:val="Ttulo1"/>
        <w:spacing w:before="0" w:line="240" w:lineRule="auto"/>
        <w:jc w:val="both"/>
        <w:rPr>
          <w:rFonts w:ascii="Algerian" w:hAnsi="Algerian"/>
          <w:b w:val="0"/>
          <w:color w:val="000000"/>
        </w:rPr>
      </w:pPr>
      <w:r w:rsidRPr="009F4215">
        <w:rPr>
          <w:rFonts w:ascii="Algerian" w:hAnsi="Algerian"/>
          <w:b w:val="0"/>
          <w:color w:val="000000"/>
        </w:rPr>
        <w:t>FUNDAMENTO TEÓRICO</w:t>
      </w:r>
    </w:p>
    <w:p w:rsidR="00D26422" w:rsidRPr="00FF6151" w:rsidRDefault="00A44DDB" w:rsidP="00D26422">
      <w:pPr>
        <w:pStyle w:val="Ttulo1"/>
        <w:spacing w:before="0" w:line="240" w:lineRule="auto"/>
        <w:rPr>
          <w:color w:val="000000"/>
        </w:rPr>
      </w:pPr>
      <w:r w:rsidRPr="00FF6151">
        <w:rPr>
          <w:color w:val="000000"/>
        </w:rPr>
        <w:fldChar w:fldCharType="begin"/>
      </w:r>
      <w:r w:rsidR="00D26422" w:rsidRPr="00FF6151">
        <w:rPr>
          <w:color w:val="000000"/>
        </w:rPr>
        <w:instrText xml:space="preserve"> XE "FUNDAMENTO TEÓRICO" </w:instrText>
      </w:r>
      <w:r w:rsidRPr="00FF6151">
        <w:rPr>
          <w:color w:val="000000"/>
        </w:rPr>
        <w:fldChar w:fldCharType="end"/>
      </w:r>
    </w:p>
    <w:p w:rsidR="00DF7E8D" w:rsidRPr="00DF7E8D" w:rsidRDefault="00F36991" w:rsidP="00A83488">
      <w:pPr>
        <w:pStyle w:val="Ttulo2"/>
        <w:numPr>
          <w:ilvl w:val="1"/>
          <w:numId w:val="0"/>
        </w:numPr>
        <w:tabs>
          <w:tab w:val="left" w:leader="dot" w:pos="7655"/>
        </w:tabs>
        <w:spacing w:before="0" w:line="240" w:lineRule="auto"/>
        <w:rPr>
          <w:rFonts w:eastAsia="Times New Roman"/>
          <w:color w:val="000000"/>
          <w:sz w:val="24"/>
          <w:szCs w:val="24"/>
          <w:lang w:eastAsia="es-ES"/>
        </w:rPr>
      </w:pPr>
      <w:r>
        <w:rPr>
          <w:rFonts w:eastAsia="Times New Roman"/>
          <w:color w:val="000000"/>
          <w:sz w:val="24"/>
          <w:szCs w:val="24"/>
          <w:lang w:eastAsia="es-ES"/>
        </w:rPr>
        <w:t>2</w:t>
      </w:r>
      <w:r w:rsidR="00DF7E8D" w:rsidRPr="00DF7E8D">
        <w:rPr>
          <w:rFonts w:eastAsia="Times New Roman"/>
          <w:color w:val="000000"/>
          <w:sz w:val="24"/>
          <w:szCs w:val="24"/>
          <w:lang w:eastAsia="es-ES"/>
        </w:rPr>
        <w:t xml:space="preserve">.1 </w:t>
      </w:r>
      <w:r w:rsidR="00D26422" w:rsidRPr="00DF7E8D">
        <w:rPr>
          <w:rFonts w:eastAsia="Times New Roman"/>
          <w:color w:val="000000"/>
          <w:sz w:val="24"/>
          <w:szCs w:val="24"/>
          <w:lang w:eastAsia="es-ES"/>
        </w:rPr>
        <w:t>DEFINICIÓN Y COMPONENTES  DEL LASER</w:t>
      </w:r>
      <w:r w:rsidR="00D26422" w:rsidRPr="00DF7E8D">
        <w:rPr>
          <w:rFonts w:eastAsia="Times New Roman"/>
          <w:color w:val="000000"/>
          <w:sz w:val="24"/>
          <w:szCs w:val="24"/>
          <w:lang w:eastAsia="es-ES"/>
        </w:rPr>
        <w:tab/>
      </w:r>
      <w:r w:rsidR="00DF7E8D" w:rsidRPr="00DF7E8D">
        <w:rPr>
          <w:rFonts w:eastAsia="Times New Roman"/>
          <w:color w:val="000000"/>
          <w:sz w:val="24"/>
          <w:szCs w:val="24"/>
          <w:lang w:eastAsia="es-ES"/>
        </w:rPr>
        <w:t>10</w:t>
      </w:r>
    </w:p>
    <w:p w:rsidR="00DF7E8D" w:rsidRPr="00DF7E8D" w:rsidRDefault="00F36991" w:rsidP="00DF7E8D">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DF7E8D" w:rsidRPr="00DF7E8D">
        <w:rPr>
          <w:rFonts w:eastAsia="Times New Roman"/>
          <w:color w:val="000000"/>
          <w:sz w:val="24"/>
          <w:szCs w:val="24"/>
          <w:lang w:eastAsia="es-ES"/>
        </w:rPr>
        <w:t>.1.1 Elementos principales del láser</w:t>
      </w:r>
      <w:r w:rsidR="00DF7E8D" w:rsidRPr="00DF7E8D">
        <w:rPr>
          <w:rFonts w:eastAsia="Times New Roman"/>
          <w:color w:val="000000"/>
          <w:sz w:val="24"/>
          <w:szCs w:val="24"/>
          <w:lang w:eastAsia="es-ES"/>
        </w:rPr>
        <w:tab/>
        <w:t>10</w:t>
      </w:r>
    </w:p>
    <w:p w:rsidR="00D26422" w:rsidRPr="00DF7E8D" w:rsidRDefault="00F36991" w:rsidP="00DF7E8D">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DF7E8D" w:rsidRPr="00DF7E8D">
        <w:rPr>
          <w:rFonts w:eastAsia="Times New Roman"/>
          <w:color w:val="000000"/>
          <w:sz w:val="24"/>
          <w:szCs w:val="24"/>
          <w:lang w:eastAsia="es-ES"/>
        </w:rPr>
        <w:t>.1.2 Procesos</w:t>
      </w:r>
      <w:r w:rsidR="00DF7E8D" w:rsidRPr="00DF7E8D">
        <w:rPr>
          <w:rFonts w:eastAsia="Times New Roman"/>
          <w:color w:val="000000"/>
          <w:sz w:val="24"/>
          <w:szCs w:val="24"/>
          <w:lang w:eastAsia="es-ES"/>
        </w:rPr>
        <w:tab/>
        <w:t>12</w:t>
      </w:r>
      <w:r w:rsidR="00A44DDB" w:rsidRPr="00DF7E8D">
        <w:rPr>
          <w:rFonts w:eastAsia="Times New Roman"/>
          <w:color w:val="000000"/>
          <w:sz w:val="24"/>
          <w:szCs w:val="24"/>
          <w:lang w:eastAsia="es-ES"/>
        </w:rPr>
        <w:fldChar w:fldCharType="begin"/>
      </w:r>
      <w:r w:rsidR="00D26422" w:rsidRPr="00DF7E8D">
        <w:rPr>
          <w:color w:val="000000"/>
          <w:sz w:val="24"/>
          <w:szCs w:val="24"/>
        </w:rPr>
        <w:instrText xml:space="preserve"> TA \l "</w:instrText>
      </w:r>
      <w:r w:rsidR="00D26422" w:rsidRPr="00DF7E8D">
        <w:rPr>
          <w:rFonts w:eastAsia="Times New Roman"/>
          <w:color w:val="000000"/>
          <w:sz w:val="24"/>
          <w:szCs w:val="24"/>
          <w:lang w:eastAsia="es-ES"/>
        </w:rPr>
        <w:instrText>DEFINICIÓN Y COMPONENTES  DEL LASER</w:instrText>
      </w:r>
      <w:r w:rsidR="00D26422"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DF7E8D" w:rsidRPr="00DF7E8D" w:rsidRDefault="00F36991" w:rsidP="00DF7E8D">
      <w:pPr>
        <w:pStyle w:val="Ttulo2"/>
        <w:numPr>
          <w:ilvl w:val="1"/>
          <w:numId w:val="0"/>
        </w:numPr>
        <w:tabs>
          <w:tab w:val="left" w:leader="dot" w:pos="7655"/>
        </w:tabs>
        <w:spacing w:before="0" w:line="240" w:lineRule="auto"/>
        <w:rPr>
          <w:color w:val="000000"/>
          <w:sz w:val="24"/>
          <w:szCs w:val="24"/>
        </w:rPr>
      </w:pPr>
      <w:r>
        <w:rPr>
          <w:color w:val="000000"/>
          <w:sz w:val="24"/>
          <w:szCs w:val="24"/>
        </w:rPr>
        <w:t>2</w:t>
      </w:r>
      <w:r w:rsidR="00DF7E8D" w:rsidRPr="00DF7E8D">
        <w:rPr>
          <w:color w:val="000000"/>
          <w:sz w:val="24"/>
          <w:szCs w:val="24"/>
        </w:rPr>
        <w:t>.2 LASER Nd:YAG</w:t>
      </w:r>
      <w:r w:rsidR="00DF7E8D" w:rsidRPr="00DF7E8D">
        <w:rPr>
          <w:color w:val="000000"/>
          <w:sz w:val="24"/>
          <w:szCs w:val="24"/>
        </w:rPr>
        <w:tab/>
      </w:r>
      <w:r w:rsidR="00DF7E8D" w:rsidRPr="00DF7E8D">
        <w:rPr>
          <w:rFonts w:eastAsia="Times New Roman"/>
          <w:color w:val="000000"/>
          <w:sz w:val="24"/>
          <w:szCs w:val="24"/>
          <w:lang w:eastAsia="es-ES"/>
        </w:rPr>
        <w:t>14</w:t>
      </w:r>
    </w:p>
    <w:p w:rsidR="00DF7E8D" w:rsidRPr="00DF7E8D" w:rsidRDefault="00F36991" w:rsidP="00DF7E8D">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DF7E8D" w:rsidRPr="00DF7E8D">
        <w:rPr>
          <w:rFonts w:eastAsia="Times New Roman"/>
          <w:color w:val="000000"/>
          <w:sz w:val="24"/>
          <w:szCs w:val="24"/>
          <w:lang w:eastAsia="es-ES"/>
        </w:rPr>
        <w:t>.2.1 Propiedades físicas del Nd:YAG</w:t>
      </w:r>
      <w:r w:rsidR="00DF7E8D" w:rsidRPr="00DF7E8D">
        <w:rPr>
          <w:rFonts w:eastAsia="Times New Roman"/>
          <w:color w:val="000000"/>
          <w:sz w:val="24"/>
          <w:szCs w:val="24"/>
          <w:lang w:eastAsia="es-ES"/>
        </w:rPr>
        <w:tab/>
        <w:t>15</w:t>
      </w:r>
      <w:r w:rsidR="00DF7E8D" w:rsidRPr="00DF7E8D">
        <w:rPr>
          <w:sz w:val="24"/>
          <w:szCs w:val="24"/>
        </w:rPr>
        <w:tab/>
      </w:r>
    </w:p>
    <w:p w:rsidR="00DF7E8D" w:rsidRPr="00C9781F" w:rsidRDefault="00F36991" w:rsidP="00C9781F">
      <w:pPr>
        <w:pStyle w:val="Ttulo2"/>
        <w:numPr>
          <w:ilvl w:val="1"/>
          <w:numId w:val="0"/>
        </w:numPr>
        <w:tabs>
          <w:tab w:val="left" w:leader="dot" w:pos="7655"/>
        </w:tabs>
        <w:spacing w:before="0" w:line="240" w:lineRule="auto"/>
        <w:rPr>
          <w:color w:val="000000"/>
          <w:sz w:val="24"/>
          <w:szCs w:val="24"/>
        </w:rPr>
      </w:pPr>
      <w:r>
        <w:rPr>
          <w:color w:val="000000"/>
          <w:sz w:val="24"/>
          <w:szCs w:val="24"/>
        </w:rPr>
        <w:t>2</w:t>
      </w:r>
      <w:r w:rsidR="00DF7E8D" w:rsidRPr="00DF7E8D">
        <w:rPr>
          <w:color w:val="000000"/>
          <w:sz w:val="24"/>
          <w:szCs w:val="24"/>
        </w:rPr>
        <w:t xml:space="preserve">.3 DIODO </w:t>
      </w:r>
      <w:r w:rsidR="00D26422" w:rsidRPr="00DF7E8D">
        <w:rPr>
          <w:color w:val="000000"/>
          <w:sz w:val="24"/>
          <w:szCs w:val="24"/>
        </w:rPr>
        <w:t xml:space="preserve">LASER </w:t>
      </w:r>
      <w:r w:rsidR="00DF7E8D" w:rsidRPr="00DF7E8D">
        <w:rPr>
          <w:color w:val="000000"/>
          <w:sz w:val="24"/>
          <w:szCs w:val="24"/>
        </w:rPr>
        <w:t>PARA BOMBEO DE LÁSER</w:t>
      </w:r>
      <w:r w:rsidR="00C9781F">
        <w:rPr>
          <w:color w:val="000000"/>
          <w:sz w:val="24"/>
          <w:szCs w:val="24"/>
        </w:rPr>
        <w:t xml:space="preserve"> </w:t>
      </w:r>
      <w:r w:rsidR="00DF7E8D" w:rsidRPr="00C9781F">
        <w:rPr>
          <w:color w:val="000000"/>
          <w:sz w:val="24"/>
          <w:szCs w:val="24"/>
        </w:rPr>
        <w:t>DE ESTADO SÓLIDO</w:t>
      </w:r>
      <w:r w:rsidR="00DF7E8D" w:rsidRPr="00C9781F">
        <w:rPr>
          <w:color w:val="000000"/>
          <w:sz w:val="24"/>
          <w:szCs w:val="24"/>
        </w:rPr>
        <w:tab/>
        <w:t>18</w:t>
      </w:r>
    </w:p>
    <w:p w:rsidR="007D0353" w:rsidRPr="00DF7E8D"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sidRPr="00DF7E8D">
        <w:rPr>
          <w:rFonts w:eastAsia="Times New Roman"/>
          <w:color w:val="000000"/>
          <w:sz w:val="24"/>
          <w:szCs w:val="24"/>
          <w:lang w:eastAsia="es-ES"/>
        </w:rPr>
        <w:t>.</w:t>
      </w:r>
      <w:r w:rsidR="007D0353">
        <w:rPr>
          <w:rFonts w:eastAsia="Times New Roman"/>
          <w:color w:val="000000"/>
          <w:sz w:val="24"/>
          <w:szCs w:val="24"/>
          <w:lang w:eastAsia="es-ES"/>
        </w:rPr>
        <w:t>3.1</w:t>
      </w:r>
      <w:r w:rsidR="007D0353" w:rsidRPr="00DF7E8D">
        <w:rPr>
          <w:rFonts w:eastAsia="Times New Roman"/>
          <w:color w:val="000000"/>
          <w:sz w:val="24"/>
          <w:szCs w:val="24"/>
          <w:lang w:eastAsia="es-ES"/>
        </w:rPr>
        <w:t xml:space="preserve"> </w:t>
      </w:r>
      <w:r w:rsidR="007D0353">
        <w:rPr>
          <w:rFonts w:eastAsia="Times New Roman"/>
          <w:color w:val="000000"/>
          <w:sz w:val="24"/>
          <w:szCs w:val="24"/>
          <w:lang w:eastAsia="es-ES"/>
        </w:rPr>
        <w:t>Láser Nd:YAG bombeado por diodos</w:t>
      </w:r>
      <w:r w:rsidR="007D0353" w:rsidRPr="00DF7E8D">
        <w:rPr>
          <w:rFonts w:eastAsia="Times New Roman"/>
          <w:color w:val="000000"/>
          <w:sz w:val="24"/>
          <w:szCs w:val="24"/>
          <w:lang w:eastAsia="es-ES"/>
        </w:rPr>
        <w:tab/>
        <w:t>1</w:t>
      </w:r>
      <w:r w:rsidR="007D0353">
        <w:rPr>
          <w:rFonts w:eastAsia="Times New Roman"/>
          <w:color w:val="000000"/>
          <w:sz w:val="24"/>
          <w:szCs w:val="24"/>
          <w:lang w:eastAsia="es-ES"/>
        </w:rPr>
        <w:t>9</w:t>
      </w:r>
    </w:p>
    <w:p w:rsidR="00D26422" w:rsidRDefault="00F36991" w:rsidP="00D26422">
      <w:pPr>
        <w:pStyle w:val="Ttulo2"/>
        <w:numPr>
          <w:ilvl w:val="1"/>
          <w:numId w:val="0"/>
        </w:numPr>
        <w:tabs>
          <w:tab w:val="left" w:leader="dot" w:pos="7655"/>
        </w:tabs>
        <w:spacing w:before="0" w:line="240" w:lineRule="auto"/>
        <w:rPr>
          <w:rFonts w:eastAsia="Times New Roman"/>
          <w:color w:val="000000"/>
          <w:sz w:val="24"/>
          <w:szCs w:val="24"/>
          <w:lang w:val="en-US" w:eastAsia="es-ES"/>
        </w:rPr>
      </w:pPr>
      <w:r>
        <w:rPr>
          <w:rFonts w:eastAsia="Times New Roman"/>
          <w:color w:val="000000"/>
          <w:sz w:val="24"/>
          <w:szCs w:val="24"/>
          <w:lang w:val="en-US" w:eastAsia="es-ES"/>
        </w:rPr>
        <w:t>2</w:t>
      </w:r>
      <w:r w:rsidR="007D0353">
        <w:rPr>
          <w:rFonts w:eastAsia="Times New Roman"/>
          <w:color w:val="000000"/>
          <w:sz w:val="24"/>
          <w:szCs w:val="24"/>
          <w:lang w:val="en-US" w:eastAsia="es-ES"/>
        </w:rPr>
        <w:t>.4 Q-SWITCH</w:t>
      </w:r>
      <w:r w:rsidR="007D0353">
        <w:rPr>
          <w:rFonts w:eastAsia="Times New Roman"/>
          <w:color w:val="000000"/>
          <w:sz w:val="24"/>
          <w:szCs w:val="24"/>
          <w:lang w:val="en-US" w:eastAsia="es-ES"/>
        </w:rPr>
        <w:tab/>
        <w:t>22</w:t>
      </w:r>
    </w:p>
    <w:p w:rsidR="007D0353" w:rsidRPr="00A03420" w:rsidRDefault="00F36991" w:rsidP="007D0353">
      <w:pPr>
        <w:pStyle w:val="Ttulo2"/>
        <w:numPr>
          <w:ilvl w:val="1"/>
          <w:numId w:val="0"/>
        </w:numPr>
        <w:tabs>
          <w:tab w:val="left" w:leader="dot" w:pos="7655"/>
        </w:tabs>
        <w:spacing w:before="0" w:line="240" w:lineRule="auto"/>
        <w:ind w:firstLine="709"/>
        <w:rPr>
          <w:rFonts w:eastAsiaTheme="minorEastAsia" w:cs="Times New Roman"/>
          <w:color w:val="000000"/>
          <w:sz w:val="24"/>
          <w:szCs w:val="24"/>
          <w:lang w:val="en-US"/>
        </w:rPr>
      </w:pPr>
      <w:r>
        <w:rPr>
          <w:rFonts w:eastAsia="Times New Roman"/>
          <w:color w:val="000000"/>
          <w:sz w:val="24"/>
          <w:szCs w:val="24"/>
          <w:lang w:val="en-US" w:eastAsia="es-ES"/>
        </w:rPr>
        <w:t>2</w:t>
      </w:r>
      <w:r w:rsidR="007D0353" w:rsidRPr="00A03420">
        <w:rPr>
          <w:rFonts w:eastAsia="Times New Roman"/>
          <w:color w:val="000000"/>
          <w:sz w:val="24"/>
          <w:szCs w:val="24"/>
          <w:lang w:val="en-US" w:eastAsia="es-ES"/>
        </w:rPr>
        <w:t>.4.1 Q-Switch con absorbedor saturable</w:t>
      </w:r>
      <w:r w:rsidR="007D0353" w:rsidRPr="00A03420">
        <w:rPr>
          <w:rFonts w:eastAsia="Times New Roman"/>
          <w:color w:val="000000"/>
          <w:sz w:val="24"/>
          <w:szCs w:val="24"/>
          <w:lang w:val="en-US" w:eastAsia="es-ES"/>
        </w:rPr>
        <w:tab/>
        <w:t>23</w:t>
      </w:r>
      <w:r w:rsidR="00A44DDB" w:rsidRPr="00DF7E8D">
        <w:rPr>
          <w:rFonts w:eastAsia="Times New Roman"/>
          <w:color w:val="000000"/>
          <w:sz w:val="24"/>
          <w:szCs w:val="24"/>
          <w:lang w:eastAsia="es-ES"/>
        </w:rPr>
        <w:fldChar w:fldCharType="begin"/>
      </w:r>
      <w:r w:rsidR="007D0353" w:rsidRPr="00A03420">
        <w:rPr>
          <w:color w:val="000000"/>
          <w:sz w:val="24"/>
          <w:szCs w:val="24"/>
          <w:lang w:val="en-US"/>
        </w:rPr>
        <w:instrText xml:space="preserve"> TA \l "</w:instrText>
      </w:r>
      <w:r w:rsidR="007D0353" w:rsidRPr="00A03420">
        <w:rPr>
          <w:rFonts w:eastAsia="Times New Roman"/>
          <w:color w:val="000000"/>
          <w:sz w:val="24"/>
          <w:szCs w:val="24"/>
          <w:lang w:val="en-US" w:eastAsia="es-ES"/>
        </w:rPr>
        <w:instrText>DEFINICIÓN Y COMPONENTES  DEL LASER</w:instrText>
      </w:r>
      <w:r w:rsidR="007D0353" w:rsidRPr="00A03420">
        <w:rPr>
          <w:color w:val="000000"/>
          <w:sz w:val="24"/>
          <w:szCs w:val="24"/>
          <w:lang w:val="en-US"/>
        </w:rPr>
        <w:instrText xml:space="preserve">" \s "DEFINICIÓN Y COMPONENTES  DEL LASER" \c 1 </w:instrText>
      </w:r>
      <w:r w:rsidR="00A44DDB" w:rsidRPr="00DF7E8D">
        <w:rPr>
          <w:rFonts w:eastAsia="Times New Roman"/>
          <w:color w:val="000000"/>
          <w:sz w:val="24"/>
          <w:szCs w:val="24"/>
          <w:lang w:eastAsia="es-ES"/>
        </w:rPr>
        <w:fldChar w:fldCharType="end"/>
      </w:r>
    </w:p>
    <w:p w:rsidR="00D26422" w:rsidRDefault="00F36991" w:rsidP="00D26422">
      <w:pPr>
        <w:pStyle w:val="Ttulo2"/>
        <w:numPr>
          <w:ilvl w:val="1"/>
          <w:numId w:val="0"/>
        </w:numPr>
        <w:tabs>
          <w:tab w:val="left" w:leader="dot" w:pos="7655"/>
        </w:tabs>
        <w:spacing w:before="0" w:line="240" w:lineRule="auto"/>
        <w:rPr>
          <w:color w:val="000000"/>
          <w:sz w:val="24"/>
          <w:szCs w:val="24"/>
        </w:rPr>
      </w:pPr>
      <w:r>
        <w:rPr>
          <w:rFonts w:eastAsiaTheme="minorHAnsi" w:cstheme="minorBidi"/>
          <w:bCs w:val="0"/>
          <w:color w:val="000000"/>
          <w:sz w:val="24"/>
          <w:szCs w:val="24"/>
          <w:lang w:val="es-MX"/>
        </w:rPr>
        <w:t>2</w:t>
      </w:r>
      <w:r w:rsidR="007D0353" w:rsidRPr="007D0353">
        <w:rPr>
          <w:rFonts w:eastAsiaTheme="minorHAnsi" w:cstheme="minorBidi"/>
          <w:bCs w:val="0"/>
          <w:color w:val="000000"/>
          <w:sz w:val="24"/>
          <w:szCs w:val="24"/>
          <w:lang w:val="es-MX"/>
        </w:rPr>
        <w:t xml:space="preserve">.5 </w:t>
      </w:r>
      <w:r w:rsidR="007D0353">
        <w:rPr>
          <w:color w:val="000000"/>
          <w:sz w:val="24"/>
          <w:szCs w:val="24"/>
        </w:rPr>
        <w:t>SISTEMAS DINÁMICOS</w:t>
      </w:r>
      <w:r w:rsidR="007D0353">
        <w:rPr>
          <w:color w:val="000000"/>
          <w:sz w:val="24"/>
          <w:szCs w:val="24"/>
        </w:rPr>
        <w:tab/>
        <w:t>24</w:t>
      </w:r>
    </w:p>
    <w:p w:rsidR="007D0353" w:rsidRPr="00DF7E8D" w:rsidRDefault="00F36991" w:rsidP="007D0353">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7D0353">
        <w:rPr>
          <w:rFonts w:eastAsia="Times New Roman"/>
          <w:color w:val="000000"/>
          <w:sz w:val="24"/>
          <w:szCs w:val="24"/>
          <w:lang w:eastAsia="es-ES"/>
        </w:rPr>
        <w:t>.5.1 Caos</w:t>
      </w:r>
      <w:r w:rsidR="007D0353" w:rsidRPr="00DF7E8D">
        <w:rPr>
          <w:rFonts w:eastAsia="Times New Roman"/>
          <w:color w:val="000000"/>
          <w:sz w:val="24"/>
          <w:szCs w:val="24"/>
          <w:lang w:eastAsia="es-ES"/>
        </w:rPr>
        <w:tab/>
      </w:r>
      <w:r w:rsidR="007D0353">
        <w:rPr>
          <w:rFonts w:eastAsia="Times New Roman"/>
          <w:color w:val="000000"/>
          <w:sz w:val="24"/>
          <w:szCs w:val="24"/>
          <w:lang w:eastAsia="es-ES"/>
        </w:rPr>
        <w:t>25</w:t>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D26422" w:rsidRDefault="00F36991" w:rsidP="00D26422">
      <w:pPr>
        <w:pStyle w:val="Ttulo2"/>
        <w:numPr>
          <w:ilvl w:val="1"/>
          <w:numId w:val="0"/>
        </w:numPr>
        <w:tabs>
          <w:tab w:val="left" w:leader="dot" w:pos="7655"/>
        </w:tabs>
        <w:spacing w:before="0" w:line="240" w:lineRule="auto"/>
        <w:rPr>
          <w:color w:val="000000"/>
          <w:sz w:val="24"/>
          <w:szCs w:val="24"/>
        </w:rPr>
      </w:pPr>
      <w:r>
        <w:rPr>
          <w:rFonts w:eastAsiaTheme="minorHAnsi" w:cstheme="minorBidi"/>
          <w:bCs w:val="0"/>
          <w:color w:val="000000"/>
          <w:sz w:val="24"/>
          <w:szCs w:val="24"/>
        </w:rPr>
        <w:t>2</w:t>
      </w:r>
      <w:r w:rsidR="007D0353">
        <w:rPr>
          <w:rFonts w:eastAsiaTheme="minorHAnsi" w:cstheme="minorBidi"/>
          <w:bCs w:val="0"/>
          <w:color w:val="000000"/>
          <w:sz w:val="24"/>
          <w:szCs w:val="24"/>
        </w:rPr>
        <w:t xml:space="preserve">.6 </w:t>
      </w:r>
      <w:r w:rsidR="007D0353">
        <w:rPr>
          <w:color w:val="000000"/>
          <w:sz w:val="24"/>
          <w:szCs w:val="24"/>
        </w:rPr>
        <w:t>ESPECTRO DE POTENCIA</w:t>
      </w:r>
      <w:r w:rsidR="007D0353">
        <w:rPr>
          <w:color w:val="000000"/>
          <w:sz w:val="24"/>
          <w:szCs w:val="24"/>
        </w:rPr>
        <w:tab/>
        <w:t>27</w:t>
      </w:r>
    </w:p>
    <w:p w:rsidR="007D0353"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Pr>
          <w:rFonts w:eastAsia="Times New Roman"/>
          <w:color w:val="000000"/>
          <w:sz w:val="24"/>
          <w:szCs w:val="24"/>
          <w:lang w:eastAsia="es-ES"/>
        </w:rPr>
        <w:t>.6.1 Representación frecuencial</w:t>
      </w:r>
      <w:r w:rsidR="007D0353" w:rsidRPr="00DF7E8D">
        <w:rPr>
          <w:rFonts w:eastAsia="Times New Roman"/>
          <w:color w:val="000000"/>
          <w:sz w:val="24"/>
          <w:szCs w:val="24"/>
          <w:lang w:eastAsia="es-ES"/>
        </w:rPr>
        <w:tab/>
      </w:r>
      <w:r w:rsidR="007D0353">
        <w:rPr>
          <w:rFonts w:eastAsia="Times New Roman"/>
          <w:color w:val="000000"/>
          <w:sz w:val="24"/>
          <w:szCs w:val="24"/>
          <w:lang w:eastAsia="es-ES"/>
        </w:rPr>
        <w:t>27</w:t>
      </w:r>
    </w:p>
    <w:p w:rsidR="007D0353"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Pr>
          <w:rFonts w:eastAsia="Times New Roman"/>
          <w:color w:val="000000"/>
          <w:sz w:val="24"/>
          <w:szCs w:val="24"/>
          <w:lang w:eastAsia="es-ES"/>
        </w:rPr>
        <w:t>.6.2 Espectro</w:t>
      </w:r>
      <w:r w:rsidR="007D0353" w:rsidRPr="00DF7E8D">
        <w:rPr>
          <w:rFonts w:eastAsia="Times New Roman"/>
          <w:color w:val="000000"/>
          <w:sz w:val="24"/>
          <w:szCs w:val="24"/>
          <w:lang w:eastAsia="es-ES"/>
        </w:rPr>
        <w:tab/>
      </w:r>
      <w:r w:rsidR="007D0353">
        <w:rPr>
          <w:rFonts w:eastAsia="Times New Roman"/>
          <w:color w:val="000000"/>
          <w:sz w:val="24"/>
          <w:szCs w:val="24"/>
          <w:lang w:eastAsia="es-ES"/>
        </w:rPr>
        <w:t>27</w:t>
      </w:r>
    </w:p>
    <w:p w:rsidR="007D0353" w:rsidRPr="00DF7E8D" w:rsidRDefault="00F36991" w:rsidP="007D0353">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7D0353" w:rsidRPr="00DF7E8D">
        <w:rPr>
          <w:rFonts w:eastAsia="Times New Roman"/>
          <w:color w:val="000000"/>
          <w:sz w:val="24"/>
          <w:szCs w:val="24"/>
          <w:lang w:eastAsia="es-ES"/>
        </w:rPr>
        <w:t>.</w:t>
      </w:r>
      <w:r w:rsidR="007D0353">
        <w:rPr>
          <w:rFonts w:eastAsia="Times New Roman"/>
          <w:color w:val="000000"/>
          <w:sz w:val="24"/>
          <w:szCs w:val="24"/>
          <w:lang w:eastAsia="es-ES"/>
        </w:rPr>
        <w:t>6.3 Espectro de potencia</w:t>
      </w:r>
      <w:r w:rsidR="007D0353" w:rsidRPr="00DF7E8D">
        <w:rPr>
          <w:rFonts w:eastAsia="Times New Roman"/>
          <w:color w:val="000000"/>
          <w:sz w:val="24"/>
          <w:szCs w:val="24"/>
          <w:lang w:eastAsia="es-ES"/>
        </w:rPr>
        <w:tab/>
      </w:r>
      <w:r w:rsidR="007D0353">
        <w:rPr>
          <w:rFonts w:eastAsia="Times New Roman"/>
          <w:color w:val="000000"/>
          <w:sz w:val="24"/>
          <w:szCs w:val="24"/>
          <w:lang w:eastAsia="es-ES"/>
        </w:rPr>
        <w:t>27</w:t>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D26422" w:rsidRDefault="00F36991" w:rsidP="007D0353">
      <w:pPr>
        <w:pStyle w:val="Ttulo2"/>
        <w:numPr>
          <w:ilvl w:val="1"/>
          <w:numId w:val="0"/>
        </w:numPr>
        <w:tabs>
          <w:tab w:val="left" w:leader="dot" w:pos="7655"/>
        </w:tabs>
        <w:spacing w:before="0" w:line="240" w:lineRule="auto"/>
        <w:rPr>
          <w:color w:val="000000"/>
          <w:sz w:val="24"/>
          <w:szCs w:val="24"/>
        </w:rPr>
      </w:pPr>
      <w:r>
        <w:rPr>
          <w:rFonts w:eastAsiaTheme="minorHAnsi" w:cstheme="minorBidi"/>
          <w:bCs w:val="0"/>
          <w:color w:val="000000"/>
          <w:sz w:val="24"/>
          <w:szCs w:val="24"/>
        </w:rPr>
        <w:t>2</w:t>
      </w:r>
      <w:r w:rsidR="007D0353">
        <w:rPr>
          <w:rFonts w:eastAsiaTheme="minorHAnsi" w:cstheme="minorBidi"/>
          <w:bCs w:val="0"/>
          <w:color w:val="000000"/>
          <w:sz w:val="24"/>
          <w:szCs w:val="24"/>
        </w:rPr>
        <w:t xml:space="preserve">.7 </w:t>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r w:rsidR="00D26422" w:rsidRPr="00DF7E8D">
        <w:rPr>
          <w:color w:val="000000"/>
          <w:sz w:val="24"/>
          <w:szCs w:val="24"/>
        </w:rPr>
        <w:t>DIAGRAMA DE ESPACIO DE FASE</w:t>
      </w:r>
      <w:r w:rsidR="00D26422" w:rsidRPr="00DF7E8D">
        <w:rPr>
          <w:color w:val="000000"/>
          <w:sz w:val="24"/>
          <w:szCs w:val="24"/>
        </w:rPr>
        <w:tab/>
      </w:r>
      <w:r w:rsidR="007D0353">
        <w:rPr>
          <w:color w:val="000000"/>
          <w:sz w:val="24"/>
          <w:szCs w:val="24"/>
        </w:rPr>
        <w:t>28</w:t>
      </w:r>
    </w:p>
    <w:p w:rsidR="007D0353" w:rsidRPr="00DF7E8D" w:rsidRDefault="00F36991" w:rsidP="007D0353">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7D0353">
        <w:rPr>
          <w:rFonts w:eastAsia="Times New Roman"/>
          <w:color w:val="000000"/>
          <w:sz w:val="24"/>
          <w:szCs w:val="24"/>
          <w:lang w:eastAsia="es-ES"/>
        </w:rPr>
        <w:t>.7.1 Definición de diagrama de espacio de fase</w:t>
      </w:r>
      <w:r w:rsidR="007D0353" w:rsidRPr="00DF7E8D">
        <w:rPr>
          <w:rFonts w:eastAsia="Times New Roman"/>
          <w:color w:val="000000"/>
          <w:sz w:val="24"/>
          <w:szCs w:val="24"/>
          <w:lang w:eastAsia="es-ES"/>
        </w:rPr>
        <w:tab/>
      </w:r>
      <w:r w:rsidR="007D0353">
        <w:rPr>
          <w:rFonts w:eastAsia="Times New Roman"/>
          <w:color w:val="000000"/>
          <w:sz w:val="24"/>
          <w:szCs w:val="24"/>
          <w:lang w:eastAsia="es-ES"/>
        </w:rPr>
        <w:t>28</w:t>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D26422" w:rsidRDefault="00F36991" w:rsidP="00D26422">
      <w:pPr>
        <w:pStyle w:val="Ttulo2"/>
        <w:numPr>
          <w:ilvl w:val="1"/>
          <w:numId w:val="0"/>
        </w:numPr>
        <w:tabs>
          <w:tab w:val="left" w:leader="dot" w:pos="7655"/>
        </w:tabs>
        <w:spacing w:before="0" w:line="240" w:lineRule="auto"/>
        <w:rPr>
          <w:color w:val="000000"/>
          <w:sz w:val="24"/>
          <w:szCs w:val="24"/>
        </w:rPr>
      </w:pPr>
      <w:r>
        <w:rPr>
          <w:rFonts w:eastAsiaTheme="minorHAnsi" w:cstheme="minorBidi"/>
          <w:bCs w:val="0"/>
          <w:color w:val="000000"/>
          <w:sz w:val="24"/>
          <w:szCs w:val="24"/>
        </w:rPr>
        <w:t>2</w:t>
      </w:r>
      <w:r w:rsidR="007D0353">
        <w:rPr>
          <w:rFonts w:eastAsiaTheme="minorHAnsi" w:cstheme="minorBidi"/>
          <w:bCs w:val="0"/>
          <w:color w:val="000000"/>
          <w:sz w:val="24"/>
          <w:szCs w:val="24"/>
        </w:rPr>
        <w:t xml:space="preserve">.8 </w:t>
      </w:r>
      <w:r w:rsidR="00D26422" w:rsidRPr="00DF7E8D">
        <w:rPr>
          <w:color w:val="000000"/>
          <w:sz w:val="24"/>
          <w:szCs w:val="24"/>
        </w:rPr>
        <w:t>TA</w:t>
      </w:r>
      <w:r w:rsidR="007D0353">
        <w:rPr>
          <w:color w:val="000000"/>
          <w:sz w:val="24"/>
          <w:szCs w:val="24"/>
        </w:rPr>
        <w:t>RJETA DE ADQUISICION DE DATOS</w:t>
      </w:r>
      <w:r w:rsidR="007D0353">
        <w:rPr>
          <w:color w:val="000000"/>
          <w:sz w:val="24"/>
          <w:szCs w:val="24"/>
        </w:rPr>
        <w:tab/>
        <w:t>30</w:t>
      </w:r>
    </w:p>
    <w:p w:rsidR="007D0353"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sidRPr="00DF7E8D">
        <w:rPr>
          <w:rFonts w:eastAsia="Times New Roman"/>
          <w:color w:val="000000"/>
          <w:sz w:val="24"/>
          <w:szCs w:val="24"/>
          <w:lang w:eastAsia="es-ES"/>
        </w:rPr>
        <w:t>.</w:t>
      </w:r>
      <w:r w:rsidR="007D0353">
        <w:rPr>
          <w:rFonts w:eastAsia="Times New Roman"/>
          <w:color w:val="000000"/>
          <w:sz w:val="24"/>
          <w:szCs w:val="24"/>
          <w:lang w:eastAsia="es-ES"/>
        </w:rPr>
        <w:t>8.1 Definición de tarjeta de adquisición de datos</w:t>
      </w:r>
      <w:r w:rsidR="007D0353" w:rsidRPr="00DF7E8D">
        <w:rPr>
          <w:rFonts w:eastAsia="Times New Roman"/>
          <w:color w:val="000000"/>
          <w:sz w:val="24"/>
          <w:szCs w:val="24"/>
          <w:lang w:eastAsia="es-ES"/>
        </w:rPr>
        <w:tab/>
      </w:r>
      <w:r w:rsidR="007D0353">
        <w:rPr>
          <w:rFonts w:eastAsia="Times New Roman"/>
          <w:color w:val="000000"/>
          <w:sz w:val="24"/>
          <w:szCs w:val="24"/>
          <w:lang w:eastAsia="es-ES"/>
        </w:rPr>
        <w:t>30</w:t>
      </w:r>
    </w:p>
    <w:p w:rsidR="007D0353"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Pr>
          <w:rFonts w:eastAsia="Times New Roman"/>
          <w:color w:val="000000"/>
          <w:sz w:val="24"/>
          <w:szCs w:val="24"/>
          <w:lang w:eastAsia="es-ES"/>
        </w:rPr>
        <w:t>.8.2 Tarjeta de adquisición de datos AT-MIO-16H</w:t>
      </w:r>
      <w:r w:rsidR="007D0353">
        <w:rPr>
          <w:rFonts w:eastAsia="Times New Roman"/>
          <w:color w:val="000000"/>
          <w:sz w:val="24"/>
          <w:szCs w:val="24"/>
          <w:lang w:eastAsia="es-ES"/>
        </w:rPr>
        <w:tab/>
        <w:t>30</w:t>
      </w:r>
    </w:p>
    <w:p w:rsidR="008C27BF"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7D0353">
        <w:rPr>
          <w:rFonts w:eastAsia="Times New Roman"/>
          <w:color w:val="000000"/>
          <w:sz w:val="24"/>
          <w:szCs w:val="24"/>
          <w:lang w:eastAsia="es-ES"/>
        </w:rPr>
        <w:t>.8.3 Configuración de la tarjeta AT-MIO-16H</w:t>
      </w:r>
      <w:r w:rsidR="007D0353">
        <w:rPr>
          <w:rFonts w:eastAsia="Times New Roman"/>
          <w:color w:val="000000"/>
          <w:sz w:val="24"/>
          <w:szCs w:val="24"/>
          <w:lang w:eastAsia="es-ES"/>
        </w:rPr>
        <w:tab/>
        <w:t>31</w:t>
      </w:r>
    </w:p>
    <w:p w:rsidR="008C27BF"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F9262C">
        <w:rPr>
          <w:rFonts w:eastAsia="Times New Roman"/>
          <w:color w:val="000000"/>
          <w:sz w:val="24"/>
          <w:szCs w:val="24"/>
          <w:lang w:eastAsia="es-ES"/>
        </w:rPr>
        <w:t>.8.4 Interfaz de Bus AT</w:t>
      </w:r>
      <w:r w:rsidR="00F9262C">
        <w:rPr>
          <w:rFonts w:eastAsia="Times New Roman"/>
          <w:color w:val="000000"/>
          <w:sz w:val="24"/>
          <w:szCs w:val="24"/>
          <w:lang w:eastAsia="es-ES"/>
        </w:rPr>
        <w:tab/>
        <w:t>32</w:t>
      </w:r>
    </w:p>
    <w:p w:rsidR="008C27BF" w:rsidRDefault="00F36991" w:rsidP="007D0353">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8C27BF">
        <w:rPr>
          <w:rFonts w:eastAsia="Times New Roman"/>
          <w:color w:val="000000"/>
          <w:sz w:val="24"/>
          <w:szCs w:val="24"/>
          <w:lang w:eastAsia="es-ES"/>
        </w:rPr>
        <w:t>.8.5 Confi</w:t>
      </w:r>
      <w:r w:rsidR="00F9262C">
        <w:rPr>
          <w:rFonts w:eastAsia="Times New Roman"/>
          <w:color w:val="000000"/>
          <w:sz w:val="24"/>
          <w:szCs w:val="24"/>
          <w:lang w:eastAsia="es-ES"/>
        </w:rPr>
        <w:t>guración de entrada analógica</w:t>
      </w:r>
      <w:r w:rsidR="00F9262C">
        <w:rPr>
          <w:rFonts w:eastAsia="Times New Roman"/>
          <w:color w:val="000000"/>
          <w:sz w:val="24"/>
          <w:szCs w:val="24"/>
          <w:lang w:eastAsia="es-ES"/>
        </w:rPr>
        <w:tab/>
        <w:t>33</w:t>
      </w:r>
    </w:p>
    <w:p w:rsidR="007D0353" w:rsidRPr="00DF7E8D" w:rsidRDefault="00F36991" w:rsidP="007D0353">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F9262C">
        <w:rPr>
          <w:rFonts w:eastAsia="Times New Roman"/>
          <w:color w:val="000000"/>
          <w:sz w:val="24"/>
          <w:szCs w:val="24"/>
          <w:lang w:eastAsia="es-ES"/>
        </w:rPr>
        <w:t>.8.6 Modo de entrada</w:t>
      </w:r>
      <w:r w:rsidR="00F9262C">
        <w:rPr>
          <w:rFonts w:eastAsia="Times New Roman"/>
          <w:color w:val="000000"/>
          <w:sz w:val="24"/>
          <w:szCs w:val="24"/>
          <w:lang w:eastAsia="es-ES"/>
        </w:rPr>
        <w:tab/>
        <w:t>34</w:t>
      </w:r>
      <w:r w:rsidR="00A44DDB" w:rsidRPr="00DF7E8D">
        <w:rPr>
          <w:rFonts w:eastAsia="Times New Roman"/>
          <w:color w:val="000000"/>
          <w:sz w:val="24"/>
          <w:szCs w:val="24"/>
          <w:lang w:eastAsia="es-ES"/>
        </w:rPr>
        <w:fldChar w:fldCharType="begin"/>
      </w:r>
      <w:r w:rsidR="007D0353" w:rsidRPr="00DF7E8D">
        <w:rPr>
          <w:color w:val="000000"/>
          <w:sz w:val="24"/>
          <w:szCs w:val="24"/>
        </w:rPr>
        <w:instrText xml:space="preserve"> TA \l "</w:instrText>
      </w:r>
      <w:r w:rsidR="007D0353" w:rsidRPr="00DF7E8D">
        <w:rPr>
          <w:rFonts w:eastAsia="Times New Roman"/>
          <w:color w:val="000000"/>
          <w:sz w:val="24"/>
          <w:szCs w:val="24"/>
          <w:lang w:eastAsia="es-ES"/>
        </w:rPr>
        <w:instrText>DEFINICIÓN Y COMPONENTES  DEL LASER</w:instrText>
      </w:r>
      <w:r w:rsidR="007D0353"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C9781F" w:rsidRDefault="00F36991" w:rsidP="00F36991">
      <w:pPr>
        <w:tabs>
          <w:tab w:val="left" w:leader="dot" w:pos="7655"/>
        </w:tabs>
        <w:rPr>
          <w:rFonts w:asciiTheme="majorHAnsi" w:hAnsiTheme="majorHAnsi"/>
          <w:b/>
          <w:color w:val="000000"/>
          <w:sz w:val="24"/>
          <w:szCs w:val="24"/>
          <w:lang w:val="es-ES"/>
        </w:rPr>
      </w:pPr>
      <w:r>
        <w:rPr>
          <w:rFonts w:asciiTheme="majorHAnsi" w:hAnsiTheme="majorHAnsi"/>
          <w:b/>
          <w:color w:val="000000"/>
          <w:sz w:val="24"/>
          <w:szCs w:val="24"/>
          <w:lang w:val="es-ES"/>
        </w:rPr>
        <w:t xml:space="preserve">             2</w:t>
      </w:r>
      <w:r w:rsidR="008C27BF">
        <w:rPr>
          <w:rFonts w:asciiTheme="majorHAnsi" w:hAnsiTheme="majorHAnsi"/>
          <w:b/>
          <w:color w:val="000000"/>
          <w:sz w:val="24"/>
          <w:szCs w:val="24"/>
          <w:lang w:val="es-ES"/>
        </w:rPr>
        <w:t>.8.7 Consideraciones para se</w:t>
      </w:r>
      <w:r w:rsidR="00F9262C">
        <w:rPr>
          <w:rFonts w:asciiTheme="majorHAnsi" w:hAnsiTheme="majorHAnsi"/>
          <w:b/>
          <w:color w:val="000000"/>
          <w:sz w:val="24"/>
          <w:szCs w:val="24"/>
          <w:lang w:val="es-ES"/>
        </w:rPr>
        <w:t>leccionar el rango de entrada</w:t>
      </w:r>
      <w:r w:rsidR="00F9262C">
        <w:rPr>
          <w:rFonts w:asciiTheme="majorHAnsi" w:hAnsiTheme="majorHAnsi"/>
          <w:b/>
          <w:color w:val="000000"/>
          <w:sz w:val="24"/>
          <w:szCs w:val="24"/>
          <w:lang w:val="es-ES"/>
        </w:rPr>
        <w:tab/>
        <w:t>34</w:t>
      </w:r>
    </w:p>
    <w:p w:rsidR="00C9781F" w:rsidRDefault="00C9781F" w:rsidP="008C27BF">
      <w:pPr>
        <w:tabs>
          <w:tab w:val="left" w:leader="dot" w:pos="7655"/>
        </w:tabs>
        <w:rPr>
          <w:rFonts w:asciiTheme="majorHAnsi" w:hAnsiTheme="majorHAnsi"/>
          <w:b/>
          <w:color w:val="000000"/>
          <w:sz w:val="24"/>
          <w:szCs w:val="24"/>
          <w:lang w:val="es-ES"/>
        </w:rPr>
      </w:pPr>
    </w:p>
    <w:p w:rsidR="007D0353" w:rsidRDefault="00F36991" w:rsidP="007D0353">
      <w:pPr>
        <w:rPr>
          <w:rFonts w:asciiTheme="majorHAnsi" w:hAnsiTheme="majorHAnsi"/>
          <w:b/>
          <w:color w:val="000000"/>
          <w:sz w:val="24"/>
          <w:szCs w:val="24"/>
        </w:rPr>
      </w:pPr>
      <w:r>
        <w:rPr>
          <w:rFonts w:asciiTheme="majorHAnsi" w:hAnsiTheme="majorHAnsi"/>
          <w:b/>
          <w:color w:val="000000"/>
          <w:sz w:val="24"/>
          <w:szCs w:val="24"/>
        </w:rPr>
        <w:lastRenderedPageBreak/>
        <w:t xml:space="preserve">                          </w:t>
      </w:r>
      <w:r w:rsidR="008C27BF">
        <w:rPr>
          <w:rFonts w:asciiTheme="majorHAnsi" w:hAnsiTheme="majorHAnsi"/>
          <w:b/>
          <w:color w:val="000000"/>
          <w:sz w:val="24"/>
          <w:szCs w:val="24"/>
        </w:rPr>
        <w:t xml:space="preserve">                                                                                                                </w:t>
      </w:r>
      <w:r w:rsidR="008C27BF" w:rsidRPr="00FF6151">
        <w:rPr>
          <w:rFonts w:asciiTheme="majorHAnsi" w:hAnsiTheme="majorHAnsi"/>
          <w:b/>
          <w:color w:val="000000"/>
          <w:sz w:val="24"/>
          <w:szCs w:val="24"/>
        </w:rPr>
        <w:t>P</w:t>
      </w:r>
      <w:r w:rsidR="008C27BF">
        <w:rPr>
          <w:rFonts w:asciiTheme="majorHAnsi" w:hAnsiTheme="majorHAnsi"/>
          <w:b/>
          <w:color w:val="000000"/>
          <w:sz w:val="24"/>
          <w:szCs w:val="24"/>
        </w:rPr>
        <w:t>áginas</w:t>
      </w:r>
    </w:p>
    <w:p w:rsidR="008C27BF" w:rsidRDefault="00F36991" w:rsidP="008C27BF">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8C27BF">
        <w:rPr>
          <w:rFonts w:eastAsia="Times New Roman"/>
          <w:color w:val="000000"/>
          <w:sz w:val="24"/>
          <w:szCs w:val="24"/>
          <w:lang w:eastAsia="es-ES"/>
        </w:rPr>
        <w:t>.8.8 Conector I/O</w:t>
      </w:r>
      <w:r w:rsidR="008C27BF">
        <w:rPr>
          <w:rFonts w:eastAsia="Times New Roman"/>
          <w:color w:val="000000"/>
          <w:sz w:val="24"/>
          <w:szCs w:val="24"/>
          <w:lang w:eastAsia="es-ES"/>
        </w:rPr>
        <w:tab/>
      </w:r>
      <w:r w:rsidR="00F9262C">
        <w:rPr>
          <w:rFonts w:eastAsia="Times New Roman"/>
          <w:color w:val="000000"/>
          <w:sz w:val="24"/>
          <w:szCs w:val="24"/>
          <w:lang w:eastAsia="es-ES"/>
        </w:rPr>
        <w:t>35</w:t>
      </w:r>
    </w:p>
    <w:p w:rsidR="008C27BF" w:rsidRPr="008C27BF" w:rsidRDefault="00F36991" w:rsidP="008C27BF">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2</w:t>
      </w:r>
      <w:r w:rsidR="008C27BF">
        <w:rPr>
          <w:rFonts w:eastAsia="Times New Roman"/>
          <w:color w:val="000000"/>
          <w:sz w:val="24"/>
          <w:szCs w:val="24"/>
          <w:lang w:eastAsia="es-ES"/>
        </w:rPr>
        <w:t>.8.9 Entrada analógica</w:t>
      </w:r>
      <w:r w:rsidR="008C27BF">
        <w:rPr>
          <w:rFonts w:eastAsia="Times New Roman"/>
          <w:color w:val="000000"/>
          <w:sz w:val="24"/>
          <w:szCs w:val="24"/>
          <w:lang w:eastAsia="es-ES"/>
        </w:rPr>
        <w:tab/>
        <w:t>3</w:t>
      </w:r>
      <w:r w:rsidR="00F9262C">
        <w:rPr>
          <w:rFonts w:eastAsia="Times New Roman"/>
          <w:color w:val="000000"/>
          <w:sz w:val="24"/>
          <w:szCs w:val="24"/>
          <w:lang w:eastAsia="es-ES"/>
        </w:rPr>
        <w:t>6</w:t>
      </w:r>
      <w:r w:rsidR="00A44DDB" w:rsidRPr="00DF7E8D">
        <w:rPr>
          <w:rFonts w:eastAsia="Times New Roman"/>
          <w:color w:val="000000"/>
          <w:sz w:val="24"/>
          <w:szCs w:val="24"/>
          <w:lang w:eastAsia="es-ES"/>
        </w:rPr>
        <w:fldChar w:fldCharType="begin"/>
      </w:r>
      <w:r w:rsidR="008C27BF" w:rsidRPr="00DF7E8D">
        <w:rPr>
          <w:color w:val="000000"/>
          <w:sz w:val="24"/>
          <w:szCs w:val="24"/>
        </w:rPr>
        <w:instrText xml:space="preserve"> TA \l "</w:instrText>
      </w:r>
      <w:r w:rsidR="008C27BF" w:rsidRPr="00DF7E8D">
        <w:rPr>
          <w:rFonts w:eastAsia="Times New Roman"/>
          <w:color w:val="000000"/>
          <w:sz w:val="24"/>
          <w:szCs w:val="24"/>
          <w:lang w:eastAsia="es-ES"/>
        </w:rPr>
        <w:instrText>DEFINICIÓN Y COMPONENTES  DEL LASER</w:instrText>
      </w:r>
      <w:r w:rsidR="008C27BF"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r w:rsidR="008C27BF">
        <w:rPr>
          <w:b w:val="0"/>
          <w:color w:val="000000"/>
          <w:sz w:val="24"/>
          <w:szCs w:val="24"/>
        </w:rPr>
        <w:t xml:space="preserve">          </w:t>
      </w:r>
    </w:p>
    <w:p w:rsidR="00D26422" w:rsidRDefault="00F36991" w:rsidP="00D26422">
      <w:pPr>
        <w:pStyle w:val="Ttulo2"/>
        <w:numPr>
          <w:ilvl w:val="1"/>
          <w:numId w:val="0"/>
        </w:numPr>
        <w:tabs>
          <w:tab w:val="left" w:leader="dot" w:pos="7655"/>
        </w:tabs>
        <w:spacing w:before="0" w:line="240" w:lineRule="auto"/>
        <w:rPr>
          <w:color w:val="000000"/>
          <w:sz w:val="24"/>
          <w:szCs w:val="24"/>
        </w:rPr>
      </w:pPr>
      <w:r>
        <w:rPr>
          <w:color w:val="000000"/>
          <w:sz w:val="24"/>
          <w:szCs w:val="24"/>
        </w:rPr>
        <w:t>2</w:t>
      </w:r>
      <w:r w:rsidR="00F9262C">
        <w:rPr>
          <w:color w:val="000000"/>
          <w:sz w:val="24"/>
          <w:szCs w:val="24"/>
        </w:rPr>
        <w:t>.9 LABVIEW</w:t>
      </w:r>
      <w:r w:rsidR="00F9262C">
        <w:rPr>
          <w:color w:val="000000"/>
          <w:sz w:val="24"/>
          <w:szCs w:val="24"/>
        </w:rPr>
        <w:tab/>
        <w:t>37</w:t>
      </w:r>
    </w:p>
    <w:p w:rsidR="008C27BF" w:rsidRDefault="00F36991" w:rsidP="008C27BF">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F9262C">
        <w:rPr>
          <w:rFonts w:eastAsia="Times New Roman"/>
          <w:color w:val="000000"/>
          <w:sz w:val="24"/>
          <w:szCs w:val="24"/>
          <w:lang w:eastAsia="es-ES"/>
        </w:rPr>
        <w:t>.9.1 ¿Qué es LabVIEW?</w:t>
      </w:r>
      <w:r w:rsidR="00F9262C">
        <w:rPr>
          <w:rFonts w:eastAsia="Times New Roman"/>
          <w:color w:val="000000"/>
          <w:sz w:val="24"/>
          <w:szCs w:val="24"/>
          <w:lang w:eastAsia="es-ES"/>
        </w:rPr>
        <w:tab/>
        <w:t>37</w:t>
      </w:r>
    </w:p>
    <w:p w:rsidR="008C27BF" w:rsidRDefault="00F36991" w:rsidP="008C27BF">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F9262C">
        <w:rPr>
          <w:rFonts w:eastAsia="Times New Roman"/>
          <w:color w:val="000000"/>
          <w:sz w:val="24"/>
          <w:szCs w:val="24"/>
          <w:lang w:eastAsia="es-ES"/>
        </w:rPr>
        <w:t>.9.2 Aplicaciones de LabVIEW</w:t>
      </w:r>
      <w:r w:rsidR="00F9262C">
        <w:rPr>
          <w:rFonts w:eastAsia="Times New Roman"/>
          <w:color w:val="000000"/>
          <w:sz w:val="24"/>
          <w:szCs w:val="24"/>
          <w:lang w:eastAsia="es-ES"/>
        </w:rPr>
        <w:tab/>
        <w:t>38</w:t>
      </w:r>
    </w:p>
    <w:p w:rsidR="008C27BF" w:rsidRPr="00C9781F" w:rsidRDefault="00F36991" w:rsidP="00C9781F">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2</w:t>
      </w:r>
      <w:r w:rsidR="008C27BF">
        <w:rPr>
          <w:rFonts w:eastAsia="Times New Roman"/>
          <w:color w:val="000000"/>
          <w:sz w:val="24"/>
          <w:szCs w:val="24"/>
          <w:lang w:eastAsia="es-ES"/>
        </w:rPr>
        <w:t>.9.3 Diseño de la interfaz de usuario a partir d</w:t>
      </w:r>
      <w:r w:rsidR="00F9262C">
        <w:rPr>
          <w:rFonts w:eastAsia="Times New Roman"/>
          <w:color w:val="000000"/>
          <w:sz w:val="24"/>
          <w:szCs w:val="24"/>
          <w:lang w:eastAsia="es-ES"/>
        </w:rPr>
        <w:t>el código</w:t>
      </w:r>
      <w:r w:rsidR="00F9262C">
        <w:rPr>
          <w:rFonts w:eastAsia="Times New Roman"/>
          <w:color w:val="000000"/>
          <w:sz w:val="24"/>
          <w:szCs w:val="24"/>
          <w:lang w:eastAsia="es-ES"/>
        </w:rPr>
        <w:tab/>
        <w:t>38</w:t>
      </w:r>
      <w:r w:rsidR="00A44DDB" w:rsidRPr="00DF7E8D">
        <w:rPr>
          <w:rFonts w:eastAsia="Times New Roman"/>
          <w:color w:val="000000"/>
          <w:sz w:val="24"/>
          <w:szCs w:val="24"/>
          <w:lang w:eastAsia="es-ES"/>
        </w:rPr>
        <w:fldChar w:fldCharType="begin"/>
      </w:r>
      <w:r w:rsidR="008C27BF" w:rsidRPr="00DF7E8D">
        <w:rPr>
          <w:color w:val="000000"/>
          <w:sz w:val="24"/>
          <w:szCs w:val="24"/>
        </w:rPr>
        <w:instrText xml:space="preserve"> TA \l "</w:instrText>
      </w:r>
      <w:r w:rsidR="008C27BF" w:rsidRPr="00DF7E8D">
        <w:rPr>
          <w:rFonts w:eastAsia="Times New Roman"/>
          <w:color w:val="000000"/>
          <w:sz w:val="24"/>
          <w:szCs w:val="24"/>
          <w:lang w:eastAsia="es-ES"/>
        </w:rPr>
        <w:instrText>DEFINICIÓN Y COMPONENTES  DEL LASER</w:instrText>
      </w:r>
      <w:r w:rsidR="008C27BF"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8C27BF" w:rsidRPr="008C27BF" w:rsidRDefault="008C27BF" w:rsidP="008C27BF">
      <w:pPr>
        <w:rPr>
          <w:lang w:val="es-ES"/>
        </w:rPr>
      </w:pPr>
      <w:r>
        <w:rPr>
          <w:rFonts w:asciiTheme="majorHAnsi" w:hAnsiTheme="majorHAnsi"/>
          <w:b/>
          <w:color w:val="000000"/>
          <w:sz w:val="24"/>
          <w:szCs w:val="24"/>
          <w:lang w:val="es-ES"/>
        </w:rPr>
        <w:t xml:space="preserve">          </w:t>
      </w:r>
    </w:p>
    <w:p w:rsidR="008C27BF" w:rsidRPr="008C27BF" w:rsidRDefault="006F2CF4" w:rsidP="006F2CF4">
      <w:pPr>
        <w:pStyle w:val="Ttulo1"/>
        <w:tabs>
          <w:tab w:val="left" w:leader="dot" w:pos="7655"/>
        </w:tabs>
        <w:spacing w:before="0" w:line="240" w:lineRule="auto"/>
        <w:jc w:val="both"/>
        <w:rPr>
          <w:rFonts w:ascii="Algerian" w:hAnsi="Algerian"/>
          <w:b w:val="0"/>
          <w:color w:val="000000"/>
        </w:rPr>
      </w:pPr>
      <w:r>
        <w:rPr>
          <w:rFonts w:ascii="Algerian" w:hAnsi="Algerian"/>
          <w:b w:val="0"/>
          <w:color w:val="000000"/>
        </w:rPr>
        <w:t>CAPITULO TERCERO</w:t>
      </w:r>
    </w:p>
    <w:p w:rsidR="00D26422" w:rsidRDefault="00D26422" w:rsidP="006F2CF4">
      <w:pPr>
        <w:pStyle w:val="Ttulo1"/>
        <w:tabs>
          <w:tab w:val="left" w:leader="dot" w:pos="7655"/>
        </w:tabs>
        <w:spacing w:before="0" w:line="240" w:lineRule="auto"/>
        <w:jc w:val="both"/>
        <w:rPr>
          <w:rFonts w:ascii="Algerian" w:hAnsi="Algerian"/>
          <w:b w:val="0"/>
          <w:color w:val="000000"/>
        </w:rPr>
      </w:pPr>
      <w:r w:rsidRPr="008C27BF">
        <w:rPr>
          <w:rFonts w:ascii="Algerian" w:hAnsi="Algerian"/>
          <w:b w:val="0"/>
          <w:color w:val="000000"/>
        </w:rPr>
        <w:t>PROCEDIMIENTO Y DESCRIPCIÓN DE LAS ACTIVIDADES REALIZADAS</w:t>
      </w:r>
    </w:p>
    <w:p w:rsidR="001166BA" w:rsidRPr="001166BA" w:rsidRDefault="001166BA" w:rsidP="001166BA"/>
    <w:p w:rsidR="001166BA" w:rsidRPr="00F9262C" w:rsidRDefault="001166BA" w:rsidP="001166BA">
      <w:pPr>
        <w:pStyle w:val="Ttulo2"/>
        <w:numPr>
          <w:ilvl w:val="1"/>
          <w:numId w:val="0"/>
        </w:numPr>
        <w:tabs>
          <w:tab w:val="left" w:leader="dot" w:pos="7655"/>
        </w:tabs>
        <w:spacing w:before="0" w:line="240" w:lineRule="auto"/>
        <w:rPr>
          <w:color w:val="000000"/>
          <w:sz w:val="24"/>
          <w:szCs w:val="24"/>
        </w:rPr>
      </w:pPr>
      <w:r w:rsidRPr="00F9262C">
        <w:rPr>
          <w:color w:val="000000"/>
          <w:sz w:val="24"/>
          <w:szCs w:val="24"/>
        </w:rPr>
        <w:t>3.</w:t>
      </w:r>
      <w:r w:rsidR="00F9262C" w:rsidRPr="00F9262C">
        <w:rPr>
          <w:color w:val="000000"/>
          <w:sz w:val="24"/>
          <w:szCs w:val="24"/>
        </w:rPr>
        <w:t>1 METODOLOGÍA DEL EXPERIMENTO</w:t>
      </w:r>
      <w:r w:rsidR="00F9262C" w:rsidRPr="00F9262C">
        <w:rPr>
          <w:color w:val="000000"/>
          <w:sz w:val="24"/>
          <w:szCs w:val="24"/>
        </w:rPr>
        <w:tab/>
        <w:t>40</w:t>
      </w:r>
    </w:p>
    <w:p w:rsidR="00D26422" w:rsidRPr="00F9262C" w:rsidRDefault="001166BA" w:rsidP="001166BA">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sidRPr="00F9262C">
        <w:rPr>
          <w:rFonts w:eastAsia="Times New Roman"/>
          <w:color w:val="000000"/>
          <w:sz w:val="24"/>
          <w:szCs w:val="24"/>
          <w:lang w:eastAsia="es-ES"/>
        </w:rPr>
        <w:t>3.1.1 Descripción del proced</w:t>
      </w:r>
      <w:r w:rsidR="00F9262C" w:rsidRPr="00F9262C">
        <w:rPr>
          <w:rFonts w:eastAsia="Times New Roman"/>
          <w:color w:val="000000"/>
          <w:sz w:val="24"/>
          <w:szCs w:val="24"/>
          <w:lang w:eastAsia="es-ES"/>
        </w:rPr>
        <w:t>imiento realizado</w:t>
      </w:r>
      <w:r w:rsidR="00F9262C" w:rsidRPr="00F9262C">
        <w:rPr>
          <w:rFonts w:eastAsia="Times New Roman"/>
          <w:color w:val="000000"/>
          <w:sz w:val="24"/>
          <w:szCs w:val="24"/>
          <w:lang w:eastAsia="es-ES"/>
        </w:rPr>
        <w:tab/>
        <w:t>41</w:t>
      </w:r>
    </w:p>
    <w:p w:rsidR="00D26422" w:rsidRPr="00F9262C" w:rsidRDefault="00F36991" w:rsidP="00D26422">
      <w:pPr>
        <w:pStyle w:val="Ttulo2"/>
        <w:numPr>
          <w:ilvl w:val="1"/>
          <w:numId w:val="0"/>
        </w:numPr>
        <w:tabs>
          <w:tab w:val="left" w:leader="dot" w:pos="7655"/>
        </w:tabs>
        <w:spacing w:before="0" w:line="240" w:lineRule="auto"/>
        <w:rPr>
          <w:color w:val="000000"/>
          <w:sz w:val="24"/>
          <w:szCs w:val="24"/>
        </w:rPr>
      </w:pPr>
      <w:r w:rsidRPr="00F9262C">
        <w:rPr>
          <w:color w:val="000000"/>
          <w:sz w:val="24"/>
          <w:szCs w:val="24"/>
        </w:rPr>
        <w:t>3</w:t>
      </w:r>
      <w:r w:rsidR="001166BA" w:rsidRPr="00F9262C">
        <w:rPr>
          <w:color w:val="000000"/>
          <w:sz w:val="24"/>
          <w:szCs w:val="24"/>
        </w:rPr>
        <w:t>.2</w:t>
      </w:r>
      <w:r w:rsidR="005869F4" w:rsidRPr="00F9262C">
        <w:rPr>
          <w:color w:val="000000"/>
          <w:sz w:val="24"/>
          <w:szCs w:val="24"/>
        </w:rPr>
        <w:t xml:space="preserve"> </w:t>
      </w:r>
      <w:r w:rsidR="00D26422" w:rsidRPr="00F9262C">
        <w:rPr>
          <w:color w:val="000000"/>
          <w:sz w:val="24"/>
          <w:szCs w:val="24"/>
        </w:rPr>
        <w:t>METODOLOGÍA DE DISEÑO</w:t>
      </w:r>
    </w:p>
    <w:p w:rsidR="00D26422" w:rsidRPr="00F9262C" w:rsidRDefault="005869F4" w:rsidP="00D26422">
      <w:pPr>
        <w:pStyle w:val="Ttulo2"/>
        <w:numPr>
          <w:ilvl w:val="1"/>
          <w:numId w:val="0"/>
        </w:numPr>
        <w:tabs>
          <w:tab w:val="left" w:leader="dot" w:pos="7655"/>
        </w:tabs>
        <w:spacing w:before="0" w:line="240" w:lineRule="auto"/>
        <w:rPr>
          <w:color w:val="000000"/>
          <w:sz w:val="24"/>
          <w:szCs w:val="24"/>
        </w:rPr>
      </w:pPr>
      <w:r w:rsidRPr="00F9262C">
        <w:rPr>
          <w:color w:val="000000"/>
          <w:sz w:val="24"/>
          <w:szCs w:val="24"/>
        </w:rPr>
        <w:t xml:space="preserve">       </w:t>
      </w:r>
      <w:r w:rsidR="00D26422" w:rsidRPr="00F9262C">
        <w:rPr>
          <w:color w:val="000000"/>
          <w:sz w:val="24"/>
          <w:szCs w:val="24"/>
        </w:rPr>
        <w:t xml:space="preserve">DE LA PROGRAMACIÓN DE LA </w:t>
      </w:r>
      <w:r w:rsidR="00F9262C" w:rsidRPr="00F9262C">
        <w:rPr>
          <w:color w:val="000000"/>
          <w:sz w:val="24"/>
          <w:szCs w:val="24"/>
        </w:rPr>
        <w:t xml:space="preserve">INTERFAZ </w:t>
      </w:r>
      <w:r w:rsidR="00F9262C" w:rsidRPr="00F9262C">
        <w:rPr>
          <w:color w:val="000000"/>
          <w:sz w:val="24"/>
          <w:szCs w:val="24"/>
        </w:rPr>
        <w:tab/>
        <w:t>43</w:t>
      </w:r>
    </w:p>
    <w:p w:rsidR="005869F4" w:rsidRPr="00F9262C" w:rsidRDefault="00F36991" w:rsidP="005869F4">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sidRPr="00F9262C">
        <w:rPr>
          <w:rFonts w:eastAsia="Times New Roman"/>
          <w:color w:val="000000"/>
          <w:sz w:val="24"/>
          <w:szCs w:val="24"/>
          <w:lang w:eastAsia="es-ES"/>
        </w:rPr>
        <w:t>3</w:t>
      </w:r>
      <w:r w:rsidR="001166BA" w:rsidRPr="00F9262C">
        <w:rPr>
          <w:rFonts w:eastAsia="Times New Roman"/>
          <w:color w:val="000000"/>
          <w:sz w:val="24"/>
          <w:szCs w:val="24"/>
          <w:lang w:eastAsia="es-ES"/>
        </w:rPr>
        <w:t>.2</w:t>
      </w:r>
      <w:r w:rsidR="005869F4" w:rsidRPr="00F9262C">
        <w:rPr>
          <w:rFonts w:eastAsia="Times New Roman"/>
          <w:color w:val="000000"/>
          <w:sz w:val="24"/>
          <w:szCs w:val="24"/>
          <w:lang w:eastAsia="es-ES"/>
        </w:rPr>
        <w:t>.1 Descripción de las funcio</w:t>
      </w:r>
      <w:r w:rsidR="00F9262C" w:rsidRPr="00F9262C">
        <w:rPr>
          <w:rFonts w:eastAsia="Times New Roman"/>
          <w:color w:val="000000"/>
          <w:sz w:val="24"/>
          <w:szCs w:val="24"/>
          <w:lang w:eastAsia="es-ES"/>
        </w:rPr>
        <w:t>nes utilizadas en el programa</w:t>
      </w:r>
      <w:r w:rsidR="00F9262C" w:rsidRPr="00F9262C">
        <w:rPr>
          <w:rFonts w:eastAsia="Times New Roman"/>
          <w:color w:val="000000"/>
          <w:sz w:val="24"/>
          <w:szCs w:val="24"/>
          <w:lang w:eastAsia="es-ES"/>
        </w:rPr>
        <w:tab/>
        <w:t>43</w:t>
      </w:r>
    </w:p>
    <w:p w:rsidR="005869F4" w:rsidRPr="005869F4" w:rsidRDefault="00F36991" w:rsidP="005869F4">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sidRPr="00F9262C">
        <w:rPr>
          <w:rFonts w:eastAsia="Times New Roman"/>
          <w:color w:val="000000"/>
          <w:sz w:val="24"/>
          <w:szCs w:val="24"/>
          <w:lang w:eastAsia="es-ES"/>
        </w:rPr>
        <w:t>3</w:t>
      </w:r>
      <w:r w:rsidR="001166BA" w:rsidRPr="00F9262C">
        <w:rPr>
          <w:rFonts w:eastAsia="Times New Roman"/>
          <w:color w:val="000000"/>
          <w:sz w:val="24"/>
          <w:szCs w:val="24"/>
          <w:lang w:eastAsia="es-ES"/>
        </w:rPr>
        <w:t>.2</w:t>
      </w:r>
      <w:r w:rsidR="005869F4" w:rsidRPr="00F9262C">
        <w:rPr>
          <w:rFonts w:eastAsia="Times New Roman"/>
          <w:color w:val="000000"/>
          <w:sz w:val="24"/>
          <w:szCs w:val="24"/>
          <w:lang w:eastAsia="es-ES"/>
        </w:rPr>
        <w:t>.2  Código del programa</w:t>
      </w:r>
      <w:r w:rsidR="005869F4" w:rsidRPr="00F9262C">
        <w:rPr>
          <w:rFonts w:eastAsia="Times New Roman"/>
          <w:color w:val="000000"/>
          <w:sz w:val="24"/>
          <w:szCs w:val="24"/>
          <w:lang w:eastAsia="es-ES"/>
        </w:rPr>
        <w:tab/>
      </w:r>
      <w:r w:rsidR="00F9262C" w:rsidRPr="00F9262C">
        <w:rPr>
          <w:rFonts w:eastAsia="Times New Roman"/>
          <w:color w:val="000000"/>
          <w:sz w:val="24"/>
          <w:szCs w:val="24"/>
          <w:lang w:eastAsia="es-ES"/>
        </w:rPr>
        <w:t>49</w:t>
      </w:r>
      <w:r w:rsidR="00A44DDB" w:rsidRPr="00F9262C">
        <w:rPr>
          <w:rFonts w:eastAsia="Times New Roman"/>
          <w:color w:val="000000"/>
          <w:sz w:val="24"/>
          <w:szCs w:val="24"/>
          <w:lang w:eastAsia="es-ES"/>
        </w:rPr>
        <w:fldChar w:fldCharType="begin"/>
      </w:r>
      <w:r w:rsidR="005869F4" w:rsidRPr="00F9262C">
        <w:rPr>
          <w:color w:val="000000"/>
          <w:sz w:val="24"/>
          <w:szCs w:val="24"/>
        </w:rPr>
        <w:instrText xml:space="preserve"> TA \l "</w:instrText>
      </w:r>
      <w:r w:rsidR="005869F4" w:rsidRPr="00F9262C">
        <w:rPr>
          <w:rFonts w:eastAsia="Times New Roman"/>
          <w:color w:val="000000"/>
          <w:sz w:val="24"/>
          <w:szCs w:val="24"/>
          <w:lang w:eastAsia="es-ES"/>
        </w:rPr>
        <w:instrText>DEFINICIÓN Y COMPONENTES  DEL LASER</w:instrText>
      </w:r>
      <w:r w:rsidR="005869F4" w:rsidRPr="00F9262C">
        <w:rPr>
          <w:color w:val="000000"/>
          <w:sz w:val="24"/>
          <w:szCs w:val="24"/>
        </w:rPr>
        <w:instrText xml:space="preserve">" \s "DEFINICIÓN Y COMPONENTES  DEL LASER" \c 1 </w:instrText>
      </w:r>
      <w:r w:rsidR="00A44DDB" w:rsidRPr="00F9262C">
        <w:rPr>
          <w:rFonts w:eastAsia="Times New Roman"/>
          <w:color w:val="000000"/>
          <w:sz w:val="24"/>
          <w:szCs w:val="24"/>
          <w:lang w:eastAsia="es-ES"/>
        </w:rPr>
        <w:fldChar w:fldCharType="end"/>
      </w:r>
      <w:r w:rsidR="005869F4" w:rsidRPr="005869F4">
        <w:rPr>
          <w:b w:val="0"/>
          <w:color w:val="000000"/>
          <w:sz w:val="24"/>
          <w:szCs w:val="24"/>
        </w:rPr>
        <w:t xml:space="preserve">          </w:t>
      </w:r>
    </w:p>
    <w:p w:rsidR="005869F4" w:rsidRPr="005869F4" w:rsidRDefault="005869F4" w:rsidP="006F2CF4">
      <w:pPr>
        <w:rPr>
          <w:rFonts w:ascii="Algerian" w:hAnsi="Algerian"/>
          <w:lang w:val="es-ES"/>
        </w:rPr>
      </w:pPr>
      <w:r>
        <w:rPr>
          <w:rFonts w:asciiTheme="majorHAnsi" w:hAnsiTheme="majorHAnsi"/>
          <w:b/>
          <w:color w:val="000000"/>
          <w:sz w:val="24"/>
          <w:szCs w:val="24"/>
          <w:lang w:val="es-ES"/>
        </w:rPr>
        <w:t xml:space="preserve">          </w:t>
      </w:r>
    </w:p>
    <w:p w:rsidR="005869F4" w:rsidRPr="005869F4" w:rsidRDefault="006F2CF4" w:rsidP="006F2CF4">
      <w:pPr>
        <w:pStyle w:val="Ttulo1"/>
        <w:tabs>
          <w:tab w:val="left" w:leader="dot" w:pos="7655"/>
        </w:tabs>
        <w:spacing w:before="0" w:line="240" w:lineRule="auto"/>
        <w:rPr>
          <w:rFonts w:ascii="Algerian" w:hAnsi="Algerian"/>
          <w:b w:val="0"/>
          <w:color w:val="000000"/>
        </w:rPr>
      </w:pPr>
      <w:r>
        <w:rPr>
          <w:rFonts w:ascii="Algerian" w:hAnsi="Algerian"/>
          <w:b w:val="0"/>
          <w:color w:val="000000"/>
        </w:rPr>
        <w:t>CAPITULO CUARTO</w:t>
      </w:r>
    </w:p>
    <w:p w:rsidR="00D26422" w:rsidRPr="005869F4" w:rsidRDefault="00D26422" w:rsidP="006F2CF4">
      <w:pPr>
        <w:pStyle w:val="Ttulo1"/>
        <w:tabs>
          <w:tab w:val="left" w:leader="dot" w:pos="7655"/>
        </w:tabs>
        <w:spacing w:before="0" w:line="240" w:lineRule="auto"/>
        <w:rPr>
          <w:rFonts w:ascii="Algerian" w:hAnsi="Algerian"/>
          <w:b w:val="0"/>
          <w:color w:val="000000"/>
        </w:rPr>
      </w:pPr>
      <w:r w:rsidRPr="005869F4">
        <w:rPr>
          <w:rFonts w:ascii="Algerian" w:hAnsi="Algerian"/>
          <w:b w:val="0"/>
          <w:color w:val="000000"/>
        </w:rPr>
        <w:t>RESULTADOS</w:t>
      </w:r>
      <w:r w:rsidR="005869F4">
        <w:rPr>
          <w:rFonts w:ascii="Algerian" w:hAnsi="Algerian"/>
          <w:b w:val="0"/>
          <w:color w:val="000000"/>
        </w:rPr>
        <w:t xml:space="preserve"> OBTENIDOS</w:t>
      </w:r>
    </w:p>
    <w:p w:rsidR="00D26422" w:rsidRPr="005869F4" w:rsidRDefault="00D26422" w:rsidP="006F2CF4">
      <w:pPr>
        <w:rPr>
          <w:rFonts w:ascii="Algerian" w:hAnsi="Algerian"/>
          <w:color w:val="000000"/>
        </w:rPr>
      </w:pPr>
    </w:p>
    <w:p w:rsidR="005869F4" w:rsidRPr="005869F4" w:rsidRDefault="00F36991" w:rsidP="00D26422">
      <w:pPr>
        <w:pStyle w:val="Ttulo2"/>
        <w:numPr>
          <w:ilvl w:val="1"/>
          <w:numId w:val="0"/>
        </w:numPr>
        <w:tabs>
          <w:tab w:val="left" w:leader="dot" w:pos="7655"/>
        </w:tabs>
        <w:spacing w:before="0" w:line="240" w:lineRule="auto"/>
        <w:rPr>
          <w:color w:val="000000"/>
          <w:sz w:val="24"/>
          <w:szCs w:val="24"/>
        </w:rPr>
      </w:pPr>
      <w:r>
        <w:rPr>
          <w:color w:val="000000"/>
          <w:sz w:val="24"/>
          <w:szCs w:val="24"/>
        </w:rPr>
        <w:t>4</w:t>
      </w:r>
      <w:r w:rsidR="005869F4" w:rsidRPr="005869F4">
        <w:rPr>
          <w:color w:val="000000"/>
          <w:sz w:val="24"/>
          <w:szCs w:val="24"/>
        </w:rPr>
        <w:t xml:space="preserve">.1 TABLAS Y </w:t>
      </w:r>
      <w:r w:rsidR="00D26422" w:rsidRPr="005869F4">
        <w:rPr>
          <w:color w:val="000000"/>
          <w:sz w:val="24"/>
          <w:szCs w:val="24"/>
        </w:rPr>
        <w:t>GR</w:t>
      </w:r>
      <w:r w:rsidR="005869F4" w:rsidRPr="005869F4">
        <w:rPr>
          <w:color w:val="000000"/>
          <w:sz w:val="24"/>
          <w:szCs w:val="24"/>
        </w:rPr>
        <w:t xml:space="preserve">AFICAS DE REGISTRO DE INTENSIDAD </w:t>
      </w:r>
    </w:p>
    <w:p w:rsidR="00D26422" w:rsidRPr="005869F4" w:rsidRDefault="005869F4" w:rsidP="00D26422">
      <w:pPr>
        <w:pStyle w:val="Ttulo2"/>
        <w:numPr>
          <w:ilvl w:val="1"/>
          <w:numId w:val="0"/>
        </w:numPr>
        <w:tabs>
          <w:tab w:val="left" w:leader="dot" w:pos="7655"/>
        </w:tabs>
        <w:spacing w:before="0" w:line="240" w:lineRule="auto"/>
        <w:rPr>
          <w:color w:val="000000"/>
          <w:sz w:val="24"/>
          <w:szCs w:val="24"/>
        </w:rPr>
      </w:pPr>
      <w:r w:rsidRPr="005869F4">
        <w:rPr>
          <w:color w:val="000000"/>
          <w:sz w:val="24"/>
          <w:szCs w:val="24"/>
        </w:rPr>
        <w:t xml:space="preserve">       </w:t>
      </w:r>
      <w:r w:rsidR="008B27BE">
        <w:rPr>
          <w:color w:val="000000"/>
          <w:sz w:val="24"/>
          <w:szCs w:val="24"/>
        </w:rPr>
        <w:t xml:space="preserve"> DE CORRIENTE CONTRA POTENCIA</w:t>
      </w:r>
      <w:r w:rsidR="008B27BE">
        <w:rPr>
          <w:color w:val="000000"/>
          <w:sz w:val="24"/>
          <w:szCs w:val="24"/>
        </w:rPr>
        <w:tab/>
        <w:t>53</w:t>
      </w:r>
    </w:p>
    <w:p w:rsidR="005869F4" w:rsidRPr="005869F4" w:rsidRDefault="00F36991" w:rsidP="005869F4">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4</w:t>
      </w:r>
      <w:r w:rsidR="005869F4" w:rsidRPr="005869F4">
        <w:rPr>
          <w:rFonts w:eastAsia="Times New Roman"/>
          <w:color w:val="000000"/>
          <w:sz w:val="24"/>
          <w:szCs w:val="24"/>
          <w:lang w:eastAsia="es-ES"/>
        </w:rPr>
        <w:t>.1.1 Absorbedor s</w:t>
      </w:r>
      <w:r w:rsidR="006437D3">
        <w:rPr>
          <w:rFonts w:eastAsia="Times New Roman"/>
          <w:color w:val="000000"/>
          <w:sz w:val="24"/>
          <w:szCs w:val="24"/>
          <w:lang w:eastAsia="es-ES"/>
        </w:rPr>
        <w:t>aturable en posición vertical</w:t>
      </w:r>
      <w:r w:rsidR="006437D3">
        <w:rPr>
          <w:rFonts w:eastAsia="Times New Roman"/>
          <w:color w:val="000000"/>
          <w:sz w:val="24"/>
          <w:szCs w:val="24"/>
          <w:lang w:eastAsia="es-ES"/>
        </w:rPr>
        <w:tab/>
        <w:t>54</w:t>
      </w:r>
    </w:p>
    <w:p w:rsidR="005869F4" w:rsidRPr="005869F4" w:rsidRDefault="00F36991" w:rsidP="005869F4">
      <w:pPr>
        <w:pStyle w:val="Ttulo2"/>
        <w:numPr>
          <w:ilvl w:val="1"/>
          <w:numId w:val="0"/>
        </w:numPr>
        <w:tabs>
          <w:tab w:val="left" w:leader="dot" w:pos="7655"/>
        </w:tabs>
        <w:spacing w:before="0" w:line="240" w:lineRule="auto"/>
        <w:ind w:firstLine="709"/>
        <w:rPr>
          <w:rFonts w:eastAsiaTheme="minorEastAsia" w:cs="Times New Roman"/>
          <w:color w:val="000000"/>
          <w:sz w:val="24"/>
          <w:szCs w:val="24"/>
        </w:rPr>
      </w:pPr>
      <w:r>
        <w:rPr>
          <w:rFonts w:eastAsia="Times New Roman"/>
          <w:color w:val="000000"/>
          <w:sz w:val="24"/>
          <w:szCs w:val="24"/>
          <w:lang w:eastAsia="es-ES"/>
        </w:rPr>
        <w:t>4</w:t>
      </w:r>
      <w:r w:rsidR="005869F4" w:rsidRPr="005869F4">
        <w:rPr>
          <w:rFonts w:eastAsia="Times New Roman"/>
          <w:color w:val="000000"/>
          <w:sz w:val="24"/>
          <w:szCs w:val="24"/>
          <w:lang w:eastAsia="es-ES"/>
        </w:rPr>
        <w:t xml:space="preserve">.2.1 Absorbedor saturable rotado </w:t>
      </w:r>
      <w:r w:rsidR="006437D3">
        <w:rPr>
          <w:rFonts w:eastAsia="Times New Roman"/>
          <w:color w:val="000000"/>
          <w:sz w:val="24"/>
          <w:szCs w:val="24"/>
          <w:lang w:eastAsia="es-ES"/>
        </w:rPr>
        <w:t>90°</w:t>
      </w:r>
      <w:r w:rsidR="006437D3">
        <w:rPr>
          <w:rFonts w:eastAsia="Times New Roman"/>
          <w:color w:val="000000"/>
          <w:sz w:val="24"/>
          <w:szCs w:val="24"/>
          <w:lang w:eastAsia="es-ES"/>
        </w:rPr>
        <w:tab/>
        <w:t>55</w:t>
      </w:r>
      <w:r w:rsidR="00A44DDB" w:rsidRPr="005869F4">
        <w:rPr>
          <w:rFonts w:eastAsia="Times New Roman"/>
          <w:color w:val="000000"/>
          <w:sz w:val="24"/>
          <w:szCs w:val="24"/>
          <w:lang w:eastAsia="es-ES"/>
        </w:rPr>
        <w:fldChar w:fldCharType="begin"/>
      </w:r>
      <w:r w:rsidR="005869F4" w:rsidRPr="005869F4">
        <w:rPr>
          <w:color w:val="000000"/>
          <w:sz w:val="24"/>
          <w:szCs w:val="24"/>
        </w:rPr>
        <w:instrText xml:space="preserve"> TA \l "</w:instrText>
      </w:r>
      <w:r w:rsidR="005869F4" w:rsidRPr="005869F4">
        <w:rPr>
          <w:rFonts w:eastAsia="Times New Roman"/>
          <w:color w:val="000000"/>
          <w:sz w:val="24"/>
          <w:szCs w:val="24"/>
          <w:lang w:eastAsia="es-ES"/>
        </w:rPr>
        <w:instrText>DEFINICIÓN Y COMPONENTES  DEL LASER</w:instrText>
      </w:r>
      <w:r w:rsidR="005869F4" w:rsidRPr="005869F4">
        <w:rPr>
          <w:color w:val="000000"/>
          <w:sz w:val="24"/>
          <w:szCs w:val="24"/>
        </w:rPr>
        <w:instrText xml:space="preserve">" \s "DEFINICIÓN Y COMPONENTES  DEL LASER" \c 1 </w:instrText>
      </w:r>
      <w:r w:rsidR="00A44DDB" w:rsidRPr="005869F4">
        <w:rPr>
          <w:rFonts w:eastAsia="Times New Roman"/>
          <w:color w:val="000000"/>
          <w:sz w:val="24"/>
          <w:szCs w:val="24"/>
          <w:lang w:eastAsia="es-ES"/>
        </w:rPr>
        <w:fldChar w:fldCharType="end"/>
      </w:r>
      <w:r w:rsidR="005869F4" w:rsidRPr="005869F4">
        <w:rPr>
          <w:color w:val="000000"/>
          <w:sz w:val="24"/>
          <w:szCs w:val="24"/>
        </w:rPr>
        <w:t xml:space="preserve">          </w:t>
      </w:r>
    </w:p>
    <w:p w:rsidR="00D26422" w:rsidRPr="005869F4" w:rsidRDefault="00F36991" w:rsidP="00D26422">
      <w:pPr>
        <w:pStyle w:val="Ttulo2"/>
        <w:numPr>
          <w:ilvl w:val="1"/>
          <w:numId w:val="0"/>
        </w:numPr>
        <w:tabs>
          <w:tab w:val="left" w:leader="dot" w:pos="7655"/>
        </w:tabs>
        <w:spacing w:before="0" w:line="240" w:lineRule="auto"/>
        <w:rPr>
          <w:color w:val="000000"/>
          <w:sz w:val="24"/>
          <w:szCs w:val="24"/>
        </w:rPr>
      </w:pPr>
      <w:r>
        <w:rPr>
          <w:color w:val="000000"/>
          <w:sz w:val="24"/>
          <w:szCs w:val="24"/>
        </w:rPr>
        <w:t>4</w:t>
      </w:r>
      <w:r w:rsidR="005869F4" w:rsidRPr="005869F4">
        <w:rPr>
          <w:color w:val="000000"/>
          <w:sz w:val="24"/>
          <w:szCs w:val="24"/>
        </w:rPr>
        <w:t xml:space="preserve">.2 GRÁFICAS DE LOS DATOS </w:t>
      </w:r>
      <w:r w:rsidR="005604A0">
        <w:rPr>
          <w:color w:val="000000"/>
          <w:sz w:val="24"/>
          <w:szCs w:val="24"/>
        </w:rPr>
        <w:t>RE</w:t>
      </w:r>
      <w:r w:rsidR="005869F4" w:rsidRPr="005869F4">
        <w:rPr>
          <w:color w:val="000000"/>
          <w:sz w:val="24"/>
          <w:szCs w:val="24"/>
        </w:rPr>
        <w:t xml:space="preserve">COLECTADOS </w:t>
      </w:r>
    </w:p>
    <w:p w:rsidR="005869F4" w:rsidRDefault="005869F4" w:rsidP="005869F4">
      <w:pPr>
        <w:tabs>
          <w:tab w:val="left" w:leader="dot" w:pos="7655"/>
        </w:tabs>
        <w:spacing w:after="0" w:line="240" w:lineRule="auto"/>
        <w:rPr>
          <w:rFonts w:asciiTheme="majorHAnsi" w:hAnsiTheme="majorHAnsi"/>
          <w:b/>
          <w:color w:val="000000"/>
          <w:sz w:val="24"/>
          <w:szCs w:val="24"/>
          <w:lang w:val="es-ES"/>
        </w:rPr>
      </w:pPr>
      <w:r w:rsidRPr="005869F4">
        <w:rPr>
          <w:rFonts w:asciiTheme="majorHAnsi" w:hAnsiTheme="majorHAnsi"/>
          <w:b/>
          <w:color w:val="000000"/>
          <w:sz w:val="24"/>
          <w:szCs w:val="24"/>
          <w:lang w:val="es-ES"/>
        </w:rPr>
        <w:t xml:space="preserve">         CON LA TA</w:t>
      </w:r>
      <w:r w:rsidR="006437D3">
        <w:rPr>
          <w:rFonts w:asciiTheme="majorHAnsi" w:hAnsiTheme="majorHAnsi"/>
          <w:b/>
          <w:color w:val="000000"/>
          <w:sz w:val="24"/>
          <w:szCs w:val="24"/>
          <w:lang w:val="es-ES"/>
        </w:rPr>
        <w:t>RJETA DE ADQUISICIÓN DE DATOS</w:t>
      </w:r>
      <w:r w:rsidR="006437D3">
        <w:rPr>
          <w:rFonts w:asciiTheme="majorHAnsi" w:hAnsiTheme="majorHAnsi"/>
          <w:b/>
          <w:color w:val="000000"/>
          <w:sz w:val="24"/>
          <w:szCs w:val="24"/>
          <w:lang w:val="es-ES"/>
        </w:rPr>
        <w:tab/>
        <w:t>57</w:t>
      </w:r>
    </w:p>
    <w:p w:rsidR="005869F4" w:rsidRDefault="00F36991" w:rsidP="005869F4">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4</w:t>
      </w:r>
      <w:r w:rsidR="005869F4">
        <w:rPr>
          <w:rFonts w:eastAsia="Times New Roman"/>
          <w:color w:val="000000"/>
          <w:sz w:val="24"/>
          <w:szCs w:val="24"/>
          <w:lang w:eastAsia="es-ES"/>
        </w:rPr>
        <w:t>.2.1 Gráficas con absorbedor saturable</w:t>
      </w:r>
      <w:r w:rsidR="007569AD">
        <w:rPr>
          <w:rFonts w:eastAsia="Times New Roman"/>
          <w:color w:val="000000"/>
          <w:sz w:val="24"/>
          <w:szCs w:val="24"/>
          <w:lang w:eastAsia="es-ES"/>
        </w:rPr>
        <w:t xml:space="preserve"> en posición vertical</w:t>
      </w:r>
      <w:r w:rsidR="005869F4">
        <w:rPr>
          <w:rFonts w:eastAsia="Times New Roman"/>
          <w:color w:val="000000"/>
          <w:sz w:val="24"/>
          <w:szCs w:val="24"/>
          <w:lang w:eastAsia="es-ES"/>
        </w:rPr>
        <w:tab/>
      </w:r>
      <w:r w:rsidR="006437D3">
        <w:rPr>
          <w:rFonts w:eastAsia="Times New Roman"/>
          <w:color w:val="000000"/>
          <w:sz w:val="24"/>
          <w:szCs w:val="24"/>
          <w:lang w:eastAsia="es-ES"/>
        </w:rPr>
        <w:t>57</w:t>
      </w:r>
    </w:p>
    <w:p w:rsidR="007569AD" w:rsidRDefault="00F36991" w:rsidP="005869F4">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4</w:t>
      </w:r>
      <w:r w:rsidR="007569AD">
        <w:rPr>
          <w:rFonts w:eastAsia="Times New Roman"/>
          <w:color w:val="000000"/>
          <w:sz w:val="24"/>
          <w:szCs w:val="24"/>
          <w:lang w:eastAsia="es-ES"/>
        </w:rPr>
        <w:t>.2.2 Gráficas con absorbedor saturable rotado 90°</w:t>
      </w:r>
      <w:r w:rsidR="005869F4">
        <w:rPr>
          <w:rFonts w:eastAsia="Times New Roman"/>
          <w:color w:val="000000"/>
          <w:sz w:val="24"/>
          <w:szCs w:val="24"/>
          <w:lang w:eastAsia="es-ES"/>
        </w:rPr>
        <w:tab/>
      </w:r>
      <w:r w:rsidR="006437D3">
        <w:rPr>
          <w:rFonts w:eastAsia="Times New Roman"/>
          <w:color w:val="000000"/>
          <w:sz w:val="24"/>
          <w:szCs w:val="24"/>
          <w:lang w:eastAsia="es-ES"/>
        </w:rPr>
        <w:t>61</w:t>
      </w:r>
    </w:p>
    <w:p w:rsidR="005869F4" w:rsidRDefault="00F36991" w:rsidP="005869F4">
      <w:pPr>
        <w:pStyle w:val="Ttulo2"/>
        <w:numPr>
          <w:ilvl w:val="1"/>
          <w:numId w:val="0"/>
        </w:numPr>
        <w:tabs>
          <w:tab w:val="left" w:leader="dot" w:pos="7655"/>
        </w:tabs>
        <w:spacing w:before="0" w:line="240" w:lineRule="auto"/>
        <w:ind w:firstLine="709"/>
        <w:rPr>
          <w:rFonts w:eastAsia="Times New Roman"/>
          <w:color w:val="000000"/>
          <w:sz w:val="24"/>
          <w:szCs w:val="24"/>
          <w:lang w:eastAsia="es-ES"/>
        </w:rPr>
      </w:pPr>
      <w:r>
        <w:rPr>
          <w:rFonts w:eastAsia="Times New Roman"/>
          <w:color w:val="000000"/>
          <w:sz w:val="24"/>
          <w:szCs w:val="24"/>
          <w:lang w:eastAsia="es-ES"/>
        </w:rPr>
        <w:t>4</w:t>
      </w:r>
      <w:r w:rsidR="007569AD">
        <w:rPr>
          <w:rFonts w:eastAsia="Times New Roman"/>
          <w:color w:val="000000"/>
          <w:sz w:val="24"/>
          <w:szCs w:val="24"/>
          <w:lang w:eastAsia="es-ES"/>
        </w:rPr>
        <w:t>.2.3 Interpretació</w:t>
      </w:r>
      <w:r w:rsidR="006437D3">
        <w:rPr>
          <w:rFonts w:eastAsia="Times New Roman"/>
          <w:color w:val="000000"/>
          <w:sz w:val="24"/>
          <w:szCs w:val="24"/>
          <w:lang w:eastAsia="es-ES"/>
        </w:rPr>
        <w:t>n de los resultados obtenidos</w:t>
      </w:r>
      <w:r w:rsidR="006437D3">
        <w:rPr>
          <w:rFonts w:eastAsia="Times New Roman"/>
          <w:color w:val="000000"/>
          <w:sz w:val="24"/>
          <w:szCs w:val="24"/>
          <w:lang w:eastAsia="es-ES"/>
        </w:rPr>
        <w:tab/>
        <w:t>66</w:t>
      </w:r>
      <w:r w:rsidR="00A44DDB" w:rsidRPr="00DF7E8D">
        <w:rPr>
          <w:rFonts w:eastAsia="Times New Roman"/>
          <w:color w:val="000000"/>
          <w:sz w:val="24"/>
          <w:szCs w:val="24"/>
          <w:lang w:eastAsia="es-ES"/>
        </w:rPr>
        <w:fldChar w:fldCharType="begin"/>
      </w:r>
      <w:r w:rsidR="005869F4" w:rsidRPr="00DF7E8D">
        <w:rPr>
          <w:color w:val="000000"/>
          <w:sz w:val="24"/>
          <w:szCs w:val="24"/>
        </w:rPr>
        <w:instrText xml:space="preserve"> TA \l "</w:instrText>
      </w:r>
      <w:r w:rsidR="005869F4" w:rsidRPr="00DF7E8D">
        <w:rPr>
          <w:rFonts w:eastAsia="Times New Roman"/>
          <w:color w:val="000000"/>
          <w:sz w:val="24"/>
          <w:szCs w:val="24"/>
          <w:lang w:eastAsia="es-ES"/>
        </w:rPr>
        <w:instrText>DEFINICIÓN Y COMPONENTES  DEL LASER</w:instrText>
      </w:r>
      <w:r w:rsidR="005869F4" w:rsidRPr="00DF7E8D">
        <w:rPr>
          <w:color w:val="000000"/>
          <w:sz w:val="24"/>
          <w:szCs w:val="24"/>
        </w:rPr>
        <w:instrText xml:space="preserve">" \s "DEFINICIÓN Y COMPONENTES  DEL LASER" \c 1 </w:instrText>
      </w:r>
      <w:r w:rsidR="00A44DDB" w:rsidRPr="00DF7E8D">
        <w:rPr>
          <w:rFonts w:eastAsia="Times New Roman"/>
          <w:color w:val="000000"/>
          <w:sz w:val="24"/>
          <w:szCs w:val="24"/>
          <w:lang w:eastAsia="es-ES"/>
        </w:rPr>
        <w:fldChar w:fldCharType="end"/>
      </w:r>
    </w:p>
    <w:p w:rsidR="007569AD" w:rsidRPr="007569AD" w:rsidRDefault="007569AD" w:rsidP="007569AD">
      <w:pPr>
        <w:rPr>
          <w:lang w:val="es-ES" w:eastAsia="es-ES"/>
        </w:rPr>
      </w:pPr>
    </w:p>
    <w:p w:rsidR="00D26422" w:rsidRPr="005869F4" w:rsidRDefault="00D26422" w:rsidP="00D26422">
      <w:pPr>
        <w:pStyle w:val="Ttulo1"/>
        <w:tabs>
          <w:tab w:val="left" w:leader="dot" w:pos="7655"/>
        </w:tabs>
        <w:spacing w:before="0" w:line="240" w:lineRule="auto"/>
        <w:rPr>
          <w:color w:val="000000"/>
          <w:sz w:val="24"/>
          <w:szCs w:val="24"/>
          <w:highlight w:val="yellow"/>
        </w:rPr>
      </w:pPr>
      <w:r w:rsidRPr="005869F4">
        <w:rPr>
          <w:color w:val="000000"/>
          <w:sz w:val="24"/>
          <w:szCs w:val="24"/>
        </w:rPr>
        <w:t>CONCLUSIONES</w:t>
      </w:r>
      <w:r w:rsidR="006437D3">
        <w:rPr>
          <w:color w:val="000000"/>
          <w:sz w:val="24"/>
          <w:szCs w:val="24"/>
        </w:rPr>
        <w:t xml:space="preserve"> Y RECOMENDACIONES</w:t>
      </w:r>
      <w:r w:rsidR="006437D3">
        <w:rPr>
          <w:color w:val="000000"/>
          <w:sz w:val="24"/>
          <w:szCs w:val="24"/>
        </w:rPr>
        <w:tab/>
        <w:t>67</w:t>
      </w:r>
    </w:p>
    <w:p w:rsidR="00D26422" w:rsidRDefault="007569AD" w:rsidP="00C9781F">
      <w:pPr>
        <w:pStyle w:val="Ttulo1"/>
        <w:tabs>
          <w:tab w:val="left" w:leader="dot" w:pos="7655"/>
        </w:tabs>
        <w:spacing w:before="0" w:line="240" w:lineRule="auto"/>
        <w:jc w:val="both"/>
        <w:rPr>
          <w:color w:val="000000"/>
          <w:sz w:val="24"/>
          <w:szCs w:val="24"/>
        </w:rPr>
      </w:pPr>
      <w:r>
        <w:rPr>
          <w:color w:val="000000"/>
          <w:sz w:val="24"/>
          <w:szCs w:val="24"/>
        </w:rPr>
        <w:t>REFERENCIAS B</w:t>
      </w:r>
      <w:r w:rsidR="006437D3">
        <w:rPr>
          <w:color w:val="000000"/>
          <w:sz w:val="24"/>
          <w:szCs w:val="24"/>
        </w:rPr>
        <w:t>IBLIOGRÁFICAS Y VIRTUALES</w:t>
      </w:r>
      <w:r w:rsidR="006437D3">
        <w:rPr>
          <w:color w:val="000000"/>
          <w:sz w:val="24"/>
          <w:szCs w:val="24"/>
        </w:rPr>
        <w:tab/>
        <w:t>68</w:t>
      </w:r>
    </w:p>
    <w:p w:rsidR="006437D3" w:rsidRDefault="006437D3" w:rsidP="006437D3">
      <w:pPr>
        <w:pStyle w:val="Ttulo1"/>
        <w:tabs>
          <w:tab w:val="left" w:leader="dot" w:pos="7655"/>
        </w:tabs>
        <w:spacing w:before="0" w:line="240" w:lineRule="auto"/>
        <w:jc w:val="both"/>
        <w:rPr>
          <w:color w:val="000000"/>
          <w:sz w:val="24"/>
          <w:szCs w:val="24"/>
        </w:rPr>
      </w:pPr>
      <w:r>
        <w:rPr>
          <w:color w:val="000000"/>
          <w:sz w:val="24"/>
          <w:szCs w:val="24"/>
        </w:rPr>
        <w:t>ANEXO A</w:t>
      </w:r>
      <w:r>
        <w:rPr>
          <w:color w:val="000000"/>
          <w:sz w:val="24"/>
          <w:szCs w:val="24"/>
        </w:rPr>
        <w:tab/>
        <w:t>70</w:t>
      </w:r>
    </w:p>
    <w:p w:rsidR="006437D3" w:rsidRPr="006437D3" w:rsidRDefault="006437D3" w:rsidP="006437D3"/>
    <w:p w:rsidR="00505A9E" w:rsidRPr="00D26422" w:rsidRDefault="00505A9E">
      <w:pPr>
        <w:rPr>
          <w:color w:val="000000"/>
        </w:rPr>
      </w:pPr>
      <w:r>
        <w:br w:type="page"/>
      </w:r>
    </w:p>
    <w:p w:rsidR="00BE603F" w:rsidRDefault="00BE603F" w:rsidP="00090815">
      <w:pPr>
        <w:jc w:val="center"/>
        <w:rPr>
          <w:rFonts w:ascii="Algerian" w:hAnsi="Algerian" w:cs="Arial"/>
          <w:color w:val="000000"/>
          <w:sz w:val="32"/>
          <w:szCs w:val="32"/>
        </w:rPr>
      </w:pPr>
      <w:r w:rsidRPr="00ED421D">
        <w:rPr>
          <w:rFonts w:ascii="Algerian" w:hAnsi="Algerian" w:cs="Arial"/>
          <w:color w:val="000000"/>
          <w:sz w:val="32"/>
          <w:szCs w:val="32"/>
        </w:rPr>
        <w:lastRenderedPageBreak/>
        <w:t>CAPITULO PRIMERO</w:t>
      </w:r>
    </w:p>
    <w:p w:rsidR="00096F85" w:rsidRPr="00096F85" w:rsidRDefault="00096F85" w:rsidP="00090815">
      <w:pPr>
        <w:jc w:val="center"/>
        <w:rPr>
          <w:rFonts w:ascii="Algerian" w:hAnsi="Algerian" w:cs="Arial"/>
          <w:color w:val="000000"/>
          <w:sz w:val="28"/>
          <w:szCs w:val="28"/>
        </w:rPr>
      </w:pPr>
      <w:r w:rsidRPr="00096F85">
        <w:rPr>
          <w:rFonts w:ascii="Algerian" w:hAnsi="Algerian" w:cs="Arial"/>
          <w:color w:val="000000"/>
          <w:sz w:val="28"/>
          <w:szCs w:val="28"/>
        </w:rPr>
        <w:t>GENERALIDADES</w:t>
      </w:r>
    </w:p>
    <w:p w:rsidR="00505A9E" w:rsidRPr="00BE603F" w:rsidRDefault="00505A9E" w:rsidP="005574E1">
      <w:pPr>
        <w:pStyle w:val="Prrafodelista"/>
        <w:numPr>
          <w:ilvl w:val="1"/>
          <w:numId w:val="20"/>
        </w:numPr>
        <w:rPr>
          <w:rFonts w:asciiTheme="majorHAnsi" w:hAnsiTheme="majorHAnsi" w:cs="Arial"/>
          <w:b/>
          <w:color w:val="000000"/>
          <w:sz w:val="24"/>
          <w:szCs w:val="24"/>
        </w:rPr>
      </w:pPr>
      <w:r w:rsidRPr="00BE603F">
        <w:rPr>
          <w:rFonts w:asciiTheme="majorHAnsi" w:hAnsiTheme="majorHAnsi" w:cs="Arial"/>
          <w:b/>
          <w:color w:val="000000"/>
          <w:sz w:val="24"/>
          <w:szCs w:val="24"/>
        </w:rPr>
        <w:t>INTRODUCCIÓN</w:t>
      </w:r>
    </w:p>
    <w:p w:rsidR="000855AC" w:rsidRDefault="000855AC" w:rsidP="002C51B9">
      <w:pPr>
        <w:autoSpaceDE w:val="0"/>
        <w:autoSpaceDN w:val="0"/>
        <w:adjustRightInd w:val="0"/>
        <w:spacing w:after="0" w:line="240" w:lineRule="auto"/>
        <w:ind w:firstLine="708"/>
        <w:jc w:val="both"/>
        <w:rPr>
          <w:rFonts w:ascii="Arial" w:hAnsi="Arial" w:cs="Arial"/>
          <w:sz w:val="24"/>
          <w:szCs w:val="24"/>
        </w:rPr>
      </w:pPr>
    </w:p>
    <w:p w:rsidR="002C51B9" w:rsidRDefault="000855AC" w:rsidP="00EE0C5E">
      <w:pPr>
        <w:spacing w:line="360" w:lineRule="auto"/>
        <w:jc w:val="both"/>
        <w:rPr>
          <w:rFonts w:ascii="Arial" w:hAnsi="Arial" w:cs="Arial"/>
          <w:color w:val="000000"/>
          <w:sz w:val="24"/>
          <w:szCs w:val="24"/>
        </w:rPr>
      </w:pPr>
      <w:r w:rsidRPr="00442267">
        <w:rPr>
          <w:rFonts w:ascii="Arial" w:hAnsi="Arial" w:cs="Arial"/>
          <w:color w:val="000000"/>
          <w:sz w:val="24"/>
          <w:szCs w:val="24"/>
        </w:rPr>
        <w:t>El láser Nd:YAG pertenece al grupo de los láseres de estado sólido y emite también en el rango del infrarrojo, siendo ampliamente empleado</w:t>
      </w:r>
      <w:r w:rsidR="00D26422">
        <w:rPr>
          <w:rFonts w:ascii="Arial" w:hAnsi="Arial" w:cs="Arial"/>
          <w:color w:val="000000"/>
          <w:sz w:val="24"/>
          <w:szCs w:val="24"/>
        </w:rPr>
        <w:t>,</w:t>
      </w:r>
      <w:r w:rsidRPr="00442267">
        <w:rPr>
          <w:rFonts w:ascii="Arial" w:hAnsi="Arial" w:cs="Arial"/>
          <w:color w:val="000000"/>
          <w:sz w:val="24"/>
          <w:szCs w:val="24"/>
        </w:rPr>
        <w:t xml:space="preserve"> como en el tratamiento oftalmológico de las cataratas, en medicina estética o en procesos industriales, como tratamientos de superficie y mecanizados.</w:t>
      </w:r>
    </w:p>
    <w:p w:rsidR="00442267" w:rsidRPr="00442267" w:rsidRDefault="00442267" w:rsidP="00EE0C5E">
      <w:pPr>
        <w:spacing w:line="360" w:lineRule="auto"/>
        <w:jc w:val="both"/>
        <w:rPr>
          <w:rFonts w:ascii="Arial" w:hAnsi="Arial" w:cs="Arial"/>
          <w:color w:val="FF0000"/>
          <w:sz w:val="24"/>
          <w:szCs w:val="24"/>
        </w:rPr>
      </w:pPr>
    </w:p>
    <w:p w:rsidR="003452BD" w:rsidRDefault="0042084F" w:rsidP="00EE0C5E">
      <w:pPr>
        <w:spacing w:line="360" w:lineRule="auto"/>
        <w:jc w:val="both"/>
        <w:rPr>
          <w:rFonts w:ascii="Arial" w:hAnsi="Arial" w:cs="Arial"/>
          <w:color w:val="000000"/>
          <w:sz w:val="24"/>
          <w:szCs w:val="24"/>
        </w:rPr>
      </w:pPr>
      <w:r w:rsidRPr="00442267">
        <w:rPr>
          <w:rFonts w:ascii="Arial" w:hAnsi="Arial" w:cs="Arial"/>
          <w:color w:val="000000"/>
          <w:sz w:val="24"/>
          <w:szCs w:val="24"/>
        </w:rPr>
        <w:t>Es por eso que es de gran importancia el control de los pulsos de emisión de este láser, puesto que al estudiar su dinámica caótica y poder loca</w:t>
      </w:r>
      <w:r w:rsidR="00E81539">
        <w:rPr>
          <w:rFonts w:ascii="Arial" w:hAnsi="Arial" w:cs="Arial"/>
          <w:color w:val="000000"/>
          <w:sz w:val="24"/>
          <w:szCs w:val="24"/>
        </w:rPr>
        <w:t xml:space="preserve">lizar las ventanas caóticas </w:t>
      </w:r>
      <w:r w:rsidRPr="00442267">
        <w:rPr>
          <w:rFonts w:ascii="Arial" w:hAnsi="Arial" w:cs="Arial"/>
          <w:color w:val="000000"/>
          <w:sz w:val="24"/>
          <w:szCs w:val="24"/>
        </w:rPr>
        <w:t>se podrá lograr un mejor control en las distintas aplicaciones de dicho láser.</w:t>
      </w:r>
    </w:p>
    <w:p w:rsidR="003452BD" w:rsidRDefault="00216D13" w:rsidP="00EE0C5E">
      <w:pPr>
        <w:spacing w:line="360" w:lineRule="auto"/>
        <w:jc w:val="both"/>
        <w:rPr>
          <w:rFonts w:ascii="Arial" w:hAnsi="Arial" w:cs="Arial"/>
          <w:color w:val="000000"/>
          <w:sz w:val="24"/>
          <w:szCs w:val="24"/>
        </w:rPr>
      </w:pPr>
      <w:r>
        <w:rPr>
          <w:rFonts w:ascii="Arial" w:hAnsi="Arial" w:cs="Arial"/>
          <w:color w:val="000000"/>
          <w:sz w:val="24"/>
          <w:szCs w:val="24"/>
        </w:rPr>
        <w:t xml:space="preserve"> </w:t>
      </w:r>
    </w:p>
    <w:p w:rsidR="000D2D85" w:rsidRPr="00442267" w:rsidRDefault="00A50292" w:rsidP="00EE0C5E">
      <w:pPr>
        <w:spacing w:line="360" w:lineRule="auto"/>
        <w:jc w:val="both"/>
        <w:rPr>
          <w:rFonts w:ascii="Arial" w:hAnsi="Arial" w:cs="Arial"/>
          <w:color w:val="000000"/>
          <w:sz w:val="24"/>
          <w:szCs w:val="24"/>
        </w:rPr>
      </w:pPr>
      <w:r w:rsidRPr="00442267">
        <w:rPr>
          <w:rFonts w:ascii="Arial" w:hAnsi="Arial" w:cs="Arial"/>
          <w:color w:val="000000"/>
          <w:sz w:val="24"/>
          <w:szCs w:val="24"/>
        </w:rPr>
        <w:t xml:space="preserve">En el presente reporte se da a conocer </w:t>
      </w:r>
      <w:r w:rsidR="00EE0C5E" w:rsidRPr="00442267">
        <w:rPr>
          <w:rFonts w:ascii="Arial" w:hAnsi="Arial" w:cs="Arial"/>
          <w:color w:val="000000"/>
          <w:sz w:val="24"/>
          <w:szCs w:val="24"/>
        </w:rPr>
        <w:t>detalladamente el proceso</w:t>
      </w:r>
      <w:r w:rsidRPr="00442267">
        <w:rPr>
          <w:rFonts w:ascii="Arial" w:hAnsi="Arial" w:cs="Arial"/>
          <w:color w:val="000000"/>
          <w:sz w:val="24"/>
          <w:szCs w:val="24"/>
        </w:rPr>
        <w:t xml:space="preserve"> que fue realizado para </w:t>
      </w:r>
      <w:r w:rsidR="00EE0C5E" w:rsidRPr="00442267">
        <w:rPr>
          <w:rFonts w:ascii="Arial" w:hAnsi="Arial" w:cs="Arial"/>
          <w:color w:val="000000"/>
          <w:sz w:val="24"/>
          <w:szCs w:val="24"/>
        </w:rPr>
        <w:t>l</w:t>
      </w:r>
      <w:r w:rsidRPr="00442267">
        <w:rPr>
          <w:rFonts w:ascii="Arial" w:hAnsi="Arial" w:cs="Arial"/>
          <w:color w:val="000000"/>
          <w:sz w:val="24"/>
          <w:szCs w:val="24"/>
        </w:rPr>
        <w:t>a caracterización de la dinámica caótica del laser de Nd:YAG con absorbedor saturable</w:t>
      </w:r>
      <w:r w:rsidR="00EE0C5E" w:rsidRPr="00442267">
        <w:rPr>
          <w:rFonts w:ascii="Arial" w:hAnsi="Arial" w:cs="Arial"/>
          <w:color w:val="000000"/>
          <w:sz w:val="24"/>
          <w:szCs w:val="24"/>
        </w:rPr>
        <w:t>, comenzando con los conceptos básicos que explican cómo es que llega a generarse un láser y la descripción de cada una de las partes del mismo</w:t>
      </w:r>
      <w:r w:rsidR="00013EB2" w:rsidRPr="00442267">
        <w:rPr>
          <w:rFonts w:ascii="Arial" w:hAnsi="Arial" w:cs="Arial"/>
          <w:color w:val="000000"/>
          <w:sz w:val="24"/>
          <w:szCs w:val="24"/>
        </w:rPr>
        <w:t>; así también se presenta el procedimiento de alineamiento del láser y el proceso que se siguió para poder enlazar la tarjeta de adquisición de datos con  el programa encargado de procesar estos datos para después mostrarlos de forma gráfica, para con esto facilitar</w:t>
      </w:r>
      <w:r w:rsidR="00B51ED2" w:rsidRPr="00442267">
        <w:rPr>
          <w:rFonts w:ascii="Arial" w:hAnsi="Arial" w:cs="Arial"/>
          <w:color w:val="000000"/>
          <w:sz w:val="24"/>
          <w:szCs w:val="24"/>
        </w:rPr>
        <w:t xml:space="preserve"> la interpretación de los datos </w:t>
      </w:r>
      <w:r w:rsidR="00F00B38">
        <w:rPr>
          <w:rFonts w:ascii="Arial" w:hAnsi="Arial" w:cs="Arial"/>
          <w:color w:val="000000"/>
          <w:sz w:val="24"/>
          <w:szCs w:val="24"/>
        </w:rPr>
        <w:t>re</w:t>
      </w:r>
      <w:r w:rsidR="00B51ED2" w:rsidRPr="00442267">
        <w:rPr>
          <w:rFonts w:ascii="Arial" w:hAnsi="Arial" w:cs="Arial"/>
          <w:color w:val="000000"/>
          <w:sz w:val="24"/>
          <w:szCs w:val="24"/>
        </w:rPr>
        <w:t>colectados.</w:t>
      </w:r>
    </w:p>
    <w:p w:rsidR="007602C9" w:rsidRDefault="007602C9" w:rsidP="007602C9">
      <w:pPr>
        <w:rPr>
          <w:rFonts w:asciiTheme="majorHAnsi" w:hAnsiTheme="majorHAnsi" w:cs="Arial"/>
          <w:b/>
          <w:color w:val="000000"/>
          <w:sz w:val="24"/>
          <w:szCs w:val="24"/>
        </w:rPr>
      </w:pPr>
    </w:p>
    <w:p w:rsidR="00505A9E" w:rsidRDefault="00505A9E" w:rsidP="00C46737"/>
    <w:p w:rsidR="00C46737" w:rsidRDefault="00C46737" w:rsidP="00C46737"/>
    <w:p w:rsidR="00C46737" w:rsidRPr="00C46737" w:rsidRDefault="00C46737" w:rsidP="00C46737"/>
    <w:p w:rsidR="00186977" w:rsidRPr="00BE603F" w:rsidRDefault="00BE603F" w:rsidP="00BE603F">
      <w:pPr>
        <w:jc w:val="both"/>
        <w:rPr>
          <w:rFonts w:asciiTheme="majorHAnsi" w:hAnsiTheme="majorHAnsi"/>
          <w:b/>
          <w:color w:val="000000"/>
          <w:sz w:val="24"/>
          <w:szCs w:val="24"/>
        </w:rPr>
      </w:pPr>
      <w:r w:rsidRPr="00BE603F">
        <w:rPr>
          <w:rFonts w:asciiTheme="majorHAnsi" w:hAnsiTheme="majorHAnsi"/>
          <w:b/>
          <w:color w:val="000000"/>
          <w:sz w:val="24"/>
          <w:szCs w:val="24"/>
        </w:rPr>
        <w:lastRenderedPageBreak/>
        <w:t xml:space="preserve">1.2 </w:t>
      </w:r>
      <w:r w:rsidR="00505A9E" w:rsidRPr="00BE603F">
        <w:rPr>
          <w:rFonts w:asciiTheme="majorHAnsi" w:hAnsiTheme="majorHAnsi"/>
          <w:b/>
          <w:color w:val="000000"/>
          <w:sz w:val="24"/>
          <w:szCs w:val="24"/>
        </w:rPr>
        <w:t>JUSTIFICACIÓN</w:t>
      </w:r>
    </w:p>
    <w:p w:rsidR="003452BD" w:rsidRDefault="003452BD" w:rsidP="00134DD3">
      <w:pPr>
        <w:pStyle w:val="Ttulo"/>
        <w:jc w:val="both"/>
        <w:rPr>
          <w:rFonts w:ascii="Arial" w:hAnsi="Arial"/>
          <w:b w:val="0"/>
          <w:lang w:val="es-MX"/>
        </w:rPr>
      </w:pPr>
    </w:p>
    <w:p w:rsidR="003452BD" w:rsidRDefault="00134DD3" w:rsidP="003452BD">
      <w:pPr>
        <w:pStyle w:val="Ttulo"/>
        <w:spacing w:line="360" w:lineRule="auto"/>
        <w:jc w:val="both"/>
        <w:rPr>
          <w:rFonts w:ascii="Arial" w:hAnsi="Arial"/>
          <w:b w:val="0"/>
          <w:color w:val="000000"/>
          <w:lang w:val="es-MX"/>
        </w:rPr>
      </w:pPr>
      <w:r w:rsidRPr="003452BD">
        <w:rPr>
          <w:rFonts w:ascii="Arial" w:hAnsi="Arial"/>
          <w:b w:val="0"/>
          <w:color w:val="000000"/>
          <w:lang w:val="es-MX"/>
        </w:rPr>
        <w:t xml:space="preserve">A pesar de </w:t>
      </w:r>
      <w:r w:rsidR="003452BD" w:rsidRPr="003452BD">
        <w:rPr>
          <w:rFonts w:ascii="Arial" w:hAnsi="Arial"/>
          <w:b w:val="0"/>
          <w:color w:val="000000"/>
          <w:lang w:val="es-MX"/>
        </w:rPr>
        <w:t xml:space="preserve">que los láseres de estado sólido como el Nd:YAG son </w:t>
      </w:r>
      <w:r w:rsidRPr="003452BD">
        <w:rPr>
          <w:rFonts w:ascii="Arial" w:hAnsi="Arial"/>
          <w:b w:val="0"/>
          <w:color w:val="000000"/>
          <w:lang w:val="es-MX"/>
        </w:rPr>
        <w:t xml:space="preserve"> dispositivos de uso </w:t>
      </w:r>
      <w:r w:rsidR="00814174" w:rsidRPr="003452BD">
        <w:rPr>
          <w:rFonts w:ascii="Arial" w:hAnsi="Arial"/>
          <w:b w:val="0"/>
          <w:color w:val="000000"/>
          <w:lang w:val="es-MX"/>
        </w:rPr>
        <w:t>práctico</w:t>
      </w:r>
      <w:r w:rsidR="00F00B38">
        <w:rPr>
          <w:rFonts w:ascii="Arial" w:hAnsi="Arial"/>
          <w:b w:val="0"/>
          <w:color w:val="000000"/>
          <w:lang w:val="es-MX"/>
        </w:rPr>
        <w:t>,</w:t>
      </w:r>
      <w:r w:rsidRPr="003452BD">
        <w:rPr>
          <w:rFonts w:ascii="Arial" w:hAnsi="Arial"/>
          <w:b w:val="0"/>
          <w:color w:val="000000"/>
          <w:lang w:val="es-MX"/>
        </w:rPr>
        <w:t xml:space="preserve"> la dinámica de estos </w:t>
      </w:r>
      <w:r w:rsidR="00814174" w:rsidRPr="003452BD">
        <w:rPr>
          <w:rFonts w:ascii="Arial" w:hAnsi="Arial"/>
          <w:b w:val="0"/>
          <w:color w:val="000000"/>
          <w:lang w:val="es-MX"/>
        </w:rPr>
        <w:t>láseres</w:t>
      </w:r>
      <w:r w:rsidRPr="003452BD">
        <w:rPr>
          <w:rFonts w:ascii="Arial" w:hAnsi="Arial"/>
          <w:b w:val="0"/>
          <w:color w:val="000000"/>
          <w:lang w:val="es-MX"/>
        </w:rPr>
        <w:t xml:space="preserve"> se sigue investigando en muchas partes del mundo con el propósito de mejorar aun mas sus características.</w:t>
      </w:r>
    </w:p>
    <w:p w:rsidR="003452BD" w:rsidRDefault="003452BD" w:rsidP="003452BD">
      <w:pPr>
        <w:pStyle w:val="Ttulo"/>
        <w:spacing w:line="360" w:lineRule="auto"/>
        <w:jc w:val="both"/>
        <w:rPr>
          <w:rFonts w:ascii="Arial" w:hAnsi="Arial"/>
          <w:b w:val="0"/>
          <w:color w:val="000000"/>
          <w:lang w:val="es-MX"/>
        </w:rPr>
      </w:pPr>
    </w:p>
    <w:p w:rsidR="003452BD" w:rsidRDefault="003452BD" w:rsidP="003452BD">
      <w:pPr>
        <w:pStyle w:val="Ttulo"/>
        <w:spacing w:line="360" w:lineRule="auto"/>
        <w:jc w:val="both"/>
        <w:rPr>
          <w:rFonts w:ascii="Arial" w:hAnsi="Arial"/>
          <w:b w:val="0"/>
          <w:color w:val="000000"/>
          <w:lang w:val="es-MX"/>
        </w:rPr>
      </w:pPr>
    </w:p>
    <w:p w:rsidR="003452BD" w:rsidRPr="003452BD" w:rsidRDefault="003452BD" w:rsidP="003452BD">
      <w:pPr>
        <w:pStyle w:val="Ttulo"/>
        <w:spacing w:line="360" w:lineRule="auto"/>
        <w:jc w:val="both"/>
        <w:rPr>
          <w:rFonts w:ascii="Arial" w:hAnsi="Arial"/>
          <w:b w:val="0"/>
          <w:color w:val="000000"/>
          <w:lang w:val="es-MX"/>
        </w:rPr>
      </w:pPr>
      <w:r w:rsidRPr="003452BD">
        <w:rPr>
          <w:rFonts w:ascii="Arial" w:hAnsi="Arial"/>
          <w:b w:val="0"/>
          <w:color w:val="000000"/>
        </w:rPr>
        <w:t xml:space="preserve">El trabajo a realizar en este proyecto forma una parte de la investigación que se viene realizando en esta área en el centro de Investigaciones en Óptica. Estos trabajos representan un avance en el conocimiento de estos dispositivos láser no solo a nivel nacional sino que estos estudios están sometidos a comparaciones de trabajos similares  internacionales. </w:t>
      </w:r>
    </w:p>
    <w:p w:rsidR="003452BD" w:rsidRDefault="003452BD" w:rsidP="003452BD">
      <w:pPr>
        <w:pStyle w:val="Ttulo"/>
        <w:spacing w:line="360" w:lineRule="auto"/>
        <w:jc w:val="both"/>
        <w:rPr>
          <w:rFonts w:ascii="Arial" w:hAnsi="Arial"/>
          <w:b w:val="0"/>
          <w:color w:val="000000"/>
          <w:lang w:val="es-MX"/>
        </w:rPr>
      </w:pPr>
    </w:p>
    <w:p w:rsidR="003452BD" w:rsidRDefault="003452BD" w:rsidP="003452BD">
      <w:pPr>
        <w:pStyle w:val="Ttulo"/>
        <w:spacing w:line="360" w:lineRule="auto"/>
        <w:jc w:val="both"/>
        <w:rPr>
          <w:rFonts w:ascii="Arial" w:hAnsi="Arial"/>
          <w:b w:val="0"/>
          <w:color w:val="000000"/>
          <w:lang w:val="es-MX"/>
        </w:rPr>
      </w:pPr>
    </w:p>
    <w:p w:rsidR="003452BD" w:rsidRDefault="003452BD" w:rsidP="003452BD">
      <w:pPr>
        <w:pStyle w:val="Ttulo"/>
        <w:spacing w:line="360" w:lineRule="auto"/>
        <w:jc w:val="both"/>
        <w:rPr>
          <w:rFonts w:ascii="Arial" w:hAnsi="Arial"/>
          <w:b w:val="0"/>
          <w:color w:val="000000"/>
          <w:lang w:val="es-MX"/>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3452BD" w:rsidRDefault="003452BD" w:rsidP="003452BD">
      <w:pPr>
        <w:spacing w:line="360" w:lineRule="auto"/>
        <w:jc w:val="both"/>
        <w:rPr>
          <w:color w:val="000000"/>
        </w:rPr>
      </w:pPr>
    </w:p>
    <w:p w:rsidR="00C46737" w:rsidRDefault="00C46737" w:rsidP="003452BD">
      <w:pPr>
        <w:spacing w:line="360" w:lineRule="auto"/>
        <w:jc w:val="both"/>
        <w:rPr>
          <w:color w:val="000000"/>
        </w:rPr>
      </w:pPr>
    </w:p>
    <w:p w:rsidR="00134DD3" w:rsidRPr="00BE603F" w:rsidRDefault="00BE603F" w:rsidP="00BE603F">
      <w:pPr>
        <w:spacing w:line="360" w:lineRule="auto"/>
        <w:rPr>
          <w:rFonts w:asciiTheme="majorHAnsi" w:hAnsiTheme="majorHAnsi" w:cs="Arial"/>
          <w:b/>
          <w:color w:val="000000"/>
          <w:sz w:val="24"/>
          <w:szCs w:val="24"/>
        </w:rPr>
      </w:pPr>
      <w:r w:rsidRPr="00BE603F">
        <w:rPr>
          <w:rFonts w:asciiTheme="majorHAnsi" w:hAnsiTheme="majorHAnsi" w:cs="Arial"/>
          <w:b/>
          <w:color w:val="000000"/>
          <w:sz w:val="24"/>
          <w:szCs w:val="24"/>
        </w:rPr>
        <w:lastRenderedPageBreak/>
        <w:t xml:space="preserve">1.3 </w:t>
      </w:r>
      <w:r w:rsidR="00505A9E" w:rsidRPr="00BE603F">
        <w:rPr>
          <w:rFonts w:asciiTheme="majorHAnsi" w:hAnsiTheme="majorHAnsi" w:cs="Arial"/>
          <w:b/>
          <w:color w:val="000000"/>
          <w:sz w:val="24"/>
          <w:szCs w:val="24"/>
        </w:rPr>
        <w:t>OBJETIVOS</w:t>
      </w:r>
    </w:p>
    <w:p w:rsidR="003452BD" w:rsidRPr="00090815" w:rsidRDefault="003452BD" w:rsidP="003452BD">
      <w:pPr>
        <w:spacing w:line="360" w:lineRule="auto"/>
        <w:jc w:val="both"/>
        <w:rPr>
          <w:rFonts w:asciiTheme="majorHAnsi" w:hAnsiTheme="majorHAnsi"/>
          <w:color w:val="000000"/>
          <w:highlight w:val="yellow"/>
        </w:rPr>
      </w:pPr>
    </w:p>
    <w:p w:rsidR="002F1DAA" w:rsidRPr="00BE603F" w:rsidRDefault="005933BF" w:rsidP="003452BD">
      <w:pPr>
        <w:spacing w:line="360" w:lineRule="auto"/>
        <w:jc w:val="both"/>
        <w:rPr>
          <w:rFonts w:ascii="Arial" w:hAnsi="Arial" w:cs="Arial"/>
          <w:b/>
          <w:color w:val="000000"/>
          <w:sz w:val="24"/>
          <w:szCs w:val="24"/>
        </w:rPr>
      </w:pPr>
      <w:r w:rsidRPr="00BE603F">
        <w:rPr>
          <w:rFonts w:ascii="Arial" w:hAnsi="Arial" w:cs="Arial"/>
          <w:b/>
          <w:color w:val="000000"/>
          <w:sz w:val="24"/>
          <w:szCs w:val="24"/>
        </w:rPr>
        <w:t>OBJETIVO GENERAL</w:t>
      </w:r>
    </w:p>
    <w:p w:rsidR="002F1DAA" w:rsidRPr="003452BD" w:rsidRDefault="002F1DAA" w:rsidP="003452BD">
      <w:pPr>
        <w:spacing w:line="360" w:lineRule="auto"/>
        <w:ind w:firstLine="708"/>
        <w:jc w:val="both"/>
        <w:rPr>
          <w:rFonts w:ascii="Arial" w:hAnsi="Arial" w:cs="Arial"/>
          <w:i/>
          <w:color w:val="000000"/>
          <w:sz w:val="24"/>
          <w:szCs w:val="24"/>
          <w:lang w:val="es-ES"/>
        </w:rPr>
      </w:pPr>
      <w:r w:rsidRPr="003452BD">
        <w:rPr>
          <w:rFonts w:ascii="Arial" w:hAnsi="Arial" w:cs="Arial"/>
          <w:i/>
          <w:color w:val="000000"/>
          <w:sz w:val="24"/>
          <w:szCs w:val="24"/>
          <w:lang w:val="es-ES"/>
        </w:rPr>
        <w:t>Caracterizar</w:t>
      </w:r>
      <w:r w:rsidRPr="003452BD">
        <w:rPr>
          <w:rFonts w:ascii="Arial" w:hAnsi="Arial" w:cs="Arial"/>
          <w:i/>
          <w:color w:val="000000"/>
          <w:sz w:val="24"/>
          <w:szCs w:val="24"/>
        </w:rPr>
        <w:t xml:space="preserve"> la emisión de un láser a base de cristal Nd:YAG  para obtener los parámetros de funcionamiento de las ventanas caóticas</w:t>
      </w:r>
      <w:r w:rsidR="005933BF" w:rsidRPr="003452BD">
        <w:rPr>
          <w:rFonts w:ascii="Arial" w:hAnsi="Arial" w:cs="Arial"/>
          <w:i/>
          <w:color w:val="000000"/>
          <w:sz w:val="24"/>
          <w:szCs w:val="24"/>
        </w:rPr>
        <w:t xml:space="preserve"> que este presenta</w:t>
      </w:r>
      <w:r w:rsidRPr="003452BD">
        <w:rPr>
          <w:rFonts w:ascii="Arial" w:hAnsi="Arial" w:cs="Arial"/>
          <w:i/>
          <w:color w:val="000000"/>
          <w:sz w:val="24"/>
          <w:szCs w:val="24"/>
        </w:rPr>
        <w:t xml:space="preserve"> cuando se añade un absorbedor saturable al sistema. </w:t>
      </w:r>
    </w:p>
    <w:p w:rsidR="00814174" w:rsidRPr="003452BD" w:rsidRDefault="00814174" w:rsidP="003452BD">
      <w:pPr>
        <w:spacing w:line="360" w:lineRule="auto"/>
        <w:jc w:val="both"/>
        <w:rPr>
          <w:rFonts w:ascii="Arial" w:eastAsia="Calibri" w:hAnsi="Arial" w:cs="Arial"/>
          <w:color w:val="000000"/>
          <w:sz w:val="24"/>
          <w:szCs w:val="24"/>
        </w:rPr>
      </w:pPr>
    </w:p>
    <w:p w:rsidR="00814174" w:rsidRPr="00BE603F" w:rsidRDefault="00814174" w:rsidP="003452BD">
      <w:pPr>
        <w:spacing w:line="360" w:lineRule="auto"/>
        <w:jc w:val="both"/>
        <w:rPr>
          <w:rFonts w:ascii="Arial" w:hAnsi="Arial" w:cs="Arial"/>
          <w:b/>
          <w:color w:val="000000"/>
          <w:sz w:val="24"/>
          <w:szCs w:val="24"/>
        </w:rPr>
      </w:pPr>
      <w:r w:rsidRPr="00BE603F">
        <w:rPr>
          <w:rFonts w:ascii="Arial" w:hAnsi="Arial" w:cs="Arial"/>
          <w:b/>
          <w:color w:val="000000"/>
          <w:sz w:val="24"/>
          <w:szCs w:val="24"/>
        </w:rPr>
        <w:t>OBJETIVOS ESPECÍFICOS</w:t>
      </w:r>
    </w:p>
    <w:p w:rsidR="002F1DAA" w:rsidRPr="003452BD" w:rsidRDefault="002F1DAA" w:rsidP="003452BD">
      <w:pPr>
        <w:pStyle w:val="Prrafodelista"/>
        <w:numPr>
          <w:ilvl w:val="0"/>
          <w:numId w:val="1"/>
        </w:numPr>
        <w:spacing w:line="360" w:lineRule="auto"/>
        <w:jc w:val="both"/>
        <w:rPr>
          <w:rFonts w:ascii="Arial" w:hAnsi="Arial" w:cs="Arial"/>
          <w:color w:val="000000"/>
          <w:sz w:val="24"/>
          <w:szCs w:val="24"/>
        </w:rPr>
      </w:pPr>
      <w:r w:rsidRPr="003452BD">
        <w:rPr>
          <w:rFonts w:ascii="Arial" w:hAnsi="Arial" w:cs="Arial"/>
          <w:color w:val="000000"/>
          <w:sz w:val="24"/>
          <w:szCs w:val="24"/>
        </w:rPr>
        <w:t>Estudiar el problema.</w:t>
      </w:r>
    </w:p>
    <w:p w:rsidR="003452BD" w:rsidRPr="003452BD" w:rsidRDefault="002F1DAA" w:rsidP="003452BD">
      <w:pPr>
        <w:pStyle w:val="Prrafodelista"/>
        <w:numPr>
          <w:ilvl w:val="0"/>
          <w:numId w:val="1"/>
        </w:numPr>
        <w:spacing w:line="360" w:lineRule="auto"/>
        <w:jc w:val="both"/>
        <w:rPr>
          <w:rFonts w:ascii="Arial" w:hAnsi="Arial" w:cs="Arial"/>
          <w:color w:val="000000"/>
          <w:sz w:val="24"/>
          <w:szCs w:val="24"/>
        </w:rPr>
      </w:pPr>
      <w:r w:rsidRPr="003452BD">
        <w:rPr>
          <w:rFonts w:ascii="Arial" w:hAnsi="Arial" w:cs="Arial"/>
          <w:color w:val="000000"/>
          <w:sz w:val="24"/>
          <w:szCs w:val="24"/>
        </w:rPr>
        <w:t>Realizar una serie de mediciones experime</w:t>
      </w:r>
      <w:r w:rsidR="003452BD" w:rsidRPr="003452BD">
        <w:rPr>
          <w:rFonts w:ascii="Arial" w:hAnsi="Arial" w:cs="Arial"/>
          <w:color w:val="000000"/>
          <w:sz w:val="24"/>
          <w:szCs w:val="24"/>
        </w:rPr>
        <w:t>ntales para la caracterización.</w:t>
      </w:r>
    </w:p>
    <w:p w:rsidR="002F1DAA" w:rsidRPr="003452BD" w:rsidRDefault="002F1DAA" w:rsidP="003452BD">
      <w:pPr>
        <w:pStyle w:val="Prrafodelista"/>
        <w:numPr>
          <w:ilvl w:val="0"/>
          <w:numId w:val="1"/>
        </w:numPr>
        <w:spacing w:line="360" w:lineRule="auto"/>
        <w:jc w:val="both"/>
        <w:rPr>
          <w:rFonts w:ascii="Arial" w:hAnsi="Arial" w:cs="Arial"/>
          <w:color w:val="000000"/>
          <w:sz w:val="24"/>
          <w:szCs w:val="24"/>
        </w:rPr>
      </w:pPr>
      <w:r w:rsidRPr="003452BD">
        <w:rPr>
          <w:rFonts w:ascii="Arial" w:hAnsi="Arial" w:cs="Arial"/>
          <w:color w:val="000000"/>
          <w:sz w:val="24"/>
          <w:szCs w:val="24"/>
        </w:rPr>
        <w:t>Caracterizar la salida láser cuando esta sea caótica o bien en forma de pulsaciones periódicas.</w:t>
      </w:r>
    </w:p>
    <w:p w:rsidR="002F1DAA" w:rsidRPr="003452BD" w:rsidRDefault="002F1DAA" w:rsidP="003452BD">
      <w:pPr>
        <w:pStyle w:val="Prrafodelista"/>
        <w:numPr>
          <w:ilvl w:val="0"/>
          <w:numId w:val="1"/>
        </w:numPr>
        <w:spacing w:line="360" w:lineRule="auto"/>
        <w:jc w:val="both"/>
        <w:rPr>
          <w:rFonts w:ascii="Arial" w:hAnsi="Arial" w:cs="Arial"/>
          <w:color w:val="000000"/>
          <w:sz w:val="24"/>
          <w:szCs w:val="24"/>
        </w:rPr>
      </w:pPr>
      <w:r w:rsidRPr="003452BD">
        <w:rPr>
          <w:rFonts w:ascii="Arial" w:hAnsi="Arial" w:cs="Arial"/>
          <w:color w:val="000000"/>
          <w:sz w:val="24"/>
          <w:szCs w:val="24"/>
        </w:rPr>
        <w:t>Obtener las series temporales usando una tarjeta A/D en una PC y obtener datos de la misma con un programa dedicado, que podrá elaborarse en el paquete LabVIEW u otro similar.</w:t>
      </w:r>
    </w:p>
    <w:p w:rsidR="00134DD3" w:rsidRPr="003452BD" w:rsidRDefault="00134DD3" w:rsidP="00134DD3">
      <w:pPr>
        <w:pStyle w:val="Ttulo"/>
        <w:jc w:val="both"/>
        <w:rPr>
          <w:rFonts w:ascii="Arial" w:hAnsi="Arial" w:cs="Arial"/>
          <w:b w:val="0"/>
          <w:color w:val="000000"/>
          <w:sz w:val="22"/>
          <w:lang w:val="es-MX"/>
        </w:rPr>
      </w:pPr>
    </w:p>
    <w:p w:rsidR="00134DD3" w:rsidRDefault="00134DD3" w:rsidP="00134DD3">
      <w:pPr>
        <w:rPr>
          <w:highlight w:val="yellow"/>
        </w:rPr>
      </w:pPr>
    </w:p>
    <w:p w:rsidR="00BB0689" w:rsidRDefault="00BB0689" w:rsidP="00134DD3">
      <w:pPr>
        <w:rPr>
          <w:highlight w:val="yellow"/>
        </w:rPr>
      </w:pPr>
    </w:p>
    <w:p w:rsidR="00BB0689" w:rsidRDefault="00BB0689" w:rsidP="00134DD3">
      <w:pPr>
        <w:rPr>
          <w:highlight w:val="yellow"/>
        </w:rPr>
      </w:pPr>
    </w:p>
    <w:p w:rsidR="00BB0689" w:rsidRDefault="00BB0689" w:rsidP="00134DD3">
      <w:pPr>
        <w:rPr>
          <w:highlight w:val="yellow"/>
        </w:rPr>
      </w:pPr>
    </w:p>
    <w:p w:rsidR="00BB0689" w:rsidRDefault="00BB0689" w:rsidP="00134DD3">
      <w:pPr>
        <w:rPr>
          <w:highlight w:val="yellow"/>
        </w:rPr>
      </w:pPr>
    </w:p>
    <w:p w:rsidR="00BB0689" w:rsidRDefault="00BB0689" w:rsidP="00134DD3">
      <w:pPr>
        <w:rPr>
          <w:highlight w:val="yellow"/>
        </w:rPr>
      </w:pPr>
    </w:p>
    <w:p w:rsidR="00BB0689" w:rsidRDefault="00BB0689" w:rsidP="00134DD3">
      <w:pPr>
        <w:rPr>
          <w:highlight w:val="yellow"/>
        </w:rPr>
      </w:pPr>
    </w:p>
    <w:p w:rsidR="00505A9E" w:rsidRDefault="00505A9E">
      <w:pPr>
        <w:rPr>
          <w:highlight w:val="yellow"/>
        </w:rPr>
      </w:pPr>
    </w:p>
    <w:p w:rsidR="00C46737" w:rsidRDefault="00C46737">
      <w:pPr>
        <w:rPr>
          <w:highlight w:val="yellow"/>
        </w:rPr>
      </w:pPr>
    </w:p>
    <w:p w:rsidR="00C46737" w:rsidRPr="00505A9E" w:rsidRDefault="00C46737">
      <w:pPr>
        <w:rPr>
          <w:highlight w:val="yellow"/>
        </w:rPr>
      </w:pPr>
    </w:p>
    <w:p w:rsidR="00134DD3" w:rsidRPr="00BE603F" w:rsidRDefault="00BE603F" w:rsidP="00BE603F">
      <w:pPr>
        <w:jc w:val="both"/>
        <w:rPr>
          <w:rFonts w:asciiTheme="majorHAnsi" w:hAnsiTheme="majorHAnsi"/>
          <w:b/>
          <w:color w:val="000000"/>
          <w:sz w:val="24"/>
          <w:szCs w:val="24"/>
        </w:rPr>
      </w:pPr>
      <w:r w:rsidRPr="00BE603F">
        <w:rPr>
          <w:rFonts w:asciiTheme="majorHAnsi" w:hAnsiTheme="majorHAnsi"/>
          <w:b/>
          <w:color w:val="000000"/>
          <w:sz w:val="24"/>
          <w:szCs w:val="24"/>
        </w:rPr>
        <w:lastRenderedPageBreak/>
        <w:t xml:space="preserve">1.4 </w:t>
      </w:r>
      <w:r w:rsidR="00BF2CE1">
        <w:rPr>
          <w:rFonts w:asciiTheme="majorHAnsi" w:hAnsiTheme="majorHAnsi"/>
          <w:b/>
          <w:color w:val="000000"/>
          <w:sz w:val="24"/>
          <w:szCs w:val="24"/>
        </w:rPr>
        <w:t>CARACTERIZACIÓN DEL ÁREA</w:t>
      </w:r>
    </w:p>
    <w:p w:rsidR="009F6BD1" w:rsidRPr="009F6BD1" w:rsidRDefault="009F6BD1">
      <w:pPr>
        <w:rPr>
          <w:rFonts w:asciiTheme="majorHAnsi" w:hAnsiTheme="majorHAnsi"/>
          <w:b/>
          <w:color w:val="000000"/>
        </w:rPr>
      </w:pPr>
    </w:p>
    <w:p w:rsidR="00134DD3" w:rsidRDefault="00134DD3" w:rsidP="009F6BD1">
      <w:pPr>
        <w:spacing w:after="0" w:line="360" w:lineRule="auto"/>
        <w:jc w:val="both"/>
        <w:rPr>
          <w:rFonts w:ascii="Arial" w:eastAsia="Times New Roman" w:hAnsi="Arial" w:cs="Arial"/>
          <w:color w:val="000000"/>
          <w:sz w:val="24"/>
          <w:szCs w:val="24"/>
          <w:lang w:eastAsia="es-MX"/>
        </w:rPr>
      </w:pPr>
      <w:r w:rsidRPr="009F6BD1">
        <w:rPr>
          <w:rFonts w:ascii="Arial" w:eastAsia="Times New Roman" w:hAnsi="Arial" w:cs="Arial"/>
          <w:color w:val="000000"/>
          <w:sz w:val="24"/>
          <w:szCs w:val="24"/>
          <w:lang w:eastAsia="es-MX"/>
        </w:rPr>
        <w:t xml:space="preserve">El Departamento de Fotónica realiza investigación teórica y experimental sobre las propiedades ópticas de la materia y su interacción con la luz. Los resultados del trabajo del Departamento de Fotónica generan nuevos avances científicos y tecnológicos con potenciales aplicaciones a mediano y largo plazo en dispositivos práctico/tecnológicos en las áreas de opto-electrónica, ciencia e ingeniería de materiales, láseres, dispositivos fotónicos, etc. Este Departamento enfoca y aplica su investigación fundamental a cuatro áreas principales: </w:t>
      </w:r>
      <w:r w:rsidR="009F6BD1" w:rsidRPr="009F6BD1">
        <w:rPr>
          <w:rFonts w:ascii="Arial" w:eastAsia="Times New Roman" w:hAnsi="Arial" w:cs="Arial"/>
          <w:color w:val="000000"/>
          <w:sz w:val="24"/>
          <w:szCs w:val="24"/>
          <w:lang w:eastAsia="es-MX"/>
        </w:rPr>
        <w:tab/>
      </w:r>
      <w:r w:rsidRPr="009F6BD1">
        <w:rPr>
          <w:rFonts w:ascii="Arial" w:eastAsia="Times New Roman" w:hAnsi="Arial" w:cs="Arial"/>
          <w:color w:val="000000"/>
          <w:sz w:val="24"/>
          <w:szCs w:val="24"/>
          <w:lang w:eastAsia="es-MX"/>
        </w:rPr>
        <w:br/>
      </w:r>
      <w:r w:rsidRPr="009F6BD1">
        <w:rPr>
          <w:rFonts w:ascii="Arial" w:eastAsia="Times New Roman" w:hAnsi="Arial" w:cs="Arial"/>
          <w:color w:val="000000"/>
          <w:sz w:val="24"/>
          <w:szCs w:val="24"/>
          <w:lang w:eastAsia="es-MX"/>
        </w:rPr>
        <w:br/>
        <w:t>a) Propiedades Ópticas de Superficies,</w:t>
      </w:r>
      <w:r w:rsidR="009F6BD1" w:rsidRPr="009F6BD1">
        <w:rPr>
          <w:rFonts w:ascii="Arial" w:eastAsia="Times New Roman" w:hAnsi="Arial" w:cs="Arial"/>
          <w:color w:val="000000"/>
          <w:sz w:val="24"/>
          <w:szCs w:val="24"/>
          <w:lang w:eastAsia="es-MX"/>
        </w:rPr>
        <w:tab/>
      </w:r>
      <w:r w:rsidRPr="009F6BD1">
        <w:rPr>
          <w:rFonts w:ascii="Arial" w:eastAsia="Times New Roman" w:hAnsi="Arial" w:cs="Arial"/>
          <w:color w:val="000000"/>
          <w:sz w:val="24"/>
          <w:szCs w:val="24"/>
          <w:lang w:eastAsia="es-MX"/>
        </w:rPr>
        <w:br/>
        <w:t>b) Física e ingeniería de láseres,</w:t>
      </w:r>
      <w:r w:rsidR="009F6BD1" w:rsidRPr="009F6BD1">
        <w:rPr>
          <w:rFonts w:ascii="Arial" w:eastAsia="Times New Roman" w:hAnsi="Arial" w:cs="Arial"/>
          <w:color w:val="000000"/>
          <w:sz w:val="24"/>
          <w:szCs w:val="24"/>
          <w:lang w:eastAsia="es-MX"/>
        </w:rPr>
        <w:tab/>
      </w:r>
      <w:r w:rsidRPr="009F6BD1">
        <w:rPr>
          <w:rFonts w:ascii="Arial" w:eastAsia="Times New Roman" w:hAnsi="Arial" w:cs="Arial"/>
          <w:color w:val="000000"/>
          <w:sz w:val="24"/>
          <w:szCs w:val="24"/>
          <w:lang w:eastAsia="es-MX"/>
        </w:rPr>
        <w:br/>
        <w:t xml:space="preserve">c) </w:t>
      </w:r>
      <w:r w:rsidR="009F6BD1" w:rsidRPr="009F6BD1">
        <w:rPr>
          <w:rFonts w:ascii="Arial" w:eastAsia="Times New Roman" w:hAnsi="Arial" w:cs="Arial"/>
          <w:color w:val="000000"/>
          <w:sz w:val="24"/>
          <w:szCs w:val="24"/>
          <w:lang w:eastAsia="es-MX"/>
        </w:rPr>
        <w:t>Espectroscopia</w:t>
      </w:r>
      <w:r w:rsidRPr="009F6BD1">
        <w:rPr>
          <w:rFonts w:ascii="Arial" w:eastAsia="Times New Roman" w:hAnsi="Arial" w:cs="Arial"/>
          <w:color w:val="000000"/>
          <w:sz w:val="24"/>
          <w:szCs w:val="24"/>
          <w:lang w:eastAsia="es-MX"/>
        </w:rPr>
        <w:t xml:space="preserve"> Óptica y </w:t>
      </w:r>
      <w:r w:rsidR="009F6BD1" w:rsidRPr="009F6BD1">
        <w:rPr>
          <w:rFonts w:ascii="Arial" w:eastAsia="Times New Roman" w:hAnsi="Arial" w:cs="Arial"/>
          <w:color w:val="000000"/>
          <w:sz w:val="24"/>
          <w:szCs w:val="24"/>
          <w:lang w:eastAsia="es-MX"/>
        </w:rPr>
        <w:tab/>
      </w:r>
      <w:r w:rsidRPr="009F6BD1">
        <w:rPr>
          <w:rFonts w:ascii="Arial" w:eastAsia="Times New Roman" w:hAnsi="Arial" w:cs="Arial"/>
          <w:color w:val="000000"/>
          <w:sz w:val="24"/>
          <w:szCs w:val="24"/>
          <w:lang w:eastAsia="es-MX"/>
        </w:rPr>
        <w:br/>
        <w:t>d) Materiales Ópticos Avanzados.</w:t>
      </w:r>
    </w:p>
    <w:p w:rsidR="00E81539" w:rsidRDefault="00E81539" w:rsidP="009F6BD1">
      <w:pPr>
        <w:spacing w:after="0" w:line="360" w:lineRule="auto"/>
        <w:jc w:val="both"/>
        <w:rPr>
          <w:rFonts w:ascii="Arial" w:eastAsia="Times New Roman" w:hAnsi="Arial" w:cs="Arial"/>
          <w:color w:val="000000"/>
          <w:sz w:val="24"/>
          <w:szCs w:val="24"/>
          <w:lang w:eastAsia="es-MX"/>
        </w:rPr>
      </w:pPr>
    </w:p>
    <w:p w:rsidR="00DF454D" w:rsidRPr="00DF454D" w:rsidRDefault="00F90EAB" w:rsidP="00DF454D">
      <w:pPr>
        <w:spacing w:after="0" w:line="360" w:lineRule="auto"/>
        <w:jc w:val="both"/>
        <w:rPr>
          <w:rFonts w:ascii="Arial" w:eastAsia="Times New Roman" w:hAnsi="Arial" w:cs="Arial"/>
          <w:color w:val="000000"/>
          <w:sz w:val="24"/>
          <w:szCs w:val="24"/>
          <w:lang w:eastAsia="es-MX"/>
        </w:rPr>
      </w:pPr>
      <w:r w:rsidRPr="00DF454D">
        <w:rPr>
          <w:rFonts w:ascii="Arial" w:eastAsia="Times New Roman" w:hAnsi="Arial" w:cs="Arial"/>
          <w:color w:val="000000"/>
          <w:sz w:val="24"/>
          <w:szCs w:val="24"/>
          <w:lang w:eastAsia="es-MX"/>
        </w:rPr>
        <w:t xml:space="preserve">Siendo el área de Física e ingeniería de láseres el área en la que se llevó a cabo la estancia de residencia profesional. </w:t>
      </w:r>
      <w:r w:rsidR="00DF454D" w:rsidRPr="00DF454D">
        <w:rPr>
          <w:rFonts w:ascii="Arial" w:hAnsi="Arial" w:cs="Arial"/>
          <w:color w:val="000000"/>
          <w:sz w:val="24"/>
          <w:szCs w:val="24"/>
        </w:rPr>
        <w:t xml:space="preserve">En el Laboratorio de Láseres CIO se llevan a cabo estudios sobre la dinámica de estos láseres cuando son bombeados ya no por lámparas flash sino por láseres de semiconductor de potencia media.  </w:t>
      </w:r>
    </w:p>
    <w:p w:rsidR="00DF454D" w:rsidRPr="00DF454D" w:rsidRDefault="00DF454D" w:rsidP="009F6BD1">
      <w:pPr>
        <w:spacing w:after="0" w:line="360" w:lineRule="auto"/>
        <w:jc w:val="both"/>
        <w:rPr>
          <w:rFonts w:ascii="Arial" w:eastAsia="Times New Roman" w:hAnsi="Arial" w:cs="Arial"/>
          <w:color w:val="000000"/>
          <w:sz w:val="24"/>
          <w:szCs w:val="24"/>
          <w:lang w:val="es-ES" w:eastAsia="es-MX"/>
        </w:rPr>
      </w:pPr>
    </w:p>
    <w:p w:rsidR="00134DD3" w:rsidRDefault="00134DD3" w:rsidP="00D37521">
      <w:pPr>
        <w:spacing w:before="100" w:beforeAutospacing="1" w:after="100" w:afterAutospacing="1" w:line="240" w:lineRule="auto"/>
        <w:jc w:val="center"/>
        <w:rPr>
          <w:rFonts w:ascii="Times New Roman" w:eastAsia="Times New Roman" w:hAnsi="Times New Roman" w:cs="Times New Roman"/>
          <w:noProof/>
          <w:sz w:val="24"/>
          <w:szCs w:val="24"/>
          <w:lang w:eastAsia="es-MX"/>
        </w:rPr>
      </w:pPr>
    </w:p>
    <w:p w:rsidR="00A53218" w:rsidRDefault="00A53218" w:rsidP="00D37521">
      <w:pPr>
        <w:spacing w:before="100" w:beforeAutospacing="1" w:after="100" w:afterAutospacing="1" w:line="240" w:lineRule="auto"/>
        <w:jc w:val="center"/>
        <w:rPr>
          <w:rFonts w:ascii="Times New Roman" w:eastAsia="Times New Roman" w:hAnsi="Times New Roman" w:cs="Times New Roman"/>
          <w:noProof/>
          <w:sz w:val="24"/>
          <w:szCs w:val="24"/>
          <w:lang w:eastAsia="es-MX"/>
        </w:rPr>
      </w:pPr>
    </w:p>
    <w:p w:rsidR="00A53218" w:rsidRDefault="00A53218" w:rsidP="00D37521">
      <w:pPr>
        <w:spacing w:before="100" w:beforeAutospacing="1" w:after="100" w:afterAutospacing="1" w:line="240" w:lineRule="auto"/>
        <w:jc w:val="center"/>
        <w:rPr>
          <w:rFonts w:ascii="Times New Roman" w:eastAsia="Times New Roman" w:hAnsi="Times New Roman" w:cs="Times New Roman"/>
          <w:noProof/>
          <w:sz w:val="24"/>
          <w:szCs w:val="24"/>
          <w:lang w:eastAsia="es-MX"/>
        </w:rPr>
      </w:pPr>
    </w:p>
    <w:p w:rsidR="00A53218" w:rsidRDefault="00A53218" w:rsidP="00D37521">
      <w:pPr>
        <w:spacing w:before="100" w:beforeAutospacing="1" w:after="100" w:afterAutospacing="1" w:line="240" w:lineRule="auto"/>
        <w:jc w:val="center"/>
        <w:rPr>
          <w:rFonts w:ascii="Times New Roman" w:eastAsia="Times New Roman" w:hAnsi="Times New Roman" w:cs="Times New Roman"/>
          <w:noProof/>
          <w:sz w:val="24"/>
          <w:szCs w:val="24"/>
          <w:lang w:eastAsia="es-MX"/>
        </w:rPr>
      </w:pPr>
    </w:p>
    <w:p w:rsidR="00A53218" w:rsidRPr="00134DD3" w:rsidRDefault="00A53218" w:rsidP="00D37521">
      <w:pPr>
        <w:spacing w:before="100" w:beforeAutospacing="1" w:after="100" w:afterAutospacing="1" w:line="240" w:lineRule="auto"/>
        <w:jc w:val="center"/>
        <w:rPr>
          <w:rFonts w:ascii="Times New Roman" w:eastAsia="Times New Roman" w:hAnsi="Times New Roman" w:cs="Times New Roman"/>
          <w:sz w:val="24"/>
          <w:szCs w:val="24"/>
          <w:lang w:eastAsia="es-MX"/>
        </w:rPr>
      </w:pPr>
    </w:p>
    <w:p w:rsidR="00134DD3" w:rsidRDefault="00134DD3" w:rsidP="00134DD3">
      <w:pPr>
        <w:spacing w:before="100" w:beforeAutospacing="1" w:after="100" w:afterAutospacing="1" w:line="240" w:lineRule="auto"/>
        <w:rPr>
          <w:rFonts w:ascii="Times New Roman" w:eastAsia="Times New Roman" w:hAnsi="Times New Roman" w:cs="Times New Roman"/>
          <w:sz w:val="24"/>
          <w:szCs w:val="24"/>
          <w:lang w:eastAsia="es-MX"/>
        </w:rPr>
      </w:pPr>
      <w:r w:rsidRPr="00134DD3">
        <w:rPr>
          <w:rFonts w:ascii="Times New Roman" w:eastAsia="Times New Roman" w:hAnsi="Times New Roman" w:cs="Times New Roman"/>
          <w:sz w:val="24"/>
          <w:szCs w:val="24"/>
          <w:lang w:eastAsia="es-MX"/>
        </w:rPr>
        <w:t> </w:t>
      </w:r>
    </w:p>
    <w:p w:rsidR="00BB0689" w:rsidRPr="00134DD3" w:rsidRDefault="00BB0689" w:rsidP="00134DD3">
      <w:pPr>
        <w:spacing w:before="100" w:beforeAutospacing="1" w:after="100" w:afterAutospacing="1" w:line="240" w:lineRule="auto"/>
        <w:rPr>
          <w:rFonts w:ascii="Times New Roman" w:eastAsia="Times New Roman" w:hAnsi="Times New Roman" w:cs="Times New Roman"/>
          <w:sz w:val="24"/>
          <w:szCs w:val="24"/>
          <w:lang w:eastAsia="es-MX"/>
        </w:rPr>
      </w:pPr>
    </w:p>
    <w:tbl>
      <w:tblPr>
        <w:tblW w:w="8160" w:type="dxa"/>
        <w:tblCellSpacing w:w="0" w:type="dxa"/>
        <w:tblCellMar>
          <w:left w:w="0" w:type="dxa"/>
          <w:right w:w="0" w:type="dxa"/>
        </w:tblCellMar>
        <w:tblLook w:val="04A0"/>
      </w:tblPr>
      <w:tblGrid>
        <w:gridCol w:w="3583"/>
        <w:gridCol w:w="4577"/>
      </w:tblGrid>
      <w:tr w:rsidR="00134DD3" w:rsidRPr="00134DD3" w:rsidTr="00134DD3">
        <w:trPr>
          <w:tblCellSpacing w:w="0" w:type="dxa"/>
        </w:trPr>
        <w:tc>
          <w:tcPr>
            <w:tcW w:w="4110" w:type="dxa"/>
            <w:vAlign w:val="center"/>
            <w:hideMark/>
          </w:tcPr>
          <w:p w:rsidR="00134DD3" w:rsidRPr="00134DD3" w:rsidRDefault="00134DD3" w:rsidP="00134DD3">
            <w:pPr>
              <w:spacing w:after="0" w:line="240" w:lineRule="auto"/>
              <w:rPr>
                <w:rFonts w:ascii="Times New Roman" w:eastAsia="Times New Roman" w:hAnsi="Times New Roman" w:cs="Times New Roman"/>
                <w:sz w:val="24"/>
                <w:szCs w:val="24"/>
                <w:lang w:eastAsia="es-MX"/>
              </w:rPr>
            </w:pPr>
          </w:p>
        </w:tc>
        <w:tc>
          <w:tcPr>
            <w:tcW w:w="5250" w:type="dxa"/>
            <w:vAlign w:val="center"/>
            <w:hideMark/>
          </w:tcPr>
          <w:p w:rsidR="00134DD3" w:rsidRPr="00134DD3" w:rsidRDefault="00134DD3" w:rsidP="00134DD3">
            <w:pPr>
              <w:spacing w:after="0" w:line="240" w:lineRule="auto"/>
              <w:rPr>
                <w:rFonts w:ascii="Times New Roman" w:eastAsia="Times New Roman" w:hAnsi="Times New Roman" w:cs="Times New Roman"/>
                <w:sz w:val="24"/>
                <w:szCs w:val="24"/>
                <w:lang w:eastAsia="es-MX"/>
              </w:rPr>
            </w:pPr>
          </w:p>
        </w:tc>
      </w:tr>
    </w:tbl>
    <w:p w:rsidR="00481740" w:rsidRPr="00BE603F" w:rsidRDefault="00BE603F" w:rsidP="00BE603F">
      <w:pPr>
        <w:jc w:val="both"/>
        <w:rPr>
          <w:rFonts w:asciiTheme="majorHAnsi" w:hAnsiTheme="majorHAnsi"/>
          <w:b/>
          <w:color w:val="000000"/>
          <w:sz w:val="24"/>
          <w:szCs w:val="24"/>
        </w:rPr>
      </w:pPr>
      <w:r w:rsidRPr="00BE603F">
        <w:rPr>
          <w:rFonts w:asciiTheme="majorHAnsi" w:hAnsiTheme="majorHAnsi"/>
          <w:b/>
          <w:color w:val="000000"/>
          <w:sz w:val="24"/>
          <w:szCs w:val="24"/>
        </w:rPr>
        <w:lastRenderedPageBreak/>
        <w:t xml:space="preserve">1.5 </w:t>
      </w:r>
      <w:r w:rsidR="009F4215" w:rsidRPr="00BE603F">
        <w:rPr>
          <w:rFonts w:asciiTheme="majorHAnsi" w:hAnsiTheme="majorHAnsi"/>
          <w:b/>
          <w:color w:val="000000"/>
          <w:sz w:val="24"/>
          <w:szCs w:val="24"/>
        </w:rPr>
        <w:t>PROBLEMAS A RESOVER</w:t>
      </w:r>
    </w:p>
    <w:p w:rsidR="00A53218" w:rsidRPr="00A53218" w:rsidRDefault="00A53218" w:rsidP="00A53218">
      <w:pPr>
        <w:jc w:val="center"/>
        <w:rPr>
          <w:rFonts w:ascii="Algerian" w:hAnsi="Algerian"/>
          <w:color w:val="000000"/>
          <w:sz w:val="24"/>
          <w:szCs w:val="24"/>
          <w:highlight w:val="yellow"/>
        </w:rPr>
      </w:pPr>
    </w:p>
    <w:p w:rsidR="00F5130D" w:rsidRPr="001A6891" w:rsidRDefault="00F5130D" w:rsidP="005574E1">
      <w:pPr>
        <w:pStyle w:val="Prrafodelista"/>
        <w:numPr>
          <w:ilvl w:val="0"/>
          <w:numId w:val="15"/>
        </w:numPr>
        <w:spacing w:line="360" w:lineRule="auto"/>
        <w:jc w:val="both"/>
        <w:rPr>
          <w:rFonts w:ascii="Arial" w:hAnsi="Arial" w:cs="Arial"/>
          <w:color w:val="000000"/>
          <w:sz w:val="24"/>
          <w:szCs w:val="24"/>
        </w:rPr>
      </w:pPr>
      <w:r w:rsidRPr="001A6891">
        <w:rPr>
          <w:rFonts w:ascii="Arial" w:hAnsi="Arial" w:cs="Arial"/>
          <w:color w:val="000000"/>
          <w:sz w:val="24"/>
          <w:szCs w:val="24"/>
        </w:rPr>
        <w:t>Alineamiento del láser, esto es, lograr la oscilación del láser.</w:t>
      </w:r>
    </w:p>
    <w:p w:rsidR="00F5130D" w:rsidRPr="001A6891" w:rsidRDefault="00F5130D" w:rsidP="005574E1">
      <w:pPr>
        <w:pStyle w:val="Prrafodelista"/>
        <w:numPr>
          <w:ilvl w:val="0"/>
          <w:numId w:val="15"/>
        </w:numPr>
        <w:spacing w:line="360" w:lineRule="auto"/>
        <w:jc w:val="both"/>
        <w:rPr>
          <w:rFonts w:ascii="Arial" w:hAnsi="Arial" w:cs="Arial"/>
          <w:color w:val="000000"/>
          <w:sz w:val="24"/>
          <w:szCs w:val="24"/>
        </w:rPr>
      </w:pPr>
      <w:r w:rsidRPr="001A6891">
        <w:rPr>
          <w:rFonts w:ascii="Arial" w:hAnsi="Arial" w:cs="Arial"/>
          <w:color w:val="000000"/>
          <w:sz w:val="24"/>
          <w:szCs w:val="24"/>
        </w:rPr>
        <w:t>Instalar la tarjeta de adquisición de datos y hacer que la señal del detector sea captada por dicha tarjeta.</w:t>
      </w:r>
    </w:p>
    <w:p w:rsidR="00F5130D" w:rsidRPr="001A6891" w:rsidRDefault="00F5130D" w:rsidP="005574E1">
      <w:pPr>
        <w:pStyle w:val="Prrafodelista"/>
        <w:numPr>
          <w:ilvl w:val="0"/>
          <w:numId w:val="15"/>
        </w:numPr>
        <w:spacing w:line="360" w:lineRule="auto"/>
        <w:jc w:val="both"/>
        <w:rPr>
          <w:rFonts w:ascii="Arial" w:hAnsi="Arial" w:cs="Arial"/>
          <w:color w:val="000000"/>
          <w:sz w:val="24"/>
          <w:szCs w:val="24"/>
        </w:rPr>
      </w:pPr>
      <w:r w:rsidRPr="001A6891">
        <w:rPr>
          <w:rFonts w:ascii="Arial" w:hAnsi="Arial" w:cs="Arial"/>
          <w:color w:val="000000"/>
          <w:sz w:val="24"/>
          <w:szCs w:val="24"/>
        </w:rPr>
        <w:t>Establecer la comunicación entre tarjeta de adquisición de datos y la PC.</w:t>
      </w:r>
    </w:p>
    <w:p w:rsidR="00F5130D" w:rsidRPr="001A6891" w:rsidRDefault="00F5130D" w:rsidP="005574E1">
      <w:pPr>
        <w:pStyle w:val="Prrafodelista"/>
        <w:numPr>
          <w:ilvl w:val="0"/>
          <w:numId w:val="15"/>
        </w:numPr>
        <w:spacing w:line="360" w:lineRule="auto"/>
        <w:jc w:val="both"/>
        <w:rPr>
          <w:rFonts w:ascii="Arial" w:hAnsi="Arial" w:cs="Arial"/>
          <w:color w:val="000000"/>
          <w:sz w:val="24"/>
          <w:szCs w:val="24"/>
        </w:rPr>
      </w:pPr>
      <w:r w:rsidRPr="001A6891">
        <w:rPr>
          <w:rFonts w:ascii="Arial" w:hAnsi="Arial" w:cs="Arial"/>
          <w:color w:val="000000"/>
          <w:sz w:val="24"/>
          <w:szCs w:val="24"/>
        </w:rPr>
        <w:t>Obtener el espectro de la señal y su espacio de fase.</w:t>
      </w:r>
    </w:p>
    <w:p w:rsidR="00F5130D" w:rsidRPr="001A6891" w:rsidRDefault="00F5130D" w:rsidP="00F5130D">
      <w:pPr>
        <w:rPr>
          <w:sz w:val="24"/>
          <w:szCs w:val="24"/>
        </w:rPr>
      </w:pPr>
    </w:p>
    <w:p w:rsidR="00F5130D" w:rsidRPr="001A6891" w:rsidRDefault="00F5130D" w:rsidP="00F5130D">
      <w:pPr>
        <w:rPr>
          <w:sz w:val="24"/>
          <w:szCs w:val="24"/>
        </w:rPr>
      </w:pPr>
    </w:p>
    <w:p w:rsidR="00481740" w:rsidRDefault="00481740" w:rsidP="00481740">
      <w:pPr>
        <w:rPr>
          <w:rFonts w:asciiTheme="majorHAnsi" w:hAnsiTheme="majorHAnsi"/>
          <w:b/>
          <w:color w:val="000000"/>
          <w:highlight w:val="yellow"/>
        </w:rPr>
      </w:pPr>
    </w:p>
    <w:p w:rsidR="005933BF" w:rsidRPr="00F5130D" w:rsidRDefault="005933BF" w:rsidP="005574E1">
      <w:pPr>
        <w:pStyle w:val="Prrafodelista"/>
        <w:numPr>
          <w:ilvl w:val="0"/>
          <w:numId w:val="14"/>
        </w:numPr>
        <w:ind w:left="1134"/>
        <w:rPr>
          <w:rFonts w:asciiTheme="majorHAnsi" w:hAnsiTheme="majorHAnsi"/>
          <w:b/>
          <w:color w:val="000000"/>
          <w:highlight w:val="yellow"/>
        </w:rPr>
      </w:pPr>
      <w:r w:rsidRPr="00F5130D">
        <w:rPr>
          <w:color w:val="000000"/>
          <w:highlight w:val="yellow"/>
        </w:rPr>
        <w:br w:type="page"/>
      </w:r>
    </w:p>
    <w:p w:rsidR="00505A9E" w:rsidRPr="00823AFE" w:rsidRDefault="00505A9E">
      <w:pPr>
        <w:rPr>
          <w:color w:val="000000"/>
          <w:highlight w:val="yellow"/>
        </w:rPr>
      </w:pPr>
    </w:p>
    <w:p w:rsidR="00505A9E" w:rsidRPr="00ED421D" w:rsidRDefault="00ED421D" w:rsidP="00ED421D">
      <w:pPr>
        <w:jc w:val="both"/>
        <w:rPr>
          <w:rFonts w:asciiTheme="majorHAnsi" w:hAnsiTheme="majorHAnsi"/>
          <w:b/>
          <w:color w:val="000000"/>
          <w:sz w:val="24"/>
          <w:szCs w:val="24"/>
        </w:rPr>
      </w:pPr>
      <w:r w:rsidRPr="00ED421D">
        <w:rPr>
          <w:rFonts w:asciiTheme="majorHAnsi" w:hAnsiTheme="majorHAnsi"/>
          <w:b/>
          <w:color w:val="000000"/>
          <w:sz w:val="24"/>
          <w:szCs w:val="24"/>
        </w:rPr>
        <w:t xml:space="preserve">1.6 </w:t>
      </w:r>
      <w:r w:rsidR="00505A9E" w:rsidRPr="00ED421D">
        <w:rPr>
          <w:rFonts w:asciiTheme="majorHAnsi" w:hAnsiTheme="majorHAnsi"/>
          <w:b/>
          <w:color w:val="000000"/>
          <w:sz w:val="24"/>
          <w:szCs w:val="24"/>
        </w:rPr>
        <w:t>ALCANCES Y LIMITACIONES</w:t>
      </w:r>
    </w:p>
    <w:p w:rsidR="00AC4B7D" w:rsidRPr="00A53218" w:rsidRDefault="00AC4B7D" w:rsidP="00A53218">
      <w:pPr>
        <w:jc w:val="center"/>
        <w:rPr>
          <w:rFonts w:ascii="Algerian" w:hAnsi="Algerian"/>
          <w:color w:val="000000"/>
          <w:sz w:val="24"/>
          <w:szCs w:val="24"/>
        </w:rPr>
      </w:pPr>
    </w:p>
    <w:p w:rsidR="00A53218" w:rsidRPr="00ED421D" w:rsidRDefault="00A53218" w:rsidP="00A53218">
      <w:pPr>
        <w:rPr>
          <w:rFonts w:ascii="Arial" w:hAnsi="Arial" w:cs="Arial"/>
          <w:b/>
          <w:color w:val="000000"/>
          <w:sz w:val="24"/>
          <w:szCs w:val="24"/>
        </w:rPr>
      </w:pPr>
      <w:r w:rsidRPr="00ED421D">
        <w:rPr>
          <w:rFonts w:ascii="Arial" w:hAnsi="Arial" w:cs="Arial"/>
          <w:b/>
          <w:color w:val="000000"/>
          <w:sz w:val="24"/>
          <w:szCs w:val="24"/>
        </w:rPr>
        <w:t>ALCANCES</w:t>
      </w:r>
    </w:p>
    <w:p w:rsidR="00A53218" w:rsidRPr="00A53218" w:rsidRDefault="00A53218" w:rsidP="005574E1">
      <w:pPr>
        <w:pStyle w:val="Prrafodelista"/>
        <w:numPr>
          <w:ilvl w:val="0"/>
          <w:numId w:val="16"/>
        </w:numPr>
        <w:spacing w:line="360" w:lineRule="auto"/>
        <w:ind w:left="1418" w:hanging="284"/>
        <w:jc w:val="both"/>
        <w:rPr>
          <w:rFonts w:ascii="Arial" w:hAnsi="Arial" w:cs="Arial"/>
          <w:color w:val="000000"/>
          <w:sz w:val="24"/>
          <w:szCs w:val="24"/>
        </w:rPr>
      </w:pPr>
      <w:r w:rsidRPr="00A53218">
        <w:rPr>
          <w:rFonts w:ascii="Arial" w:hAnsi="Arial" w:cs="Arial"/>
          <w:color w:val="000000"/>
          <w:sz w:val="24"/>
          <w:szCs w:val="24"/>
        </w:rPr>
        <w:t>Actualizar el equipo con el que se realiza la colección de datos.</w:t>
      </w:r>
    </w:p>
    <w:p w:rsidR="00A53218" w:rsidRPr="00A53218" w:rsidRDefault="00A53218" w:rsidP="005574E1">
      <w:pPr>
        <w:pStyle w:val="Prrafodelista"/>
        <w:numPr>
          <w:ilvl w:val="0"/>
          <w:numId w:val="16"/>
        </w:numPr>
        <w:spacing w:line="360" w:lineRule="auto"/>
        <w:ind w:left="1418" w:hanging="284"/>
        <w:jc w:val="both"/>
        <w:rPr>
          <w:rFonts w:ascii="Arial" w:hAnsi="Arial" w:cs="Arial"/>
          <w:color w:val="000000"/>
          <w:sz w:val="24"/>
          <w:szCs w:val="24"/>
        </w:rPr>
      </w:pPr>
      <w:r w:rsidRPr="00A53218">
        <w:rPr>
          <w:rFonts w:ascii="Arial" w:hAnsi="Arial" w:cs="Arial"/>
          <w:color w:val="000000"/>
          <w:sz w:val="24"/>
          <w:szCs w:val="24"/>
        </w:rPr>
        <w:t xml:space="preserve">Utilizar un diodo láser de mayor potencia para poder hacer pruebas con distintos absorbedores saturables. </w:t>
      </w:r>
    </w:p>
    <w:p w:rsidR="00823AFE" w:rsidRPr="00823AFE" w:rsidRDefault="00823AFE">
      <w:pPr>
        <w:rPr>
          <w:rFonts w:asciiTheme="majorHAnsi" w:hAnsiTheme="majorHAnsi"/>
          <w:b/>
          <w:color w:val="000000"/>
        </w:rPr>
      </w:pPr>
    </w:p>
    <w:p w:rsidR="00823AFE" w:rsidRPr="00ED421D" w:rsidRDefault="005933BF">
      <w:pPr>
        <w:rPr>
          <w:rFonts w:ascii="Arial" w:hAnsi="Arial" w:cs="Arial"/>
          <w:b/>
          <w:color w:val="000000"/>
          <w:sz w:val="24"/>
          <w:szCs w:val="24"/>
        </w:rPr>
      </w:pPr>
      <w:r w:rsidRPr="00ED421D">
        <w:rPr>
          <w:rFonts w:ascii="Arial" w:hAnsi="Arial" w:cs="Arial"/>
          <w:b/>
          <w:color w:val="000000"/>
          <w:sz w:val="24"/>
          <w:szCs w:val="24"/>
        </w:rPr>
        <w:t>LIMITACIONES</w:t>
      </w:r>
    </w:p>
    <w:p w:rsidR="005933BF" w:rsidRPr="00A53218" w:rsidRDefault="00823AFE" w:rsidP="005574E1">
      <w:pPr>
        <w:pStyle w:val="Prrafodelista"/>
        <w:numPr>
          <w:ilvl w:val="0"/>
          <w:numId w:val="14"/>
        </w:numPr>
        <w:spacing w:line="360" w:lineRule="auto"/>
        <w:ind w:left="1418"/>
        <w:jc w:val="both"/>
        <w:rPr>
          <w:rFonts w:ascii="Arial" w:hAnsi="Arial" w:cs="Arial"/>
          <w:color w:val="000000"/>
          <w:sz w:val="24"/>
          <w:szCs w:val="24"/>
        </w:rPr>
      </w:pPr>
      <w:r w:rsidRPr="00A53218">
        <w:rPr>
          <w:rFonts w:ascii="Arial" w:hAnsi="Arial" w:cs="Arial"/>
          <w:color w:val="000000"/>
          <w:sz w:val="24"/>
          <w:szCs w:val="24"/>
        </w:rPr>
        <w:t>L</w:t>
      </w:r>
      <w:r w:rsidR="005933BF" w:rsidRPr="00A53218">
        <w:rPr>
          <w:rFonts w:ascii="Arial" w:hAnsi="Arial" w:cs="Arial"/>
          <w:color w:val="000000"/>
          <w:sz w:val="24"/>
          <w:szCs w:val="24"/>
        </w:rPr>
        <w:t>a potencia del diodo laser de bombeo no fue suficiente para que incidiera un ha</w:t>
      </w:r>
      <w:r w:rsidRPr="00A53218">
        <w:rPr>
          <w:rFonts w:ascii="Arial" w:hAnsi="Arial" w:cs="Arial"/>
          <w:color w:val="000000"/>
          <w:sz w:val="24"/>
          <w:szCs w:val="24"/>
        </w:rPr>
        <w:t>z</w:t>
      </w:r>
      <w:r w:rsidR="005933BF" w:rsidRPr="00A53218">
        <w:rPr>
          <w:rFonts w:ascii="Arial" w:hAnsi="Arial" w:cs="Arial"/>
          <w:color w:val="000000"/>
          <w:sz w:val="24"/>
          <w:szCs w:val="24"/>
        </w:rPr>
        <w:t xml:space="preserve"> de luz laser con suficiente potencia como para transparentar otros absorbedores saturables.</w:t>
      </w:r>
      <w:r w:rsidRPr="00A53218">
        <w:rPr>
          <w:rFonts w:ascii="Arial" w:hAnsi="Arial" w:cs="Arial"/>
          <w:color w:val="000000"/>
          <w:sz w:val="24"/>
          <w:szCs w:val="24"/>
        </w:rPr>
        <w:t xml:space="preserve"> </w:t>
      </w:r>
    </w:p>
    <w:p w:rsidR="005933BF" w:rsidRPr="00A53218" w:rsidRDefault="00060CEF" w:rsidP="005574E1">
      <w:pPr>
        <w:pStyle w:val="Prrafodelista"/>
        <w:numPr>
          <w:ilvl w:val="0"/>
          <w:numId w:val="14"/>
        </w:numPr>
        <w:spacing w:line="360" w:lineRule="auto"/>
        <w:ind w:left="1418"/>
        <w:jc w:val="both"/>
        <w:rPr>
          <w:rFonts w:ascii="Arial" w:hAnsi="Arial" w:cs="Arial"/>
          <w:color w:val="000000"/>
          <w:sz w:val="24"/>
          <w:szCs w:val="24"/>
        </w:rPr>
      </w:pPr>
      <w:r w:rsidRPr="00A53218">
        <w:rPr>
          <w:rFonts w:ascii="Arial" w:hAnsi="Arial" w:cs="Arial"/>
          <w:color w:val="000000"/>
          <w:sz w:val="24"/>
          <w:szCs w:val="24"/>
        </w:rPr>
        <w:t xml:space="preserve">El </w:t>
      </w:r>
      <w:r w:rsidR="005933BF" w:rsidRPr="00A53218">
        <w:rPr>
          <w:rFonts w:ascii="Arial" w:hAnsi="Arial" w:cs="Arial"/>
          <w:color w:val="000000"/>
          <w:sz w:val="24"/>
          <w:szCs w:val="24"/>
        </w:rPr>
        <w:t xml:space="preserve"> osciloscopio </w:t>
      </w:r>
      <w:r w:rsidRPr="00A53218">
        <w:rPr>
          <w:rFonts w:ascii="Arial" w:hAnsi="Arial" w:cs="Arial"/>
          <w:color w:val="000000"/>
          <w:sz w:val="24"/>
          <w:szCs w:val="24"/>
        </w:rPr>
        <w:t>con el que se estaba trabajando</w:t>
      </w:r>
      <w:r w:rsidR="005933BF" w:rsidRPr="00A53218">
        <w:rPr>
          <w:rFonts w:ascii="Arial" w:hAnsi="Arial" w:cs="Arial"/>
          <w:color w:val="000000"/>
          <w:sz w:val="24"/>
          <w:szCs w:val="24"/>
        </w:rPr>
        <w:t xml:space="preserve"> únicamente nos permitía guardar una serie temporal de 1000 muestras, y un guardado de datos en </w:t>
      </w:r>
      <w:r w:rsidR="001533E5" w:rsidRPr="00A53218">
        <w:rPr>
          <w:rFonts w:ascii="Arial" w:hAnsi="Arial" w:cs="Arial"/>
          <w:color w:val="000000"/>
          <w:sz w:val="24"/>
          <w:szCs w:val="24"/>
        </w:rPr>
        <w:t xml:space="preserve">discos de 3 </w:t>
      </w:r>
      <w:r w:rsidR="00E36EBA" w:rsidRPr="00A53218">
        <w:rPr>
          <w:rFonts w:ascii="Arial" w:hAnsi="Arial" w:cs="Arial"/>
          <w:color w:val="000000"/>
          <w:sz w:val="24"/>
          <w:szCs w:val="24"/>
        </w:rPr>
        <w:t>½</w:t>
      </w:r>
      <w:r w:rsidRPr="00A53218">
        <w:rPr>
          <w:rFonts w:ascii="Arial" w:hAnsi="Arial" w:cs="Arial"/>
          <w:color w:val="000000"/>
          <w:sz w:val="24"/>
          <w:szCs w:val="24"/>
        </w:rPr>
        <w:t>.</w:t>
      </w:r>
    </w:p>
    <w:p w:rsidR="00E36EBA" w:rsidRPr="00A53218" w:rsidRDefault="00E36EBA" w:rsidP="005574E1">
      <w:pPr>
        <w:pStyle w:val="Prrafodelista"/>
        <w:numPr>
          <w:ilvl w:val="0"/>
          <w:numId w:val="14"/>
        </w:numPr>
        <w:spacing w:line="360" w:lineRule="auto"/>
        <w:ind w:left="1418"/>
        <w:jc w:val="both"/>
        <w:rPr>
          <w:rFonts w:ascii="Arial" w:hAnsi="Arial" w:cs="Arial"/>
          <w:color w:val="000000"/>
          <w:sz w:val="24"/>
          <w:szCs w:val="24"/>
        </w:rPr>
      </w:pPr>
      <w:r w:rsidRPr="00A53218">
        <w:rPr>
          <w:rFonts w:ascii="Arial" w:hAnsi="Arial" w:cs="Arial"/>
          <w:color w:val="000000"/>
          <w:sz w:val="24"/>
          <w:szCs w:val="24"/>
        </w:rPr>
        <w:t>La tarjeta de adquisición de datos introducía r</w:t>
      </w:r>
      <w:r w:rsidR="005933BF" w:rsidRPr="00A53218">
        <w:rPr>
          <w:rFonts w:ascii="Arial" w:hAnsi="Arial" w:cs="Arial"/>
          <w:color w:val="000000"/>
          <w:sz w:val="24"/>
          <w:szCs w:val="24"/>
        </w:rPr>
        <w:t xml:space="preserve">uido </w:t>
      </w:r>
      <w:r w:rsidR="00060CEF" w:rsidRPr="00A53218">
        <w:rPr>
          <w:rFonts w:ascii="Arial" w:hAnsi="Arial" w:cs="Arial"/>
          <w:color w:val="000000"/>
          <w:sz w:val="24"/>
          <w:szCs w:val="24"/>
        </w:rPr>
        <w:t>al sistema.</w:t>
      </w:r>
    </w:p>
    <w:p w:rsidR="005933BF" w:rsidRPr="00A53218" w:rsidRDefault="005933BF" w:rsidP="005574E1">
      <w:pPr>
        <w:pStyle w:val="Prrafodelista"/>
        <w:numPr>
          <w:ilvl w:val="0"/>
          <w:numId w:val="14"/>
        </w:numPr>
        <w:spacing w:line="360" w:lineRule="auto"/>
        <w:ind w:left="1418"/>
        <w:jc w:val="both"/>
        <w:rPr>
          <w:rFonts w:ascii="Arial" w:hAnsi="Arial" w:cs="Arial"/>
          <w:color w:val="000000"/>
          <w:sz w:val="24"/>
          <w:szCs w:val="24"/>
        </w:rPr>
      </w:pPr>
      <w:r w:rsidRPr="00A53218">
        <w:rPr>
          <w:rFonts w:ascii="Arial" w:hAnsi="Arial" w:cs="Arial"/>
          <w:color w:val="000000"/>
          <w:sz w:val="24"/>
          <w:szCs w:val="24"/>
        </w:rPr>
        <w:t>Respuesta lenta del detector de fluorescencia láser utilizado</w:t>
      </w:r>
      <w:r w:rsidR="00060CEF" w:rsidRPr="00A53218">
        <w:rPr>
          <w:rFonts w:ascii="Arial" w:hAnsi="Arial" w:cs="Arial"/>
          <w:color w:val="000000"/>
          <w:sz w:val="24"/>
          <w:szCs w:val="24"/>
        </w:rPr>
        <w:t>.</w:t>
      </w:r>
    </w:p>
    <w:p w:rsidR="005933BF" w:rsidRPr="00823AFE" w:rsidRDefault="005933BF" w:rsidP="00ED421D">
      <w:pPr>
        <w:spacing w:line="360" w:lineRule="auto"/>
        <w:ind w:left="1418"/>
        <w:jc w:val="both"/>
        <w:rPr>
          <w:color w:val="000000"/>
        </w:rPr>
      </w:pPr>
    </w:p>
    <w:p w:rsidR="00823AFE" w:rsidRDefault="00823AFE">
      <w:pPr>
        <w:rPr>
          <w:color w:val="000000"/>
        </w:rPr>
      </w:pPr>
      <w:r>
        <w:rPr>
          <w:color w:val="000000"/>
        </w:rPr>
        <w:br w:type="page"/>
      </w:r>
    </w:p>
    <w:p w:rsidR="00823AFE" w:rsidRPr="00A97576" w:rsidRDefault="00A97576" w:rsidP="00F86B5F">
      <w:pPr>
        <w:jc w:val="center"/>
        <w:rPr>
          <w:rFonts w:ascii="Algerian" w:hAnsi="Algerian"/>
          <w:color w:val="000000"/>
          <w:sz w:val="32"/>
          <w:szCs w:val="32"/>
        </w:rPr>
      </w:pPr>
      <w:r w:rsidRPr="00A97576">
        <w:rPr>
          <w:rFonts w:ascii="Algerian" w:hAnsi="Algerian"/>
          <w:color w:val="000000"/>
          <w:sz w:val="32"/>
          <w:szCs w:val="32"/>
        </w:rPr>
        <w:lastRenderedPageBreak/>
        <w:t>CAPÍ</w:t>
      </w:r>
      <w:r w:rsidR="00ED421D">
        <w:rPr>
          <w:rFonts w:ascii="Algerian" w:hAnsi="Algerian"/>
          <w:color w:val="000000"/>
          <w:sz w:val="32"/>
          <w:szCs w:val="32"/>
        </w:rPr>
        <w:t>TULO SEGUNDO</w:t>
      </w:r>
    </w:p>
    <w:p w:rsidR="00C75363" w:rsidRPr="00A97576" w:rsidRDefault="00505A9E" w:rsidP="00F86B5F">
      <w:pPr>
        <w:jc w:val="center"/>
        <w:rPr>
          <w:rFonts w:ascii="Algerian" w:hAnsi="Algerian"/>
          <w:color w:val="000000"/>
          <w:sz w:val="28"/>
          <w:szCs w:val="28"/>
        </w:rPr>
      </w:pPr>
      <w:r w:rsidRPr="00A97576">
        <w:rPr>
          <w:rFonts w:ascii="Algerian" w:hAnsi="Algerian"/>
          <w:color w:val="000000"/>
          <w:sz w:val="28"/>
          <w:szCs w:val="28"/>
        </w:rPr>
        <w:t>FUNDAMENTO TEÓRICO</w:t>
      </w:r>
    </w:p>
    <w:p w:rsidR="006C6402" w:rsidRPr="00A97576" w:rsidRDefault="006C6402">
      <w:pPr>
        <w:rPr>
          <w:highlight w:val="yellow"/>
        </w:rPr>
      </w:pPr>
    </w:p>
    <w:p w:rsidR="006C6402" w:rsidRPr="00A97576" w:rsidRDefault="00ED421D" w:rsidP="001C131C">
      <w:pPr>
        <w:jc w:val="both"/>
        <w:rPr>
          <w:rFonts w:asciiTheme="majorHAnsi" w:eastAsiaTheme="minorEastAsia" w:hAnsiTheme="majorHAnsi" w:cs="Times New Roman"/>
          <w:color w:val="FFFFFF" w:themeColor="background1"/>
        </w:rPr>
      </w:pPr>
      <w:r>
        <w:rPr>
          <w:rFonts w:asciiTheme="majorHAnsi" w:eastAsia="Times New Roman" w:hAnsiTheme="majorHAnsi" w:cs="Arial"/>
          <w:b/>
          <w:color w:val="1D1B11" w:themeColor="background2" w:themeShade="1A"/>
          <w:sz w:val="24"/>
          <w:szCs w:val="24"/>
          <w:lang w:eastAsia="es-ES"/>
        </w:rPr>
        <w:t>2</w:t>
      </w:r>
      <w:r w:rsidR="00F86B5F" w:rsidRPr="00A97576">
        <w:rPr>
          <w:rFonts w:asciiTheme="majorHAnsi" w:eastAsia="Times New Roman" w:hAnsiTheme="majorHAnsi" w:cs="Arial"/>
          <w:b/>
          <w:color w:val="1D1B11" w:themeColor="background2" w:themeShade="1A"/>
          <w:sz w:val="24"/>
          <w:szCs w:val="24"/>
          <w:lang w:eastAsia="es-ES"/>
        </w:rPr>
        <w:t xml:space="preserve">.1 </w:t>
      </w:r>
      <w:r w:rsidR="006C6402" w:rsidRPr="00A97576">
        <w:rPr>
          <w:rFonts w:asciiTheme="majorHAnsi" w:eastAsia="Times New Roman" w:hAnsiTheme="majorHAnsi" w:cs="Arial"/>
          <w:b/>
          <w:color w:val="1D1B11" w:themeColor="background2" w:themeShade="1A"/>
          <w:sz w:val="24"/>
          <w:szCs w:val="24"/>
          <w:lang w:eastAsia="es-ES"/>
        </w:rPr>
        <w:t>DEFINICIÓN Y COMPONENTES  DEL LASER</w:t>
      </w:r>
      <w:r w:rsidR="001C131C" w:rsidRPr="00A97576">
        <w:rPr>
          <w:rFonts w:asciiTheme="majorHAnsi" w:eastAsia="Times New Roman" w:hAnsiTheme="majorHAnsi" w:cs="Arial"/>
          <w:b/>
          <w:color w:val="1D1B11" w:themeColor="background2" w:themeShade="1A"/>
          <w:sz w:val="24"/>
          <w:szCs w:val="24"/>
          <w:lang w:eastAsia="es-ES"/>
        </w:rPr>
        <w:t>.</w:t>
      </w:r>
    </w:p>
    <w:p w:rsidR="00ED421D" w:rsidRDefault="006C6402" w:rsidP="003F15AC">
      <w:pPr>
        <w:spacing w:before="100" w:beforeAutospacing="1" w:after="100" w:afterAutospacing="1" w:line="360" w:lineRule="auto"/>
        <w:jc w:val="both"/>
        <w:rPr>
          <w:rFonts w:ascii="Arial" w:eastAsia="Times New Roman" w:hAnsi="Arial" w:cs="Arial"/>
          <w:color w:val="1D1B11" w:themeColor="background2" w:themeShade="1A"/>
          <w:sz w:val="24"/>
          <w:szCs w:val="24"/>
          <w:lang w:eastAsia="es-ES"/>
        </w:rPr>
      </w:pPr>
      <w:r w:rsidRPr="008D77E8">
        <w:rPr>
          <w:rFonts w:ascii="Arial" w:eastAsia="Times New Roman" w:hAnsi="Arial" w:cs="Arial"/>
          <w:color w:val="1D1B11" w:themeColor="background2" w:themeShade="1A"/>
          <w:sz w:val="24"/>
          <w:szCs w:val="24"/>
          <w:lang w:eastAsia="es-ES"/>
        </w:rPr>
        <w:t xml:space="preserve">Un </w:t>
      </w:r>
      <w:r w:rsidRPr="008D77E8">
        <w:rPr>
          <w:rFonts w:ascii="Arial" w:eastAsia="Times New Roman" w:hAnsi="Arial" w:cs="Arial"/>
          <w:b/>
          <w:bCs/>
          <w:color w:val="1D1B11" w:themeColor="background2" w:themeShade="1A"/>
          <w:sz w:val="24"/>
          <w:szCs w:val="24"/>
          <w:lang w:eastAsia="es-ES"/>
        </w:rPr>
        <w:t>láser</w:t>
      </w:r>
      <w:r w:rsidRPr="008D77E8">
        <w:rPr>
          <w:rFonts w:ascii="Arial" w:eastAsia="Times New Roman" w:hAnsi="Arial" w:cs="Arial"/>
          <w:color w:val="1D1B11" w:themeColor="background2" w:themeShade="1A"/>
          <w:sz w:val="24"/>
          <w:szCs w:val="24"/>
          <w:lang w:eastAsia="es-ES"/>
        </w:rPr>
        <w:t xml:space="preserve"> (</w:t>
      </w:r>
      <w:r w:rsidRPr="008D77E8">
        <w:rPr>
          <w:rFonts w:ascii="Arial" w:eastAsia="Times New Roman" w:hAnsi="Arial" w:cs="Arial"/>
          <w:i/>
          <w:iCs/>
          <w:color w:val="1D1B11" w:themeColor="background2" w:themeShade="1A"/>
          <w:sz w:val="24"/>
          <w:szCs w:val="24"/>
          <w:lang w:eastAsia="es-ES"/>
        </w:rPr>
        <w:t>Light Amplification by Stimulated Emission of Radiation, Amplificación de Luz por Emisión Estimulada de Radiación</w:t>
      </w:r>
      <w:r w:rsidRPr="008D77E8">
        <w:rPr>
          <w:rFonts w:ascii="Arial" w:eastAsia="Times New Roman" w:hAnsi="Arial" w:cs="Arial"/>
          <w:color w:val="1D1B11" w:themeColor="background2" w:themeShade="1A"/>
          <w:sz w:val="24"/>
          <w:szCs w:val="24"/>
          <w:lang w:eastAsia="es-ES"/>
        </w:rPr>
        <w:t xml:space="preserve">) es un dispositivo que utiliza un efecto de la </w:t>
      </w:r>
      <w:hyperlink r:id="rId9" w:tooltip="Mecánica cuántica" w:history="1">
        <w:r w:rsidRPr="008D77E8">
          <w:rPr>
            <w:rFonts w:ascii="Arial" w:eastAsia="Times New Roman" w:hAnsi="Arial" w:cs="Arial"/>
            <w:color w:val="1D1B11" w:themeColor="background2" w:themeShade="1A"/>
            <w:sz w:val="24"/>
            <w:szCs w:val="24"/>
            <w:lang w:eastAsia="es-ES"/>
          </w:rPr>
          <w:t>mecánica cuántica</w:t>
        </w:r>
      </w:hyperlink>
      <w:r w:rsidRPr="008D77E8">
        <w:rPr>
          <w:rFonts w:ascii="Arial" w:eastAsia="Times New Roman" w:hAnsi="Arial" w:cs="Arial"/>
          <w:color w:val="1D1B11" w:themeColor="background2" w:themeShade="1A"/>
          <w:sz w:val="24"/>
          <w:szCs w:val="24"/>
          <w:lang w:eastAsia="es-ES"/>
        </w:rPr>
        <w:t xml:space="preserve">, la emisión inducida o estimulada, para generar un haz de </w:t>
      </w:r>
      <w:hyperlink r:id="rId10" w:tooltip="Luz coherente" w:history="1">
        <w:r w:rsidRPr="008D77E8">
          <w:rPr>
            <w:rFonts w:ascii="Arial" w:eastAsia="Times New Roman" w:hAnsi="Arial" w:cs="Arial"/>
            <w:color w:val="1D1B11" w:themeColor="background2" w:themeShade="1A"/>
            <w:sz w:val="24"/>
            <w:szCs w:val="24"/>
            <w:lang w:eastAsia="es-ES"/>
          </w:rPr>
          <w:t>luz coherente</w:t>
        </w:r>
      </w:hyperlink>
      <w:r w:rsidRPr="008D77E8">
        <w:rPr>
          <w:rFonts w:ascii="Arial" w:eastAsia="Times New Roman" w:hAnsi="Arial" w:cs="Arial"/>
          <w:color w:val="1D1B11" w:themeColor="background2" w:themeShade="1A"/>
          <w:sz w:val="24"/>
          <w:szCs w:val="24"/>
          <w:lang w:eastAsia="es-ES"/>
        </w:rPr>
        <w:t xml:space="preserve"> de un medio adecuado y con el tamaño, la forma y la pureza controlados.</w:t>
      </w:r>
    </w:p>
    <w:p w:rsidR="00ED421D" w:rsidRDefault="00ED421D" w:rsidP="003F15AC">
      <w:pPr>
        <w:spacing w:before="100" w:beforeAutospacing="1" w:after="100" w:afterAutospacing="1" w:line="360" w:lineRule="auto"/>
        <w:jc w:val="both"/>
        <w:rPr>
          <w:rFonts w:ascii="Arial" w:eastAsia="Times New Roman" w:hAnsi="Arial" w:cs="Arial"/>
          <w:color w:val="1D1B11" w:themeColor="background2" w:themeShade="1A"/>
          <w:sz w:val="24"/>
          <w:szCs w:val="24"/>
          <w:lang w:eastAsia="es-ES"/>
        </w:rPr>
      </w:pPr>
    </w:p>
    <w:p w:rsidR="006C6402" w:rsidRPr="003F15AC" w:rsidRDefault="006C6402" w:rsidP="003F15AC">
      <w:pPr>
        <w:spacing w:before="100" w:beforeAutospacing="1" w:after="100" w:afterAutospacing="1" w:line="360" w:lineRule="auto"/>
        <w:jc w:val="both"/>
        <w:rPr>
          <w:rFonts w:ascii="Arial" w:eastAsia="Times New Roman" w:hAnsi="Arial" w:cs="Arial"/>
          <w:color w:val="1D1B11" w:themeColor="background2" w:themeShade="1A"/>
          <w:sz w:val="24"/>
          <w:szCs w:val="24"/>
          <w:lang w:eastAsia="es-ES"/>
        </w:rPr>
      </w:pPr>
      <w:r w:rsidRPr="008D77E8">
        <w:rPr>
          <w:rFonts w:ascii="Arial" w:hAnsi="Arial" w:cs="Arial"/>
          <w:color w:val="1D1B11" w:themeColor="background2" w:themeShade="1A"/>
          <w:sz w:val="24"/>
          <w:szCs w:val="24"/>
        </w:rPr>
        <w:t>En otras palabras, transforma energía eléctrica, energía química o en energía óptica incoherente en una emisión óptica coherente. Esta coherencia es tanto espacial como espectral.</w:t>
      </w:r>
    </w:p>
    <w:p w:rsidR="006C6402" w:rsidRPr="008D77E8" w:rsidRDefault="006C6402" w:rsidP="006C6402">
      <w:pPr>
        <w:pStyle w:val="Prrafodelista"/>
        <w:numPr>
          <w:ilvl w:val="0"/>
          <w:numId w:val="2"/>
        </w:num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Coherencia espacial significa que el haz de luz es altamente direccional, con una pequeña divergencia.</w:t>
      </w:r>
    </w:p>
    <w:p w:rsidR="00ED421D" w:rsidRDefault="006C6402" w:rsidP="00ED421D">
      <w:pPr>
        <w:pStyle w:val="Prrafodelista"/>
        <w:numPr>
          <w:ilvl w:val="0"/>
          <w:numId w:val="2"/>
        </w:num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Coherencia espectral significa que el color de emisión es extremadamente puro.</w:t>
      </w:r>
    </w:p>
    <w:p w:rsidR="00ED421D" w:rsidRPr="00ED421D" w:rsidRDefault="00ED421D" w:rsidP="00ED421D">
      <w:pPr>
        <w:spacing w:line="360" w:lineRule="auto"/>
        <w:jc w:val="both"/>
        <w:rPr>
          <w:rFonts w:ascii="Arial" w:hAnsi="Arial" w:cs="Arial"/>
          <w:color w:val="1D1B11" w:themeColor="background2" w:themeShade="1A"/>
          <w:sz w:val="24"/>
          <w:szCs w:val="24"/>
        </w:rPr>
      </w:pPr>
    </w:p>
    <w:p w:rsidR="006C6402" w:rsidRPr="00ED421D" w:rsidRDefault="001C131C" w:rsidP="005574E1">
      <w:pPr>
        <w:pStyle w:val="Prrafodelista"/>
        <w:numPr>
          <w:ilvl w:val="2"/>
          <w:numId w:val="21"/>
        </w:numPr>
        <w:spacing w:before="100" w:beforeAutospacing="1" w:after="100" w:afterAutospacing="1" w:line="360" w:lineRule="auto"/>
        <w:jc w:val="both"/>
        <w:outlineLvl w:val="1"/>
        <w:rPr>
          <w:rFonts w:ascii="Arial" w:eastAsia="Times New Roman" w:hAnsi="Arial" w:cs="Arial"/>
          <w:b/>
          <w:bCs/>
          <w:color w:val="1D1B11" w:themeColor="background2" w:themeShade="1A"/>
          <w:sz w:val="24"/>
          <w:szCs w:val="24"/>
          <w:lang w:eastAsia="es-ES"/>
        </w:rPr>
      </w:pPr>
      <w:r w:rsidRPr="00ED421D">
        <w:rPr>
          <w:rFonts w:ascii="Arial" w:eastAsia="Times New Roman" w:hAnsi="Arial" w:cs="Arial"/>
          <w:b/>
          <w:bCs/>
          <w:color w:val="1D1B11" w:themeColor="background2" w:themeShade="1A"/>
          <w:sz w:val="24"/>
          <w:szCs w:val="24"/>
          <w:lang w:eastAsia="es-ES"/>
        </w:rPr>
        <w:t>Elementos principales del láser.</w:t>
      </w:r>
    </w:p>
    <w:p w:rsidR="00F86B5F" w:rsidRDefault="00F86B5F" w:rsidP="00F86B5F">
      <w:pPr>
        <w:pStyle w:val="Prrafodelista"/>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r>
        <w:rPr>
          <w:rFonts w:ascii="Arial" w:eastAsia="Times New Roman" w:hAnsi="Arial" w:cs="Arial"/>
          <w:bCs/>
          <w:color w:val="1D1B11" w:themeColor="background2" w:themeShade="1A"/>
          <w:sz w:val="24"/>
          <w:szCs w:val="24"/>
          <w:lang w:eastAsia="es-ES"/>
        </w:rPr>
        <w:t>Son tres los elementos principales de un láser, a continuación se presentan cada uno de ellos.</w:t>
      </w:r>
    </w:p>
    <w:p w:rsidR="00F86B5F" w:rsidRPr="00F86B5F" w:rsidRDefault="00F86B5F" w:rsidP="00F86B5F">
      <w:pPr>
        <w:pStyle w:val="Prrafodelista"/>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p>
    <w:p w:rsidR="006C6402" w:rsidRDefault="00DD00C7" w:rsidP="006C6402">
      <w:pPr>
        <w:pStyle w:val="Prrafodelista"/>
        <w:numPr>
          <w:ilvl w:val="0"/>
          <w:numId w:val="7"/>
        </w:numPr>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r>
        <w:rPr>
          <w:rFonts w:ascii="Arial" w:eastAsia="Times New Roman" w:hAnsi="Arial" w:cs="Arial"/>
          <w:bCs/>
          <w:color w:val="1D1B11" w:themeColor="background2" w:themeShade="1A"/>
          <w:sz w:val="24"/>
          <w:szCs w:val="24"/>
          <w:u w:val="single"/>
          <w:lang w:eastAsia="es-ES"/>
        </w:rPr>
        <w:t>El primero</w:t>
      </w:r>
      <w:r w:rsidR="006C6402" w:rsidRPr="00F54178">
        <w:rPr>
          <w:rFonts w:ascii="Arial" w:eastAsia="Times New Roman" w:hAnsi="Arial" w:cs="Arial"/>
          <w:bCs/>
          <w:color w:val="1D1B11" w:themeColor="background2" w:themeShade="1A"/>
          <w:sz w:val="24"/>
          <w:szCs w:val="24"/>
          <w:u w:val="single"/>
          <w:lang w:eastAsia="es-ES"/>
        </w:rPr>
        <w:t xml:space="preserve"> es el medio laser</w:t>
      </w:r>
      <w:r w:rsidR="006C6402" w:rsidRPr="008D77E8">
        <w:rPr>
          <w:rFonts w:ascii="Arial" w:eastAsia="Times New Roman" w:hAnsi="Arial" w:cs="Arial"/>
          <w:bCs/>
          <w:color w:val="1D1B11" w:themeColor="background2" w:themeShade="1A"/>
          <w:sz w:val="24"/>
          <w:szCs w:val="24"/>
          <w:lang w:eastAsia="es-ES"/>
        </w:rPr>
        <w:t xml:space="preserve">, </w:t>
      </w:r>
      <w:r>
        <w:rPr>
          <w:rFonts w:ascii="Arial" w:eastAsia="Times New Roman" w:hAnsi="Arial" w:cs="Arial"/>
          <w:bCs/>
          <w:color w:val="1D1B11" w:themeColor="background2" w:themeShade="1A"/>
          <w:sz w:val="24"/>
          <w:szCs w:val="24"/>
          <w:lang w:eastAsia="es-ES"/>
        </w:rPr>
        <w:t xml:space="preserve">llamado también elemento de ganancia, es </w:t>
      </w:r>
      <w:r w:rsidR="006C6402" w:rsidRPr="008D77E8">
        <w:rPr>
          <w:rFonts w:ascii="Arial" w:eastAsia="Times New Roman" w:hAnsi="Arial" w:cs="Arial"/>
          <w:bCs/>
          <w:color w:val="1D1B11" w:themeColor="background2" w:themeShade="1A"/>
          <w:sz w:val="24"/>
          <w:szCs w:val="24"/>
          <w:lang w:eastAsia="es-ES"/>
        </w:rPr>
        <w:t xml:space="preserve">el </w:t>
      </w:r>
      <w:r>
        <w:rPr>
          <w:rFonts w:ascii="Arial" w:eastAsia="Times New Roman" w:hAnsi="Arial" w:cs="Arial"/>
          <w:bCs/>
          <w:color w:val="1D1B11" w:themeColor="background2" w:themeShade="1A"/>
          <w:sz w:val="24"/>
          <w:szCs w:val="24"/>
          <w:lang w:eastAsia="es-ES"/>
        </w:rPr>
        <w:t>encargado de generar</w:t>
      </w:r>
      <w:r w:rsidR="006C6402" w:rsidRPr="008D77E8">
        <w:rPr>
          <w:rFonts w:ascii="Arial" w:eastAsia="Times New Roman" w:hAnsi="Arial" w:cs="Arial"/>
          <w:bCs/>
          <w:color w:val="1D1B11" w:themeColor="background2" w:themeShade="1A"/>
          <w:sz w:val="24"/>
          <w:szCs w:val="24"/>
          <w:lang w:eastAsia="es-ES"/>
        </w:rPr>
        <w:t xml:space="preserve"> la luz láser.</w:t>
      </w:r>
      <w:r>
        <w:rPr>
          <w:rFonts w:ascii="Arial" w:eastAsia="Times New Roman" w:hAnsi="Arial" w:cs="Arial"/>
          <w:bCs/>
          <w:color w:val="1D1B11" w:themeColor="background2" w:themeShade="1A"/>
          <w:sz w:val="24"/>
          <w:szCs w:val="24"/>
          <w:lang w:eastAsia="es-ES"/>
        </w:rPr>
        <w:t xml:space="preserve"> El medio </w:t>
      </w:r>
      <w:r w:rsidR="006C6402" w:rsidRPr="008D77E8">
        <w:rPr>
          <w:rFonts w:ascii="Arial" w:eastAsia="Times New Roman" w:hAnsi="Arial" w:cs="Arial"/>
          <w:bCs/>
          <w:color w:val="1D1B11" w:themeColor="background2" w:themeShade="1A"/>
          <w:sz w:val="24"/>
          <w:szCs w:val="24"/>
          <w:lang w:eastAsia="es-ES"/>
        </w:rPr>
        <w:t xml:space="preserve"> láser o el material emitiendo el haz láser puede ser un gas, un líquido, una lente, un sólido cristalino o un cristal semiconductor.</w:t>
      </w:r>
    </w:p>
    <w:p w:rsidR="006C6402" w:rsidRPr="008D77E8" w:rsidRDefault="006C6402" w:rsidP="006C6402">
      <w:pPr>
        <w:pStyle w:val="Prrafodelista"/>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p>
    <w:p w:rsidR="006C6402" w:rsidRDefault="006C6402" w:rsidP="006C6402">
      <w:pPr>
        <w:pStyle w:val="Prrafodelista"/>
        <w:numPr>
          <w:ilvl w:val="0"/>
          <w:numId w:val="6"/>
        </w:numPr>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r w:rsidRPr="00F54178">
        <w:rPr>
          <w:rFonts w:ascii="Arial" w:eastAsia="Times New Roman" w:hAnsi="Arial" w:cs="Arial"/>
          <w:bCs/>
          <w:color w:val="1D1B11" w:themeColor="background2" w:themeShade="1A"/>
          <w:sz w:val="24"/>
          <w:szCs w:val="24"/>
          <w:u w:val="single"/>
          <w:lang w:eastAsia="es-ES"/>
        </w:rPr>
        <w:t>El segundo es la fuente de potencia</w:t>
      </w:r>
      <w:r w:rsidRPr="008D77E8">
        <w:rPr>
          <w:rFonts w:ascii="Arial" w:eastAsia="Times New Roman" w:hAnsi="Arial" w:cs="Arial"/>
          <w:bCs/>
          <w:color w:val="1D1B11" w:themeColor="background2" w:themeShade="1A"/>
          <w:sz w:val="24"/>
          <w:szCs w:val="24"/>
          <w:lang w:eastAsia="es-ES"/>
        </w:rPr>
        <w:t xml:space="preserve">, la cual entrega energía al medio láser en la forma necesaria para excitarlo y emitir luz. </w:t>
      </w:r>
    </w:p>
    <w:p w:rsidR="006C6402" w:rsidRPr="008D77E8" w:rsidRDefault="006C6402" w:rsidP="006C6402">
      <w:pPr>
        <w:pStyle w:val="Prrafodelista"/>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p>
    <w:p w:rsidR="006C6402" w:rsidRDefault="006C6402" w:rsidP="006C6402">
      <w:pPr>
        <w:pStyle w:val="Prrafodelista"/>
        <w:numPr>
          <w:ilvl w:val="0"/>
          <w:numId w:val="5"/>
        </w:numPr>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r w:rsidRPr="00F54178">
        <w:rPr>
          <w:rFonts w:ascii="Arial" w:eastAsia="Times New Roman" w:hAnsi="Arial" w:cs="Arial"/>
          <w:bCs/>
          <w:color w:val="1D1B11" w:themeColor="background2" w:themeShade="1A"/>
          <w:sz w:val="24"/>
          <w:szCs w:val="24"/>
          <w:u w:val="single"/>
          <w:lang w:eastAsia="es-ES"/>
        </w:rPr>
        <w:t>El tercero es la cavidad óptica o resonador</w:t>
      </w:r>
      <w:r w:rsidRPr="008D77E8">
        <w:rPr>
          <w:rFonts w:ascii="Arial" w:eastAsia="Times New Roman" w:hAnsi="Arial" w:cs="Arial"/>
          <w:bCs/>
          <w:color w:val="1D1B11" w:themeColor="background2" w:themeShade="1A"/>
          <w:sz w:val="24"/>
          <w:szCs w:val="24"/>
          <w:lang w:eastAsia="es-ES"/>
        </w:rPr>
        <w:t xml:space="preserve">, el cual concentra la luz para simular la emisión de la radiación láser. Los resonadores láseres son estructuras abiertas que contienen dos espejos que están alineados para producir una retroalimentación óptica para el elemento de ganancia. En un caso simple, un resonador consiste de dos espejos alineados. Estos espejos son llamados espejos del final y definen la cavidad óptica. La radiación óptica circula dentro de la cavidad, rebota de un lado a otro entre los espejos de final y pasa al elemento de ganancia. Pueden ser estables o inestables, esto depende del radio de curvatura de los espejos, de la distancia entre los espejos y del índice de refracción del material en la ruta circulada. </w:t>
      </w:r>
    </w:p>
    <w:p w:rsidR="006C6402" w:rsidRDefault="006C6402" w:rsidP="006C6402">
      <w:pPr>
        <w:pStyle w:val="Prrafodelista"/>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p>
    <w:p w:rsidR="006C6402" w:rsidRPr="006C6402" w:rsidRDefault="006C6402" w:rsidP="006C6402">
      <w:pPr>
        <w:spacing w:before="100" w:beforeAutospacing="1" w:after="100" w:afterAutospacing="1" w:line="360" w:lineRule="auto"/>
        <w:jc w:val="both"/>
        <w:outlineLvl w:val="1"/>
        <w:rPr>
          <w:rFonts w:ascii="Arial" w:eastAsia="Times New Roman" w:hAnsi="Arial" w:cs="Arial"/>
          <w:bCs/>
          <w:color w:val="1D1B11" w:themeColor="background2" w:themeShade="1A"/>
          <w:sz w:val="24"/>
          <w:szCs w:val="24"/>
          <w:lang w:eastAsia="es-ES"/>
        </w:rPr>
      </w:pPr>
      <w:r w:rsidRPr="006C6402">
        <w:rPr>
          <w:rFonts w:ascii="Arial" w:eastAsia="Times New Roman" w:hAnsi="Arial" w:cs="Arial"/>
          <w:bCs/>
          <w:color w:val="1D1B11" w:themeColor="background2" w:themeShade="1A"/>
          <w:sz w:val="24"/>
          <w:szCs w:val="24"/>
          <w:lang w:eastAsia="es-ES"/>
        </w:rPr>
        <w:t>Los tres elementos pueden tomar varias formas y aunque ellos no están siempre inmediatamente evidentes en todos los tipos de láseres sus f</w:t>
      </w:r>
      <w:r w:rsidR="00A97576">
        <w:rPr>
          <w:rFonts w:ascii="Arial" w:eastAsia="Times New Roman" w:hAnsi="Arial" w:cs="Arial"/>
          <w:bCs/>
          <w:color w:val="1D1B11" w:themeColor="background2" w:themeShade="1A"/>
          <w:sz w:val="24"/>
          <w:szCs w:val="24"/>
          <w:lang w:eastAsia="es-ES"/>
        </w:rPr>
        <w:t>unciones son esenciales. En la F</w:t>
      </w:r>
      <w:r w:rsidR="00AE08B5">
        <w:rPr>
          <w:rFonts w:ascii="Arial" w:eastAsia="Times New Roman" w:hAnsi="Arial" w:cs="Arial"/>
          <w:bCs/>
          <w:color w:val="1D1B11" w:themeColor="background2" w:themeShade="1A"/>
          <w:sz w:val="24"/>
          <w:szCs w:val="24"/>
          <w:lang w:eastAsia="es-ES"/>
        </w:rPr>
        <w:t>igura 2.1</w:t>
      </w:r>
      <w:r w:rsidRPr="006C6402">
        <w:rPr>
          <w:rFonts w:ascii="Arial" w:eastAsia="Times New Roman" w:hAnsi="Arial" w:cs="Arial"/>
          <w:bCs/>
          <w:color w:val="1D1B11" w:themeColor="background2" w:themeShade="1A"/>
          <w:sz w:val="24"/>
          <w:szCs w:val="24"/>
          <w:lang w:eastAsia="es-ES"/>
        </w:rPr>
        <w:t xml:space="preserve"> podemos observar estos tres elementos:</w:t>
      </w:r>
    </w:p>
    <w:p w:rsidR="00ED421D" w:rsidRDefault="006C6402" w:rsidP="00AE08B5">
      <w:pPr>
        <w:keepNext/>
        <w:spacing w:before="100" w:beforeAutospacing="1" w:after="100" w:afterAutospacing="1" w:line="360" w:lineRule="auto"/>
        <w:jc w:val="center"/>
        <w:outlineLvl w:val="1"/>
      </w:pPr>
      <w:r w:rsidRPr="008D77E8">
        <w:rPr>
          <w:rFonts w:ascii="Arial" w:eastAsia="Times New Roman" w:hAnsi="Arial" w:cs="Arial"/>
          <w:bCs/>
          <w:noProof/>
          <w:color w:val="1D1B11" w:themeColor="background2" w:themeShade="1A"/>
          <w:sz w:val="24"/>
          <w:szCs w:val="24"/>
          <w:lang w:eastAsia="es-MX"/>
        </w:rPr>
        <w:drawing>
          <wp:inline distT="0" distB="0" distL="0" distR="0">
            <wp:extent cx="4067175" cy="2371725"/>
            <wp:effectExtent l="19050" t="0" r="9525" b="0"/>
            <wp:docPr id="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r="3795" b="5449"/>
                    <a:stretch>
                      <a:fillRect/>
                    </a:stretch>
                  </pic:blipFill>
                  <pic:spPr bwMode="auto">
                    <a:xfrm>
                      <a:off x="0" y="0"/>
                      <a:ext cx="4067175" cy="2371725"/>
                    </a:xfrm>
                    <a:prstGeom prst="rect">
                      <a:avLst/>
                    </a:prstGeom>
                    <a:noFill/>
                    <a:ln w="9525">
                      <a:noFill/>
                      <a:miter lim="800000"/>
                      <a:headEnd/>
                      <a:tailEnd/>
                    </a:ln>
                  </pic:spPr>
                </pic:pic>
              </a:graphicData>
            </a:graphic>
          </wp:inline>
        </w:drawing>
      </w:r>
    </w:p>
    <w:p w:rsidR="00ED421D" w:rsidRPr="001E5403" w:rsidRDefault="00AE08B5" w:rsidP="001E5403">
      <w:pPr>
        <w:pStyle w:val="Epgrafe"/>
        <w:jc w:val="center"/>
        <w:rPr>
          <w:color w:val="030609"/>
        </w:rPr>
      </w:pPr>
      <w:r w:rsidRPr="00AE08B5">
        <w:rPr>
          <w:color w:val="030609"/>
        </w:rPr>
        <w:t>F</w:t>
      </w:r>
      <w:r w:rsidR="00ED421D" w:rsidRPr="00AE08B5">
        <w:rPr>
          <w:color w:val="030609"/>
        </w:rPr>
        <w:t xml:space="preserve">igura </w:t>
      </w:r>
      <w:r w:rsidRPr="00AE08B5">
        <w:rPr>
          <w:color w:val="030609"/>
        </w:rPr>
        <w:t>2.1 Elementos básicos del láser.</w:t>
      </w:r>
    </w:p>
    <w:p w:rsidR="009E6179" w:rsidRPr="00ED421D" w:rsidRDefault="001C131C" w:rsidP="005574E1">
      <w:pPr>
        <w:pStyle w:val="Prrafodelista"/>
        <w:numPr>
          <w:ilvl w:val="2"/>
          <w:numId w:val="21"/>
        </w:numPr>
        <w:spacing w:before="100" w:beforeAutospacing="1" w:after="100" w:afterAutospacing="1" w:line="360" w:lineRule="auto"/>
        <w:jc w:val="both"/>
        <w:outlineLvl w:val="1"/>
        <w:rPr>
          <w:rFonts w:ascii="Arial" w:eastAsia="Times New Roman" w:hAnsi="Arial" w:cs="Arial"/>
          <w:b/>
          <w:color w:val="1D1B11" w:themeColor="background2" w:themeShade="1A"/>
          <w:sz w:val="24"/>
          <w:szCs w:val="24"/>
          <w:lang w:eastAsia="es-ES"/>
        </w:rPr>
      </w:pPr>
      <w:r w:rsidRPr="00ED421D">
        <w:rPr>
          <w:rFonts w:ascii="Arial" w:eastAsia="Times New Roman" w:hAnsi="Arial" w:cs="Arial"/>
          <w:b/>
          <w:color w:val="1D1B11" w:themeColor="background2" w:themeShade="1A"/>
          <w:sz w:val="24"/>
          <w:szCs w:val="24"/>
          <w:lang w:eastAsia="es-ES"/>
        </w:rPr>
        <w:lastRenderedPageBreak/>
        <w:t>Procesos</w:t>
      </w:r>
      <w:r w:rsidR="009E6179" w:rsidRPr="00ED421D">
        <w:rPr>
          <w:rFonts w:ascii="Arial" w:eastAsia="Times New Roman" w:hAnsi="Arial" w:cs="Arial"/>
          <w:b/>
          <w:color w:val="1D1B11" w:themeColor="background2" w:themeShade="1A"/>
          <w:sz w:val="24"/>
          <w:szCs w:val="24"/>
          <w:lang w:eastAsia="es-ES"/>
        </w:rPr>
        <w:t>.</w:t>
      </w:r>
    </w:p>
    <w:p w:rsidR="006C6402" w:rsidRDefault="006C6402" w:rsidP="009E6179">
      <w:pPr>
        <w:spacing w:before="100" w:beforeAutospacing="1" w:after="100" w:afterAutospacing="1" w:line="360" w:lineRule="auto"/>
        <w:jc w:val="both"/>
        <w:outlineLvl w:val="1"/>
        <w:rPr>
          <w:rFonts w:ascii="Arial" w:eastAsia="Times New Roman" w:hAnsi="Arial" w:cs="Arial"/>
          <w:color w:val="1D1B11" w:themeColor="background2" w:themeShade="1A"/>
          <w:sz w:val="24"/>
          <w:szCs w:val="24"/>
          <w:lang w:eastAsia="es-ES"/>
        </w:rPr>
      </w:pPr>
      <w:r w:rsidRPr="009E6179">
        <w:rPr>
          <w:rFonts w:ascii="Arial" w:eastAsia="Times New Roman" w:hAnsi="Arial" w:cs="Arial"/>
          <w:color w:val="1D1B11" w:themeColor="background2" w:themeShade="1A"/>
          <w:sz w:val="24"/>
          <w:szCs w:val="24"/>
          <w:lang w:eastAsia="es-ES"/>
        </w:rPr>
        <w:t xml:space="preserve">Existen cuatro procesos básicos que se producen en la generación del láser, denominados </w:t>
      </w:r>
      <w:r w:rsidR="00EF3012">
        <w:rPr>
          <w:rFonts w:ascii="Arial" w:eastAsia="Times New Roman" w:hAnsi="Arial" w:cs="Arial"/>
          <w:color w:val="1D1B11" w:themeColor="background2" w:themeShade="1A"/>
          <w:sz w:val="24"/>
          <w:szCs w:val="24"/>
          <w:lang w:eastAsia="es-ES"/>
        </w:rPr>
        <w:t>absorción</w:t>
      </w:r>
      <w:r w:rsidRPr="009E6179">
        <w:rPr>
          <w:rFonts w:ascii="Arial" w:eastAsia="Times New Roman" w:hAnsi="Arial" w:cs="Arial"/>
          <w:color w:val="1D1B11" w:themeColor="background2" w:themeShade="1A"/>
          <w:sz w:val="24"/>
          <w:szCs w:val="24"/>
          <w:lang w:eastAsia="es-ES"/>
        </w:rPr>
        <w:t xml:space="preserve">, emisión espontánea de radiación, emisión estimulada de radiación y </w:t>
      </w:r>
      <w:r w:rsidR="00EF3012">
        <w:rPr>
          <w:rFonts w:ascii="Arial" w:eastAsia="Times New Roman" w:hAnsi="Arial" w:cs="Arial"/>
          <w:color w:val="1D1B11" w:themeColor="background2" w:themeShade="1A"/>
          <w:sz w:val="24"/>
          <w:szCs w:val="24"/>
          <w:lang w:eastAsia="es-ES"/>
        </w:rPr>
        <w:t>bombeo</w:t>
      </w:r>
      <w:r w:rsidRPr="009E6179">
        <w:rPr>
          <w:rFonts w:ascii="Arial" w:eastAsia="Times New Roman" w:hAnsi="Arial" w:cs="Arial"/>
          <w:color w:val="1D1B11" w:themeColor="background2" w:themeShade="1A"/>
          <w:sz w:val="24"/>
          <w:szCs w:val="24"/>
          <w:lang w:eastAsia="es-ES"/>
        </w:rPr>
        <w:t>, a continuación se describe cada uno de ellos:</w:t>
      </w:r>
    </w:p>
    <w:p w:rsidR="00EF3012" w:rsidRPr="00F86B5F" w:rsidRDefault="00EF3012" w:rsidP="00EF3012">
      <w:pPr>
        <w:pStyle w:val="Prrafodelista"/>
        <w:numPr>
          <w:ilvl w:val="0"/>
          <w:numId w:val="8"/>
        </w:numPr>
        <w:spacing w:before="100" w:beforeAutospacing="1" w:after="100" w:afterAutospacing="1" w:line="360" w:lineRule="auto"/>
        <w:jc w:val="both"/>
        <w:rPr>
          <w:rFonts w:ascii="Arial" w:eastAsia="Times New Roman" w:hAnsi="Arial" w:cs="Arial"/>
          <w:color w:val="1D1B11" w:themeColor="background2" w:themeShade="1A"/>
          <w:sz w:val="24"/>
          <w:szCs w:val="24"/>
          <w:lang w:eastAsia="es-ES"/>
        </w:rPr>
      </w:pPr>
      <w:r w:rsidRPr="00F86B5F">
        <w:rPr>
          <w:rFonts w:ascii="Arial" w:eastAsia="Times New Roman" w:hAnsi="Arial" w:cs="Arial"/>
          <w:bCs/>
          <w:color w:val="1D1B11" w:themeColor="background2" w:themeShade="1A"/>
          <w:sz w:val="24"/>
          <w:szCs w:val="24"/>
          <w:lang w:eastAsia="es-ES"/>
        </w:rPr>
        <w:t xml:space="preserve">Absorción </w:t>
      </w:r>
    </w:p>
    <w:p w:rsidR="00EF3012" w:rsidRPr="0072248A" w:rsidRDefault="00EF3012" w:rsidP="00EF3012">
      <w:pPr>
        <w:spacing w:before="100" w:beforeAutospacing="1" w:after="100" w:afterAutospacing="1" w:line="360" w:lineRule="auto"/>
        <w:jc w:val="both"/>
        <w:rPr>
          <w:rFonts w:ascii="Arial" w:eastAsia="Times New Roman" w:hAnsi="Arial" w:cs="Arial"/>
          <w:color w:val="030609"/>
          <w:sz w:val="24"/>
          <w:szCs w:val="24"/>
          <w:lang w:eastAsia="es-ES"/>
        </w:rPr>
      </w:pPr>
      <w:r>
        <w:rPr>
          <w:rFonts w:ascii="Arial" w:eastAsia="Times New Roman" w:hAnsi="Arial" w:cs="Arial"/>
          <w:color w:val="1D1B11" w:themeColor="background2" w:themeShade="1A"/>
          <w:sz w:val="24"/>
          <w:szCs w:val="24"/>
          <w:lang w:eastAsia="es-ES"/>
        </w:rPr>
        <w:t>La absorción es el p</w:t>
      </w:r>
      <w:r w:rsidRPr="008D77E8">
        <w:rPr>
          <w:rFonts w:ascii="Arial" w:eastAsia="Times New Roman" w:hAnsi="Arial" w:cs="Arial"/>
          <w:color w:val="1D1B11" w:themeColor="background2" w:themeShade="1A"/>
          <w:sz w:val="24"/>
          <w:szCs w:val="24"/>
          <w:lang w:eastAsia="es-ES"/>
        </w:rPr>
        <w:t xml:space="preserve">roceso mediante el cual se absorbe un fotón. </w:t>
      </w:r>
      <w:r w:rsidRPr="0072248A">
        <w:rPr>
          <w:rFonts w:ascii="Arial" w:hAnsi="Arial" w:cs="Arial"/>
          <w:color w:val="030609"/>
          <w:sz w:val="24"/>
          <w:szCs w:val="24"/>
        </w:rPr>
        <w:t>Si el electrón de un átomo está en una órbita interior, puede pasar a una exterior solamente si absorbe energía del medio que lo rodea, generalmente en la forma de un fotón luminoso</w:t>
      </w:r>
      <w:r w:rsidR="00BE5405" w:rsidRPr="0072248A">
        <w:rPr>
          <w:rFonts w:ascii="Arial" w:hAnsi="Arial" w:cs="Arial"/>
          <w:color w:val="030609"/>
          <w:sz w:val="24"/>
          <w:szCs w:val="24"/>
        </w:rPr>
        <w:t xml:space="preserve"> como se puede observar en la Figura 2.2.</w:t>
      </w:r>
    </w:p>
    <w:p w:rsidR="00EF3012" w:rsidRDefault="00EF3012" w:rsidP="00EF3012">
      <w:pPr>
        <w:keepNext/>
        <w:spacing w:before="100" w:beforeAutospacing="1" w:after="100" w:afterAutospacing="1" w:line="360" w:lineRule="auto"/>
        <w:ind w:firstLine="708"/>
        <w:jc w:val="center"/>
      </w:pPr>
      <w:r>
        <w:rPr>
          <w:rFonts w:ascii="Arial" w:eastAsia="Times New Roman" w:hAnsi="Arial" w:cs="Arial"/>
          <w:noProof/>
          <w:color w:val="1D1B11" w:themeColor="background2" w:themeShade="1A"/>
          <w:sz w:val="24"/>
          <w:szCs w:val="24"/>
          <w:lang w:eastAsia="es-MX"/>
        </w:rPr>
        <w:drawing>
          <wp:inline distT="0" distB="0" distL="0" distR="0">
            <wp:extent cx="3429000" cy="561975"/>
            <wp:effectExtent l="19050" t="0" r="0" b="0"/>
            <wp:docPr id="15" name="Imagen 1" descr="C:\Documents and Settings\viviana\Mis documentos\Mis documentos\RESIDENCIA PROFESIONAL\documentos para imagen de resumen 1 tec\sec_7_files\optr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viana\Mis documentos\Mis documentos\RESIDENCIA PROFESIONAL\documentos para imagen de resumen 1 tec\sec_7_files\optr068.gif"/>
                    <pic:cNvPicPr>
                      <a:picLocks noChangeAspect="1" noChangeArrowheads="1"/>
                    </pic:cNvPicPr>
                  </pic:nvPicPr>
                  <pic:blipFill>
                    <a:blip r:embed="rId12" cstate="print"/>
                    <a:srcRect b="81196"/>
                    <a:stretch>
                      <a:fillRect/>
                    </a:stretch>
                  </pic:blipFill>
                  <pic:spPr bwMode="auto">
                    <a:xfrm>
                      <a:off x="0" y="0"/>
                      <a:ext cx="3429000" cy="561975"/>
                    </a:xfrm>
                    <a:prstGeom prst="rect">
                      <a:avLst/>
                    </a:prstGeom>
                    <a:noFill/>
                    <a:ln w="9525">
                      <a:noFill/>
                      <a:miter lim="800000"/>
                      <a:headEnd/>
                      <a:tailEnd/>
                    </a:ln>
                  </pic:spPr>
                </pic:pic>
              </a:graphicData>
            </a:graphic>
          </wp:inline>
        </w:drawing>
      </w:r>
    </w:p>
    <w:p w:rsidR="00EF3012" w:rsidRPr="0072248A" w:rsidRDefault="00EF3012" w:rsidP="0072248A">
      <w:pPr>
        <w:pStyle w:val="Epgrafe"/>
        <w:jc w:val="center"/>
        <w:rPr>
          <w:color w:val="030609"/>
        </w:rPr>
      </w:pPr>
      <w:r w:rsidRPr="00B00C7E">
        <w:rPr>
          <w:color w:val="030609"/>
        </w:rPr>
        <w:t>Figura 2.</w:t>
      </w:r>
      <w:r>
        <w:rPr>
          <w:color w:val="030609"/>
        </w:rPr>
        <w:t>2</w:t>
      </w:r>
      <w:r w:rsidRPr="00B00C7E">
        <w:rPr>
          <w:color w:val="030609"/>
        </w:rPr>
        <w:t xml:space="preserve"> Absorción. </w:t>
      </w:r>
    </w:p>
    <w:p w:rsidR="006C6402" w:rsidRDefault="006C6402" w:rsidP="006C6402">
      <w:pPr>
        <w:pStyle w:val="Prrafodelista"/>
        <w:numPr>
          <w:ilvl w:val="0"/>
          <w:numId w:val="8"/>
        </w:numPr>
        <w:spacing w:before="100" w:beforeAutospacing="1" w:after="100" w:afterAutospacing="1" w:line="360" w:lineRule="auto"/>
        <w:jc w:val="both"/>
        <w:outlineLvl w:val="2"/>
        <w:rPr>
          <w:rFonts w:ascii="Arial" w:eastAsia="Times New Roman" w:hAnsi="Arial" w:cs="Arial"/>
          <w:bCs/>
          <w:color w:val="1D1B11" w:themeColor="background2" w:themeShade="1A"/>
          <w:sz w:val="24"/>
          <w:szCs w:val="24"/>
          <w:lang w:eastAsia="es-ES"/>
        </w:rPr>
      </w:pPr>
      <w:bookmarkStart w:id="0" w:name="Bombeo"/>
      <w:bookmarkStart w:id="1" w:name="Emisi.C3.B3n_espont.C3.A1nea_de_radiaci."/>
      <w:bookmarkEnd w:id="0"/>
      <w:bookmarkEnd w:id="1"/>
      <w:r w:rsidRPr="00F86B5F">
        <w:rPr>
          <w:rFonts w:ascii="Arial" w:eastAsia="Times New Roman" w:hAnsi="Arial" w:cs="Arial"/>
          <w:bCs/>
          <w:color w:val="1D1B11" w:themeColor="background2" w:themeShade="1A"/>
          <w:sz w:val="24"/>
          <w:szCs w:val="24"/>
          <w:lang w:eastAsia="es-ES"/>
        </w:rPr>
        <w:t xml:space="preserve">Emisión espontánea de radiación </w:t>
      </w:r>
    </w:p>
    <w:p w:rsidR="00E37DCC" w:rsidRPr="0072248A" w:rsidRDefault="00E37DCC" w:rsidP="00E37DCC">
      <w:pPr>
        <w:spacing w:before="100" w:beforeAutospacing="1" w:after="100" w:afterAutospacing="1" w:line="360" w:lineRule="auto"/>
        <w:jc w:val="both"/>
        <w:outlineLvl w:val="2"/>
        <w:rPr>
          <w:rFonts w:ascii="Arial" w:eastAsia="Times New Roman" w:hAnsi="Arial" w:cs="Arial"/>
          <w:bCs/>
          <w:color w:val="030609"/>
          <w:sz w:val="24"/>
          <w:szCs w:val="24"/>
          <w:lang w:eastAsia="es-ES"/>
        </w:rPr>
      </w:pPr>
      <w:r w:rsidRPr="0072248A">
        <w:rPr>
          <w:rFonts w:ascii="Arial" w:hAnsi="Arial" w:cs="Arial"/>
          <w:color w:val="030609"/>
          <w:sz w:val="24"/>
          <w:szCs w:val="24"/>
        </w:rPr>
        <w:t>Cuando un electrón está en una</w:t>
      </w:r>
      <w:r w:rsidR="007A7CCD">
        <w:rPr>
          <w:rFonts w:ascii="Arial" w:hAnsi="Arial" w:cs="Arial"/>
          <w:color w:val="030609"/>
          <w:sz w:val="24"/>
          <w:szCs w:val="24"/>
        </w:rPr>
        <w:t xml:space="preserve"> órbita exterior también se dice</w:t>
      </w:r>
      <w:r w:rsidRPr="0072248A">
        <w:rPr>
          <w:rFonts w:ascii="Arial" w:hAnsi="Arial" w:cs="Arial"/>
          <w:color w:val="030609"/>
          <w:sz w:val="24"/>
          <w:szCs w:val="24"/>
        </w:rPr>
        <w:t xml:space="preserve"> que está en un estado superior. El electrón no puede permanecer en un estado superior un tiempo demasiado grande, sino que tiende a caer al esta</w:t>
      </w:r>
      <w:r w:rsidR="0072248A">
        <w:rPr>
          <w:rFonts w:ascii="Arial" w:hAnsi="Arial" w:cs="Arial"/>
          <w:color w:val="030609"/>
          <w:sz w:val="24"/>
          <w:szCs w:val="24"/>
        </w:rPr>
        <w:t>do inferior, emitiendo un fotón</w:t>
      </w:r>
      <w:r w:rsidRPr="0072248A">
        <w:rPr>
          <w:rFonts w:ascii="Arial" w:hAnsi="Arial" w:cs="Arial"/>
          <w:color w:val="030609"/>
          <w:sz w:val="24"/>
          <w:szCs w:val="24"/>
        </w:rPr>
        <w:t xml:space="preserve"> después de un tiempo sumamente corto, menor que un microsegundo, al que se denomina vida media del estado.</w:t>
      </w:r>
      <w:r w:rsidR="0072248A">
        <w:rPr>
          <w:rFonts w:ascii="Arial" w:hAnsi="Arial" w:cs="Arial"/>
          <w:color w:val="030609"/>
          <w:sz w:val="24"/>
          <w:szCs w:val="24"/>
        </w:rPr>
        <w:t xml:space="preserve"> </w:t>
      </w:r>
      <w:r w:rsidRPr="0072248A">
        <w:rPr>
          <w:rFonts w:ascii="Arial" w:hAnsi="Arial" w:cs="Arial"/>
          <w:color w:val="030609"/>
          <w:sz w:val="24"/>
          <w:szCs w:val="24"/>
        </w:rPr>
        <w:t>Es por eso que este proceso de emisión se conoc</w:t>
      </w:r>
      <w:r w:rsidR="0072248A">
        <w:rPr>
          <w:rFonts w:ascii="Arial" w:hAnsi="Arial" w:cs="Arial"/>
          <w:color w:val="030609"/>
          <w:sz w:val="24"/>
          <w:szCs w:val="24"/>
        </w:rPr>
        <w:t>e como emisión espontánea, dicho proceso se muestra en la Figura 2.3.</w:t>
      </w:r>
    </w:p>
    <w:p w:rsidR="00B00C7E" w:rsidRDefault="006C6402" w:rsidP="00B00C7E">
      <w:pPr>
        <w:keepNext/>
        <w:spacing w:before="100" w:beforeAutospacing="1" w:after="100" w:afterAutospacing="1" w:line="360" w:lineRule="auto"/>
        <w:ind w:firstLine="708"/>
        <w:jc w:val="center"/>
      </w:pPr>
      <w:r w:rsidRPr="002A4BBD">
        <w:rPr>
          <w:rFonts w:ascii="Arial" w:eastAsia="Times New Roman" w:hAnsi="Arial" w:cs="Arial"/>
          <w:noProof/>
          <w:color w:val="1D1B11" w:themeColor="background2" w:themeShade="1A"/>
          <w:sz w:val="24"/>
          <w:szCs w:val="24"/>
          <w:lang w:eastAsia="es-MX"/>
        </w:rPr>
        <w:drawing>
          <wp:inline distT="0" distB="0" distL="0" distR="0">
            <wp:extent cx="3432604" cy="1029730"/>
            <wp:effectExtent l="19050" t="0" r="0" b="0"/>
            <wp:docPr id="7" name="Imagen 2" descr="C:\Documents and Settings\viviana\Mis documentos\Mis documentos\RESIDENCIA PROFESIONAL\documentos para imagen de resumen 1 tec\sec_7_files\optr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viana\Mis documentos\Mis documentos\RESIDENCIA PROFESIONAL\documentos para imagen de resumen 1 tec\sec_7_files\optr068.gif"/>
                    <pic:cNvPicPr>
                      <a:picLocks noChangeAspect="1" noChangeArrowheads="1"/>
                    </pic:cNvPicPr>
                  </pic:nvPicPr>
                  <pic:blipFill>
                    <a:blip r:embed="rId12" cstate="print"/>
                    <a:srcRect t="27169" b="44292"/>
                    <a:stretch>
                      <a:fillRect/>
                    </a:stretch>
                  </pic:blipFill>
                  <pic:spPr bwMode="auto">
                    <a:xfrm>
                      <a:off x="0" y="0"/>
                      <a:ext cx="3432604" cy="1029730"/>
                    </a:xfrm>
                    <a:prstGeom prst="rect">
                      <a:avLst/>
                    </a:prstGeom>
                    <a:noFill/>
                    <a:ln w="9525">
                      <a:noFill/>
                      <a:miter lim="800000"/>
                      <a:headEnd/>
                      <a:tailEnd/>
                    </a:ln>
                  </pic:spPr>
                </pic:pic>
              </a:graphicData>
            </a:graphic>
          </wp:inline>
        </w:drawing>
      </w:r>
    </w:p>
    <w:p w:rsidR="00D17D5E" w:rsidRPr="00B00C7E" w:rsidRDefault="00B00C7E" w:rsidP="00B00C7E">
      <w:pPr>
        <w:pStyle w:val="Epgrafe"/>
        <w:jc w:val="center"/>
        <w:rPr>
          <w:color w:val="030609"/>
        </w:rPr>
      </w:pPr>
      <w:r w:rsidRPr="00B00C7E">
        <w:rPr>
          <w:color w:val="030609"/>
        </w:rPr>
        <w:t>Figura 2.3 Emisión espontánea de radiación.</w:t>
      </w:r>
    </w:p>
    <w:p w:rsidR="006C6402" w:rsidRDefault="006C6402" w:rsidP="00D17D5E">
      <w:pPr>
        <w:pStyle w:val="Epgrafe"/>
        <w:jc w:val="center"/>
        <w:rPr>
          <w:rFonts w:ascii="Arial" w:eastAsia="Times New Roman" w:hAnsi="Arial" w:cs="Arial"/>
          <w:color w:val="1D1B11" w:themeColor="background2" w:themeShade="1A"/>
          <w:sz w:val="24"/>
          <w:szCs w:val="24"/>
          <w:lang w:eastAsia="es-ES"/>
        </w:rPr>
      </w:pPr>
    </w:p>
    <w:p w:rsidR="006C6402" w:rsidRPr="008D77E8" w:rsidRDefault="006C6402" w:rsidP="006C6402">
      <w:pPr>
        <w:spacing w:before="100" w:beforeAutospacing="1" w:after="100" w:afterAutospacing="1" w:line="360" w:lineRule="auto"/>
        <w:ind w:firstLine="708"/>
        <w:jc w:val="both"/>
        <w:rPr>
          <w:rFonts w:ascii="Arial" w:eastAsia="Times New Roman" w:hAnsi="Arial" w:cs="Arial"/>
          <w:color w:val="1D1B11" w:themeColor="background2" w:themeShade="1A"/>
          <w:sz w:val="24"/>
          <w:szCs w:val="24"/>
          <w:lang w:eastAsia="es-ES"/>
        </w:rPr>
      </w:pPr>
    </w:p>
    <w:p w:rsidR="006C6402" w:rsidRPr="00F86B5F" w:rsidRDefault="006C6402" w:rsidP="006C6402">
      <w:pPr>
        <w:pStyle w:val="Prrafodelista"/>
        <w:numPr>
          <w:ilvl w:val="0"/>
          <w:numId w:val="8"/>
        </w:numPr>
        <w:spacing w:before="100" w:beforeAutospacing="1" w:after="100" w:afterAutospacing="1" w:line="360" w:lineRule="auto"/>
        <w:jc w:val="both"/>
        <w:outlineLvl w:val="2"/>
        <w:rPr>
          <w:rFonts w:ascii="Arial" w:eastAsia="Times New Roman" w:hAnsi="Arial" w:cs="Arial"/>
          <w:bCs/>
          <w:color w:val="1D1B11" w:themeColor="background2" w:themeShade="1A"/>
          <w:sz w:val="24"/>
          <w:szCs w:val="24"/>
          <w:lang w:eastAsia="es-ES"/>
        </w:rPr>
      </w:pPr>
      <w:bookmarkStart w:id="2" w:name="Emisi.C3.B3n_estimulada_de_radiaci.C3.B3"/>
      <w:bookmarkEnd w:id="2"/>
      <w:r w:rsidRPr="00F86B5F">
        <w:rPr>
          <w:rFonts w:ascii="Arial" w:eastAsia="Times New Roman" w:hAnsi="Arial" w:cs="Arial"/>
          <w:bCs/>
          <w:color w:val="1D1B11" w:themeColor="background2" w:themeShade="1A"/>
          <w:sz w:val="24"/>
          <w:szCs w:val="24"/>
          <w:lang w:eastAsia="es-ES"/>
        </w:rPr>
        <w:t xml:space="preserve">Emisión estimulada de radiación </w:t>
      </w:r>
    </w:p>
    <w:p w:rsidR="001E17FE" w:rsidRPr="00CA75A1" w:rsidRDefault="001E17FE" w:rsidP="006C6402">
      <w:pPr>
        <w:spacing w:before="100" w:beforeAutospacing="1" w:after="100" w:afterAutospacing="1" w:line="360" w:lineRule="auto"/>
        <w:jc w:val="both"/>
        <w:rPr>
          <w:rFonts w:ascii="Arial" w:eastAsia="Times New Roman" w:hAnsi="Arial" w:cs="Arial"/>
          <w:color w:val="030609"/>
          <w:sz w:val="24"/>
          <w:szCs w:val="24"/>
          <w:lang w:eastAsia="es-ES"/>
        </w:rPr>
      </w:pPr>
      <w:r w:rsidRPr="00CA75A1">
        <w:rPr>
          <w:rFonts w:ascii="Arial" w:hAnsi="Arial" w:cs="Arial"/>
          <w:color w:val="030609"/>
          <w:sz w:val="24"/>
          <w:szCs w:val="24"/>
        </w:rPr>
        <w:t>Si un electrón está en el estado superior y recibe un fotón de la misma frecuencia del que emitiría si bajara al nivel inferior, desestabilizará a este átomo, induciéndolo a emitir inmediatamente. Después de esta emisión estimulada existirán dos fotones en lugar de uno, el que estimuló y el estimulado. Naturalmente, para que la emisión estimulada tenga lugar se requiere que el electrón permanezca en el estado superior un tiempo suficientemente largo para darle oportunidad al fotón estimulador a que llegue al átomo. Por esta razón, el proceso de emisión estimulada es más fácil si el nivel superior tiene una vida media relativamente larga.</w:t>
      </w:r>
      <w:r w:rsidR="00F84A70">
        <w:rPr>
          <w:rFonts w:ascii="Arial" w:hAnsi="Arial" w:cs="Arial"/>
          <w:color w:val="030609"/>
          <w:sz w:val="24"/>
          <w:szCs w:val="24"/>
        </w:rPr>
        <w:t xml:space="preserve"> </w:t>
      </w:r>
      <w:r w:rsidR="009027DB">
        <w:rPr>
          <w:rFonts w:ascii="Arial" w:hAnsi="Arial" w:cs="Arial"/>
          <w:color w:val="030609"/>
          <w:sz w:val="24"/>
          <w:szCs w:val="24"/>
        </w:rPr>
        <w:t>E</w:t>
      </w:r>
      <w:r w:rsidR="00F84A70">
        <w:rPr>
          <w:rFonts w:ascii="Arial" w:hAnsi="Arial" w:cs="Arial"/>
          <w:color w:val="030609"/>
          <w:sz w:val="24"/>
          <w:szCs w:val="24"/>
        </w:rPr>
        <w:t>st</w:t>
      </w:r>
      <w:r w:rsidR="009027DB">
        <w:rPr>
          <w:rFonts w:ascii="Arial" w:hAnsi="Arial" w:cs="Arial"/>
          <w:color w:val="030609"/>
          <w:sz w:val="24"/>
          <w:szCs w:val="24"/>
        </w:rPr>
        <w:t>e proceso</w:t>
      </w:r>
      <w:r w:rsidR="00F84A70">
        <w:rPr>
          <w:rFonts w:ascii="Arial" w:hAnsi="Arial" w:cs="Arial"/>
          <w:color w:val="030609"/>
          <w:sz w:val="24"/>
          <w:szCs w:val="24"/>
        </w:rPr>
        <w:t xml:space="preserve"> puede observarse en la Figura 2.4.</w:t>
      </w:r>
    </w:p>
    <w:p w:rsidR="00B00C7E" w:rsidRDefault="006C6402" w:rsidP="00B00C7E">
      <w:pPr>
        <w:keepNext/>
        <w:spacing w:before="100" w:beforeAutospacing="1" w:after="100" w:afterAutospacing="1" w:line="360" w:lineRule="auto"/>
        <w:ind w:firstLine="708"/>
        <w:jc w:val="center"/>
      </w:pPr>
      <w:r w:rsidRPr="002A4BBD">
        <w:rPr>
          <w:rFonts w:ascii="Arial" w:eastAsia="Times New Roman" w:hAnsi="Arial" w:cs="Arial"/>
          <w:noProof/>
          <w:color w:val="1D1B11" w:themeColor="background2" w:themeShade="1A"/>
          <w:sz w:val="24"/>
          <w:szCs w:val="24"/>
          <w:lang w:eastAsia="es-MX"/>
        </w:rPr>
        <w:drawing>
          <wp:inline distT="0" distB="0" distL="0" distR="0">
            <wp:extent cx="3432601" cy="963827"/>
            <wp:effectExtent l="19050" t="0" r="0" b="0"/>
            <wp:docPr id="27" name="Imagen 3" descr="C:\Documents and Settings\viviana\Mis documentos\Mis documentos\RESIDENCIA PROFESIONAL\documentos para imagen de resumen 1 tec\sec_7_files\optr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viana\Mis documentos\Mis documentos\RESIDENCIA PROFESIONAL\documentos para imagen de resumen 1 tec\sec_7_files\optr068.gif"/>
                    <pic:cNvPicPr>
                      <a:picLocks noChangeAspect="1" noChangeArrowheads="1"/>
                    </pic:cNvPicPr>
                  </pic:nvPicPr>
                  <pic:blipFill>
                    <a:blip r:embed="rId12" cstate="print"/>
                    <a:srcRect t="63470" b="6164"/>
                    <a:stretch>
                      <a:fillRect/>
                    </a:stretch>
                  </pic:blipFill>
                  <pic:spPr bwMode="auto">
                    <a:xfrm>
                      <a:off x="0" y="0"/>
                      <a:ext cx="3432604" cy="963828"/>
                    </a:xfrm>
                    <a:prstGeom prst="rect">
                      <a:avLst/>
                    </a:prstGeom>
                    <a:noFill/>
                    <a:ln w="9525">
                      <a:noFill/>
                      <a:miter lim="800000"/>
                      <a:headEnd/>
                      <a:tailEnd/>
                    </a:ln>
                  </pic:spPr>
                </pic:pic>
              </a:graphicData>
            </a:graphic>
          </wp:inline>
        </w:drawing>
      </w:r>
    </w:p>
    <w:p w:rsidR="00D17D5E" w:rsidRPr="00B00C7E" w:rsidRDefault="00B00C7E" w:rsidP="00B00C7E">
      <w:pPr>
        <w:pStyle w:val="Epgrafe"/>
        <w:jc w:val="center"/>
        <w:rPr>
          <w:color w:val="030609"/>
        </w:rPr>
      </w:pPr>
      <w:r w:rsidRPr="00B00C7E">
        <w:rPr>
          <w:color w:val="030609"/>
        </w:rPr>
        <w:t>Figura 2.4 Emisión espontánea de radiación.</w:t>
      </w:r>
    </w:p>
    <w:p w:rsidR="006C6402" w:rsidRPr="00D17D5E" w:rsidRDefault="006C6402" w:rsidP="006C6402">
      <w:pPr>
        <w:spacing w:before="100" w:beforeAutospacing="1" w:after="100" w:afterAutospacing="1" w:line="360" w:lineRule="auto"/>
        <w:ind w:firstLine="708"/>
        <w:jc w:val="center"/>
        <w:rPr>
          <w:rFonts w:ascii="Arial" w:eastAsia="Times New Roman" w:hAnsi="Arial" w:cs="Arial"/>
          <w:color w:val="000000"/>
          <w:sz w:val="24"/>
          <w:szCs w:val="24"/>
          <w:lang w:val="es-ES" w:eastAsia="es-ES"/>
        </w:rPr>
      </w:pPr>
    </w:p>
    <w:p w:rsidR="00EF3012" w:rsidRPr="00F86B5F" w:rsidRDefault="00EF3012" w:rsidP="00EF3012">
      <w:pPr>
        <w:pStyle w:val="Prrafodelista"/>
        <w:numPr>
          <w:ilvl w:val="0"/>
          <w:numId w:val="8"/>
        </w:numPr>
        <w:spacing w:before="100" w:beforeAutospacing="1" w:after="100" w:afterAutospacing="1" w:line="360" w:lineRule="auto"/>
        <w:jc w:val="both"/>
        <w:outlineLvl w:val="2"/>
        <w:rPr>
          <w:rFonts w:ascii="Arial" w:eastAsia="Times New Roman" w:hAnsi="Arial" w:cs="Arial"/>
          <w:bCs/>
          <w:color w:val="1D1B11" w:themeColor="background2" w:themeShade="1A"/>
          <w:sz w:val="24"/>
          <w:szCs w:val="24"/>
          <w:lang w:eastAsia="es-ES"/>
        </w:rPr>
      </w:pPr>
      <w:r w:rsidRPr="00F86B5F">
        <w:rPr>
          <w:rFonts w:ascii="Arial" w:eastAsia="Times New Roman" w:hAnsi="Arial" w:cs="Arial"/>
          <w:bCs/>
          <w:color w:val="1D1B11" w:themeColor="background2" w:themeShade="1A"/>
          <w:sz w:val="24"/>
          <w:szCs w:val="24"/>
          <w:lang w:eastAsia="es-ES"/>
        </w:rPr>
        <w:t xml:space="preserve">Bombeo </w:t>
      </w:r>
    </w:p>
    <w:p w:rsidR="00EF3012" w:rsidRPr="00991E0C" w:rsidRDefault="00EF3012" w:rsidP="00EF3012">
      <w:pPr>
        <w:spacing w:before="100" w:beforeAutospacing="1" w:after="100" w:afterAutospacing="1" w:line="360" w:lineRule="auto"/>
        <w:jc w:val="both"/>
        <w:rPr>
          <w:rFonts w:ascii="Arial" w:eastAsia="Times New Roman" w:hAnsi="Arial" w:cs="Arial"/>
          <w:color w:val="030609"/>
          <w:sz w:val="24"/>
          <w:szCs w:val="24"/>
          <w:lang w:eastAsia="es-ES"/>
        </w:rPr>
      </w:pPr>
      <w:r w:rsidRPr="008D77E8">
        <w:rPr>
          <w:rFonts w:ascii="Arial" w:eastAsia="Times New Roman" w:hAnsi="Arial" w:cs="Arial"/>
          <w:color w:val="1D1B11" w:themeColor="background2" w:themeShade="1A"/>
          <w:sz w:val="24"/>
          <w:szCs w:val="24"/>
          <w:lang w:eastAsia="es-ES"/>
        </w:rPr>
        <w:t>Se provoca mediante una fuente de radiación como puede ser una lámpara, el paso de una corriente eléctrica, o el uso de cualquier otro tipo de fuente energética que provoque una emisión</w:t>
      </w:r>
      <w:r>
        <w:rPr>
          <w:rFonts w:ascii="Arial" w:eastAsia="Times New Roman" w:hAnsi="Arial" w:cs="Arial"/>
          <w:color w:val="1D1B11" w:themeColor="background2" w:themeShade="1A"/>
          <w:sz w:val="24"/>
          <w:szCs w:val="24"/>
          <w:lang w:eastAsia="es-ES"/>
        </w:rPr>
        <w:t>.</w:t>
      </w:r>
      <w:r>
        <w:t xml:space="preserve"> </w:t>
      </w:r>
      <w:r w:rsidRPr="00991E0C">
        <w:rPr>
          <w:rFonts w:ascii="Arial" w:hAnsi="Arial" w:cs="Arial"/>
          <w:color w:val="030609"/>
          <w:sz w:val="24"/>
          <w:szCs w:val="24"/>
        </w:rPr>
        <w:t>En el láser el bombeo puede ser eléctrico u óptico, mediante tubos de flash o luz.</w:t>
      </w:r>
    </w:p>
    <w:p w:rsidR="00EF3012" w:rsidRPr="00991E0C" w:rsidRDefault="00EF3012" w:rsidP="00EF3012">
      <w:pPr>
        <w:spacing w:before="100" w:beforeAutospacing="1" w:after="100" w:afterAutospacing="1" w:line="360" w:lineRule="auto"/>
        <w:jc w:val="both"/>
        <w:rPr>
          <w:rFonts w:ascii="Arial" w:hAnsi="Arial" w:cs="Arial"/>
          <w:color w:val="030609"/>
          <w:sz w:val="24"/>
          <w:szCs w:val="24"/>
        </w:rPr>
      </w:pPr>
      <w:r w:rsidRPr="00991E0C">
        <w:rPr>
          <w:rFonts w:ascii="Arial" w:hAnsi="Arial" w:cs="Arial"/>
          <w:color w:val="030609"/>
          <w:sz w:val="24"/>
          <w:szCs w:val="24"/>
        </w:rPr>
        <w:t xml:space="preserve">La energía que necesita un electrón para subir al estado superior no necesariamente se manifiesta bajo la forma de fotón luminoso. También puede absorber la energía que se le comunique mediante otros mecanismos, como por ejemplo, mediante una colisión con otro átomo. Si estamos subiendo </w:t>
      </w:r>
      <w:r w:rsidRPr="00991E0C">
        <w:rPr>
          <w:rFonts w:ascii="Arial" w:hAnsi="Arial" w:cs="Arial"/>
          <w:color w:val="030609"/>
          <w:sz w:val="24"/>
          <w:szCs w:val="24"/>
        </w:rPr>
        <w:lastRenderedPageBreak/>
        <w:t>constantemente los átomos de un cuerpo al estado superior mediante un mecanismo cualquiera, éstos caerán espontáneamente al estado inferior emitiendo luz. A este proceso se le conoce con el nombre de "bombeo óptico"</w:t>
      </w:r>
    </w:p>
    <w:p w:rsidR="00EF3012" w:rsidRPr="00991E0C" w:rsidRDefault="00EF3012" w:rsidP="00EF3012">
      <w:pPr>
        <w:spacing w:before="100" w:beforeAutospacing="1" w:after="100" w:afterAutospacing="1" w:line="360" w:lineRule="auto"/>
        <w:jc w:val="both"/>
        <w:rPr>
          <w:rFonts w:ascii="Arial" w:eastAsia="Times New Roman" w:hAnsi="Arial" w:cs="Arial"/>
          <w:color w:val="030609"/>
          <w:sz w:val="24"/>
          <w:szCs w:val="24"/>
          <w:lang w:eastAsia="es-ES"/>
        </w:rPr>
      </w:pPr>
      <w:r w:rsidRPr="00991E0C">
        <w:rPr>
          <w:rFonts w:ascii="Arial" w:hAnsi="Arial" w:cs="Arial"/>
          <w:color w:val="030609"/>
          <w:sz w:val="24"/>
          <w:szCs w:val="24"/>
        </w:rPr>
        <w:t>Como los átomos tienden constantemente a caer al estado o nivel inferior, la mayoría de ellos en un momento dado estarán ahí. Lo que logra el bombeo óptico es que la mayoría de los átomos estén constantemente en el nivel superior. Este proceso se denomina inversión de población, y es absolutamente indispensable para que se produzca la emisión láser</w:t>
      </w:r>
      <w:r w:rsidR="00991E0C" w:rsidRPr="00991E0C">
        <w:rPr>
          <w:rFonts w:ascii="Arial" w:hAnsi="Arial" w:cs="Arial"/>
          <w:color w:val="030609"/>
          <w:sz w:val="24"/>
          <w:szCs w:val="24"/>
        </w:rPr>
        <w:t>.</w:t>
      </w:r>
    </w:p>
    <w:p w:rsidR="006C6402" w:rsidRDefault="006C6402" w:rsidP="006C6402">
      <w:pPr>
        <w:spacing w:before="100" w:beforeAutospacing="1" w:after="100" w:afterAutospacing="1" w:line="360" w:lineRule="auto"/>
        <w:jc w:val="both"/>
        <w:rPr>
          <w:rFonts w:ascii="Arial" w:eastAsia="Times New Roman" w:hAnsi="Arial" w:cs="Arial"/>
          <w:color w:val="1D1B11" w:themeColor="background2" w:themeShade="1A"/>
          <w:sz w:val="24"/>
          <w:szCs w:val="24"/>
          <w:lang w:eastAsia="es-ES"/>
        </w:rPr>
      </w:pPr>
    </w:p>
    <w:p w:rsidR="006C6402" w:rsidRPr="00211545" w:rsidRDefault="00991E0C" w:rsidP="001C131C">
      <w:pPr>
        <w:spacing w:line="360" w:lineRule="auto"/>
        <w:jc w:val="both"/>
        <w:rPr>
          <w:rFonts w:asciiTheme="majorHAnsi" w:hAnsiTheme="majorHAnsi" w:cs="Arial"/>
          <w:b/>
          <w:color w:val="1D1B11" w:themeColor="background2" w:themeShade="1A"/>
          <w:sz w:val="24"/>
          <w:szCs w:val="24"/>
        </w:rPr>
      </w:pPr>
      <w:r>
        <w:rPr>
          <w:rFonts w:asciiTheme="majorHAnsi" w:hAnsiTheme="majorHAnsi" w:cs="Arial"/>
          <w:b/>
          <w:color w:val="1D1B11" w:themeColor="background2" w:themeShade="1A"/>
          <w:sz w:val="24"/>
          <w:szCs w:val="24"/>
        </w:rPr>
        <w:t>2</w:t>
      </w:r>
      <w:r w:rsidR="006C4DCE" w:rsidRPr="00211545">
        <w:rPr>
          <w:rFonts w:asciiTheme="majorHAnsi" w:hAnsiTheme="majorHAnsi" w:cs="Arial"/>
          <w:b/>
          <w:color w:val="1D1B11" w:themeColor="background2" w:themeShade="1A"/>
          <w:sz w:val="24"/>
          <w:szCs w:val="24"/>
        </w:rPr>
        <w:t>.</w:t>
      </w:r>
      <w:r w:rsidR="00F86B5F" w:rsidRPr="00211545">
        <w:rPr>
          <w:rFonts w:asciiTheme="majorHAnsi" w:hAnsiTheme="majorHAnsi" w:cs="Arial"/>
          <w:b/>
          <w:color w:val="1D1B11" w:themeColor="background2" w:themeShade="1A"/>
          <w:sz w:val="24"/>
          <w:szCs w:val="24"/>
        </w:rPr>
        <w:t>2</w:t>
      </w:r>
      <w:r w:rsidR="006C4DCE" w:rsidRPr="00211545">
        <w:rPr>
          <w:rFonts w:asciiTheme="majorHAnsi" w:hAnsiTheme="majorHAnsi" w:cs="Arial"/>
          <w:b/>
          <w:color w:val="1D1B11" w:themeColor="background2" w:themeShade="1A"/>
          <w:sz w:val="24"/>
          <w:szCs w:val="24"/>
        </w:rPr>
        <w:t xml:space="preserve"> </w:t>
      </w:r>
      <w:r w:rsidR="00F86B5F" w:rsidRPr="00211545">
        <w:rPr>
          <w:rFonts w:asciiTheme="majorHAnsi" w:hAnsiTheme="majorHAnsi" w:cs="Arial"/>
          <w:b/>
          <w:color w:val="1D1B11" w:themeColor="background2" w:themeShade="1A"/>
          <w:sz w:val="24"/>
          <w:szCs w:val="24"/>
        </w:rPr>
        <w:t xml:space="preserve"> </w:t>
      </w:r>
      <w:r w:rsidR="006C6402" w:rsidRPr="00211545">
        <w:rPr>
          <w:rFonts w:asciiTheme="majorHAnsi" w:hAnsiTheme="majorHAnsi" w:cs="Arial"/>
          <w:b/>
          <w:color w:val="1D1B11" w:themeColor="background2" w:themeShade="1A"/>
          <w:sz w:val="24"/>
          <w:szCs w:val="24"/>
        </w:rPr>
        <w:t>LASER Nd:YAG</w:t>
      </w: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 xml:space="preserve">El láser Nd:YAG es por mucho </w:t>
      </w:r>
      <w:r>
        <w:rPr>
          <w:rFonts w:ascii="Arial" w:hAnsi="Arial" w:cs="Arial"/>
          <w:color w:val="1D1B11" w:themeColor="background2" w:themeShade="1A"/>
          <w:sz w:val="24"/>
          <w:szCs w:val="24"/>
        </w:rPr>
        <w:t>uno de los láseres</w:t>
      </w:r>
      <w:r w:rsidRPr="008D77E8">
        <w:rPr>
          <w:rFonts w:ascii="Arial" w:hAnsi="Arial" w:cs="Arial"/>
          <w:color w:val="1D1B11" w:themeColor="background2" w:themeShade="1A"/>
          <w:sz w:val="24"/>
          <w:szCs w:val="24"/>
        </w:rPr>
        <w:t xml:space="preserve"> de estado sólido</w:t>
      </w:r>
      <w:r>
        <w:rPr>
          <w:rFonts w:ascii="Arial" w:hAnsi="Arial" w:cs="Arial"/>
          <w:color w:val="1D1B11" w:themeColor="background2" w:themeShade="1A"/>
          <w:sz w:val="24"/>
          <w:szCs w:val="24"/>
        </w:rPr>
        <w:t xml:space="preserve"> más importantes</w:t>
      </w:r>
      <w:r w:rsidRPr="008D77E8">
        <w:rPr>
          <w:rFonts w:ascii="Arial" w:hAnsi="Arial" w:cs="Arial"/>
          <w:color w:val="1D1B11" w:themeColor="background2" w:themeShade="1A"/>
          <w:sz w:val="24"/>
          <w:szCs w:val="24"/>
        </w:rPr>
        <w:t xml:space="preserve"> para aplicaciones científicas, medicas, industriales y militares. </w:t>
      </w:r>
    </w:p>
    <w:p w:rsidR="006C6402" w:rsidRDefault="006C6402" w:rsidP="006C6402">
      <w:pPr>
        <w:spacing w:line="360" w:lineRule="auto"/>
        <w:jc w:val="both"/>
        <w:rPr>
          <w:rFonts w:ascii="Arial" w:hAnsi="Arial" w:cs="Arial"/>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lang w:val="es-ES_tradnl"/>
        </w:rPr>
      </w:pPr>
      <w:r w:rsidRPr="008D77E8">
        <w:rPr>
          <w:rFonts w:ascii="Arial" w:hAnsi="Arial" w:cs="Arial"/>
          <w:color w:val="1D1B11" w:themeColor="background2" w:themeShade="1A"/>
          <w:sz w:val="24"/>
          <w:szCs w:val="24"/>
          <w:lang w:val="es-ES_tradnl"/>
        </w:rPr>
        <w:t>Está constituido por neodimio en forma de iones de impureza en un cristal de itrio-aluminio granate (Nd:YAG) posee una combinación de propiedades excepcionalmente favorable para la operación láser. El YAG es duro, de buena calidad óptica y tiene una conductividad térmica alta. Además, la estructura cúbica</w:t>
      </w:r>
      <w:r w:rsidR="00C11A78">
        <w:rPr>
          <w:rFonts w:ascii="Arial" w:hAnsi="Arial" w:cs="Arial"/>
          <w:color w:val="1D1B11" w:themeColor="background2" w:themeShade="1A"/>
          <w:sz w:val="24"/>
          <w:szCs w:val="24"/>
          <w:lang w:val="es-ES_tradnl"/>
        </w:rPr>
        <w:t xml:space="preserve"> </w:t>
      </w:r>
      <w:r w:rsidRPr="008D77E8">
        <w:rPr>
          <w:rFonts w:ascii="Arial" w:hAnsi="Arial" w:cs="Arial"/>
          <w:color w:val="1D1B11" w:themeColor="background2" w:themeShade="1A"/>
          <w:sz w:val="24"/>
          <w:szCs w:val="24"/>
          <w:lang w:val="es-ES_tradnl"/>
        </w:rPr>
        <w:t xml:space="preserve">del YAG </w:t>
      </w:r>
      <w:r w:rsidR="00610CE0">
        <w:rPr>
          <w:rFonts w:ascii="Arial" w:hAnsi="Arial" w:cs="Arial"/>
          <w:color w:val="1D1B11" w:themeColor="background2" w:themeShade="1A"/>
          <w:sz w:val="24"/>
          <w:szCs w:val="24"/>
          <w:lang w:val="es-ES_tradnl"/>
        </w:rPr>
        <w:t>(Figura 2.5</w:t>
      </w:r>
      <w:r w:rsidR="00C11A78">
        <w:rPr>
          <w:rFonts w:ascii="Arial" w:hAnsi="Arial" w:cs="Arial"/>
          <w:color w:val="1D1B11" w:themeColor="background2" w:themeShade="1A"/>
          <w:sz w:val="24"/>
          <w:szCs w:val="24"/>
          <w:lang w:val="es-ES_tradnl"/>
        </w:rPr>
        <w:t>)</w:t>
      </w:r>
      <w:r w:rsidR="00C11A78" w:rsidRPr="008D77E8">
        <w:rPr>
          <w:rFonts w:ascii="Arial" w:hAnsi="Arial" w:cs="Arial"/>
          <w:color w:val="1D1B11" w:themeColor="background2" w:themeShade="1A"/>
          <w:sz w:val="24"/>
          <w:szCs w:val="24"/>
          <w:lang w:val="es-ES_tradnl"/>
        </w:rPr>
        <w:t xml:space="preserve"> </w:t>
      </w:r>
      <w:r w:rsidRPr="008D77E8">
        <w:rPr>
          <w:rFonts w:ascii="Arial" w:hAnsi="Arial" w:cs="Arial"/>
          <w:color w:val="1D1B11" w:themeColor="background2" w:themeShade="1A"/>
          <w:sz w:val="24"/>
          <w:szCs w:val="24"/>
          <w:lang w:val="es-ES_tradnl"/>
        </w:rPr>
        <w:t>favorece  un ancho de línea fluorescente estrecho, el cual resulta en una ganancia alta y un bajo umbral para la operación del láser.</w:t>
      </w:r>
    </w:p>
    <w:p w:rsidR="00D17D5E" w:rsidRDefault="006C6402" w:rsidP="00D17D5E">
      <w:pPr>
        <w:keepNext/>
        <w:spacing w:line="360" w:lineRule="auto"/>
        <w:jc w:val="center"/>
      </w:pPr>
      <w:r w:rsidRPr="008D77E8">
        <w:rPr>
          <w:rFonts w:ascii="Arial" w:hAnsi="Arial" w:cs="Arial"/>
          <w:noProof/>
          <w:color w:val="1D1B11" w:themeColor="background2" w:themeShade="1A"/>
          <w:sz w:val="24"/>
          <w:szCs w:val="24"/>
          <w:lang w:eastAsia="es-MX"/>
        </w:rPr>
        <w:drawing>
          <wp:inline distT="0" distB="0" distL="0" distR="0">
            <wp:extent cx="1219200" cy="1145059"/>
            <wp:effectExtent l="19050" t="0" r="0" b="0"/>
            <wp:docPr id="9" name="Imagen 3" descr="fcccella"/>
            <wp:cNvGraphicFramePr/>
            <a:graphic xmlns:a="http://schemas.openxmlformats.org/drawingml/2006/main">
              <a:graphicData uri="http://schemas.openxmlformats.org/drawingml/2006/picture">
                <pic:pic xmlns:pic="http://schemas.openxmlformats.org/drawingml/2006/picture">
                  <pic:nvPicPr>
                    <pic:cNvPr id="8201" name="Picture 9" descr="fcccella"/>
                    <pic:cNvPicPr>
                      <a:picLocks noChangeAspect="1" noChangeArrowheads="1"/>
                    </pic:cNvPicPr>
                  </pic:nvPicPr>
                  <pic:blipFill>
                    <a:blip r:embed="rId13" cstate="print"/>
                    <a:srcRect/>
                    <a:stretch>
                      <a:fillRect/>
                    </a:stretch>
                  </pic:blipFill>
                  <pic:spPr bwMode="auto">
                    <a:xfrm>
                      <a:off x="0" y="0"/>
                      <a:ext cx="1224200" cy="1149755"/>
                    </a:xfrm>
                    <a:prstGeom prst="rect">
                      <a:avLst/>
                    </a:prstGeom>
                    <a:noFill/>
                  </pic:spPr>
                </pic:pic>
              </a:graphicData>
            </a:graphic>
          </wp:inline>
        </w:drawing>
      </w:r>
    </w:p>
    <w:p w:rsidR="006C6402" w:rsidRPr="00D17D5E" w:rsidRDefault="00571BA1" w:rsidP="00D17D5E">
      <w:pPr>
        <w:pStyle w:val="Epgrafe"/>
        <w:jc w:val="center"/>
        <w:rPr>
          <w:rFonts w:ascii="Arial" w:hAnsi="Arial" w:cs="Arial"/>
          <w:color w:val="000000"/>
          <w:sz w:val="24"/>
          <w:szCs w:val="24"/>
        </w:rPr>
      </w:pPr>
      <w:r>
        <w:rPr>
          <w:color w:val="000000"/>
        </w:rPr>
        <w:t>Figura 2.5</w:t>
      </w:r>
      <w:r w:rsidR="00D17D5E" w:rsidRPr="00D17D5E">
        <w:rPr>
          <w:color w:val="000000"/>
        </w:rPr>
        <w:t xml:space="preserve"> Estructura del Nd:YAG</w:t>
      </w:r>
    </w:p>
    <w:p w:rsidR="006C6402" w:rsidRDefault="006C6402" w:rsidP="006C6402">
      <w:pPr>
        <w:spacing w:line="360" w:lineRule="auto"/>
        <w:jc w:val="both"/>
        <w:rPr>
          <w:rFonts w:ascii="Arial" w:hAnsi="Arial" w:cs="Arial"/>
          <w:b/>
          <w:i/>
          <w:color w:val="1D1B11" w:themeColor="background2" w:themeShade="1A"/>
          <w:sz w:val="24"/>
          <w:szCs w:val="24"/>
          <w:lang w:val="es-ES_tradnl"/>
        </w:rPr>
      </w:pPr>
    </w:p>
    <w:p w:rsidR="00C11A78" w:rsidRPr="008D77E8" w:rsidRDefault="00C11A78" w:rsidP="006C6402">
      <w:pPr>
        <w:spacing w:line="360" w:lineRule="auto"/>
        <w:jc w:val="both"/>
        <w:rPr>
          <w:rFonts w:ascii="Arial" w:hAnsi="Arial" w:cs="Arial"/>
          <w:b/>
          <w:i/>
          <w:color w:val="1D1B11" w:themeColor="background2" w:themeShade="1A"/>
          <w:sz w:val="24"/>
          <w:szCs w:val="24"/>
          <w:lang w:val="es-ES_tradnl"/>
        </w:rPr>
      </w:pPr>
    </w:p>
    <w:p w:rsidR="006C6402" w:rsidRPr="00F5159C" w:rsidRDefault="003E6773" w:rsidP="006C6402">
      <w:pPr>
        <w:spacing w:line="360" w:lineRule="auto"/>
        <w:jc w:val="both"/>
        <w:rPr>
          <w:rFonts w:ascii="Arial" w:hAnsi="Arial" w:cs="Arial"/>
          <w:b/>
          <w:color w:val="1D1B11" w:themeColor="background2" w:themeShade="1A"/>
          <w:sz w:val="24"/>
          <w:szCs w:val="24"/>
          <w:lang w:val="es-ES_tradnl"/>
        </w:rPr>
      </w:pPr>
      <w:r>
        <w:rPr>
          <w:rFonts w:ascii="Arial" w:hAnsi="Arial" w:cs="Arial"/>
          <w:b/>
          <w:color w:val="1D1B11" w:themeColor="background2" w:themeShade="1A"/>
          <w:sz w:val="24"/>
          <w:szCs w:val="24"/>
          <w:lang w:val="es-ES_tradnl"/>
        </w:rPr>
        <w:t>2</w:t>
      </w:r>
      <w:r w:rsidR="006C4DCE">
        <w:rPr>
          <w:rFonts w:ascii="Arial" w:hAnsi="Arial" w:cs="Arial"/>
          <w:b/>
          <w:color w:val="1D1B11" w:themeColor="background2" w:themeShade="1A"/>
          <w:sz w:val="24"/>
          <w:szCs w:val="24"/>
          <w:lang w:val="es-ES_tradnl"/>
        </w:rPr>
        <w:t>.2.1</w:t>
      </w:r>
      <w:r w:rsidR="00F5159C" w:rsidRPr="00F5159C">
        <w:rPr>
          <w:rFonts w:ascii="Arial" w:hAnsi="Arial" w:cs="Arial"/>
          <w:b/>
          <w:color w:val="1D1B11" w:themeColor="background2" w:themeShade="1A"/>
          <w:sz w:val="24"/>
          <w:szCs w:val="24"/>
          <w:lang w:val="es-ES_tradnl"/>
        </w:rPr>
        <w:t xml:space="preserve"> </w:t>
      </w:r>
      <w:r w:rsidR="001C131C">
        <w:rPr>
          <w:rFonts w:ascii="Arial" w:hAnsi="Arial" w:cs="Arial"/>
          <w:b/>
          <w:color w:val="1D1B11" w:themeColor="background2" w:themeShade="1A"/>
          <w:sz w:val="24"/>
          <w:szCs w:val="24"/>
          <w:lang w:val="es-ES_tradnl"/>
        </w:rPr>
        <w:t>Propiedades físicas del Nd:YAG.</w:t>
      </w: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El Nd:YAG es digno de atención por  su inusitadamente atractiva mezcla  de propiedades físicas, químicas y mecánicas. La estructura del YAG es estable de las temperaturas más bajas hasta el punto de fusión, y no hay transformaciones reportadas en la fase solida. La fuerza y  dureza del YAG son más bajas que las del rubí pero todavía suficiente, así  que eso no causa ningún problema de avería serio en  los procedimientos de fabricación.</w:t>
      </w:r>
    </w:p>
    <w:p w:rsidR="003E6773" w:rsidRDefault="003E6773" w:rsidP="006C6402">
      <w:pPr>
        <w:spacing w:line="360" w:lineRule="auto"/>
        <w:jc w:val="both"/>
        <w:rPr>
          <w:rFonts w:ascii="Arial" w:hAnsi="Arial" w:cs="Arial"/>
          <w:color w:val="1D1B11" w:themeColor="background2" w:themeShade="1A"/>
          <w:sz w:val="24"/>
          <w:szCs w:val="24"/>
        </w:rPr>
      </w:pPr>
    </w:p>
    <w:p w:rsidR="006C6402" w:rsidRPr="00941D65" w:rsidRDefault="003E6773" w:rsidP="006C6402">
      <w:pPr>
        <w:spacing w:line="360" w:lineRule="auto"/>
        <w:jc w:val="both"/>
        <w:rPr>
          <w:rFonts w:ascii="Arial" w:hAnsi="Arial" w:cs="Arial"/>
          <w:color w:val="1D1B11" w:themeColor="background2" w:themeShade="1A"/>
          <w:sz w:val="24"/>
          <w:szCs w:val="24"/>
        </w:rPr>
      </w:pPr>
      <w:r w:rsidRPr="003E6773">
        <w:rPr>
          <w:rFonts w:ascii="Arial" w:hAnsi="Arial" w:cs="Arial"/>
          <w:color w:val="1D1B11" w:themeColor="background2" w:themeShade="1A"/>
          <w:sz w:val="24"/>
          <w:szCs w:val="24"/>
          <w:lang w:val="es-ES_tradnl"/>
        </w:rPr>
        <w:t>El Nd es un elemento lantánido embebido en una matriz cristalina de YAG (Y</w:t>
      </w:r>
      <w:r w:rsidRPr="003E6773">
        <w:rPr>
          <w:rFonts w:ascii="Arial" w:hAnsi="Arial" w:cs="Arial"/>
          <w:color w:val="1D1B11" w:themeColor="background2" w:themeShade="1A"/>
          <w:sz w:val="24"/>
          <w:szCs w:val="24"/>
          <w:vertAlign w:val="subscript"/>
          <w:lang w:val="es-ES_tradnl"/>
        </w:rPr>
        <w:t>3</w:t>
      </w:r>
      <w:r w:rsidRPr="003E6773">
        <w:rPr>
          <w:rFonts w:ascii="Arial" w:hAnsi="Arial" w:cs="Arial"/>
          <w:color w:val="1D1B11" w:themeColor="background2" w:themeShade="1A"/>
          <w:sz w:val="24"/>
          <w:szCs w:val="24"/>
          <w:lang w:val="es-ES_tradnl"/>
        </w:rPr>
        <w:t>Al</w:t>
      </w:r>
      <w:r w:rsidRPr="003E6773">
        <w:rPr>
          <w:rFonts w:ascii="Arial" w:hAnsi="Arial" w:cs="Arial"/>
          <w:color w:val="1D1B11" w:themeColor="background2" w:themeShade="1A"/>
          <w:sz w:val="24"/>
          <w:szCs w:val="24"/>
          <w:vertAlign w:val="subscript"/>
          <w:lang w:val="es-ES_tradnl"/>
        </w:rPr>
        <w:t>5</w:t>
      </w:r>
      <w:r w:rsidRPr="003E6773">
        <w:rPr>
          <w:rFonts w:ascii="Arial" w:hAnsi="Arial" w:cs="Arial"/>
          <w:color w:val="1D1B11" w:themeColor="background2" w:themeShade="1A"/>
          <w:sz w:val="24"/>
          <w:szCs w:val="24"/>
          <w:lang w:val="es-ES_tradnl"/>
        </w:rPr>
        <w:t>O</w:t>
      </w:r>
      <w:r w:rsidRPr="003E6773">
        <w:rPr>
          <w:rFonts w:ascii="Arial" w:hAnsi="Arial" w:cs="Arial"/>
          <w:color w:val="1D1B11" w:themeColor="background2" w:themeShade="1A"/>
          <w:sz w:val="24"/>
          <w:szCs w:val="24"/>
          <w:vertAlign w:val="subscript"/>
          <w:lang w:val="es-ES_tradnl"/>
        </w:rPr>
        <w:t>12</w:t>
      </w:r>
      <w:r w:rsidRPr="003E6773">
        <w:rPr>
          <w:rFonts w:ascii="Arial" w:hAnsi="Arial" w:cs="Arial"/>
          <w:color w:val="1D1B11" w:themeColor="background2" w:themeShade="1A"/>
          <w:sz w:val="24"/>
          <w:szCs w:val="24"/>
          <w:lang w:val="es-ES_tradnl"/>
        </w:rPr>
        <w:t>). El crista</w:t>
      </w:r>
      <w:r>
        <w:rPr>
          <w:rFonts w:ascii="Arial" w:hAnsi="Arial" w:cs="Arial"/>
          <w:color w:val="1D1B11" w:themeColor="background2" w:themeShade="1A"/>
          <w:sz w:val="24"/>
          <w:szCs w:val="24"/>
          <w:lang w:val="es-ES_tradnl"/>
        </w:rPr>
        <w:t>l es de un color púrpura pálido</w:t>
      </w:r>
      <w:r w:rsidRPr="003E6773">
        <w:rPr>
          <w:rFonts w:ascii="Arial" w:hAnsi="Arial" w:cs="Arial"/>
          <w:color w:val="1D1B11" w:themeColor="background2" w:themeShade="1A"/>
          <w:sz w:val="24"/>
          <w:szCs w:val="24"/>
          <w:lang w:val="es-ES_tradnl"/>
        </w:rPr>
        <w:t>. Los Iones Nd</w:t>
      </w:r>
      <w:r w:rsidRPr="003E6773">
        <w:rPr>
          <w:rFonts w:ascii="Arial" w:hAnsi="Arial" w:cs="Arial"/>
          <w:color w:val="1D1B11" w:themeColor="background2" w:themeShade="1A"/>
          <w:sz w:val="24"/>
          <w:szCs w:val="24"/>
          <w:vertAlign w:val="superscript"/>
          <w:lang w:val="es-ES_tradnl"/>
        </w:rPr>
        <w:t>3+</w:t>
      </w:r>
      <w:r w:rsidRPr="003E6773">
        <w:rPr>
          <w:rFonts w:ascii="Arial" w:hAnsi="Arial" w:cs="Arial"/>
          <w:color w:val="1D1B11" w:themeColor="background2" w:themeShade="1A"/>
          <w:sz w:val="24"/>
          <w:szCs w:val="24"/>
          <w:lang w:val="es-ES_tradnl"/>
        </w:rPr>
        <w:t xml:space="preserve"> sustituyen alrededor del 1% del Y</w:t>
      </w:r>
      <w:r w:rsidRPr="003E6773">
        <w:rPr>
          <w:rFonts w:ascii="Arial" w:hAnsi="Arial" w:cs="Arial"/>
          <w:color w:val="1D1B11" w:themeColor="background2" w:themeShade="1A"/>
          <w:sz w:val="24"/>
          <w:szCs w:val="24"/>
          <w:vertAlign w:val="superscript"/>
          <w:lang w:val="es-ES_tradnl"/>
        </w:rPr>
        <w:t>3</w:t>
      </w:r>
      <w:r w:rsidR="00941D65">
        <w:rPr>
          <w:rFonts w:ascii="Arial" w:hAnsi="Arial" w:cs="Arial"/>
          <w:color w:val="1D1B11" w:themeColor="background2" w:themeShade="1A"/>
          <w:sz w:val="24"/>
          <w:szCs w:val="24"/>
          <w:lang w:val="es-ES_tradnl"/>
        </w:rPr>
        <w:t>.</w:t>
      </w:r>
    </w:p>
    <w:p w:rsidR="006C6402" w:rsidRDefault="006C6402" w:rsidP="006C6402">
      <w:pPr>
        <w:spacing w:line="360" w:lineRule="auto"/>
        <w:jc w:val="both"/>
        <w:rPr>
          <w:rFonts w:ascii="Arial" w:hAnsi="Arial" w:cs="Arial"/>
          <w:b/>
          <w:i/>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 xml:space="preserve">El laser Nd:YAG es un sistema de nivel cuatro identificado por un  simple diagrama de </w:t>
      </w:r>
      <w:r>
        <w:rPr>
          <w:rFonts w:ascii="Arial" w:hAnsi="Arial" w:cs="Arial"/>
          <w:color w:val="1D1B11" w:themeColor="background2" w:themeShade="1A"/>
          <w:sz w:val="24"/>
          <w:szCs w:val="24"/>
        </w:rPr>
        <w:t>nivel de energía en la</w:t>
      </w:r>
      <w:r w:rsidR="00941D65">
        <w:rPr>
          <w:rFonts w:ascii="Arial" w:hAnsi="Arial" w:cs="Arial"/>
          <w:color w:val="1D1B11" w:themeColor="background2" w:themeShade="1A"/>
          <w:sz w:val="24"/>
          <w:szCs w:val="24"/>
        </w:rPr>
        <w:t xml:space="preserve"> Figura 2.6</w:t>
      </w:r>
      <w:r w:rsidRPr="008D77E8">
        <w:rPr>
          <w:rFonts w:ascii="Arial" w:hAnsi="Arial" w:cs="Arial"/>
          <w:color w:val="1D1B11" w:themeColor="background2" w:themeShade="1A"/>
          <w:sz w:val="24"/>
          <w:szCs w:val="24"/>
        </w:rPr>
        <w:t>:</w:t>
      </w:r>
    </w:p>
    <w:p w:rsidR="00572AA0" w:rsidRDefault="006C6402" w:rsidP="00572AA0">
      <w:pPr>
        <w:keepNext/>
        <w:spacing w:line="360" w:lineRule="auto"/>
        <w:jc w:val="center"/>
      </w:pPr>
      <w:r>
        <w:rPr>
          <w:rFonts w:ascii="Arial" w:hAnsi="Arial" w:cs="Arial"/>
          <w:noProof/>
          <w:color w:val="1D1B11" w:themeColor="background2" w:themeShade="1A"/>
          <w:sz w:val="24"/>
          <w:szCs w:val="24"/>
          <w:lang w:eastAsia="es-MX"/>
        </w:rPr>
        <w:drawing>
          <wp:inline distT="0" distB="0" distL="0" distR="0">
            <wp:extent cx="2695575" cy="2784874"/>
            <wp:effectExtent l="19050" t="0" r="9525" b="0"/>
            <wp:docPr id="2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698348" cy="2787739"/>
                    </a:xfrm>
                    <a:prstGeom prst="rect">
                      <a:avLst/>
                    </a:prstGeom>
                    <a:noFill/>
                    <a:ln w="9525">
                      <a:noFill/>
                      <a:miter lim="800000"/>
                      <a:headEnd/>
                      <a:tailEnd/>
                    </a:ln>
                  </pic:spPr>
                </pic:pic>
              </a:graphicData>
            </a:graphic>
          </wp:inline>
        </w:drawing>
      </w:r>
    </w:p>
    <w:p w:rsidR="006C6402" w:rsidRPr="00572AA0" w:rsidRDefault="003E6773" w:rsidP="00572AA0">
      <w:pPr>
        <w:pStyle w:val="Epgrafe"/>
        <w:jc w:val="center"/>
        <w:rPr>
          <w:rFonts w:ascii="Arial" w:hAnsi="Arial" w:cs="Arial"/>
          <w:color w:val="000000"/>
          <w:sz w:val="24"/>
          <w:szCs w:val="24"/>
        </w:rPr>
      </w:pPr>
      <w:r>
        <w:rPr>
          <w:color w:val="000000"/>
        </w:rPr>
        <w:t>Figura 2.6</w:t>
      </w:r>
      <w:r w:rsidR="00572AA0" w:rsidRPr="00572AA0">
        <w:rPr>
          <w:color w:val="000000"/>
        </w:rPr>
        <w:t xml:space="preserve"> Diagrama de nivel de energía del láser Nd:YAG</w:t>
      </w:r>
    </w:p>
    <w:p w:rsidR="006C6402" w:rsidRPr="008D77E8" w:rsidRDefault="006C6402" w:rsidP="006C6402">
      <w:pPr>
        <w:spacing w:line="360" w:lineRule="auto"/>
        <w:jc w:val="center"/>
        <w:rPr>
          <w:rFonts w:ascii="Arial" w:hAnsi="Arial" w:cs="Arial"/>
          <w:color w:val="1D1B11" w:themeColor="background2" w:themeShade="1A"/>
          <w:sz w:val="24"/>
          <w:szCs w:val="24"/>
        </w:rPr>
      </w:pPr>
    </w:p>
    <w:p w:rsidR="006C6402" w:rsidRPr="008D77E8" w:rsidRDefault="006C6402" w:rsidP="006C6402">
      <w:pPr>
        <w:spacing w:line="360" w:lineRule="auto"/>
        <w:jc w:val="both"/>
        <w:rPr>
          <w:rFonts w:ascii="Arial" w:eastAsiaTheme="minorEastAsia" w:hAnsi="Arial" w:cs="Arial"/>
          <w:color w:val="1D1B11" w:themeColor="background2" w:themeShade="1A"/>
          <w:sz w:val="24"/>
          <w:szCs w:val="24"/>
        </w:rPr>
      </w:pPr>
      <w:r w:rsidRPr="008D77E8">
        <w:rPr>
          <w:rFonts w:ascii="Arial" w:hAnsi="Arial" w:cs="Arial"/>
          <w:color w:val="1D1B11" w:themeColor="background2" w:themeShade="1A"/>
          <w:sz w:val="24"/>
          <w:szCs w:val="24"/>
        </w:rPr>
        <w:t xml:space="preserve">La transición del láser teniendo una longitud de onda de 10641 </w:t>
      </w:r>
      <m:oMath>
        <m:r>
          <w:rPr>
            <w:rFonts w:ascii="Cambria Math" w:hAnsi="Cambria Math" w:cs="Arial"/>
            <w:color w:val="1D1B11" w:themeColor="background2" w:themeShade="1A"/>
            <w:sz w:val="24"/>
            <w:szCs w:val="24"/>
          </w:rPr>
          <m:t>Å</m:t>
        </m:r>
      </m:oMath>
      <w:r w:rsidRPr="008D77E8">
        <w:rPr>
          <w:rFonts w:ascii="Arial" w:eastAsiaTheme="minorEastAsia" w:hAnsi="Arial" w:cs="Arial"/>
          <w:color w:val="1D1B11" w:themeColor="background2" w:themeShade="1A"/>
          <w:sz w:val="24"/>
          <w:szCs w:val="24"/>
        </w:rPr>
        <w:t xml:space="preserve">, se origina de la componte R2 del nivel </w:t>
      </w:r>
      <w:r w:rsidRPr="008D77E8">
        <w:rPr>
          <w:rFonts w:ascii="Arial" w:eastAsiaTheme="minorEastAsia" w:hAnsi="Arial" w:cs="Arial"/>
          <w:color w:val="1D1B11" w:themeColor="background2" w:themeShade="1A"/>
          <w:sz w:val="24"/>
          <w:szCs w:val="24"/>
          <w:vertAlign w:val="superscript"/>
        </w:rPr>
        <w:t>4</w:t>
      </w:r>
      <w:r w:rsidRPr="008D77E8">
        <w:rPr>
          <w:rFonts w:ascii="Arial" w:eastAsiaTheme="minorEastAsia" w:hAnsi="Arial" w:cs="Arial"/>
          <w:i/>
          <w:color w:val="1D1B11" w:themeColor="background2" w:themeShade="1A"/>
          <w:sz w:val="24"/>
          <w:szCs w:val="24"/>
        </w:rPr>
        <w:t>F</w:t>
      </w:r>
      <w:r w:rsidRPr="008D77E8">
        <w:rPr>
          <w:rFonts w:ascii="Arial" w:eastAsiaTheme="minorEastAsia" w:hAnsi="Arial" w:cs="Arial"/>
          <w:color w:val="1D1B11" w:themeColor="background2" w:themeShade="1A"/>
          <w:sz w:val="24"/>
          <w:szCs w:val="24"/>
          <w:vertAlign w:val="subscript"/>
        </w:rPr>
        <w:t>3/2</w:t>
      </w:r>
      <w:r w:rsidRPr="008D77E8">
        <w:rPr>
          <w:rFonts w:ascii="Arial" w:eastAsiaTheme="minorEastAsia" w:hAnsi="Arial" w:cs="Arial"/>
          <w:color w:val="1D1B11" w:themeColor="background2" w:themeShade="1A"/>
          <w:sz w:val="24"/>
          <w:szCs w:val="24"/>
        </w:rPr>
        <w:t xml:space="preserve"> y se termina en la componente Y3 del nivel </w:t>
      </w:r>
      <w:r w:rsidRPr="008D77E8">
        <w:rPr>
          <w:rFonts w:ascii="Arial" w:eastAsiaTheme="minorEastAsia" w:hAnsi="Arial" w:cs="Arial"/>
          <w:color w:val="1D1B11" w:themeColor="background2" w:themeShade="1A"/>
          <w:sz w:val="24"/>
          <w:szCs w:val="24"/>
          <w:vertAlign w:val="superscript"/>
        </w:rPr>
        <w:t>4</w:t>
      </w:r>
      <w:r w:rsidRPr="008D77E8">
        <w:rPr>
          <w:rFonts w:ascii="Arial" w:eastAsiaTheme="minorEastAsia" w:hAnsi="Arial" w:cs="Arial"/>
          <w:i/>
          <w:color w:val="1D1B11" w:themeColor="background2" w:themeShade="1A"/>
          <w:sz w:val="24"/>
          <w:szCs w:val="24"/>
        </w:rPr>
        <w:t>I</w:t>
      </w:r>
      <w:r w:rsidRPr="008D77E8">
        <w:rPr>
          <w:rFonts w:ascii="Arial" w:eastAsiaTheme="minorEastAsia" w:hAnsi="Arial" w:cs="Arial"/>
          <w:color w:val="1D1B11" w:themeColor="background2" w:themeShade="1A"/>
          <w:sz w:val="24"/>
          <w:szCs w:val="24"/>
          <w:vertAlign w:val="subscript"/>
        </w:rPr>
        <w:t>11/2</w:t>
      </w:r>
      <w:r w:rsidRPr="008D77E8">
        <w:rPr>
          <w:rFonts w:ascii="Arial" w:eastAsiaTheme="minorEastAsia" w:hAnsi="Arial" w:cs="Arial"/>
          <w:color w:val="1D1B11" w:themeColor="background2" w:themeShade="1A"/>
          <w:sz w:val="24"/>
          <w:szCs w:val="24"/>
        </w:rPr>
        <w:t xml:space="preserve">. </w:t>
      </w:r>
    </w:p>
    <w:p w:rsidR="00703432" w:rsidRDefault="006C6402" w:rsidP="006C6402">
      <w:pPr>
        <w:spacing w:line="360" w:lineRule="auto"/>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Algunas de las propiedades físicas, ópticas y térmicas  del YAG son listadas en las tablas</w:t>
      </w:r>
      <w:r w:rsidR="00941D65">
        <w:rPr>
          <w:rFonts w:ascii="Arial" w:hAnsi="Arial" w:cs="Arial"/>
          <w:color w:val="1D1B11" w:themeColor="background2" w:themeShade="1A"/>
          <w:sz w:val="24"/>
          <w:szCs w:val="24"/>
        </w:rPr>
        <w:t xml:space="preserve"> 2.1 y 2.2</w:t>
      </w:r>
      <w:r w:rsidRPr="008D77E8">
        <w:rPr>
          <w:rFonts w:ascii="Arial" w:hAnsi="Arial" w:cs="Arial"/>
          <w:color w:val="1D1B11" w:themeColor="background2" w:themeShade="1A"/>
          <w:sz w:val="24"/>
          <w:szCs w:val="24"/>
        </w:rPr>
        <w:t>:</w:t>
      </w:r>
    </w:p>
    <w:p w:rsidR="003E6773" w:rsidRPr="003E6773" w:rsidRDefault="003E6773" w:rsidP="003E6773">
      <w:pPr>
        <w:pStyle w:val="Epgrafe"/>
        <w:keepNext/>
        <w:jc w:val="center"/>
        <w:rPr>
          <w:color w:val="030609"/>
          <w:sz w:val="24"/>
          <w:szCs w:val="24"/>
        </w:rPr>
      </w:pPr>
      <w:r w:rsidRPr="003E6773">
        <w:rPr>
          <w:color w:val="030609"/>
          <w:sz w:val="24"/>
          <w:szCs w:val="24"/>
        </w:rPr>
        <w:t>Tabla 2.1 Propiedades físicas y ópticas del Nd:YAG</w:t>
      </w:r>
    </w:p>
    <w:tbl>
      <w:tblPr>
        <w:tblStyle w:val="Listamedia2-nfasis2"/>
        <w:tblW w:w="0" w:type="auto"/>
        <w:tblLook w:val="04A0"/>
      </w:tblPr>
      <w:tblGrid>
        <w:gridCol w:w="4489"/>
        <w:gridCol w:w="4489"/>
      </w:tblGrid>
      <w:tr w:rsidR="00703432" w:rsidTr="003E6773">
        <w:trPr>
          <w:cnfStyle w:val="100000000000"/>
        </w:trPr>
        <w:tc>
          <w:tcPr>
            <w:cnfStyle w:val="001000000100"/>
            <w:tcW w:w="4489" w:type="dxa"/>
          </w:tcPr>
          <w:p w:rsidR="00703432" w:rsidRPr="00575147" w:rsidRDefault="00703432" w:rsidP="00C34E98">
            <w:pPr>
              <w:rPr>
                <w:color w:val="000000"/>
              </w:rPr>
            </w:pPr>
            <w:r w:rsidRPr="00575147">
              <w:rPr>
                <w:color w:val="000000"/>
              </w:rPr>
              <w:t>Fórmula química</w:t>
            </w:r>
          </w:p>
        </w:tc>
        <w:tc>
          <w:tcPr>
            <w:tcW w:w="4489" w:type="dxa"/>
          </w:tcPr>
          <w:p w:rsidR="00703432" w:rsidRPr="00575147" w:rsidRDefault="00703432" w:rsidP="00C34E98">
            <w:pPr>
              <w:cnfStyle w:val="100000000000"/>
              <w:rPr>
                <w:color w:val="000000"/>
              </w:rPr>
            </w:pPr>
            <w:r w:rsidRPr="00575147">
              <w:rPr>
                <w:color w:val="000000"/>
              </w:rPr>
              <w:t>Nd:Y</w:t>
            </w:r>
            <w:r w:rsidRPr="00575147">
              <w:rPr>
                <w:color w:val="000000"/>
                <w:vertAlign w:val="subscript"/>
              </w:rPr>
              <w:t>3</w:t>
            </w:r>
            <w:r w:rsidRPr="00575147">
              <w:rPr>
                <w:color w:val="000000"/>
              </w:rPr>
              <w:t>Al</w:t>
            </w:r>
            <w:r w:rsidRPr="00575147">
              <w:rPr>
                <w:color w:val="000000"/>
                <w:vertAlign w:val="subscript"/>
              </w:rPr>
              <w:t>5</w:t>
            </w:r>
            <w:r w:rsidRPr="00575147">
              <w:rPr>
                <w:color w:val="000000"/>
              </w:rPr>
              <w:t>O</w:t>
            </w:r>
            <w:r w:rsidRPr="00575147">
              <w:rPr>
                <w:color w:val="000000"/>
                <w:vertAlign w:val="subscript"/>
              </w:rPr>
              <w:t>12</w:t>
            </w:r>
          </w:p>
        </w:tc>
      </w:tr>
      <w:tr w:rsidR="00703432"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 Peso Nd</w:t>
            </w:r>
          </w:p>
        </w:tc>
        <w:tc>
          <w:tcPr>
            <w:tcW w:w="4489" w:type="dxa"/>
          </w:tcPr>
          <w:p w:rsidR="00703432" w:rsidRPr="00575147" w:rsidRDefault="00703432" w:rsidP="00C34E98">
            <w:pPr>
              <w:cnfStyle w:val="000000100000"/>
              <w:rPr>
                <w:color w:val="000000"/>
              </w:rPr>
            </w:pPr>
            <w:r w:rsidRPr="00575147">
              <w:rPr>
                <w:color w:val="000000"/>
              </w:rPr>
              <w:t>0.725</w:t>
            </w:r>
          </w:p>
        </w:tc>
      </w:tr>
      <w:tr w:rsidR="00703432" w:rsidTr="003E6773">
        <w:tc>
          <w:tcPr>
            <w:cnfStyle w:val="001000000000"/>
            <w:tcW w:w="4489" w:type="dxa"/>
          </w:tcPr>
          <w:p w:rsidR="00703432" w:rsidRPr="00575147" w:rsidRDefault="00703432" w:rsidP="00C34E98">
            <w:pPr>
              <w:rPr>
                <w:color w:val="000000"/>
              </w:rPr>
            </w:pPr>
            <w:r w:rsidRPr="00575147">
              <w:rPr>
                <w:color w:val="000000"/>
              </w:rPr>
              <w:t>% Atómico Nd</w:t>
            </w:r>
          </w:p>
        </w:tc>
        <w:tc>
          <w:tcPr>
            <w:tcW w:w="4489" w:type="dxa"/>
          </w:tcPr>
          <w:p w:rsidR="00703432" w:rsidRPr="00575147" w:rsidRDefault="00703432" w:rsidP="00C34E98">
            <w:pPr>
              <w:cnfStyle w:val="000000000000"/>
              <w:rPr>
                <w:color w:val="000000"/>
              </w:rPr>
            </w:pPr>
            <w:r w:rsidRPr="00575147">
              <w:rPr>
                <w:color w:val="000000"/>
              </w:rPr>
              <w:t>1.0</w:t>
            </w:r>
          </w:p>
        </w:tc>
      </w:tr>
      <w:tr w:rsidR="00703432"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Átomos Nd/cm</w:t>
            </w:r>
            <w:r w:rsidRPr="00575147">
              <w:rPr>
                <w:color w:val="000000"/>
                <w:vertAlign w:val="superscript"/>
              </w:rPr>
              <w:t>3</w:t>
            </w:r>
          </w:p>
        </w:tc>
        <w:tc>
          <w:tcPr>
            <w:tcW w:w="4489" w:type="dxa"/>
          </w:tcPr>
          <w:p w:rsidR="00703432" w:rsidRPr="00575147" w:rsidRDefault="00703432" w:rsidP="00C34E98">
            <w:pPr>
              <w:cnfStyle w:val="000000100000"/>
              <w:rPr>
                <w:color w:val="000000"/>
              </w:rPr>
            </w:pPr>
            <w:r w:rsidRPr="00575147">
              <w:rPr>
                <w:color w:val="000000"/>
              </w:rPr>
              <w:t>1.38 x 10</w:t>
            </w:r>
            <w:r w:rsidRPr="00575147">
              <w:rPr>
                <w:color w:val="000000"/>
                <w:vertAlign w:val="subscript"/>
              </w:rPr>
              <w:t>20</w:t>
            </w:r>
          </w:p>
        </w:tc>
      </w:tr>
      <w:tr w:rsidR="00703432" w:rsidTr="003E6773">
        <w:tc>
          <w:tcPr>
            <w:cnfStyle w:val="001000000000"/>
            <w:tcW w:w="4489" w:type="dxa"/>
          </w:tcPr>
          <w:p w:rsidR="00703432" w:rsidRPr="00393CFF" w:rsidRDefault="00703432" w:rsidP="00C34E98">
            <w:pPr>
              <w:rPr>
                <w:color w:val="FF0000"/>
              </w:rPr>
            </w:pPr>
            <w:r w:rsidRPr="00393CFF">
              <w:rPr>
                <w:color w:val="FF0000"/>
              </w:rPr>
              <w:t>Punto de Fusión</w:t>
            </w:r>
          </w:p>
        </w:tc>
        <w:tc>
          <w:tcPr>
            <w:tcW w:w="4489" w:type="dxa"/>
          </w:tcPr>
          <w:p w:rsidR="00703432" w:rsidRPr="00393CFF" w:rsidRDefault="00703432" w:rsidP="00C34E98">
            <w:pPr>
              <w:cnfStyle w:val="000000000000"/>
              <w:rPr>
                <w:color w:val="FF0000"/>
              </w:rPr>
            </w:pPr>
            <w:r w:rsidRPr="00393CFF">
              <w:rPr>
                <w:color w:val="FF0000"/>
              </w:rPr>
              <w:t>1970°C</w:t>
            </w:r>
          </w:p>
        </w:tc>
      </w:tr>
      <w:tr w:rsidR="00703432" w:rsidTr="003E6773">
        <w:trPr>
          <w:cnfStyle w:val="000000100000"/>
        </w:trPr>
        <w:tc>
          <w:tcPr>
            <w:cnfStyle w:val="001000000000"/>
            <w:tcW w:w="4489" w:type="dxa"/>
          </w:tcPr>
          <w:p w:rsidR="00703432" w:rsidRPr="00393CFF" w:rsidRDefault="00703432" w:rsidP="00C34E98">
            <w:pPr>
              <w:rPr>
                <w:color w:val="FF0000"/>
              </w:rPr>
            </w:pPr>
            <w:r w:rsidRPr="00393CFF">
              <w:rPr>
                <w:color w:val="FF0000"/>
              </w:rPr>
              <w:t>Dureza de Knoop</w:t>
            </w:r>
          </w:p>
        </w:tc>
        <w:tc>
          <w:tcPr>
            <w:tcW w:w="4489" w:type="dxa"/>
          </w:tcPr>
          <w:p w:rsidR="00703432" w:rsidRPr="00393CFF" w:rsidRDefault="00703432" w:rsidP="00C34E98">
            <w:pPr>
              <w:cnfStyle w:val="000000100000"/>
              <w:rPr>
                <w:color w:val="FF0000"/>
              </w:rPr>
            </w:pPr>
            <w:r w:rsidRPr="00393CFF">
              <w:rPr>
                <w:color w:val="FF0000"/>
              </w:rPr>
              <w:t>1215</w:t>
            </w:r>
          </w:p>
        </w:tc>
      </w:tr>
      <w:tr w:rsidR="00703432" w:rsidTr="003E6773">
        <w:tc>
          <w:tcPr>
            <w:cnfStyle w:val="001000000000"/>
            <w:tcW w:w="4489" w:type="dxa"/>
          </w:tcPr>
          <w:p w:rsidR="00703432" w:rsidRPr="00575147" w:rsidRDefault="00703432" w:rsidP="00C34E98">
            <w:pPr>
              <w:rPr>
                <w:color w:val="000000"/>
              </w:rPr>
            </w:pPr>
            <w:r w:rsidRPr="00575147">
              <w:rPr>
                <w:color w:val="000000"/>
              </w:rPr>
              <w:t>Densidad</w:t>
            </w:r>
          </w:p>
        </w:tc>
        <w:tc>
          <w:tcPr>
            <w:tcW w:w="4489" w:type="dxa"/>
          </w:tcPr>
          <w:p w:rsidR="00703432" w:rsidRPr="00575147" w:rsidRDefault="00703432" w:rsidP="00C34E98">
            <w:pPr>
              <w:cnfStyle w:val="000000000000"/>
              <w:rPr>
                <w:color w:val="000000"/>
              </w:rPr>
            </w:pPr>
            <w:r w:rsidRPr="00575147">
              <w:rPr>
                <w:color w:val="000000"/>
              </w:rPr>
              <w:t>4.56 g/cm</w:t>
            </w:r>
            <w:r w:rsidRPr="00575147">
              <w:rPr>
                <w:color w:val="000000"/>
                <w:vertAlign w:val="superscript"/>
              </w:rPr>
              <w:t>3</w:t>
            </w:r>
          </w:p>
        </w:tc>
      </w:tr>
      <w:tr w:rsidR="00703432"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Esfuerzo de ruptura</w:t>
            </w:r>
          </w:p>
        </w:tc>
        <w:tc>
          <w:tcPr>
            <w:tcW w:w="4489" w:type="dxa"/>
          </w:tcPr>
          <w:p w:rsidR="00703432" w:rsidRPr="00575147" w:rsidRDefault="00703432" w:rsidP="00C34E98">
            <w:pPr>
              <w:cnfStyle w:val="000000100000"/>
              <w:rPr>
                <w:color w:val="000000"/>
              </w:rPr>
            </w:pPr>
            <w:r w:rsidRPr="00575147">
              <w:rPr>
                <w:color w:val="000000"/>
              </w:rPr>
              <w:t>1.3-2.6 x10</w:t>
            </w:r>
            <w:r w:rsidRPr="00575147">
              <w:rPr>
                <w:color w:val="000000"/>
                <w:vertAlign w:val="subscript"/>
              </w:rPr>
              <w:t>6</w:t>
            </w:r>
            <w:r w:rsidRPr="00575147">
              <w:rPr>
                <w:color w:val="000000"/>
              </w:rPr>
              <w:t xml:space="preserve"> kg/cm</w:t>
            </w:r>
            <w:r w:rsidRPr="00575147">
              <w:rPr>
                <w:color w:val="000000"/>
                <w:vertAlign w:val="superscript"/>
              </w:rPr>
              <w:t>2</w:t>
            </w:r>
          </w:p>
        </w:tc>
      </w:tr>
      <w:tr w:rsidR="00703432" w:rsidTr="003E6773">
        <w:tc>
          <w:tcPr>
            <w:cnfStyle w:val="001000000000"/>
            <w:tcW w:w="4489" w:type="dxa"/>
          </w:tcPr>
          <w:p w:rsidR="00703432" w:rsidRPr="00575147" w:rsidRDefault="00703432" w:rsidP="00C34E98">
            <w:pPr>
              <w:rPr>
                <w:color w:val="000000"/>
              </w:rPr>
            </w:pPr>
            <w:r w:rsidRPr="00575147">
              <w:rPr>
                <w:color w:val="000000"/>
              </w:rPr>
              <w:t>Módulo de elasticidad</w:t>
            </w:r>
          </w:p>
        </w:tc>
        <w:tc>
          <w:tcPr>
            <w:tcW w:w="4489" w:type="dxa"/>
          </w:tcPr>
          <w:p w:rsidR="00703432" w:rsidRPr="00575147" w:rsidRDefault="00703432" w:rsidP="00C34E98">
            <w:pPr>
              <w:cnfStyle w:val="000000000000"/>
              <w:rPr>
                <w:color w:val="000000"/>
              </w:rPr>
            </w:pPr>
            <w:r w:rsidRPr="00575147">
              <w:rPr>
                <w:color w:val="000000"/>
              </w:rPr>
              <w:t>3 x 10</w:t>
            </w:r>
            <w:r w:rsidRPr="00575147">
              <w:rPr>
                <w:color w:val="000000"/>
                <w:vertAlign w:val="subscript"/>
              </w:rPr>
              <w:t>6</w:t>
            </w:r>
            <w:r w:rsidRPr="00575147">
              <w:rPr>
                <w:color w:val="000000"/>
              </w:rPr>
              <w:t xml:space="preserve"> kg/cm</w:t>
            </w:r>
            <w:r w:rsidRPr="00575147">
              <w:rPr>
                <w:color w:val="000000"/>
                <w:vertAlign w:val="superscript"/>
              </w:rPr>
              <w:t>2</w:t>
            </w:r>
          </w:p>
        </w:tc>
      </w:tr>
      <w:tr w:rsidR="00703432" w:rsidTr="003E6773">
        <w:trPr>
          <w:cnfStyle w:val="000000100000"/>
        </w:trPr>
        <w:tc>
          <w:tcPr>
            <w:cnfStyle w:val="001000000000"/>
            <w:tcW w:w="8978" w:type="dxa"/>
            <w:gridSpan w:val="2"/>
          </w:tcPr>
          <w:p w:rsidR="00703432" w:rsidRDefault="00703432" w:rsidP="00C34E98">
            <w:r w:rsidRPr="00E164D2">
              <w:rPr>
                <w:color w:val="FF0000"/>
              </w:rPr>
              <w:t>Coeficiente de expansión térmica</w:t>
            </w:r>
          </w:p>
        </w:tc>
      </w:tr>
      <w:tr w:rsidR="00703432" w:rsidTr="003E6773">
        <w:tc>
          <w:tcPr>
            <w:cnfStyle w:val="001000000000"/>
            <w:tcW w:w="4489" w:type="dxa"/>
          </w:tcPr>
          <w:p w:rsidR="00703432" w:rsidRPr="00E164D2" w:rsidRDefault="00703432" w:rsidP="00C34E98">
            <w:pPr>
              <w:rPr>
                <w:color w:val="FF0000"/>
              </w:rPr>
            </w:pPr>
            <w:r w:rsidRPr="00E164D2">
              <w:rPr>
                <w:color w:val="FF0000"/>
              </w:rPr>
              <w:t>Orientación [100]</w:t>
            </w:r>
          </w:p>
        </w:tc>
        <w:tc>
          <w:tcPr>
            <w:tcW w:w="4489" w:type="dxa"/>
          </w:tcPr>
          <w:p w:rsidR="00703432" w:rsidRPr="00575147" w:rsidRDefault="00703432" w:rsidP="00C34E98">
            <w:pPr>
              <w:cnfStyle w:val="000000000000"/>
              <w:rPr>
                <w:color w:val="FF0000"/>
              </w:rPr>
            </w:pPr>
            <w:r w:rsidRPr="00575147">
              <w:rPr>
                <w:color w:val="FF0000"/>
              </w:rPr>
              <w:t>8.2 x 10</w:t>
            </w:r>
            <w:r w:rsidRPr="00575147">
              <w:rPr>
                <w:color w:val="FF0000"/>
                <w:vertAlign w:val="subscript"/>
              </w:rPr>
              <w:t>-6</w:t>
            </w:r>
            <w:r w:rsidRPr="00575147">
              <w:rPr>
                <w:color w:val="FF0000"/>
              </w:rPr>
              <w:t xml:space="preserve"> °C</w:t>
            </w:r>
            <w:r w:rsidRPr="00575147">
              <w:rPr>
                <w:color w:val="FF0000"/>
                <w:vertAlign w:val="subscript"/>
              </w:rPr>
              <w:t>-1</w:t>
            </w:r>
            <w:r w:rsidRPr="00575147">
              <w:rPr>
                <w:color w:val="FF0000"/>
              </w:rPr>
              <w:t>, 0-250 °C</w:t>
            </w:r>
          </w:p>
        </w:tc>
      </w:tr>
      <w:tr w:rsidR="00703432" w:rsidTr="003E6773">
        <w:trPr>
          <w:cnfStyle w:val="000000100000"/>
        </w:trPr>
        <w:tc>
          <w:tcPr>
            <w:cnfStyle w:val="001000000000"/>
            <w:tcW w:w="4489" w:type="dxa"/>
          </w:tcPr>
          <w:p w:rsidR="00703432" w:rsidRPr="00E164D2" w:rsidRDefault="00703432" w:rsidP="00C34E98">
            <w:pPr>
              <w:rPr>
                <w:color w:val="FF0000"/>
              </w:rPr>
            </w:pPr>
            <w:r w:rsidRPr="00E164D2">
              <w:rPr>
                <w:color w:val="FF0000"/>
              </w:rPr>
              <w:t>Orientación [110]</w:t>
            </w:r>
          </w:p>
        </w:tc>
        <w:tc>
          <w:tcPr>
            <w:tcW w:w="4489" w:type="dxa"/>
          </w:tcPr>
          <w:p w:rsidR="00703432" w:rsidRPr="00575147" w:rsidRDefault="00703432" w:rsidP="00C34E98">
            <w:pPr>
              <w:cnfStyle w:val="000000100000"/>
              <w:rPr>
                <w:color w:val="FF0000"/>
              </w:rPr>
            </w:pPr>
            <w:r w:rsidRPr="00575147">
              <w:rPr>
                <w:color w:val="FF0000"/>
              </w:rPr>
              <w:t>7.7 x 10</w:t>
            </w:r>
            <w:r w:rsidRPr="00575147">
              <w:rPr>
                <w:color w:val="FF0000"/>
                <w:vertAlign w:val="subscript"/>
              </w:rPr>
              <w:t>-6</w:t>
            </w:r>
            <w:r w:rsidRPr="00575147">
              <w:rPr>
                <w:color w:val="FF0000"/>
              </w:rPr>
              <w:t xml:space="preserve"> °C</w:t>
            </w:r>
            <w:r w:rsidRPr="00575147">
              <w:rPr>
                <w:color w:val="FF0000"/>
                <w:vertAlign w:val="subscript"/>
              </w:rPr>
              <w:t>-1</w:t>
            </w:r>
            <w:r w:rsidRPr="00575147">
              <w:rPr>
                <w:color w:val="FF0000"/>
              </w:rPr>
              <w:t>, 10-250 °C</w:t>
            </w:r>
          </w:p>
        </w:tc>
      </w:tr>
      <w:tr w:rsidR="00703432" w:rsidTr="003E6773">
        <w:tc>
          <w:tcPr>
            <w:cnfStyle w:val="001000000000"/>
            <w:tcW w:w="4489" w:type="dxa"/>
          </w:tcPr>
          <w:p w:rsidR="00703432" w:rsidRPr="00E164D2" w:rsidRDefault="00703432" w:rsidP="00C34E98">
            <w:pPr>
              <w:rPr>
                <w:color w:val="FF0000"/>
              </w:rPr>
            </w:pPr>
            <w:r w:rsidRPr="00E164D2">
              <w:rPr>
                <w:color w:val="FF0000"/>
              </w:rPr>
              <w:t>Orientación [111]</w:t>
            </w:r>
          </w:p>
        </w:tc>
        <w:tc>
          <w:tcPr>
            <w:tcW w:w="4489" w:type="dxa"/>
          </w:tcPr>
          <w:p w:rsidR="00703432" w:rsidRPr="00575147" w:rsidRDefault="00703432" w:rsidP="00C34E98">
            <w:pPr>
              <w:cnfStyle w:val="000000000000"/>
              <w:rPr>
                <w:color w:val="FF0000"/>
              </w:rPr>
            </w:pPr>
            <w:r w:rsidRPr="00575147">
              <w:rPr>
                <w:color w:val="FF0000"/>
              </w:rPr>
              <w:t>7.8 x 10</w:t>
            </w:r>
            <w:r w:rsidRPr="00575147">
              <w:rPr>
                <w:color w:val="FF0000"/>
                <w:vertAlign w:val="subscript"/>
              </w:rPr>
              <w:t>-6</w:t>
            </w:r>
            <w:r w:rsidRPr="00575147">
              <w:rPr>
                <w:color w:val="FF0000"/>
              </w:rPr>
              <w:t xml:space="preserve"> °C</w:t>
            </w:r>
            <w:r w:rsidRPr="00575147">
              <w:rPr>
                <w:color w:val="FF0000"/>
                <w:vertAlign w:val="subscript"/>
              </w:rPr>
              <w:t>-1</w:t>
            </w:r>
            <w:r w:rsidRPr="00575147">
              <w:rPr>
                <w:color w:val="FF0000"/>
              </w:rPr>
              <w:t>, 0-250 °C</w:t>
            </w:r>
          </w:p>
        </w:tc>
      </w:tr>
      <w:tr w:rsidR="00703432" w:rsidRPr="00575147"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Ancho de línea</w:t>
            </w:r>
          </w:p>
        </w:tc>
        <w:tc>
          <w:tcPr>
            <w:tcW w:w="4489" w:type="dxa"/>
          </w:tcPr>
          <w:p w:rsidR="00703432" w:rsidRPr="00575147" w:rsidRDefault="00703432" w:rsidP="00C34E98">
            <w:pPr>
              <w:cnfStyle w:val="000000100000"/>
              <w:rPr>
                <w:color w:val="000000"/>
              </w:rPr>
            </w:pPr>
            <w:r w:rsidRPr="00575147">
              <w:rPr>
                <w:color w:val="000000"/>
              </w:rPr>
              <w:t>4.5 Å</w:t>
            </w:r>
          </w:p>
        </w:tc>
      </w:tr>
      <w:tr w:rsidR="00703432" w:rsidRPr="00575147" w:rsidTr="003E6773">
        <w:tc>
          <w:tcPr>
            <w:cnfStyle w:val="001000000000"/>
            <w:tcW w:w="8978" w:type="dxa"/>
            <w:gridSpan w:val="2"/>
          </w:tcPr>
          <w:p w:rsidR="00703432" w:rsidRPr="00575147" w:rsidRDefault="00703432" w:rsidP="00C34E98">
            <w:pPr>
              <w:rPr>
                <w:color w:val="000000"/>
              </w:rPr>
            </w:pPr>
            <w:r w:rsidRPr="00575147">
              <w:rPr>
                <w:color w:val="000000"/>
              </w:rPr>
              <w:t>Sección eficaz de emisión estimulada</w:t>
            </w:r>
          </w:p>
        </w:tc>
      </w:tr>
      <w:tr w:rsidR="00703432" w:rsidRPr="00575147"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R2-Y3</w:t>
            </w:r>
          </w:p>
        </w:tc>
        <w:tc>
          <w:tcPr>
            <w:tcW w:w="4489" w:type="dxa"/>
          </w:tcPr>
          <w:p w:rsidR="00703432" w:rsidRPr="00575147" w:rsidRDefault="00703432" w:rsidP="00C34E98">
            <w:pPr>
              <w:cnfStyle w:val="000000100000"/>
              <w:rPr>
                <w:color w:val="000000"/>
              </w:rPr>
            </w:pPr>
            <w:r w:rsidRPr="00575147">
              <w:rPr>
                <w:color w:val="000000"/>
              </w:rPr>
              <w:t>σ 21=6.5 x 10</w:t>
            </w:r>
            <w:r w:rsidRPr="00575147">
              <w:rPr>
                <w:color w:val="000000"/>
                <w:vertAlign w:val="subscript"/>
              </w:rPr>
              <w:t xml:space="preserve">-19 </w:t>
            </w:r>
            <w:r w:rsidRPr="00575147">
              <w:rPr>
                <w:color w:val="000000"/>
              </w:rPr>
              <w:t>cm</w:t>
            </w:r>
            <w:r w:rsidRPr="00575147">
              <w:rPr>
                <w:color w:val="000000"/>
                <w:vertAlign w:val="superscript"/>
              </w:rPr>
              <w:t>2</w:t>
            </w:r>
          </w:p>
        </w:tc>
      </w:tr>
      <w:tr w:rsidR="00703432" w:rsidRPr="00575147" w:rsidTr="003E6773">
        <w:tc>
          <w:tcPr>
            <w:cnfStyle w:val="001000000000"/>
            <w:tcW w:w="4489" w:type="dxa"/>
          </w:tcPr>
          <w:p w:rsidR="00703432" w:rsidRPr="00575147" w:rsidRDefault="00703432" w:rsidP="00C34E98">
            <w:pPr>
              <w:rPr>
                <w:color w:val="000000"/>
              </w:rPr>
            </w:pPr>
            <w:r w:rsidRPr="00575147">
              <w:rPr>
                <w:color w:val="000000"/>
                <w:vertAlign w:val="subscript"/>
              </w:rPr>
              <w:t>4</w:t>
            </w:r>
            <w:r w:rsidRPr="00575147">
              <w:rPr>
                <w:i/>
                <w:color w:val="000000"/>
              </w:rPr>
              <w:t>F</w:t>
            </w:r>
            <w:r w:rsidRPr="00575147">
              <w:rPr>
                <w:color w:val="000000"/>
              </w:rPr>
              <w:t xml:space="preserve"> </w:t>
            </w:r>
            <w:r w:rsidRPr="00575147">
              <w:rPr>
                <w:color w:val="000000"/>
                <w:vertAlign w:val="subscript"/>
              </w:rPr>
              <w:t>3/2</w:t>
            </w:r>
            <w:r w:rsidRPr="00575147">
              <w:rPr>
                <w:color w:val="000000"/>
              </w:rPr>
              <w:t xml:space="preserve"> – 4/ 11/2</w:t>
            </w:r>
          </w:p>
        </w:tc>
        <w:tc>
          <w:tcPr>
            <w:tcW w:w="4489" w:type="dxa"/>
          </w:tcPr>
          <w:p w:rsidR="00703432" w:rsidRPr="00575147" w:rsidRDefault="00703432" w:rsidP="00C34E98">
            <w:pPr>
              <w:cnfStyle w:val="000000000000"/>
              <w:rPr>
                <w:color w:val="000000"/>
              </w:rPr>
            </w:pPr>
            <w:r w:rsidRPr="00575147">
              <w:rPr>
                <w:color w:val="000000"/>
              </w:rPr>
              <w:t>σ 21=2.8 x 10</w:t>
            </w:r>
            <w:r w:rsidRPr="00575147">
              <w:rPr>
                <w:color w:val="000000"/>
                <w:vertAlign w:val="subscript"/>
              </w:rPr>
              <w:t>-19</w:t>
            </w:r>
            <w:r w:rsidRPr="00575147">
              <w:rPr>
                <w:color w:val="000000"/>
              </w:rPr>
              <w:t xml:space="preserve"> cm</w:t>
            </w:r>
            <w:r w:rsidRPr="00575147">
              <w:rPr>
                <w:color w:val="000000"/>
                <w:vertAlign w:val="superscript"/>
              </w:rPr>
              <w:t>2</w:t>
            </w:r>
          </w:p>
        </w:tc>
      </w:tr>
      <w:tr w:rsidR="00703432" w:rsidRPr="00575147" w:rsidTr="003E6773">
        <w:trPr>
          <w:cnfStyle w:val="000000100000"/>
        </w:trPr>
        <w:tc>
          <w:tcPr>
            <w:cnfStyle w:val="001000000000"/>
            <w:tcW w:w="4489" w:type="dxa"/>
          </w:tcPr>
          <w:p w:rsidR="00703432" w:rsidRPr="00575147" w:rsidRDefault="00703432" w:rsidP="00C34E98">
            <w:pPr>
              <w:rPr>
                <w:color w:val="000000"/>
              </w:rPr>
            </w:pPr>
            <w:r w:rsidRPr="00575147">
              <w:rPr>
                <w:color w:val="000000"/>
              </w:rPr>
              <w:t>Tiempo de vida fluorescente</w:t>
            </w:r>
          </w:p>
        </w:tc>
        <w:tc>
          <w:tcPr>
            <w:tcW w:w="4489" w:type="dxa"/>
          </w:tcPr>
          <w:p w:rsidR="00703432" w:rsidRPr="00575147" w:rsidRDefault="00703432" w:rsidP="00C34E98">
            <w:pPr>
              <w:cnfStyle w:val="000000100000"/>
              <w:rPr>
                <w:color w:val="000000"/>
              </w:rPr>
            </w:pPr>
            <w:r w:rsidRPr="00575147">
              <w:rPr>
                <w:color w:val="000000"/>
              </w:rPr>
              <w:t xml:space="preserve">230 </w:t>
            </w:r>
            <w:bookmarkStart w:id="3" w:name="OLE_LINK1"/>
            <w:r w:rsidRPr="00575147">
              <w:rPr>
                <w:color w:val="000000"/>
              </w:rPr>
              <w:t>µs</w:t>
            </w:r>
            <w:bookmarkEnd w:id="3"/>
          </w:p>
        </w:tc>
      </w:tr>
      <w:tr w:rsidR="00703432" w:rsidRPr="00575147" w:rsidTr="003E6773">
        <w:tc>
          <w:tcPr>
            <w:cnfStyle w:val="001000000000"/>
            <w:tcW w:w="4489" w:type="dxa"/>
          </w:tcPr>
          <w:p w:rsidR="00703432" w:rsidRPr="00575147" w:rsidRDefault="00703432" w:rsidP="00C34E98">
            <w:pPr>
              <w:rPr>
                <w:color w:val="000000"/>
              </w:rPr>
            </w:pPr>
            <w:r w:rsidRPr="00575147">
              <w:rPr>
                <w:color w:val="000000"/>
              </w:rPr>
              <w:t>Energía del fotón a 1.06 µm</w:t>
            </w:r>
          </w:p>
        </w:tc>
        <w:tc>
          <w:tcPr>
            <w:tcW w:w="4489" w:type="dxa"/>
          </w:tcPr>
          <w:p w:rsidR="00703432" w:rsidRPr="00575147" w:rsidRDefault="00703432" w:rsidP="00C34E98">
            <w:pPr>
              <w:cnfStyle w:val="000000000000"/>
              <w:rPr>
                <w:color w:val="000000"/>
              </w:rPr>
            </w:pPr>
            <w:r w:rsidRPr="00575147">
              <w:rPr>
                <w:color w:val="000000"/>
              </w:rPr>
              <w:t>hѵ=1.86 x 10</w:t>
            </w:r>
            <w:r w:rsidRPr="00575147">
              <w:rPr>
                <w:color w:val="000000"/>
                <w:vertAlign w:val="subscript"/>
              </w:rPr>
              <w:t>-19</w:t>
            </w:r>
            <w:r w:rsidRPr="00575147">
              <w:rPr>
                <w:color w:val="000000"/>
              </w:rPr>
              <w:t xml:space="preserve"> J</w:t>
            </w:r>
          </w:p>
        </w:tc>
      </w:tr>
      <w:tr w:rsidR="00703432" w:rsidRPr="00575147" w:rsidTr="003E6773">
        <w:trPr>
          <w:cnfStyle w:val="000000100000"/>
        </w:trPr>
        <w:tc>
          <w:tcPr>
            <w:cnfStyle w:val="001000000000"/>
            <w:tcW w:w="4489" w:type="dxa"/>
          </w:tcPr>
          <w:p w:rsidR="00703432" w:rsidRPr="00575147" w:rsidRDefault="00211545" w:rsidP="00C34E98">
            <w:pPr>
              <w:rPr>
                <w:color w:val="000000"/>
              </w:rPr>
            </w:pPr>
            <w:r>
              <w:rPr>
                <w:color w:val="000000"/>
              </w:rPr>
              <w:t>Índice de ref</w:t>
            </w:r>
            <w:r w:rsidR="00703432" w:rsidRPr="00575147">
              <w:rPr>
                <w:color w:val="000000"/>
              </w:rPr>
              <w:t>racción</w:t>
            </w:r>
          </w:p>
        </w:tc>
        <w:tc>
          <w:tcPr>
            <w:tcW w:w="4489" w:type="dxa"/>
          </w:tcPr>
          <w:p w:rsidR="00703432" w:rsidRPr="00575147" w:rsidRDefault="00703432" w:rsidP="00C34E98">
            <w:pPr>
              <w:cnfStyle w:val="000000100000"/>
              <w:rPr>
                <w:color w:val="000000"/>
              </w:rPr>
            </w:pPr>
            <w:r w:rsidRPr="00575147">
              <w:rPr>
                <w:color w:val="000000"/>
              </w:rPr>
              <w:t>1.82 (a 1.0 µm)</w:t>
            </w:r>
          </w:p>
        </w:tc>
      </w:tr>
      <w:tr w:rsidR="00703432" w:rsidRPr="00575147" w:rsidTr="003E6773">
        <w:tc>
          <w:tcPr>
            <w:cnfStyle w:val="001000000000"/>
            <w:tcW w:w="4489" w:type="dxa"/>
          </w:tcPr>
          <w:p w:rsidR="00703432" w:rsidRPr="00575147" w:rsidRDefault="00703432" w:rsidP="00C34E98">
            <w:pPr>
              <w:rPr>
                <w:color w:val="000000"/>
              </w:rPr>
            </w:pPr>
            <w:r w:rsidRPr="00575147">
              <w:rPr>
                <w:color w:val="000000"/>
              </w:rPr>
              <w:t xml:space="preserve">Pérdidas por esparcimiento </w:t>
            </w:r>
          </w:p>
        </w:tc>
        <w:tc>
          <w:tcPr>
            <w:tcW w:w="4489" w:type="dxa"/>
          </w:tcPr>
          <w:p w:rsidR="00703432" w:rsidRPr="00575147" w:rsidRDefault="00703432" w:rsidP="006D1F37">
            <w:pPr>
              <w:keepNext/>
              <w:cnfStyle w:val="000000000000"/>
              <w:rPr>
                <w:color w:val="000000"/>
              </w:rPr>
            </w:pPr>
            <w:r w:rsidRPr="00575147">
              <w:rPr>
                <w:color w:val="000000"/>
              </w:rPr>
              <w:t>αsc ~ 0.002 cm-1</w:t>
            </w:r>
          </w:p>
        </w:tc>
      </w:tr>
    </w:tbl>
    <w:p w:rsidR="006D1F37" w:rsidRDefault="006D1F37" w:rsidP="006D1F37">
      <w:pPr>
        <w:pStyle w:val="Epgrafe"/>
        <w:rPr>
          <w:color w:val="000000"/>
        </w:rPr>
      </w:pPr>
    </w:p>
    <w:p w:rsidR="003E6773" w:rsidRPr="003E6773" w:rsidRDefault="003E6773" w:rsidP="003E6773">
      <w:pPr>
        <w:pStyle w:val="Epgrafe"/>
        <w:keepNext/>
        <w:jc w:val="center"/>
        <w:rPr>
          <w:color w:val="030609"/>
          <w:sz w:val="24"/>
          <w:szCs w:val="24"/>
        </w:rPr>
      </w:pPr>
      <w:r w:rsidRPr="003E6773">
        <w:rPr>
          <w:color w:val="030609"/>
          <w:sz w:val="24"/>
          <w:szCs w:val="24"/>
        </w:rPr>
        <w:t>Tabla 2.2 Propiedades térmicas del Nd:YAG</w:t>
      </w:r>
    </w:p>
    <w:tbl>
      <w:tblPr>
        <w:tblStyle w:val="Listamedia2-nfasis2"/>
        <w:tblW w:w="0" w:type="auto"/>
        <w:tblLook w:val="04A0"/>
      </w:tblPr>
      <w:tblGrid>
        <w:gridCol w:w="1795"/>
        <w:gridCol w:w="1795"/>
        <w:gridCol w:w="1796"/>
        <w:gridCol w:w="1796"/>
        <w:gridCol w:w="1796"/>
      </w:tblGrid>
      <w:tr w:rsidR="00703432" w:rsidTr="00703432">
        <w:trPr>
          <w:cnfStyle w:val="100000000000"/>
        </w:trPr>
        <w:tc>
          <w:tcPr>
            <w:cnfStyle w:val="001000000100"/>
            <w:tcW w:w="1795" w:type="dxa"/>
          </w:tcPr>
          <w:p w:rsidR="00703432" w:rsidRDefault="00703432" w:rsidP="00C34E98">
            <w:pPr>
              <w:rPr>
                <w:color w:val="000000"/>
              </w:rPr>
            </w:pPr>
            <w:r>
              <w:rPr>
                <w:color w:val="000000"/>
              </w:rPr>
              <w:t>Propiedad</w:t>
            </w:r>
          </w:p>
        </w:tc>
        <w:tc>
          <w:tcPr>
            <w:tcW w:w="1795" w:type="dxa"/>
          </w:tcPr>
          <w:p w:rsidR="00703432" w:rsidRDefault="00703432" w:rsidP="00C34E98">
            <w:pPr>
              <w:cnfStyle w:val="100000000000"/>
              <w:rPr>
                <w:color w:val="000000"/>
              </w:rPr>
            </w:pPr>
            <w:r>
              <w:rPr>
                <w:color w:val="000000"/>
              </w:rPr>
              <w:t>Unidades</w:t>
            </w:r>
          </w:p>
        </w:tc>
        <w:tc>
          <w:tcPr>
            <w:tcW w:w="1796" w:type="dxa"/>
          </w:tcPr>
          <w:p w:rsidR="00703432" w:rsidRDefault="00703432" w:rsidP="00C34E98">
            <w:pPr>
              <w:cnfStyle w:val="100000000000"/>
              <w:rPr>
                <w:color w:val="000000"/>
              </w:rPr>
            </w:pPr>
            <w:r>
              <w:rPr>
                <w:color w:val="000000"/>
              </w:rPr>
              <w:t>300k</w:t>
            </w:r>
          </w:p>
        </w:tc>
        <w:tc>
          <w:tcPr>
            <w:tcW w:w="1796" w:type="dxa"/>
          </w:tcPr>
          <w:p w:rsidR="00703432" w:rsidRDefault="00703432" w:rsidP="00C34E98">
            <w:pPr>
              <w:cnfStyle w:val="100000000000"/>
              <w:rPr>
                <w:color w:val="000000"/>
              </w:rPr>
            </w:pPr>
            <w:r>
              <w:rPr>
                <w:color w:val="000000"/>
              </w:rPr>
              <w:t>200k</w:t>
            </w:r>
          </w:p>
        </w:tc>
        <w:tc>
          <w:tcPr>
            <w:tcW w:w="1796" w:type="dxa"/>
          </w:tcPr>
          <w:p w:rsidR="00703432" w:rsidRDefault="00703432" w:rsidP="00C34E98">
            <w:pPr>
              <w:cnfStyle w:val="100000000000"/>
              <w:rPr>
                <w:color w:val="000000"/>
              </w:rPr>
            </w:pPr>
            <w:r>
              <w:rPr>
                <w:color w:val="000000"/>
              </w:rPr>
              <w:t>100k</w:t>
            </w:r>
          </w:p>
        </w:tc>
      </w:tr>
      <w:tr w:rsidR="00703432" w:rsidTr="00703432">
        <w:trPr>
          <w:cnfStyle w:val="000000100000"/>
        </w:trPr>
        <w:tc>
          <w:tcPr>
            <w:cnfStyle w:val="001000000000"/>
            <w:tcW w:w="1795" w:type="dxa"/>
          </w:tcPr>
          <w:p w:rsidR="00703432" w:rsidRPr="00CB3E1C" w:rsidRDefault="00703432" w:rsidP="00C34E98">
            <w:pPr>
              <w:rPr>
                <w:color w:val="FF0000"/>
              </w:rPr>
            </w:pPr>
            <w:r w:rsidRPr="00CB3E1C">
              <w:rPr>
                <w:color w:val="FF0000"/>
              </w:rPr>
              <w:t>Conductividad térmica</w:t>
            </w:r>
          </w:p>
        </w:tc>
        <w:tc>
          <w:tcPr>
            <w:tcW w:w="1795" w:type="dxa"/>
          </w:tcPr>
          <w:p w:rsidR="00703432" w:rsidRPr="00CB3E1C" w:rsidRDefault="00703432" w:rsidP="00C34E98">
            <w:pPr>
              <w:cnfStyle w:val="000000100000"/>
              <w:rPr>
                <w:color w:val="FF0000"/>
              </w:rPr>
            </w:pPr>
            <w:r w:rsidRPr="00CB3E1C">
              <w:rPr>
                <w:color w:val="FF0000"/>
              </w:rPr>
              <w:t>W cm-1 K-1</w:t>
            </w:r>
          </w:p>
        </w:tc>
        <w:tc>
          <w:tcPr>
            <w:tcW w:w="1796" w:type="dxa"/>
          </w:tcPr>
          <w:p w:rsidR="00703432" w:rsidRPr="00CB3E1C" w:rsidRDefault="00703432" w:rsidP="00C34E98">
            <w:pPr>
              <w:cnfStyle w:val="000000100000"/>
              <w:rPr>
                <w:color w:val="FF0000"/>
              </w:rPr>
            </w:pPr>
            <w:r w:rsidRPr="00CB3E1C">
              <w:rPr>
                <w:color w:val="FF0000"/>
              </w:rPr>
              <w:t>0.14</w:t>
            </w:r>
          </w:p>
        </w:tc>
        <w:tc>
          <w:tcPr>
            <w:tcW w:w="1796" w:type="dxa"/>
          </w:tcPr>
          <w:p w:rsidR="00703432" w:rsidRPr="00CB3E1C" w:rsidRDefault="00703432" w:rsidP="00C34E98">
            <w:pPr>
              <w:cnfStyle w:val="000000100000"/>
              <w:rPr>
                <w:color w:val="FF0000"/>
              </w:rPr>
            </w:pPr>
            <w:r w:rsidRPr="00CB3E1C">
              <w:rPr>
                <w:color w:val="FF0000"/>
              </w:rPr>
              <w:t>0.21</w:t>
            </w:r>
          </w:p>
        </w:tc>
        <w:tc>
          <w:tcPr>
            <w:tcW w:w="1796" w:type="dxa"/>
          </w:tcPr>
          <w:p w:rsidR="00703432" w:rsidRPr="00CB3E1C" w:rsidRDefault="00703432" w:rsidP="00C34E98">
            <w:pPr>
              <w:cnfStyle w:val="000000100000"/>
              <w:rPr>
                <w:color w:val="FF0000"/>
              </w:rPr>
            </w:pPr>
            <w:r w:rsidRPr="00CB3E1C">
              <w:rPr>
                <w:color w:val="FF0000"/>
              </w:rPr>
              <w:t>0.58</w:t>
            </w:r>
          </w:p>
        </w:tc>
      </w:tr>
      <w:tr w:rsidR="00703432" w:rsidTr="00703432">
        <w:tc>
          <w:tcPr>
            <w:cnfStyle w:val="001000000000"/>
            <w:tcW w:w="1795" w:type="dxa"/>
          </w:tcPr>
          <w:p w:rsidR="00703432" w:rsidRDefault="00703432" w:rsidP="00C34E98">
            <w:pPr>
              <w:rPr>
                <w:color w:val="000000"/>
              </w:rPr>
            </w:pPr>
            <w:r>
              <w:rPr>
                <w:color w:val="000000"/>
              </w:rPr>
              <w:t>Calor específico</w:t>
            </w:r>
          </w:p>
        </w:tc>
        <w:tc>
          <w:tcPr>
            <w:tcW w:w="1795" w:type="dxa"/>
          </w:tcPr>
          <w:p w:rsidR="00703432" w:rsidRDefault="00703432" w:rsidP="00C34E98">
            <w:pPr>
              <w:cnfStyle w:val="000000000000"/>
              <w:rPr>
                <w:color w:val="000000"/>
              </w:rPr>
            </w:pPr>
            <w:r>
              <w:rPr>
                <w:color w:val="000000"/>
              </w:rPr>
              <w:t>W s g-1 K-1</w:t>
            </w:r>
          </w:p>
        </w:tc>
        <w:tc>
          <w:tcPr>
            <w:tcW w:w="1796" w:type="dxa"/>
          </w:tcPr>
          <w:p w:rsidR="00703432" w:rsidRDefault="00703432" w:rsidP="00C34E98">
            <w:pPr>
              <w:cnfStyle w:val="000000000000"/>
              <w:rPr>
                <w:color w:val="000000"/>
              </w:rPr>
            </w:pPr>
            <w:r>
              <w:rPr>
                <w:color w:val="000000"/>
              </w:rPr>
              <w:t>0.59</w:t>
            </w:r>
          </w:p>
        </w:tc>
        <w:tc>
          <w:tcPr>
            <w:tcW w:w="1796" w:type="dxa"/>
          </w:tcPr>
          <w:p w:rsidR="00703432" w:rsidRDefault="00703432" w:rsidP="00C34E98">
            <w:pPr>
              <w:cnfStyle w:val="000000000000"/>
              <w:rPr>
                <w:color w:val="000000"/>
              </w:rPr>
            </w:pPr>
            <w:r>
              <w:rPr>
                <w:color w:val="000000"/>
              </w:rPr>
              <w:t>0.43</w:t>
            </w:r>
          </w:p>
        </w:tc>
        <w:tc>
          <w:tcPr>
            <w:tcW w:w="1796" w:type="dxa"/>
          </w:tcPr>
          <w:p w:rsidR="00703432" w:rsidRDefault="00703432" w:rsidP="00C34E98">
            <w:pPr>
              <w:cnfStyle w:val="000000000000"/>
              <w:rPr>
                <w:color w:val="000000"/>
              </w:rPr>
            </w:pPr>
            <w:r>
              <w:rPr>
                <w:color w:val="000000"/>
              </w:rPr>
              <w:t>0.13</w:t>
            </w:r>
          </w:p>
        </w:tc>
      </w:tr>
      <w:tr w:rsidR="00703432" w:rsidTr="00703432">
        <w:trPr>
          <w:cnfStyle w:val="000000100000"/>
        </w:trPr>
        <w:tc>
          <w:tcPr>
            <w:cnfStyle w:val="001000000000"/>
            <w:tcW w:w="1795" w:type="dxa"/>
          </w:tcPr>
          <w:p w:rsidR="00703432" w:rsidRDefault="00703432" w:rsidP="00C34E98">
            <w:pPr>
              <w:rPr>
                <w:color w:val="000000"/>
              </w:rPr>
            </w:pPr>
            <w:r>
              <w:rPr>
                <w:color w:val="000000"/>
              </w:rPr>
              <w:t>Difusividad térmica</w:t>
            </w:r>
          </w:p>
        </w:tc>
        <w:tc>
          <w:tcPr>
            <w:tcW w:w="1795" w:type="dxa"/>
          </w:tcPr>
          <w:p w:rsidR="00703432" w:rsidRDefault="00703432" w:rsidP="00C34E98">
            <w:pPr>
              <w:cnfStyle w:val="000000100000"/>
              <w:rPr>
                <w:color w:val="000000"/>
              </w:rPr>
            </w:pPr>
            <w:r>
              <w:rPr>
                <w:color w:val="000000"/>
              </w:rPr>
              <w:t>cm2 s-1</w:t>
            </w:r>
          </w:p>
        </w:tc>
        <w:tc>
          <w:tcPr>
            <w:tcW w:w="1796" w:type="dxa"/>
          </w:tcPr>
          <w:p w:rsidR="00703432" w:rsidRDefault="00703432" w:rsidP="00C34E98">
            <w:pPr>
              <w:cnfStyle w:val="000000100000"/>
              <w:rPr>
                <w:color w:val="000000"/>
              </w:rPr>
            </w:pPr>
            <w:r>
              <w:rPr>
                <w:color w:val="000000"/>
              </w:rPr>
              <w:t>0.046</w:t>
            </w:r>
          </w:p>
        </w:tc>
        <w:tc>
          <w:tcPr>
            <w:tcW w:w="1796" w:type="dxa"/>
          </w:tcPr>
          <w:p w:rsidR="00703432" w:rsidRDefault="00703432" w:rsidP="00C34E98">
            <w:pPr>
              <w:cnfStyle w:val="000000100000"/>
              <w:rPr>
                <w:color w:val="000000"/>
              </w:rPr>
            </w:pPr>
            <w:r>
              <w:rPr>
                <w:color w:val="000000"/>
              </w:rPr>
              <w:t>0.1</w:t>
            </w:r>
          </w:p>
        </w:tc>
        <w:tc>
          <w:tcPr>
            <w:tcW w:w="1796" w:type="dxa"/>
          </w:tcPr>
          <w:p w:rsidR="00703432" w:rsidRDefault="00703432" w:rsidP="00C34E98">
            <w:pPr>
              <w:cnfStyle w:val="000000100000"/>
              <w:rPr>
                <w:color w:val="000000"/>
              </w:rPr>
            </w:pPr>
            <w:r>
              <w:rPr>
                <w:color w:val="000000"/>
              </w:rPr>
              <w:t>0.92</w:t>
            </w:r>
          </w:p>
        </w:tc>
      </w:tr>
      <w:tr w:rsidR="00703432" w:rsidTr="00703432">
        <w:tc>
          <w:tcPr>
            <w:cnfStyle w:val="001000000000"/>
            <w:tcW w:w="1795" w:type="dxa"/>
          </w:tcPr>
          <w:p w:rsidR="00703432" w:rsidRDefault="00703432" w:rsidP="00C34E98">
            <w:pPr>
              <w:rPr>
                <w:color w:val="000000"/>
              </w:rPr>
            </w:pPr>
            <w:r>
              <w:rPr>
                <w:color w:val="000000"/>
              </w:rPr>
              <w:t>Expansión térmica</w:t>
            </w:r>
          </w:p>
        </w:tc>
        <w:tc>
          <w:tcPr>
            <w:tcW w:w="1795" w:type="dxa"/>
          </w:tcPr>
          <w:p w:rsidR="00703432" w:rsidRDefault="00703432" w:rsidP="00C34E98">
            <w:pPr>
              <w:cnfStyle w:val="000000000000"/>
              <w:rPr>
                <w:color w:val="000000"/>
              </w:rPr>
            </w:pPr>
            <w:r>
              <w:rPr>
                <w:color w:val="000000"/>
              </w:rPr>
              <w:t>K-1 x 10-6</w:t>
            </w:r>
          </w:p>
        </w:tc>
        <w:tc>
          <w:tcPr>
            <w:tcW w:w="1796" w:type="dxa"/>
          </w:tcPr>
          <w:p w:rsidR="00703432" w:rsidRDefault="00703432" w:rsidP="00C34E98">
            <w:pPr>
              <w:cnfStyle w:val="000000000000"/>
              <w:rPr>
                <w:color w:val="000000"/>
              </w:rPr>
            </w:pPr>
            <w:r>
              <w:rPr>
                <w:color w:val="000000"/>
              </w:rPr>
              <w:t>7.5</w:t>
            </w:r>
          </w:p>
        </w:tc>
        <w:tc>
          <w:tcPr>
            <w:tcW w:w="1796" w:type="dxa"/>
          </w:tcPr>
          <w:p w:rsidR="00703432" w:rsidRDefault="00703432" w:rsidP="00C34E98">
            <w:pPr>
              <w:cnfStyle w:val="000000000000"/>
              <w:rPr>
                <w:color w:val="000000"/>
              </w:rPr>
            </w:pPr>
            <w:r>
              <w:rPr>
                <w:color w:val="000000"/>
              </w:rPr>
              <w:t>5.8</w:t>
            </w:r>
          </w:p>
        </w:tc>
        <w:tc>
          <w:tcPr>
            <w:tcW w:w="1796" w:type="dxa"/>
          </w:tcPr>
          <w:p w:rsidR="00703432" w:rsidRDefault="00703432" w:rsidP="00C34E98">
            <w:pPr>
              <w:cnfStyle w:val="000000000000"/>
              <w:rPr>
                <w:color w:val="000000"/>
              </w:rPr>
            </w:pPr>
            <w:r>
              <w:rPr>
                <w:color w:val="000000"/>
              </w:rPr>
              <w:t>4.25</w:t>
            </w:r>
          </w:p>
          <w:p w:rsidR="00703432" w:rsidRDefault="00703432" w:rsidP="00C34E98">
            <w:pPr>
              <w:cnfStyle w:val="000000000000"/>
              <w:rPr>
                <w:color w:val="000000"/>
              </w:rPr>
            </w:pPr>
          </w:p>
        </w:tc>
      </w:tr>
      <w:tr w:rsidR="00703432" w:rsidTr="00703432">
        <w:trPr>
          <w:cnfStyle w:val="000000100000"/>
        </w:trPr>
        <w:tc>
          <w:tcPr>
            <w:cnfStyle w:val="001000000000"/>
            <w:tcW w:w="1795" w:type="dxa"/>
          </w:tcPr>
          <w:p w:rsidR="00703432" w:rsidRPr="00CB3E1C" w:rsidRDefault="00703432" w:rsidP="00C34E98">
            <w:pPr>
              <w:rPr>
                <w:color w:val="FF0000"/>
              </w:rPr>
            </w:pPr>
            <w:r w:rsidRPr="00CB3E1C">
              <w:rPr>
                <w:color w:val="FF0000"/>
              </w:rPr>
              <w:t xml:space="preserve">dn/dT </w:t>
            </w:r>
          </w:p>
        </w:tc>
        <w:tc>
          <w:tcPr>
            <w:tcW w:w="1795" w:type="dxa"/>
          </w:tcPr>
          <w:p w:rsidR="00703432" w:rsidRPr="00CB3E1C" w:rsidRDefault="00703432" w:rsidP="00C34E98">
            <w:pPr>
              <w:cnfStyle w:val="000000100000"/>
              <w:rPr>
                <w:color w:val="FF0000"/>
              </w:rPr>
            </w:pPr>
            <w:r w:rsidRPr="00CB3E1C">
              <w:rPr>
                <w:color w:val="FF0000"/>
              </w:rPr>
              <w:t>K-1</w:t>
            </w:r>
          </w:p>
        </w:tc>
        <w:tc>
          <w:tcPr>
            <w:tcW w:w="1796" w:type="dxa"/>
          </w:tcPr>
          <w:p w:rsidR="00703432" w:rsidRPr="00CB3E1C" w:rsidRDefault="00703432" w:rsidP="00C34E98">
            <w:pPr>
              <w:cnfStyle w:val="000000100000"/>
              <w:rPr>
                <w:color w:val="FF0000"/>
              </w:rPr>
            </w:pPr>
            <w:r w:rsidRPr="00CB3E1C">
              <w:rPr>
                <w:color w:val="FF0000"/>
              </w:rPr>
              <w:t>7.3x10-6</w:t>
            </w:r>
          </w:p>
        </w:tc>
        <w:tc>
          <w:tcPr>
            <w:tcW w:w="1796" w:type="dxa"/>
          </w:tcPr>
          <w:p w:rsidR="00703432" w:rsidRPr="00CB3E1C" w:rsidRDefault="00703432" w:rsidP="00C34E98">
            <w:pPr>
              <w:cnfStyle w:val="000000100000"/>
              <w:rPr>
                <w:color w:val="FF0000"/>
              </w:rPr>
            </w:pPr>
            <w:r w:rsidRPr="00CB3E1C">
              <w:rPr>
                <w:color w:val="FF0000"/>
              </w:rPr>
              <w:t>-</w:t>
            </w:r>
          </w:p>
        </w:tc>
        <w:tc>
          <w:tcPr>
            <w:tcW w:w="1796" w:type="dxa"/>
          </w:tcPr>
          <w:p w:rsidR="00703432" w:rsidRPr="00CB3E1C" w:rsidRDefault="00703432" w:rsidP="006D1F37">
            <w:pPr>
              <w:keepNext/>
              <w:cnfStyle w:val="000000100000"/>
              <w:rPr>
                <w:color w:val="FF0000"/>
              </w:rPr>
            </w:pPr>
            <w:r w:rsidRPr="00CB3E1C">
              <w:rPr>
                <w:color w:val="FF0000"/>
              </w:rPr>
              <w:t>-</w:t>
            </w:r>
          </w:p>
        </w:tc>
      </w:tr>
    </w:tbl>
    <w:p w:rsidR="006D1F37" w:rsidRDefault="006D1F37" w:rsidP="006D1F37">
      <w:pPr>
        <w:pStyle w:val="Epgrafe"/>
        <w:rPr>
          <w:color w:val="000000"/>
        </w:rPr>
      </w:pPr>
    </w:p>
    <w:p w:rsidR="006C6402" w:rsidRPr="008D77E8" w:rsidRDefault="006C6402" w:rsidP="006C6402">
      <w:pPr>
        <w:spacing w:line="360" w:lineRule="auto"/>
        <w:rPr>
          <w:rFonts w:ascii="Arial" w:hAnsi="Arial" w:cs="Arial"/>
          <w:color w:val="1D1B11" w:themeColor="background2" w:themeShade="1A"/>
          <w:sz w:val="24"/>
          <w:szCs w:val="24"/>
        </w:rPr>
      </w:pPr>
    </w:p>
    <w:p w:rsidR="006C6402" w:rsidRPr="008D77E8" w:rsidRDefault="006C6402" w:rsidP="006C6402">
      <w:pPr>
        <w:spacing w:line="360" w:lineRule="auto"/>
        <w:jc w:val="center"/>
        <w:rPr>
          <w:rFonts w:ascii="Arial" w:hAnsi="Arial" w:cs="Arial"/>
          <w:color w:val="1D1B11" w:themeColor="background2" w:themeShade="1A"/>
          <w:sz w:val="24"/>
          <w:szCs w:val="24"/>
        </w:rPr>
      </w:pPr>
    </w:p>
    <w:p w:rsidR="006C6402" w:rsidRDefault="007523AA" w:rsidP="006C6402">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La F</w:t>
      </w:r>
      <w:r w:rsidR="006C6402" w:rsidRPr="008D77E8">
        <w:rPr>
          <w:rFonts w:ascii="Arial" w:hAnsi="Arial" w:cs="Arial"/>
          <w:color w:val="1D1B11" w:themeColor="background2" w:themeShade="1A"/>
          <w:sz w:val="24"/>
          <w:szCs w:val="24"/>
        </w:rPr>
        <w:t>igura</w:t>
      </w:r>
      <w:r w:rsidR="00A83C3E">
        <w:rPr>
          <w:rFonts w:ascii="Arial" w:hAnsi="Arial" w:cs="Arial"/>
          <w:color w:val="1D1B11" w:themeColor="background2" w:themeShade="1A"/>
          <w:sz w:val="24"/>
          <w:szCs w:val="24"/>
        </w:rPr>
        <w:t xml:space="preserve"> 2.7</w:t>
      </w:r>
      <w:r w:rsidR="006C6402" w:rsidRPr="008D77E8">
        <w:rPr>
          <w:rFonts w:ascii="Arial" w:hAnsi="Arial" w:cs="Arial"/>
          <w:color w:val="1D1B11" w:themeColor="background2" w:themeShade="1A"/>
          <w:sz w:val="24"/>
          <w:szCs w:val="24"/>
        </w:rPr>
        <w:t xml:space="preserve"> muestra el espectro de fluorescencia del</w:t>
      </w:r>
      <w:r>
        <w:rPr>
          <w:rFonts w:ascii="Arial" w:hAnsi="Arial" w:cs="Arial"/>
          <w:color w:val="1D1B11" w:themeColor="background2" w:themeShade="1A"/>
          <w:sz w:val="24"/>
          <w:szCs w:val="24"/>
        </w:rPr>
        <w:t xml:space="preserve"> Nd3+ </w:t>
      </w:r>
      <w:r w:rsidR="006C6402" w:rsidRPr="008D77E8">
        <w:rPr>
          <w:rFonts w:ascii="Arial" w:hAnsi="Arial" w:cs="Arial"/>
          <w:color w:val="1D1B11" w:themeColor="background2" w:themeShade="1A"/>
          <w:sz w:val="24"/>
          <w:szCs w:val="24"/>
        </w:rPr>
        <w:t xml:space="preserve">YAG cerca de la región producto del láser con sus  correspondientes niveles de energía para </w:t>
      </w:r>
      <w:r w:rsidR="006C6402">
        <w:rPr>
          <w:rFonts w:ascii="Arial" w:hAnsi="Arial" w:cs="Arial"/>
          <w:color w:val="1D1B11" w:themeColor="background2" w:themeShade="1A"/>
          <w:sz w:val="24"/>
          <w:szCs w:val="24"/>
        </w:rPr>
        <w:t>las diferentes transiciones.</w:t>
      </w:r>
    </w:p>
    <w:p w:rsidR="001C274E" w:rsidRDefault="006C6402" w:rsidP="001C274E">
      <w:pPr>
        <w:keepNext/>
        <w:spacing w:line="360" w:lineRule="auto"/>
        <w:jc w:val="center"/>
      </w:pPr>
      <w:r w:rsidRPr="00AB5816">
        <w:rPr>
          <w:rFonts w:ascii="Arial" w:hAnsi="Arial" w:cs="Arial"/>
          <w:noProof/>
          <w:color w:val="1D1B11" w:themeColor="background2" w:themeShade="1A"/>
          <w:sz w:val="24"/>
          <w:szCs w:val="24"/>
          <w:lang w:eastAsia="es-MX"/>
        </w:rPr>
        <w:drawing>
          <wp:inline distT="0" distB="0" distL="0" distR="0">
            <wp:extent cx="3826123" cy="1739975"/>
            <wp:effectExtent l="19050" t="0" r="2927" b="0"/>
            <wp:docPr id="12" name="19 Imagen" descr="espectro de fluoresc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ectro de fluorescencia.png"/>
                    <pic:cNvPicPr/>
                  </pic:nvPicPr>
                  <pic:blipFill>
                    <a:blip r:embed="rId15" cstate="print">
                      <a:lum bright="20000" contrast="40000"/>
                    </a:blip>
                    <a:srcRect b="10373"/>
                    <a:stretch>
                      <a:fillRect/>
                    </a:stretch>
                  </pic:blipFill>
                  <pic:spPr>
                    <a:xfrm>
                      <a:off x="0" y="0"/>
                      <a:ext cx="3826123" cy="1739975"/>
                    </a:xfrm>
                    <a:prstGeom prst="rect">
                      <a:avLst/>
                    </a:prstGeom>
                  </pic:spPr>
                </pic:pic>
              </a:graphicData>
            </a:graphic>
          </wp:inline>
        </w:drawing>
      </w:r>
    </w:p>
    <w:p w:rsidR="006C6402" w:rsidRPr="007523AA" w:rsidRDefault="00A83C3E" w:rsidP="001C274E">
      <w:pPr>
        <w:pStyle w:val="Epgrafe"/>
        <w:jc w:val="center"/>
        <w:rPr>
          <w:rFonts w:ascii="Arial" w:hAnsi="Arial" w:cs="Arial"/>
          <w:color w:val="000000"/>
          <w:sz w:val="24"/>
          <w:szCs w:val="24"/>
        </w:rPr>
      </w:pPr>
      <w:r>
        <w:rPr>
          <w:color w:val="000000"/>
        </w:rPr>
        <w:t>Figura 2.7</w:t>
      </w:r>
      <w:r w:rsidR="001C274E" w:rsidRPr="007523AA">
        <w:rPr>
          <w:color w:val="000000"/>
        </w:rPr>
        <w:t xml:space="preserve"> Espectro de fluorescencia </w:t>
      </w:r>
      <w:r w:rsidR="007523AA" w:rsidRPr="007523AA">
        <w:rPr>
          <w:color w:val="000000"/>
        </w:rPr>
        <w:t>del Nd</w:t>
      </w:r>
      <w:r w:rsidR="007523AA" w:rsidRPr="007523AA">
        <w:rPr>
          <w:color w:val="000000"/>
          <w:vertAlign w:val="superscript"/>
        </w:rPr>
        <w:t>3+</w:t>
      </w:r>
      <w:r w:rsidR="007523AA" w:rsidRPr="007523AA">
        <w:rPr>
          <w:color w:val="000000"/>
        </w:rPr>
        <w:t xml:space="preserve">  YAG</w:t>
      </w:r>
      <w:r w:rsidR="007523AA">
        <w:rPr>
          <w:color w:val="000000"/>
        </w:rPr>
        <w:t xml:space="preserve"> en 300K</w:t>
      </w:r>
      <w:r w:rsidR="007523AA" w:rsidRPr="007523AA">
        <w:rPr>
          <w:color w:val="000000"/>
        </w:rPr>
        <w:t xml:space="preserve"> en la región de 1.06µm</w:t>
      </w:r>
      <w:r w:rsidR="007523AA" w:rsidRPr="007523AA">
        <w:rPr>
          <w:rFonts w:ascii="Arial" w:hAnsi="Arial" w:cs="Arial"/>
          <w:color w:val="000000"/>
          <w:sz w:val="24"/>
          <w:szCs w:val="24"/>
        </w:rPr>
        <w:t xml:space="preserve"> </w:t>
      </w:r>
    </w:p>
    <w:p w:rsidR="006C6402" w:rsidRPr="008D77E8" w:rsidRDefault="006C6402" w:rsidP="006C6402">
      <w:pPr>
        <w:spacing w:line="360" w:lineRule="auto"/>
        <w:jc w:val="center"/>
        <w:rPr>
          <w:rFonts w:ascii="Arial" w:hAnsi="Arial" w:cs="Arial"/>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lang w:val="es-ES_tradnl"/>
        </w:rPr>
        <w:t>Es importante conocer los espectros de absorción de los medios de ganancia para asegurar la captura de los fotones emitidos por las fuentes de bombeo. En el caso del Nd:YAG dos de sus líneas de absorción más important</w:t>
      </w:r>
      <w:r>
        <w:rPr>
          <w:rFonts w:ascii="Arial" w:hAnsi="Arial" w:cs="Arial"/>
          <w:color w:val="1D1B11" w:themeColor="background2" w:themeShade="1A"/>
          <w:sz w:val="24"/>
          <w:szCs w:val="24"/>
          <w:lang w:val="es-ES_tradnl"/>
        </w:rPr>
        <w:t>es se encuentran a 750 y 810 n</w:t>
      </w:r>
      <w:r w:rsidR="007523AA">
        <w:rPr>
          <w:rFonts w:ascii="Arial" w:hAnsi="Arial" w:cs="Arial"/>
          <w:color w:val="1D1B11" w:themeColor="background2" w:themeShade="1A"/>
          <w:sz w:val="24"/>
          <w:szCs w:val="24"/>
          <w:lang w:val="es-ES_tradnl"/>
        </w:rPr>
        <w:t>m como se</w:t>
      </w:r>
      <w:r w:rsidR="00A83C3E">
        <w:rPr>
          <w:rFonts w:ascii="Arial" w:hAnsi="Arial" w:cs="Arial"/>
          <w:color w:val="1D1B11" w:themeColor="background2" w:themeShade="1A"/>
          <w:sz w:val="24"/>
          <w:szCs w:val="24"/>
          <w:lang w:val="es-ES_tradnl"/>
        </w:rPr>
        <w:t xml:space="preserve"> observa en la Figura 2.8</w:t>
      </w:r>
      <w:r>
        <w:rPr>
          <w:rFonts w:ascii="Arial" w:hAnsi="Arial" w:cs="Arial"/>
          <w:color w:val="1D1B11" w:themeColor="background2" w:themeShade="1A"/>
          <w:sz w:val="24"/>
          <w:szCs w:val="24"/>
          <w:lang w:val="es-ES_tradnl"/>
        </w:rPr>
        <w:t>.</w:t>
      </w:r>
    </w:p>
    <w:p w:rsidR="006C6402" w:rsidRPr="008D77E8" w:rsidRDefault="006C6402" w:rsidP="006C6402">
      <w:pPr>
        <w:spacing w:line="360" w:lineRule="auto"/>
        <w:jc w:val="both"/>
        <w:rPr>
          <w:rFonts w:ascii="Arial" w:hAnsi="Arial" w:cs="Arial"/>
          <w:color w:val="1D1B11" w:themeColor="background2" w:themeShade="1A"/>
          <w:sz w:val="24"/>
          <w:szCs w:val="24"/>
        </w:rPr>
      </w:pPr>
    </w:p>
    <w:p w:rsidR="007523AA" w:rsidRDefault="006C6402" w:rsidP="007523AA">
      <w:pPr>
        <w:keepNext/>
        <w:spacing w:line="360" w:lineRule="auto"/>
        <w:jc w:val="center"/>
      </w:pPr>
      <w:r w:rsidRPr="008D77E8">
        <w:rPr>
          <w:rFonts w:ascii="Arial" w:hAnsi="Arial" w:cs="Arial"/>
          <w:noProof/>
          <w:color w:val="1D1B11" w:themeColor="background2" w:themeShade="1A"/>
          <w:sz w:val="24"/>
          <w:szCs w:val="24"/>
          <w:lang w:eastAsia="es-MX"/>
        </w:rPr>
        <w:drawing>
          <wp:inline distT="0" distB="0" distL="0" distR="0">
            <wp:extent cx="4135506" cy="1825885"/>
            <wp:effectExtent l="19050" t="0" r="0" b="0"/>
            <wp:docPr id="10" name="Imagen 6" descr="NdYAGabsor2"/>
            <wp:cNvGraphicFramePr/>
            <a:graphic xmlns:a="http://schemas.openxmlformats.org/drawingml/2006/main">
              <a:graphicData uri="http://schemas.openxmlformats.org/drawingml/2006/picture">
                <pic:pic xmlns:pic="http://schemas.openxmlformats.org/drawingml/2006/picture">
                  <pic:nvPicPr>
                    <pic:cNvPr id="18441" name="Picture 9" descr="NdYAGabsor2"/>
                    <pic:cNvPicPr>
                      <a:picLocks noChangeAspect="1" noChangeArrowheads="1"/>
                    </pic:cNvPicPr>
                  </pic:nvPicPr>
                  <pic:blipFill>
                    <a:blip r:embed="rId16" cstate="print"/>
                    <a:srcRect/>
                    <a:stretch>
                      <a:fillRect/>
                    </a:stretch>
                  </pic:blipFill>
                  <pic:spPr bwMode="auto">
                    <a:xfrm>
                      <a:off x="0" y="0"/>
                      <a:ext cx="4148851" cy="1831777"/>
                    </a:xfrm>
                    <a:prstGeom prst="rect">
                      <a:avLst/>
                    </a:prstGeom>
                    <a:noFill/>
                  </pic:spPr>
                </pic:pic>
              </a:graphicData>
            </a:graphic>
          </wp:inline>
        </w:drawing>
      </w:r>
    </w:p>
    <w:p w:rsidR="006C6402" w:rsidRPr="007523AA" w:rsidRDefault="007523AA" w:rsidP="007523AA">
      <w:pPr>
        <w:pStyle w:val="Epgrafe"/>
        <w:jc w:val="center"/>
        <w:rPr>
          <w:rFonts w:ascii="Arial" w:hAnsi="Arial" w:cs="Arial"/>
          <w:color w:val="000000"/>
          <w:sz w:val="24"/>
          <w:szCs w:val="24"/>
        </w:rPr>
      </w:pPr>
      <w:r w:rsidRPr="007523AA">
        <w:rPr>
          <w:color w:val="000000"/>
        </w:rPr>
        <w:t xml:space="preserve">Figura </w:t>
      </w:r>
      <w:r w:rsidR="00A83C3E">
        <w:rPr>
          <w:color w:val="000000"/>
        </w:rPr>
        <w:t>2.8</w:t>
      </w:r>
      <w:r w:rsidR="00A83C3E" w:rsidRPr="007523AA">
        <w:rPr>
          <w:color w:val="000000"/>
        </w:rPr>
        <w:t xml:space="preserve"> </w:t>
      </w:r>
      <w:r w:rsidRPr="007523AA">
        <w:rPr>
          <w:color w:val="000000"/>
        </w:rPr>
        <w:t>Espectro de absorción del Nd:YAG</w:t>
      </w:r>
    </w:p>
    <w:p w:rsidR="006C6402" w:rsidRDefault="006C6402" w:rsidP="006C6402">
      <w:pPr>
        <w:spacing w:line="360" w:lineRule="auto"/>
        <w:jc w:val="center"/>
        <w:rPr>
          <w:rFonts w:ascii="Arial" w:hAnsi="Arial" w:cs="Arial"/>
          <w:b/>
          <w:color w:val="1D1B11" w:themeColor="background2" w:themeShade="1A"/>
          <w:sz w:val="24"/>
          <w:szCs w:val="24"/>
          <w:u w:val="single"/>
        </w:rPr>
      </w:pPr>
    </w:p>
    <w:p w:rsidR="006C6402" w:rsidRDefault="006C6402" w:rsidP="006C6402">
      <w:pPr>
        <w:spacing w:line="360" w:lineRule="auto"/>
        <w:jc w:val="center"/>
        <w:rPr>
          <w:rFonts w:ascii="Arial" w:hAnsi="Arial" w:cs="Arial"/>
          <w:b/>
          <w:color w:val="1D1B11" w:themeColor="background2" w:themeShade="1A"/>
          <w:sz w:val="24"/>
          <w:szCs w:val="24"/>
          <w:u w:val="single"/>
        </w:rPr>
      </w:pPr>
    </w:p>
    <w:p w:rsidR="006C6402" w:rsidRPr="00211545" w:rsidRDefault="001F085C" w:rsidP="001C131C">
      <w:pPr>
        <w:spacing w:line="360" w:lineRule="auto"/>
        <w:jc w:val="both"/>
        <w:rPr>
          <w:rFonts w:asciiTheme="majorHAnsi" w:hAnsiTheme="majorHAnsi" w:cs="Arial"/>
          <w:b/>
          <w:color w:val="1D1B11" w:themeColor="background2" w:themeShade="1A"/>
          <w:sz w:val="24"/>
          <w:szCs w:val="24"/>
        </w:rPr>
      </w:pPr>
      <w:r>
        <w:rPr>
          <w:rFonts w:asciiTheme="majorHAnsi" w:hAnsiTheme="majorHAnsi" w:cs="Arial"/>
          <w:b/>
          <w:color w:val="1D1B11" w:themeColor="background2" w:themeShade="1A"/>
          <w:sz w:val="24"/>
          <w:szCs w:val="24"/>
        </w:rPr>
        <w:t>2</w:t>
      </w:r>
      <w:r w:rsidR="006C4DCE" w:rsidRPr="00211545">
        <w:rPr>
          <w:rFonts w:asciiTheme="majorHAnsi" w:hAnsiTheme="majorHAnsi" w:cs="Arial"/>
          <w:b/>
          <w:color w:val="1D1B11" w:themeColor="background2" w:themeShade="1A"/>
          <w:sz w:val="24"/>
          <w:szCs w:val="24"/>
        </w:rPr>
        <w:t xml:space="preserve">.3 </w:t>
      </w:r>
      <w:r w:rsidR="006C6402" w:rsidRPr="00211545">
        <w:rPr>
          <w:rFonts w:asciiTheme="majorHAnsi" w:hAnsiTheme="majorHAnsi" w:cs="Arial"/>
          <w:b/>
          <w:color w:val="1D1B11" w:themeColor="background2" w:themeShade="1A"/>
          <w:sz w:val="24"/>
          <w:szCs w:val="24"/>
        </w:rPr>
        <w:t>DIODO LÁSER PARA BOMBEO DE LÁSER DE ESTADO SOLIDO</w:t>
      </w:r>
    </w:p>
    <w:p w:rsidR="006C6402" w:rsidRPr="00F426C9" w:rsidRDefault="006C6402" w:rsidP="006C6402">
      <w:pPr>
        <w:spacing w:line="360" w:lineRule="auto"/>
        <w:jc w:val="center"/>
        <w:rPr>
          <w:rFonts w:ascii="Arial" w:hAnsi="Arial" w:cs="Arial"/>
          <w:b/>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highlight w:val="green"/>
        </w:rPr>
      </w:pPr>
      <w:r w:rsidRPr="008D77E8">
        <w:rPr>
          <w:rFonts w:ascii="Arial" w:hAnsi="Arial" w:cs="Arial"/>
          <w:color w:val="1D1B11" w:themeColor="background2" w:themeShade="1A"/>
          <w:sz w:val="24"/>
          <w:szCs w:val="24"/>
        </w:rPr>
        <w:t>Desde que el mercado para  láseres de alta potencia es manejado por el bombeo de los materiales dopados con Nd, la gran mayoría de los diodos vendidos para bombeo de láser producen una emisión en el rango de 808 a 810 nm.</w:t>
      </w:r>
    </w:p>
    <w:p w:rsidR="006C6402" w:rsidRDefault="006C6402" w:rsidP="006C6402">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Un esquema de la estructura de ganancia gu</w:t>
      </w:r>
      <w:r w:rsidR="00D87043">
        <w:rPr>
          <w:rFonts w:ascii="Arial" w:hAnsi="Arial" w:cs="Arial"/>
          <w:color w:val="1D1B11" w:themeColor="background2" w:themeShade="1A"/>
          <w:sz w:val="24"/>
          <w:szCs w:val="24"/>
        </w:rPr>
        <w:t>iada  es mostrado</w:t>
      </w:r>
      <w:r w:rsidR="001143B4">
        <w:rPr>
          <w:rFonts w:ascii="Arial" w:hAnsi="Arial" w:cs="Arial"/>
          <w:color w:val="1D1B11" w:themeColor="background2" w:themeShade="1A"/>
          <w:sz w:val="24"/>
          <w:szCs w:val="24"/>
        </w:rPr>
        <w:t xml:space="preserve"> en la Figura 2.9</w:t>
      </w:r>
      <w:r w:rsidRPr="008D77E8">
        <w:rPr>
          <w:rFonts w:ascii="Arial" w:hAnsi="Arial" w:cs="Arial"/>
          <w:color w:val="1D1B11" w:themeColor="background2" w:themeShade="1A"/>
          <w:sz w:val="24"/>
          <w:szCs w:val="24"/>
        </w:rPr>
        <w:t>:</w:t>
      </w:r>
    </w:p>
    <w:p w:rsidR="00D87043" w:rsidRDefault="006C6402" w:rsidP="00D87043">
      <w:pPr>
        <w:keepNext/>
        <w:spacing w:line="360" w:lineRule="auto"/>
        <w:jc w:val="center"/>
      </w:pPr>
      <w:r>
        <w:rPr>
          <w:rFonts w:ascii="Arial" w:hAnsi="Arial" w:cs="Arial"/>
          <w:noProof/>
          <w:color w:val="1D1B11" w:themeColor="background2" w:themeShade="1A"/>
          <w:sz w:val="24"/>
          <w:szCs w:val="24"/>
          <w:lang w:eastAsia="es-MX"/>
        </w:rPr>
        <w:drawing>
          <wp:inline distT="0" distB="0" distL="0" distR="0">
            <wp:extent cx="4444571" cy="2224216"/>
            <wp:effectExtent l="19050" t="0" r="0" b="0"/>
            <wp:docPr id="2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t="4762"/>
                    <a:stretch>
                      <a:fillRect/>
                    </a:stretch>
                  </pic:blipFill>
                  <pic:spPr bwMode="auto">
                    <a:xfrm>
                      <a:off x="0" y="0"/>
                      <a:ext cx="4444571" cy="2224216"/>
                    </a:xfrm>
                    <a:prstGeom prst="rect">
                      <a:avLst/>
                    </a:prstGeom>
                    <a:noFill/>
                    <a:ln w="9525">
                      <a:noFill/>
                      <a:miter lim="800000"/>
                      <a:headEnd/>
                      <a:tailEnd/>
                    </a:ln>
                  </pic:spPr>
                </pic:pic>
              </a:graphicData>
            </a:graphic>
          </wp:inline>
        </w:drawing>
      </w:r>
    </w:p>
    <w:p w:rsidR="006C6402" w:rsidRPr="00D87043" w:rsidRDefault="00F675EB" w:rsidP="00D87043">
      <w:pPr>
        <w:pStyle w:val="Epgrafe"/>
        <w:jc w:val="center"/>
        <w:rPr>
          <w:rFonts w:ascii="Arial" w:hAnsi="Arial" w:cs="Arial"/>
          <w:color w:val="000000"/>
          <w:sz w:val="24"/>
          <w:szCs w:val="24"/>
        </w:rPr>
      </w:pPr>
      <w:r>
        <w:rPr>
          <w:color w:val="000000"/>
        </w:rPr>
        <w:t>Figura 2.9</w:t>
      </w:r>
      <w:r w:rsidR="00D87043" w:rsidRPr="00D87043">
        <w:rPr>
          <w:color w:val="000000"/>
        </w:rPr>
        <w:t xml:space="preserve"> Esquema de la estructura de ganancia guiada.</w:t>
      </w:r>
    </w:p>
    <w:p w:rsidR="006C6402" w:rsidRPr="00D87043" w:rsidRDefault="006C6402" w:rsidP="006C6402">
      <w:pPr>
        <w:spacing w:line="360" w:lineRule="auto"/>
        <w:rPr>
          <w:rFonts w:ascii="Arial" w:hAnsi="Arial" w:cs="Arial"/>
          <w:color w:val="000000"/>
          <w:sz w:val="24"/>
          <w:szCs w:val="24"/>
        </w:rPr>
      </w:pP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 xml:space="preserve">El láser semiconductor opera pasando corriente a través de la unión p-n. Los electrones viajando en la región </w:t>
      </w:r>
      <w:r w:rsidRPr="008D77E8">
        <w:rPr>
          <w:rFonts w:ascii="Arial" w:hAnsi="Arial" w:cs="Arial"/>
          <w:b/>
          <w:i/>
          <w:color w:val="1D1B11" w:themeColor="background2" w:themeShade="1A"/>
          <w:sz w:val="24"/>
          <w:szCs w:val="24"/>
        </w:rPr>
        <w:t xml:space="preserve">n </w:t>
      </w:r>
      <w:r w:rsidRPr="008D77E8">
        <w:rPr>
          <w:rFonts w:ascii="Arial" w:hAnsi="Arial" w:cs="Arial"/>
          <w:color w:val="1D1B11" w:themeColor="background2" w:themeShade="1A"/>
          <w:sz w:val="24"/>
          <w:szCs w:val="24"/>
        </w:rPr>
        <w:t xml:space="preserve">pueden tener más energía que los que viajan en la región </w:t>
      </w:r>
      <w:r w:rsidRPr="008D77E8">
        <w:rPr>
          <w:rFonts w:ascii="Arial" w:hAnsi="Arial" w:cs="Arial"/>
          <w:b/>
          <w:i/>
          <w:color w:val="1D1B11" w:themeColor="background2" w:themeShade="1A"/>
          <w:sz w:val="24"/>
          <w:szCs w:val="24"/>
        </w:rPr>
        <w:t>p</w:t>
      </w:r>
      <w:r w:rsidRPr="008D77E8">
        <w:rPr>
          <w:rFonts w:ascii="Arial" w:hAnsi="Arial" w:cs="Arial"/>
          <w:color w:val="1D1B11" w:themeColor="background2" w:themeShade="1A"/>
          <w:sz w:val="24"/>
          <w:szCs w:val="24"/>
        </w:rPr>
        <w:t xml:space="preserve">. Por lo tanto, cuando el electrón de la región </w:t>
      </w:r>
      <w:r w:rsidRPr="00D87043">
        <w:rPr>
          <w:rFonts w:ascii="Arial" w:hAnsi="Arial" w:cs="Arial"/>
          <w:b/>
          <w:i/>
          <w:color w:val="1D1B11" w:themeColor="background2" w:themeShade="1A"/>
          <w:sz w:val="24"/>
          <w:szCs w:val="24"/>
        </w:rPr>
        <w:t>n</w:t>
      </w:r>
      <w:r w:rsidRPr="008D77E8">
        <w:rPr>
          <w:rFonts w:ascii="Arial" w:hAnsi="Arial" w:cs="Arial"/>
          <w:color w:val="1D1B11" w:themeColor="background2" w:themeShade="1A"/>
          <w:sz w:val="24"/>
          <w:szCs w:val="24"/>
        </w:rPr>
        <w:t xml:space="preserve"> pasa a la región </w:t>
      </w:r>
      <w:r w:rsidRPr="00D87043">
        <w:rPr>
          <w:rFonts w:ascii="Arial" w:hAnsi="Arial" w:cs="Arial"/>
          <w:b/>
          <w:i/>
          <w:color w:val="1D1B11" w:themeColor="background2" w:themeShade="1A"/>
          <w:sz w:val="24"/>
          <w:szCs w:val="24"/>
        </w:rPr>
        <w:t>p</w:t>
      </w:r>
      <w:r w:rsidRPr="008D77E8">
        <w:rPr>
          <w:rFonts w:ascii="Arial" w:hAnsi="Arial" w:cs="Arial"/>
          <w:color w:val="1D1B11" w:themeColor="background2" w:themeShade="1A"/>
          <w:sz w:val="24"/>
          <w:szCs w:val="24"/>
        </w:rPr>
        <w:t>, tiene energía en exce</w:t>
      </w:r>
      <w:r w:rsidR="008B50AB">
        <w:rPr>
          <w:rFonts w:ascii="Arial" w:hAnsi="Arial" w:cs="Arial"/>
          <w:color w:val="1D1B11" w:themeColor="background2" w:themeShade="1A"/>
          <w:sz w:val="24"/>
          <w:szCs w:val="24"/>
        </w:rPr>
        <w:t>so. Este exceso de energía es perdi</w:t>
      </w:r>
      <w:r w:rsidR="008B50AB" w:rsidRPr="008D77E8">
        <w:rPr>
          <w:rFonts w:ascii="Arial" w:hAnsi="Arial" w:cs="Arial"/>
          <w:color w:val="1D1B11" w:themeColor="background2" w:themeShade="1A"/>
          <w:sz w:val="24"/>
          <w:szCs w:val="24"/>
        </w:rPr>
        <w:t>da</w:t>
      </w:r>
      <w:r w:rsidRPr="008D77E8">
        <w:rPr>
          <w:rFonts w:ascii="Arial" w:hAnsi="Arial" w:cs="Arial"/>
          <w:color w:val="1D1B11" w:themeColor="background2" w:themeShade="1A"/>
          <w:sz w:val="24"/>
          <w:szCs w:val="24"/>
        </w:rPr>
        <w:t xml:space="preserve"> por el fotón de emisión. Como un láser tradicional, el medio de ganancia es contenido dentro del resonador láser. Sin embargo, en el caso de diodos láser, los espejos del reso</w:t>
      </w:r>
      <w:r>
        <w:rPr>
          <w:rFonts w:ascii="Arial" w:hAnsi="Arial" w:cs="Arial"/>
          <w:color w:val="1D1B11" w:themeColor="background2" w:themeShade="1A"/>
          <w:sz w:val="24"/>
          <w:szCs w:val="24"/>
        </w:rPr>
        <w:t>nador</w:t>
      </w:r>
      <w:r w:rsidRPr="008D77E8">
        <w:rPr>
          <w:rFonts w:ascii="Arial" w:hAnsi="Arial" w:cs="Arial"/>
          <w:color w:val="1D1B11" w:themeColor="background2" w:themeShade="1A"/>
          <w:sz w:val="24"/>
          <w:szCs w:val="24"/>
        </w:rPr>
        <w:t xml:space="preserve"> son las caras del final del mismo chip semiconductor.</w:t>
      </w:r>
    </w:p>
    <w:p w:rsidR="006C6402" w:rsidRDefault="006C6402" w:rsidP="006C6402">
      <w:pPr>
        <w:spacing w:line="360" w:lineRule="auto"/>
        <w:jc w:val="both"/>
        <w:rPr>
          <w:rFonts w:ascii="Arial" w:hAnsi="Arial" w:cs="Arial"/>
          <w:color w:val="1D1B11" w:themeColor="background2" w:themeShade="1A"/>
          <w:sz w:val="24"/>
          <w:szCs w:val="24"/>
        </w:rPr>
      </w:pP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lastRenderedPageBreak/>
        <w:t>Haciendo referencia a la figura, la región de la estructura que produce la ganancia es llamada la “capa activa” o “región activa”. El Al contenido en estas capas determina la longi</w:t>
      </w:r>
      <w:r w:rsidR="00E80D68">
        <w:rPr>
          <w:rFonts w:ascii="Arial" w:hAnsi="Arial" w:cs="Arial"/>
          <w:color w:val="1D1B11" w:themeColor="background2" w:themeShade="1A"/>
          <w:sz w:val="24"/>
          <w:szCs w:val="24"/>
        </w:rPr>
        <w:t xml:space="preserve">tud de la onda de salida, y </w:t>
      </w:r>
      <w:r w:rsidRPr="008D77E8">
        <w:rPr>
          <w:rFonts w:ascii="Arial" w:hAnsi="Arial" w:cs="Arial"/>
          <w:color w:val="1D1B11" w:themeColor="background2" w:themeShade="1A"/>
          <w:sz w:val="24"/>
          <w:szCs w:val="24"/>
        </w:rPr>
        <w:t>como</w:t>
      </w:r>
      <w:r w:rsidR="00E80D68">
        <w:rPr>
          <w:rFonts w:ascii="Arial" w:hAnsi="Arial" w:cs="Arial"/>
          <w:color w:val="1D1B11" w:themeColor="background2" w:themeShade="1A"/>
          <w:sz w:val="24"/>
          <w:szCs w:val="24"/>
        </w:rPr>
        <w:t xml:space="preserve"> se</w:t>
      </w:r>
      <w:r w:rsidRPr="008D77E8">
        <w:rPr>
          <w:rFonts w:ascii="Arial" w:hAnsi="Arial" w:cs="Arial"/>
          <w:color w:val="1D1B11" w:themeColor="background2" w:themeShade="1A"/>
          <w:sz w:val="24"/>
          <w:szCs w:val="24"/>
        </w:rPr>
        <w:t xml:space="preserve"> muestra, la luz emitida para el láser es producida en esta capa. El resonador láser está compuesto por dos espejos de final planos. Estos espejos son modelados partiendo las caras del final (llamado “caras”) de los dispositivos del semiconductor. Las caras pueden ser  cubiertas para producir la reflectividad deseada, o pueden ser  suministrados con una capa de  </w:t>
      </w:r>
      <w:r w:rsidRPr="008D77E8">
        <w:rPr>
          <w:rFonts w:ascii="Arial" w:hAnsi="Arial" w:cs="Arial"/>
          <w:b/>
          <w:color w:val="1D1B11" w:themeColor="background2" w:themeShade="1A"/>
          <w:sz w:val="24"/>
          <w:szCs w:val="24"/>
        </w:rPr>
        <w:t>“passivation”</w:t>
      </w:r>
      <w:r w:rsidRPr="008D77E8">
        <w:rPr>
          <w:rFonts w:ascii="Arial" w:hAnsi="Arial" w:cs="Arial"/>
          <w:color w:val="1D1B11" w:themeColor="background2" w:themeShade="1A"/>
          <w:sz w:val="24"/>
          <w:szCs w:val="24"/>
        </w:rPr>
        <w:t xml:space="preserve">  para proteger las caras del daño o la contaminación por  rastros contaminantes en el aire.</w:t>
      </w:r>
    </w:p>
    <w:p w:rsidR="006C6402" w:rsidRPr="008D77E8" w:rsidRDefault="006C6402" w:rsidP="006C6402">
      <w:pPr>
        <w:spacing w:line="360" w:lineRule="auto"/>
        <w:jc w:val="both"/>
        <w:rPr>
          <w:rFonts w:ascii="Arial" w:hAnsi="Arial" w:cs="Arial"/>
          <w:b/>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Desde un diodo láser que emite luz a través de ambas caras, los diodos de alta potencia son normalmente cubiertos HR</w:t>
      </w:r>
      <w:r>
        <w:rPr>
          <w:rFonts w:ascii="Arial" w:hAnsi="Arial" w:cs="Arial"/>
          <w:color w:val="1D1B11" w:themeColor="background2" w:themeShade="1A"/>
          <w:sz w:val="24"/>
          <w:szCs w:val="24"/>
        </w:rPr>
        <w:t xml:space="preserve"> </w:t>
      </w:r>
      <w:r w:rsidRPr="008D77E8">
        <w:rPr>
          <w:rFonts w:ascii="Arial" w:hAnsi="Arial" w:cs="Arial"/>
          <w:color w:val="1D1B11" w:themeColor="background2" w:themeShade="1A"/>
          <w:sz w:val="24"/>
          <w:szCs w:val="24"/>
        </w:rPr>
        <w:t>(altamente reflectivo) en la superficie trasera. La corriente eléctrica que fluye en la unión entra en el dispositivo  en una línea de contacto. Este contacto opera en la longitud entera del diodo, y los diodos individuales, si es discontinuo o uno de muchos están contenido</w:t>
      </w:r>
      <w:r>
        <w:rPr>
          <w:rFonts w:ascii="Arial" w:hAnsi="Arial" w:cs="Arial"/>
          <w:color w:val="1D1B11" w:themeColor="background2" w:themeShade="1A"/>
          <w:sz w:val="24"/>
          <w:szCs w:val="24"/>
        </w:rPr>
        <w:t>s</w:t>
      </w:r>
      <w:r w:rsidRPr="008D77E8">
        <w:rPr>
          <w:rFonts w:ascii="Arial" w:hAnsi="Arial" w:cs="Arial"/>
          <w:color w:val="1D1B11" w:themeColor="background2" w:themeShade="1A"/>
          <w:sz w:val="24"/>
          <w:szCs w:val="24"/>
        </w:rPr>
        <w:t xml:space="preserve"> en una matriz de diodos, son referidos como diodos de canal único.</w:t>
      </w:r>
    </w:p>
    <w:p w:rsidR="006C6402" w:rsidRDefault="006C6402" w:rsidP="006C6402">
      <w:pPr>
        <w:spacing w:line="360" w:lineRule="auto"/>
        <w:jc w:val="center"/>
        <w:rPr>
          <w:rFonts w:ascii="Arial" w:hAnsi="Arial" w:cs="Arial"/>
          <w:color w:val="1D1B11" w:themeColor="background2" w:themeShade="1A"/>
          <w:sz w:val="24"/>
          <w:szCs w:val="24"/>
        </w:rPr>
      </w:pPr>
    </w:p>
    <w:p w:rsidR="006C6402" w:rsidRPr="00727873" w:rsidRDefault="001F085C" w:rsidP="00727873">
      <w:pPr>
        <w:rPr>
          <w:rFonts w:ascii="Arial" w:hAnsi="Arial" w:cs="Arial"/>
          <w:b/>
          <w:color w:val="1D1B11" w:themeColor="background2" w:themeShade="1A"/>
          <w:sz w:val="24"/>
          <w:szCs w:val="24"/>
          <w:u w:val="single"/>
        </w:rPr>
      </w:pPr>
      <w:r>
        <w:rPr>
          <w:rFonts w:ascii="Arial" w:hAnsi="Arial" w:cs="Arial"/>
          <w:b/>
          <w:color w:val="1D1B11" w:themeColor="background2" w:themeShade="1A"/>
          <w:sz w:val="24"/>
          <w:szCs w:val="24"/>
        </w:rPr>
        <w:t>2</w:t>
      </w:r>
      <w:r w:rsidR="001C131C" w:rsidRPr="001C131C">
        <w:rPr>
          <w:rFonts w:ascii="Arial" w:hAnsi="Arial" w:cs="Arial"/>
          <w:b/>
          <w:color w:val="1D1B11" w:themeColor="background2" w:themeShade="1A"/>
          <w:sz w:val="24"/>
          <w:szCs w:val="24"/>
        </w:rPr>
        <w:t xml:space="preserve">.3.1 </w:t>
      </w:r>
      <w:r w:rsidR="006B3175">
        <w:rPr>
          <w:rFonts w:ascii="Arial" w:hAnsi="Arial" w:cs="Arial"/>
          <w:b/>
          <w:color w:val="1D1B11" w:themeColor="background2" w:themeShade="1A"/>
          <w:sz w:val="24"/>
          <w:szCs w:val="24"/>
        </w:rPr>
        <w:t>Láser Nd:YAG Bombeado por diodos</w:t>
      </w:r>
    </w:p>
    <w:p w:rsidR="006C6402" w:rsidRDefault="006C6402" w:rsidP="006C6402">
      <w:pPr>
        <w:spacing w:line="360" w:lineRule="auto"/>
        <w:jc w:val="both"/>
        <w:rPr>
          <w:rFonts w:ascii="Arial" w:hAnsi="Arial" w:cs="Arial"/>
          <w:b/>
          <w:color w:val="1D1B11" w:themeColor="background2" w:themeShade="1A"/>
          <w:sz w:val="24"/>
          <w:szCs w:val="24"/>
          <w:u w:val="single"/>
        </w:rPr>
      </w:pP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Para producir una emisión láser, el elemento de ganancia debe ser excitado. La excitación puede ser proporcionada por una descarga eléctrica a través de un plasma como es usado para el láser de ion de argón o por radiación óptica como la que proporciona la lámpara de flash.</w:t>
      </w:r>
    </w:p>
    <w:p w:rsidR="006C6402" w:rsidRPr="008D77E8" w:rsidRDefault="006C6402" w:rsidP="006C6402">
      <w:pPr>
        <w:spacing w:line="360" w:lineRule="auto"/>
        <w:jc w:val="both"/>
        <w:rPr>
          <w:rFonts w:ascii="Arial" w:hAnsi="Arial" w:cs="Arial"/>
          <w:color w:val="1D1B11" w:themeColor="background2" w:themeShade="1A"/>
          <w:sz w:val="24"/>
          <w:szCs w:val="24"/>
        </w:rPr>
      </w:pP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Como muchos medios de ganancia láser de estado sólido son aislantes eléctricos, la excitación óptica es el medio más apropiado para producir ganancia.</w:t>
      </w:r>
      <w:r w:rsidRPr="008D77E8">
        <w:rPr>
          <w:rFonts w:ascii="Arial" w:hAnsi="Arial" w:cs="Arial"/>
          <w:b/>
          <w:color w:val="1D1B11" w:themeColor="background2" w:themeShade="1A"/>
          <w:sz w:val="24"/>
          <w:szCs w:val="24"/>
        </w:rPr>
        <w:t xml:space="preserve"> </w:t>
      </w:r>
      <w:r w:rsidRPr="008D77E8">
        <w:rPr>
          <w:rFonts w:ascii="Arial" w:hAnsi="Arial" w:cs="Arial"/>
          <w:color w:val="1D1B11" w:themeColor="background2" w:themeShade="1A"/>
          <w:sz w:val="24"/>
          <w:szCs w:val="24"/>
        </w:rPr>
        <w:t xml:space="preserve">El bombeo de diodos representa un tipo de bombeo óptico y así como tiene ciertas </w:t>
      </w:r>
      <w:r w:rsidRPr="008D77E8">
        <w:rPr>
          <w:rFonts w:ascii="Arial" w:hAnsi="Arial" w:cs="Arial"/>
          <w:color w:val="1D1B11" w:themeColor="background2" w:themeShade="1A"/>
          <w:sz w:val="24"/>
          <w:szCs w:val="24"/>
        </w:rPr>
        <w:lastRenderedPageBreak/>
        <w:t>características en común con otros tipos de bombeo óptico, tiene características en común particularmente con el  bombeo láser.</w:t>
      </w:r>
    </w:p>
    <w:p w:rsidR="006C6402" w:rsidRPr="008D77E8" w:rsidRDefault="006C6402" w:rsidP="006C6402">
      <w:pPr>
        <w:spacing w:line="360" w:lineRule="auto"/>
        <w:jc w:val="both"/>
        <w:rPr>
          <w:rFonts w:ascii="Arial" w:hAnsi="Arial" w:cs="Arial"/>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Tradicionalmente, la excitación óptica es producida por lámparas flash, lámparas de onda continua (cw) así como lámpara de arco o lámparas de tungsteno-halógeno, o por otros láseres, o cualquiera de los dos pulsado o cw. El bombeo de diodos  tiene numerosas ventajas comparada con la lámpara de bombeo.</w:t>
      </w:r>
    </w:p>
    <w:p w:rsidR="006C6402" w:rsidRPr="008D77E8" w:rsidRDefault="006C6402" w:rsidP="006C6402">
      <w:pPr>
        <w:pStyle w:val="Prrafodelista"/>
        <w:numPr>
          <w:ilvl w:val="0"/>
          <w:numId w:val="3"/>
        </w:num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Alta coincidencia del potencial espectral del bombeo de emisión con las bandas de absorción del medio de ganancia; y</w:t>
      </w:r>
    </w:p>
    <w:p w:rsidR="006C6402" w:rsidRDefault="006C6402" w:rsidP="006C6402">
      <w:pPr>
        <w:pStyle w:val="Prrafodelista"/>
        <w:numPr>
          <w:ilvl w:val="0"/>
          <w:numId w:val="3"/>
        </w:num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La habilidad para empatar el perfil de inversión creado por el haz de bombeo del resonador láser en modo fundamental con el volumen en el medio de ganancia.</w:t>
      </w:r>
    </w:p>
    <w:p w:rsidR="006C6402" w:rsidRPr="008D77E8" w:rsidRDefault="006C6402" w:rsidP="006C6402">
      <w:pPr>
        <w:pStyle w:val="Prrafodelista"/>
        <w:spacing w:line="360" w:lineRule="auto"/>
        <w:ind w:left="785"/>
        <w:jc w:val="both"/>
        <w:rPr>
          <w:rFonts w:ascii="Arial" w:hAnsi="Arial" w:cs="Arial"/>
          <w:color w:val="1D1B11" w:themeColor="background2" w:themeShade="1A"/>
          <w:sz w:val="24"/>
          <w:szCs w:val="24"/>
        </w:rPr>
      </w:pPr>
    </w:p>
    <w:p w:rsidR="006C6402"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Los láseres usados como fuente de bombeo óptico, incluido el láser de estado sólido bombeado por lámpara flash, presentan algunas desventajas, por ejemplo, la eficiencia de conversión eléctrica a óptica para estos láseres es generalmente</w:t>
      </w:r>
      <w:r>
        <w:rPr>
          <w:rFonts w:ascii="Arial" w:hAnsi="Arial" w:cs="Arial"/>
          <w:color w:val="1D1B11" w:themeColor="background2" w:themeShade="1A"/>
          <w:sz w:val="24"/>
          <w:szCs w:val="24"/>
        </w:rPr>
        <w:t xml:space="preserve"> </w:t>
      </w:r>
      <w:r w:rsidRPr="008D77E8">
        <w:rPr>
          <w:rFonts w:ascii="Arial" w:hAnsi="Arial" w:cs="Arial"/>
          <w:color w:val="1D1B11" w:themeColor="background2" w:themeShade="1A"/>
          <w:sz w:val="24"/>
          <w:szCs w:val="24"/>
        </w:rPr>
        <w:t>muy baja. Para este tipo de láseres la carga de calor grande debe ser enfriada, consumen mucha potencia eléctrica y su volumen, tamaño y peso impiden su uso en numerosas aplicaciones.</w:t>
      </w:r>
    </w:p>
    <w:p w:rsidR="006C6402" w:rsidRPr="008D77E8" w:rsidRDefault="006C6402" w:rsidP="006C6402">
      <w:pPr>
        <w:spacing w:line="360" w:lineRule="auto"/>
        <w:jc w:val="both"/>
        <w:rPr>
          <w:rFonts w:ascii="Arial" w:hAnsi="Arial" w:cs="Arial"/>
          <w:color w:val="1D1B11" w:themeColor="background2" w:themeShade="1A"/>
          <w:sz w:val="24"/>
          <w:szCs w:val="24"/>
        </w:rPr>
      </w:pPr>
    </w:p>
    <w:p w:rsidR="006C6402" w:rsidRPr="008D77E8" w:rsidRDefault="006C6402" w:rsidP="006C6402">
      <w:p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Los diodos láser por otra parte, poseen muchas de las ventajas de otras fuentes de bombeo láser pero no tienen ninguna de sus desventajas:</w:t>
      </w:r>
    </w:p>
    <w:p w:rsidR="006C6402" w:rsidRPr="008D77E8" w:rsidRDefault="006C6402" w:rsidP="006C6402">
      <w:pPr>
        <w:pStyle w:val="Prrafodelista"/>
        <w:numPr>
          <w:ilvl w:val="0"/>
          <w:numId w:val="4"/>
        </w:numPr>
        <w:spacing w:line="360" w:lineRule="auto"/>
        <w:jc w:val="both"/>
        <w:rPr>
          <w:rFonts w:ascii="Arial" w:hAnsi="Arial" w:cs="Arial"/>
          <w:color w:val="1D1B11" w:themeColor="background2" w:themeShade="1A"/>
          <w:sz w:val="24"/>
          <w:szCs w:val="24"/>
        </w:rPr>
      </w:pPr>
      <w:r w:rsidRPr="008D77E8">
        <w:rPr>
          <w:rFonts w:ascii="Arial" w:hAnsi="Arial" w:cs="Arial"/>
          <w:color w:val="1D1B11" w:themeColor="background2" w:themeShade="1A"/>
          <w:sz w:val="24"/>
          <w:szCs w:val="24"/>
        </w:rPr>
        <w:t>El diodo láser tiene alta eficiencia de conversión eléctrica a óptica (</w:t>
      </w:r>
      <m:oMath>
        <m:sSub>
          <m:sSubPr>
            <m:ctrlPr>
              <w:rPr>
                <w:rFonts w:ascii="Cambria Math" w:hAnsi="Arial" w:cs="Arial"/>
                <w:i/>
                <w:color w:val="1D1B11" w:themeColor="background2" w:themeShade="1A"/>
                <w:sz w:val="24"/>
                <w:szCs w:val="24"/>
              </w:rPr>
            </m:ctrlPr>
          </m:sSubPr>
          <m:e>
            <m:r>
              <w:rPr>
                <w:rFonts w:ascii="Cambria Math" w:hAnsi="Cambria Math" w:cs="Arial"/>
                <w:color w:val="1D1B11" w:themeColor="background2" w:themeShade="1A"/>
                <w:sz w:val="24"/>
                <w:szCs w:val="24"/>
              </w:rPr>
              <m:t>η</m:t>
            </m:r>
          </m:e>
          <m:sub>
            <m:r>
              <w:rPr>
                <w:rFonts w:ascii="Cambria Math" w:hAnsi="Cambria Math" w:cs="Arial"/>
                <w:color w:val="1D1B11" w:themeColor="background2" w:themeShade="1A"/>
                <w:sz w:val="24"/>
                <w:szCs w:val="24"/>
              </w:rPr>
              <m:t>D</m:t>
            </m:r>
          </m:sub>
        </m:sSub>
        <m:r>
          <w:rPr>
            <w:rFonts w:ascii="Cambria Math" w:hAnsi="Arial" w:cs="Arial"/>
            <w:color w:val="1D1B11" w:themeColor="background2" w:themeShade="1A"/>
            <w:sz w:val="24"/>
            <w:szCs w:val="24"/>
          </w:rPr>
          <m:t>)</m:t>
        </m:r>
      </m:oMath>
      <w:r w:rsidRPr="008D77E8">
        <w:rPr>
          <w:rFonts w:ascii="Arial" w:eastAsiaTheme="minorEastAsia" w:hAnsi="Arial" w:cs="Arial"/>
          <w:color w:val="1D1B11" w:themeColor="background2" w:themeShade="1A"/>
          <w:sz w:val="24"/>
          <w:szCs w:val="24"/>
        </w:rPr>
        <w:t>, normalmente 30% para láseres multiwatt, con eficiencias tan altas como 85% comenzando a reportar para ciertos dispositivos de baja potencia.</w:t>
      </w:r>
    </w:p>
    <w:p w:rsidR="006C6402" w:rsidRPr="008D77E8" w:rsidRDefault="006C6402" w:rsidP="006C6402">
      <w:pPr>
        <w:pStyle w:val="Prrafodelista"/>
        <w:numPr>
          <w:ilvl w:val="0"/>
          <w:numId w:val="4"/>
        </w:numPr>
        <w:spacing w:line="360" w:lineRule="auto"/>
        <w:jc w:val="both"/>
        <w:rPr>
          <w:rFonts w:ascii="Arial" w:hAnsi="Arial" w:cs="Arial"/>
          <w:color w:val="1D1B11" w:themeColor="background2" w:themeShade="1A"/>
          <w:sz w:val="24"/>
          <w:szCs w:val="24"/>
        </w:rPr>
      </w:pPr>
      <w:r w:rsidRPr="008D77E8">
        <w:rPr>
          <w:rFonts w:ascii="Arial" w:eastAsiaTheme="minorEastAsia" w:hAnsi="Arial" w:cs="Arial"/>
          <w:color w:val="1D1B11" w:themeColor="background2" w:themeShade="1A"/>
          <w:sz w:val="24"/>
          <w:szCs w:val="24"/>
        </w:rPr>
        <w:lastRenderedPageBreak/>
        <w:t>Tiempos de vida muy altos, con tiempo medio entre fallos (MTBF) extendido de 10</w:t>
      </w:r>
      <w:r w:rsidRPr="008D77E8">
        <w:rPr>
          <w:rFonts w:ascii="Arial" w:eastAsiaTheme="minorEastAsia" w:hAnsi="Arial" w:cs="Arial"/>
          <w:color w:val="1D1B11" w:themeColor="background2" w:themeShade="1A"/>
          <w:sz w:val="24"/>
          <w:szCs w:val="24"/>
          <w:vertAlign w:val="superscript"/>
        </w:rPr>
        <w:t xml:space="preserve">8 </w:t>
      </w:r>
      <w:r w:rsidRPr="008D77E8">
        <w:rPr>
          <w:rFonts w:ascii="Arial" w:eastAsiaTheme="minorEastAsia" w:hAnsi="Arial" w:cs="Arial"/>
          <w:color w:val="1D1B11" w:themeColor="background2" w:themeShade="1A"/>
          <w:sz w:val="24"/>
          <w:szCs w:val="24"/>
        </w:rPr>
        <w:t>a más allá de 10</w:t>
      </w:r>
      <w:r w:rsidRPr="008D77E8">
        <w:rPr>
          <w:rFonts w:ascii="Arial" w:eastAsiaTheme="minorEastAsia" w:hAnsi="Arial" w:cs="Arial"/>
          <w:color w:val="1D1B11" w:themeColor="background2" w:themeShade="1A"/>
          <w:sz w:val="24"/>
          <w:szCs w:val="24"/>
          <w:vertAlign w:val="superscript"/>
        </w:rPr>
        <w:t>10</w:t>
      </w:r>
      <w:r w:rsidRPr="008D77E8">
        <w:rPr>
          <w:rFonts w:ascii="Arial" w:eastAsiaTheme="minorEastAsia" w:hAnsi="Arial" w:cs="Arial"/>
          <w:color w:val="1D1B11" w:themeColor="background2" w:themeShade="1A"/>
          <w:sz w:val="24"/>
          <w:szCs w:val="24"/>
        </w:rPr>
        <w:t xml:space="preserve"> pulsos, dependiendo de las condiciones de operación.</w:t>
      </w:r>
    </w:p>
    <w:p w:rsidR="006C6402" w:rsidRPr="006C6402" w:rsidRDefault="006C6402" w:rsidP="006C6402">
      <w:pPr>
        <w:pStyle w:val="Prrafodelista"/>
        <w:numPr>
          <w:ilvl w:val="0"/>
          <w:numId w:val="4"/>
        </w:numPr>
        <w:spacing w:line="360" w:lineRule="auto"/>
        <w:jc w:val="both"/>
        <w:rPr>
          <w:rFonts w:ascii="Arial" w:hAnsi="Arial" w:cs="Arial"/>
          <w:color w:val="1D1B11" w:themeColor="background2" w:themeShade="1A"/>
          <w:sz w:val="24"/>
          <w:szCs w:val="24"/>
        </w:rPr>
      </w:pPr>
      <w:r w:rsidRPr="008D77E8">
        <w:rPr>
          <w:rFonts w:ascii="Arial" w:eastAsiaTheme="minorEastAsia" w:hAnsi="Arial" w:cs="Arial"/>
          <w:color w:val="1D1B11" w:themeColor="background2" w:themeShade="1A"/>
          <w:sz w:val="24"/>
          <w:szCs w:val="24"/>
        </w:rPr>
        <w:t xml:space="preserve">Peso y volumen enormemente reducidos comparado con el láser de bombeo convencional. No solo la fuente de bombeo láser es pequeña, pero el resonador laser también puede ser hecho pequeño. Además, el voltaje requerido para operar el diodo láser es aproximadamente 2V, permitiendo batería de operación. El voltaje de operación requerido para operar la potencia más alta del Nd:YAG y el láser de ion de argón es 208 V y 408 V, respectivamente. </w:t>
      </w:r>
    </w:p>
    <w:p w:rsidR="006C6402" w:rsidRPr="008D77E8" w:rsidRDefault="006C6402" w:rsidP="006C6402">
      <w:pPr>
        <w:pStyle w:val="Prrafodelista"/>
        <w:spacing w:line="360" w:lineRule="auto"/>
        <w:jc w:val="both"/>
        <w:rPr>
          <w:rFonts w:ascii="Arial" w:hAnsi="Arial" w:cs="Arial"/>
          <w:color w:val="1D1B11" w:themeColor="background2" w:themeShade="1A"/>
          <w:sz w:val="24"/>
          <w:szCs w:val="24"/>
        </w:rPr>
      </w:pPr>
    </w:p>
    <w:p w:rsidR="006C6402" w:rsidRDefault="006C6402" w:rsidP="00D9780D">
      <w:pPr>
        <w:spacing w:line="360" w:lineRule="auto"/>
        <w:jc w:val="both"/>
        <w:rPr>
          <w:rFonts w:ascii="Arial" w:hAnsi="Arial" w:cs="Arial"/>
          <w:noProof/>
          <w:color w:val="1D1B11" w:themeColor="background2" w:themeShade="1A"/>
          <w:sz w:val="24"/>
          <w:szCs w:val="24"/>
          <w:lang w:eastAsia="es-MX"/>
        </w:rPr>
      </w:pPr>
      <w:r w:rsidRPr="008D77E8">
        <w:rPr>
          <w:rFonts w:ascii="Arial" w:hAnsi="Arial" w:cs="Arial"/>
          <w:color w:val="1D1B11" w:themeColor="background2" w:themeShade="1A"/>
          <w:sz w:val="24"/>
          <w:szCs w:val="24"/>
        </w:rPr>
        <w:t xml:space="preserve">Son dos los resonadores que son usados con más frecuencia para el bombeo de diodos: hemisférico, o más exacto: resonador casi hemisférico </w:t>
      </w:r>
      <w:r w:rsidR="00F675EB">
        <w:rPr>
          <w:rFonts w:ascii="Arial" w:hAnsi="Arial" w:cs="Arial"/>
          <w:color w:val="1D1B11" w:themeColor="background2" w:themeShade="1A"/>
          <w:sz w:val="24"/>
          <w:szCs w:val="24"/>
        </w:rPr>
        <w:t>(Fig. 2.10</w:t>
      </w:r>
      <w:r>
        <w:rPr>
          <w:rFonts w:ascii="Arial" w:hAnsi="Arial" w:cs="Arial"/>
          <w:color w:val="1D1B11" w:themeColor="background2" w:themeShade="1A"/>
          <w:sz w:val="24"/>
          <w:szCs w:val="24"/>
        </w:rPr>
        <w:t xml:space="preserve">) </w:t>
      </w:r>
      <w:r w:rsidRPr="008D77E8">
        <w:rPr>
          <w:rFonts w:ascii="Arial" w:hAnsi="Arial" w:cs="Arial"/>
          <w:color w:val="1D1B11" w:themeColor="background2" w:themeShade="1A"/>
          <w:sz w:val="24"/>
          <w:szCs w:val="24"/>
        </w:rPr>
        <w:t>y el resonador confocal</w:t>
      </w:r>
      <w:r w:rsidR="00F675EB">
        <w:rPr>
          <w:rFonts w:ascii="Arial" w:hAnsi="Arial" w:cs="Arial"/>
          <w:color w:val="1D1B11" w:themeColor="background2" w:themeShade="1A"/>
          <w:sz w:val="24"/>
          <w:szCs w:val="24"/>
        </w:rPr>
        <w:t xml:space="preserve"> (Fig. 2.11</w:t>
      </w:r>
      <w:r>
        <w:rPr>
          <w:rFonts w:ascii="Arial" w:hAnsi="Arial" w:cs="Arial"/>
          <w:color w:val="1D1B11" w:themeColor="background2" w:themeShade="1A"/>
          <w:sz w:val="24"/>
          <w:szCs w:val="24"/>
        </w:rPr>
        <w:t>)</w:t>
      </w:r>
      <w:r w:rsidRPr="008D77E8">
        <w:rPr>
          <w:rFonts w:ascii="Arial" w:hAnsi="Arial" w:cs="Arial"/>
          <w:color w:val="1D1B11" w:themeColor="background2" w:themeShade="1A"/>
          <w:sz w:val="24"/>
          <w:szCs w:val="24"/>
        </w:rPr>
        <w:t>. El primer tipo de resonador está compuesto por un espejo plano y uno cóncavo separados por el radio de curvatura del espejo curvado. El resonador confocal  está compuesto por dos espejos curvados. Para la simetría del resonador confocal ambos espejos tienen un radio de curvatura idéntico y la separación es igual para el radio del espejo.</w:t>
      </w:r>
    </w:p>
    <w:p w:rsidR="00D9780D" w:rsidRDefault="00D9780D" w:rsidP="00D9780D">
      <w:pPr>
        <w:keepNext/>
        <w:spacing w:line="360" w:lineRule="auto"/>
        <w:jc w:val="center"/>
      </w:pPr>
      <w:r>
        <w:rPr>
          <w:rFonts w:ascii="Arial" w:hAnsi="Arial" w:cs="Arial"/>
          <w:noProof/>
          <w:color w:val="1D1B11" w:themeColor="background2" w:themeShade="1A"/>
          <w:sz w:val="24"/>
          <w:szCs w:val="24"/>
          <w:lang w:eastAsia="es-MX"/>
        </w:rPr>
        <w:drawing>
          <wp:inline distT="0" distB="0" distL="0" distR="0">
            <wp:extent cx="3762117" cy="2309622"/>
            <wp:effectExtent l="19050" t="0" r="0" b="0"/>
            <wp:docPr id="3" name="2 Imagen" descr="resonador hemisferi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nador hemisferico 2.jpg"/>
                    <pic:cNvPicPr/>
                  </pic:nvPicPr>
                  <pic:blipFill>
                    <a:blip r:embed="rId18" cstate="print"/>
                    <a:stretch>
                      <a:fillRect/>
                    </a:stretch>
                  </pic:blipFill>
                  <pic:spPr>
                    <a:xfrm>
                      <a:off x="0" y="0"/>
                      <a:ext cx="3768767" cy="2313705"/>
                    </a:xfrm>
                    <a:prstGeom prst="rect">
                      <a:avLst/>
                    </a:prstGeom>
                  </pic:spPr>
                </pic:pic>
              </a:graphicData>
            </a:graphic>
          </wp:inline>
        </w:drawing>
      </w:r>
    </w:p>
    <w:p w:rsidR="005E600A" w:rsidRPr="00D9780D" w:rsidRDefault="00D9780D" w:rsidP="00D9780D">
      <w:pPr>
        <w:pStyle w:val="Epgrafe"/>
        <w:jc w:val="center"/>
        <w:rPr>
          <w:rFonts w:ascii="Arial" w:hAnsi="Arial" w:cs="Arial"/>
          <w:color w:val="010203"/>
          <w:sz w:val="24"/>
          <w:szCs w:val="24"/>
        </w:rPr>
      </w:pPr>
      <w:r w:rsidRPr="00D9780D">
        <w:rPr>
          <w:color w:val="010203"/>
        </w:rPr>
        <w:t>Figura 2.10 Resonador hemisférico.</w:t>
      </w:r>
    </w:p>
    <w:p w:rsidR="005E600A" w:rsidRDefault="005E600A" w:rsidP="006C6402">
      <w:pPr>
        <w:spacing w:line="360" w:lineRule="auto"/>
        <w:jc w:val="center"/>
        <w:rPr>
          <w:rFonts w:ascii="Arial" w:hAnsi="Arial" w:cs="Arial"/>
          <w:color w:val="1D1B11" w:themeColor="background2" w:themeShade="1A"/>
          <w:sz w:val="24"/>
          <w:szCs w:val="24"/>
        </w:rPr>
      </w:pPr>
    </w:p>
    <w:p w:rsidR="00FF3323" w:rsidRDefault="00FF3323" w:rsidP="00FF3323">
      <w:pPr>
        <w:keepNext/>
        <w:jc w:val="center"/>
      </w:pPr>
      <w:r>
        <w:rPr>
          <w:noProof/>
          <w:lang w:eastAsia="es-MX"/>
        </w:rPr>
        <w:lastRenderedPageBreak/>
        <w:drawing>
          <wp:inline distT="0" distB="0" distL="0" distR="0">
            <wp:extent cx="3639175" cy="1927952"/>
            <wp:effectExtent l="19050" t="0" r="0" b="0"/>
            <wp:docPr id="4" name="3 Imagen" descr="RESONADOR CONFO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NADOR CONFOCAL.jpg"/>
                    <pic:cNvPicPr/>
                  </pic:nvPicPr>
                  <pic:blipFill>
                    <a:blip r:embed="rId19" cstate="print"/>
                    <a:stretch>
                      <a:fillRect/>
                    </a:stretch>
                  </pic:blipFill>
                  <pic:spPr>
                    <a:xfrm>
                      <a:off x="0" y="0"/>
                      <a:ext cx="3642554" cy="1929742"/>
                    </a:xfrm>
                    <a:prstGeom prst="rect">
                      <a:avLst/>
                    </a:prstGeom>
                  </pic:spPr>
                </pic:pic>
              </a:graphicData>
            </a:graphic>
          </wp:inline>
        </w:drawing>
      </w:r>
    </w:p>
    <w:p w:rsidR="00FF3323" w:rsidRPr="00FF3323" w:rsidRDefault="00FF3323" w:rsidP="00FF3323">
      <w:pPr>
        <w:pStyle w:val="Epgrafe"/>
        <w:jc w:val="center"/>
        <w:rPr>
          <w:color w:val="010203"/>
        </w:rPr>
      </w:pPr>
      <w:r>
        <w:rPr>
          <w:color w:val="010203"/>
        </w:rPr>
        <w:t>F</w:t>
      </w:r>
      <w:r w:rsidRPr="00FF3323">
        <w:rPr>
          <w:color w:val="010203"/>
        </w:rPr>
        <w:t xml:space="preserve">igura </w:t>
      </w:r>
      <w:r>
        <w:rPr>
          <w:color w:val="010203"/>
        </w:rPr>
        <w:t>2.11</w:t>
      </w:r>
      <w:r w:rsidRPr="00FF3323">
        <w:rPr>
          <w:color w:val="010203"/>
        </w:rPr>
        <w:t xml:space="preserve"> Resonador simétrico confocal.</w:t>
      </w:r>
    </w:p>
    <w:p w:rsidR="006C6402" w:rsidRPr="00211545" w:rsidRDefault="001F085C" w:rsidP="005E600A">
      <w:pPr>
        <w:rPr>
          <w:rFonts w:asciiTheme="majorHAnsi" w:hAnsiTheme="majorHAnsi" w:cs="Arial"/>
          <w:color w:val="1D1B11" w:themeColor="background2" w:themeShade="1A"/>
          <w:sz w:val="24"/>
          <w:szCs w:val="24"/>
        </w:rPr>
      </w:pPr>
      <w:r>
        <w:rPr>
          <w:rFonts w:asciiTheme="majorHAnsi" w:eastAsia="Times New Roman" w:hAnsiTheme="majorHAnsi" w:cs="Arial"/>
          <w:b/>
          <w:color w:val="1D1B11" w:themeColor="background2" w:themeShade="1A"/>
          <w:sz w:val="24"/>
          <w:szCs w:val="24"/>
          <w:lang w:eastAsia="es-ES"/>
        </w:rPr>
        <w:t>2</w:t>
      </w:r>
      <w:r w:rsidR="001C131C" w:rsidRPr="00211545">
        <w:rPr>
          <w:rFonts w:asciiTheme="majorHAnsi" w:eastAsia="Times New Roman" w:hAnsiTheme="majorHAnsi" w:cs="Arial"/>
          <w:b/>
          <w:color w:val="1D1B11" w:themeColor="background2" w:themeShade="1A"/>
          <w:sz w:val="24"/>
          <w:szCs w:val="24"/>
          <w:lang w:eastAsia="es-ES"/>
        </w:rPr>
        <w:t xml:space="preserve">.4 </w:t>
      </w:r>
      <w:r w:rsidR="006C6402" w:rsidRPr="00211545">
        <w:rPr>
          <w:rFonts w:asciiTheme="majorHAnsi" w:eastAsia="Times New Roman" w:hAnsiTheme="majorHAnsi" w:cs="Arial"/>
          <w:b/>
          <w:color w:val="1D1B11" w:themeColor="background2" w:themeShade="1A"/>
          <w:sz w:val="24"/>
          <w:szCs w:val="24"/>
          <w:lang w:eastAsia="es-ES"/>
        </w:rPr>
        <w:t>Q-SWITCH</w:t>
      </w:r>
    </w:p>
    <w:p w:rsidR="006C6402" w:rsidRPr="006A4A5F" w:rsidRDefault="006C6402" w:rsidP="006C6402">
      <w:pPr>
        <w:spacing w:after="0" w:line="360" w:lineRule="auto"/>
        <w:jc w:val="both"/>
        <w:rPr>
          <w:rFonts w:ascii="Arial" w:eastAsia="Times New Roman" w:hAnsi="Arial" w:cs="Arial"/>
          <w:b/>
          <w:color w:val="1D1B11" w:themeColor="background2" w:themeShade="1A"/>
          <w:sz w:val="24"/>
          <w:szCs w:val="24"/>
          <w:lang w:eastAsia="es-ES"/>
        </w:rPr>
      </w:pPr>
    </w:p>
    <w:p w:rsidR="006C6402" w:rsidRPr="006A4A5F" w:rsidRDefault="006C6402" w:rsidP="00BF2B6F">
      <w:pPr>
        <w:pStyle w:val="Prrafodelista"/>
        <w:spacing w:line="360" w:lineRule="auto"/>
        <w:ind w:left="0"/>
        <w:jc w:val="both"/>
        <w:rPr>
          <w:rFonts w:ascii="Arial" w:eastAsiaTheme="minorEastAsia" w:hAnsi="Arial" w:cs="Arial"/>
          <w:color w:val="1D1B11" w:themeColor="background2" w:themeShade="1A"/>
          <w:sz w:val="24"/>
          <w:szCs w:val="24"/>
        </w:rPr>
      </w:pPr>
      <w:r w:rsidRPr="006A4A5F">
        <w:rPr>
          <w:rFonts w:ascii="Arial" w:eastAsiaTheme="minorEastAsia" w:hAnsi="Arial" w:cs="Arial"/>
          <w:color w:val="1D1B11" w:themeColor="background2" w:themeShade="1A"/>
          <w:sz w:val="24"/>
          <w:szCs w:val="24"/>
        </w:rPr>
        <w:t>Un modo de operación laser extensamente empleado para la generación de pulsos</w:t>
      </w:r>
      <w:r>
        <w:rPr>
          <w:rFonts w:ascii="Arial" w:eastAsiaTheme="minorEastAsia" w:hAnsi="Arial" w:cs="Arial"/>
          <w:color w:val="1D1B11" w:themeColor="background2" w:themeShade="1A"/>
          <w:sz w:val="24"/>
          <w:szCs w:val="24"/>
        </w:rPr>
        <w:t xml:space="preserve"> cortos</w:t>
      </w:r>
      <w:r w:rsidRPr="006A4A5F">
        <w:rPr>
          <w:rFonts w:ascii="Arial" w:eastAsiaTheme="minorEastAsia" w:hAnsi="Arial" w:cs="Arial"/>
          <w:color w:val="1D1B11" w:themeColor="background2" w:themeShade="1A"/>
          <w:sz w:val="24"/>
          <w:szCs w:val="24"/>
        </w:rPr>
        <w:t xml:space="preserve"> de alta potenci</w:t>
      </w:r>
      <w:r>
        <w:rPr>
          <w:rFonts w:ascii="Arial" w:eastAsiaTheme="minorEastAsia" w:hAnsi="Arial" w:cs="Arial"/>
          <w:color w:val="1D1B11" w:themeColor="background2" w:themeShade="1A"/>
          <w:sz w:val="24"/>
          <w:szCs w:val="24"/>
        </w:rPr>
        <w:t>a es conocido como Q-Switch</w:t>
      </w:r>
      <w:r w:rsidRPr="006A4A5F">
        <w:rPr>
          <w:rFonts w:ascii="Arial" w:eastAsiaTheme="minorEastAsia" w:hAnsi="Arial" w:cs="Arial"/>
          <w:color w:val="1D1B11" w:themeColor="background2" w:themeShade="1A"/>
          <w:sz w:val="24"/>
          <w:szCs w:val="24"/>
        </w:rPr>
        <w:t>.  Este modo de operación laser ha sido designado de esta manera porque la Q óptica de la cavidad resonante es alterada cuando esta técnica es usada.</w:t>
      </w:r>
      <w:r>
        <w:rPr>
          <w:rFonts w:ascii="Arial" w:eastAsiaTheme="minorEastAsia" w:hAnsi="Arial" w:cs="Arial"/>
          <w:color w:val="1D1B11" w:themeColor="background2" w:themeShade="1A"/>
          <w:sz w:val="24"/>
          <w:szCs w:val="24"/>
        </w:rPr>
        <w:t xml:space="preserve"> </w:t>
      </w:r>
      <w:r w:rsidRPr="006A4A5F">
        <w:rPr>
          <w:rFonts w:ascii="Arial" w:eastAsiaTheme="minorEastAsia" w:hAnsi="Arial" w:cs="Arial"/>
          <w:color w:val="1D1B11" w:themeColor="background2" w:themeShade="1A"/>
          <w:sz w:val="24"/>
          <w:szCs w:val="24"/>
        </w:rPr>
        <w:t xml:space="preserve"> El factor Q de calidad es definido como el radio de energía almacenada en la cavidad para la pérdida de energía por ciclo. Consecuentemente, el más alto factor de calidad, la más baja pérdida.</w:t>
      </w:r>
    </w:p>
    <w:p w:rsidR="001E6766" w:rsidRDefault="001E6766" w:rsidP="001E6766">
      <w:pPr>
        <w:spacing w:after="0" w:line="360" w:lineRule="auto"/>
        <w:jc w:val="both"/>
        <w:rPr>
          <w:rFonts w:ascii="Arial" w:eastAsia="Times New Roman" w:hAnsi="Arial" w:cs="Arial"/>
          <w:color w:val="1D1B11" w:themeColor="background2" w:themeShade="1A"/>
          <w:sz w:val="24"/>
          <w:szCs w:val="24"/>
          <w:lang w:eastAsia="es-ES"/>
        </w:rPr>
      </w:pPr>
    </w:p>
    <w:p w:rsidR="006C6402" w:rsidRPr="00122BA8" w:rsidRDefault="006C6402" w:rsidP="006C6402">
      <w:pPr>
        <w:spacing w:after="0" w:line="360" w:lineRule="auto"/>
        <w:jc w:val="both"/>
        <w:rPr>
          <w:rFonts w:ascii="Arial" w:eastAsia="Times New Roman" w:hAnsi="Arial" w:cs="Arial"/>
          <w:color w:val="1D1B11" w:themeColor="background2" w:themeShade="1A"/>
          <w:sz w:val="24"/>
          <w:szCs w:val="24"/>
          <w:lang w:eastAsia="es-ES"/>
        </w:rPr>
      </w:pPr>
      <w:r>
        <w:rPr>
          <w:rFonts w:ascii="Arial" w:eastAsia="Times New Roman" w:hAnsi="Arial" w:cs="Arial"/>
          <w:color w:val="1D1B11" w:themeColor="background2" w:themeShade="1A"/>
          <w:sz w:val="24"/>
          <w:szCs w:val="24"/>
          <w:lang w:eastAsia="es-ES"/>
        </w:rPr>
        <w:t xml:space="preserve">Funciona </w:t>
      </w:r>
      <w:r w:rsidRPr="00122BA8">
        <w:rPr>
          <w:rFonts w:ascii="Arial" w:eastAsia="Times New Roman" w:hAnsi="Arial" w:cs="Arial"/>
          <w:color w:val="1D1B11" w:themeColor="background2" w:themeShade="1A"/>
          <w:sz w:val="24"/>
          <w:szCs w:val="24"/>
          <w:lang w:eastAsia="es-ES"/>
        </w:rPr>
        <w:t xml:space="preserve"> por efecto de un modulador y modula las pérdidas rápidamente, cuando el modulador presenta grandes pérdidas limita la  salida de luz hasta que se almacena gran cantidad de en</w:t>
      </w:r>
      <w:r w:rsidR="00392E30">
        <w:rPr>
          <w:rFonts w:ascii="Arial" w:eastAsia="Times New Roman" w:hAnsi="Arial" w:cs="Arial"/>
          <w:color w:val="1D1B11" w:themeColor="background2" w:themeShade="1A"/>
          <w:sz w:val="24"/>
          <w:szCs w:val="24"/>
          <w:lang w:eastAsia="es-ES"/>
        </w:rPr>
        <w:t xml:space="preserve">ergía radiante en el resonador. </w:t>
      </w:r>
      <w:r w:rsidRPr="00122BA8">
        <w:rPr>
          <w:rFonts w:ascii="Arial" w:eastAsia="Times New Roman" w:hAnsi="Arial" w:cs="Arial"/>
          <w:color w:val="1D1B11" w:themeColor="background2" w:themeShade="1A"/>
          <w:sz w:val="24"/>
          <w:szCs w:val="24"/>
          <w:lang w:eastAsia="es-ES"/>
        </w:rPr>
        <w:t>Al tener el modulador pérdidas mínimas se libera un gran pulso de potencia.</w:t>
      </w:r>
    </w:p>
    <w:p w:rsidR="006C6402" w:rsidRPr="00122BA8" w:rsidRDefault="006C6402" w:rsidP="006C6402">
      <w:pPr>
        <w:spacing w:line="360" w:lineRule="auto"/>
        <w:rPr>
          <w:rFonts w:ascii="Arial" w:hAnsi="Arial" w:cs="Arial"/>
          <w:color w:val="1D1B11" w:themeColor="background2" w:themeShade="1A"/>
          <w:sz w:val="24"/>
          <w:szCs w:val="24"/>
        </w:rPr>
      </w:pPr>
      <w:r>
        <w:rPr>
          <w:rFonts w:ascii="Arial" w:hAnsi="Arial" w:cs="Arial"/>
          <w:color w:val="1D1B11" w:themeColor="background2" w:themeShade="1A"/>
          <w:sz w:val="24"/>
          <w:szCs w:val="24"/>
        </w:rPr>
        <w:t>Este proceso es de gran aplicación en la industria</w:t>
      </w:r>
      <w:r w:rsidRPr="00122BA8">
        <w:rPr>
          <w:rFonts w:ascii="Arial" w:hAnsi="Arial" w:cs="Arial"/>
          <w:color w:val="1D1B11" w:themeColor="background2" w:themeShade="1A"/>
          <w:sz w:val="24"/>
          <w:szCs w:val="24"/>
        </w:rPr>
        <w:t>.</w:t>
      </w:r>
    </w:p>
    <w:p w:rsidR="006C6402" w:rsidRPr="00122BA8" w:rsidRDefault="006C6402" w:rsidP="006C6402">
      <w:pPr>
        <w:spacing w:line="360" w:lineRule="auto"/>
        <w:rPr>
          <w:rFonts w:ascii="Arial" w:hAnsi="Arial" w:cs="Arial"/>
          <w:b/>
          <w:color w:val="1D1B11" w:themeColor="background2" w:themeShade="1A"/>
          <w:sz w:val="24"/>
          <w:szCs w:val="24"/>
        </w:rPr>
      </w:pPr>
    </w:p>
    <w:p w:rsidR="00AC4B7D" w:rsidRDefault="00AC4B7D" w:rsidP="006B3175">
      <w:pPr>
        <w:tabs>
          <w:tab w:val="left" w:pos="4962"/>
        </w:tabs>
        <w:spacing w:line="360" w:lineRule="auto"/>
        <w:rPr>
          <w:rFonts w:ascii="Arial" w:eastAsiaTheme="minorEastAsia" w:hAnsi="Arial" w:cs="Arial"/>
          <w:b/>
          <w:color w:val="1D1B11" w:themeColor="background2" w:themeShade="1A"/>
          <w:sz w:val="24"/>
          <w:szCs w:val="24"/>
        </w:rPr>
      </w:pPr>
    </w:p>
    <w:p w:rsidR="00AC4B7D" w:rsidRDefault="00AC4B7D" w:rsidP="006B3175">
      <w:pPr>
        <w:tabs>
          <w:tab w:val="left" w:pos="4962"/>
        </w:tabs>
        <w:spacing w:line="360" w:lineRule="auto"/>
        <w:rPr>
          <w:rFonts w:ascii="Arial" w:eastAsiaTheme="minorEastAsia" w:hAnsi="Arial" w:cs="Arial"/>
          <w:b/>
          <w:color w:val="1D1B11" w:themeColor="background2" w:themeShade="1A"/>
          <w:sz w:val="24"/>
          <w:szCs w:val="24"/>
        </w:rPr>
      </w:pPr>
    </w:p>
    <w:p w:rsidR="00AC4B7D" w:rsidRDefault="00AC4B7D" w:rsidP="006B3175">
      <w:pPr>
        <w:tabs>
          <w:tab w:val="left" w:pos="4962"/>
        </w:tabs>
        <w:spacing w:line="360" w:lineRule="auto"/>
        <w:rPr>
          <w:rFonts w:ascii="Arial" w:eastAsiaTheme="minorEastAsia" w:hAnsi="Arial" w:cs="Arial"/>
          <w:b/>
          <w:color w:val="1D1B11" w:themeColor="background2" w:themeShade="1A"/>
          <w:sz w:val="24"/>
          <w:szCs w:val="24"/>
        </w:rPr>
      </w:pPr>
    </w:p>
    <w:p w:rsidR="00AC4B7D" w:rsidRDefault="00AC4B7D" w:rsidP="006B3175">
      <w:pPr>
        <w:tabs>
          <w:tab w:val="left" w:pos="4962"/>
        </w:tabs>
        <w:spacing w:line="360" w:lineRule="auto"/>
        <w:rPr>
          <w:rFonts w:ascii="Arial" w:eastAsiaTheme="minorEastAsia" w:hAnsi="Arial" w:cs="Arial"/>
          <w:b/>
          <w:color w:val="1D1B11" w:themeColor="background2" w:themeShade="1A"/>
          <w:sz w:val="24"/>
          <w:szCs w:val="24"/>
        </w:rPr>
      </w:pPr>
    </w:p>
    <w:p w:rsidR="006C6402" w:rsidRPr="00AC4B7D" w:rsidRDefault="001F085C" w:rsidP="00AC4B7D">
      <w:pPr>
        <w:tabs>
          <w:tab w:val="left" w:pos="4962"/>
        </w:tabs>
        <w:spacing w:line="360" w:lineRule="auto"/>
        <w:rPr>
          <w:rFonts w:ascii="Arial" w:eastAsiaTheme="minorEastAsia" w:hAnsi="Arial" w:cs="Arial"/>
          <w:b/>
          <w:color w:val="1D1B11" w:themeColor="background2" w:themeShade="1A"/>
          <w:sz w:val="24"/>
          <w:szCs w:val="24"/>
        </w:rPr>
      </w:pPr>
      <w:r>
        <w:rPr>
          <w:rFonts w:ascii="Arial" w:eastAsiaTheme="minorEastAsia" w:hAnsi="Arial" w:cs="Arial"/>
          <w:b/>
          <w:color w:val="1D1B11" w:themeColor="background2" w:themeShade="1A"/>
          <w:sz w:val="24"/>
          <w:szCs w:val="24"/>
        </w:rPr>
        <w:t>2</w:t>
      </w:r>
      <w:r w:rsidR="001C131C" w:rsidRPr="006B3175">
        <w:rPr>
          <w:rFonts w:ascii="Arial" w:eastAsiaTheme="minorEastAsia" w:hAnsi="Arial" w:cs="Arial"/>
          <w:b/>
          <w:color w:val="1D1B11" w:themeColor="background2" w:themeShade="1A"/>
          <w:sz w:val="24"/>
          <w:szCs w:val="24"/>
        </w:rPr>
        <w:t xml:space="preserve">.4.1 </w:t>
      </w:r>
      <w:r w:rsidR="001E6766" w:rsidRPr="006B3175">
        <w:rPr>
          <w:rFonts w:ascii="Arial" w:eastAsiaTheme="minorEastAsia" w:hAnsi="Arial" w:cs="Arial"/>
          <w:b/>
          <w:color w:val="1D1B11" w:themeColor="background2" w:themeShade="1A"/>
          <w:sz w:val="24"/>
          <w:szCs w:val="24"/>
        </w:rPr>
        <w:t>Q-</w:t>
      </w:r>
      <w:r w:rsidR="006B3175" w:rsidRPr="006B3175">
        <w:rPr>
          <w:rFonts w:ascii="Arial" w:eastAsiaTheme="minorEastAsia" w:hAnsi="Arial" w:cs="Arial"/>
          <w:b/>
          <w:color w:val="1D1B11" w:themeColor="background2" w:themeShade="1A"/>
          <w:sz w:val="24"/>
          <w:szCs w:val="24"/>
        </w:rPr>
        <w:t>Switch con absorbedor saturable</w:t>
      </w:r>
    </w:p>
    <w:p w:rsidR="006C6402" w:rsidRPr="00122BA8" w:rsidRDefault="006C6402" w:rsidP="006C6402">
      <w:pPr>
        <w:spacing w:line="360" w:lineRule="auto"/>
        <w:jc w:val="both"/>
        <w:rPr>
          <w:rFonts w:ascii="Arial" w:eastAsiaTheme="minorEastAsia" w:hAnsi="Arial" w:cs="Arial"/>
          <w:color w:val="1D1B11" w:themeColor="background2" w:themeShade="1A"/>
          <w:sz w:val="24"/>
          <w:szCs w:val="24"/>
        </w:rPr>
      </w:pPr>
      <w:r w:rsidRPr="00122BA8">
        <w:rPr>
          <w:rFonts w:ascii="Arial" w:eastAsiaTheme="minorEastAsia" w:hAnsi="Arial" w:cs="Arial"/>
          <w:color w:val="1D1B11" w:themeColor="background2" w:themeShade="1A"/>
          <w:sz w:val="24"/>
          <w:szCs w:val="24"/>
        </w:rPr>
        <w:t xml:space="preserve">El </w:t>
      </w:r>
      <w:r w:rsidR="001E6766" w:rsidRPr="006B3175">
        <w:rPr>
          <w:rFonts w:ascii="Arial" w:eastAsiaTheme="minorEastAsia" w:hAnsi="Arial" w:cs="Arial"/>
          <w:color w:val="1D1B11" w:themeColor="background2" w:themeShade="1A"/>
          <w:sz w:val="24"/>
          <w:szCs w:val="24"/>
        </w:rPr>
        <w:t>Q-Switch con absorbedor saturable</w:t>
      </w:r>
      <w:r w:rsidRPr="00122BA8">
        <w:rPr>
          <w:rFonts w:ascii="Arial" w:eastAsiaTheme="minorEastAsia" w:hAnsi="Arial" w:cs="Arial"/>
          <w:color w:val="1D1B11" w:themeColor="background2" w:themeShade="1A"/>
          <w:sz w:val="24"/>
          <w:szCs w:val="24"/>
        </w:rPr>
        <w:t xml:space="preserve"> es un dispositivo muy simple, consiste de un absorbedor saturable el cual es colocado dentro del resonador óptico, preferentemente entre el medio laser y  la parte trasera del</w:t>
      </w:r>
      <w:r w:rsidR="00C45BF5">
        <w:rPr>
          <w:rFonts w:ascii="Arial" w:eastAsiaTheme="minorEastAsia" w:hAnsi="Arial" w:cs="Arial"/>
          <w:color w:val="1D1B11" w:themeColor="background2" w:themeShade="1A"/>
          <w:sz w:val="24"/>
          <w:szCs w:val="24"/>
        </w:rPr>
        <w:t xml:space="preserve"> espejo, como se muestra en la F</w:t>
      </w:r>
      <w:r w:rsidRPr="00122BA8">
        <w:rPr>
          <w:rFonts w:ascii="Arial" w:eastAsiaTheme="minorEastAsia" w:hAnsi="Arial" w:cs="Arial"/>
          <w:color w:val="1D1B11" w:themeColor="background2" w:themeShade="1A"/>
          <w:sz w:val="24"/>
          <w:szCs w:val="24"/>
        </w:rPr>
        <w:t xml:space="preserve">igura </w:t>
      </w:r>
      <w:r w:rsidR="00E9629D">
        <w:rPr>
          <w:rFonts w:ascii="Arial" w:eastAsiaTheme="minorEastAsia" w:hAnsi="Arial" w:cs="Arial"/>
          <w:color w:val="1D1B11" w:themeColor="background2" w:themeShade="1A"/>
          <w:sz w:val="24"/>
          <w:szCs w:val="24"/>
        </w:rPr>
        <w:t>2.12</w:t>
      </w:r>
      <w:r w:rsidRPr="00122BA8">
        <w:rPr>
          <w:rFonts w:ascii="Arial" w:eastAsiaTheme="minorEastAsia" w:hAnsi="Arial" w:cs="Arial"/>
          <w:color w:val="1D1B11" w:themeColor="background2" w:themeShade="1A"/>
          <w:sz w:val="24"/>
          <w:szCs w:val="24"/>
        </w:rPr>
        <w:t xml:space="preserve">. El absorbedor saturable inicialmente absorbe la emisión de fluorescencia de la varilla laser al grado que el reflector de la                                                                                                                                                                                                                                                                                                                                                                             parte trasera es ópticamente aislado del resto de la cavidad laser. Cuando el absorbedor saturable repentinamente se aclara, la radiación laser puede alcanzar el reflector de la parte trasera y ocurre la oscilación laser. </w:t>
      </w:r>
    </w:p>
    <w:p w:rsidR="006C6402" w:rsidRPr="00122BA8" w:rsidRDefault="006C6402" w:rsidP="001E6766">
      <w:pPr>
        <w:spacing w:line="360" w:lineRule="auto"/>
        <w:jc w:val="both"/>
        <w:rPr>
          <w:rFonts w:ascii="Arial" w:eastAsiaTheme="minorEastAsia" w:hAnsi="Arial" w:cs="Arial"/>
          <w:color w:val="1D1B11" w:themeColor="background2" w:themeShade="1A"/>
          <w:sz w:val="24"/>
          <w:szCs w:val="24"/>
        </w:rPr>
      </w:pPr>
      <w:r w:rsidRPr="00122BA8">
        <w:rPr>
          <w:rFonts w:ascii="Arial" w:eastAsiaTheme="minorEastAsia" w:hAnsi="Arial" w:cs="Arial"/>
          <w:color w:val="1D1B11" w:themeColor="background2" w:themeShade="1A"/>
          <w:sz w:val="24"/>
          <w:szCs w:val="24"/>
        </w:rPr>
        <w:t>En estos materiales el coeficiente de absorción realmente disminuye con el incremento de la intensidad de</w:t>
      </w:r>
      <w:r w:rsidR="00E9629D">
        <w:rPr>
          <w:rFonts w:ascii="Arial" w:eastAsiaTheme="minorEastAsia" w:hAnsi="Arial" w:cs="Arial"/>
          <w:color w:val="1D1B11" w:themeColor="background2" w:themeShade="1A"/>
          <w:sz w:val="24"/>
          <w:szCs w:val="24"/>
        </w:rPr>
        <w:t xml:space="preserve"> la luz, como se muestra en la F</w:t>
      </w:r>
      <w:r w:rsidRPr="00122BA8">
        <w:rPr>
          <w:rFonts w:ascii="Arial" w:eastAsiaTheme="minorEastAsia" w:hAnsi="Arial" w:cs="Arial"/>
          <w:color w:val="1D1B11" w:themeColor="background2" w:themeShade="1A"/>
          <w:sz w:val="24"/>
          <w:szCs w:val="24"/>
        </w:rPr>
        <w:t xml:space="preserve">igura </w:t>
      </w:r>
      <w:r w:rsidR="009D3254">
        <w:rPr>
          <w:rFonts w:ascii="Arial" w:eastAsiaTheme="minorEastAsia" w:hAnsi="Arial" w:cs="Arial"/>
          <w:color w:val="1D1B11" w:themeColor="background2" w:themeShade="1A"/>
          <w:sz w:val="24"/>
          <w:szCs w:val="24"/>
        </w:rPr>
        <w:t>2.13</w:t>
      </w:r>
      <w:r>
        <w:rPr>
          <w:rFonts w:ascii="Arial" w:eastAsiaTheme="minorEastAsia" w:hAnsi="Arial" w:cs="Arial"/>
          <w:color w:val="1D1B11" w:themeColor="background2" w:themeShade="1A"/>
          <w:sz w:val="24"/>
          <w:szCs w:val="24"/>
        </w:rPr>
        <w:t>.</w:t>
      </w:r>
    </w:p>
    <w:p w:rsidR="006C6402" w:rsidRPr="00122BA8" w:rsidRDefault="006C6402" w:rsidP="006C6402">
      <w:pPr>
        <w:tabs>
          <w:tab w:val="left" w:pos="4962"/>
        </w:tabs>
        <w:spacing w:line="360" w:lineRule="auto"/>
        <w:jc w:val="both"/>
        <w:rPr>
          <w:rFonts w:ascii="Arial" w:eastAsiaTheme="minorEastAsia" w:hAnsi="Arial" w:cs="Arial"/>
          <w:color w:val="1D1B11" w:themeColor="background2" w:themeShade="1A"/>
          <w:sz w:val="24"/>
          <w:szCs w:val="24"/>
        </w:rPr>
      </w:pPr>
    </w:p>
    <w:p w:rsidR="00C45BF5" w:rsidRDefault="006C6402" w:rsidP="00C45BF5">
      <w:pPr>
        <w:keepNext/>
        <w:tabs>
          <w:tab w:val="left" w:pos="4962"/>
        </w:tabs>
        <w:spacing w:line="360" w:lineRule="auto"/>
        <w:jc w:val="center"/>
      </w:pPr>
      <w:r w:rsidRPr="00122BA8">
        <w:rPr>
          <w:rFonts w:ascii="Arial" w:eastAsiaTheme="minorEastAsia" w:hAnsi="Arial" w:cs="Arial"/>
          <w:noProof/>
          <w:color w:val="1D1B11" w:themeColor="background2" w:themeShade="1A"/>
          <w:sz w:val="24"/>
          <w:szCs w:val="24"/>
          <w:lang w:eastAsia="es-MX"/>
        </w:rPr>
        <w:drawing>
          <wp:inline distT="0" distB="0" distL="0" distR="0">
            <wp:extent cx="4036540" cy="2114639"/>
            <wp:effectExtent l="0" t="0" r="2060" b="0"/>
            <wp:docPr id="13" name="5 Imagen" descr="permutacion Q con absorbedor satur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utacion Q con absorbedor saturable.png"/>
                    <pic:cNvPicPr/>
                  </pic:nvPicPr>
                  <pic:blipFill>
                    <a:blip r:embed="rId20" cstate="print"/>
                    <a:stretch>
                      <a:fillRect/>
                    </a:stretch>
                  </pic:blipFill>
                  <pic:spPr>
                    <a:xfrm>
                      <a:off x="0" y="0"/>
                      <a:ext cx="4037652" cy="2115221"/>
                    </a:xfrm>
                    <a:prstGeom prst="rect">
                      <a:avLst/>
                    </a:prstGeom>
                  </pic:spPr>
                </pic:pic>
              </a:graphicData>
            </a:graphic>
          </wp:inline>
        </w:drawing>
      </w:r>
    </w:p>
    <w:p w:rsidR="006C6402" w:rsidRPr="00C45BF5" w:rsidRDefault="00E9629D" w:rsidP="00C45BF5">
      <w:pPr>
        <w:pStyle w:val="Epgrafe"/>
        <w:jc w:val="center"/>
        <w:rPr>
          <w:rFonts w:ascii="Arial" w:eastAsiaTheme="minorEastAsia" w:hAnsi="Arial" w:cs="Arial"/>
          <w:color w:val="000000"/>
          <w:sz w:val="24"/>
          <w:szCs w:val="24"/>
        </w:rPr>
      </w:pPr>
      <w:r>
        <w:rPr>
          <w:color w:val="000000"/>
        </w:rPr>
        <w:t>Figura 2.12</w:t>
      </w:r>
      <w:r w:rsidR="00C45BF5" w:rsidRPr="00C45BF5">
        <w:rPr>
          <w:color w:val="000000"/>
        </w:rPr>
        <w:t xml:space="preserve"> Diagrama a bloques de Q-Switch con absorbedor saturable.</w:t>
      </w:r>
    </w:p>
    <w:p w:rsidR="006C6402" w:rsidRPr="00C45BF5" w:rsidRDefault="006C6402" w:rsidP="006C6402">
      <w:pPr>
        <w:tabs>
          <w:tab w:val="left" w:pos="4962"/>
        </w:tabs>
        <w:spacing w:line="360" w:lineRule="auto"/>
        <w:jc w:val="center"/>
        <w:rPr>
          <w:rFonts w:ascii="Arial" w:eastAsiaTheme="minorEastAsia" w:hAnsi="Arial" w:cs="Arial"/>
          <w:color w:val="000000"/>
          <w:sz w:val="24"/>
          <w:szCs w:val="24"/>
          <w:lang w:val="es-ES"/>
        </w:rPr>
      </w:pPr>
    </w:p>
    <w:p w:rsidR="006C6402" w:rsidRPr="00122BA8" w:rsidRDefault="006C6402" w:rsidP="001E6766">
      <w:pPr>
        <w:spacing w:line="360" w:lineRule="auto"/>
        <w:jc w:val="both"/>
        <w:rPr>
          <w:rFonts w:ascii="Arial" w:eastAsiaTheme="minorEastAsia" w:hAnsi="Arial" w:cs="Arial"/>
          <w:color w:val="1D1B11" w:themeColor="background2" w:themeShade="1A"/>
          <w:sz w:val="24"/>
          <w:szCs w:val="24"/>
        </w:rPr>
      </w:pPr>
      <w:r w:rsidRPr="00122BA8">
        <w:rPr>
          <w:rFonts w:ascii="Arial" w:eastAsiaTheme="minorEastAsia" w:hAnsi="Arial" w:cs="Arial"/>
          <w:color w:val="1D1B11" w:themeColor="background2" w:themeShade="1A"/>
          <w:sz w:val="24"/>
          <w:szCs w:val="24"/>
        </w:rPr>
        <w:t xml:space="preserve">Por tanto, el material comienza a ser más transparente como la luz comienza a ser más intensa. El incremento en la transparencia del absorbedor  es también llamado “decoloración” del absorbedor. La disminución en el coeficiente de </w:t>
      </w:r>
      <w:r w:rsidRPr="00122BA8">
        <w:rPr>
          <w:rFonts w:ascii="Arial" w:eastAsiaTheme="minorEastAsia" w:hAnsi="Arial" w:cs="Arial"/>
          <w:color w:val="1D1B11" w:themeColor="background2" w:themeShade="1A"/>
          <w:sz w:val="24"/>
          <w:szCs w:val="24"/>
        </w:rPr>
        <w:lastRenderedPageBreak/>
        <w:t>absorción para un absorbedor saturable o está relacionado a la intensidad de luz incidente.</w:t>
      </w:r>
    </w:p>
    <w:p w:rsidR="00C45BF5" w:rsidRDefault="006C6402" w:rsidP="00C45BF5">
      <w:pPr>
        <w:keepNext/>
        <w:tabs>
          <w:tab w:val="left" w:pos="4962"/>
        </w:tabs>
        <w:spacing w:line="360" w:lineRule="auto"/>
        <w:jc w:val="center"/>
      </w:pPr>
      <w:r w:rsidRPr="00122BA8">
        <w:rPr>
          <w:rFonts w:ascii="Arial" w:eastAsiaTheme="minorEastAsia" w:hAnsi="Arial" w:cs="Arial"/>
          <w:noProof/>
          <w:color w:val="1D1B11" w:themeColor="background2" w:themeShade="1A"/>
          <w:sz w:val="24"/>
          <w:szCs w:val="24"/>
          <w:lang w:eastAsia="es-MX"/>
        </w:rPr>
        <w:drawing>
          <wp:inline distT="0" distB="0" distL="0" distR="0">
            <wp:extent cx="2839479" cy="2200687"/>
            <wp:effectExtent l="19050" t="0" r="0" b="0"/>
            <wp:docPr id="16" name="6 Imagen" descr="INTENSIDAD DE LUZ- PERMUTACINO Q CON ABSORBED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NSIDAD DE LUZ- PERMUTACINO Q CON ABSORBEDOR.png"/>
                    <pic:cNvPicPr/>
                  </pic:nvPicPr>
                  <pic:blipFill>
                    <a:blip r:embed="rId21" cstate="print"/>
                    <a:stretch>
                      <a:fillRect/>
                    </a:stretch>
                  </pic:blipFill>
                  <pic:spPr>
                    <a:xfrm>
                      <a:off x="0" y="0"/>
                      <a:ext cx="2844142" cy="2204301"/>
                    </a:xfrm>
                    <a:prstGeom prst="rect">
                      <a:avLst/>
                    </a:prstGeom>
                  </pic:spPr>
                </pic:pic>
              </a:graphicData>
            </a:graphic>
          </wp:inline>
        </w:drawing>
      </w:r>
    </w:p>
    <w:p w:rsidR="006C6402" w:rsidRPr="00C45BF5" w:rsidRDefault="00E9629D" w:rsidP="00C45BF5">
      <w:pPr>
        <w:pStyle w:val="Epgrafe"/>
        <w:jc w:val="center"/>
        <w:rPr>
          <w:rFonts w:ascii="Arial" w:eastAsiaTheme="minorEastAsia" w:hAnsi="Arial" w:cs="Arial"/>
          <w:color w:val="000000"/>
          <w:sz w:val="24"/>
          <w:szCs w:val="24"/>
        </w:rPr>
      </w:pPr>
      <w:r>
        <w:rPr>
          <w:color w:val="000000"/>
        </w:rPr>
        <w:t>Figura 2.13</w:t>
      </w:r>
      <w:r w:rsidR="00C45BF5" w:rsidRPr="00C45BF5">
        <w:rPr>
          <w:color w:val="000000"/>
        </w:rPr>
        <w:t xml:space="preserve"> Transmisión del absorbedor saturable.</w:t>
      </w:r>
    </w:p>
    <w:p w:rsidR="006C6402" w:rsidRDefault="006C6402" w:rsidP="006C6402">
      <w:pPr>
        <w:spacing w:line="360" w:lineRule="auto"/>
        <w:jc w:val="both"/>
        <w:rPr>
          <w:rFonts w:ascii="Arial" w:eastAsiaTheme="minorEastAsia" w:hAnsi="Arial" w:cs="Arial"/>
          <w:color w:val="1D1B11" w:themeColor="background2" w:themeShade="1A"/>
          <w:sz w:val="24"/>
          <w:szCs w:val="24"/>
        </w:rPr>
      </w:pPr>
    </w:p>
    <w:p w:rsidR="006C6402" w:rsidRPr="00F426C9" w:rsidRDefault="006C6402" w:rsidP="006C6402">
      <w:pPr>
        <w:spacing w:line="360" w:lineRule="auto"/>
        <w:jc w:val="both"/>
        <w:rPr>
          <w:rFonts w:ascii="Arial" w:eastAsiaTheme="minorEastAsia" w:hAnsi="Arial" w:cs="Arial"/>
          <w:color w:val="1D1B11" w:themeColor="background2" w:themeShade="1A"/>
          <w:sz w:val="24"/>
          <w:szCs w:val="24"/>
        </w:rPr>
      </w:pPr>
      <w:r w:rsidRPr="00122BA8">
        <w:rPr>
          <w:rFonts w:ascii="Arial" w:eastAsiaTheme="minorEastAsia" w:hAnsi="Arial" w:cs="Arial"/>
          <w:color w:val="1D1B11" w:themeColor="background2" w:themeShade="1A"/>
          <w:sz w:val="24"/>
          <w:szCs w:val="24"/>
        </w:rPr>
        <w:t xml:space="preserve">La particular concentración del absorbedor saturable dependerá de la entrada de energía en la lámpara, longitud del resonador y temperatura ambiente. El ajuste del absorbedor saturable pasivo para la densidad óptica correcta es usualmente llevado a cabo por la observación del pulso de salida del laser con un fotodiodo rápido conectado a un osciloscopio.  </w:t>
      </w:r>
      <w:r w:rsidRPr="00122BA8">
        <w:rPr>
          <w:rFonts w:ascii="Arial" w:hAnsi="Arial" w:cs="Arial"/>
          <w:color w:val="1D1B11" w:themeColor="background2" w:themeShade="1A"/>
          <w:sz w:val="24"/>
          <w:szCs w:val="24"/>
        </w:rPr>
        <w:t>El laser es un sistema altamente no lineal.</w:t>
      </w:r>
    </w:p>
    <w:p w:rsidR="00935743" w:rsidRDefault="00935743" w:rsidP="00935743">
      <w:pPr>
        <w:rPr>
          <w:rFonts w:ascii="Arial" w:hAnsi="Arial" w:cs="Arial"/>
          <w:b/>
          <w:color w:val="1D1B11" w:themeColor="background2" w:themeShade="1A"/>
          <w:sz w:val="24"/>
          <w:szCs w:val="24"/>
          <w:u w:val="single"/>
        </w:rPr>
      </w:pPr>
    </w:p>
    <w:p w:rsidR="00935743" w:rsidRPr="00AC4B7D" w:rsidRDefault="001F085C" w:rsidP="00935743">
      <w:pPr>
        <w:rPr>
          <w:rFonts w:asciiTheme="majorHAnsi" w:hAnsiTheme="majorHAnsi" w:cs="Arial"/>
          <w:b/>
          <w:color w:val="1D1B11" w:themeColor="background2" w:themeShade="1A"/>
          <w:sz w:val="24"/>
          <w:szCs w:val="24"/>
        </w:rPr>
      </w:pPr>
      <w:r>
        <w:rPr>
          <w:rFonts w:asciiTheme="majorHAnsi" w:hAnsiTheme="majorHAnsi" w:cs="Arial"/>
          <w:b/>
          <w:color w:val="1D1B11" w:themeColor="background2" w:themeShade="1A"/>
          <w:sz w:val="24"/>
          <w:szCs w:val="24"/>
        </w:rPr>
        <w:t>2</w:t>
      </w:r>
      <w:r w:rsidR="001C131C" w:rsidRPr="00211545">
        <w:rPr>
          <w:rFonts w:asciiTheme="majorHAnsi" w:hAnsiTheme="majorHAnsi" w:cs="Arial"/>
          <w:b/>
          <w:color w:val="1D1B11" w:themeColor="background2" w:themeShade="1A"/>
          <w:sz w:val="24"/>
          <w:szCs w:val="24"/>
        </w:rPr>
        <w:t xml:space="preserve">.5 </w:t>
      </w:r>
      <w:r w:rsidR="006C6402" w:rsidRPr="00211545">
        <w:rPr>
          <w:rFonts w:asciiTheme="majorHAnsi" w:hAnsiTheme="majorHAnsi" w:cs="Arial"/>
          <w:b/>
          <w:color w:val="1D1B11" w:themeColor="background2" w:themeShade="1A"/>
          <w:sz w:val="24"/>
          <w:szCs w:val="24"/>
        </w:rPr>
        <w:t>SISTEMAS DINÁMICOS</w:t>
      </w:r>
    </w:p>
    <w:p w:rsidR="006C6402" w:rsidRPr="00C9443B" w:rsidRDefault="006C6402" w:rsidP="001E6766">
      <w:pPr>
        <w:pStyle w:val="NormalWeb"/>
        <w:spacing w:line="360" w:lineRule="auto"/>
        <w:jc w:val="both"/>
        <w:rPr>
          <w:rFonts w:ascii="Arial" w:hAnsi="Arial" w:cs="Arial"/>
          <w:color w:val="1D1B11" w:themeColor="background2" w:themeShade="1A"/>
        </w:rPr>
      </w:pPr>
      <w:r w:rsidRPr="00C9443B">
        <w:rPr>
          <w:rFonts w:ascii="Arial" w:hAnsi="Arial" w:cs="Arial"/>
          <w:color w:val="1D1B11" w:themeColor="background2" w:themeShade="1A"/>
        </w:rPr>
        <w:t xml:space="preserve">Un </w:t>
      </w:r>
      <w:r w:rsidRPr="001A6891">
        <w:rPr>
          <w:rFonts w:ascii="Arial" w:hAnsi="Arial" w:cs="Arial"/>
          <w:bCs/>
          <w:color w:val="1D1B11" w:themeColor="background2" w:themeShade="1A"/>
        </w:rPr>
        <w:t>sistema dinámico</w:t>
      </w:r>
      <w:r w:rsidRPr="00C9443B">
        <w:rPr>
          <w:rFonts w:ascii="Arial" w:hAnsi="Arial" w:cs="Arial"/>
          <w:color w:val="1D1B11" w:themeColor="background2" w:themeShade="1A"/>
        </w:rPr>
        <w:t xml:space="preserve"> es un </w:t>
      </w:r>
      <w:hyperlink r:id="rId22" w:tooltip="Sistema complejo" w:history="1">
        <w:r w:rsidRPr="00C9443B">
          <w:rPr>
            <w:rStyle w:val="Hipervnculo"/>
            <w:rFonts w:ascii="Arial" w:hAnsi="Arial" w:cs="Arial"/>
            <w:color w:val="1D1B11" w:themeColor="background2" w:themeShade="1A"/>
          </w:rPr>
          <w:t>sistema complejo</w:t>
        </w:r>
      </w:hyperlink>
      <w:r w:rsidRPr="00C9443B">
        <w:rPr>
          <w:rFonts w:ascii="Arial" w:hAnsi="Arial" w:cs="Arial"/>
          <w:color w:val="1D1B11" w:themeColor="background2" w:themeShade="1A"/>
        </w:rPr>
        <w:t xml:space="preserve"> que presenta un cambio o evolución de su estado en un tiempo, el comportamiento en dicho estado se puede caracterizar determinando los límites del </w:t>
      </w:r>
      <w:hyperlink r:id="rId23" w:tooltip="Sistema" w:history="1">
        <w:r w:rsidRPr="00C9443B">
          <w:rPr>
            <w:rStyle w:val="Hipervnculo"/>
            <w:rFonts w:ascii="Arial" w:hAnsi="Arial" w:cs="Arial"/>
            <w:color w:val="1D1B11" w:themeColor="background2" w:themeShade="1A"/>
          </w:rPr>
          <w:t>sistema</w:t>
        </w:r>
      </w:hyperlink>
      <w:r w:rsidRPr="00C9443B">
        <w:rPr>
          <w:rFonts w:ascii="Arial" w:hAnsi="Arial" w:cs="Arial"/>
          <w:color w:val="1D1B11" w:themeColor="background2" w:themeShade="1A"/>
        </w:rPr>
        <w:t>, los elementos y sus relaciones; de esta forma se puede elaborar modelos que buscan representar la estructura del mismo sistema.</w:t>
      </w:r>
    </w:p>
    <w:p w:rsidR="005E74B9" w:rsidRPr="00114686" w:rsidRDefault="006C6402" w:rsidP="001E6766">
      <w:pPr>
        <w:pStyle w:val="NormalWeb"/>
        <w:spacing w:line="360" w:lineRule="auto"/>
        <w:jc w:val="both"/>
        <w:rPr>
          <w:rFonts w:ascii="Arial" w:hAnsi="Arial" w:cs="Arial"/>
          <w:color w:val="1D1B11" w:themeColor="background2" w:themeShade="1A"/>
        </w:rPr>
      </w:pPr>
      <w:r w:rsidRPr="00C9443B">
        <w:rPr>
          <w:rFonts w:ascii="Arial" w:hAnsi="Arial" w:cs="Arial"/>
          <w:color w:val="1D1B11" w:themeColor="background2" w:themeShade="1A"/>
        </w:rPr>
        <w:t xml:space="preserve">Se distingue entre </w:t>
      </w:r>
      <w:r w:rsidRPr="00C9443B">
        <w:rPr>
          <w:rFonts w:ascii="Arial" w:hAnsi="Arial" w:cs="Arial"/>
          <w:i/>
          <w:iCs/>
          <w:color w:val="1D1B11" w:themeColor="background2" w:themeShade="1A"/>
        </w:rPr>
        <w:t>sistemas dinámicos lineales</w:t>
      </w:r>
      <w:r w:rsidRPr="00C9443B">
        <w:rPr>
          <w:rFonts w:ascii="Arial" w:hAnsi="Arial" w:cs="Arial"/>
          <w:color w:val="1D1B11" w:themeColor="background2" w:themeShade="1A"/>
        </w:rPr>
        <w:t xml:space="preserve"> y </w:t>
      </w:r>
      <w:r w:rsidRPr="00C9443B">
        <w:rPr>
          <w:rFonts w:ascii="Arial" w:hAnsi="Arial" w:cs="Arial"/>
          <w:i/>
          <w:iCs/>
          <w:color w:val="1D1B11" w:themeColor="background2" w:themeShade="1A"/>
        </w:rPr>
        <w:t>sistemas dinámicos no lineales</w:t>
      </w:r>
      <w:r w:rsidRPr="00C9443B">
        <w:rPr>
          <w:rFonts w:ascii="Arial" w:hAnsi="Arial" w:cs="Arial"/>
          <w:color w:val="1D1B11" w:themeColor="background2" w:themeShade="1A"/>
        </w:rPr>
        <w:t xml:space="preserve">. Los sistemas no lineales son mucho más difíciles de analizar y a menudo exhiben </w:t>
      </w:r>
      <w:r w:rsidRPr="00C9443B">
        <w:rPr>
          <w:rFonts w:ascii="Arial" w:hAnsi="Arial" w:cs="Arial"/>
          <w:color w:val="1D1B11" w:themeColor="background2" w:themeShade="1A"/>
        </w:rPr>
        <w:lastRenderedPageBreak/>
        <w:t xml:space="preserve">un fenómeno conocido como </w:t>
      </w:r>
      <w:hyperlink r:id="rId24" w:tooltip="Teoría del Caos" w:history="1">
        <w:r w:rsidRPr="00C9443B">
          <w:rPr>
            <w:rStyle w:val="Hipervnculo"/>
            <w:rFonts w:ascii="Arial" w:hAnsi="Arial" w:cs="Arial"/>
            <w:color w:val="1D1B11" w:themeColor="background2" w:themeShade="1A"/>
          </w:rPr>
          <w:t>caos</w:t>
        </w:r>
      </w:hyperlink>
      <w:r w:rsidRPr="00C9443B">
        <w:rPr>
          <w:rFonts w:ascii="Arial" w:hAnsi="Arial" w:cs="Arial"/>
          <w:color w:val="1D1B11" w:themeColor="background2" w:themeShade="1A"/>
        </w:rPr>
        <w:t>, con comportamientos totalmente impredecibles.</w:t>
      </w:r>
    </w:p>
    <w:p w:rsidR="006C6402" w:rsidRPr="001C131C" w:rsidRDefault="001F085C" w:rsidP="005E74B9">
      <w:pPr>
        <w:spacing w:line="360" w:lineRule="auto"/>
        <w:rPr>
          <w:rFonts w:ascii="Arial" w:hAnsi="Arial" w:cs="Arial"/>
          <w:b/>
          <w:color w:val="1D1B11" w:themeColor="background2" w:themeShade="1A"/>
          <w:sz w:val="24"/>
          <w:szCs w:val="24"/>
        </w:rPr>
      </w:pPr>
      <w:r>
        <w:rPr>
          <w:rFonts w:ascii="Arial" w:hAnsi="Arial" w:cs="Arial"/>
          <w:b/>
          <w:color w:val="1D1B11" w:themeColor="background2" w:themeShade="1A"/>
          <w:sz w:val="24"/>
          <w:szCs w:val="24"/>
        </w:rPr>
        <w:t>2</w:t>
      </w:r>
      <w:r w:rsidR="001C131C" w:rsidRPr="001C131C">
        <w:rPr>
          <w:rFonts w:ascii="Arial" w:hAnsi="Arial" w:cs="Arial"/>
          <w:b/>
          <w:color w:val="1D1B11" w:themeColor="background2" w:themeShade="1A"/>
          <w:sz w:val="24"/>
          <w:szCs w:val="24"/>
        </w:rPr>
        <w:t xml:space="preserve">.5.1 </w:t>
      </w:r>
      <w:r w:rsidR="005E74B9">
        <w:rPr>
          <w:rFonts w:ascii="Arial" w:hAnsi="Arial" w:cs="Arial"/>
          <w:b/>
          <w:color w:val="1D1B11" w:themeColor="background2" w:themeShade="1A"/>
          <w:sz w:val="24"/>
          <w:szCs w:val="24"/>
        </w:rPr>
        <w:t>Caos</w:t>
      </w:r>
    </w:p>
    <w:p w:rsidR="006C6402" w:rsidRDefault="006C6402" w:rsidP="001E6766">
      <w:p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t>El irregular e impredecible tiempo de evolución de muchos sistemas no lineales han sido denominados “caos”. El caos ocurre en osciladores mecánicos  tal como péndulo u objetos vibrantes, en rotación o fluidos calientes, en cavidades laser, y en reacciones químicas. Su característica central es que el sistema no repite su comportamiento pasado (ni siquiera aproximadamente). Los comportamientos caóticos y periódicos s</w:t>
      </w:r>
      <w:r w:rsidR="009E3E4C">
        <w:rPr>
          <w:rFonts w:ascii="Arial" w:hAnsi="Arial" w:cs="Arial"/>
          <w:color w:val="1D1B11" w:themeColor="background2" w:themeShade="1A"/>
          <w:sz w:val="24"/>
          <w:szCs w:val="24"/>
        </w:rPr>
        <w:t>on contrastados en las figuras 2.14 y 2.15</w:t>
      </w:r>
      <w:r w:rsidRPr="00C9443B">
        <w:rPr>
          <w:rFonts w:ascii="Arial" w:hAnsi="Arial" w:cs="Arial"/>
          <w:color w:val="1D1B11" w:themeColor="background2" w:themeShade="1A"/>
          <w:sz w:val="24"/>
          <w:szCs w:val="24"/>
        </w:rPr>
        <w:t>.</w:t>
      </w:r>
    </w:p>
    <w:p w:rsidR="001E6766" w:rsidRPr="00C9443B" w:rsidRDefault="001E6766" w:rsidP="001E6766">
      <w:pPr>
        <w:spacing w:line="360" w:lineRule="auto"/>
        <w:jc w:val="both"/>
        <w:rPr>
          <w:rFonts w:ascii="Arial" w:hAnsi="Arial" w:cs="Arial"/>
          <w:color w:val="1D1B11" w:themeColor="background2" w:themeShade="1A"/>
          <w:sz w:val="24"/>
          <w:szCs w:val="24"/>
        </w:rPr>
      </w:pPr>
    </w:p>
    <w:p w:rsidR="006C6402" w:rsidRDefault="006C6402" w:rsidP="001E6766">
      <w:p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t xml:space="preserve">El único carácter de la dinámica caótica puede ser visto más evidente suponiendo que el sistema sea empezado dos veces pero de condiciones iniciales ligeramente diferentes. Podemos pensar de esta pequeña diferencia inicial como resultando de error de medida, por ejemplo, para sistemas no caóticos esta incertidumbre resulta solamente a un error en predicción que crece linealmente con el tiempo. Para los sistemas caóticos, por otra parte, el error crece exponencialmente en el tiempo, así que el estado del sistema es esencialmente desconocido después de un tiempo muy corto. Este fenómeno, el cual ocurre solo cuando al gobernar las ecuaciones son no lineales, es conocido como </w:t>
      </w:r>
      <w:r w:rsidRPr="00C9443B">
        <w:rPr>
          <w:rFonts w:ascii="Arial" w:hAnsi="Arial" w:cs="Arial"/>
          <w:i/>
          <w:color w:val="1D1B11" w:themeColor="background2" w:themeShade="1A"/>
          <w:sz w:val="24"/>
          <w:szCs w:val="24"/>
        </w:rPr>
        <w:t>sensibilidad a condiciones iniciales</w:t>
      </w:r>
      <w:r w:rsidRPr="00C9443B">
        <w:rPr>
          <w:rFonts w:ascii="Arial" w:hAnsi="Arial" w:cs="Arial"/>
          <w:color w:val="1D1B11" w:themeColor="background2" w:themeShade="1A"/>
          <w:sz w:val="24"/>
          <w:szCs w:val="24"/>
        </w:rPr>
        <w:t xml:space="preserve">. </w:t>
      </w:r>
    </w:p>
    <w:p w:rsidR="001E6766" w:rsidRPr="00C9443B" w:rsidRDefault="001E6766" w:rsidP="001E6766">
      <w:pPr>
        <w:spacing w:line="360" w:lineRule="auto"/>
        <w:jc w:val="both"/>
        <w:rPr>
          <w:rFonts w:ascii="Arial" w:hAnsi="Arial" w:cs="Arial"/>
          <w:color w:val="1D1B11" w:themeColor="background2" w:themeShade="1A"/>
          <w:sz w:val="24"/>
          <w:szCs w:val="24"/>
        </w:rPr>
      </w:pPr>
    </w:p>
    <w:p w:rsidR="006C6402" w:rsidRDefault="006C6402" w:rsidP="001E6766">
      <w:p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t>Los sistemas caóticos pueden parecer un sistema estocástico (un sistema sujeto a fuerzas externas aleatorias). Sin embargo la fuente de la irregularidad es muy diferente. Para el caos, la irregularidad es parte de la dinámica intrínseca del sistema no imprevisibles influencias exteriores.</w:t>
      </w:r>
    </w:p>
    <w:p w:rsidR="001E6766" w:rsidRPr="00C9443B" w:rsidRDefault="001E6766" w:rsidP="001E6766">
      <w:pPr>
        <w:spacing w:line="360" w:lineRule="auto"/>
        <w:jc w:val="both"/>
        <w:rPr>
          <w:rFonts w:ascii="Arial" w:hAnsi="Arial" w:cs="Arial"/>
          <w:color w:val="1D1B11" w:themeColor="background2" w:themeShade="1A"/>
          <w:sz w:val="24"/>
          <w:szCs w:val="24"/>
        </w:rPr>
      </w:pPr>
    </w:p>
    <w:p w:rsidR="006C6402" w:rsidRPr="00C9443B" w:rsidRDefault="006C6402" w:rsidP="001E6766">
      <w:p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lastRenderedPageBreak/>
        <w:t>El movimiento caótico no es un fenómeno raro. Considerando un sistema dinámico descrito por un conjunto de ecuaciones diferenciales de primer orden. Muchas condiciones necesarias para el movimiento caótico son que:</w:t>
      </w:r>
    </w:p>
    <w:p w:rsidR="006C6402" w:rsidRPr="00C9443B" w:rsidRDefault="006C6402" w:rsidP="006C6402">
      <w:pPr>
        <w:pStyle w:val="Prrafodelista"/>
        <w:numPr>
          <w:ilvl w:val="0"/>
          <w:numId w:val="9"/>
        </w:num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t>El sistema tiene por lo menos tres variables dinámicas independientes, y</w:t>
      </w:r>
    </w:p>
    <w:p w:rsidR="006C6402" w:rsidRPr="00C9443B" w:rsidRDefault="006C6402" w:rsidP="006C6402">
      <w:pPr>
        <w:pStyle w:val="Prrafodelista"/>
        <w:numPr>
          <w:ilvl w:val="0"/>
          <w:numId w:val="9"/>
        </w:numPr>
        <w:spacing w:line="360" w:lineRule="auto"/>
        <w:jc w:val="both"/>
        <w:rPr>
          <w:rFonts w:ascii="Arial" w:hAnsi="Arial" w:cs="Arial"/>
          <w:color w:val="1D1B11" w:themeColor="background2" w:themeShade="1A"/>
          <w:sz w:val="24"/>
          <w:szCs w:val="24"/>
        </w:rPr>
      </w:pPr>
      <w:r w:rsidRPr="00C9443B">
        <w:rPr>
          <w:rFonts w:ascii="Arial" w:hAnsi="Arial" w:cs="Arial"/>
          <w:color w:val="1D1B11" w:themeColor="background2" w:themeShade="1A"/>
          <w:sz w:val="24"/>
          <w:szCs w:val="24"/>
        </w:rPr>
        <w:t>La ecuación de movimiento contiene un término no lineal, que acopla muchas de las variables.</w:t>
      </w:r>
    </w:p>
    <w:p w:rsidR="006C6402" w:rsidRPr="00C9443B" w:rsidRDefault="006C6402" w:rsidP="006C6402">
      <w:pPr>
        <w:spacing w:line="360" w:lineRule="auto"/>
        <w:rPr>
          <w:rFonts w:ascii="Arial" w:hAnsi="Arial" w:cs="Arial"/>
          <w:b/>
          <w:color w:val="1D1B11" w:themeColor="background2" w:themeShade="1A"/>
          <w:sz w:val="28"/>
          <w:szCs w:val="28"/>
        </w:rPr>
      </w:pPr>
    </w:p>
    <w:p w:rsidR="005E74B9" w:rsidRDefault="009E3E4C" w:rsidP="009E3E4C">
      <w:pPr>
        <w:keepNext/>
        <w:spacing w:line="360" w:lineRule="auto"/>
        <w:jc w:val="center"/>
      </w:pPr>
      <w:r>
        <w:rPr>
          <w:noProof/>
          <w:lang w:eastAsia="es-MX"/>
        </w:rPr>
        <w:drawing>
          <wp:inline distT="0" distB="0" distL="0" distR="0">
            <wp:extent cx="3011143" cy="1243913"/>
            <wp:effectExtent l="19050" t="0" r="0" b="0"/>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014361" cy="1245243"/>
                    </a:xfrm>
                    <a:prstGeom prst="rect">
                      <a:avLst/>
                    </a:prstGeom>
                    <a:noFill/>
                    <a:ln w="9525">
                      <a:noFill/>
                      <a:miter lim="800000"/>
                      <a:headEnd/>
                      <a:tailEnd/>
                    </a:ln>
                  </pic:spPr>
                </pic:pic>
              </a:graphicData>
            </a:graphic>
          </wp:inline>
        </w:drawing>
      </w:r>
    </w:p>
    <w:p w:rsidR="005E74B9" w:rsidRPr="005E74B9" w:rsidRDefault="009E3E4C" w:rsidP="005E74B9">
      <w:pPr>
        <w:pStyle w:val="Epgrafe"/>
        <w:jc w:val="center"/>
        <w:rPr>
          <w:color w:val="000000"/>
        </w:rPr>
      </w:pPr>
      <w:r>
        <w:rPr>
          <w:color w:val="000000"/>
        </w:rPr>
        <w:t>Figura 2.14</w:t>
      </w:r>
      <w:r w:rsidR="005E74B9" w:rsidRPr="005E74B9">
        <w:rPr>
          <w:color w:val="000000"/>
        </w:rPr>
        <w:t xml:space="preserve"> Comportamiento periódico.</w:t>
      </w:r>
    </w:p>
    <w:p w:rsidR="005E74B9" w:rsidRDefault="009E3E4C" w:rsidP="009E3E4C">
      <w:pPr>
        <w:keepNext/>
        <w:spacing w:line="360" w:lineRule="auto"/>
        <w:jc w:val="center"/>
      </w:pPr>
      <w:r>
        <w:rPr>
          <w:noProof/>
          <w:lang w:eastAsia="es-MX"/>
        </w:rPr>
        <w:drawing>
          <wp:inline distT="0" distB="0" distL="0" distR="0">
            <wp:extent cx="3025175" cy="1670638"/>
            <wp:effectExtent l="19050" t="0" r="3775" b="0"/>
            <wp:docPr id="2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3032091" cy="1674457"/>
                    </a:xfrm>
                    <a:prstGeom prst="rect">
                      <a:avLst/>
                    </a:prstGeom>
                    <a:noFill/>
                    <a:ln w="9525">
                      <a:noFill/>
                      <a:miter lim="800000"/>
                      <a:headEnd/>
                      <a:tailEnd/>
                    </a:ln>
                  </pic:spPr>
                </pic:pic>
              </a:graphicData>
            </a:graphic>
          </wp:inline>
        </w:drawing>
      </w:r>
    </w:p>
    <w:p w:rsidR="006C6402" w:rsidRPr="005E74B9" w:rsidRDefault="009E3E4C" w:rsidP="005E74B9">
      <w:pPr>
        <w:pStyle w:val="Epgrafe"/>
        <w:jc w:val="center"/>
        <w:rPr>
          <w:rFonts w:ascii="Arial" w:hAnsi="Arial" w:cs="Arial"/>
          <w:color w:val="000000"/>
          <w:sz w:val="24"/>
          <w:szCs w:val="24"/>
        </w:rPr>
      </w:pPr>
      <w:r>
        <w:rPr>
          <w:color w:val="000000"/>
        </w:rPr>
        <w:t>Figura 2.15</w:t>
      </w:r>
      <w:r w:rsidR="005E74B9" w:rsidRPr="005E74B9">
        <w:rPr>
          <w:color w:val="000000"/>
        </w:rPr>
        <w:t xml:space="preserve"> Comportamiento caótico.</w:t>
      </w:r>
    </w:p>
    <w:p w:rsidR="00AC4B7D" w:rsidRDefault="00AC4B7D" w:rsidP="005E74B9">
      <w:pPr>
        <w:rPr>
          <w:rFonts w:asciiTheme="majorHAnsi" w:hAnsiTheme="majorHAnsi" w:cs="Arial"/>
          <w:b/>
          <w:color w:val="000000"/>
          <w:sz w:val="24"/>
          <w:szCs w:val="24"/>
        </w:rPr>
      </w:pPr>
    </w:p>
    <w:p w:rsidR="00AC4B7D" w:rsidRDefault="00AC4B7D" w:rsidP="005E74B9">
      <w:pPr>
        <w:rPr>
          <w:rFonts w:asciiTheme="majorHAnsi" w:hAnsiTheme="majorHAnsi" w:cs="Arial"/>
          <w:b/>
          <w:color w:val="000000"/>
          <w:sz w:val="24"/>
          <w:szCs w:val="24"/>
        </w:rPr>
      </w:pPr>
    </w:p>
    <w:p w:rsidR="001A6891" w:rsidRDefault="001A6891" w:rsidP="005E74B9">
      <w:pPr>
        <w:rPr>
          <w:rFonts w:asciiTheme="majorHAnsi" w:hAnsiTheme="majorHAnsi" w:cs="Arial"/>
          <w:b/>
          <w:color w:val="000000"/>
          <w:sz w:val="24"/>
          <w:szCs w:val="24"/>
        </w:rPr>
      </w:pPr>
    </w:p>
    <w:p w:rsidR="001A6891" w:rsidRDefault="001A6891" w:rsidP="005E74B9">
      <w:pPr>
        <w:rPr>
          <w:rFonts w:asciiTheme="majorHAnsi" w:hAnsiTheme="majorHAnsi" w:cs="Arial"/>
          <w:b/>
          <w:color w:val="000000"/>
          <w:sz w:val="24"/>
          <w:szCs w:val="24"/>
        </w:rPr>
      </w:pPr>
    </w:p>
    <w:p w:rsidR="001A6891" w:rsidRDefault="001A6891" w:rsidP="005E74B9">
      <w:pPr>
        <w:rPr>
          <w:rFonts w:asciiTheme="majorHAnsi" w:hAnsiTheme="majorHAnsi" w:cs="Arial"/>
          <w:b/>
          <w:color w:val="000000"/>
          <w:sz w:val="24"/>
          <w:szCs w:val="24"/>
        </w:rPr>
      </w:pPr>
    </w:p>
    <w:p w:rsidR="001A6891" w:rsidRDefault="001A6891" w:rsidP="005E74B9">
      <w:pPr>
        <w:rPr>
          <w:rFonts w:asciiTheme="majorHAnsi" w:hAnsiTheme="majorHAnsi" w:cs="Arial"/>
          <w:b/>
          <w:color w:val="000000"/>
          <w:sz w:val="24"/>
          <w:szCs w:val="24"/>
        </w:rPr>
      </w:pPr>
    </w:p>
    <w:p w:rsidR="003F15AC" w:rsidRPr="00211545" w:rsidRDefault="001F085C" w:rsidP="005E74B9">
      <w:pPr>
        <w:rPr>
          <w:rFonts w:asciiTheme="majorHAnsi" w:hAnsiTheme="majorHAnsi" w:cs="Arial"/>
          <w:b/>
          <w:color w:val="000000"/>
          <w:sz w:val="24"/>
          <w:szCs w:val="24"/>
          <w:highlight w:val="yellow"/>
        </w:rPr>
      </w:pPr>
      <w:r>
        <w:rPr>
          <w:rFonts w:asciiTheme="majorHAnsi" w:hAnsiTheme="majorHAnsi" w:cs="Arial"/>
          <w:b/>
          <w:color w:val="000000"/>
          <w:sz w:val="24"/>
          <w:szCs w:val="24"/>
        </w:rPr>
        <w:lastRenderedPageBreak/>
        <w:t>2</w:t>
      </w:r>
      <w:r w:rsidR="005E74B9" w:rsidRPr="00211545">
        <w:rPr>
          <w:rFonts w:asciiTheme="majorHAnsi" w:hAnsiTheme="majorHAnsi" w:cs="Arial"/>
          <w:b/>
          <w:color w:val="000000"/>
          <w:sz w:val="24"/>
          <w:szCs w:val="24"/>
        </w:rPr>
        <w:t xml:space="preserve">.6 </w:t>
      </w:r>
      <w:r w:rsidR="003F15AC" w:rsidRPr="00211545">
        <w:rPr>
          <w:rFonts w:asciiTheme="majorHAnsi" w:hAnsiTheme="majorHAnsi" w:cs="Arial"/>
          <w:b/>
          <w:color w:val="000000"/>
          <w:sz w:val="24"/>
          <w:szCs w:val="24"/>
        </w:rPr>
        <w:t>ESPECTRO DE POTENCIA</w:t>
      </w:r>
    </w:p>
    <w:p w:rsidR="005E74B9" w:rsidRDefault="005E74B9" w:rsidP="005E74B9">
      <w:pPr>
        <w:autoSpaceDE w:val="0"/>
        <w:autoSpaceDN w:val="0"/>
        <w:adjustRightInd w:val="0"/>
        <w:spacing w:after="0" w:line="360" w:lineRule="auto"/>
        <w:jc w:val="both"/>
        <w:rPr>
          <w:rFonts w:ascii="Arial" w:hAnsi="Arial" w:cs="Arial"/>
          <w:color w:val="000000"/>
          <w:sz w:val="24"/>
          <w:szCs w:val="24"/>
        </w:rPr>
      </w:pPr>
    </w:p>
    <w:p w:rsidR="003F15AC" w:rsidRPr="005E74B9" w:rsidRDefault="001F085C" w:rsidP="005E74B9">
      <w:pPr>
        <w:autoSpaceDE w:val="0"/>
        <w:autoSpaceDN w:val="0"/>
        <w:adjustRightInd w:val="0"/>
        <w:spacing w:after="0" w:line="360" w:lineRule="auto"/>
        <w:jc w:val="both"/>
        <w:rPr>
          <w:rFonts w:ascii="Arial" w:hAnsi="Arial" w:cs="Arial"/>
          <w:b/>
          <w:color w:val="000000"/>
          <w:sz w:val="24"/>
          <w:szCs w:val="24"/>
        </w:rPr>
      </w:pPr>
      <w:r>
        <w:rPr>
          <w:rFonts w:ascii="Arial" w:hAnsi="Arial" w:cs="Arial"/>
          <w:b/>
          <w:color w:val="000000"/>
          <w:sz w:val="24"/>
          <w:szCs w:val="24"/>
        </w:rPr>
        <w:t>2</w:t>
      </w:r>
      <w:r w:rsidR="005E74B9" w:rsidRPr="005E74B9">
        <w:rPr>
          <w:rFonts w:ascii="Arial" w:hAnsi="Arial" w:cs="Arial"/>
          <w:b/>
          <w:color w:val="000000"/>
          <w:sz w:val="24"/>
          <w:szCs w:val="24"/>
        </w:rPr>
        <w:t>.6.1</w:t>
      </w:r>
      <w:r w:rsidR="005E74B9">
        <w:rPr>
          <w:rFonts w:ascii="Arial" w:hAnsi="Arial" w:cs="Arial"/>
          <w:b/>
          <w:color w:val="000000"/>
          <w:sz w:val="24"/>
          <w:szCs w:val="24"/>
        </w:rPr>
        <w:t xml:space="preserve"> </w:t>
      </w:r>
      <w:r w:rsidR="003F15AC" w:rsidRPr="005E74B9">
        <w:rPr>
          <w:rFonts w:ascii="Arial" w:hAnsi="Arial" w:cs="Arial"/>
          <w:b/>
          <w:color w:val="000000"/>
          <w:sz w:val="24"/>
          <w:szCs w:val="24"/>
        </w:rPr>
        <w:t>Representación frecuencial:</w:t>
      </w:r>
    </w:p>
    <w:p w:rsidR="001A6891" w:rsidRDefault="001A6891" w:rsidP="001A6891">
      <w:pPr>
        <w:autoSpaceDE w:val="0"/>
        <w:autoSpaceDN w:val="0"/>
        <w:adjustRightInd w:val="0"/>
        <w:spacing w:after="0" w:line="360" w:lineRule="auto"/>
        <w:jc w:val="both"/>
        <w:rPr>
          <w:rFonts w:ascii="Arial" w:hAnsi="Arial" w:cs="Arial"/>
          <w:color w:val="000000"/>
          <w:sz w:val="24"/>
          <w:szCs w:val="24"/>
        </w:rPr>
      </w:pPr>
    </w:p>
    <w:p w:rsidR="003F15AC" w:rsidRPr="0071520F" w:rsidRDefault="003F15AC" w:rsidP="001A6891">
      <w:pPr>
        <w:autoSpaceDE w:val="0"/>
        <w:autoSpaceDN w:val="0"/>
        <w:adjustRightInd w:val="0"/>
        <w:spacing w:after="0" w:line="360" w:lineRule="auto"/>
        <w:jc w:val="both"/>
        <w:rPr>
          <w:rFonts w:ascii="Arial" w:hAnsi="Arial" w:cs="Arial"/>
          <w:color w:val="000000"/>
          <w:sz w:val="24"/>
          <w:szCs w:val="24"/>
        </w:rPr>
      </w:pPr>
      <w:r w:rsidRPr="0071520F">
        <w:rPr>
          <w:rFonts w:ascii="Arial" w:hAnsi="Arial" w:cs="Arial"/>
          <w:color w:val="000000"/>
          <w:sz w:val="24"/>
          <w:szCs w:val="24"/>
        </w:rPr>
        <w:t xml:space="preserve">La representación frecuencial captura las características espectrales de una señal. Además de la frecuencia fundamental, existen muchas frecuencias presentes en una forma de onda. Una representación en el dominio frecuencial (o frequency domain representation) o representación espectral muestra el contenido frecuencial de una señal muestreada. Las componentes de frecuencias individuales del espectro pueden denominarse harmónicos o parciales. Las frecuencias armónicas son enteros simples de la frecuencia fundamental. Cualquier frecuencia puede denominarse parcial, sea o no múltiplo de la frecuencia fundamental. </w:t>
      </w:r>
    </w:p>
    <w:p w:rsidR="003F15AC" w:rsidRPr="005E74B9" w:rsidRDefault="003F15AC" w:rsidP="005E74B9">
      <w:pPr>
        <w:spacing w:line="360" w:lineRule="auto"/>
        <w:jc w:val="both"/>
        <w:rPr>
          <w:rFonts w:ascii="Arial" w:hAnsi="Arial" w:cs="Arial"/>
          <w:b/>
          <w:color w:val="000000"/>
          <w:sz w:val="24"/>
          <w:szCs w:val="24"/>
        </w:rPr>
      </w:pPr>
    </w:p>
    <w:p w:rsidR="003F15AC" w:rsidRPr="001F085C" w:rsidRDefault="003F15AC" w:rsidP="005574E1">
      <w:pPr>
        <w:pStyle w:val="Prrafodelista"/>
        <w:numPr>
          <w:ilvl w:val="2"/>
          <w:numId w:val="22"/>
        </w:numPr>
        <w:spacing w:line="360" w:lineRule="auto"/>
        <w:jc w:val="both"/>
        <w:rPr>
          <w:rFonts w:ascii="Arial" w:hAnsi="Arial" w:cs="Arial"/>
          <w:b/>
          <w:color w:val="000000"/>
          <w:sz w:val="24"/>
          <w:szCs w:val="24"/>
        </w:rPr>
      </w:pPr>
      <w:r w:rsidRPr="001F085C">
        <w:rPr>
          <w:rFonts w:ascii="Arial" w:hAnsi="Arial" w:cs="Arial"/>
          <w:b/>
          <w:color w:val="000000"/>
          <w:sz w:val="24"/>
          <w:szCs w:val="24"/>
        </w:rPr>
        <w:t>Espectro</w:t>
      </w:r>
    </w:p>
    <w:p w:rsidR="003F15AC" w:rsidRPr="0071520F" w:rsidRDefault="003F15AC" w:rsidP="00D13D47">
      <w:pPr>
        <w:autoSpaceDE w:val="0"/>
        <w:autoSpaceDN w:val="0"/>
        <w:adjustRightInd w:val="0"/>
        <w:spacing w:after="0" w:line="360" w:lineRule="auto"/>
        <w:jc w:val="both"/>
        <w:rPr>
          <w:rFonts w:ascii="Arial" w:hAnsi="Arial" w:cs="Arial"/>
          <w:color w:val="000000"/>
          <w:sz w:val="24"/>
          <w:szCs w:val="24"/>
        </w:rPr>
      </w:pPr>
      <w:r w:rsidRPr="0071520F">
        <w:rPr>
          <w:rFonts w:ascii="Arial" w:hAnsi="Arial" w:cs="Arial"/>
          <w:color w:val="000000"/>
          <w:sz w:val="24"/>
          <w:szCs w:val="24"/>
        </w:rPr>
        <w:t xml:space="preserve">El espectro de una señal es una representación en el dominio de la frecuencia que viene dada por la evolución de la amplitud y de la fase respecto a la frecuencia. </w:t>
      </w:r>
    </w:p>
    <w:p w:rsidR="003F15AC" w:rsidRDefault="003F15AC" w:rsidP="003F15AC">
      <w:pPr>
        <w:autoSpaceDE w:val="0"/>
        <w:autoSpaceDN w:val="0"/>
        <w:adjustRightInd w:val="0"/>
        <w:spacing w:after="0" w:line="360" w:lineRule="auto"/>
        <w:jc w:val="both"/>
        <w:rPr>
          <w:rFonts w:ascii="Arial" w:hAnsi="Arial" w:cs="Arial"/>
          <w:color w:val="000000"/>
          <w:sz w:val="24"/>
          <w:szCs w:val="24"/>
        </w:rPr>
      </w:pPr>
    </w:p>
    <w:p w:rsidR="00935743" w:rsidRDefault="00935743" w:rsidP="00935743">
      <w:pPr>
        <w:autoSpaceDE w:val="0"/>
        <w:autoSpaceDN w:val="0"/>
        <w:adjustRightInd w:val="0"/>
        <w:spacing w:after="0" w:line="360" w:lineRule="auto"/>
        <w:jc w:val="both"/>
        <w:rPr>
          <w:rFonts w:ascii="Arial" w:hAnsi="Arial" w:cs="Arial"/>
          <w:color w:val="000000"/>
          <w:sz w:val="24"/>
          <w:szCs w:val="24"/>
        </w:rPr>
      </w:pPr>
    </w:p>
    <w:p w:rsidR="003F15AC" w:rsidRDefault="003F15AC" w:rsidP="00D13D47">
      <w:pPr>
        <w:autoSpaceDE w:val="0"/>
        <w:autoSpaceDN w:val="0"/>
        <w:adjustRightInd w:val="0"/>
        <w:spacing w:after="0" w:line="360" w:lineRule="auto"/>
        <w:jc w:val="both"/>
        <w:rPr>
          <w:rFonts w:ascii="Arial" w:hAnsi="Arial" w:cs="Arial"/>
          <w:color w:val="000000"/>
          <w:sz w:val="24"/>
          <w:szCs w:val="24"/>
        </w:rPr>
      </w:pPr>
      <w:r w:rsidRPr="0071520F">
        <w:rPr>
          <w:rFonts w:ascii="Arial" w:hAnsi="Arial" w:cs="Arial"/>
          <w:color w:val="000000"/>
          <w:sz w:val="24"/>
          <w:szCs w:val="24"/>
        </w:rPr>
        <w:t>Otra medida adicional sería la densidad de potencia espectral, power spectrum</w:t>
      </w:r>
      <w:r w:rsidR="009D3254">
        <w:rPr>
          <w:rFonts w:ascii="Arial" w:hAnsi="Arial" w:cs="Arial"/>
          <w:color w:val="000000"/>
          <w:sz w:val="24"/>
          <w:szCs w:val="24"/>
        </w:rPr>
        <w:t xml:space="preserve"> </w:t>
      </w:r>
      <w:r w:rsidRPr="0071520F">
        <w:rPr>
          <w:rFonts w:ascii="Arial" w:hAnsi="Arial" w:cs="Arial"/>
          <w:color w:val="000000"/>
          <w:sz w:val="24"/>
          <w:szCs w:val="24"/>
        </w:rPr>
        <w:t xml:space="preserve">density o PSD, que se aplica a ruidos de espectro </w:t>
      </w:r>
      <w:r w:rsidR="00D61AD1" w:rsidRPr="0071520F">
        <w:rPr>
          <w:rFonts w:ascii="Arial" w:hAnsi="Arial" w:cs="Arial"/>
          <w:color w:val="000000"/>
          <w:sz w:val="24"/>
          <w:szCs w:val="24"/>
        </w:rPr>
        <w:t>continuo</w:t>
      </w:r>
      <w:r w:rsidRPr="0071520F">
        <w:rPr>
          <w:rFonts w:ascii="Arial" w:hAnsi="Arial" w:cs="Arial"/>
          <w:color w:val="000000"/>
          <w:sz w:val="24"/>
          <w:szCs w:val="24"/>
        </w:rPr>
        <w:t>. Una definición simple de PSD es que la densidad de potencia espectral es igual al espectro de potencia dentro de un ancho de banda específico.</w:t>
      </w:r>
    </w:p>
    <w:p w:rsidR="003F15AC" w:rsidRPr="0071520F" w:rsidRDefault="003F15AC" w:rsidP="003F15AC">
      <w:pPr>
        <w:autoSpaceDE w:val="0"/>
        <w:autoSpaceDN w:val="0"/>
        <w:adjustRightInd w:val="0"/>
        <w:spacing w:after="0" w:line="360" w:lineRule="auto"/>
        <w:jc w:val="both"/>
        <w:rPr>
          <w:rFonts w:ascii="Arial" w:hAnsi="Arial" w:cs="Arial"/>
          <w:color w:val="000000"/>
          <w:sz w:val="24"/>
          <w:szCs w:val="24"/>
        </w:rPr>
      </w:pPr>
    </w:p>
    <w:p w:rsidR="003F15AC" w:rsidRPr="001F085C" w:rsidRDefault="003F15AC" w:rsidP="005574E1">
      <w:pPr>
        <w:pStyle w:val="Prrafodelista"/>
        <w:numPr>
          <w:ilvl w:val="2"/>
          <w:numId w:val="22"/>
        </w:numPr>
        <w:spacing w:line="360" w:lineRule="auto"/>
        <w:jc w:val="both"/>
        <w:rPr>
          <w:rFonts w:ascii="Arial" w:hAnsi="Arial" w:cs="Arial"/>
          <w:b/>
          <w:color w:val="000000"/>
          <w:sz w:val="24"/>
          <w:szCs w:val="24"/>
        </w:rPr>
      </w:pPr>
      <w:r w:rsidRPr="001F085C">
        <w:rPr>
          <w:rFonts w:ascii="Arial" w:hAnsi="Arial" w:cs="Arial"/>
          <w:b/>
          <w:color w:val="000000"/>
          <w:sz w:val="24"/>
          <w:szCs w:val="24"/>
        </w:rPr>
        <w:t>Espectro de potencia</w:t>
      </w:r>
    </w:p>
    <w:p w:rsidR="00071384" w:rsidRDefault="003F15AC" w:rsidP="00935743">
      <w:pPr>
        <w:autoSpaceDE w:val="0"/>
        <w:autoSpaceDN w:val="0"/>
        <w:adjustRightInd w:val="0"/>
        <w:spacing w:after="0" w:line="360" w:lineRule="auto"/>
        <w:jc w:val="both"/>
        <w:rPr>
          <w:rFonts w:ascii="Arial" w:hAnsi="Arial" w:cs="Arial"/>
          <w:color w:val="000000"/>
          <w:sz w:val="24"/>
          <w:szCs w:val="24"/>
        </w:rPr>
      </w:pPr>
      <w:r w:rsidRPr="0071520F">
        <w:rPr>
          <w:rFonts w:ascii="Arial" w:hAnsi="Arial" w:cs="Arial"/>
          <w:color w:val="000000"/>
          <w:sz w:val="24"/>
          <w:szCs w:val="24"/>
        </w:rPr>
        <w:t>Del espectro de amplitud se puede derivar el espectro de potencia (power</w:t>
      </w:r>
      <w:r w:rsidR="009D3254">
        <w:rPr>
          <w:rFonts w:ascii="Arial" w:hAnsi="Arial" w:cs="Arial"/>
          <w:color w:val="000000"/>
          <w:sz w:val="24"/>
          <w:szCs w:val="24"/>
        </w:rPr>
        <w:t xml:space="preserve"> </w:t>
      </w:r>
      <w:r w:rsidRPr="0071520F">
        <w:rPr>
          <w:rFonts w:ascii="Arial" w:hAnsi="Arial" w:cs="Arial"/>
          <w:color w:val="000000"/>
          <w:sz w:val="24"/>
          <w:szCs w:val="24"/>
        </w:rPr>
        <w:t xml:space="preserve">spectrum). Generalmente, se define la potencia de una señal como el cuadrado de la amplitud de dicha señal. Por tanto, el espectro de potencia sería el cuadrado del espectro de amplitud. </w:t>
      </w:r>
    </w:p>
    <w:p w:rsidR="003F15AC" w:rsidRDefault="003F15AC" w:rsidP="00935743">
      <w:pPr>
        <w:autoSpaceDE w:val="0"/>
        <w:autoSpaceDN w:val="0"/>
        <w:adjustRightInd w:val="0"/>
        <w:spacing w:after="0" w:line="360" w:lineRule="auto"/>
        <w:jc w:val="both"/>
        <w:rPr>
          <w:rFonts w:ascii="Arial" w:hAnsi="Arial" w:cs="Arial"/>
          <w:color w:val="000000"/>
          <w:sz w:val="24"/>
          <w:szCs w:val="24"/>
        </w:rPr>
      </w:pPr>
      <w:r w:rsidRPr="0071520F">
        <w:rPr>
          <w:rFonts w:ascii="Arial" w:hAnsi="Arial" w:cs="Arial"/>
          <w:color w:val="000000"/>
          <w:sz w:val="24"/>
          <w:szCs w:val="24"/>
        </w:rPr>
        <w:lastRenderedPageBreak/>
        <w:t xml:space="preserve">Matemáticamente el análisis espectral está relacionado con una herramienta llamada transformada de </w:t>
      </w:r>
      <w:r w:rsidRPr="0071520F">
        <w:rPr>
          <w:rStyle w:val="ilad"/>
          <w:rFonts w:ascii="Arial" w:hAnsi="Arial" w:cs="Arial"/>
          <w:color w:val="000000"/>
          <w:sz w:val="24"/>
          <w:szCs w:val="24"/>
        </w:rPr>
        <w:t>Fourier</w:t>
      </w:r>
      <w:r w:rsidRPr="0071520F">
        <w:rPr>
          <w:rFonts w:ascii="Arial" w:hAnsi="Arial" w:cs="Arial"/>
          <w:color w:val="000000"/>
          <w:sz w:val="24"/>
          <w:szCs w:val="24"/>
        </w:rPr>
        <w:t xml:space="preserve"> o análisis de Fourier. Ese análisis puede llevarse a cabo para pequeños intervalos de tiempo, o menos frecue</w:t>
      </w:r>
      <w:r>
        <w:rPr>
          <w:rFonts w:ascii="Arial" w:hAnsi="Arial" w:cs="Arial"/>
          <w:color w:val="000000"/>
          <w:sz w:val="24"/>
          <w:szCs w:val="24"/>
        </w:rPr>
        <w:t>ntemente para intervalos largos</w:t>
      </w:r>
      <w:r w:rsidRPr="0071520F">
        <w:rPr>
          <w:rFonts w:ascii="Arial" w:hAnsi="Arial" w:cs="Arial"/>
          <w:color w:val="000000"/>
          <w:sz w:val="24"/>
          <w:szCs w:val="24"/>
        </w:rPr>
        <w:t>. Además la transformada de</w:t>
      </w:r>
      <w:r>
        <w:rPr>
          <w:rFonts w:ascii="Arial" w:hAnsi="Arial" w:cs="Arial"/>
          <w:color w:val="000000"/>
          <w:sz w:val="24"/>
          <w:szCs w:val="24"/>
        </w:rPr>
        <w:t xml:space="preserve"> </w:t>
      </w:r>
      <w:r w:rsidRPr="0071520F">
        <w:rPr>
          <w:rFonts w:ascii="Arial" w:hAnsi="Arial" w:cs="Arial"/>
          <w:color w:val="000000"/>
          <w:sz w:val="24"/>
          <w:szCs w:val="24"/>
        </w:rPr>
        <w:t>Fourier de una función no sólo permite hacer un</w:t>
      </w:r>
      <w:r>
        <w:rPr>
          <w:rFonts w:ascii="Arial" w:hAnsi="Arial" w:cs="Arial"/>
          <w:color w:val="000000"/>
          <w:sz w:val="24"/>
          <w:szCs w:val="24"/>
        </w:rPr>
        <w:t>a descomposición espectral de la</w:t>
      </w:r>
      <w:r w:rsidRPr="0071520F">
        <w:rPr>
          <w:rFonts w:ascii="Arial" w:hAnsi="Arial" w:cs="Arial"/>
          <w:color w:val="000000"/>
          <w:sz w:val="24"/>
          <w:szCs w:val="24"/>
        </w:rPr>
        <w:t xml:space="preserve">s </w:t>
      </w:r>
      <w:r>
        <w:rPr>
          <w:rFonts w:ascii="Arial" w:hAnsi="Arial" w:cs="Arial"/>
          <w:color w:val="000000"/>
          <w:sz w:val="24"/>
          <w:szCs w:val="24"/>
        </w:rPr>
        <w:t>compone</w:t>
      </w:r>
      <w:r w:rsidR="00D13D47">
        <w:rPr>
          <w:rFonts w:ascii="Arial" w:hAnsi="Arial" w:cs="Arial"/>
          <w:color w:val="000000"/>
          <w:sz w:val="24"/>
          <w:szCs w:val="24"/>
        </w:rPr>
        <w:t>n</w:t>
      </w:r>
      <w:r>
        <w:rPr>
          <w:rFonts w:ascii="Arial" w:hAnsi="Arial" w:cs="Arial"/>
          <w:color w:val="000000"/>
          <w:sz w:val="24"/>
          <w:szCs w:val="24"/>
        </w:rPr>
        <w:t>tes</w:t>
      </w:r>
      <w:r w:rsidRPr="0071520F">
        <w:rPr>
          <w:rFonts w:ascii="Arial" w:hAnsi="Arial" w:cs="Arial"/>
          <w:color w:val="000000"/>
          <w:sz w:val="24"/>
          <w:szCs w:val="24"/>
        </w:rPr>
        <w:t xml:space="preserve"> de una onda o señal oscilatoria, sino que con el espectro generado por el análisis de Fouri</w:t>
      </w:r>
      <w:r>
        <w:rPr>
          <w:rFonts w:ascii="Arial" w:hAnsi="Arial" w:cs="Arial"/>
          <w:color w:val="000000"/>
          <w:sz w:val="24"/>
          <w:szCs w:val="24"/>
        </w:rPr>
        <w:t xml:space="preserve">er incluso se puede reconstruir </w:t>
      </w:r>
      <w:r w:rsidRPr="0071520F">
        <w:rPr>
          <w:rFonts w:ascii="Arial" w:hAnsi="Arial" w:cs="Arial"/>
          <w:color w:val="000000"/>
          <w:sz w:val="24"/>
          <w:szCs w:val="24"/>
        </w:rPr>
        <w:t xml:space="preserve">la función original mediante la transformada inversa. Para poder hacer eso, la transformada no solamente contiene información sobre la intensidad de determinada </w:t>
      </w:r>
      <w:r>
        <w:rPr>
          <w:rFonts w:ascii="Arial" w:hAnsi="Arial" w:cs="Arial"/>
          <w:color w:val="000000"/>
          <w:sz w:val="24"/>
          <w:szCs w:val="24"/>
        </w:rPr>
        <w:t>frecuencia</w:t>
      </w:r>
      <w:r w:rsidRPr="0071520F">
        <w:rPr>
          <w:rFonts w:ascii="Arial" w:hAnsi="Arial" w:cs="Arial"/>
          <w:color w:val="000000"/>
          <w:sz w:val="24"/>
          <w:szCs w:val="24"/>
        </w:rPr>
        <w:t>, sino también sobre su fase. Esta información se puede representar como un vector bidimensional o como un número complejo. En las representaciones gráficas, frecuentemente sólo se representa el módulo al cuadrado de ese número, y el gráfico resultante se conoce como espectro de potencia o densidad espectral de potencia.</w:t>
      </w:r>
    </w:p>
    <w:p w:rsidR="00AC4B7D" w:rsidRDefault="00AC4B7D" w:rsidP="00935743">
      <w:pPr>
        <w:autoSpaceDE w:val="0"/>
        <w:autoSpaceDN w:val="0"/>
        <w:adjustRightInd w:val="0"/>
        <w:spacing w:after="0" w:line="360" w:lineRule="auto"/>
        <w:jc w:val="both"/>
        <w:rPr>
          <w:rFonts w:ascii="Arial" w:hAnsi="Arial" w:cs="Arial"/>
          <w:color w:val="000000"/>
          <w:sz w:val="24"/>
          <w:szCs w:val="24"/>
        </w:rPr>
      </w:pPr>
    </w:p>
    <w:p w:rsidR="00AC4B7D" w:rsidRDefault="00AC4B7D" w:rsidP="00935743">
      <w:pPr>
        <w:autoSpaceDE w:val="0"/>
        <w:autoSpaceDN w:val="0"/>
        <w:adjustRightInd w:val="0"/>
        <w:spacing w:after="0" w:line="360" w:lineRule="auto"/>
        <w:jc w:val="both"/>
        <w:rPr>
          <w:rFonts w:ascii="Arial" w:hAnsi="Arial" w:cs="Arial"/>
          <w:color w:val="000000"/>
          <w:sz w:val="24"/>
          <w:szCs w:val="24"/>
        </w:rPr>
      </w:pPr>
    </w:p>
    <w:p w:rsidR="003F15AC" w:rsidRPr="00935743" w:rsidRDefault="003F15AC" w:rsidP="005574E1">
      <w:pPr>
        <w:pStyle w:val="Prrafodelista"/>
        <w:numPr>
          <w:ilvl w:val="1"/>
          <w:numId w:val="22"/>
        </w:numPr>
        <w:autoSpaceDE w:val="0"/>
        <w:autoSpaceDN w:val="0"/>
        <w:adjustRightInd w:val="0"/>
        <w:spacing w:after="0" w:line="240" w:lineRule="auto"/>
        <w:rPr>
          <w:rFonts w:asciiTheme="majorHAnsi" w:hAnsiTheme="majorHAnsi" w:cs="Arial"/>
          <w:b/>
          <w:color w:val="000000"/>
          <w:sz w:val="24"/>
          <w:szCs w:val="24"/>
        </w:rPr>
      </w:pPr>
      <w:r w:rsidRPr="00935743">
        <w:rPr>
          <w:rFonts w:asciiTheme="majorHAnsi" w:hAnsiTheme="majorHAnsi" w:cs="Arial"/>
          <w:b/>
          <w:color w:val="000000"/>
          <w:sz w:val="24"/>
          <w:szCs w:val="24"/>
        </w:rPr>
        <w:t>DIAGRAMA DE ESPACIO DE FASE</w:t>
      </w:r>
    </w:p>
    <w:p w:rsidR="00935743" w:rsidRDefault="00935743" w:rsidP="00935743">
      <w:pPr>
        <w:pStyle w:val="Prrafodelista"/>
        <w:autoSpaceDE w:val="0"/>
        <w:autoSpaceDN w:val="0"/>
        <w:adjustRightInd w:val="0"/>
        <w:spacing w:after="0" w:line="240" w:lineRule="auto"/>
        <w:ind w:left="525"/>
        <w:rPr>
          <w:rFonts w:ascii="Arial" w:hAnsi="Arial" w:cs="Arial"/>
          <w:color w:val="000000"/>
          <w:sz w:val="24"/>
          <w:szCs w:val="24"/>
        </w:rPr>
      </w:pPr>
    </w:p>
    <w:p w:rsidR="003F15AC" w:rsidRDefault="003F15AC" w:rsidP="005E74B9">
      <w:pPr>
        <w:spacing w:line="360" w:lineRule="auto"/>
        <w:jc w:val="both"/>
        <w:rPr>
          <w:rFonts w:ascii="Arial" w:hAnsi="Arial" w:cs="Arial"/>
          <w:color w:val="000000"/>
          <w:sz w:val="24"/>
          <w:szCs w:val="24"/>
        </w:rPr>
      </w:pPr>
      <w:r w:rsidRPr="0071520F">
        <w:rPr>
          <w:rFonts w:ascii="Arial" w:hAnsi="Arial" w:cs="Arial"/>
          <w:color w:val="000000"/>
          <w:sz w:val="24"/>
          <w:szCs w:val="24"/>
        </w:rPr>
        <w:t xml:space="preserve">Algunas veces con la sola visualización del espectro de una señal no se puede determinar a ciencia cierta si la señal muestreada presenta o no caos, es por eso, que a manera de </w:t>
      </w:r>
      <w:r>
        <w:rPr>
          <w:rFonts w:ascii="Arial" w:hAnsi="Arial" w:cs="Arial"/>
          <w:color w:val="000000"/>
          <w:sz w:val="24"/>
          <w:szCs w:val="24"/>
        </w:rPr>
        <w:t>confirmar el resultado obtenido del espectro de potencia de la seña</w:t>
      </w:r>
      <w:r w:rsidR="00D13D47">
        <w:rPr>
          <w:rFonts w:ascii="Arial" w:hAnsi="Arial" w:cs="Arial"/>
          <w:color w:val="000000"/>
          <w:sz w:val="24"/>
          <w:szCs w:val="24"/>
        </w:rPr>
        <w:t>l</w:t>
      </w:r>
      <w:r>
        <w:rPr>
          <w:rFonts w:ascii="Arial" w:hAnsi="Arial" w:cs="Arial"/>
          <w:color w:val="000000"/>
          <w:sz w:val="24"/>
          <w:szCs w:val="24"/>
        </w:rPr>
        <w:t xml:space="preserve"> se obtiene también el diagrama de espacio de fase de la misma.</w:t>
      </w:r>
    </w:p>
    <w:p w:rsidR="00935743" w:rsidRDefault="00935743" w:rsidP="005E74B9">
      <w:pPr>
        <w:spacing w:line="360" w:lineRule="auto"/>
        <w:jc w:val="both"/>
        <w:rPr>
          <w:rFonts w:ascii="Arial" w:hAnsi="Arial" w:cs="Arial"/>
          <w:color w:val="000000"/>
          <w:sz w:val="24"/>
          <w:szCs w:val="24"/>
        </w:rPr>
      </w:pPr>
    </w:p>
    <w:p w:rsidR="00935743" w:rsidRPr="00386CE0" w:rsidRDefault="001F085C" w:rsidP="005E74B9">
      <w:pPr>
        <w:spacing w:line="360" w:lineRule="auto"/>
        <w:jc w:val="both"/>
        <w:rPr>
          <w:rFonts w:ascii="Arial" w:hAnsi="Arial" w:cs="Arial"/>
          <w:b/>
          <w:color w:val="000000"/>
          <w:sz w:val="24"/>
          <w:szCs w:val="24"/>
        </w:rPr>
      </w:pPr>
      <w:r>
        <w:rPr>
          <w:rFonts w:ascii="Arial" w:hAnsi="Arial" w:cs="Arial"/>
          <w:b/>
          <w:color w:val="000000"/>
          <w:sz w:val="24"/>
          <w:szCs w:val="24"/>
        </w:rPr>
        <w:t>2</w:t>
      </w:r>
      <w:r w:rsidR="00386CE0" w:rsidRPr="00386CE0">
        <w:rPr>
          <w:rFonts w:ascii="Arial" w:hAnsi="Arial" w:cs="Arial"/>
          <w:b/>
          <w:color w:val="000000"/>
          <w:sz w:val="24"/>
          <w:szCs w:val="24"/>
        </w:rPr>
        <w:t>.7.1 Definición de</w:t>
      </w:r>
      <w:r w:rsidR="00386CE0">
        <w:rPr>
          <w:rFonts w:ascii="Arial" w:hAnsi="Arial" w:cs="Arial"/>
          <w:b/>
          <w:color w:val="000000"/>
          <w:sz w:val="24"/>
          <w:szCs w:val="24"/>
        </w:rPr>
        <w:t xml:space="preserve"> Diagrama de</w:t>
      </w:r>
      <w:r w:rsidR="00386CE0" w:rsidRPr="00386CE0">
        <w:rPr>
          <w:rFonts w:ascii="Arial" w:hAnsi="Arial" w:cs="Arial"/>
          <w:b/>
          <w:color w:val="000000"/>
          <w:sz w:val="24"/>
          <w:szCs w:val="24"/>
        </w:rPr>
        <w:t xml:space="preserve"> espacio de fase.</w:t>
      </w:r>
    </w:p>
    <w:p w:rsidR="003F15AC" w:rsidRPr="0071520F" w:rsidRDefault="003F15AC" w:rsidP="005E74B9">
      <w:pPr>
        <w:spacing w:line="360" w:lineRule="auto"/>
        <w:jc w:val="both"/>
        <w:rPr>
          <w:rFonts w:ascii="Arial" w:hAnsi="Arial" w:cs="Arial"/>
          <w:color w:val="000000"/>
          <w:sz w:val="24"/>
          <w:szCs w:val="24"/>
        </w:rPr>
      </w:pPr>
      <w:r w:rsidRPr="0071520F">
        <w:rPr>
          <w:rFonts w:ascii="Arial" w:hAnsi="Arial" w:cs="Arial"/>
          <w:color w:val="000000"/>
          <w:sz w:val="24"/>
          <w:szCs w:val="24"/>
        </w:rPr>
        <w:t xml:space="preserve">Un espacio de fase es un espacio en el cual todos los posibles estados de un sistema son representados, </w:t>
      </w:r>
      <w:r w:rsidRPr="0071520F">
        <w:rPr>
          <w:rStyle w:val="shorttext"/>
          <w:rFonts w:ascii="Arial" w:hAnsi="Arial" w:cs="Arial"/>
          <w:color w:val="000000"/>
          <w:sz w:val="24"/>
          <w:szCs w:val="24"/>
          <w:shd w:val="clear" w:color="auto" w:fill="FFFFFF"/>
        </w:rPr>
        <w:t>con cada posible estado del sistema correspondiente a un punto único en el espacio de fases. Una gráfica de posición y el  momento variables en una función del tiempo es llamado grafica de fase o diagrama de fase, sin embargo esto es más usado en las ciencias físicas.</w:t>
      </w:r>
      <w:r w:rsidR="00980276">
        <w:rPr>
          <w:rStyle w:val="shorttext"/>
          <w:rFonts w:ascii="Arial" w:hAnsi="Arial" w:cs="Arial"/>
          <w:color w:val="000000"/>
          <w:sz w:val="24"/>
          <w:szCs w:val="24"/>
          <w:shd w:val="clear" w:color="auto" w:fill="FFFFFF"/>
        </w:rPr>
        <w:t xml:space="preserve"> En la Figura 2.16 es posible observar un ejemplo de diagrama de fase.</w:t>
      </w:r>
    </w:p>
    <w:p w:rsidR="005E74B9" w:rsidRDefault="003F15AC" w:rsidP="005E74B9">
      <w:pPr>
        <w:keepNext/>
        <w:spacing w:line="240" w:lineRule="auto"/>
        <w:jc w:val="center"/>
      </w:pPr>
      <w:r w:rsidRPr="0071520F">
        <w:rPr>
          <w:noProof/>
          <w:color w:val="000000"/>
          <w:lang w:eastAsia="es-MX"/>
        </w:rPr>
        <w:lastRenderedPageBreak/>
        <w:drawing>
          <wp:inline distT="0" distB="0" distL="0" distR="0">
            <wp:extent cx="1668401" cy="1356189"/>
            <wp:effectExtent l="19050" t="0" r="7999" b="0"/>
            <wp:docPr id="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1671353" cy="1358588"/>
                    </a:xfrm>
                    <a:prstGeom prst="rect">
                      <a:avLst/>
                    </a:prstGeom>
                    <a:noFill/>
                    <a:ln w="9525">
                      <a:noFill/>
                      <a:miter lim="800000"/>
                      <a:headEnd/>
                      <a:tailEnd/>
                    </a:ln>
                  </pic:spPr>
                </pic:pic>
              </a:graphicData>
            </a:graphic>
          </wp:inline>
        </w:drawing>
      </w:r>
    </w:p>
    <w:p w:rsidR="003F15AC" w:rsidRPr="005E74B9" w:rsidRDefault="00980276" w:rsidP="005E74B9">
      <w:pPr>
        <w:pStyle w:val="Epgrafe"/>
        <w:jc w:val="center"/>
        <w:rPr>
          <w:color w:val="000000"/>
        </w:rPr>
      </w:pPr>
      <w:r>
        <w:rPr>
          <w:color w:val="000000"/>
        </w:rPr>
        <w:t>Figura 2.16</w:t>
      </w:r>
      <w:r w:rsidR="005E74B9" w:rsidRPr="005E74B9">
        <w:rPr>
          <w:color w:val="000000"/>
        </w:rPr>
        <w:t xml:space="preserve"> Diagrama de fase de un sistema dinámico con estabilidad focal.</w:t>
      </w:r>
    </w:p>
    <w:p w:rsidR="003F15AC" w:rsidRPr="005E74B9" w:rsidRDefault="003F15AC" w:rsidP="003F15AC">
      <w:pPr>
        <w:spacing w:line="240" w:lineRule="auto"/>
        <w:rPr>
          <w:lang w:val="es-ES"/>
        </w:rPr>
      </w:pPr>
    </w:p>
    <w:p w:rsidR="003F15AC" w:rsidRPr="007B44AE" w:rsidRDefault="003F15AC" w:rsidP="005E74B9">
      <w:pPr>
        <w:spacing w:line="360" w:lineRule="auto"/>
        <w:jc w:val="both"/>
        <w:rPr>
          <w:rFonts w:ascii="Arial" w:hAnsi="Arial" w:cs="Arial"/>
          <w:color w:val="000000"/>
          <w:sz w:val="24"/>
          <w:szCs w:val="24"/>
        </w:rPr>
      </w:pPr>
      <w:r w:rsidRPr="007B44AE">
        <w:rPr>
          <w:rFonts w:ascii="Arial" w:hAnsi="Arial" w:cs="Arial"/>
          <w:color w:val="000000"/>
          <w:sz w:val="24"/>
          <w:szCs w:val="24"/>
        </w:rPr>
        <w:t>En un espacio de fase, cada parámetro del sistema es representado como un eje o espacio multidimensional. Para cada posible estado del sistema, o combinación permitida de valores de los parámetros del sistema, un punto es graficado en el espacio multidimensional. Frecuentemente esta sucesión de puntos graficados es análoga al estado del sistema que evoluciona en el tiempo.  Al final, el diagrama de fase representa todo lo que el sistema puede ser, y su forma puede fácilmente aclarar las cualidades del sistema que podría no ser obvio por otros métodos de análisis. Un espacio de fase puede contener muchas dimensiones.</w:t>
      </w:r>
    </w:p>
    <w:p w:rsidR="003F15AC" w:rsidRPr="007B44AE" w:rsidRDefault="003F15AC" w:rsidP="005E74B9">
      <w:pPr>
        <w:spacing w:line="360" w:lineRule="auto"/>
        <w:jc w:val="both"/>
        <w:rPr>
          <w:rFonts w:ascii="Arial" w:hAnsi="Arial" w:cs="Arial"/>
          <w:color w:val="000000"/>
          <w:sz w:val="24"/>
          <w:szCs w:val="24"/>
        </w:rPr>
      </w:pPr>
      <w:r w:rsidRPr="007B44AE">
        <w:rPr>
          <w:rFonts w:ascii="Arial" w:hAnsi="Arial" w:cs="Arial"/>
          <w:color w:val="000000"/>
          <w:sz w:val="24"/>
          <w:szCs w:val="24"/>
        </w:rPr>
        <w:t>Como un complemento de la grafica de las series temporales comunes, un diagrama de espacio de fase provee una vista diferente de la evolución. También,  mientras que algunas series temporales pueden ser muy grandes y por ende difíciles para mostrar en un simple grafico, un diagrama de espacio de fase</w:t>
      </w:r>
      <w:r>
        <w:rPr>
          <w:rFonts w:ascii="Arial" w:hAnsi="Arial" w:cs="Arial"/>
          <w:color w:val="000000"/>
          <w:sz w:val="24"/>
          <w:szCs w:val="24"/>
        </w:rPr>
        <w:t xml:space="preserve"> condensa todos los datos en una </w:t>
      </w:r>
      <w:r w:rsidRPr="007B44AE">
        <w:rPr>
          <w:rFonts w:ascii="Arial" w:hAnsi="Arial" w:cs="Arial"/>
          <w:color w:val="000000"/>
          <w:sz w:val="24"/>
          <w:szCs w:val="24"/>
        </w:rPr>
        <w:t>gráfica manejable, por estas y otras razones la teoría del caos utiliza esta técnica.</w:t>
      </w:r>
    </w:p>
    <w:p w:rsidR="000224A6" w:rsidRDefault="003F15AC" w:rsidP="00980276">
      <w:pPr>
        <w:spacing w:line="360" w:lineRule="auto"/>
        <w:jc w:val="both"/>
        <w:rPr>
          <w:rFonts w:ascii="Arial" w:hAnsi="Arial" w:cs="Arial"/>
          <w:color w:val="000000"/>
          <w:sz w:val="24"/>
          <w:szCs w:val="24"/>
        </w:rPr>
      </w:pPr>
      <w:r w:rsidRPr="007B44AE">
        <w:rPr>
          <w:rFonts w:ascii="Arial" w:hAnsi="Arial" w:cs="Arial"/>
          <w:color w:val="000000"/>
          <w:sz w:val="24"/>
          <w:szCs w:val="24"/>
        </w:rPr>
        <w:t>Una grafica normalmente puede acomodar solo tres variables o menos. Sin embargo, el caos en situaciones del mundo real frecuentemente involucra muchas variables.</w:t>
      </w:r>
    </w:p>
    <w:p w:rsidR="00D61AD1" w:rsidRDefault="00D61AD1" w:rsidP="00980276">
      <w:pPr>
        <w:spacing w:line="360" w:lineRule="auto"/>
        <w:jc w:val="both"/>
        <w:rPr>
          <w:rFonts w:ascii="Arial" w:hAnsi="Arial" w:cs="Arial"/>
          <w:color w:val="000000"/>
          <w:sz w:val="24"/>
          <w:szCs w:val="24"/>
        </w:rPr>
      </w:pPr>
    </w:p>
    <w:p w:rsidR="00AC4B7D" w:rsidRDefault="00AC4B7D" w:rsidP="000224A6">
      <w:pPr>
        <w:spacing w:line="360" w:lineRule="auto"/>
        <w:rPr>
          <w:rFonts w:ascii="Arial" w:hAnsi="Arial" w:cs="Arial"/>
          <w:color w:val="000000"/>
          <w:sz w:val="24"/>
          <w:szCs w:val="24"/>
        </w:rPr>
      </w:pPr>
    </w:p>
    <w:p w:rsidR="00071384" w:rsidRPr="00DC101A" w:rsidRDefault="00071384" w:rsidP="000224A6">
      <w:pPr>
        <w:spacing w:line="360" w:lineRule="auto"/>
        <w:rPr>
          <w:rFonts w:ascii="Arial" w:hAnsi="Arial" w:cs="Arial"/>
          <w:color w:val="000000"/>
          <w:sz w:val="24"/>
          <w:szCs w:val="24"/>
        </w:rPr>
      </w:pPr>
    </w:p>
    <w:p w:rsidR="003F15AC" w:rsidRPr="001F085C" w:rsidRDefault="000224A6" w:rsidP="005574E1">
      <w:pPr>
        <w:pStyle w:val="Prrafodelista"/>
        <w:numPr>
          <w:ilvl w:val="1"/>
          <w:numId w:val="22"/>
        </w:numPr>
        <w:spacing w:line="360" w:lineRule="auto"/>
        <w:rPr>
          <w:rFonts w:asciiTheme="majorHAnsi" w:hAnsiTheme="majorHAnsi" w:cs="Arial"/>
          <w:b/>
          <w:color w:val="000000"/>
          <w:sz w:val="24"/>
          <w:szCs w:val="24"/>
        </w:rPr>
      </w:pPr>
      <w:r w:rsidRPr="001F085C">
        <w:rPr>
          <w:rFonts w:asciiTheme="majorHAnsi" w:hAnsiTheme="majorHAnsi" w:cs="Arial"/>
          <w:b/>
          <w:color w:val="000000"/>
          <w:sz w:val="24"/>
          <w:szCs w:val="24"/>
        </w:rPr>
        <w:lastRenderedPageBreak/>
        <w:t xml:space="preserve"> </w:t>
      </w:r>
      <w:r w:rsidR="003F15AC" w:rsidRPr="001F085C">
        <w:rPr>
          <w:rFonts w:asciiTheme="majorHAnsi" w:hAnsiTheme="majorHAnsi" w:cs="Arial"/>
          <w:b/>
          <w:color w:val="000000"/>
          <w:sz w:val="24"/>
          <w:szCs w:val="24"/>
        </w:rPr>
        <w:t>TARJETA DE ADQUISICION DE DATOS</w:t>
      </w:r>
    </w:p>
    <w:p w:rsidR="000224A6" w:rsidRPr="000224A6" w:rsidRDefault="001F085C" w:rsidP="000224A6">
      <w:pPr>
        <w:spacing w:line="360" w:lineRule="auto"/>
        <w:rPr>
          <w:rFonts w:ascii="Arial" w:hAnsi="Arial" w:cs="Arial"/>
          <w:b/>
          <w:color w:val="000000"/>
          <w:sz w:val="24"/>
          <w:szCs w:val="24"/>
        </w:rPr>
      </w:pPr>
      <w:r>
        <w:rPr>
          <w:rFonts w:ascii="Arial" w:hAnsi="Arial" w:cs="Arial"/>
          <w:b/>
          <w:color w:val="000000"/>
          <w:sz w:val="24"/>
          <w:szCs w:val="24"/>
        </w:rPr>
        <w:t xml:space="preserve">2.8.1 </w:t>
      </w:r>
      <w:r w:rsidR="000224A6">
        <w:rPr>
          <w:rFonts w:ascii="Arial" w:hAnsi="Arial" w:cs="Arial"/>
          <w:b/>
          <w:color w:val="000000"/>
          <w:sz w:val="24"/>
          <w:szCs w:val="24"/>
        </w:rPr>
        <w:t xml:space="preserve"> Definición de Tarjeta de Adquisición de Datos.</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Las tarjetas DAQ son tarjetas insertables que permiten la entrada y salida de datos de la computadora a otros aparatos, donde se conectan sensores, y actuadores, para interactuar con el mundo real. Los datos que entran y salen pueden ser señales digitales o análogas, o simplemente conteos de ocurrencias digitales, tanto de entrada, como de salida.</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Las tarjetas se comportan como si fueran un puerto más en la computadora, y poseen todo un protocolo y sistema de manejo, por lo que entender cada tarjeta, como su funcionamiento, al igual que cualquier instrumento, requiere de tiempo y cuidado.</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Las tarjetas como cualquier otro periférico, requiere de sus parámetros de programación, y hasta protocolos de comunicación, por lo que se requiere de un software Driver que maneje lo bajo de programación, y deje en la superficie, la posibilidad de programar aplicaciones con los beneficios de dichas tarjetas, de una forma sencilla.</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9725FB" w:rsidRDefault="001F085C" w:rsidP="003F15AC">
      <w:pPr>
        <w:autoSpaceDE w:val="0"/>
        <w:autoSpaceDN w:val="0"/>
        <w:adjustRightInd w:val="0"/>
        <w:spacing w:after="0" w:line="360" w:lineRule="auto"/>
        <w:jc w:val="both"/>
        <w:rPr>
          <w:rFonts w:ascii="Arial" w:hAnsi="Arial" w:cs="Arial"/>
          <w:b/>
          <w:color w:val="1D1B11" w:themeColor="background2" w:themeShade="1A"/>
          <w:sz w:val="24"/>
          <w:szCs w:val="24"/>
        </w:rPr>
      </w:pPr>
      <w:r>
        <w:rPr>
          <w:rFonts w:ascii="Arial" w:hAnsi="Arial" w:cs="Arial"/>
          <w:b/>
          <w:color w:val="1D1B11" w:themeColor="background2" w:themeShade="1A"/>
          <w:sz w:val="24"/>
          <w:szCs w:val="24"/>
        </w:rPr>
        <w:t>2.8.2</w:t>
      </w:r>
      <w:r w:rsidR="009725FB" w:rsidRPr="009725FB">
        <w:rPr>
          <w:rFonts w:ascii="Arial" w:hAnsi="Arial" w:cs="Arial"/>
          <w:b/>
          <w:color w:val="1D1B11" w:themeColor="background2" w:themeShade="1A"/>
          <w:sz w:val="24"/>
          <w:szCs w:val="24"/>
        </w:rPr>
        <w:t xml:space="preserve"> Tarjeta de Adquisición de datos AT-MIO-16H</w:t>
      </w:r>
    </w:p>
    <w:p w:rsidR="009725FB" w:rsidRPr="009725FB" w:rsidRDefault="009725FB" w:rsidP="003F15AC">
      <w:pPr>
        <w:autoSpaceDE w:val="0"/>
        <w:autoSpaceDN w:val="0"/>
        <w:adjustRightInd w:val="0"/>
        <w:spacing w:after="0" w:line="360" w:lineRule="auto"/>
        <w:jc w:val="both"/>
        <w:rPr>
          <w:rFonts w:ascii="Arial" w:hAnsi="Arial" w:cs="Arial"/>
          <w:b/>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E42549">
        <w:rPr>
          <w:rFonts w:ascii="Arial" w:hAnsi="Arial" w:cs="Arial"/>
          <w:bCs/>
          <w:iCs/>
          <w:color w:val="1D1B11" w:themeColor="background2" w:themeShade="1A"/>
          <w:sz w:val="24"/>
          <w:szCs w:val="24"/>
        </w:rPr>
        <w:t>La tarjeta de adquisición que se utilizó para adquirir las señales fue la tarjeta AT-MIO-16H9 fabricada por National Instruments. Es un software configurable de alto rendimiento que se usa para laboratorio, pruebas, mediciones, adquisición de datos y aplicaciones de control. Esta tarjeta realiza mediciones de alta precisión, ruido tan bajo como 0.1 LSBrms, y un DNL típico de ± 0.5 LBS.</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9725FB">
      <w:pPr>
        <w:autoSpaceDE w:val="0"/>
        <w:autoSpaceDN w:val="0"/>
        <w:adjustRightInd w:val="0"/>
        <w:spacing w:after="0" w:line="360" w:lineRule="auto"/>
        <w:jc w:val="both"/>
        <w:rPr>
          <w:rFonts w:ascii="Arial" w:hAnsi="Arial" w:cs="Arial"/>
          <w:bCs/>
          <w:iCs/>
          <w:color w:val="1D1B11" w:themeColor="background2" w:themeShade="1A"/>
          <w:sz w:val="24"/>
          <w:szCs w:val="24"/>
        </w:rPr>
      </w:pPr>
      <w:r w:rsidRPr="00E42549">
        <w:rPr>
          <w:rFonts w:ascii="Arial" w:hAnsi="Arial" w:cs="Arial"/>
          <w:bCs/>
          <w:iCs/>
          <w:color w:val="1D1B11" w:themeColor="background2" w:themeShade="1A"/>
          <w:sz w:val="24"/>
          <w:szCs w:val="24"/>
        </w:rPr>
        <w:t>Existen cuatro opciones para elegir en la programación de ésta tarjeta de adquisición de datos. Puede usarse LabVIEW, LabWindows, NI-DAQ, o registro a nivel de programación de software. Para este caso la opción elegida es LabVIEW.</w:t>
      </w:r>
    </w:p>
    <w:p w:rsidR="00DC101A" w:rsidRPr="009725FB" w:rsidRDefault="00DC101A" w:rsidP="009725FB">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Pr="009725FB" w:rsidRDefault="001F085C" w:rsidP="003F15AC">
      <w:pPr>
        <w:spacing w:line="360" w:lineRule="auto"/>
        <w:jc w:val="both"/>
        <w:rPr>
          <w:rFonts w:ascii="Arial" w:hAnsi="Arial" w:cs="Arial"/>
          <w:b/>
          <w:bCs/>
          <w:iCs/>
          <w:color w:val="1D1B11" w:themeColor="background2" w:themeShade="1A"/>
          <w:sz w:val="24"/>
          <w:szCs w:val="24"/>
        </w:rPr>
      </w:pPr>
      <w:r>
        <w:rPr>
          <w:rFonts w:ascii="Arial" w:hAnsi="Arial" w:cs="Arial"/>
          <w:b/>
          <w:bCs/>
          <w:iCs/>
          <w:color w:val="000000"/>
          <w:sz w:val="24"/>
          <w:szCs w:val="24"/>
        </w:rPr>
        <w:t>2.8.3</w:t>
      </w:r>
      <w:r w:rsidR="009725FB" w:rsidRPr="009725FB">
        <w:rPr>
          <w:rFonts w:ascii="Arial" w:hAnsi="Arial" w:cs="Arial"/>
          <w:b/>
          <w:bCs/>
          <w:iCs/>
          <w:color w:val="000000"/>
          <w:sz w:val="24"/>
          <w:szCs w:val="24"/>
        </w:rPr>
        <w:t xml:space="preserve"> Configuración de la tarjeta AT-MIO-16H</w:t>
      </w:r>
    </w:p>
    <w:p w:rsidR="003F15AC" w:rsidRDefault="003F15AC" w:rsidP="003F15AC">
      <w:pPr>
        <w:spacing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Contiene 13 jumpers y un DIP switch para configurar la interfaz del bus AT y ajustar la I/O analógicas. El DIP switch  es para ajustar la dirección de base I/O. Dos jumpers son el canal de interrupción y selectores DMA. Los 11 jumpers restantes cambian la entrada análoga  y salida análoga dela circuitería.</w:t>
      </w:r>
    </w:p>
    <w:p w:rsidR="002E75E4" w:rsidRPr="002E75E4" w:rsidRDefault="00A44DDB" w:rsidP="002E75E4">
      <w:pPr>
        <w:pStyle w:val="Epgrafe"/>
        <w:spacing w:line="360" w:lineRule="auto"/>
        <w:rPr>
          <w:color w:val="1D1B11" w:themeColor="background2" w:themeShade="1A"/>
        </w:rPr>
      </w:pPr>
      <w:r w:rsidRPr="00A44DDB">
        <w:rPr>
          <w:noProof/>
        </w:rPr>
        <w:pict>
          <v:shapetype id="_x0000_t202" coordsize="21600,21600" o:spt="202" path="m,l,21600r21600,l21600,xe">
            <v:stroke joinstyle="miter"/>
            <v:path gradientshapeok="t" o:connecttype="rect"/>
          </v:shapetype>
          <v:shape id="_x0000_s1069" type="#_x0000_t202" style="position:absolute;margin-left:94.75pt;margin-top:345.55pt;width:266.65pt;height:21pt;z-index:251693056" stroked="f">
            <v:textbox style="mso-next-textbox:#_x0000_s1069;mso-fit-shape-to-text:t" inset="0,0,0,0">
              <w:txbxContent>
                <w:p w:rsidR="00287F4F" w:rsidRPr="002E75E4" w:rsidRDefault="00287F4F" w:rsidP="002E75E4">
                  <w:pPr>
                    <w:pStyle w:val="Epgrafe"/>
                    <w:jc w:val="center"/>
                    <w:rPr>
                      <w:noProof/>
                      <w:color w:val="010203"/>
                    </w:rPr>
                  </w:pPr>
                  <w:r w:rsidRPr="002E75E4">
                    <w:rPr>
                      <w:color w:val="010203"/>
                    </w:rPr>
                    <w:t>Figura 2.17 Diagrama de localización de piezas.</w:t>
                  </w:r>
                </w:p>
              </w:txbxContent>
            </v:textbox>
            <w10:wrap type="square"/>
          </v:shape>
        </w:pict>
      </w:r>
      <w:r w:rsidR="002E75E4">
        <w:rPr>
          <w:noProof/>
          <w:color w:val="1D1B11" w:themeColor="background2" w:themeShade="1A"/>
          <w:lang w:val="es-MX" w:eastAsia="es-MX"/>
        </w:rPr>
        <w:drawing>
          <wp:anchor distT="0" distB="0" distL="114300" distR="114300" simplePos="0" relativeHeight="251691008" behindDoc="1" locked="0" layoutInCell="1" allowOverlap="1">
            <wp:simplePos x="0" y="0"/>
            <wp:positionH relativeFrom="column">
              <wp:posOffset>1137469</wp:posOffset>
            </wp:positionH>
            <wp:positionV relativeFrom="paragraph">
              <wp:posOffset>-205732</wp:posOffset>
            </wp:positionV>
            <wp:extent cx="3387373" cy="5541484"/>
            <wp:effectExtent l="1104900" t="0" r="1070327" b="0"/>
            <wp:wrapTight wrapText="bothSides">
              <wp:wrapPolygon edited="0">
                <wp:start x="56" y="21709"/>
                <wp:lineTo x="21314" y="21709"/>
                <wp:lineTo x="21314" y="26"/>
                <wp:lineTo x="56" y="26"/>
                <wp:lineTo x="56" y="21709"/>
              </wp:wrapPolygon>
            </wp:wrapTight>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rot="5400000">
                      <a:off x="0" y="0"/>
                      <a:ext cx="3387373" cy="5541484"/>
                    </a:xfrm>
                    <a:prstGeom prst="rect">
                      <a:avLst/>
                    </a:prstGeom>
                    <a:noFill/>
                    <a:ln w="9525">
                      <a:noFill/>
                      <a:miter lim="800000"/>
                      <a:headEnd/>
                      <a:tailEnd/>
                    </a:ln>
                  </pic:spPr>
                </pic:pic>
              </a:graphicData>
            </a:graphic>
          </wp:anchor>
        </w:drawing>
      </w:r>
    </w:p>
    <w:p w:rsidR="002E75E4" w:rsidRDefault="002E75E4" w:rsidP="002E75E4">
      <w:pPr>
        <w:spacing w:line="360" w:lineRule="auto"/>
        <w:jc w:val="both"/>
        <w:rPr>
          <w:rFonts w:ascii="Arial" w:hAnsi="Arial" w:cs="Arial"/>
          <w:color w:val="1D1B11" w:themeColor="background2" w:themeShade="1A"/>
          <w:sz w:val="24"/>
          <w:szCs w:val="24"/>
        </w:rPr>
      </w:pPr>
    </w:p>
    <w:p w:rsidR="002E75E4" w:rsidRDefault="002E75E4" w:rsidP="002E75E4">
      <w:pPr>
        <w:spacing w:line="360" w:lineRule="auto"/>
        <w:jc w:val="both"/>
        <w:rPr>
          <w:rFonts w:ascii="Arial" w:hAnsi="Arial" w:cs="Arial"/>
          <w:color w:val="1D1B11" w:themeColor="background2" w:themeShade="1A"/>
          <w:sz w:val="24"/>
          <w:szCs w:val="24"/>
        </w:rPr>
      </w:pPr>
    </w:p>
    <w:p w:rsidR="002E75E4" w:rsidRDefault="002E75E4" w:rsidP="002E75E4">
      <w:pPr>
        <w:spacing w:line="360" w:lineRule="auto"/>
        <w:jc w:val="both"/>
        <w:rPr>
          <w:rFonts w:ascii="Arial" w:hAnsi="Arial" w:cs="Arial"/>
          <w:color w:val="1D1B11" w:themeColor="background2" w:themeShade="1A"/>
          <w:sz w:val="24"/>
          <w:szCs w:val="24"/>
        </w:rPr>
      </w:pPr>
    </w:p>
    <w:p w:rsidR="003F15AC" w:rsidRPr="002E75E4" w:rsidRDefault="003F15AC" w:rsidP="002E75E4">
      <w:pPr>
        <w:spacing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 xml:space="preserve">Las partes </w:t>
      </w:r>
      <w:r w:rsidR="002E75E4">
        <w:rPr>
          <w:rFonts w:ascii="Arial" w:hAnsi="Arial" w:cs="Arial"/>
          <w:color w:val="1D1B11" w:themeColor="background2" w:themeShade="1A"/>
          <w:sz w:val="24"/>
          <w:szCs w:val="24"/>
        </w:rPr>
        <w:t>que se encuentran en la Figura 2.17</w:t>
      </w:r>
      <w:r w:rsidRPr="00E42549">
        <w:rPr>
          <w:rFonts w:ascii="Arial" w:hAnsi="Arial" w:cs="Arial"/>
          <w:color w:val="1D1B11" w:themeColor="background2" w:themeShade="1A"/>
          <w:sz w:val="24"/>
          <w:szCs w:val="24"/>
        </w:rPr>
        <w:t xml:space="preserve"> muestra el uso de  configuración  de los jumpers</w:t>
      </w:r>
      <w:r w:rsidR="002E75E4">
        <w:rPr>
          <w:rFonts w:ascii="Arial" w:hAnsi="Arial" w:cs="Arial"/>
          <w:color w:val="1D1B11" w:themeColor="background2" w:themeShade="1A"/>
          <w:sz w:val="24"/>
          <w:szCs w:val="24"/>
        </w:rPr>
        <w:t>.</w:t>
      </w:r>
    </w:p>
    <w:p w:rsidR="00D61AD1" w:rsidRDefault="003F15AC" w:rsidP="00D61AD1">
      <w:pPr>
        <w:spacing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 xml:space="preserve">Los jumpers w1,w4,w6 y w9 configuran los circuitos de entrada analógica. Los jumpers w2,23,w7,w8,w10 y w11 configuran los circuitos de  salida analógica. El </w:t>
      </w:r>
      <w:r w:rsidRPr="00E42549">
        <w:rPr>
          <w:rFonts w:ascii="Arial" w:hAnsi="Arial" w:cs="Arial"/>
          <w:color w:val="1D1B11" w:themeColor="background2" w:themeShade="1A"/>
          <w:sz w:val="24"/>
          <w:szCs w:val="24"/>
        </w:rPr>
        <w:lastRenderedPageBreak/>
        <w:t>jumper w5 selecciona la señal de reloj que el contador/temporizador Am9513A  usa y selecciona el pin de reloj en el bus RTSI. Los jumpers w12 y w13 seleccionan el canal DMA y el nivel de interrupción, respectivamente.</w:t>
      </w:r>
    </w:p>
    <w:p w:rsidR="00D61AD1" w:rsidRDefault="00D61AD1" w:rsidP="00D61AD1">
      <w:pPr>
        <w:spacing w:line="360" w:lineRule="auto"/>
        <w:jc w:val="both"/>
        <w:rPr>
          <w:rFonts w:ascii="Arial" w:hAnsi="Arial" w:cs="Arial"/>
          <w:color w:val="1D1B11" w:themeColor="background2" w:themeShade="1A"/>
          <w:sz w:val="24"/>
          <w:szCs w:val="24"/>
        </w:rPr>
      </w:pPr>
    </w:p>
    <w:p w:rsidR="00D61AD1" w:rsidRPr="00E42549" w:rsidRDefault="00D61AD1" w:rsidP="00D61AD1">
      <w:pPr>
        <w:spacing w:line="360" w:lineRule="auto"/>
        <w:jc w:val="both"/>
        <w:rPr>
          <w:rFonts w:ascii="Arial" w:hAnsi="Arial" w:cs="Arial"/>
          <w:color w:val="1D1B11" w:themeColor="background2" w:themeShade="1A"/>
          <w:sz w:val="24"/>
          <w:szCs w:val="24"/>
        </w:rPr>
      </w:pPr>
    </w:p>
    <w:p w:rsidR="009725FB" w:rsidRPr="009725FB" w:rsidRDefault="001F085C" w:rsidP="009725FB">
      <w:pPr>
        <w:spacing w:line="360" w:lineRule="auto"/>
        <w:rPr>
          <w:rFonts w:ascii="Arial" w:hAnsi="Arial" w:cs="Arial"/>
          <w:b/>
          <w:color w:val="1D1B11" w:themeColor="background2" w:themeShade="1A"/>
          <w:sz w:val="24"/>
          <w:szCs w:val="24"/>
        </w:rPr>
      </w:pPr>
      <w:r>
        <w:rPr>
          <w:rFonts w:ascii="Arial" w:hAnsi="Arial" w:cs="Arial"/>
          <w:b/>
          <w:color w:val="1D1B11" w:themeColor="background2" w:themeShade="1A"/>
          <w:sz w:val="24"/>
          <w:szCs w:val="24"/>
        </w:rPr>
        <w:t>2</w:t>
      </w:r>
      <w:r w:rsidR="009725FB" w:rsidRPr="009725FB">
        <w:rPr>
          <w:rFonts w:ascii="Arial" w:hAnsi="Arial" w:cs="Arial"/>
          <w:b/>
          <w:color w:val="1D1B11" w:themeColor="background2" w:themeShade="1A"/>
          <w:sz w:val="24"/>
          <w:szCs w:val="24"/>
        </w:rPr>
        <w:t>.8.4  Interfaz de Bus AT</w:t>
      </w:r>
    </w:p>
    <w:p w:rsidR="003F15AC" w:rsidRPr="00E42549" w:rsidRDefault="003F15AC" w:rsidP="00475CB8">
      <w:pPr>
        <w:spacing w:line="360" w:lineRule="auto"/>
        <w:jc w:val="both"/>
        <w:rPr>
          <w:rFonts w:ascii="Arial" w:hAnsi="Arial" w:cs="Arial"/>
          <w:color w:val="1D1B11" w:themeColor="background2" w:themeShade="1A"/>
          <w:sz w:val="24"/>
          <w:szCs w:val="24"/>
        </w:rPr>
      </w:pPr>
      <w:r w:rsidRPr="00E42549">
        <w:rPr>
          <w:rFonts w:ascii="Arial" w:hAnsi="Arial" w:cs="Arial"/>
          <w:color w:val="1D1B11" w:themeColor="background2" w:themeShade="1A"/>
          <w:sz w:val="24"/>
          <w:szCs w:val="24"/>
        </w:rPr>
        <w:t>El AT</w:t>
      </w:r>
      <w:r>
        <w:rPr>
          <w:rFonts w:ascii="Arial" w:hAnsi="Arial" w:cs="Arial"/>
          <w:color w:val="1D1B11" w:themeColor="background2" w:themeShade="1A"/>
          <w:sz w:val="24"/>
          <w:szCs w:val="24"/>
        </w:rPr>
        <w:t xml:space="preserve">-MIO-16 es configurado en </w:t>
      </w:r>
      <w:r w:rsidRPr="00E42549">
        <w:rPr>
          <w:rFonts w:ascii="Arial" w:hAnsi="Arial" w:cs="Arial"/>
          <w:color w:val="1D1B11" w:themeColor="background2" w:themeShade="1A"/>
          <w:sz w:val="24"/>
          <w:szCs w:val="24"/>
        </w:rPr>
        <w:t>fábrica para una dirección de  base I/O de 220 hex, para usar los canales DMA 6 y 7, y para usar el interruptor en el nivel 10. Estos ajustes, como se mue</w:t>
      </w:r>
      <w:r w:rsidR="00B94CB8">
        <w:rPr>
          <w:rFonts w:ascii="Arial" w:hAnsi="Arial" w:cs="Arial"/>
          <w:color w:val="1D1B11" w:themeColor="background2" w:themeShade="1A"/>
          <w:sz w:val="24"/>
          <w:szCs w:val="24"/>
        </w:rPr>
        <w:t>stra</w:t>
      </w:r>
      <w:r w:rsidR="00122351">
        <w:rPr>
          <w:rFonts w:ascii="Arial" w:hAnsi="Arial" w:cs="Arial"/>
          <w:color w:val="1D1B11" w:themeColor="background2" w:themeShade="1A"/>
          <w:sz w:val="24"/>
          <w:szCs w:val="24"/>
        </w:rPr>
        <w:t>n en la tabla de la Figura 2.18</w:t>
      </w:r>
      <w:r w:rsidRPr="00E42549">
        <w:rPr>
          <w:rFonts w:ascii="Arial" w:hAnsi="Arial" w:cs="Arial"/>
          <w:color w:val="1D1B11" w:themeColor="background2" w:themeShade="1A"/>
          <w:sz w:val="24"/>
          <w:szCs w:val="24"/>
        </w:rPr>
        <w:t>, son apropiados para más sistemas.</w:t>
      </w:r>
    </w:p>
    <w:p w:rsidR="003F15AC" w:rsidRDefault="003F15AC" w:rsidP="003F15AC">
      <w:pPr>
        <w:keepNext/>
        <w:spacing w:line="360" w:lineRule="auto"/>
        <w:jc w:val="center"/>
      </w:pPr>
      <w:r>
        <w:rPr>
          <w:noProof/>
          <w:lang w:eastAsia="es-MX"/>
        </w:rPr>
        <w:drawing>
          <wp:inline distT="0" distB="0" distL="0" distR="0">
            <wp:extent cx="5612130" cy="3158913"/>
            <wp:effectExtent l="19050" t="0" r="762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612130" cy="3158913"/>
                    </a:xfrm>
                    <a:prstGeom prst="rect">
                      <a:avLst/>
                    </a:prstGeom>
                    <a:noFill/>
                    <a:ln w="9525">
                      <a:noFill/>
                      <a:miter lim="800000"/>
                      <a:headEnd/>
                      <a:tailEnd/>
                    </a:ln>
                  </pic:spPr>
                </pic:pic>
              </a:graphicData>
            </a:graphic>
          </wp:inline>
        </w:drawing>
      </w:r>
    </w:p>
    <w:p w:rsidR="003F15AC" w:rsidRPr="00E42549" w:rsidRDefault="003F15AC" w:rsidP="003F15AC">
      <w:pPr>
        <w:pStyle w:val="Epgrafe"/>
        <w:spacing w:line="360" w:lineRule="auto"/>
        <w:jc w:val="center"/>
        <w:rPr>
          <w:color w:val="1D1B11" w:themeColor="background2" w:themeShade="1A"/>
        </w:rPr>
      </w:pPr>
      <w:r w:rsidRPr="00E42549">
        <w:rPr>
          <w:color w:val="1D1B11" w:themeColor="background2" w:themeShade="1A"/>
        </w:rPr>
        <w:t xml:space="preserve">Figura </w:t>
      </w:r>
      <w:r w:rsidR="00122351">
        <w:rPr>
          <w:color w:val="1D1B11" w:themeColor="background2" w:themeShade="1A"/>
        </w:rPr>
        <w:t>2.18</w:t>
      </w:r>
      <w:r w:rsidRPr="00E42549">
        <w:rPr>
          <w:color w:val="1D1B11" w:themeColor="background2" w:themeShade="1A"/>
        </w:rPr>
        <w:t xml:space="preserve"> Interfaz de B</w:t>
      </w:r>
      <w:r>
        <w:rPr>
          <w:color w:val="1D1B11" w:themeColor="background2" w:themeShade="1A"/>
        </w:rPr>
        <w:t>us AT con parámetros configurados</w:t>
      </w:r>
      <w:r w:rsidRPr="00E42549">
        <w:rPr>
          <w:color w:val="1D1B11" w:themeColor="background2" w:themeShade="1A"/>
        </w:rPr>
        <w:t xml:space="preserve"> de fábrica.</w:t>
      </w:r>
    </w:p>
    <w:p w:rsidR="00DC101A" w:rsidRDefault="00DC101A" w:rsidP="003F15AC">
      <w:pPr>
        <w:spacing w:line="360" w:lineRule="auto"/>
        <w:jc w:val="both"/>
        <w:rPr>
          <w:rFonts w:asciiTheme="majorHAnsi" w:hAnsiTheme="majorHAnsi" w:cs="Arial"/>
          <w:b/>
          <w:color w:val="1D1B11" w:themeColor="background2" w:themeShade="1A"/>
          <w:sz w:val="24"/>
          <w:szCs w:val="24"/>
        </w:rPr>
      </w:pPr>
    </w:p>
    <w:p w:rsidR="00D61AD1" w:rsidRDefault="00D61AD1" w:rsidP="003F15AC">
      <w:pPr>
        <w:spacing w:line="360" w:lineRule="auto"/>
        <w:jc w:val="both"/>
        <w:rPr>
          <w:rFonts w:asciiTheme="majorHAnsi" w:hAnsiTheme="majorHAnsi" w:cs="Arial"/>
          <w:b/>
          <w:color w:val="1D1B11" w:themeColor="background2" w:themeShade="1A"/>
          <w:sz w:val="24"/>
          <w:szCs w:val="24"/>
        </w:rPr>
      </w:pPr>
    </w:p>
    <w:p w:rsidR="00D61AD1" w:rsidRDefault="00D61AD1" w:rsidP="003F15AC">
      <w:pPr>
        <w:spacing w:line="360" w:lineRule="auto"/>
        <w:jc w:val="both"/>
        <w:rPr>
          <w:rFonts w:asciiTheme="majorHAnsi" w:hAnsiTheme="majorHAnsi" w:cs="Arial"/>
          <w:b/>
          <w:color w:val="1D1B11" w:themeColor="background2" w:themeShade="1A"/>
          <w:sz w:val="24"/>
          <w:szCs w:val="24"/>
        </w:rPr>
      </w:pPr>
    </w:p>
    <w:p w:rsidR="003F15AC" w:rsidRPr="00523B05" w:rsidRDefault="001F085C" w:rsidP="003F15AC">
      <w:pPr>
        <w:spacing w:line="360" w:lineRule="auto"/>
        <w:jc w:val="both"/>
        <w:rPr>
          <w:rFonts w:ascii="Arial" w:hAnsi="Arial" w:cs="Arial"/>
          <w:b/>
          <w:color w:val="1D1B11" w:themeColor="background2" w:themeShade="1A"/>
          <w:sz w:val="24"/>
          <w:szCs w:val="24"/>
        </w:rPr>
      </w:pPr>
      <w:r>
        <w:rPr>
          <w:rFonts w:ascii="Arial" w:hAnsi="Arial" w:cs="Arial"/>
          <w:b/>
          <w:color w:val="1D1B11" w:themeColor="background2" w:themeShade="1A"/>
          <w:sz w:val="24"/>
          <w:szCs w:val="24"/>
        </w:rPr>
        <w:lastRenderedPageBreak/>
        <w:t>2</w:t>
      </w:r>
      <w:r w:rsidR="00523B05" w:rsidRPr="00523B05">
        <w:rPr>
          <w:rFonts w:ascii="Arial" w:hAnsi="Arial" w:cs="Arial"/>
          <w:b/>
          <w:color w:val="1D1B11" w:themeColor="background2" w:themeShade="1A"/>
          <w:sz w:val="24"/>
          <w:szCs w:val="24"/>
        </w:rPr>
        <w:t>.8.5 Configuración de entrada analógica</w:t>
      </w:r>
    </w:p>
    <w:p w:rsidR="003F15AC" w:rsidRPr="001C6A81" w:rsidRDefault="003F15AC" w:rsidP="003F15AC">
      <w:pPr>
        <w:spacing w:after="0" w:line="360" w:lineRule="auto"/>
        <w:jc w:val="both"/>
        <w:rPr>
          <w:rFonts w:ascii="Arial" w:eastAsia="Times New Roman" w:hAnsi="Arial" w:cs="Arial"/>
          <w:color w:val="1D1B11" w:themeColor="background2" w:themeShade="1A"/>
          <w:sz w:val="24"/>
          <w:szCs w:val="24"/>
          <w:lang w:eastAsia="es-MX"/>
        </w:rPr>
      </w:pPr>
      <w:r w:rsidRPr="00013AFB">
        <w:rPr>
          <w:rFonts w:ascii="Arial" w:eastAsia="Times New Roman" w:hAnsi="Arial" w:cs="Arial"/>
          <w:color w:val="1D1B11" w:themeColor="background2" w:themeShade="1A"/>
          <w:sz w:val="24"/>
          <w:szCs w:val="24"/>
          <w:lang w:eastAsia="es-MX"/>
        </w:rPr>
        <w:t>El AT-MIO-16 maneja 16 canales de entrada analógica con el software de ganancia programable y 12-bit conversión A / D. Cambia la posición de los jumpers para cambiar el modo de entrada, área de distribuc</w:t>
      </w:r>
      <w:r w:rsidR="00B94CB8">
        <w:rPr>
          <w:rFonts w:ascii="Arial" w:eastAsia="Times New Roman" w:hAnsi="Arial" w:cs="Arial"/>
          <w:color w:val="1D1B11" w:themeColor="background2" w:themeShade="1A"/>
          <w:sz w:val="24"/>
          <w:szCs w:val="24"/>
          <w:lang w:eastAsia="es-MX"/>
        </w:rPr>
        <w:t>ión,</w:t>
      </w:r>
      <w:r w:rsidR="0019793C">
        <w:rPr>
          <w:rFonts w:ascii="Arial" w:eastAsia="Times New Roman" w:hAnsi="Arial" w:cs="Arial"/>
          <w:color w:val="1D1B11" w:themeColor="background2" w:themeShade="1A"/>
          <w:sz w:val="24"/>
          <w:szCs w:val="24"/>
          <w:lang w:eastAsia="es-MX"/>
        </w:rPr>
        <w:t xml:space="preserve"> y la polaridad. La Figura 2.19</w:t>
      </w:r>
      <w:r w:rsidRPr="00013AFB">
        <w:rPr>
          <w:rFonts w:ascii="Arial" w:eastAsia="Times New Roman" w:hAnsi="Arial" w:cs="Arial"/>
          <w:color w:val="1D1B11" w:themeColor="background2" w:themeShade="1A"/>
          <w:sz w:val="24"/>
          <w:szCs w:val="24"/>
          <w:lang w:eastAsia="es-MX"/>
        </w:rPr>
        <w:t xml:space="preserve"> muestra un diagrama </w:t>
      </w:r>
      <w:r>
        <w:rPr>
          <w:rFonts w:ascii="Arial" w:eastAsia="Times New Roman" w:hAnsi="Arial" w:cs="Arial"/>
          <w:color w:val="1D1B11" w:themeColor="background2" w:themeShade="1A"/>
          <w:sz w:val="24"/>
          <w:szCs w:val="24"/>
          <w:lang w:eastAsia="es-MX"/>
        </w:rPr>
        <w:t>a</w:t>
      </w:r>
      <w:r w:rsidRPr="00013AFB">
        <w:rPr>
          <w:rFonts w:ascii="Arial" w:eastAsia="Times New Roman" w:hAnsi="Arial" w:cs="Arial"/>
          <w:color w:val="1D1B11" w:themeColor="background2" w:themeShade="1A"/>
          <w:sz w:val="24"/>
          <w:szCs w:val="24"/>
          <w:lang w:eastAsia="es-MX"/>
        </w:rPr>
        <w:t xml:space="preserve"> bloques de la entrada analógica y </w:t>
      </w:r>
      <w:r>
        <w:rPr>
          <w:rFonts w:ascii="Arial" w:eastAsia="Times New Roman" w:hAnsi="Arial" w:cs="Arial"/>
          <w:color w:val="1D1B11" w:themeColor="background2" w:themeShade="1A"/>
          <w:sz w:val="24"/>
          <w:szCs w:val="24"/>
          <w:lang w:eastAsia="es-MX"/>
        </w:rPr>
        <w:t>del</w:t>
      </w:r>
      <w:r w:rsidRPr="00013AFB">
        <w:rPr>
          <w:rFonts w:ascii="Arial" w:eastAsia="Times New Roman" w:hAnsi="Arial" w:cs="Arial"/>
          <w:color w:val="1D1B11" w:themeColor="background2" w:themeShade="1A"/>
          <w:sz w:val="24"/>
          <w:szCs w:val="24"/>
          <w:lang w:eastAsia="es-MX"/>
        </w:rPr>
        <w:t xml:space="preserve"> circuito de adquisición de datos.</w:t>
      </w:r>
    </w:p>
    <w:p w:rsidR="003F15AC" w:rsidRPr="001C6A81" w:rsidRDefault="003F15AC" w:rsidP="003F15AC">
      <w:pPr>
        <w:spacing w:after="0" w:line="360" w:lineRule="auto"/>
        <w:rPr>
          <w:rFonts w:ascii="Times New Roman" w:eastAsia="Times New Roman" w:hAnsi="Times New Roman" w:cs="Times New Roman"/>
          <w:sz w:val="24"/>
          <w:szCs w:val="24"/>
          <w:lang w:eastAsia="es-MX"/>
        </w:rPr>
      </w:pPr>
      <w:r>
        <w:rPr>
          <w:rFonts w:ascii="Times New Roman" w:eastAsia="Times New Roman" w:hAnsi="Times New Roman" w:cs="Times New Roman"/>
          <w:noProof/>
          <w:sz w:val="24"/>
          <w:szCs w:val="24"/>
          <w:lang w:eastAsia="es-MX"/>
        </w:rPr>
        <w:drawing>
          <wp:inline distT="0" distB="0" distL="0" distR="0">
            <wp:extent cx="10160" cy="10160"/>
            <wp:effectExtent l="0" t="0" r="0" b="0"/>
            <wp:docPr id="8" name="zippyicon" descr="http://www.google.com.mx/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pyicon" descr="http://www.google.com.mx/images/cleardot.gif"/>
                    <pic:cNvPicPr>
                      <a:picLocks noChangeAspect="1" noChangeArrowheads="1"/>
                    </pic:cNvPicPr>
                  </pic:nvPicPr>
                  <pic:blipFill>
                    <a:blip r:embed="rId30"/>
                    <a:srcRect/>
                    <a:stretch>
                      <a:fillRect/>
                    </a:stretch>
                  </pic:blipFill>
                  <pic:spPr bwMode="auto">
                    <a:xfrm>
                      <a:off x="0" y="0"/>
                      <a:ext cx="10160" cy="10160"/>
                    </a:xfrm>
                    <a:prstGeom prst="rect">
                      <a:avLst/>
                    </a:prstGeom>
                    <a:noFill/>
                    <a:ln w="9525">
                      <a:noFill/>
                      <a:miter lim="800000"/>
                      <a:headEnd/>
                      <a:tailEnd/>
                    </a:ln>
                  </pic:spPr>
                </pic:pic>
              </a:graphicData>
            </a:graphic>
          </wp:inline>
        </w:drawing>
      </w:r>
    </w:p>
    <w:p w:rsidR="003F15AC" w:rsidRDefault="003F15AC" w:rsidP="003F15AC">
      <w:pPr>
        <w:keepNext/>
        <w:spacing w:after="0" w:line="360" w:lineRule="auto"/>
        <w:jc w:val="center"/>
      </w:pPr>
      <w:r>
        <w:rPr>
          <w:rFonts w:ascii="Times New Roman" w:eastAsia="Times New Roman" w:hAnsi="Times New Roman" w:cs="Times New Roman"/>
          <w:noProof/>
          <w:sz w:val="24"/>
          <w:szCs w:val="24"/>
          <w:lang w:eastAsia="es-MX"/>
        </w:rPr>
        <w:drawing>
          <wp:inline distT="0" distB="0" distL="0" distR="0">
            <wp:extent cx="5286479" cy="5802523"/>
            <wp:effectExtent l="285750" t="0" r="257071" b="0"/>
            <wp:docPr id="1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rot="5400000">
                      <a:off x="0" y="0"/>
                      <a:ext cx="5288057" cy="5804255"/>
                    </a:xfrm>
                    <a:prstGeom prst="rect">
                      <a:avLst/>
                    </a:prstGeom>
                    <a:noFill/>
                    <a:ln w="9525">
                      <a:noFill/>
                      <a:miter lim="800000"/>
                      <a:headEnd/>
                      <a:tailEnd/>
                    </a:ln>
                  </pic:spPr>
                </pic:pic>
              </a:graphicData>
            </a:graphic>
          </wp:inline>
        </w:drawing>
      </w:r>
    </w:p>
    <w:p w:rsidR="003F15AC" w:rsidRPr="00DC101A" w:rsidRDefault="003F15AC" w:rsidP="00DC101A">
      <w:pPr>
        <w:pStyle w:val="Epgrafe"/>
        <w:spacing w:line="360" w:lineRule="auto"/>
        <w:jc w:val="center"/>
        <w:rPr>
          <w:color w:val="1D1B11" w:themeColor="background2" w:themeShade="1A"/>
        </w:rPr>
      </w:pPr>
      <w:r w:rsidRPr="00013AFB">
        <w:rPr>
          <w:color w:val="1D1B11" w:themeColor="background2" w:themeShade="1A"/>
        </w:rPr>
        <w:t xml:space="preserve">Figura </w:t>
      </w:r>
      <w:r w:rsidR="0019793C">
        <w:rPr>
          <w:color w:val="1D1B11" w:themeColor="background2" w:themeShade="1A"/>
        </w:rPr>
        <w:t>2.19</w:t>
      </w:r>
      <w:r w:rsidRPr="00013AFB">
        <w:rPr>
          <w:color w:val="1D1B11" w:themeColor="background2" w:themeShade="1A"/>
        </w:rPr>
        <w:t xml:space="preserve"> Entrada analógica y diagrama a bloques del circuito de adquisición de datos.</w:t>
      </w:r>
    </w:p>
    <w:p w:rsidR="003F15AC" w:rsidRDefault="001F085C" w:rsidP="004D4F20">
      <w:pPr>
        <w:spacing w:line="360" w:lineRule="auto"/>
        <w:jc w:val="both"/>
        <w:rPr>
          <w:rFonts w:ascii="Arial" w:hAnsi="Arial" w:cs="Arial"/>
          <w:b/>
          <w:color w:val="1D1B11" w:themeColor="background2" w:themeShade="1A"/>
          <w:sz w:val="24"/>
          <w:szCs w:val="24"/>
          <w:lang w:eastAsia="es-MX"/>
        </w:rPr>
      </w:pPr>
      <w:r>
        <w:rPr>
          <w:rFonts w:ascii="Arial" w:hAnsi="Arial" w:cs="Arial"/>
          <w:b/>
          <w:color w:val="1D1B11" w:themeColor="background2" w:themeShade="1A"/>
          <w:sz w:val="24"/>
          <w:szCs w:val="24"/>
          <w:lang w:eastAsia="es-MX"/>
        </w:rPr>
        <w:lastRenderedPageBreak/>
        <w:t>2</w:t>
      </w:r>
      <w:r w:rsidR="004D4F20" w:rsidRPr="004D4F20">
        <w:rPr>
          <w:rFonts w:ascii="Arial" w:hAnsi="Arial" w:cs="Arial"/>
          <w:b/>
          <w:color w:val="1D1B11" w:themeColor="background2" w:themeShade="1A"/>
          <w:sz w:val="24"/>
          <w:szCs w:val="24"/>
          <w:lang w:eastAsia="es-MX"/>
        </w:rPr>
        <w:t>.8.6 Modo de entrada</w:t>
      </w:r>
    </w:p>
    <w:p w:rsidR="009D3254" w:rsidRPr="004D4F20" w:rsidRDefault="009D3254" w:rsidP="004D4F20">
      <w:pPr>
        <w:spacing w:line="360" w:lineRule="auto"/>
        <w:jc w:val="both"/>
        <w:rPr>
          <w:rFonts w:ascii="Arial" w:hAnsi="Arial" w:cs="Arial"/>
          <w:b/>
          <w:color w:val="1D1B11" w:themeColor="background2" w:themeShade="1A"/>
          <w:sz w:val="24"/>
          <w:szCs w:val="24"/>
          <w:lang w:eastAsia="es-MX"/>
        </w:rPr>
      </w:pPr>
    </w:p>
    <w:p w:rsidR="003F15AC" w:rsidRPr="00EB5169" w:rsidRDefault="003F15AC" w:rsidP="004D4F20">
      <w:pPr>
        <w:pStyle w:val="Prrafodelista"/>
        <w:numPr>
          <w:ilvl w:val="0"/>
          <w:numId w:val="11"/>
        </w:numPr>
        <w:spacing w:line="360" w:lineRule="auto"/>
        <w:jc w:val="both"/>
        <w:rPr>
          <w:rFonts w:ascii="Arial" w:hAnsi="Arial" w:cs="Arial"/>
          <w:color w:val="1D1B11" w:themeColor="background2" w:themeShade="1A"/>
          <w:sz w:val="24"/>
          <w:szCs w:val="24"/>
          <w:lang w:eastAsia="es-MX"/>
        </w:rPr>
      </w:pPr>
      <w:r>
        <w:rPr>
          <w:rFonts w:ascii="Arial" w:hAnsi="Arial" w:cs="Arial"/>
          <w:color w:val="1D1B11" w:themeColor="background2" w:themeShade="1A"/>
          <w:sz w:val="24"/>
          <w:szCs w:val="24"/>
          <w:lang w:eastAsia="es-MX"/>
        </w:rPr>
        <w:t>E</w:t>
      </w:r>
      <w:r w:rsidRPr="00EB5169">
        <w:rPr>
          <w:rFonts w:ascii="Arial" w:hAnsi="Arial" w:cs="Arial"/>
          <w:color w:val="1D1B11" w:themeColor="background2" w:themeShade="1A"/>
          <w:sz w:val="24"/>
          <w:szCs w:val="24"/>
          <w:lang w:eastAsia="es-MX"/>
        </w:rPr>
        <w:t>ntrada diferencial (DIFF),</w:t>
      </w:r>
      <w:r>
        <w:rPr>
          <w:rFonts w:ascii="Arial" w:hAnsi="Arial" w:cs="Arial"/>
          <w:color w:val="1D1B11" w:themeColor="background2" w:themeShade="1A"/>
          <w:sz w:val="24"/>
          <w:szCs w:val="24"/>
          <w:lang w:eastAsia="es-MX"/>
        </w:rPr>
        <w:t xml:space="preserve"> </w:t>
      </w:r>
      <w:r w:rsidRPr="00EB5169">
        <w:rPr>
          <w:rFonts w:ascii="Arial" w:hAnsi="Arial" w:cs="Arial"/>
          <w:color w:val="1D1B11" w:themeColor="background2" w:themeShade="1A"/>
          <w:sz w:val="24"/>
          <w:szCs w:val="24"/>
          <w:lang w:eastAsia="es-MX"/>
        </w:rPr>
        <w:t>8 canales.</w:t>
      </w:r>
    </w:p>
    <w:p w:rsidR="003F15AC" w:rsidRPr="00EB5169" w:rsidRDefault="003F15AC" w:rsidP="004D4F20">
      <w:pPr>
        <w:pStyle w:val="Prrafodelista"/>
        <w:numPr>
          <w:ilvl w:val="0"/>
          <w:numId w:val="11"/>
        </w:numPr>
        <w:spacing w:line="360" w:lineRule="auto"/>
        <w:jc w:val="both"/>
        <w:rPr>
          <w:rFonts w:ascii="Arial" w:hAnsi="Arial" w:cs="Arial"/>
          <w:color w:val="1D1B11" w:themeColor="background2" w:themeShade="1A"/>
          <w:sz w:val="24"/>
          <w:szCs w:val="24"/>
          <w:lang w:eastAsia="es-MX"/>
        </w:rPr>
      </w:pPr>
      <w:r>
        <w:rPr>
          <w:rFonts w:ascii="Arial" w:hAnsi="Arial" w:cs="Arial"/>
          <w:color w:val="1D1B11" w:themeColor="background2" w:themeShade="1A"/>
          <w:sz w:val="24"/>
          <w:szCs w:val="24"/>
          <w:lang w:eastAsia="es-MX"/>
        </w:rPr>
        <w:t>E</w:t>
      </w:r>
      <w:r w:rsidRPr="00EB5169">
        <w:rPr>
          <w:rFonts w:ascii="Arial" w:hAnsi="Arial" w:cs="Arial"/>
          <w:color w:val="1D1B11" w:themeColor="background2" w:themeShade="1A"/>
          <w:sz w:val="24"/>
          <w:szCs w:val="24"/>
          <w:lang w:eastAsia="es-MX"/>
        </w:rPr>
        <w:t xml:space="preserve">ntrada </w:t>
      </w:r>
      <w:r>
        <w:rPr>
          <w:rFonts w:ascii="Arial" w:hAnsi="Arial" w:cs="Arial"/>
          <w:color w:val="1D1B11" w:themeColor="background2" w:themeShade="1A"/>
          <w:sz w:val="24"/>
          <w:szCs w:val="24"/>
          <w:lang w:eastAsia="es-MX"/>
        </w:rPr>
        <w:t>unipolar referenciada a tierra</w:t>
      </w:r>
      <w:r w:rsidRPr="00EB5169">
        <w:rPr>
          <w:rFonts w:ascii="Arial" w:hAnsi="Arial" w:cs="Arial"/>
          <w:color w:val="1D1B11" w:themeColor="background2" w:themeShade="1A"/>
          <w:sz w:val="24"/>
          <w:szCs w:val="24"/>
          <w:lang w:eastAsia="es-MX"/>
        </w:rPr>
        <w:t xml:space="preserve">  (RSE), 16 canales.</w:t>
      </w:r>
    </w:p>
    <w:p w:rsidR="003F15AC" w:rsidRDefault="003F15AC" w:rsidP="004D4F20">
      <w:pPr>
        <w:pStyle w:val="Prrafodelista"/>
        <w:numPr>
          <w:ilvl w:val="0"/>
          <w:numId w:val="11"/>
        </w:numPr>
        <w:spacing w:line="360" w:lineRule="auto"/>
        <w:jc w:val="both"/>
        <w:rPr>
          <w:rFonts w:ascii="Arial" w:hAnsi="Arial" w:cs="Arial"/>
          <w:color w:val="1D1B11" w:themeColor="background2" w:themeShade="1A"/>
          <w:sz w:val="24"/>
          <w:szCs w:val="24"/>
          <w:lang w:eastAsia="es-MX"/>
        </w:rPr>
      </w:pPr>
      <w:r>
        <w:rPr>
          <w:rFonts w:ascii="Arial" w:hAnsi="Arial" w:cs="Arial"/>
          <w:color w:val="1D1B11" w:themeColor="background2" w:themeShade="1A"/>
          <w:sz w:val="24"/>
          <w:szCs w:val="24"/>
          <w:lang w:eastAsia="es-MX"/>
        </w:rPr>
        <w:t>E</w:t>
      </w:r>
      <w:r w:rsidRPr="00EB5169">
        <w:rPr>
          <w:rFonts w:ascii="Arial" w:hAnsi="Arial" w:cs="Arial"/>
          <w:color w:val="1D1B11" w:themeColor="background2" w:themeShade="1A"/>
          <w:sz w:val="24"/>
          <w:szCs w:val="24"/>
          <w:lang w:eastAsia="es-MX"/>
        </w:rPr>
        <w:t xml:space="preserve">ntrada </w:t>
      </w:r>
      <w:r>
        <w:rPr>
          <w:rFonts w:ascii="Arial" w:hAnsi="Arial" w:cs="Arial"/>
          <w:color w:val="1D1B11" w:themeColor="background2" w:themeShade="1A"/>
          <w:sz w:val="24"/>
          <w:szCs w:val="24"/>
          <w:lang w:eastAsia="es-MX"/>
        </w:rPr>
        <w:t>unipolar no referenciada a tierra</w:t>
      </w:r>
      <w:r w:rsidRPr="00EB5169">
        <w:rPr>
          <w:rFonts w:ascii="Arial" w:hAnsi="Arial" w:cs="Arial"/>
          <w:color w:val="1D1B11" w:themeColor="background2" w:themeShade="1A"/>
          <w:sz w:val="24"/>
          <w:szCs w:val="24"/>
          <w:lang w:eastAsia="es-MX"/>
        </w:rPr>
        <w:t xml:space="preserve"> (NRSE), 16 canales.</w:t>
      </w:r>
    </w:p>
    <w:p w:rsidR="009D3254" w:rsidRDefault="009D3254" w:rsidP="009D3254">
      <w:pPr>
        <w:pStyle w:val="Prrafodelista"/>
        <w:spacing w:line="360" w:lineRule="auto"/>
        <w:jc w:val="both"/>
        <w:rPr>
          <w:rFonts w:ascii="Arial" w:hAnsi="Arial" w:cs="Arial"/>
          <w:color w:val="1D1B11" w:themeColor="background2" w:themeShade="1A"/>
          <w:sz w:val="24"/>
          <w:szCs w:val="24"/>
          <w:lang w:eastAsia="es-MX"/>
        </w:rPr>
      </w:pPr>
    </w:p>
    <w:p w:rsidR="009D3254" w:rsidRPr="00EB5169" w:rsidRDefault="009D3254" w:rsidP="009D3254">
      <w:pPr>
        <w:pStyle w:val="Prrafodelista"/>
        <w:spacing w:line="360" w:lineRule="auto"/>
        <w:jc w:val="both"/>
        <w:rPr>
          <w:rFonts w:ascii="Arial" w:hAnsi="Arial" w:cs="Arial"/>
          <w:color w:val="1D1B11" w:themeColor="background2" w:themeShade="1A"/>
          <w:sz w:val="24"/>
          <w:szCs w:val="24"/>
          <w:lang w:eastAsia="es-MX"/>
        </w:rPr>
      </w:pPr>
    </w:p>
    <w:p w:rsidR="003F15AC" w:rsidRPr="00EB5169" w:rsidRDefault="003F15AC" w:rsidP="004D4F20">
      <w:pPr>
        <w:spacing w:line="360" w:lineRule="auto"/>
        <w:jc w:val="both"/>
        <w:rPr>
          <w:rFonts w:ascii="Arial" w:eastAsia="Times New Roman" w:hAnsi="Arial" w:cs="Arial"/>
          <w:color w:val="1D1B11" w:themeColor="background2" w:themeShade="1A"/>
          <w:sz w:val="24"/>
          <w:szCs w:val="24"/>
          <w:lang w:eastAsia="es-MX"/>
        </w:rPr>
      </w:pPr>
      <w:r w:rsidRPr="00EB5169">
        <w:rPr>
          <w:rFonts w:ascii="Arial" w:hAnsi="Arial" w:cs="Arial"/>
          <w:color w:val="1D1B11" w:themeColor="background2" w:themeShade="1A"/>
          <w:sz w:val="24"/>
          <w:szCs w:val="24"/>
          <w:lang w:eastAsia="es-MX"/>
        </w:rPr>
        <w:t xml:space="preserve">Para este caso, el modo de entrada que se usó fue el modo diferencial, puesto que con  </w:t>
      </w:r>
      <w:r>
        <w:rPr>
          <w:rFonts w:ascii="Arial" w:eastAsia="Times New Roman" w:hAnsi="Arial" w:cs="Arial"/>
          <w:color w:val="1D1B11" w:themeColor="background2" w:themeShade="1A"/>
          <w:sz w:val="24"/>
          <w:szCs w:val="24"/>
          <w:lang w:eastAsia="es-MX"/>
        </w:rPr>
        <w:t>l</w:t>
      </w:r>
      <w:r w:rsidRPr="00EB5169">
        <w:rPr>
          <w:rFonts w:ascii="Arial" w:eastAsia="Times New Roman" w:hAnsi="Arial" w:cs="Arial"/>
          <w:color w:val="1D1B11" w:themeColor="background2" w:themeShade="1A"/>
          <w:sz w:val="24"/>
          <w:szCs w:val="24"/>
          <w:lang w:eastAsia="es-MX"/>
        </w:rPr>
        <w:t>a entrada diferencial cada señal de entrada tiene su propia referencia, y la diferencia entre cada señal y su referencia se mide. La señal y su referencia son cada una asignada a un canal de entrada. Con esta configuración de entrada, el AT-MIO-16 puede controlar ocho diferentes señales de entrada analógica.</w:t>
      </w:r>
    </w:p>
    <w:p w:rsidR="003F15AC" w:rsidRDefault="003F15AC" w:rsidP="004D4F20">
      <w:pPr>
        <w:spacing w:after="0" w:line="360" w:lineRule="auto"/>
        <w:jc w:val="both"/>
        <w:rPr>
          <w:rFonts w:ascii="Times New Roman" w:eastAsia="Times New Roman" w:hAnsi="Times New Roman" w:cs="Times New Roman"/>
          <w:sz w:val="24"/>
          <w:szCs w:val="24"/>
          <w:lang w:eastAsia="es-MX"/>
        </w:rPr>
      </w:pPr>
    </w:p>
    <w:p w:rsidR="009D3254" w:rsidRPr="00B52513" w:rsidRDefault="009D3254" w:rsidP="004D4F20">
      <w:pPr>
        <w:spacing w:after="0" w:line="360" w:lineRule="auto"/>
        <w:jc w:val="both"/>
        <w:rPr>
          <w:rFonts w:ascii="Times New Roman" w:eastAsia="Times New Roman" w:hAnsi="Times New Roman" w:cs="Times New Roman"/>
          <w:sz w:val="24"/>
          <w:szCs w:val="24"/>
          <w:lang w:eastAsia="es-MX"/>
        </w:rPr>
      </w:pPr>
    </w:p>
    <w:p w:rsidR="003F15AC" w:rsidRPr="004D4F20" w:rsidRDefault="001F085C" w:rsidP="003F15AC">
      <w:pPr>
        <w:spacing w:line="360" w:lineRule="auto"/>
        <w:rPr>
          <w:rFonts w:ascii="Arial" w:hAnsi="Arial" w:cs="Arial"/>
          <w:b/>
          <w:color w:val="1D1B11" w:themeColor="background2" w:themeShade="1A"/>
          <w:sz w:val="24"/>
          <w:szCs w:val="24"/>
          <w:lang w:eastAsia="es-MX"/>
        </w:rPr>
      </w:pPr>
      <w:r>
        <w:rPr>
          <w:rFonts w:ascii="Arial" w:hAnsi="Arial" w:cs="Arial"/>
          <w:b/>
          <w:color w:val="1D1B11" w:themeColor="background2" w:themeShade="1A"/>
          <w:sz w:val="24"/>
          <w:szCs w:val="24"/>
          <w:lang w:eastAsia="es-MX"/>
        </w:rPr>
        <w:t>2</w:t>
      </w:r>
      <w:r w:rsidR="004D4F20" w:rsidRPr="004D4F20">
        <w:rPr>
          <w:rFonts w:ascii="Arial" w:hAnsi="Arial" w:cs="Arial"/>
          <w:b/>
          <w:color w:val="1D1B11" w:themeColor="background2" w:themeShade="1A"/>
          <w:sz w:val="24"/>
          <w:szCs w:val="24"/>
          <w:lang w:eastAsia="es-MX"/>
        </w:rPr>
        <w:t>.8.7 Consideraciones para seleccionar el rango de entrada</w:t>
      </w:r>
    </w:p>
    <w:p w:rsidR="003F15AC" w:rsidRPr="00662B5C" w:rsidRDefault="003F15AC" w:rsidP="003F15AC">
      <w:pPr>
        <w:spacing w:after="0" w:line="360" w:lineRule="auto"/>
        <w:jc w:val="both"/>
        <w:rPr>
          <w:rFonts w:ascii="Arial" w:eastAsia="Times New Roman" w:hAnsi="Arial" w:cs="Arial"/>
          <w:color w:val="1D1B11" w:themeColor="background2" w:themeShade="1A"/>
          <w:sz w:val="24"/>
          <w:szCs w:val="24"/>
          <w:lang w:eastAsia="es-MX"/>
        </w:rPr>
      </w:pPr>
      <w:r w:rsidRPr="00EB5169">
        <w:rPr>
          <w:rFonts w:ascii="Arial" w:eastAsia="Times New Roman" w:hAnsi="Arial" w:cs="Arial"/>
          <w:color w:val="1D1B11" w:themeColor="background2" w:themeShade="1A"/>
          <w:sz w:val="24"/>
          <w:szCs w:val="24"/>
          <w:lang w:eastAsia="es-MX"/>
        </w:rPr>
        <w:t>La ganancia del software programable AT-MIO-16  aumenta su flexibilidad general haciendo coincidir rangos de señal de entrada a los que el AT-MIO-16 tiene capacidad para ADC. La tarjeta AT-MIO-16H tiene ganancias de 1, 2, 4, y 8, y es adecuada para señales de alto nivel, cerca de la gama de la ADC.</w:t>
      </w:r>
    </w:p>
    <w:p w:rsidR="009D3254" w:rsidRDefault="009D3254" w:rsidP="003F15AC">
      <w:pPr>
        <w:spacing w:after="0" w:line="360" w:lineRule="auto"/>
        <w:jc w:val="both"/>
        <w:rPr>
          <w:rFonts w:ascii="Arial" w:eastAsia="Times New Roman" w:hAnsi="Arial" w:cs="Arial"/>
          <w:color w:val="1D1B11" w:themeColor="background2" w:themeShade="1A"/>
          <w:sz w:val="24"/>
          <w:szCs w:val="24"/>
          <w:lang w:eastAsia="es-MX"/>
        </w:rPr>
      </w:pPr>
    </w:p>
    <w:p w:rsidR="009D3254" w:rsidRDefault="009D3254" w:rsidP="003F15AC">
      <w:pPr>
        <w:spacing w:after="0" w:line="360" w:lineRule="auto"/>
        <w:jc w:val="both"/>
        <w:rPr>
          <w:rFonts w:ascii="Arial" w:eastAsia="Times New Roman" w:hAnsi="Arial" w:cs="Arial"/>
          <w:color w:val="1D1B11" w:themeColor="background2" w:themeShade="1A"/>
          <w:sz w:val="24"/>
          <w:szCs w:val="24"/>
          <w:lang w:eastAsia="es-MX"/>
        </w:rPr>
      </w:pPr>
    </w:p>
    <w:p w:rsidR="009D3254" w:rsidRDefault="009D3254" w:rsidP="003F15AC">
      <w:pPr>
        <w:spacing w:after="0" w:line="360" w:lineRule="auto"/>
        <w:jc w:val="both"/>
        <w:rPr>
          <w:rFonts w:ascii="Arial" w:eastAsia="Times New Roman" w:hAnsi="Arial" w:cs="Arial"/>
          <w:color w:val="1D1B11" w:themeColor="background2" w:themeShade="1A"/>
          <w:sz w:val="24"/>
          <w:szCs w:val="24"/>
          <w:lang w:eastAsia="es-MX"/>
        </w:rPr>
      </w:pPr>
    </w:p>
    <w:p w:rsidR="003F15AC" w:rsidRDefault="003F15AC" w:rsidP="003F15AC">
      <w:pPr>
        <w:spacing w:after="0" w:line="360" w:lineRule="auto"/>
        <w:jc w:val="both"/>
        <w:rPr>
          <w:rFonts w:ascii="Arial" w:eastAsia="Times New Roman" w:hAnsi="Arial" w:cs="Arial"/>
          <w:color w:val="1D1B11" w:themeColor="background2" w:themeShade="1A"/>
          <w:sz w:val="24"/>
          <w:szCs w:val="24"/>
          <w:lang w:eastAsia="es-MX"/>
        </w:rPr>
      </w:pPr>
      <w:r w:rsidRPr="00EB5169">
        <w:rPr>
          <w:rFonts w:ascii="Arial" w:eastAsia="Times New Roman" w:hAnsi="Arial" w:cs="Arial"/>
          <w:color w:val="1D1B11" w:themeColor="background2" w:themeShade="1A"/>
          <w:sz w:val="24"/>
          <w:szCs w:val="24"/>
          <w:lang w:eastAsia="es-MX"/>
        </w:rPr>
        <w:t>Las aplicaciones de multicanal pueden necesitar disminuir la tasa de adquisición debido a la ganancia. Estos números son listados en</w:t>
      </w:r>
      <w:r w:rsidR="008312A1">
        <w:rPr>
          <w:rFonts w:ascii="Arial" w:eastAsia="Times New Roman" w:hAnsi="Arial" w:cs="Arial"/>
          <w:color w:val="1D1B11" w:themeColor="background2" w:themeShade="1A"/>
          <w:sz w:val="24"/>
          <w:szCs w:val="24"/>
          <w:lang w:eastAsia="es-MX"/>
        </w:rPr>
        <w:t xml:space="preserve"> la Figura 2.20</w:t>
      </w:r>
      <w:r w:rsidRPr="00EB5169">
        <w:rPr>
          <w:rFonts w:ascii="Arial" w:eastAsia="Times New Roman" w:hAnsi="Arial" w:cs="Arial"/>
          <w:color w:val="1D1B11" w:themeColor="background2" w:themeShade="1A"/>
          <w:sz w:val="24"/>
          <w:szCs w:val="24"/>
          <w:lang w:eastAsia="es-MX"/>
        </w:rPr>
        <w:t>.</w:t>
      </w:r>
    </w:p>
    <w:p w:rsidR="003F15AC" w:rsidRDefault="003F15AC" w:rsidP="003F15AC">
      <w:pPr>
        <w:spacing w:after="0" w:line="360" w:lineRule="auto"/>
        <w:ind w:firstLine="360"/>
        <w:jc w:val="both"/>
        <w:rPr>
          <w:rFonts w:ascii="Arial" w:eastAsia="Times New Roman" w:hAnsi="Arial" w:cs="Arial"/>
          <w:color w:val="1D1B11" w:themeColor="background2" w:themeShade="1A"/>
          <w:sz w:val="24"/>
          <w:szCs w:val="24"/>
          <w:lang w:eastAsia="es-MX"/>
        </w:rPr>
      </w:pPr>
    </w:p>
    <w:p w:rsidR="003F15AC" w:rsidRPr="00EB5169" w:rsidRDefault="003F15AC" w:rsidP="003F15AC">
      <w:pPr>
        <w:spacing w:after="0" w:line="360" w:lineRule="auto"/>
        <w:ind w:firstLine="360"/>
        <w:jc w:val="both"/>
        <w:rPr>
          <w:rFonts w:ascii="Arial" w:eastAsia="Times New Roman" w:hAnsi="Arial" w:cs="Arial"/>
          <w:color w:val="1D1B11" w:themeColor="background2" w:themeShade="1A"/>
          <w:sz w:val="24"/>
          <w:szCs w:val="24"/>
          <w:lang w:eastAsia="es-MX"/>
        </w:rPr>
      </w:pPr>
    </w:p>
    <w:p w:rsidR="003F15AC" w:rsidRPr="006A2FD3" w:rsidRDefault="003F15AC" w:rsidP="003F15AC">
      <w:pPr>
        <w:spacing w:after="0" w:line="360" w:lineRule="auto"/>
        <w:jc w:val="center"/>
        <w:rPr>
          <w:rFonts w:ascii="Arial" w:eastAsia="Times New Roman" w:hAnsi="Arial" w:cs="Arial"/>
          <w:color w:val="1D1B11" w:themeColor="background2" w:themeShade="1A"/>
          <w:sz w:val="24"/>
          <w:szCs w:val="24"/>
          <w:lang w:eastAsia="es-MX"/>
        </w:rPr>
      </w:pPr>
      <w:r>
        <w:rPr>
          <w:noProof/>
          <w:lang w:eastAsia="es-MX"/>
        </w:rPr>
        <w:lastRenderedPageBreak/>
        <w:drawing>
          <wp:inline distT="0" distB="0" distL="0" distR="0">
            <wp:extent cx="4378289" cy="3948845"/>
            <wp:effectExtent l="19050" t="0" r="3211" b="0"/>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srcRect/>
                    <a:stretch>
                      <a:fillRect/>
                    </a:stretch>
                  </pic:blipFill>
                  <pic:spPr bwMode="auto">
                    <a:xfrm>
                      <a:off x="0" y="0"/>
                      <a:ext cx="4378289" cy="3948845"/>
                    </a:xfrm>
                    <a:prstGeom prst="rect">
                      <a:avLst/>
                    </a:prstGeom>
                    <a:noFill/>
                    <a:ln w="9525">
                      <a:noFill/>
                      <a:miter lim="800000"/>
                      <a:headEnd/>
                      <a:tailEnd/>
                    </a:ln>
                  </pic:spPr>
                </pic:pic>
              </a:graphicData>
            </a:graphic>
          </wp:inline>
        </w:drawing>
      </w:r>
    </w:p>
    <w:p w:rsidR="003F15AC" w:rsidRPr="00B52513" w:rsidRDefault="003F15AC" w:rsidP="003F15AC">
      <w:pPr>
        <w:pStyle w:val="Epgrafe"/>
        <w:spacing w:line="360" w:lineRule="auto"/>
        <w:jc w:val="center"/>
        <w:rPr>
          <w:color w:val="1D1B11" w:themeColor="background2" w:themeShade="1A"/>
          <w:lang w:val="es-MX" w:eastAsia="es-MX"/>
        </w:rPr>
      </w:pPr>
      <w:r w:rsidRPr="006A2FD3">
        <w:rPr>
          <w:color w:val="1D1B11" w:themeColor="background2" w:themeShade="1A"/>
        </w:rPr>
        <w:t xml:space="preserve">Figura </w:t>
      </w:r>
      <w:r w:rsidR="008312A1">
        <w:rPr>
          <w:color w:val="1D1B11" w:themeColor="background2" w:themeShade="1A"/>
        </w:rPr>
        <w:t>2.20</w:t>
      </w:r>
      <w:r w:rsidRPr="006A2FD3">
        <w:rPr>
          <w:color w:val="1D1B11" w:themeColor="background2" w:themeShade="1A"/>
        </w:rPr>
        <w:t xml:space="preserve"> Rango Actual  y la medición de precisión  contra la entrada de selección de rango de ganancia</w:t>
      </w:r>
    </w:p>
    <w:p w:rsidR="003F15AC" w:rsidRDefault="003F15AC" w:rsidP="003F15AC">
      <w:pPr>
        <w:spacing w:after="0" w:line="360" w:lineRule="auto"/>
        <w:rPr>
          <w:rFonts w:asciiTheme="majorHAnsi" w:eastAsia="Times New Roman" w:hAnsiTheme="majorHAnsi" w:cs="Times New Roman"/>
          <w:b/>
          <w:color w:val="1D1B11" w:themeColor="background2" w:themeShade="1A"/>
          <w:sz w:val="24"/>
          <w:szCs w:val="24"/>
          <w:lang w:eastAsia="es-MX"/>
        </w:rPr>
      </w:pPr>
    </w:p>
    <w:p w:rsidR="009D3254" w:rsidRDefault="009D3254" w:rsidP="003F15AC">
      <w:pPr>
        <w:spacing w:after="0" w:line="360" w:lineRule="auto"/>
        <w:rPr>
          <w:rFonts w:asciiTheme="majorHAnsi" w:eastAsia="Times New Roman" w:hAnsiTheme="majorHAnsi" w:cs="Times New Roman"/>
          <w:b/>
          <w:color w:val="1D1B11" w:themeColor="background2" w:themeShade="1A"/>
          <w:sz w:val="24"/>
          <w:szCs w:val="24"/>
          <w:lang w:eastAsia="es-MX"/>
        </w:rPr>
      </w:pPr>
    </w:p>
    <w:p w:rsidR="003F15AC" w:rsidRPr="00DC101A" w:rsidRDefault="001F085C" w:rsidP="003F15AC">
      <w:pPr>
        <w:spacing w:after="0" w:line="360" w:lineRule="auto"/>
        <w:rPr>
          <w:rFonts w:ascii="Arial" w:eastAsia="Times New Roman" w:hAnsi="Arial" w:cs="Arial"/>
          <w:b/>
          <w:color w:val="1D1B11" w:themeColor="background2" w:themeShade="1A"/>
          <w:sz w:val="24"/>
          <w:szCs w:val="24"/>
          <w:lang w:eastAsia="es-MX"/>
        </w:rPr>
      </w:pPr>
      <w:r>
        <w:rPr>
          <w:rFonts w:ascii="Arial" w:eastAsia="Times New Roman" w:hAnsi="Arial" w:cs="Arial"/>
          <w:b/>
          <w:color w:val="1D1B11" w:themeColor="background2" w:themeShade="1A"/>
          <w:sz w:val="24"/>
          <w:szCs w:val="24"/>
          <w:lang w:eastAsia="es-MX"/>
        </w:rPr>
        <w:t>2</w:t>
      </w:r>
      <w:r w:rsidR="00DC101A" w:rsidRPr="00DC101A">
        <w:rPr>
          <w:rFonts w:ascii="Arial" w:eastAsia="Times New Roman" w:hAnsi="Arial" w:cs="Arial"/>
          <w:b/>
          <w:color w:val="1D1B11" w:themeColor="background2" w:themeShade="1A"/>
          <w:sz w:val="24"/>
          <w:szCs w:val="24"/>
          <w:lang w:eastAsia="es-MX"/>
        </w:rPr>
        <w:t>.8.8 Conector I/O</w:t>
      </w:r>
    </w:p>
    <w:p w:rsidR="003F15AC" w:rsidRDefault="003F15AC" w:rsidP="003F15AC">
      <w:pPr>
        <w:spacing w:after="0" w:line="360" w:lineRule="auto"/>
        <w:jc w:val="both"/>
        <w:rPr>
          <w:rFonts w:asciiTheme="majorHAnsi" w:eastAsia="Times New Roman" w:hAnsiTheme="majorHAnsi" w:cs="Times New Roman"/>
          <w:b/>
          <w:color w:val="1D1B11" w:themeColor="background2" w:themeShade="1A"/>
          <w:lang w:eastAsia="es-MX"/>
        </w:rPr>
      </w:pPr>
    </w:p>
    <w:p w:rsidR="003F15AC" w:rsidRPr="006A2FD3" w:rsidRDefault="00BF2917" w:rsidP="003F15AC">
      <w:pPr>
        <w:spacing w:after="0" w:line="360" w:lineRule="auto"/>
        <w:jc w:val="both"/>
        <w:rPr>
          <w:rFonts w:ascii="Arial" w:eastAsia="Times New Roman" w:hAnsi="Arial" w:cs="Arial"/>
          <w:color w:val="1D1B11" w:themeColor="background2" w:themeShade="1A"/>
          <w:sz w:val="24"/>
          <w:szCs w:val="24"/>
          <w:lang w:eastAsia="es-MX"/>
        </w:rPr>
      </w:pPr>
      <w:r>
        <w:rPr>
          <w:rFonts w:ascii="Arial" w:eastAsia="Times New Roman" w:hAnsi="Arial" w:cs="Arial"/>
          <w:color w:val="1D1B11" w:themeColor="background2" w:themeShade="1A"/>
          <w:sz w:val="24"/>
          <w:szCs w:val="24"/>
          <w:lang w:eastAsia="es-MX"/>
        </w:rPr>
        <w:t>La Figura 2.21</w:t>
      </w:r>
      <w:r w:rsidR="003F15AC" w:rsidRPr="006A2FD3">
        <w:rPr>
          <w:rFonts w:ascii="Arial" w:eastAsia="Times New Roman" w:hAnsi="Arial" w:cs="Arial"/>
          <w:color w:val="1D1B11" w:themeColor="background2" w:themeShade="1A"/>
          <w:sz w:val="24"/>
          <w:szCs w:val="24"/>
          <w:lang w:eastAsia="es-MX"/>
        </w:rPr>
        <w:t xml:space="preserve"> muestra la asignación de pines para el AT-MIO-16 I / O. Este conector se encuentra en el panel posterior de la tarjeta AT-MIO-16  y es accesible en la parte trasera del equipo después que la tarjeta ha sido correctamente instalada. </w:t>
      </w:r>
    </w:p>
    <w:p w:rsidR="003F15AC" w:rsidRDefault="003F15AC" w:rsidP="003F15AC">
      <w:pPr>
        <w:spacing w:after="0" w:line="360" w:lineRule="auto"/>
        <w:rPr>
          <w:rFonts w:ascii="Times New Roman" w:eastAsia="Times New Roman" w:hAnsi="Times New Roman" w:cs="Times New Roman"/>
          <w:sz w:val="24"/>
          <w:szCs w:val="24"/>
          <w:lang w:eastAsia="es-MX"/>
        </w:rPr>
      </w:pPr>
    </w:p>
    <w:p w:rsidR="003F15AC" w:rsidRDefault="003F15AC" w:rsidP="003F15AC">
      <w:pPr>
        <w:keepNext/>
        <w:spacing w:after="0" w:line="360" w:lineRule="auto"/>
        <w:jc w:val="center"/>
      </w:pPr>
      <w:r>
        <w:rPr>
          <w:noProof/>
          <w:lang w:eastAsia="es-MX"/>
        </w:rPr>
        <w:lastRenderedPageBreak/>
        <w:drawing>
          <wp:inline distT="0" distB="0" distL="0" distR="0">
            <wp:extent cx="2680621" cy="4890499"/>
            <wp:effectExtent l="19050" t="0" r="5429" b="0"/>
            <wp:docPr id="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srcRect/>
                    <a:stretch>
                      <a:fillRect/>
                    </a:stretch>
                  </pic:blipFill>
                  <pic:spPr bwMode="auto">
                    <a:xfrm>
                      <a:off x="0" y="0"/>
                      <a:ext cx="2682022" cy="4893055"/>
                    </a:xfrm>
                    <a:prstGeom prst="rect">
                      <a:avLst/>
                    </a:prstGeom>
                    <a:noFill/>
                    <a:ln w="9525">
                      <a:noFill/>
                      <a:miter lim="800000"/>
                      <a:headEnd/>
                      <a:tailEnd/>
                    </a:ln>
                  </pic:spPr>
                </pic:pic>
              </a:graphicData>
            </a:graphic>
          </wp:inline>
        </w:drawing>
      </w:r>
    </w:p>
    <w:p w:rsidR="003F15AC" w:rsidRDefault="003F15AC" w:rsidP="003F15AC">
      <w:pPr>
        <w:pStyle w:val="Epgrafe"/>
        <w:spacing w:line="360" w:lineRule="auto"/>
        <w:jc w:val="center"/>
        <w:rPr>
          <w:color w:val="1D1B11" w:themeColor="background2" w:themeShade="1A"/>
        </w:rPr>
      </w:pPr>
      <w:r w:rsidRPr="006A2FD3">
        <w:rPr>
          <w:color w:val="1D1B11" w:themeColor="background2" w:themeShade="1A"/>
        </w:rPr>
        <w:t xml:space="preserve">Figura </w:t>
      </w:r>
      <w:r w:rsidR="00BF2917">
        <w:rPr>
          <w:color w:val="1D1B11" w:themeColor="background2" w:themeShade="1A"/>
        </w:rPr>
        <w:t>2.21</w:t>
      </w:r>
      <w:r w:rsidRPr="006A2FD3">
        <w:rPr>
          <w:color w:val="1D1B11" w:themeColor="background2" w:themeShade="1A"/>
        </w:rPr>
        <w:t xml:space="preserve"> AT-MIO-16 asignaciones de pin de conector I/O.</w:t>
      </w:r>
    </w:p>
    <w:p w:rsidR="003F15AC" w:rsidRPr="00DC101A" w:rsidRDefault="003F15AC" w:rsidP="003F15AC">
      <w:pPr>
        <w:spacing w:line="360" w:lineRule="auto"/>
        <w:rPr>
          <w:lang w:val="es-ES"/>
        </w:rPr>
      </w:pPr>
    </w:p>
    <w:p w:rsidR="003F15AC" w:rsidRPr="0080777B" w:rsidRDefault="003F15AC" w:rsidP="003F15AC">
      <w:pPr>
        <w:spacing w:line="360" w:lineRule="auto"/>
      </w:pPr>
    </w:p>
    <w:p w:rsidR="003F15AC" w:rsidRPr="00DC101A" w:rsidRDefault="001F085C" w:rsidP="003F15AC">
      <w:pPr>
        <w:spacing w:line="360" w:lineRule="auto"/>
        <w:rPr>
          <w:rFonts w:ascii="Arial" w:hAnsi="Arial" w:cs="Arial"/>
          <w:b/>
          <w:color w:val="1D1B11" w:themeColor="background2" w:themeShade="1A"/>
          <w:sz w:val="24"/>
          <w:szCs w:val="24"/>
        </w:rPr>
      </w:pPr>
      <w:r>
        <w:rPr>
          <w:rFonts w:ascii="Arial" w:hAnsi="Arial" w:cs="Arial"/>
          <w:b/>
          <w:color w:val="1D1B11" w:themeColor="background2" w:themeShade="1A"/>
          <w:sz w:val="24"/>
          <w:szCs w:val="24"/>
        </w:rPr>
        <w:t>2</w:t>
      </w:r>
      <w:r w:rsidR="00DC101A" w:rsidRPr="00DC101A">
        <w:rPr>
          <w:rFonts w:ascii="Arial" w:hAnsi="Arial" w:cs="Arial"/>
          <w:b/>
          <w:color w:val="1D1B11" w:themeColor="background2" w:themeShade="1A"/>
          <w:sz w:val="24"/>
          <w:szCs w:val="24"/>
        </w:rPr>
        <w:t>.8.9  Entrada analógica</w:t>
      </w:r>
    </w:p>
    <w:p w:rsidR="003F15AC" w:rsidRDefault="003F15AC" w:rsidP="00E17B5B">
      <w:pPr>
        <w:pStyle w:val="Prrafodelista"/>
        <w:numPr>
          <w:ilvl w:val="0"/>
          <w:numId w:val="12"/>
        </w:numPr>
        <w:spacing w:line="360" w:lineRule="auto"/>
        <w:jc w:val="both"/>
        <w:rPr>
          <w:rFonts w:ascii="Arial" w:hAnsi="Arial" w:cs="Arial"/>
          <w:color w:val="1D1B11" w:themeColor="background2" w:themeShade="1A"/>
          <w:sz w:val="24"/>
          <w:szCs w:val="24"/>
        </w:rPr>
      </w:pPr>
      <w:r w:rsidRPr="009E364F">
        <w:rPr>
          <w:rFonts w:ascii="Arial" w:hAnsi="Arial" w:cs="Arial"/>
          <w:color w:val="1D1B11" w:themeColor="background2" w:themeShade="1A"/>
          <w:sz w:val="24"/>
          <w:szCs w:val="24"/>
        </w:rPr>
        <w:t>Número de canales: 16 unico-terminado u 8 diferenciales jumper-seleccionable.</w:t>
      </w:r>
    </w:p>
    <w:p w:rsidR="003F15AC" w:rsidRDefault="003F15AC" w:rsidP="00E17B5B">
      <w:pPr>
        <w:pStyle w:val="Prrafodelista"/>
        <w:numPr>
          <w:ilvl w:val="0"/>
          <w:numId w:val="12"/>
        </w:num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Tipo de ADC: muestreo, aproximación sucesiva.</w:t>
      </w:r>
    </w:p>
    <w:p w:rsidR="003F15AC" w:rsidRDefault="003F15AC" w:rsidP="00E17B5B">
      <w:pPr>
        <w:pStyle w:val="Prrafodelista"/>
        <w:numPr>
          <w:ilvl w:val="0"/>
          <w:numId w:val="12"/>
        </w:num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Resolución: 12 bits, 1 en 4,096.</w:t>
      </w:r>
    </w:p>
    <w:p w:rsidR="003F15AC" w:rsidRDefault="003F15AC" w:rsidP="00E17B5B">
      <w:pPr>
        <w:pStyle w:val="Prrafodelista"/>
        <w:numPr>
          <w:ilvl w:val="0"/>
          <w:numId w:val="12"/>
        </w:num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Máxima velocidad de muestreo: 100 kS/s.</w:t>
      </w:r>
    </w:p>
    <w:p w:rsidR="003F15AC" w:rsidRDefault="003F15AC" w:rsidP="00E17B5B">
      <w:pPr>
        <w:pStyle w:val="Prrafodelista"/>
        <w:numPr>
          <w:ilvl w:val="0"/>
          <w:numId w:val="12"/>
        </w:num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Rangos de la señal de entrada AT-MIO-16H y AT-MIO-16DH:</w:t>
      </w:r>
    </w:p>
    <w:p w:rsidR="00E17B5B" w:rsidRPr="00E17B5B" w:rsidRDefault="00E17B5B" w:rsidP="00E17B5B">
      <w:pPr>
        <w:spacing w:line="360" w:lineRule="auto"/>
        <w:ind w:left="360"/>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lastRenderedPageBreak/>
        <w:t>En la Figura 2.21 es posible observar los diferentes rangos de ganancia que maneja la tarjeta, así como los rangos de voltaje con los que opera de acuerdo a la ganancia que sea seleccionada por el usuario.</w:t>
      </w:r>
    </w:p>
    <w:p w:rsidR="003F15AC" w:rsidRDefault="003F15AC" w:rsidP="00E17B5B">
      <w:pPr>
        <w:pStyle w:val="Prrafodelista"/>
        <w:spacing w:line="360" w:lineRule="auto"/>
        <w:jc w:val="both"/>
        <w:rPr>
          <w:rFonts w:ascii="Arial" w:hAnsi="Arial" w:cs="Arial"/>
          <w:color w:val="1D1B11" w:themeColor="background2" w:themeShade="1A"/>
          <w:sz w:val="24"/>
          <w:szCs w:val="24"/>
        </w:rPr>
      </w:pPr>
    </w:p>
    <w:p w:rsidR="00E17B5B" w:rsidRDefault="003F15AC" w:rsidP="00E17B5B">
      <w:pPr>
        <w:pStyle w:val="Prrafodelista"/>
        <w:keepNext/>
        <w:spacing w:line="360" w:lineRule="auto"/>
        <w:jc w:val="center"/>
      </w:pPr>
      <w:r>
        <w:rPr>
          <w:rFonts w:ascii="Arial" w:hAnsi="Arial" w:cs="Arial"/>
          <w:noProof/>
          <w:color w:val="1D1B11" w:themeColor="background2" w:themeShade="1A"/>
          <w:sz w:val="24"/>
          <w:szCs w:val="24"/>
          <w:lang w:eastAsia="es-MX"/>
        </w:rPr>
        <w:drawing>
          <wp:inline distT="0" distB="0" distL="0" distR="0">
            <wp:extent cx="2733040" cy="1417955"/>
            <wp:effectExtent l="19050" t="0" r="0" b="0"/>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2733040" cy="1417955"/>
                    </a:xfrm>
                    <a:prstGeom prst="rect">
                      <a:avLst/>
                    </a:prstGeom>
                    <a:noFill/>
                    <a:ln w="9525">
                      <a:noFill/>
                      <a:miter lim="800000"/>
                      <a:headEnd/>
                      <a:tailEnd/>
                    </a:ln>
                  </pic:spPr>
                </pic:pic>
              </a:graphicData>
            </a:graphic>
          </wp:inline>
        </w:drawing>
      </w:r>
    </w:p>
    <w:p w:rsidR="003F15AC" w:rsidRPr="00E17B5B" w:rsidRDefault="00E17B5B" w:rsidP="00E17B5B">
      <w:pPr>
        <w:pStyle w:val="Epgrafe"/>
        <w:jc w:val="center"/>
        <w:rPr>
          <w:rFonts w:ascii="Arial" w:hAnsi="Arial" w:cs="Arial"/>
          <w:color w:val="010203"/>
          <w:sz w:val="24"/>
          <w:szCs w:val="24"/>
        </w:rPr>
      </w:pPr>
      <w:r w:rsidRPr="00E17B5B">
        <w:rPr>
          <w:color w:val="010203"/>
        </w:rPr>
        <w:t>Figura 2.21  Rangos de  voltaje de acuerdo a las ganancia seleccionadas.</w:t>
      </w:r>
    </w:p>
    <w:p w:rsidR="003F15AC" w:rsidRPr="00E17B5B" w:rsidRDefault="003F15AC" w:rsidP="003F15AC">
      <w:pPr>
        <w:spacing w:line="360" w:lineRule="auto"/>
        <w:jc w:val="both"/>
        <w:rPr>
          <w:rFonts w:asciiTheme="majorHAnsi" w:hAnsiTheme="majorHAnsi" w:cs="Arial"/>
          <w:b/>
          <w:color w:val="010203"/>
          <w:sz w:val="24"/>
          <w:szCs w:val="24"/>
        </w:rPr>
      </w:pPr>
    </w:p>
    <w:p w:rsidR="003F15AC" w:rsidRPr="00211545" w:rsidRDefault="001F085C" w:rsidP="00DC101A">
      <w:pPr>
        <w:spacing w:line="360" w:lineRule="auto"/>
        <w:rPr>
          <w:rFonts w:asciiTheme="majorHAnsi" w:hAnsiTheme="majorHAnsi" w:cs="Arial"/>
          <w:b/>
          <w:color w:val="1D1B11" w:themeColor="background2" w:themeShade="1A"/>
          <w:sz w:val="24"/>
          <w:szCs w:val="24"/>
        </w:rPr>
      </w:pPr>
      <w:r>
        <w:rPr>
          <w:rFonts w:asciiTheme="majorHAnsi" w:hAnsiTheme="majorHAnsi" w:cs="Arial"/>
          <w:b/>
          <w:color w:val="1D1B11" w:themeColor="background2" w:themeShade="1A"/>
          <w:sz w:val="24"/>
          <w:szCs w:val="24"/>
        </w:rPr>
        <w:t>2</w:t>
      </w:r>
      <w:r w:rsidR="00DC101A" w:rsidRPr="00211545">
        <w:rPr>
          <w:rFonts w:asciiTheme="majorHAnsi" w:hAnsiTheme="majorHAnsi" w:cs="Arial"/>
          <w:b/>
          <w:color w:val="1D1B11" w:themeColor="background2" w:themeShade="1A"/>
          <w:sz w:val="24"/>
          <w:szCs w:val="24"/>
        </w:rPr>
        <w:t xml:space="preserve">.9 </w:t>
      </w:r>
      <w:r w:rsidR="003F15AC" w:rsidRPr="00211545">
        <w:rPr>
          <w:rFonts w:asciiTheme="majorHAnsi" w:hAnsiTheme="majorHAnsi" w:cs="Arial"/>
          <w:b/>
          <w:color w:val="1D1B11" w:themeColor="background2" w:themeShade="1A"/>
          <w:sz w:val="24"/>
          <w:szCs w:val="24"/>
        </w:rPr>
        <w:t>LABVIEW</w:t>
      </w:r>
    </w:p>
    <w:p w:rsidR="003F15AC" w:rsidRDefault="003F15AC" w:rsidP="003F15AC">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Como se mencionó antes, LabVIEW es el software seleccionado para establecer la comunicación entre la tarjeta de adquisición de datos y el usuario. La versión de LabVIEW utilizada para la realización de la interfaz es la versión 6.0.</w:t>
      </w:r>
    </w:p>
    <w:p w:rsidR="003F15AC" w:rsidRDefault="003F15AC" w:rsidP="003F15AC">
      <w:pPr>
        <w:spacing w:line="360" w:lineRule="auto"/>
        <w:jc w:val="both"/>
        <w:rPr>
          <w:rFonts w:ascii="Arial" w:hAnsi="Arial" w:cs="Arial"/>
          <w:color w:val="1D1B11" w:themeColor="background2" w:themeShade="1A"/>
          <w:sz w:val="24"/>
          <w:szCs w:val="24"/>
        </w:rPr>
      </w:pPr>
    </w:p>
    <w:p w:rsidR="00935743" w:rsidRDefault="003F15AC" w:rsidP="00D61AD1">
      <w:pPr>
        <w:spacing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Antes de dar una explicación a grandes rasgos de la función de la  interfaz que se creó, se hará una pequeña introducción a lo que es LabVIEW.</w:t>
      </w:r>
    </w:p>
    <w:p w:rsidR="00D61AD1" w:rsidRPr="00D61AD1" w:rsidRDefault="00D61AD1" w:rsidP="00D61AD1">
      <w:pPr>
        <w:spacing w:line="360" w:lineRule="auto"/>
        <w:jc w:val="both"/>
        <w:rPr>
          <w:rFonts w:ascii="Arial" w:hAnsi="Arial" w:cs="Arial"/>
          <w:color w:val="1D1B11" w:themeColor="background2" w:themeShade="1A"/>
          <w:sz w:val="24"/>
          <w:szCs w:val="24"/>
        </w:rPr>
      </w:pPr>
    </w:p>
    <w:p w:rsidR="003F15AC" w:rsidRPr="00DC101A" w:rsidRDefault="001F085C" w:rsidP="003F15AC">
      <w:pPr>
        <w:autoSpaceDE w:val="0"/>
        <w:autoSpaceDN w:val="0"/>
        <w:adjustRightInd w:val="0"/>
        <w:spacing w:after="0" w:line="360" w:lineRule="auto"/>
        <w:jc w:val="both"/>
        <w:rPr>
          <w:rFonts w:ascii="Arial" w:hAnsi="Arial" w:cs="Arial"/>
          <w:b/>
          <w:bCs/>
          <w:color w:val="1D1B11" w:themeColor="background2" w:themeShade="1A"/>
          <w:sz w:val="24"/>
          <w:szCs w:val="24"/>
        </w:rPr>
      </w:pPr>
      <w:r>
        <w:rPr>
          <w:rFonts w:ascii="Arial" w:hAnsi="Arial" w:cs="Arial"/>
          <w:b/>
          <w:bCs/>
          <w:color w:val="1D1B11" w:themeColor="background2" w:themeShade="1A"/>
          <w:sz w:val="24"/>
          <w:szCs w:val="24"/>
        </w:rPr>
        <w:t>2</w:t>
      </w:r>
      <w:r w:rsidR="00DC101A" w:rsidRPr="00DC101A">
        <w:rPr>
          <w:rFonts w:ascii="Arial" w:hAnsi="Arial" w:cs="Arial"/>
          <w:b/>
          <w:bCs/>
          <w:color w:val="1D1B11" w:themeColor="background2" w:themeShade="1A"/>
          <w:sz w:val="24"/>
          <w:szCs w:val="24"/>
        </w:rPr>
        <w:t xml:space="preserve">.9.1 </w:t>
      </w:r>
      <w:r w:rsidR="003F15AC" w:rsidRPr="00DC101A">
        <w:rPr>
          <w:rFonts w:ascii="Arial" w:hAnsi="Arial" w:cs="Arial"/>
          <w:b/>
          <w:bCs/>
          <w:color w:val="1D1B11" w:themeColor="background2" w:themeShade="1A"/>
          <w:sz w:val="24"/>
          <w:szCs w:val="24"/>
        </w:rPr>
        <w:t>¿Qué es LabVIEW?</w:t>
      </w:r>
    </w:p>
    <w:p w:rsidR="003F15AC" w:rsidRDefault="003F15AC" w:rsidP="003F15AC">
      <w:pPr>
        <w:autoSpaceDE w:val="0"/>
        <w:autoSpaceDN w:val="0"/>
        <w:adjustRightInd w:val="0"/>
        <w:spacing w:after="0" w:line="360" w:lineRule="auto"/>
        <w:jc w:val="both"/>
        <w:rPr>
          <w:rFonts w:ascii="Arial" w:hAnsi="Arial" w:cs="Arial"/>
          <w:b/>
          <w:bCs/>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t>LabVIEW (Laboratory Virtual Instrument Engineering Workbench) es un lenguaje de programación gráfico</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 xml:space="preserve">para el diseño de sistemas de adquisición de datos, instrumentación y control. </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lastRenderedPageBreak/>
        <w:t>Labview permite diseñar</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interfaces de usuario mediante una consola</w:t>
      </w:r>
      <w:r>
        <w:rPr>
          <w:rFonts w:ascii="Arial" w:hAnsi="Arial" w:cs="Arial"/>
          <w:color w:val="1D1B11" w:themeColor="background2" w:themeShade="1A"/>
          <w:sz w:val="24"/>
          <w:szCs w:val="24"/>
        </w:rPr>
        <w:t xml:space="preserve"> interactiva basada</w:t>
      </w:r>
      <w:r w:rsidRPr="003512F7">
        <w:rPr>
          <w:rFonts w:ascii="Arial" w:hAnsi="Arial" w:cs="Arial"/>
          <w:color w:val="1D1B11" w:themeColor="background2" w:themeShade="1A"/>
          <w:sz w:val="24"/>
          <w:szCs w:val="24"/>
        </w:rPr>
        <w:t xml:space="preserve"> en software. Labview</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es a la vez compatible con herramientas de desarrollo similares y puede trabajar con programas de otra</w:t>
      </w:r>
      <w:r>
        <w:rPr>
          <w:rFonts w:ascii="Arial" w:hAnsi="Arial" w:cs="Arial"/>
          <w:color w:val="1D1B11" w:themeColor="background2" w:themeShade="1A"/>
          <w:sz w:val="24"/>
          <w:szCs w:val="24"/>
        </w:rPr>
        <w:t>s</w:t>
      </w:r>
      <w:r w:rsidRPr="003512F7">
        <w:rPr>
          <w:rFonts w:ascii="Arial" w:hAnsi="Arial" w:cs="Arial"/>
          <w:color w:val="1D1B11" w:themeColor="background2" w:themeShade="1A"/>
          <w:sz w:val="24"/>
          <w:szCs w:val="24"/>
        </w:rPr>
        <w:t xml:space="preserve"> área</w:t>
      </w:r>
      <w:r>
        <w:rPr>
          <w:rFonts w:ascii="Arial" w:hAnsi="Arial" w:cs="Arial"/>
          <w:color w:val="1D1B11" w:themeColor="background2" w:themeShade="1A"/>
          <w:sz w:val="24"/>
          <w:szCs w:val="24"/>
        </w:rPr>
        <w:t xml:space="preserve">s </w:t>
      </w:r>
      <w:r w:rsidRPr="003512F7">
        <w:rPr>
          <w:rFonts w:ascii="Arial" w:hAnsi="Arial" w:cs="Arial"/>
          <w:color w:val="1D1B11" w:themeColor="background2" w:themeShade="1A"/>
          <w:sz w:val="24"/>
          <w:szCs w:val="24"/>
        </w:rPr>
        <w:t xml:space="preserve">de aplicación, como por ejemplo Matlab. </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Pr="003512F7"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t>Tiene la ventaja de que permite una fácil integración con hardware,</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específicamente con tarjetas de medición, adquisición y procesamiento de datos (incluyendo adquisición de</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imágenes).</w:t>
      </w:r>
    </w:p>
    <w:p w:rsidR="003F15AC" w:rsidRDefault="003F15AC" w:rsidP="003F15AC">
      <w:pPr>
        <w:autoSpaceDE w:val="0"/>
        <w:autoSpaceDN w:val="0"/>
        <w:adjustRightInd w:val="0"/>
        <w:spacing w:after="0" w:line="360" w:lineRule="auto"/>
        <w:jc w:val="both"/>
        <w:rPr>
          <w:rFonts w:ascii="Arial" w:hAnsi="Arial" w:cs="Arial"/>
          <w:b/>
          <w:bCs/>
          <w:color w:val="1D1B11" w:themeColor="background2" w:themeShade="1A"/>
          <w:sz w:val="24"/>
          <w:szCs w:val="24"/>
        </w:rPr>
      </w:pPr>
    </w:p>
    <w:p w:rsidR="00D61AD1" w:rsidRDefault="00D61AD1" w:rsidP="003F15AC">
      <w:pPr>
        <w:autoSpaceDE w:val="0"/>
        <w:autoSpaceDN w:val="0"/>
        <w:adjustRightInd w:val="0"/>
        <w:spacing w:after="0" w:line="360" w:lineRule="auto"/>
        <w:jc w:val="both"/>
        <w:rPr>
          <w:rFonts w:ascii="Arial" w:hAnsi="Arial" w:cs="Arial"/>
          <w:b/>
          <w:bCs/>
          <w:color w:val="1D1B11" w:themeColor="background2" w:themeShade="1A"/>
          <w:sz w:val="24"/>
          <w:szCs w:val="24"/>
        </w:rPr>
      </w:pPr>
    </w:p>
    <w:p w:rsidR="003F15AC" w:rsidRPr="00DC101A" w:rsidRDefault="001F085C" w:rsidP="003F15AC">
      <w:pPr>
        <w:autoSpaceDE w:val="0"/>
        <w:autoSpaceDN w:val="0"/>
        <w:adjustRightInd w:val="0"/>
        <w:spacing w:after="0" w:line="360" w:lineRule="auto"/>
        <w:jc w:val="both"/>
        <w:rPr>
          <w:rFonts w:ascii="Arial" w:hAnsi="Arial" w:cs="Arial"/>
          <w:b/>
          <w:bCs/>
          <w:color w:val="1D1B11" w:themeColor="background2" w:themeShade="1A"/>
          <w:sz w:val="24"/>
          <w:szCs w:val="24"/>
        </w:rPr>
      </w:pPr>
      <w:r>
        <w:rPr>
          <w:rFonts w:ascii="Arial" w:hAnsi="Arial" w:cs="Arial"/>
          <w:b/>
          <w:bCs/>
          <w:color w:val="1D1B11" w:themeColor="background2" w:themeShade="1A"/>
          <w:sz w:val="24"/>
          <w:szCs w:val="24"/>
        </w:rPr>
        <w:t>2</w:t>
      </w:r>
      <w:r w:rsidR="00DC101A" w:rsidRPr="00DC101A">
        <w:rPr>
          <w:rFonts w:ascii="Arial" w:hAnsi="Arial" w:cs="Arial"/>
          <w:b/>
          <w:bCs/>
          <w:color w:val="1D1B11" w:themeColor="background2" w:themeShade="1A"/>
          <w:sz w:val="24"/>
          <w:szCs w:val="24"/>
        </w:rPr>
        <w:t xml:space="preserve">.9.2 </w:t>
      </w:r>
      <w:r w:rsidR="003F15AC" w:rsidRPr="00DC101A">
        <w:rPr>
          <w:rFonts w:ascii="Arial" w:hAnsi="Arial" w:cs="Arial"/>
          <w:b/>
          <w:bCs/>
          <w:color w:val="1D1B11" w:themeColor="background2" w:themeShade="1A"/>
          <w:sz w:val="24"/>
          <w:szCs w:val="24"/>
        </w:rPr>
        <w:t>Aplicaciones de LabVIEW</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t>Labview tiene su mayor aplicación en sistemas de medición, como monitoreo</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de procesos y aplicaciones de control, un ejemplo de esto pueden ser</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sistemas de monitoreo en transportación, Laboratorios para clases en</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 xml:space="preserve">universidades, procesos de control industrial. </w:t>
      </w: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Pr="003512F7"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t>Labview es muy utilizado</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en procesamiento digital de señales (wavelets, FFT, Total Distorsion</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Harmonic TDH), procesamiento en tiempo real de aplicaciones biomédicas,</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manipulación de imágenes y audio, automatización, diseño de filtros</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digitales, generación de señales, entre otras, etc.</w:t>
      </w:r>
    </w:p>
    <w:p w:rsidR="003F15AC" w:rsidRDefault="003F15AC" w:rsidP="003F15AC">
      <w:pPr>
        <w:spacing w:line="360" w:lineRule="auto"/>
        <w:jc w:val="both"/>
        <w:rPr>
          <w:rFonts w:ascii="Arial" w:hAnsi="Arial" w:cs="Arial"/>
          <w:b/>
          <w:color w:val="1D1B11" w:themeColor="background2" w:themeShade="1A"/>
          <w:sz w:val="24"/>
          <w:szCs w:val="24"/>
        </w:rPr>
      </w:pPr>
    </w:p>
    <w:p w:rsidR="00935743" w:rsidRDefault="00935743" w:rsidP="003F15AC">
      <w:pPr>
        <w:autoSpaceDE w:val="0"/>
        <w:autoSpaceDN w:val="0"/>
        <w:adjustRightInd w:val="0"/>
        <w:spacing w:after="0" w:line="360" w:lineRule="auto"/>
        <w:jc w:val="both"/>
        <w:rPr>
          <w:rFonts w:ascii="Arial" w:hAnsi="Arial" w:cs="Arial"/>
          <w:b/>
          <w:bCs/>
          <w:color w:val="1D1B11" w:themeColor="background2" w:themeShade="1A"/>
          <w:sz w:val="24"/>
          <w:szCs w:val="24"/>
        </w:rPr>
      </w:pPr>
    </w:p>
    <w:p w:rsidR="003F15AC" w:rsidRPr="00DC101A" w:rsidRDefault="001F085C" w:rsidP="003F15AC">
      <w:pPr>
        <w:autoSpaceDE w:val="0"/>
        <w:autoSpaceDN w:val="0"/>
        <w:adjustRightInd w:val="0"/>
        <w:spacing w:after="0" w:line="360" w:lineRule="auto"/>
        <w:jc w:val="both"/>
        <w:rPr>
          <w:rFonts w:ascii="Arial" w:hAnsi="Arial" w:cs="Arial"/>
          <w:b/>
          <w:bCs/>
          <w:color w:val="1D1B11" w:themeColor="background2" w:themeShade="1A"/>
          <w:sz w:val="24"/>
          <w:szCs w:val="24"/>
        </w:rPr>
      </w:pPr>
      <w:r>
        <w:rPr>
          <w:rFonts w:ascii="Arial" w:hAnsi="Arial" w:cs="Arial"/>
          <w:b/>
          <w:bCs/>
          <w:color w:val="1D1B11" w:themeColor="background2" w:themeShade="1A"/>
          <w:sz w:val="24"/>
          <w:szCs w:val="24"/>
        </w:rPr>
        <w:t>2</w:t>
      </w:r>
      <w:r w:rsidR="00DC101A" w:rsidRPr="00DC101A">
        <w:rPr>
          <w:rFonts w:ascii="Arial" w:hAnsi="Arial" w:cs="Arial"/>
          <w:b/>
          <w:bCs/>
          <w:color w:val="1D1B11" w:themeColor="background2" w:themeShade="1A"/>
          <w:sz w:val="24"/>
          <w:szCs w:val="24"/>
        </w:rPr>
        <w:t xml:space="preserve">.9.3 </w:t>
      </w:r>
      <w:r w:rsidR="003F15AC" w:rsidRPr="00DC101A">
        <w:rPr>
          <w:rFonts w:ascii="Arial" w:hAnsi="Arial" w:cs="Arial"/>
          <w:b/>
          <w:bCs/>
          <w:color w:val="1D1B11" w:themeColor="background2" w:themeShade="1A"/>
          <w:sz w:val="24"/>
          <w:szCs w:val="24"/>
        </w:rPr>
        <w:t>Diseño de la interfaz de usuario a partir del código.</w:t>
      </w:r>
    </w:p>
    <w:p w:rsidR="003F15AC" w:rsidRDefault="003F15AC" w:rsidP="003F15AC">
      <w:pPr>
        <w:autoSpaceDE w:val="0"/>
        <w:autoSpaceDN w:val="0"/>
        <w:adjustRightInd w:val="0"/>
        <w:spacing w:after="0" w:line="360" w:lineRule="auto"/>
        <w:jc w:val="both"/>
        <w:rPr>
          <w:rFonts w:ascii="Arial" w:hAnsi="Arial" w:cs="Arial"/>
          <w:b/>
          <w:bCs/>
          <w:color w:val="1D1B11" w:themeColor="background2" w:themeShade="1A"/>
          <w:sz w:val="24"/>
          <w:szCs w:val="24"/>
        </w:rPr>
      </w:pPr>
    </w:p>
    <w:p w:rsidR="003F15AC" w:rsidRDefault="003F15AC" w:rsidP="003F15AC">
      <w:pPr>
        <w:autoSpaceDE w:val="0"/>
        <w:autoSpaceDN w:val="0"/>
        <w:adjustRightInd w:val="0"/>
        <w:spacing w:after="0" w:line="360" w:lineRule="auto"/>
        <w:jc w:val="both"/>
        <w:rPr>
          <w:rFonts w:ascii="Arial" w:hAnsi="Arial" w:cs="Arial"/>
          <w:color w:val="1D1B11" w:themeColor="background2" w:themeShade="1A"/>
          <w:sz w:val="24"/>
          <w:szCs w:val="24"/>
        </w:rPr>
      </w:pPr>
      <w:r w:rsidRPr="003512F7">
        <w:rPr>
          <w:rFonts w:ascii="Arial" w:hAnsi="Arial" w:cs="Arial"/>
          <w:color w:val="1D1B11" w:themeColor="background2" w:themeShade="1A"/>
          <w:sz w:val="24"/>
          <w:szCs w:val="24"/>
        </w:rPr>
        <w:t>E</w:t>
      </w:r>
      <w:r w:rsidR="00E17B5B">
        <w:rPr>
          <w:rFonts w:ascii="Arial" w:hAnsi="Arial" w:cs="Arial"/>
          <w:color w:val="1D1B11" w:themeColor="background2" w:themeShade="1A"/>
          <w:sz w:val="24"/>
          <w:szCs w:val="24"/>
        </w:rPr>
        <w:t>n el ambiente de trabajo de LabVIEW</w:t>
      </w:r>
      <w:r w:rsidRPr="003512F7">
        <w:rPr>
          <w:rFonts w:ascii="Arial" w:hAnsi="Arial" w:cs="Arial"/>
          <w:color w:val="1D1B11" w:themeColor="background2" w:themeShade="1A"/>
          <w:sz w:val="24"/>
          <w:szCs w:val="24"/>
        </w:rPr>
        <w:t xml:space="preserve"> existen dos paneles, el panel frontal y el panel de programación ó</w:t>
      </w:r>
      <w:r>
        <w:rPr>
          <w:rFonts w:ascii="Arial" w:hAnsi="Arial" w:cs="Arial"/>
          <w:color w:val="1D1B11" w:themeColor="background2" w:themeShade="1A"/>
          <w:sz w:val="24"/>
          <w:szCs w:val="24"/>
        </w:rPr>
        <w:t xml:space="preserve"> </w:t>
      </w:r>
      <w:r w:rsidRPr="003512F7">
        <w:rPr>
          <w:rFonts w:ascii="Arial" w:hAnsi="Arial" w:cs="Arial"/>
          <w:color w:val="1D1B11" w:themeColor="background2" w:themeShade="1A"/>
          <w:sz w:val="24"/>
          <w:szCs w:val="24"/>
        </w:rPr>
        <w:t>diagrama de bloques; en</w:t>
      </w:r>
      <w:r w:rsidR="00E17B5B">
        <w:rPr>
          <w:rFonts w:ascii="Arial" w:hAnsi="Arial" w:cs="Arial"/>
          <w:color w:val="1D1B11" w:themeColor="background2" w:themeShade="1A"/>
          <w:sz w:val="24"/>
          <w:szCs w:val="24"/>
        </w:rPr>
        <w:t xml:space="preserve"> la Figura 2.22 se puede ver</w:t>
      </w:r>
      <w:r w:rsidRPr="003512F7">
        <w:rPr>
          <w:rFonts w:ascii="Arial" w:hAnsi="Arial" w:cs="Arial"/>
          <w:color w:val="1D1B11" w:themeColor="background2" w:themeShade="1A"/>
          <w:sz w:val="24"/>
          <w:szCs w:val="24"/>
        </w:rPr>
        <w:t xml:space="preserve"> el panel frontal</w:t>
      </w:r>
      <w:r w:rsidR="00E17B5B">
        <w:rPr>
          <w:rFonts w:ascii="Arial" w:hAnsi="Arial" w:cs="Arial"/>
          <w:color w:val="1D1B11" w:themeColor="background2" w:themeShade="1A"/>
          <w:sz w:val="24"/>
          <w:szCs w:val="24"/>
        </w:rPr>
        <w:t>, que es donde</w:t>
      </w:r>
      <w:r w:rsidRPr="003512F7">
        <w:rPr>
          <w:rFonts w:ascii="Arial" w:hAnsi="Arial" w:cs="Arial"/>
          <w:color w:val="1D1B11" w:themeColor="background2" w:themeShade="1A"/>
          <w:sz w:val="24"/>
          <w:szCs w:val="24"/>
        </w:rPr>
        <w:t xml:space="preserve"> se dis</w:t>
      </w:r>
      <w:r>
        <w:rPr>
          <w:rFonts w:ascii="Arial" w:hAnsi="Arial" w:cs="Arial"/>
          <w:color w:val="1D1B11" w:themeColor="background2" w:themeShade="1A"/>
          <w:sz w:val="24"/>
          <w:szCs w:val="24"/>
        </w:rPr>
        <w:t xml:space="preserve">eña la interfaz con el usuario. </w:t>
      </w:r>
    </w:p>
    <w:p w:rsidR="003F15AC" w:rsidRPr="009B35AD" w:rsidRDefault="003F15AC" w:rsidP="003F15AC">
      <w:pPr>
        <w:autoSpaceDE w:val="0"/>
        <w:autoSpaceDN w:val="0"/>
        <w:adjustRightInd w:val="0"/>
        <w:spacing w:after="0" w:line="360" w:lineRule="auto"/>
        <w:ind w:firstLine="708"/>
        <w:jc w:val="both"/>
        <w:rPr>
          <w:rFonts w:ascii="Arial" w:hAnsi="Arial" w:cs="Arial"/>
          <w:color w:val="1D1B11" w:themeColor="background2" w:themeShade="1A"/>
          <w:sz w:val="24"/>
          <w:szCs w:val="24"/>
        </w:rPr>
      </w:pPr>
    </w:p>
    <w:p w:rsidR="003F15AC" w:rsidRDefault="003F15AC" w:rsidP="003F15AC">
      <w:pPr>
        <w:keepNext/>
        <w:spacing w:line="360" w:lineRule="auto"/>
        <w:jc w:val="center"/>
      </w:pPr>
      <w:r>
        <w:rPr>
          <w:rFonts w:asciiTheme="majorHAnsi" w:hAnsiTheme="majorHAnsi"/>
          <w:b/>
          <w:noProof/>
          <w:color w:val="1D1B11" w:themeColor="background2" w:themeShade="1A"/>
          <w:lang w:eastAsia="es-MX"/>
        </w:rPr>
        <w:lastRenderedPageBreak/>
        <w:drawing>
          <wp:inline distT="0" distB="0" distL="0" distR="0">
            <wp:extent cx="2914279" cy="1777429"/>
            <wp:effectExtent l="19050" t="0" r="371"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914309" cy="1777447"/>
                    </a:xfrm>
                    <a:prstGeom prst="rect">
                      <a:avLst/>
                    </a:prstGeom>
                    <a:noFill/>
                    <a:ln w="9525">
                      <a:noFill/>
                      <a:miter lim="800000"/>
                      <a:headEnd/>
                      <a:tailEnd/>
                    </a:ln>
                  </pic:spPr>
                </pic:pic>
              </a:graphicData>
            </a:graphic>
          </wp:inline>
        </w:drawing>
      </w:r>
    </w:p>
    <w:p w:rsidR="003F15AC" w:rsidRDefault="003F15AC" w:rsidP="003F15AC">
      <w:pPr>
        <w:pStyle w:val="Epgrafe"/>
        <w:spacing w:line="360" w:lineRule="auto"/>
        <w:jc w:val="center"/>
        <w:rPr>
          <w:color w:val="1D1B11" w:themeColor="background2" w:themeShade="1A"/>
        </w:rPr>
      </w:pPr>
      <w:r w:rsidRPr="009B35AD">
        <w:rPr>
          <w:color w:val="1D1B11" w:themeColor="background2" w:themeShade="1A"/>
        </w:rPr>
        <w:t xml:space="preserve">Figura </w:t>
      </w:r>
      <w:r w:rsidR="00E17B5B">
        <w:rPr>
          <w:color w:val="1D1B11" w:themeColor="background2" w:themeShade="1A"/>
        </w:rPr>
        <w:t>2.22</w:t>
      </w:r>
      <w:r w:rsidRPr="009B35AD">
        <w:rPr>
          <w:color w:val="1D1B11" w:themeColor="background2" w:themeShade="1A"/>
        </w:rPr>
        <w:t xml:space="preserve"> Panel Frontal</w:t>
      </w:r>
    </w:p>
    <w:p w:rsidR="00D61AD1" w:rsidRDefault="00D61AD1" w:rsidP="00D61AD1">
      <w:pPr>
        <w:rPr>
          <w:lang w:val="es-ES"/>
        </w:rPr>
      </w:pPr>
    </w:p>
    <w:p w:rsidR="00D61AD1" w:rsidRPr="00D61AD1" w:rsidRDefault="00D61AD1" w:rsidP="00D61AD1">
      <w:pPr>
        <w:rPr>
          <w:lang w:val="es-ES"/>
        </w:rPr>
      </w:pPr>
    </w:p>
    <w:p w:rsidR="003F15AC" w:rsidRDefault="00E17B5B" w:rsidP="003F15AC">
      <w:pPr>
        <w:autoSpaceDE w:val="0"/>
        <w:autoSpaceDN w:val="0"/>
        <w:adjustRightInd w:val="0"/>
        <w:spacing w:after="0" w:line="360" w:lineRule="auto"/>
        <w:jc w:val="both"/>
        <w:rPr>
          <w:rFonts w:ascii="Arial" w:hAnsi="Arial" w:cs="Arial"/>
          <w:color w:val="1D1B11" w:themeColor="background2" w:themeShade="1A"/>
          <w:sz w:val="24"/>
          <w:szCs w:val="24"/>
        </w:rPr>
      </w:pPr>
      <w:r>
        <w:rPr>
          <w:rFonts w:ascii="Arial" w:hAnsi="Arial" w:cs="Arial"/>
          <w:color w:val="1D1B11" w:themeColor="background2" w:themeShade="1A"/>
          <w:sz w:val="24"/>
          <w:szCs w:val="24"/>
          <w:lang w:val="es-ES"/>
        </w:rPr>
        <w:t>En la Figura 2.23 se observa el panel de programación en el cual</w:t>
      </w:r>
      <w:r w:rsidR="003F15AC" w:rsidRPr="003512F7">
        <w:rPr>
          <w:rFonts w:ascii="Arial" w:hAnsi="Arial" w:cs="Arial"/>
          <w:color w:val="1D1B11" w:themeColor="background2" w:themeShade="1A"/>
          <w:sz w:val="24"/>
          <w:szCs w:val="24"/>
        </w:rPr>
        <w:t xml:space="preserve"> se</w:t>
      </w:r>
      <w:r w:rsidR="003F15AC">
        <w:rPr>
          <w:rFonts w:ascii="Arial" w:hAnsi="Arial" w:cs="Arial"/>
          <w:color w:val="1D1B11" w:themeColor="background2" w:themeShade="1A"/>
          <w:sz w:val="24"/>
          <w:szCs w:val="24"/>
        </w:rPr>
        <w:t xml:space="preserve"> </w:t>
      </w:r>
      <w:r w:rsidR="003F15AC" w:rsidRPr="003512F7">
        <w:rPr>
          <w:rFonts w:ascii="Arial" w:hAnsi="Arial" w:cs="Arial"/>
          <w:color w:val="1D1B11" w:themeColor="background2" w:themeShade="1A"/>
          <w:sz w:val="24"/>
          <w:szCs w:val="24"/>
        </w:rPr>
        <w:t>relacionan los elementos utilizados en la interfaz mediante operaciones que determinan en sí como funciona</w:t>
      </w:r>
      <w:r w:rsidR="003F15AC">
        <w:rPr>
          <w:rFonts w:ascii="Arial" w:hAnsi="Arial" w:cs="Arial"/>
          <w:color w:val="1D1B11" w:themeColor="background2" w:themeShade="1A"/>
          <w:sz w:val="24"/>
          <w:szCs w:val="24"/>
        </w:rPr>
        <w:t xml:space="preserve"> </w:t>
      </w:r>
      <w:r w:rsidR="003F15AC" w:rsidRPr="003512F7">
        <w:rPr>
          <w:rFonts w:ascii="Arial" w:hAnsi="Arial" w:cs="Arial"/>
          <w:color w:val="1D1B11" w:themeColor="background2" w:themeShade="1A"/>
          <w:sz w:val="24"/>
          <w:szCs w:val="24"/>
        </w:rPr>
        <w:t>el programa o el sistema, exactamente es la parte donde se realizan las especificaciones</w:t>
      </w:r>
      <w:r w:rsidR="003F15AC">
        <w:rPr>
          <w:rFonts w:ascii="Arial" w:hAnsi="Arial" w:cs="Arial"/>
          <w:color w:val="1D1B11" w:themeColor="background2" w:themeShade="1A"/>
          <w:sz w:val="24"/>
          <w:szCs w:val="24"/>
        </w:rPr>
        <w:t xml:space="preserve"> funcionales.</w:t>
      </w:r>
    </w:p>
    <w:p w:rsidR="00D61AD1" w:rsidRDefault="00D61AD1"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D61AD1" w:rsidRDefault="00D61AD1"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D61AD1" w:rsidRDefault="00D61AD1" w:rsidP="003F15AC">
      <w:pPr>
        <w:autoSpaceDE w:val="0"/>
        <w:autoSpaceDN w:val="0"/>
        <w:adjustRightInd w:val="0"/>
        <w:spacing w:after="0" w:line="360" w:lineRule="auto"/>
        <w:jc w:val="both"/>
        <w:rPr>
          <w:rFonts w:ascii="Arial" w:hAnsi="Arial" w:cs="Arial"/>
          <w:color w:val="1D1B11" w:themeColor="background2" w:themeShade="1A"/>
          <w:sz w:val="24"/>
          <w:szCs w:val="24"/>
        </w:rPr>
      </w:pPr>
    </w:p>
    <w:p w:rsidR="003F15AC" w:rsidRDefault="003F15AC" w:rsidP="003F15AC">
      <w:pPr>
        <w:keepNext/>
        <w:autoSpaceDE w:val="0"/>
        <w:autoSpaceDN w:val="0"/>
        <w:adjustRightInd w:val="0"/>
        <w:spacing w:after="0" w:line="360" w:lineRule="auto"/>
        <w:ind w:firstLine="708"/>
        <w:jc w:val="center"/>
      </w:pPr>
      <w:r>
        <w:rPr>
          <w:noProof/>
          <w:lang w:eastAsia="es-MX"/>
        </w:rPr>
        <w:drawing>
          <wp:inline distT="0" distB="0" distL="0" distR="0">
            <wp:extent cx="2883581" cy="1880171"/>
            <wp:effectExtent l="19050" t="0" r="0"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2889865" cy="1884269"/>
                    </a:xfrm>
                    <a:prstGeom prst="rect">
                      <a:avLst/>
                    </a:prstGeom>
                    <a:noFill/>
                    <a:ln w="9525">
                      <a:noFill/>
                      <a:miter lim="800000"/>
                      <a:headEnd/>
                      <a:tailEnd/>
                    </a:ln>
                  </pic:spPr>
                </pic:pic>
              </a:graphicData>
            </a:graphic>
          </wp:inline>
        </w:drawing>
      </w:r>
    </w:p>
    <w:p w:rsidR="00505A9E" w:rsidRPr="00E17B5B" w:rsidRDefault="003F15AC" w:rsidP="00E17B5B">
      <w:pPr>
        <w:pStyle w:val="Epgrafe"/>
        <w:spacing w:line="360" w:lineRule="auto"/>
        <w:jc w:val="center"/>
        <w:rPr>
          <w:rFonts w:ascii="Arial" w:hAnsi="Arial" w:cs="Arial"/>
          <w:color w:val="1D1B11" w:themeColor="background2" w:themeShade="1A"/>
          <w:sz w:val="24"/>
          <w:szCs w:val="24"/>
          <w:lang w:val="es-MX"/>
        </w:rPr>
      </w:pPr>
      <w:r w:rsidRPr="009B35AD">
        <w:rPr>
          <w:color w:val="1D1B11" w:themeColor="background2" w:themeShade="1A"/>
        </w:rPr>
        <w:t xml:space="preserve">Figura </w:t>
      </w:r>
      <w:r w:rsidR="00E17B5B">
        <w:rPr>
          <w:color w:val="1D1B11" w:themeColor="background2" w:themeShade="1A"/>
        </w:rPr>
        <w:t>2.23</w:t>
      </w:r>
      <w:r w:rsidRPr="009B35AD">
        <w:rPr>
          <w:color w:val="1D1B11" w:themeColor="background2" w:themeShade="1A"/>
        </w:rPr>
        <w:t xml:space="preserve"> Panel de Programació</w:t>
      </w:r>
      <w:r w:rsidR="00E962D8">
        <w:rPr>
          <w:color w:val="1D1B11" w:themeColor="background2" w:themeShade="1A"/>
        </w:rPr>
        <w:t>n.</w:t>
      </w:r>
    </w:p>
    <w:p w:rsidR="00D61AD1" w:rsidRDefault="00D61AD1" w:rsidP="00E323AF">
      <w:pPr>
        <w:spacing w:line="360" w:lineRule="auto"/>
        <w:jc w:val="center"/>
        <w:rPr>
          <w:rFonts w:ascii="Algerian" w:hAnsi="Algerian"/>
          <w:color w:val="000000"/>
          <w:sz w:val="32"/>
          <w:szCs w:val="32"/>
        </w:rPr>
      </w:pPr>
    </w:p>
    <w:p w:rsidR="00D61AD1" w:rsidRDefault="00D61AD1" w:rsidP="00E323AF">
      <w:pPr>
        <w:spacing w:line="360" w:lineRule="auto"/>
        <w:jc w:val="center"/>
        <w:rPr>
          <w:rFonts w:ascii="Algerian" w:hAnsi="Algerian"/>
          <w:color w:val="000000"/>
          <w:sz w:val="32"/>
          <w:szCs w:val="32"/>
        </w:rPr>
      </w:pPr>
    </w:p>
    <w:p w:rsidR="00DC101A" w:rsidRPr="00935743" w:rsidRDefault="00E962D8" w:rsidP="00E323AF">
      <w:pPr>
        <w:spacing w:line="360" w:lineRule="auto"/>
        <w:jc w:val="center"/>
        <w:rPr>
          <w:highlight w:val="yellow"/>
        </w:rPr>
      </w:pPr>
      <w:r w:rsidRPr="00211545">
        <w:rPr>
          <w:rFonts w:ascii="Algerian" w:hAnsi="Algerian"/>
          <w:color w:val="000000"/>
          <w:sz w:val="32"/>
          <w:szCs w:val="32"/>
        </w:rPr>
        <w:lastRenderedPageBreak/>
        <w:t>Capítulo</w:t>
      </w:r>
      <w:r w:rsidR="00DC101A" w:rsidRPr="00211545">
        <w:rPr>
          <w:rFonts w:ascii="Algerian" w:hAnsi="Algerian"/>
          <w:color w:val="000000"/>
          <w:sz w:val="32"/>
          <w:szCs w:val="32"/>
        </w:rPr>
        <w:t xml:space="preserve"> </w:t>
      </w:r>
      <w:r w:rsidR="001F085C">
        <w:rPr>
          <w:rFonts w:ascii="Algerian" w:hAnsi="Algerian"/>
          <w:color w:val="000000"/>
          <w:sz w:val="32"/>
          <w:szCs w:val="32"/>
        </w:rPr>
        <w:t>TERCERO</w:t>
      </w:r>
    </w:p>
    <w:p w:rsidR="009078F0" w:rsidRDefault="00505A9E" w:rsidP="00E323AF">
      <w:pPr>
        <w:jc w:val="center"/>
        <w:rPr>
          <w:rFonts w:ascii="Algerian" w:hAnsi="Algerian"/>
          <w:color w:val="000000"/>
          <w:sz w:val="28"/>
          <w:szCs w:val="28"/>
        </w:rPr>
      </w:pPr>
      <w:r w:rsidRPr="00211545">
        <w:rPr>
          <w:rFonts w:ascii="Algerian" w:hAnsi="Algerian"/>
          <w:color w:val="000000"/>
          <w:sz w:val="28"/>
          <w:szCs w:val="28"/>
        </w:rPr>
        <w:t>PROCEDIMIENTO Y DESCRIPCIÓN DE LAS ACTIVIDADES REALIZADAS</w:t>
      </w:r>
    </w:p>
    <w:p w:rsidR="001F085C" w:rsidRDefault="004872F3" w:rsidP="001F085C">
      <w:pPr>
        <w:rPr>
          <w:rFonts w:asciiTheme="majorHAnsi" w:hAnsiTheme="majorHAnsi" w:cs="Arial"/>
          <w:b/>
          <w:color w:val="000000"/>
          <w:sz w:val="24"/>
          <w:szCs w:val="24"/>
        </w:rPr>
      </w:pPr>
      <w:r>
        <w:rPr>
          <w:rFonts w:asciiTheme="majorHAnsi" w:hAnsiTheme="majorHAnsi" w:cs="Arial"/>
          <w:b/>
          <w:color w:val="000000"/>
          <w:sz w:val="24"/>
          <w:szCs w:val="24"/>
        </w:rPr>
        <w:t>3.1</w:t>
      </w:r>
      <w:r w:rsidR="001F085C" w:rsidRPr="00DD5B15">
        <w:rPr>
          <w:rFonts w:asciiTheme="majorHAnsi" w:hAnsiTheme="majorHAnsi" w:cs="Arial"/>
          <w:b/>
          <w:color w:val="000000"/>
          <w:sz w:val="24"/>
          <w:szCs w:val="24"/>
        </w:rPr>
        <w:t xml:space="preserve"> METODOLOGÍA DEL EXPERIMENTO </w:t>
      </w:r>
    </w:p>
    <w:p w:rsidR="001F085C" w:rsidRPr="00DD5B15" w:rsidRDefault="001F085C" w:rsidP="001F085C">
      <w:pPr>
        <w:rPr>
          <w:rFonts w:asciiTheme="majorHAnsi" w:hAnsiTheme="majorHAnsi"/>
          <w:color w:val="000000"/>
        </w:rPr>
      </w:pPr>
    </w:p>
    <w:p w:rsidR="001F085C" w:rsidRDefault="001F085C" w:rsidP="001F085C">
      <w:pPr>
        <w:spacing w:line="360" w:lineRule="auto"/>
        <w:jc w:val="both"/>
        <w:rPr>
          <w:rFonts w:ascii="Arial" w:hAnsi="Arial" w:cs="Arial"/>
          <w:color w:val="000000"/>
          <w:sz w:val="24"/>
          <w:szCs w:val="24"/>
        </w:rPr>
      </w:pPr>
      <w:r w:rsidRPr="007B44AE">
        <w:rPr>
          <w:rFonts w:ascii="Arial" w:hAnsi="Arial" w:cs="Arial"/>
          <w:color w:val="000000"/>
          <w:sz w:val="24"/>
          <w:szCs w:val="24"/>
        </w:rPr>
        <w:t>Aclarado antes lo que es un espectro de potencia y un diagrama de espacio de fase, se procederá a explicar lo que se hizo en el laboratorio, así como</w:t>
      </w:r>
      <w:r>
        <w:rPr>
          <w:rFonts w:ascii="Arial" w:hAnsi="Arial" w:cs="Arial"/>
          <w:color w:val="000000"/>
          <w:sz w:val="24"/>
          <w:szCs w:val="24"/>
        </w:rPr>
        <w:t xml:space="preserve"> la función de </w:t>
      </w:r>
      <w:r w:rsidRPr="007B44AE">
        <w:rPr>
          <w:rFonts w:ascii="Arial" w:hAnsi="Arial" w:cs="Arial"/>
          <w:color w:val="000000"/>
          <w:sz w:val="24"/>
          <w:szCs w:val="24"/>
        </w:rPr>
        <w:t>los componentes que se usaron.</w:t>
      </w:r>
    </w:p>
    <w:p w:rsidR="006D1251" w:rsidRDefault="00320150" w:rsidP="001F085C">
      <w:pPr>
        <w:spacing w:line="360" w:lineRule="auto"/>
        <w:jc w:val="both"/>
        <w:rPr>
          <w:rFonts w:ascii="Arial" w:hAnsi="Arial" w:cs="Arial"/>
          <w:color w:val="000000"/>
          <w:sz w:val="24"/>
          <w:szCs w:val="24"/>
        </w:rPr>
      </w:pPr>
      <w:r>
        <w:rPr>
          <w:rFonts w:ascii="Arial" w:hAnsi="Arial" w:cs="Arial"/>
          <w:color w:val="000000"/>
          <w:sz w:val="24"/>
          <w:szCs w:val="24"/>
        </w:rPr>
        <w:t>A continuación en la Figura 3.1 se presenta el diagrama a bloques del experimento, mediante el cual es posible apreciar el proceso</w:t>
      </w:r>
      <w:r w:rsidR="00350D14">
        <w:rPr>
          <w:rFonts w:ascii="Arial" w:hAnsi="Arial" w:cs="Arial"/>
          <w:color w:val="000000"/>
          <w:sz w:val="24"/>
          <w:szCs w:val="24"/>
        </w:rPr>
        <w:t xml:space="preserve"> a grandes rasgos</w:t>
      </w:r>
      <w:r>
        <w:rPr>
          <w:rFonts w:ascii="Arial" w:hAnsi="Arial" w:cs="Arial"/>
          <w:color w:val="000000"/>
          <w:sz w:val="24"/>
          <w:szCs w:val="24"/>
        </w:rPr>
        <w:t xml:space="preserve"> en el orden que se llevó a cabo</w:t>
      </w:r>
      <w:r w:rsidR="00350D14">
        <w:rPr>
          <w:rFonts w:ascii="Arial" w:hAnsi="Arial" w:cs="Arial"/>
          <w:color w:val="000000"/>
          <w:sz w:val="24"/>
          <w:szCs w:val="24"/>
        </w:rPr>
        <w:t>.</w:t>
      </w:r>
    </w:p>
    <w:p w:rsidR="00A85AF8" w:rsidRDefault="00EB0B89" w:rsidP="00A85AF8">
      <w:pPr>
        <w:keepNext/>
        <w:spacing w:line="360" w:lineRule="auto"/>
      </w:pPr>
      <w:r>
        <w:rPr>
          <w:noProof/>
          <w:lang w:eastAsia="es-MX"/>
        </w:rPr>
        <w:drawing>
          <wp:inline distT="0" distB="0" distL="0" distR="0">
            <wp:extent cx="5612130" cy="2927985"/>
            <wp:effectExtent l="19050" t="0" r="7620" b="0"/>
            <wp:docPr id="38" name="37 Imagen" descr="diagrama 2 a bloques del exper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a bloques del experimento.jpg"/>
                    <pic:cNvPicPr/>
                  </pic:nvPicPr>
                  <pic:blipFill>
                    <a:blip r:embed="rId37" cstate="print"/>
                    <a:stretch>
                      <a:fillRect/>
                    </a:stretch>
                  </pic:blipFill>
                  <pic:spPr>
                    <a:xfrm>
                      <a:off x="0" y="0"/>
                      <a:ext cx="5612130" cy="2927985"/>
                    </a:xfrm>
                    <a:prstGeom prst="rect">
                      <a:avLst/>
                    </a:prstGeom>
                  </pic:spPr>
                </pic:pic>
              </a:graphicData>
            </a:graphic>
          </wp:inline>
        </w:drawing>
      </w:r>
    </w:p>
    <w:p w:rsidR="00E962D8" w:rsidRDefault="00A85AF8" w:rsidP="00A85AF8">
      <w:pPr>
        <w:pStyle w:val="Epgrafe"/>
        <w:jc w:val="center"/>
        <w:rPr>
          <w:color w:val="010203"/>
        </w:rPr>
      </w:pPr>
      <w:r w:rsidRPr="00A85AF8">
        <w:rPr>
          <w:color w:val="010203"/>
        </w:rPr>
        <w:t>Figura 3.1 Diagrama a bloques del experimento</w:t>
      </w:r>
    </w:p>
    <w:p w:rsidR="00320150" w:rsidRPr="00320150" w:rsidRDefault="00320150" w:rsidP="00320150">
      <w:pPr>
        <w:rPr>
          <w:lang w:val="es-ES"/>
        </w:rPr>
      </w:pPr>
    </w:p>
    <w:p w:rsidR="001F085C" w:rsidRDefault="001F085C" w:rsidP="001F085C">
      <w:pPr>
        <w:spacing w:line="360" w:lineRule="auto"/>
        <w:jc w:val="both"/>
        <w:rPr>
          <w:rFonts w:ascii="Arial" w:hAnsi="Arial" w:cs="Arial"/>
          <w:color w:val="000000"/>
          <w:sz w:val="24"/>
          <w:szCs w:val="24"/>
        </w:rPr>
      </w:pPr>
      <w:r w:rsidRPr="007B44AE">
        <w:rPr>
          <w:rFonts w:ascii="Arial" w:hAnsi="Arial" w:cs="Arial"/>
          <w:color w:val="000000"/>
          <w:sz w:val="24"/>
          <w:szCs w:val="24"/>
        </w:rPr>
        <w:t>Primero que nada, se alineó el láser tal com</w:t>
      </w:r>
      <w:r w:rsidR="00350D14">
        <w:rPr>
          <w:rFonts w:ascii="Arial" w:hAnsi="Arial" w:cs="Arial"/>
          <w:color w:val="000000"/>
          <w:sz w:val="24"/>
          <w:szCs w:val="24"/>
        </w:rPr>
        <w:t>o se muestra en la Figura 3</w:t>
      </w:r>
      <w:r w:rsidR="00296993">
        <w:rPr>
          <w:rFonts w:ascii="Arial" w:hAnsi="Arial" w:cs="Arial"/>
          <w:color w:val="000000"/>
          <w:sz w:val="24"/>
          <w:szCs w:val="24"/>
        </w:rPr>
        <w:t>.1</w:t>
      </w:r>
      <w:r>
        <w:rPr>
          <w:rFonts w:ascii="Arial" w:hAnsi="Arial" w:cs="Arial"/>
          <w:color w:val="000000"/>
          <w:sz w:val="24"/>
          <w:szCs w:val="24"/>
        </w:rPr>
        <w:t xml:space="preserve"> U</w:t>
      </w:r>
      <w:r w:rsidRPr="007B44AE">
        <w:rPr>
          <w:rFonts w:ascii="Arial" w:hAnsi="Arial" w:cs="Arial"/>
          <w:color w:val="000000"/>
          <w:sz w:val="24"/>
          <w:szCs w:val="24"/>
        </w:rPr>
        <w:t>na vez alineado el láser se procedió a la colección de datos, dicha colección de datos se hizo mediante el osciloscopio, así como también con la tarjeta de adquisición de datos AT-MIO-16H.</w:t>
      </w:r>
    </w:p>
    <w:p w:rsidR="001F085C" w:rsidRDefault="001F085C" w:rsidP="001F085C">
      <w:pPr>
        <w:spacing w:line="360" w:lineRule="auto"/>
        <w:jc w:val="both"/>
        <w:rPr>
          <w:rFonts w:ascii="Arial" w:hAnsi="Arial" w:cs="Arial"/>
          <w:color w:val="000000"/>
          <w:sz w:val="24"/>
          <w:szCs w:val="24"/>
        </w:rPr>
      </w:pPr>
      <w:r>
        <w:rPr>
          <w:rFonts w:ascii="Arial" w:hAnsi="Arial" w:cs="Arial"/>
          <w:color w:val="000000"/>
          <w:sz w:val="24"/>
          <w:szCs w:val="24"/>
        </w:rPr>
        <w:lastRenderedPageBreak/>
        <w:t>Es importante mencionar que el experimento se llevó a cabo en una mesa RS 1000</w:t>
      </w:r>
      <w:r w:rsidRPr="0046133C">
        <w:rPr>
          <w:rFonts w:ascii="Arial" w:hAnsi="Arial" w:cs="Arial"/>
          <w:color w:val="000000"/>
          <w:sz w:val="24"/>
          <w:szCs w:val="24"/>
          <w:vertAlign w:val="superscript"/>
        </w:rPr>
        <w:t>TM</w:t>
      </w:r>
      <w:r>
        <w:rPr>
          <w:rFonts w:ascii="Arial" w:hAnsi="Arial" w:cs="Arial"/>
          <w:color w:val="000000"/>
          <w:sz w:val="24"/>
          <w:szCs w:val="24"/>
        </w:rPr>
        <w:t xml:space="preserve"> de Newport, la cual ofrece control de vibraciones, presentando una estructura de panal de abeja, aisladores neumáticos, etc. Esta mesa de trabajo proporcionó una excelente estabilidad durante el desarrollo del experimento.</w:t>
      </w:r>
    </w:p>
    <w:p w:rsidR="001F085C" w:rsidRDefault="001F085C" w:rsidP="001F085C">
      <w:pPr>
        <w:spacing w:line="360" w:lineRule="auto"/>
        <w:jc w:val="both"/>
        <w:rPr>
          <w:rFonts w:ascii="Arial" w:hAnsi="Arial" w:cs="Arial"/>
          <w:color w:val="000000"/>
          <w:sz w:val="24"/>
          <w:szCs w:val="24"/>
        </w:rPr>
      </w:pPr>
    </w:p>
    <w:p w:rsidR="001F085C" w:rsidRPr="008E096A" w:rsidRDefault="004872F3" w:rsidP="001F085C">
      <w:pPr>
        <w:spacing w:line="360" w:lineRule="auto"/>
        <w:jc w:val="both"/>
        <w:rPr>
          <w:rFonts w:ascii="Arial" w:hAnsi="Arial" w:cs="Arial"/>
          <w:b/>
          <w:color w:val="000000"/>
          <w:sz w:val="24"/>
          <w:szCs w:val="24"/>
        </w:rPr>
      </w:pPr>
      <w:r>
        <w:rPr>
          <w:rFonts w:ascii="Arial" w:hAnsi="Arial" w:cs="Arial"/>
          <w:b/>
          <w:color w:val="000000"/>
          <w:sz w:val="24"/>
          <w:szCs w:val="24"/>
        </w:rPr>
        <w:t>3.1</w:t>
      </w:r>
      <w:r w:rsidR="001F085C" w:rsidRPr="008E096A">
        <w:rPr>
          <w:rFonts w:ascii="Arial" w:hAnsi="Arial" w:cs="Arial"/>
          <w:b/>
          <w:color w:val="000000"/>
          <w:sz w:val="24"/>
          <w:szCs w:val="24"/>
        </w:rPr>
        <w:t>.1 Descripción del procedimiento realizado</w:t>
      </w:r>
    </w:p>
    <w:p w:rsidR="001F085C" w:rsidRPr="00DD5B15" w:rsidRDefault="00296993" w:rsidP="005574E1">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 xml:space="preserve">En la Figura 3.2 se visualiza en primer lugar el </w:t>
      </w:r>
      <w:r w:rsidR="001F085C" w:rsidRPr="00DD5B15">
        <w:rPr>
          <w:rFonts w:ascii="Arial" w:hAnsi="Arial" w:cs="Arial"/>
          <w:color w:val="000000"/>
          <w:sz w:val="24"/>
          <w:szCs w:val="24"/>
        </w:rPr>
        <w:t xml:space="preserve"> Diodo láser encargado de producir el bombeo para con esto lograr la oscilación láser. El diodo láser que se utilizó fue el LDD1-1T-D de ALPHALAS  el cual puede alcanzar una potencia de salid</w:t>
      </w:r>
      <w:r w:rsidR="001F085C">
        <w:rPr>
          <w:rFonts w:ascii="Arial" w:hAnsi="Arial" w:cs="Arial"/>
          <w:color w:val="000000"/>
          <w:sz w:val="24"/>
          <w:szCs w:val="24"/>
        </w:rPr>
        <w:t>a de 5</w:t>
      </w:r>
      <w:r w:rsidR="001F085C" w:rsidRPr="00DD5B15">
        <w:rPr>
          <w:rFonts w:ascii="Arial" w:hAnsi="Arial" w:cs="Arial"/>
          <w:color w:val="000000"/>
          <w:sz w:val="24"/>
          <w:szCs w:val="24"/>
        </w:rPr>
        <w:t>W en 700-1000 nm.</w:t>
      </w:r>
    </w:p>
    <w:p w:rsidR="001F085C" w:rsidRPr="00DD5B15" w:rsidRDefault="00296993" w:rsidP="005574E1">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 xml:space="preserve">Después se observa </w:t>
      </w:r>
      <w:r w:rsidR="001F085C" w:rsidRPr="00DD5B15">
        <w:rPr>
          <w:rFonts w:ascii="Arial" w:hAnsi="Arial" w:cs="Arial"/>
          <w:color w:val="000000"/>
          <w:sz w:val="24"/>
          <w:szCs w:val="24"/>
        </w:rPr>
        <w:t>la fibra óptica que es la que se encarga de transmitir el haz de bombeo.</w:t>
      </w:r>
    </w:p>
    <w:p w:rsidR="001F085C" w:rsidRPr="00DD5B15" w:rsidRDefault="000244C4" w:rsidP="005574E1">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El siguiente elemento es</w:t>
      </w:r>
      <w:r w:rsidR="001F085C" w:rsidRPr="00DD5B15">
        <w:rPr>
          <w:rFonts w:ascii="Arial" w:hAnsi="Arial" w:cs="Arial"/>
          <w:color w:val="000000"/>
          <w:sz w:val="24"/>
          <w:szCs w:val="24"/>
        </w:rPr>
        <w:t xml:space="preserve"> la lente colimadora, que tal c</w:t>
      </w:r>
      <w:r w:rsidR="00F87F62">
        <w:rPr>
          <w:rFonts w:ascii="Arial" w:hAnsi="Arial" w:cs="Arial"/>
          <w:color w:val="000000"/>
          <w:sz w:val="24"/>
          <w:szCs w:val="24"/>
        </w:rPr>
        <w:t>omo se presenta</w:t>
      </w:r>
      <w:r w:rsidR="001F085C">
        <w:rPr>
          <w:rFonts w:ascii="Arial" w:hAnsi="Arial" w:cs="Arial"/>
          <w:color w:val="000000"/>
          <w:sz w:val="24"/>
          <w:szCs w:val="24"/>
        </w:rPr>
        <w:t xml:space="preserve"> en la Figu</w:t>
      </w:r>
      <w:r w:rsidR="00296993">
        <w:rPr>
          <w:rFonts w:ascii="Arial" w:hAnsi="Arial" w:cs="Arial"/>
          <w:color w:val="000000"/>
          <w:sz w:val="24"/>
          <w:szCs w:val="24"/>
        </w:rPr>
        <w:t>ra 3</w:t>
      </w:r>
      <w:r w:rsidR="001F085C">
        <w:rPr>
          <w:rFonts w:ascii="Arial" w:hAnsi="Arial" w:cs="Arial"/>
          <w:color w:val="000000"/>
          <w:sz w:val="24"/>
          <w:szCs w:val="24"/>
        </w:rPr>
        <w:t>.2</w:t>
      </w:r>
      <w:r w:rsidR="001F085C" w:rsidRPr="00DD5B15">
        <w:rPr>
          <w:rFonts w:ascii="Arial" w:hAnsi="Arial" w:cs="Arial"/>
          <w:color w:val="000000"/>
          <w:sz w:val="24"/>
          <w:szCs w:val="24"/>
        </w:rPr>
        <w:t>, es la parte que se encarga de enfocar el haz de bombeo en un haz de luz paralelo al eje óptico.</w:t>
      </w:r>
    </w:p>
    <w:p w:rsidR="001F085C" w:rsidRPr="00DD5B15" w:rsidRDefault="00F87F62" w:rsidP="005574E1">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t>Posteriormente es posible ver</w:t>
      </w:r>
      <w:r w:rsidR="001F085C" w:rsidRPr="00DD5B15">
        <w:rPr>
          <w:rFonts w:ascii="Arial" w:hAnsi="Arial" w:cs="Arial"/>
          <w:color w:val="000000"/>
          <w:sz w:val="24"/>
          <w:szCs w:val="24"/>
        </w:rPr>
        <w:t xml:space="preserve"> los espejos de los extremos que constituyen el resonador óptico  y el elemento de ganancia que es el Nd:YAG. Se sabe que </w:t>
      </w:r>
      <w:r w:rsidR="001F085C" w:rsidRPr="00DD5B15">
        <w:rPr>
          <w:rFonts w:ascii="Arial" w:eastAsia="Calibri" w:hAnsi="Arial" w:cs="Arial"/>
          <w:color w:val="000000"/>
          <w:sz w:val="24"/>
          <w:szCs w:val="24"/>
        </w:rPr>
        <w:t>al incidir el haz del bombeo en uno de los cristales del resonador, este choca contra el elemento de ganancia (Nd:YAG), provocando la llamada inversión de población, el haz cruza y choca contra el otro espejo del resonador y este lo refleja provocando que el haz rebote de un lado a otro dentro del resonador provocando la excitación del elemento de ganancia y produciendo a su vez la amplificación por emisión estimulada.</w:t>
      </w:r>
      <w:r w:rsidR="001F085C" w:rsidRPr="00DD5B15">
        <w:rPr>
          <w:rFonts w:ascii="Arial" w:hAnsi="Arial" w:cs="Arial"/>
          <w:color w:val="000000"/>
          <w:sz w:val="24"/>
          <w:szCs w:val="24"/>
        </w:rPr>
        <w:t xml:space="preserve"> Se o</w:t>
      </w:r>
      <w:r w:rsidR="00296993">
        <w:rPr>
          <w:rFonts w:ascii="Arial" w:hAnsi="Arial" w:cs="Arial"/>
          <w:color w:val="000000"/>
          <w:sz w:val="24"/>
          <w:szCs w:val="24"/>
        </w:rPr>
        <w:t>bserva también en la Figura 3.2</w:t>
      </w:r>
      <w:r w:rsidR="001F085C" w:rsidRPr="00DD5B15">
        <w:rPr>
          <w:rFonts w:ascii="Arial" w:hAnsi="Arial" w:cs="Arial"/>
          <w:color w:val="000000"/>
          <w:sz w:val="24"/>
          <w:szCs w:val="24"/>
        </w:rPr>
        <w:t xml:space="preserve"> el Cr</w:t>
      </w:r>
      <w:r w:rsidR="001F085C" w:rsidRPr="00DD5B15">
        <w:rPr>
          <w:rFonts w:ascii="Arial" w:hAnsi="Arial" w:cs="Arial"/>
          <w:color w:val="000000"/>
          <w:sz w:val="24"/>
          <w:szCs w:val="24"/>
          <w:vertAlign w:val="superscript"/>
        </w:rPr>
        <w:t>4+</w:t>
      </w:r>
      <w:r w:rsidR="001F085C" w:rsidRPr="00DD5B15">
        <w:rPr>
          <w:rFonts w:ascii="Arial" w:hAnsi="Arial" w:cs="Arial"/>
          <w:color w:val="000000"/>
          <w:sz w:val="24"/>
          <w:szCs w:val="24"/>
        </w:rPr>
        <w:t>:YAG, el cual se usó como absorbedor saturable en el Q-switching del Nd:YAG, en este tipo de materiales el coeficiente de absorción disminuye con el incremento de la intensidad de luz, produciendo con esto auto modulación de la luz y Q-Switch.</w:t>
      </w:r>
    </w:p>
    <w:p w:rsidR="001F085C" w:rsidRPr="00DD5B15" w:rsidRDefault="001F085C" w:rsidP="005574E1">
      <w:pPr>
        <w:pStyle w:val="Prrafodelista"/>
        <w:numPr>
          <w:ilvl w:val="0"/>
          <w:numId w:val="17"/>
        </w:numPr>
        <w:spacing w:line="360" w:lineRule="auto"/>
        <w:jc w:val="both"/>
        <w:rPr>
          <w:rFonts w:ascii="Arial" w:hAnsi="Arial" w:cs="Arial"/>
          <w:color w:val="000000"/>
          <w:sz w:val="24"/>
          <w:szCs w:val="24"/>
        </w:rPr>
      </w:pPr>
      <w:r w:rsidRPr="00DD5B15">
        <w:rPr>
          <w:rFonts w:ascii="Arial" w:hAnsi="Arial" w:cs="Arial"/>
          <w:color w:val="000000"/>
          <w:sz w:val="24"/>
          <w:szCs w:val="24"/>
        </w:rPr>
        <w:t>Se colocó también un medidor d</w:t>
      </w:r>
      <w:r w:rsidR="000244C4">
        <w:rPr>
          <w:rFonts w:ascii="Arial" w:hAnsi="Arial" w:cs="Arial"/>
          <w:color w:val="000000"/>
          <w:sz w:val="24"/>
          <w:szCs w:val="24"/>
        </w:rPr>
        <w:t>e potencia, el cual hizo posible</w:t>
      </w:r>
      <w:r w:rsidR="00F87F62">
        <w:rPr>
          <w:rFonts w:ascii="Arial" w:hAnsi="Arial" w:cs="Arial"/>
          <w:color w:val="000000"/>
          <w:sz w:val="24"/>
          <w:szCs w:val="24"/>
        </w:rPr>
        <w:t xml:space="preserve"> medir como su nombre lo indica,</w:t>
      </w:r>
      <w:r w:rsidRPr="00DD5B15">
        <w:rPr>
          <w:rFonts w:ascii="Arial" w:hAnsi="Arial" w:cs="Arial"/>
          <w:color w:val="000000"/>
          <w:sz w:val="24"/>
          <w:szCs w:val="24"/>
        </w:rPr>
        <w:t xml:space="preserve"> la potencia del haz láser en watts.  </w:t>
      </w:r>
    </w:p>
    <w:p w:rsidR="001F085C" w:rsidRPr="00DD5B15" w:rsidRDefault="000244C4" w:rsidP="005574E1">
      <w:pPr>
        <w:pStyle w:val="Prrafodelista"/>
        <w:numPr>
          <w:ilvl w:val="0"/>
          <w:numId w:val="17"/>
        </w:numPr>
        <w:spacing w:line="360" w:lineRule="auto"/>
        <w:jc w:val="both"/>
        <w:rPr>
          <w:rFonts w:ascii="Arial" w:hAnsi="Arial" w:cs="Arial"/>
          <w:color w:val="000000"/>
          <w:sz w:val="24"/>
          <w:szCs w:val="24"/>
        </w:rPr>
      </w:pPr>
      <w:r>
        <w:rPr>
          <w:rFonts w:ascii="Arial" w:hAnsi="Arial" w:cs="Arial"/>
          <w:color w:val="000000"/>
          <w:sz w:val="24"/>
          <w:szCs w:val="24"/>
        </w:rPr>
        <w:lastRenderedPageBreak/>
        <w:t xml:space="preserve">A continuación vemos </w:t>
      </w:r>
      <w:r w:rsidR="001F085C" w:rsidRPr="00DD5B15">
        <w:rPr>
          <w:rFonts w:ascii="Arial" w:hAnsi="Arial" w:cs="Arial"/>
          <w:color w:val="000000"/>
          <w:sz w:val="24"/>
          <w:szCs w:val="24"/>
        </w:rPr>
        <w:t xml:space="preserve">una ventana de muestras, mediante la cual se manda una porción del haz láser a un filtro, para después mandar dicho haz hacia el detector. Para este experimento el detector usado fue el EK-DPS de Monocrom. </w:t>
      </w:r>
    </w:p>
    <w:p w:rsidR="001F085C" w:rsidRPr="000244C4" w:rsidRDefault="001F085C" w:rsidP="005574E1">
      <w:pPr>
        <w:pStyle w:val="Prrafodelista"/>
        <w:numPr>
          <w:ilvl w:val="0"/>
          <w:numId w:val="17"/>
        </w:numPr>
        <w:spacing w:line="360" w:lineRule="auto"/>
        <w:jc w:val="both"/>
        <w:rPr>
          <w:rFonts w:ascii="Arial" w:hAnsi="Arial" w:cs="Arial"/>
          <w:color w:val="000000"/>
          <w:sz w:val="24"/>
          <w:szCs w:val="24"/>
        </w:rPr>
      </w:pPr>
      <w:r w:rsidRPr="00DD5B15">
        <w:rPr>
          <w:rFonts w:ascii="Arial" w:hAnsi="Arial" w:cs="Arial"/>
          <w:color w:val="000000"/>
          <w:sz w:val="24"/>
          <w:szCs w:val="24"/>
        </w:rPr>
        <w:t xml:space="preserve">Después que el detector ha captado el haz de luz láser para luego convertirlo en corriente eléctrica, éste se conectó al osciloscopio Tektronics TDS 360 para observar la forma de la señal captada por el detector. Al mismo tiempo que se conectó al osciloscopio también se conectó a la tarjeta de </w:t>
      </w:r>
      <w:r w:rsidR="00296993">
        <w:rPr>
          <w:rFonts w:ascii="Arial" w:hAnsi="Arial" w:cs="Arial"/>
          <w:color w:val="000000"/>
          <w:sz w:val="24"/>
          <w:szCs w:val="24"/>
        </w:rPr>
        <w:t>adquisición de datos AT-MIO-16H tal como se muestra en la Figura 3.2</w:t>
      </w:r>
      <w:r w:rsidRPr="00DD5B15">
        <w:rPr>
          <w:rFonts w:ascii="Arial" w:hAnsi="Arial" w:cs="Arial"/>
          <w:color w:val="000000"/>
          <w:sz w:val="24"/>
          <w:szCs w:val="24"/>
        </w:rPr>
        <w:t>, la cual está insertada en una PC, para que mediante el software LabVIEW sea posible la visualización de la señal, y ya teniendo los datos de dicha señal, poder obtener el espectro de potencia de la misma, así como su diagrama de fase.</w:t>
      </w:r>
    </w:p>
    <w:p w:rsidR="001F085C" w:rsidRPr="0071520F" w:rsidRDefault="001F085C" w:rsidP="001F085C">
      <w:pPr>
        <w:keepNext/>
        <w:jc w:val="center"/>
        <w:rPr>
          <w:color w:val="000000"/>
        </w:rPr>
      </w:pPr>
      <w:r>
        <w:rPr>
          <w:noProof/>
          <w:color w:val="000000"/>
          <w:lang w:eastAsia="es-MX"/>
        </w:rPr>
        <w:drawing>
          <wp:inline distT="0" distB="0" distL="0" distR="0">
            <wp:extent cx="5612130" cy="2395855"/>
            <wp:effectExtent l="19050" t="0" r="7620" b="0"/>
            <wp:docPr id="28" name="4 Imagen" descr="DIAGRAMA GENERAL PARA REPOR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GENERAL PARA REPORTE.png"/>
                    <pic:cNvPicPr/>
                  </pic:nvPicPr>
                  <pic:blipFill>
                    <a:blip r:embed="rId38" cstate="print"/>
                    <a:stretch>
                      <a:fillRect/>
                    </a:stretch>
                  </pic:blipFill>
                  <pic:spPr>
                    <a:xfrm>
                      <a:off x="0" y="0"/>
                      <a:ext cx="5612130" cy="2395855"/>
                    </a:xfrm>
                    <a:prstGeom prst="rect">
                      <a:avLst/>
                    </a:prstGeom>
                  </pic:spPr>
                </pic:pic>
              </a:graphicData>
            </a:graphic>
          </wp:inline>
        </w:drawing>
      </w:r>
    </w:p>
    <w:p w:rsidR="001F085C" w:rsidRPr="0071520F" w:rsidRDefault="008C5D4E" w:rsidP="001F085C">
      <w:pPr>
        <w:pStyle w:val="Epgrafe"/>
        <w:jc w:val="center"/>
        <w:rPr>
          <w:color w:val="000000"/>
        </w:rPr>
      </w:pPr>
      <w:r>
        <w:rPr>
          <w:color w:val="000000"/>
        </w:rPr>
        <w:t>Figura 3.2 Esquema del experimento</w:t>
      </w:r>
    </w:p>
    <w:p w:rsidR="001F085C" w:rsidRPr="008C5D4E" w:rsidRDefault="001F085C" w:rsidP="001F085C">
      <w:pPr>
        <w:rPr>
          <w:color w:val="000000"/>
          <w:lang w:val="es-ES"/>
        </w:rPr>
      </w:pPr>
    </w:p>
    <w:p w:rsidR="001F085C" w:rsidRDefault="001F085C" w:rsidP="001F085C">
      <w:pPr>
        <w:spacing w:line="360" w:lineRule="auto"/>
        <w:jc w:val="both"/>
        <w:rPr>
          <w:rFonts w:ascii="Arial" w:hAnsi="Arial" w:cs="Arial"/>
          <w:color w:val="000000"/>
          <w:sz w:val="24"/>
          <w:szCs w:val="24"/>
        </w:rPr>
      </w:pPr>
      <w:r w:rsidRPr="003F5FE9">
        <w:rPr>
          <w:rFonts w:ascii="Arial" w:hAnsi="Arial" w:cs="Arial"/>
          <w:color w:val="000000"/>
          <w:sz w:val="24"/>
          <w:szCs w:val="24"/>
        </w:rPr>
        <w:t>Después de haber alineado todos los dispositivos utilizados, se procedió a incrementar la intensidad de la corriente del diodo láser</w:t>
      </w:r>
      <w:r>
        <w:rPr>
          <w:rFonts w:ascii="Arial" w:hAnsi="Arial" w:cs="Arial"/>
          <w:color w:val="000000"/>
          <w:sz w:val="24"/>
          <w:szCs w:val="24"/>
        </w:rPr>
        <w:t xml:space="preserve">. </w:t>
      </w:r>
    </w:p>
    <w:p w:rsidR="00E323AF" w:rsidRPr="0006366D" w:rsidRDefault="001F085C" w:rsidP="0006366D">
      <w:pPr>
        <w:spacing w:line="360" w:lineRule="auto"/>
        <w:jc w:val="both"/>
        <w:rPr>
          <w:rFonts w:ascii="Arial" w:eastAsiaTheme="minorEastAsia" w:hAnsi="Arial" w:cs="Arial"/>
          <w:color w:val="1D1B11" w:themeColor="background2" w:themeShade="1A"/>
          <w:sz w:val="24"/>
          <w:szCs w:val="24"/>
        </w:rPr>
      </w:pPr>
      <w:r>
        <w:rPr>
          <w:rFonts w:ascii="Arial" w:eastAsiaTheme="minorEastAsia" w:hAnsi="Arial" w:cs="Arial"/>
          <w:color w:val="1D1B11" w:themeColor="background2" w:themeShade="1A"/>
          <w:sz w:val="24"/>
          <w:szCs w:val="24"/>
        </w:rPr>
        <w:t>Para realizar la colección de datos se utilizó el absorbedor saturable en dos posiciones. Primero con el absorbedor saturable en posición vertical y después con el absorbedor rotado 90°.</w:t>
      </w:r>
    </w:p>
    <w:p w:rsidR="003F15AC" w:rsidRDefault="004872F3" w:rsidP="00E323AF">
      <w:pPr>
        <w:spacing w:line="360" w:lineRule="auto"/>
        <w:rPr>
          <w:rFonts w:asciiTheme="majorHAnsi" w:hAnsiTheme="majorHAnsi"/>
          <w:b/>
          <w:color w:val="1D1B11" w:themeColor="background2" w:themeShade="1A"/>
          <w:sz w:val="24"/>
          <w:szCs w:val="24"/>
        </w:rPr>
      </w:pPr>
      <w:r>
        <w:rPr>
          <w:rFonts w:asciiTheme="majorHAnsi" w:hAnsiTheme="majorHAnsi"/>
          <w:b/>
          <w:color w:val="1D1B11" w:themeColor="background2" w:themeShade="1A"/>
          <w:sz w:val="24"/>
          <w:szCs w:val="24"/>
        </w:rPr>
        <w:lastRenderedPageBreak/>
        <w:t>3.2</w:t>
      </w:r>
      <w:r w:rsidR="00211545">
        <w:rPr>
          <w:rFonts w:asciiTheme="majorHAnsi" w:hAnsiTheme="majorHAnsi"/>
          <w:b/>
          <w:color w:val="1D1B11" w:themeColor="background2" w:themeShade="1A"/>
          <w:sz w:val="24"/>
          <w:szCs w:val="24"/>
        </w:rPr>
        <w:t xml:space="preserve"> </w:t>
      </w:r>
      <w:r w:rsidR="003F15AC" w:rsidRPr="00227078">
        <w:rPr>
          <w:rFonts w:asciiTheme="majorHAnsi" w:hAnsiTheme="majorHAnsi"/>
          <w:b/>
          <w:color w:val="1D1B11" w:themeColor="background2" w:themeShade="1A"/>
          <w:sz w:val="24"/>
          <w:szCs w:val="24"/>
        </w:rPr>
        <w:t xml:space="preserve">METODOLOGÍA DE DISEÑO DE LA PROGRAMACIÓN DE LA INTERFAZ </w:t>
      </w:r>
    </w:p>
    <w:p w:rsidR="00091B76" w:rsidRPr="00091B76" w:rsidRDefault="00091B76" w:rsidP="00091B76">
      <w:pPr>
        <w:spacing w:line="360" w:lineRule="auto"/>
        <w:jc w:val="both"/>
        <w:rPr>
          <w:rFonts w:ascii="Arial" w:hAnsi="Arial" w:cs="Arial"/>
          <w:color w:val="1D1B11" w:themeColor="background2" w:themeShade="1A"/>
          <w:sz w:val="24"/>
          <w:szCs w:val="24"/>
        </w:rPr>
      </w:pPr>
      <w:r w:rsidRPr="00091B76">
        <w:rPr>
          <w:rFonts w:ascii="Arial" w:hAnsi="Arial" w:cs="Arial"/>
          <w:color w:val="1D1B11" w:themeColor="background2" w:themeShade="1A"/>
          <w:sz w:val="24"/>
          <w:szCs w:val="24"/>
        </w:rPr>
        <w:t>Este programa fue realizado con el fin de agilizar el proceso de recolección de las diferentes series temporales que se requieren, puesto que al utilizar únicamente el osciloscopio se obtiene</w:t>
      </w:r>
      <w:r w:rsidR="0006366D">
        <w:rPr>
          <w:rFonts w:ascii="Arial" w:hAnsi="Arial" w:cs="Arial"/>
          <w:color w:val="1D1B11" w:themeColor="background2" w:themeShade="1A"/>
          <w:sz w:val="24"/>
          <w:szCs w:val="24"/>
        </w:rPr>
        <w:t>n</w:t>
      </w:r>
      <w:r w:rsidRPr="00091B76">
        <w:rPr>
          <w:rFonts w:ascii="Arial" w:hAnsi="Arial" w:cs="Arial"/>
          <w:color w:val="1D1B11" w:themeColor="background2" w:themeShade="1A"/>
          <w:sz w:val="24"/>
          <w:szCs w:val="24"/>
        </w:rPr>
        <w:t xml:space="preserve">  serie</w:t>
      </w:r>
      <w:r w:rsidR="0006366D">
        <w:rPr>
          <w:rFonts w:ascii="Arial" w:hAnsi="Arial" w:cs="Arial"/>
          <w:color w:val="1D1B11" w:themeColor="background2" w:themeShade="1A"/>
          <w:sz w:val="24"/>
          <w:szCs w:val="24"/>
        </w:rPr>
        <w:t>s</w:t>
      </w:r>
      <w:r w:rsidRPr="00091B76">
        <w:rPr>
          <w:rFonts w:ascii="Arial" w:hAnsi="Arial" w:cs="Arial"/>
          <w:color w:val="1D1B11" w:themeColor="background2" w:themeShade="1A"/>
          <w:sz w:val="24"/>
          <w:szCs w:val="24"/>
        </w:rPr>
        <w:t xml:space="preserve"> temporal</w:t>
      </w:r>
      <w:r w:rsidR="0006366D">
        <w:rPr>
          <w:rFonts w:ascii="Arial" w:hAnsi="Arial" w:cs="Arial"/>
          <w:color w:val="1D1B11" w:themeColor="background2" w:themeShade="1A"/>
          <w:sz w:val="24"/>
          <w:szCs w:val="24"/>
        </w:rPr>
        <w:t>es</w:t>
      </w:r>
      <w:r w:rsidRPr="00091B76">
        <w:rPr>
          <w:rFonts w:ascii="Arial" w:hAnsi="Arial" w:cs="Arial"/>
          <w:color w:val="1D1B11" w:themeColor="background2" w:themeShade="1A"/>
          <w:sz w:val="24"/>
          <w:szCs w:val="24"/>
        </w:rPr>
        <w:t xml:space="preserve"> de 1000 datos, presentando este programa la facilidad de capturar un mayor número de datos así como obtener al mismo tiempo el espectro de potencia de la serie temporal </w:t>
      </w:r>
      <w:r w:rsidR="0006366D">
        <w:rPr>
          <w:rFonts w:ascii="Arial" w:hAnsi="Arial" w:cs="Arial"/>
          <w:color w:val="1D1B11" w:themeColor="background2" w:themeShade="1A"/>
          <w:sz w:val="24"/>
          <w:szCs w:val="24"/>
        </w:rPr>
        <w:t>y</w:t>
      </w:r>
      <w:r w:rsidRPr="00091B76">
        <w:rPr>
          <w:rFonts w:ascii="Arial" w:hAnsi="Arial" w:cs="Arial"/>
          <w:color w:val="1D1B11" w:themeColor="background2" w:themeShade="1A"/>
          <w:sz w:val="24"/>
          <w:szCs w:val="24"/>
        </w:rPr>
        <w:t xml:space="preserve"> su diagrama de fase.</w:t>
      </w:r>
    </w:p>
    <w:p w:rsidR="003F15AC" w:rsidRPr="00081DBB" w:rsidRDefault="003F15AC" w:rsidP="00091B76">
      <w:pPr>
        <w:spacing w:line="360" w:lineRule="auto"/>
        <w:jc w:val="both"/>
        <w:rPr>
          <w:rFonts w:ascii="Arial" w:hAnsi="Arial" w:cs="Arial"/>
          <w:color w:val="1D1B11" w:themeColor="background2" w:themeShade="1A"/>
          <w:sz w:val="24"/>
          <w:szCs w:val="24"/>
        </w:rPr>
      </w:pPr>
      <w:r w:rsidRPr="00227078">
        <w:rPr>
          <w:rFonts w:ascii="Arial" w:hAnsi="Arial" w:cs="Arial"/>
          <w:color w:val="1D1B11" w:themeColor="background2" w:themeShade="1A"/>
          <w:sz w:val="24"/>
          <w:szCs w:val="24"/>
        </w:rPr>
        <w:t xml:space="preserve">La programación </w:t>
      </w:r>
      <w:r w:rsidRPr="00081DBB">
        <w:rPr>
          <w:rFonts w:ascii="Arial" w:hAnsi="Arial" w:cs="Arial"/>
          <w:color w:val="1D1B11" w:themeColor="background2" w:themeShade="1A"/>
          <w:sz w:val="24"/>
          <w:szCs w:val="24"/>
        </w:rPr>
        <w:t xml:space="preserve">consiste a grandes rasgos en </w:t>
      </w:r>
      <w:r w:rsidR="00091B76">
        <w:rPr>
          <w:rFonts w:ascii="Arial" w:hAnsi="Arial" w:cs="Arial"/>
          <w:color w:val="1D1B11" w:themeColor="background2" w:themeShade="1A"/>
          <w:sz w:val="24"/>
          <w:szCs w:val="24"/>
        </w:rPr>
        <w:t>re</w:t>
      </w:r>
      <w:r w:rsidRPr="00081DBB">
        <w:rPr>
          <w:rFonts w:ascii="Arial" w:hAnsi="Arial" w:cs="Arial"/>
          <w:color w:val="1D1B11" w:themeColor="background2" w:themeShade="1A"/>
          <w:sz w:val="24"/>
          <w:szCs w:val="24"/>
        </w:rPr>
        <w:t>colectar los datos de una señal que viene de un detector</w:t>
      </w:r>
      <w:r>
        <w:rPr>
          <w:rFonts w:ascii="Arial" w:hAnsi="Arial" w:cs="Arial"/>
          <w:color w:val="1D1B11" w:themeColor="background2" w:themeShade="1A"/>
          <w:sz w:val="24"/>
          <w:szCs w:val="24"/>
        </w:rPr>
        <w:t xml:space="preserve"> de fluorescencia laser</w:t>
      </w:r>
      <w:r w:rsidRPr="00081DBB">
        <w:rPr>
          <w:rFonts w:ascii="Arial" w:hAnsi="Arial" w:cs="Arial"/>
          <w:color w:val="1D1B11" w:themeColor="background2" w:themeShade="1A"/>
          <w:sz w:val="24"/>
          <w:szCs w:val="24"/>
        </w:rPr>
        <w:t>, para que por medio de</w:t>
      </w:r>
      <w:r>
        <w:rPr>
          <w:rFonts w:ascii="Arial" w:hAnsi="Arial" w:cs="Arial"/>
          <w:color w:val="1D1B11" w:themeColor="background2" w:themeShade="1A"/>
          <w:sz w:val="24"/>
          <w:szCs w:val="24"/>
        </w:rPr>
        <w:t xml:space="preserve"> la interfaz realizada</w:t>
      </w:r>
      <w:r w:rsidRPr="00081DBB">
        <w:rPr>
          <w:rFonts w:ascii="Arial" w:hAnsi="Arial" w:cs="Arial"/>
          <w:color w:val="1D1B11" w:themeColor="background2" w:themeShade="1A"/>
          <w:sz w:val="24"/>
          <w:szCs w:val="24"/>
        </w:rPr>
        <w:t xml:space="preserve"> sea posible visualizar </w:t>
      </w:r>
      <w:r w:rsidR="00F77DD0">
        <w:rPr>
          <w:rFonts w:ascii="Arial" w:hAnsi="Arial" w:cs="Arial"/>
          <w:color w:val="1D1B11" w:themeColor="background2" w:themeShade="1A"/>
          <w:sz w:val="24"/>
          <w:szCs w:val="24"/>
        </w:rPr>
        <w:t>(</w:t>
      </w:r>
      <w:r w:rsidRPr="00081DBB">
        <w:rPr>
          <w:rFonts w:ascii="Arial" w:hAnsi="Arial" w:cs="Arial"/>
          <w:color w:val="1D1B11" w:themeColor="background2" w:themeShade="1A"/>
          <w:sz w:val="24"/>
          <w:szCs w:val="24"/>
        </w:rPr>
        <w:t>mediante una gráfica</w:t>
      </w:r>
      <w:r w:rsidR="00F77DD0">
        <w:rPr>
          <w:rFonts w:ascii="Arial" w:hAnsi="Arial" w:cs="Arial"/>
          <w:color w:val="1D1B11" w:themeColor="background2" w:themeShade="1A"/>
          <w:sz w:val="24"/>
          <w:szCs w:val="24"/>
        </w:rPr>
        <w:t>)</w:t>
      </w:r>
      <w:r w:rsidRPr="00081DBB">
        <w:rPr>
          <w:rFonts w:ascii="Arial" w:hAnsi="Arial" w:cs="Arial"/>
          <w:color w:val="1D1B11" w:themeColor="background2" w:themeShade="1A"/>
          <w:sz w:val="24"/>
          <w:szCs w:val="24"/>
        </w:rPr>
        <w:t>, el espectro de potencia del laser, guardar la</w:t>
      </w:r>
      <w:r w:rsidR="00F77DD0">
        <w:rPr>
          <w:rFonts w:ascii="Arial" w:hAnsi="Arial" w:cs="Arial"/>
          <w:color w:val="1D1B11" w:themeColor="background2" w:themeShade="1A"/>
          <w:sz w:val="24"/>
          <w:szCs w:val="24"/>
        </w:rPr>
        <w:t xml:space="preserve"> imagen que se observe en la grá</w:t>
      </w:r>
      <w:r w:rsidRPr="00081DBB">
        <w:rPr>
          <w:rFonts w:ascii="Arial" w:hAnsi="Arial" w:cs="Arial"/>
          <w:color w:val="1D1B11" w:themeColor="background2" w:themeShade="1A"/>
          <w:sz w:val="24"/>
          <w:szCs w:val="24"/>
        </w:rPr>
        <w:t>fica así como los datos contenidos en la señal para poder  realizar otros procesos con dichos datos, como lo es el diagrama de fase. Los resultados que este proceso arroje serán de utilidad para determina</w:t>
      </w:r>
      <w:r w:rsidR="00F77DD0">
        <w:rPr>
          <w:rFonts w:ascii="Arial" w:hAnsi="Arial" w:cs="Arial"/>
          <w:color w:val="1D1B11" w:themeColor="background2" w:themeShade="1A"/>
          <w:sz w:val="24"/>
          <w:szCs w:val="24"/>
        </w:rPr>
        <w:t>r si el sistema presenta o no caos</w:t>
      </w:r>
      <w:r w:rsidRPr="00081DBB">
        <w:rPr>
          <w:rFonts w:ascii="Arial" w:hAnsi="Arial" w:cs="Arial"/>
          <w:color w:val="1D1B11" w:themeColor="background2" w:themeShade="1A"/>
          <w:sz w:val="24"/>
          <w:szCs w:val="24"/>
        </w:rPr>
        <w:t>.</w:t>
      </w:r>
    </w:p>
    <w:p w:rsidR="003F15AC" w:rsidRPr="00AC76EF" w:rsidRDefault="003F15AC" w:rsidP="003F15AC">
      <w:pPr>
        <w:spacing w:line="360" w:lineRule="auto"/>
        <w:rPr>
          <w:rFonts w:asciiTheme="majorHAnsi" w:hAnsiTheme="majorHAnsi"/>
          <w:b/>
          <w:color w:val="1D1B11" w:themeColor="background2" w:themeShade="1A"/>
        </w:rPr>
      </w:pPr>
    </w:p>
    <w:p w:rsidR="003F15AC" w:rsidRPr="00211545" w:rsidRDefault="004872F3" w:rsidP="00211545">
      <w:pPr>
        <w:spacing w:line="360" w:lineRule="auto"/>
        <w:jc w:val="both"/>
        <w:rPr>
          <w:rFonts w:ascii="Arial" w:hAnsi="Arial" w:cs="Arial"/>
          <w:b/>
          <w:color w:val="1D1B11" w:themeColor="background2" w:themeShade="1A"/>
          <w:sz w:val="24"/>
          <w:szCs w:val="24"/>
        </w:rPr>
      </w:pPr>
      <w:r>
        <w:rPr>
          <w:rFonts w:ascii="Arial" w:hAnsi="Arial" w:cs="Arial"/>
          <w:b/>
          <w:color w:val="1D1B11" w:themeColor="background2" w:themeShade="1A"/>
          <w:sz w:val="24"/>
          <w:szCs w:val="24"/>
        </w:rPr>
        <w:t>3.2.1</w:t>
      </w:r>
      <w:r w:rsidR="00211545" w:rsidRPr="00211545">
        <w:rPr>
          <w:rFonts w:ascii="Arial" w:hAnsi="Arial" w:cs="Arial"/>
          <w:b/>
          <w:color w:val="1D1B11" w:themeColor="background2" w:themeShade="1A"/>
          <w:sz w:val="24"/>
          <w:szCs w:val="24"/>
        </w:rPr>
        <w:t xml:space="preserve"> Descripción de las funciones utilizadas en el programa</w:t>
      </w:r>
    </w:p>
    <w:p w:rsidR="003F15AC" w:rsidRDefault="003F15AC" w:rsidP="003F15AC">
      <w:pPr>
        <w:spacing w:line="360" w:lineRule="auto"/>
        <w:rPr>
          <w:rFonts w:asciiTheme="majorHAnsi" w:hAnsiTheme="majorHAnsi"/>
          <w:b/>
          <w:color w:val="1D1B11" w:themeColor="background2" w:themeShade="1A"/>
        </w:rPr>
      </w:pP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t>AI Waveform Scan.vi</w:t>
      </w:r>
    </w:p>
    <w:p w:rsidR="003F15AC" w:rsidRDefault="003F15AC" w:rsidP="003F15AC">
      <w:pPr>
        <w:spacing w:line="360" w:lineRule="auto"/>
        <w:rPr>
          <w:rFonts w:asciiTheme="majorHAnsi" w:hAnsiTheme="majorHAnsi"/>
          <w:b/>
          <w:color w:val="1D1B11" w:themeColor="background2" w:themeShade="1A"/>
        </w:rPr>
      </w:pPr>
    </w:p>
    <w:p w:rsidR="003F15AC" w:rsidRDefault="003F15AC" w:rsidP="003F15AC">
      <w:pPr>
        <w:spacing w:line="360" w:lineRule="auto"/>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3548115" cy="1695306"/>
            <wp:effectExtent l="19050" t="0" r="0" b="0"/>
            <wp:docPr id="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t="10588"/>
                    <a:stretch>
                      <a:fillRect/>
                    </a:stretch>
                  </pic:blipFill>
                  <pic:spPr bwMode="auto">
                    <a:xfrm>
                      <a:off x="0" y="0"/>
                      <a:ext cx="3554354" cy="1698287"/>
                    </a:xfrm>
                    <a:prstGeom prst="rect">
                      <a:avLst/>
                    </a:prstGeom>
                    <a:noFill/>
                    <a:ln w="9525">
                      <a:noFill/>
                      <a:miter lim="800000"/>
                      <a:headEnd/>
                      <a:tailEnd/>
                    </a:ln>
                  </pic:spPr>
                </pic:pic>
              </a:graphicData>
            </a:graphic>
          </wp:inline>
        </w:drawing>
      </w:r>
    </w:p>
    <w:p w:rsidR="003F15AC" w:rsidRPr="00434F31" w:rsidRDefault="003F15AC" w:rsidP="003F15AC">
      <w:pPr>
        <w:spacing w:line="360" w:lineRule="auto"/>
        <w:ind w:firstLine="708"/>
        <w:jc w:val="both"/>
        <w:rPr>
          <w:rFonts w:ascii="Arial" w:hAnsi="Arial" w:cs="Arial"/>
          <w:color w:val="1D1B11" w:themeColor="background2" w:themeShade="1A"/>
          <w:sz w:val="24"/>
          <w:szCs w:val="24"/>
        </w:rPr>
      </w:pPr>
      <w:r w:rsidRPr="00434F31">
        <w:rPr>
          <w:rFonts w:ascii="Arial" w:hAnsi="Arial" w:cs="Arial"/>
          <w:color w:val="1D1B11" w:themeColor="background2" w:themeShade="1A"/>
          <w:sz w:val="24"/>
          <w:szCs w:val="24"/>
        </w:rPr>
        <w:t>Mediante esta función es posible adquirir un número determinado de de muestras de un grupo de canales en una determinada velocidad de muestreo.</w:t>
      </w:r>
    </w:p>
    <w:p w:rsidR="003F15AC" w:rsidRDefault="003F15AC" w:rsidP="003F15AC">
      <w:pPr>
        <w:spacing w:line="360" w:lineRule="auto"/>
        <w:ind w:firstLine="708"/>
        <w:jc w:val="both"/>
        <w:rPr>
          <w:rFonts w:ascii="Arial" w:hAnsi="Arial" w:cs="Arial"/>
          <w:color w:val="1D1B11" w:themeColor="background2" w:themeShade="1A"/>
          <w:sz w:val="24"/>
          <w:szCs w:val="24"/>
        </w:rPr>
      </w:pPr>
      <w:r w:rsidRPr="00434F31">
        <w:rPr>
          <w:rFonts w:ascii="Arial" w:hAnsi="Arial" w:cs="Arial"/>
          <w:color w:val="1D1B11" w:themeColor="background2" w:themeShade="1A"/>
          <w:sz w:val="24"/>
          <w:szCs w:val="24"/>
        </w:rPr>
        <w:lastRenderedPageBreak/>
        <w:t>Utiliza un registro de desplazamiento sin inicializar como  memoria local para recordar el tasKID para el grupo de canales entre las llamadas de VI.</w:t>
      </w:r>
    </w:p>
    <w:p w:rsidR="003F15AC" w:rsidRPr="00E32996" w:rsidRDefault="003F15AC" w:rsidP="003F15AC">
      <w:pPr>
        <w:spacing w:line="360" w:lineRule="auto"/>
        <w:ind w:firstLine="708"/>
        <w:jc w:val="both"/>
        <w:rPr>
          <w:rFonts w:ascii="Arial" w:hAnsi="Arial" w:cs="Arial"/>
          <w:color w:val="1D1B11" w:themeColor="background2" w:themeShade="1A"/>
          <w:sz w:val="24"/>
          <w:szCs w:val="24"/>
        </w:rPr>
      </w:pPr>
      <w:r w:rsidRPr="00434F31">
        <w:rPr>
          <w:rFonts w:ascii="Arial" w:hAnsi="Arial" w:cs="Arial"/>
          <w:color w:val="1D1B11" w:themeColor="background2" w:themeShade="1A"/>
          <w:sz w:val="24"/>
          <w:szCs w:val="24"/>
        </w:rPr>
        <w:t>A la salida obtenemos una matriz de dimensión  2 que contiene los datos de la entrada analógica.</w:t>
      </w: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t>Index Array</w:t>
      </w:r>
    </w:p>
    <w:p w:rsidR="003F15AC" w:rsidRDefault="003F15AC" w:rsidP="003F15AC">
      <w:pPr>
        <w:spacing w:line="360" w:lineRule="auto"/>
        <w:ind w:left="360"/>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3133725" cy="668020"/>
            <wp:effectExtent l="19050" t="0" r="9525" b="0"/>
            <wp:docPr id="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3133725" cy="668020"/>
                    </a:xfrm>
                    <a:prstGeom prst="rect">
                      <a:avLst/>
                    </a:prstGeom>
                    <a:noFill/>
                    <a:ln w="9525">
                      <a:noFill/>
                      <a:miter lim="800000"/>
                      <a:headEnd/>
                      <a:tailEnd/>
                    </a:ln>
                  </pic:spPr>
                </pic:pic>
              </a:graphicData>
            </a:graphic>
          </wp:inline>
        </w:drawing>
      </w:r>
    </w:p>
    <w:p w:rsidR="003F15AC" w:rsidRDefault="003F15AC" w:rsidP="003F15AC">
      <w:pPr>
        <w:spacing w:line="360" w:lineRule="auto"/>
        <w:ind w:left="360"/>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Esta función retorna un</w:t>
      </w:r>
      <w:r w:rsidRPr="00D44DE5">
        <w:rPr>
          <w:rFonts w:ascii="Arial" w:hAnsi="Arial" w:cs="Arial"/>
          <w:color w:val="1D1B11" w:themeColor="background2" w:themeShade="1A"/>
          <w:sz w:val="24"/>
          <w:szCs w:val="24"/>
        </w:rPr>
        <w:t xml:space="preserve"> sub arreglo o un elemento de dimensión-n.</w:t>
      </w:r>
    </w:p>
    <w:p w:rsidR="003F15AC" w:rsidRPr="00D44DE5" w:rsidRDefault="003F15AC" w:rsidP="003F15AC">
      <w:pPr>
        <w:spacing w:line="360" w:lineRule="auto"/>
        <w:ind w:left="360"/>
        <w:jc w:val="both"/>
        <w:rPr>
          <w:rFonts w:ascii="Arial" w:hAnsi="Arial" w:cs="Arial"/>
          <w:color w:val="1D1B11" w:themeColor="background2" w:themeShade="1A"/>
          <w:sz w:val="24"/>
          <w:szCs w:val="24"/>
        </w:rPr>
      </w:pP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t xml:space="preserve">Bundle </w:t>
      </w:r>
    </w:p>
    <w:p w:rsidR="003F15AC" w:rsidRPr="00D44DE5" w:rsidRDefault="003F15AC" w:rsidP="003F15AC">
      <w:pPr>
        <w:pStyle w:val="Prrafodelista"/>
        <w:spacing w:line="360" w:lineRule="auto"/>
        <w:rPr>
          <w:rFonts w:asciiTheme="majorHAnsi" w:hAnsiTheme="majorHAnsi"/>
          <w:b/>
          <w:color w:val="1D1B11" w:themeColor="background2" w:themeShade="1A"/>
        </w:rPr>
      </w:pPr>
    </w:p>
    <w:p w:rsidR="003F15AC" w:rsidRDefault="003F15AC" w:rsidP="003F15AC">
      <w:pPr>
        <w:pStyle w:val="Prrafodelista"/>
        <w:spacing w:line="360" w:lineRule="auto"/>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2537460" cy="862965"/>
            <wp:effectExtent l="19050" t="0" r="0" b="0"/>
            <wp:docPr id="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2537460" cy="862965"/>
                    </a:xfrm>
                    <a:prstGeom prst="rect">
                      <a:avLst/>
                    </a:prstGeom>
                    <a:noFill/>
                    <a:ln w="9525">
                      <a:noFill/>
                      <a:miter lim="800000"/>
                      <a:headEnd/>
                      <a:tailEnd/>
                    </a:ln>
                  </pic:spPr>
                </pic:pic>
              </a:graphicData>
            </a:graphic>
          </wp:inline>
        </w:drawing>
      </w:r>
    </w:p>
    <w:p w:rsidR="003F15AC" w:rsidRDefault="003F15AC" w:rsidP="003F15AC">
      <w:pPr>
        <w:pStyle w:val="Prrafodelista"/>
        <w:spacing w:line="360" w:lineRule="auto"/>
        <w:rPr>
          <w:rFonts w:asciiTheme="majorHAnsi" w:hAnsiTheme="majorHAnsi"/>
          <w:b/>
          <w:color w:val="1D1B11" w:themeColor="background2" w:themeShade="1A"/>
        </w:rPr>
      </w:pPr>
    </w:p>
    <w:p w:rsidR="00211545" w:rsidRDefault="003F15AC" w:rsidP="00E323AF">
      <w:pPr>
        <w:pStyle w:val="Prrafodelista"/>
        <w:spacing w:line="360" w:lineRule="auto"/>
        <w:ind w:firstLine="696"/>
        <w:jc w:val="both"/>
        <w:rPr>
          <w:rFonts w:ascii="Arial" w:hAnsi="Arial" w:cs="Arial"/>
          <w:color w:val="1D1B11" w:themeColor="background2" w:themeShade="1A"/>
          <w:sz w:val="24"/>
          <w:szCs w:val="24"/>
        </w:rPr>
      </w:pPr>
      <w:r w:rsidRPr="00D44DE5">
        <w:rPr>
          <w:rFonts w:ascii="Arial" w:hAnsi="Arial" w:cs="Arial"/>
          <w:color w:val="1D1B11" w:themeColor="background2" w:themeShade="1A"/>
          <w:sz w:val="24"/>
          <w:szCs w:val="24"/>
        </w:rPr>
        <w:t xml:space="preserve">Mediante esta función es posible reunir todos los componentes de entrada individuales en un solo clúster. También es posible utilizar esta función para cambiar los valores de los elementos individuales en un clúster existente sin tener que especificar nuevos valores para todos los elementos. </w:t>
      </w: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98673D" w:rsidRDefault="0098673D" w:rsidP="00E323AF">
      <w:pPr>
        <w:pStyle w:val="Prrafodelista"/>
        <w:spacing w:line="360" w:lineRule="auto"/>
        <w:ind w:firstLine="696"/>
        <w:jc w:val="both"/>
        <w:rPr>
          <w:rFonts w:ascii="Arial" w:hAnsi="Arial" w:cs="Arial"/>
          <w:color w:val="1D1B11" w:themeColor="background2" w:themeShade="1A"/>
          <w:sz w:val="24"/>
          <w:szCs w:val="24"/>
        </w:rPr>
      </w:pPr>
    </w:p>
    <w:p w:rsidR="00E323AF" w:rsidRPr="00E323AF" w:rsidRDefault="00E323AF" w:rsidP="00E323AF">
      <w:pPr>
        <w:pStyle w:val="Prrafodelista"/>
        <w:spacing w:line="360" w:lineRule="auto"/>
        <w:ind w:firstLine="696"/>
        <w:jc w:val="both"/>
        <w:rPr>
          <w:rFonts w:ascii="Arial" w:hAnsi="Arial" w:cs="Arial"/>
          <w:color w:val="1D1B11" w:themeColor="background2" w:themeShade="1A"/>
          <w:sz w:val="24"/>
          <w:szCs w:val="24"/>
        </w:rPr>
      </w:pP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lastRenderedPageBreak/>
        <w:t>Waveform Graphs</w:t>
      </w:r>
    </w:p>
    <w:p w:rsidR="003F15AC" w:rsidRDefault="003F15AC" w:rsidP="003F15AC">
      <w:pPr>
        <w:pStyle w:val="Prrafodelista"/>
        <w:spacing w:line="360" w:lineRule="auto"/>
        <w:rPr>
          <w:rFonts w:asciiTheme="majorHAnsi" w:hAnsiTheme="majorHAnsi"/>
          <w:b/>
          <w:color w:val="1D1B11" w:themeColor="background2" w:themeShade="1A"/>
        </w:rPr>
      </w:pPr>
    </w:p>
    <w:p w:rsidR="003F15AC" w:rsidRDefault="003F15AC" w:rsidP="003F15AC">
      <w:pPr>
        <w:spacing w:line="360" w:lineRule="auto"/>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2291080" cy="2147570"/>
            <wp:effectExtent l="19050" t="0" r="0" b="0"/>
            <wp:docPr id="8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2291080" cy="2147570"/>
                    </a:xfrm>
                    <a:prstGeom prst="rect">
                      <a:avLst/>
                    </a:prstGeom>
                    <a:noFill/>
                    <a:ln w="9525">
                      <a:noFill/>
                      <a:miter lim="800000"/>
                      <a:headEnd/>
                      <a:tailEnd/>
                    </a:ln>
                  </pic:spPr>
                </pic:pic>
              </a:graphicData>
            </a:graphic>
          </wp:inline>
        </w:drawing>
      </w:r>
    </w:p>
    <w:p w:rsidR="003F15AC" w:rsidRPr="004C3C0E" w:rsidRDefault="003F15AC" w:rsidP="003F15AC">
      <w:pPr>
        <w:spacing w:line="360" w:lineRule="auto"/>
        <w:ind w:left="708"/>
        <w:jc w:val="both"/>
        <w:rPr>
          <w:rFonts w:ascii="Arial" w:hAnsi="Arial" w:cs="Arial"/>
          <w:color w:val="1D1B11" w:themeColor="background2" w:themeShade="1A"/>
          <w:sz w:val="24"/>
          <w:szCs w:val="24"/>
        </w:rPr>
      </w:pPr>
      <w:r>
        <w:rPr>
          <w:rFonts w:ascii="Arial" w:hAnsi="Arial" w:cs="Arial"/>
          <w:color w:val="1D1B11" w:themeColor="background2" w:themeShade="1A"/>
          <w:sz w:val="24"/>
          <w:szCs w:val="24"/>
        </w:rPr>
        <w:t>Esta función es un graficador que está diseñado especialmente para graficar señales muestreadas. Los datos estarán siempre referidos a X de manera continua.</w:t>
      </w:r>
    </w:p>
    <w:p w:rsidR="003F15AC" w:rsidRDefault="003F15AC" w:rsidP="003F15AC">
      <w:pPr>
        <w:pStyle w:val="Prrafodelista"/>
        <w:numPr>
          <w:ilvl w:val="0"/>
          <w:numId w:val="13"/>
        </w:numPr>
        <w:spacing w:line="360" w:lineRule="auto"/>
        <w:rPr>
          <w:rFonts w:asciiTheme="majorHAnsi" w:hAnsiTheme="majorHAnsi"/>
          <w:b/>
          <w:color w:val="1D1B11" w:themeColor="background2" w:themeShade="1A"/>
          <w:lang w:val="en-US"/>
        </w:rPr>
      </w:pPr>
      <w:r w:rsidRPr="00531565">
        <w:rPr>
          <w:rFonts w:asciiTheme="majorHAnsi" w:hAnsiTheme="majorHAnsi"/>
          <w:b/>
          <w:color w:val="1D1B11" w:themeColor="background2" w:themeShade="1A"/>
          <w:lang w:val="en-US"/>
        </w:rPr>
        <w:t>Scaled Time Domain Window.vi</w:t>
      </w:r>
    </w:p>
    <w:p w:rsidR="003F15AC" w:rsidRDefault="003F15AC" w:rsidP="003F15AC">
      <w:pPr>
        <w:pStyle w:val="Prrafodelista"/>
        <w:spacing w:line="360" w:lineRule="auto"/>
        <w:rPr>
          <w:rFonts w:asciiTheme="majorHAnsi" w:hAnsiTheme="majorHAnsi"/>
          <w:b/>
          <w:color w:val="1D1B11" w:themeColor="background2" w:themeShade="1A"/>
          <w:lang w:val="en-US"/>
        </w:rPr>
      </w:pPr>
    </w:p>
    <w:p w:rsidR="003F15AC" w:rsidRDefault="003F15AC" w:rsidP="003F15AC">
      <w:pPr>
        <w:pStyle w:val="Prrafodelista"/>
        <w:spacing w:line="360" w:lineRule="auto"/>
        <w:jc w:val="center"/>
        <w:rPr>
          <w:rFonts w:asciiTheme="majorHAnsi" w:hAnsiTheme="majorHAnsi"/>
          <w:b/>
          <w:color w:val="1D1B11" w:themeColor="background2" w:themeShade="1A"/>
          <w:lang w:val="en-US"/>
        </w:rPr>
      </w:pPr>
      <w:r>
        <w:rPr>
          <w:rFonts w:asciiTheme="majorHAnsi" w:hAnsiTheme="majorHAnsi"/>
          <w:b/>
          <w:noProof/>
          <w:color w:val="1D1B11" w:themeColor="background2" w:themeShade="1A"/>
          <w:lang w:eastAsia="es-MX"/>
        </w:rPr>
        <w:drawing>
          <wp:inline distT="0" distB="0" distL="0" distR="0">
            <wp:extent cx="2763520" cy="606425"/>
            <wp:effectExtent l="19050" t="0" r="0" b="0"/>
            <wp:docPr id="8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763520" cy="606425"/>
                    </a:xfrm>
                    <a:prstGeom prst="rect">
                      <a:avLst/>
                    </a:prstGeom>
                    <a:noFill/>
                    <a:ln w="9525">
                      <a:noFill/>
                      <a:miter lim="800000"/>
                      <a:headEnd/>
                      <a:tailEnd/>
                    </a:ln>
                  </pic:spPr>
                </pic:pic>
              </a:graphicData>
            </a:graphic>
          </wp:inline>
        </w:drawing>
      </w:r>
    </w:p>
    <w:p w:rsidR="003F15AC" w:rsidRDefault="003F15AC" w:rsidP="003F15AC">
      <w:pPr>
        <w:pStyle w:val="Prrafodelista"/>
        <w:spacing w:line="360" w:lineRule="auto"/>
        <w:rPr>
          <w:rFonts w:asciiTheme="majorHAnsi" w:hAnsiTheme="majorHAnsi"/>
          <w:b/>
          <w:color w:val="1D1B11" w:themeColor="background2" w:themeShade="1A"/>
          <w:lang w:val="en-US"/>
        </w:rPr>
      </w:pPr>
    </w:p>
    <w:p w:rsidR="003F15AC" w:rsidRDefault="003F15AC" w:rsidP="003F15AC">
      <w:pPr>
        <w:pStyle w:val="Prrafodelista"/>
        <w:spacing w:line="360" w:lineRule="auto"/>
        <w:jc w:val="both"/>
        <w:rPr>
          <w:rFonts w:ascii="Arial" w:hAnsi="Arial" w:cs="Arial"/>
          <w:color w:val="1D1B11" w:themeColor="background2" w:themeShade="1A"/>
          <w:sz w:val="24"/>
          <w:szCs w:val="24"/>
        </w:rPr>
      </w:pPr>
      <w:r w:rsidRPr="00D44DE5">
        <w:rPr>
          <w:rFonts w:ascii="Arial" w:hAnsi="Arial" w:cs="Arial"/>
          <w:color w:val="1D1B11" w:themeColor="background2" w:themeShade="1A"/>
          <w:sz w:val="24"/>
          <w:szCs w:val="24"/>
        </w:rPr>
        <w:t>Aplica la ventana seleccionada  en el dominio del tiempo de la señal. El VI adapta el resultado con el propósito de que cuando la potencia o espectro de amplitud</w:t>
      </w:r>
      <w:r>
        <w:rPr>
          <w:rFonts w:asciiTheme="majorHAnsi" w:hAnsiTheme="majorHAnsi"/>
          <w:b/>
          <w:color w:val="1D1B11" w:themeColor="background2" w:themeShade="1A"/>
        </w:rPr>
        <w:t xml:space="preserve"> </w:t>
      </w:r>
      <w:r w:rsidRPr="00D44DE5">
        <w:rPr>
          <w:rFonts w:ascii="Arial" w:hAnsi="Arial" w:cs="Arial"/>
          <w:color w:val="1D1B11" w:themeColor="background2" w:themeShade="1A"/>
          <w:sz w:val="24"/>
          <w:szCs w:val="24"/>
        </w:rPr>
        <w:t>de la forma de onda de la ventana es computado, todas las ventanas provean el mismo nivel dentro de las limitaci</w:t>
      </w:r>
      <w:r>
        <w:rPr>
          <w:rFonts w:ascii="Arial" w:hAnsi="Arial" w:cs="Arial"/>
          <w:color w:val="1D1B11" w:themeColor="background2" w:themeShade="1A"/>
          <w:sz w:val="24"/>
          <w:szCs w:val="24"/>
        </w:rPr>
        <w:t xml:space="preserve">ones de </w:t>
      </w:r>
      <w:r w:rsidRPr="00D44DE5">
        <w:rPr>
          <w:rFonts w:ascii="Arial" w:hAnsi="Arial" w:cs="Arial"/>
          <w:color w:val="1D1B11" w:themeColor="background2" w:themeShade="1A"/>
          <w:sz w:val="24"/>
          <w:szCs w:val="24"/>
        </w:rPr>
        <w:t>exactitud</w:t>
      </w:r>
      <w:r>
        <w:rPr>
          <w:rFonts w:ascii="Arial" w:hAnsi="Arial" w:cs="Arial"/>
          <w:color w:val="1D1B11" w:themeColor="background2" w:themeShade="1A"/>
          <w:sz w:val="24"/>
          <w:szCs w:val="24"/>
        </w:rPr>
        <w:t xml:space="preserve"> de la ventana.</w:t>
      </w:r>
    </w:p>
    <w:p w:rsidR="0098673D" w:rsidRDefault="0098673D" w:rsidP="003F15AC">
      <w:pPr>
        <w:pStyle w:val="Prrafodelista"/>
        <w:spacing w:line="360" w:lineRule="auto"/>
        <w:jc w:val="both"/>
        <w:rPr>
          <w:rFonts w:ascii="Arial" w:hAnsi="Arial" w:cs="Arial"/>
          <w:color w:val="1D1B11" w:themeColor="background2" w:themeShade="1A"/>
          <w:sz w:val="24"/>
          <w:szCs w:val="24"/>
        </w:rPr>
      </w:pPr>
    </w:p>
    <w:p w:rsidR="0098673D" w:rsidRDefault="0098673D" w:rsidP="003F15AC">
      <w:pPr>
        <w:pStyle w:val="Prrafodelista"/>
        <w:spacing w:line="360" w:lineRule="auto"/>
        <w:jc w:val="both"/>
        <w:rPr>
          <w:rFonts w:ascii="Arial" w:hAnsi="Arial" w:cs="Arial"/>
          <w:color w:val="1D1B11" w:themeColor="background2" w:themeShade="1A"/>
          <w:sz w:val="24"/>
          <w:szCs w:val="24"/>
        </w:rPr>
      </w:pPr>
    </w:p>
    <w:p w:rsidR="0098673D" w:rsidRDefault="0098673D" w:rsidP="003F15AC">
      <w:pPr>
        <w:pStyle w:val="Prrafodelista"/>
        <w:spacing w:line="360" w:lineRule="auto"/>
        <w:jc w:val="both"/>
        <w:rPr>
          <w:rFonts w:ascii="Arial" w:hAnsi="Arial" w:cs="Arial"/>
          <w:color w:val="1D1B11" w:themeColor="background2" w:themeShade="1A"/>
          <w:sz w:val="24"/>
          <w:szCs w:val="24"/>
        </w:rPr>
      </w:pPr>
    </w:p>
    <w:p w:rsidR="0098673D" w:rsidRDefault="0098673D" w:rsidP="003F15AC">
      <w:pPr>
        <w:pStyle w:val="Prrafodelista"/>
        <w:spacing w:line="360" w:lineRule="auto"/>
        <w:jc w:val="both"/>
        <w:rPr>
          <w:rFonts w:ascii="Arial" w:hAnsi="Arial" w:cs="Arial"/>
          <w:color w:val="1D1B11" w:themeColor="background2" w:themeShade="1A"/>
          <w:sz w:val="24"/>
          <w:szCs w:val="24"/>
        </w:rPr>
      </w:pPr>
    </w:p>
    <w:p w:rsidR="0098673D" w:rsidRPr="00D44DE5" w:rsidRDefault="0098673D" w:rsidP="003F15AC">
      <w:pPr>
        <w:pStyle w:val="Prrafodelista"/>
        <w:spacing w:line="360" w:lineRule="auto"/>
        <w:jc w:val="both"/>
        <w:rPr>
          <w:rFonts w:ascii="Arial" w:hAnsi="Arial" w:cs="Arial"/>
          <w:color w:val="1D1B11" w:themeColor="background2" w:themeShade="1A"/>
          <w:sz w:val="24"/>
          <w:szCs w:val="24"/>
        </w:rPr>
      </w:pPr>
    </w:p>
    <w:p w:rsidR="003F15AC" w:rsidRPr="00531565" w:rsidRDefault="003F15AC" w:rsidP="003F15AC">
      <w:pPr>
        <w:pStyle w:val="Prrafodelista"/>
        <w:spacing w:line="360" w:lineRule="auto"/>
        <w:rPr>
          <w:rFonts w:asciiTheme="majorHAnsi" w:hAnsiTheme="majorHAnsi"/>
          <w:b/>
          <w:color w:val="1D1B11" w:themeColor="background2" w:themeShade="1A"/>
        </w:rPr>
      </w:pP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lastRenderedPageBreak/>
        <w:t>Auto Power Spectrum.vi</w:t>
      </w:r>
    </w:p>
    <w:p w:rsidR="003F15AC" w:rsidRDefault="003F15AC" w:rsidP="003F15AC">
      <w:pPr>
        <w:pStyle w:val="Prrafodelista"/>
        <w:spacing w:line="360" w:lineRule="auto"/>
        <w:rPr>
          <w:rFonts w:asciiTheme="majorHAnsi" w:hAnsiTheme="majorHAnsi"/>
          <w:b/>
          <w:color w:val="1D1B11" w:themeColor="background2" w:themeShade="1A"/>
        </w:rPr>
      </w:pPr>
    </w:p>
    <w:p w:rsidR="003F15AC" w:rsidRDefault="003F15AC" w:rsidP="003F15AC">
      <w:pPr>
        <w:pStyle w:val="Prrafodelista"/>
        <w:spacing w:line="360" w:lineRule="auto"/>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2927985" cy="821690"/>
            <wp:effectExtent l="19050" t="0" r="5715" b="0"/>
            <wp:docPr id="8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927985" cy="821690"/>
                    </a:xfrm>
                    <a:prstGeom prst="rect">
                      <a:avLst/>
                    </a:prstGeom>
                    <a:noFill/>
                    <a:ln w="9525">
                      <a:noFill/>
                      <a:miter lim="800000"/>
                      <a:headEnd/>
                      <a:tailEnd/>
                    </a:ln>
                  </pic:spPr>
                </pic:pic>
              </a:graphicData>
            </a:graphic>
          </wp:inline>
        </w:drawing>
      </w:r>
    </w:p>
    <w:p w:rsidR="003F15AC" w:rsidRPr="00060016" w:rsidRDefault="003F15AC" w:rsidP="003F15AC">
      <w:pPr>
        <w:pStyle w:val="Prrafodelista"/>
        <w:spacing w:line="360" w:lineRule="auto"/>
        <w:rPr>
          <w:rFonts w:asciiTheme="majorHAnsi" w:hAnsiTheme="majorHAnsi"/>
          <w:b/>
          <w:color w:val="1D1B11" w:themeColor="background2" w:themeShade="1A"/>
        </w:rPr>
      </w:pPr>
    </w:p>
    <w:p w:rsidR="003F15AC" w:rsidRDefault="003F15AC" w:rsidP="003F15AC">
      <w:pPr>
        <w:pStyle w:val="Prrafodelista"/>
        <w:spacing w:line="360" w:lineRule="auto"/>
        <w:jc w:val="both"/>
        <w:rPr>
          <w:rFonts w:ascii="Arial" w:hAnsi="Arial" w:cs="Arial"/>
          <w:color w:val="1D1B11" w:themeColor="background2" w:themeShade="1A"/>
          <w:sz w:val="24"/>
          <w:szCs w:val="24"/>
        </w:rPr>
      </w:pPr>
      <w:r w:rsidRPr="00060016">
        <w:rPr>
          <w:rFonts w:ascii="Arial" w:hAnsi="Arial" w:cs="Arial"/>
          <w:color w:val="1D1B11" w:themeColor="background2" w:themeShade="1A"/>
          <w:sz w:val="24"/>
          <w:szCs w:val="24"/>
        </w:rPr>
        <w:t>Calcula el espectro de potencia de una señal en el dominio del tiempo en una sola cara a escala.</w:t>
      </w:r>
    </w:p>
    <w:p w:rsidR="003F15AC" w:rsidRPr="004C3C0E" w:rsidRDefault="003F15AC" w:rsidP="003F15AC">
      <w:pPr>
        <w:pStyle w:val="Prrafodelista"/>
        <w:spacing w:line="360" w:lineRule="auto"/>
        <w:jc w:val="both"/>
        <w:rPr>
          <w:rFonts w:ascii="Arial" w:hAnsi="Arial" w:cs="Arial"/>
          <w:color w:val="1D1B11" w:themeColor="background2" w:themeShade="1A"/>
          <w:sz w:val="24"/>
          <w:szCs w:val="24"/>
        </w:rPr>
      </w:pPr>
    </w:p>
    <w:p w:rsidR="003F15AC"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t>Power &amp; Frecuency Estimate.vi</w:t>
      </w:r>
    </w:p>
    <w:p w:rsidR="003F15AC" w:rsidRDefault="003F15AC" w:rsidP="003F15AC">
      <w:pPr>
        <w:spacing w:line="360" w:lineRule="auto"/>
        <w:jc w:val="center"/>
        <w:rPr>
          <w:rFonts w:asciiTheme="majorHAnsi" w:hAnsiTheme="majorHAnsi"/>
          <w:b/>
          <w:color w:val="1D1B11" w:themeColor="background2" w:themeShade="1A"/>
        </w:rPr>
      </w:pPr>
      <w:r>
        <w:rPr>
          <w:rFonts w:asciiTheme="majorHAnsi" w:hAnsiTheme="majorHAnsi"/>
          <w:b/>
          <w:noProof/>
          <w:color w:val="1D1B11" w:themeColor="background2" w:themeShade="1A"/>
          <w:lang w:eastAsia="es-MX"/>
        </w:rPr>
        <w:drawing>
          <wp:inline distT="0" distB="0" distL="0" distR="0">
            <wp:extent cx="3328670" cy="904240"/>
            <wp:effectExtent l="19050" t="0" r="5080" b="0"/>
            <wp:docPr id="8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3328670" cy="904240"/>
                    </a:xfrm>
                    <a:prstGeom prst="rect">
                      <a:avLst/>
                    </a:prstGeom>
                    <a:noFill/>
                    <a:ln w="9525">
                      <a:noFill/>
                      <a:miter lim="800000"/>
                      <a:headEnd/>
                      <a:tailEnd/>
                    </a:ln>
                  </pic:spPr>
                </pic:pic>
              </a:graphicData>
            </a:graphic>
          </wp:inline>
        </w:drawing>
      </w:r>
    </w:p>
    <w:p w:rsidR="003F15AC" w:rsidRDefault="003F15AC" w:rsidP="003F15AC">
      <w:pPr>
        <w:spacing w:line="360" w:lineRule="auto"/>
        <w:ind w:left="708"/>
        <w:jc w:val="both"/>
        <w:rPr>
          <w:rFonts w:ascii="Arial" w:hAnsi="Arial" w:cs="Arial"/>
          <w:color w:val="1D1B11" w:themeColor="background2" w:themeShade="1A"/>
          <w:sz w:val="24"/>
          <w:szCs w:val="24"/>
        </w:rPr>
      </w:pPr>
      <w:r w:rsidRPr="00060016">
        <w:rPr>
          <w:rFonts w:ascii="Arial" w:hAnsi="Arial" w:cs="Arial"/>
          <w:color w:val="1D1B11" w:themeColor="background2" w:themeShade="1A"/>
          <w:sz w:val="24"/>
          <w:szCs w:val="24"/>
        </w:rPr>
        <w:t>Calcula la potencia y la frecuencia estimada alrededor de un pico en el espectro de potencia de una señal en el dominio del tiempo.</w:t>
      </w:r>
    </w:p>
    <w:p w:rsidR="003F15AC" w:rsidRPr="00144BAC" w:rsidRDefault="003F15AC" w:rsidP="003F15AC">
      <w:pPr>
        <w:spacing w:line="360" w:lineRule="auto"/>
        <w:ind w:left="708"/>
        <w:jc w:val="both"/>
        <w:rPr>
          <w:rFonts w:ascii="Arial" w:hAnsi="Arial" w:cs="Arial"/>
          <w:color w:val="1D1B11" w:themeColor="background2" w:themeShade="1A"/>
          <w:sz w:val="24"/>
          <w:szCs w:val="24"/>
        </w:rPr>
      </w:pPr>
    </w:p>
    <w:p w:rsidR="003F15AC" w:rsidRPr="00DB043E" w:rsidRDefault="003F15AC" w:rsidP="003F15AC">
      <w:pPr>
        <w:pStyle w:val="Prrafodelista"/>
        <w:numPr>
          <w:ilvl w:val="0"/>
          <w:numId w:val="13"/>
        </w:numPr>
        <w:spacing w:line="360" w:lineRule="auto"/>
        <w:rPr>
          <w:rFonts w:asciiTheme="majorHAnsi" w:hAnsiTheme="majorHAnsi"/>
          <w:b/>
          <w:color w:val="1D1B11" w:themeColor="background2" w:themeShade="1A"/>
        </w:rPr>
      </w:pPr>
      <w:r>
        <w:rPr>
          <w:rFonts w:asciiTheme="majorHAnsi" w:hAnsiTheme="majorHAnsi"/>
          <w:b/>
          <w:color w:val="1D1B11" w:themeColor="background2" w:themeShade="1A"/>
        </w:rPr>
        <w:t xml:space="preserve">Armonic Analyzer.vi </w:t>
      </w:r>
    </w:p>
    <w:p w:rsidR="003F15AC" w:rsidRDefault="003F15AC" w:rsidP="003F15AC">
      <w:pPr>
        <w:spacing w:line="360" w:lineRule="auto"/>
        <w:jc w:val="center"/>
        <w:rPr>
          <w:rFonts w:asciiTheme="majorHAnsi" w:eastAsiaTheme="minorEastAsia" w:hAnsiTheme="majorHAnsi" w:cs="Times New Roman"/>
          <w:color w:val="FFFFFF" w:themeColor="background1"/>
        </w:rPr>
      </w:pPr>
      <w:r>
        <w:rPr>
          <w:rFonts w:asciiTheme="majorHAnsi" w:eastAsiaTheme="minorEastAsia" w:hAnsiTheme="majorHAnsi" w:cs="Times New Roman"/>
          <w:noProof/>
          <w:color w:val="FFFFFF" w:themeColor="background1"/>
          <w:lang w:eastAsia="es-MX"/>
        </w:rPr>
        <w:drawing>
          <wp:inline distT="0" distB="0" distL="0" distR="0">
            <wp:extent cx="3288030" cy="996315"/>
            <wp:effectExtent l="19050" t="0" r="7620" b="0"/>
            <wp:docPr id="8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srcRect/>
                    <a:stretch>
                      <a:fillRect/>
                    </a:stretch>
                  </pic:blipFill>
                  <pic:spPr bwMode="auto">
                    <a:xfrm>
                      <a:off x="0" y="0"/>
                      <a:ext cx="3288030" cy="996315"/>
                    </a:xfrm>
                    <a:prstGeom prst="rect">
                      <a:avLst/>
                    </a:prstGeom>
                    <a:noFill/>
                    <a:ln w="9525">
                      <a:noFill/>
                      <a:miter lim="800000"/>
                      <a:headEnd/>
                      <a:tailEnd/>
                    </a:ln>
                  </pic:spPr>
                </pic:pic>
              </a:graphicData>
            </a:graphic>
          </wp:inline>
        </w:drawing>
      </w:r>
    </w:p>
    <w:p w:rsidR="003F15AC" w:rsidRDefault="003F15AC" w:rsidP="003F15AC">
      <w:pPr>
        <w:spacing w:line="360" w:lineRule="auto"/>
        <w:ind w:left="360"/>
        <w:jc w:val="both"/>
        <w:rPr>
          <w:rFonts w:ascii="Arial" w:eastAsiaTheme="minorEastAsia" w:hAnsi="Arial" w:cs="Arial"/>
          <w:color w:val="1D1B11" w:themeColor="background2" w:themeShade="1A"/>
          <w:sz w:val="28"/>
          <w:szCs w:val="28"/>
        </w:rPr>
      </w:pPr>
      <w:r w:rsidRPr="00A60612">
        <w:rPr>
          <w:rFonts w:ascii="Arial" w:eastAsiaTheme="minorEastAsia" w:hAnsi="Arial" w:cs="Arial"/>
          <w:color w:val="1D1B11" w:themeColor="background2" w:themeShade="1A"/>
          <w:sz w:val="24"/>
          <w:szCs w:val="24"/>
        </w:rPr>
        <w:t>Encuentra las componentes fundamentales y armónicas (amplitud y frecuencia) presentes en el espectro de potencia  y calcula el porcentaje distorsión armónica total (%THD) y la distorsión armónica total más ruido (THD de % + el ruido).</w:t>
      </w:r>
    </w:p>
    <w:p w:rsidR="003F15AC" w:rsidRPr="004C3C0E" w:rsidRDefault="003F15AC" w:rsidP="003F15AC">
      <w:pPr>
        <w:spacing w:line="360" w:lineRule="auto"/>
        <w:ind w:left="360"/>
        <w:jc w:val="both"/>
        <w:rPr>
          <w:rFonts w:asciiTheme="majorHAnsi" w:eastAsiaTheme="minorEastAsia" w:hAnsiTheme="majorHAnsi" w:cs="Times New Roman"/>
          <w:color w:val="FFFFFF" w:themeColor="background1"/>
          <w:highlight w:val="yellow"/>
        </w:rPr>
      </w:pPr>
    </w:p>
    <w:p w:rsidR="003F15AC" w:rsidRPr="00A60612" w:rsidRDefault="003F15AC" w:rsidP="003F15AC">
      <w:pPr>
        <w:pStyle w:val="Prrafodelista"/>
        <w:numPr>
          <w:ilvl w:val="0"/>
          <w:numId w:val="13"/>
        </w:numPr>
        <w:spacing w:line="360" w:lineRule="auto"/>
        <w:rPr>
          <w:rFonts w:asciiTheme="majorHAnsi" w:hAnsiTheme="majorHAnsi"/>
          <w:b/>
          <w:color w:val="1D1B11" w:themeColor="background2" w:themeShade="1A"/>
          <w:sz w:val="24"/>
          <w:szCs w:val="24"/>
        </w:rPr>
      </w:pPr>
      <w:r w:rsidRPr="00A60612">
        <w:rPr>
          <w:rFonts w:asciiTheme="majorHAnsi" w:hAnsiTheme="majorHAnsi"/>
          <w:b/>
          <w:color w:val="1D1B11" w:themeColor="background2" w:themeShade="1A"/>
          <w:sz w:val="24"/>
          <w:szCs w:val="24"/>
        </w:rPr>
        <w:lastRenderedPageBreak/>
        <w:t>Derivative x(t)</w:t>
      </w:r>
    </w:p>
    <w:p w:rsidR="003F15AC" w:rsidRPr="00060016" w:rsidRDefault="003F15AC" w:rsidP="003F15AC">
      <w:pPr>
        <w:spacing w:line="360" w:lineRule="auto"/>
        <w:ind w:left="360"/>
        <w:jc w:val="center"/>
        <w:rPr>
          <w:color w:val="1D1B11" w:themeColor="background2" w:themeShade="1A"/>
        </w:rPr>
      </w:pPr>
      <w:r w:rsidRPr="00060016">
        <w:rPr>
          <w:noProof/>
          <w:color w:val="1D1B11" w:themeColor="background2" w:themeShade="1A"/>
          <w:lang w:eastAsia="es-MX"/>
        </w:rPr>
        <w:drawing>
          <wp:inline distT="0" distB="0" distL="0" distR="0">
            <wp:extent cx="2157730" cy="719455"/>
            <wp:effectExtent l="19050" t="0" r="0" b="0"/>
            <wp:docPr id="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2157730" cy="719455"/>
                    </a:xfrm>
                    <a:prstGeom prst="rect">
                      <a:avLst/>
                    </a:prstGeom>
                    <a:noFill/>
                    <a:ln w="9525">
                      <a:noFill/>
                      <a:miter lim="800000"/>
                      <a:headEnd/>
                      <a:tailEnd/>
                    </a:ln>
                  </pic:spPr>
                </pic:pic>
              </a:graphicData>
            </a:graphic>
          </wp:inline>
        </w:drawing>
      </w:r>
    </w:p>
    <w:p w:rsidR="003F15AC" w:rsidRDefault="003F15AC" w:rsidP="003F15AC">
      <w:pPr>
        <w:spacing w:line="360" w:lineRule="auto"/>
        <w:ind w:left="360"/>
        <w:rPr>
          <w:rStyle w:val="shorttext"/>
          <w:rFonts w:ascii="Arial" w:hAnsi="Arial" w:cs="Arial"/>
          <w:color w:val="1D1B11" w:themeColor="background2" w:themeShade="1A"/>
          <w:sz w:val="24"/>
          <w:szCs w:val="24"/>
          <w:shd w:val="clear" w:color="auto" w:fill="FFFFFF"/>
        </w:rPr>
      </w:pPr>
      <w:r w:rsidRPr="00144BAC">
        <w:rPr>
          <w:rStyle w:val="shorttext"/>
          <w:rFonts w:ascii="Arial" w:hAnsi="Arial" w:cs="Arial"/>
          <w:color w:val="1D1B11" w:themeColor="background2" w:themeShade="1A"/>
          <w:sz w:val="24"/>
          <w:szCs w:val="24"/>
          <w:shd w:val="clear" w:color="auto" w:fill="FFFFFF"/>
        </w:rPr>
        <w:t xml:space="preserve">Realiza una diferenciación discreta de la señal x muestreada. </w:t>
      </w:r>
    </w:p>
    <w:p w:rsidR="003F15AC" w:rsidRPr="00144BAC" w:rsidRDefault="003F15AC" w:rsidP="003F15AC">
      <w:pPr>
        <w:spacing w:line="360" w:lineRule="auto"/>
        <w:ind w:left="360"/>
        <w:rPr>
          <w:rFonts w:ascii="Arial" w:hAnsi="Arial" w:cs="Arial"/>
          <w:color w:val="1D1B11" w:themeColor="background2" w:themeShade="1A"/>
          <w:sz w:val="24"/>
          <w:szCs w:val="24"/>
        </w:rPr>
      </w:pPr>
    </w:p>
    <w:p w:rsidR="003F15AC" w:rsidRPr="00BB741F" w:rsidRDefault="003F15AC" w:rsidP="003F15AC">
      <w:pPr>
        <w:pStyle w:val="Prrafodelista"/>
        <w:numPr>
          <w:ilvl w:val="0"/>
          <w:numId w:val="13"/>
        </w:numPr>
        <w:spacing w:line="360" w:lineRule="auto"/>
        <w:rPr>
          <w:rFonts w:asciiTheme="majorHAnsi" w:hAnsiTheme="majorHAnsi"/>
          <w:b/>
          <w:color w:val="1D1B11" w:themeColor="background2" w:themeShade="1A"/>
          <w:lang w:val="en-US"/>
        </w:rPr>
      </w:pPr>
      <w:r w:rsidRPr="00BB741F">
        <w:rPr>
          <w:rFonts w:asciiTheme="majorHAnsi" w:hAnsiTheme="majorHAnsi"/>
          <w:b/>
          <w:color w:val="1D1B11" w:themeColor="background2" w:themeShade="1A"/>
          <w:lang w:val="en-US"/>
        </w:rPr>
        <w:t>Export Waveforms To Spreadsheet File</w:t>
      </w:r>
    </w:p>
    <w:p w:rsidR="003F15AC" w:rsidRPr="00060016" w:rsidRDefault="003F15AC" w:rsidP="003F15AC">
      <w:pPr>
        <w:pStyle w:val="Prrafodelista"/>
        <w:spacing w:line="360" w:lineRule="auto"/>
        <w:rPr>
          <w:lang w:val="en-US"/>
        </w:rPr>
      </w:pPr>
    </w:p>
    <w:p w:rsidR="003F15AC" w:rsidRPr="00144BAC" w:rsidRDefault="003F15AC" w:rsidP="003F15AC">
      <w:pPr>
        <w:pStyle w:val="Prrafodelista"/>
        <w:spacing w:line="360" w:lineRule="auto"/>
        <w:jc w:val="center"/>
        <w:rPr>
          <w:rStyle w:val="longtext"/>
        </w:rPr>
      </w:pPr>
      <w:r>
        <w:rPr>
          <w:noProof/>
          <w:lang w:eastAsia="es-MX"/>
        </w:rPr>
        <w:drawing>
          <wp:inline distT="0" distB="0" distL="0" distR="0">
            <wp:extent cx="3780790" cy="1202055"/>
            <wp:effectExtent l="19050" t="0" r="0" b="0"/>
            <wp:docPr id="9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a:stretch>
                      <a:fillRect/>
                    </a:stretch>
                  </pic:blipFill>
                  <pic:spPr bwMode="auto">
                    <a:xfrm>
                      <a:off x="0" y="0"/>
                      <a:ext cx="3780790" cy="1202055"/>
                    </a:xfrm>
                    <a:prstGeom prst="rect">
                      <a:avLst/>
                    </a:prstGeom>
                    <a:noFill/>
                    <a:ln w="9525">
                      <a:noFill/>
                      <a:miter lim="800000"/>
                      <a:headEnd/>
                      <a:tailEnd/>
                    </a:ln>
                  </pic:spPr>
                </pic:pic>
              </a:graphicData>
            </a:graphic>
          </wp:inline>
        </w:drawing>
      </w:r>
    </w:p>
    <w:p w:rsidR="003F15AC" w:rsidRDefault="003F15AC" w:rsidP="003F15AC">
      <w:pPr>
        <w:pStyle w:val="Prrafodelista"/>
        <w:spacing w:line="360" w:lineRule="auto"/>
        <w:rPr>
          <w:rStyle w:val="longtext"/>
          <w:shd w:val="clear" w:color="auto" w:fill="FFFFFF"/>
        </w:rPr>
      </w:pPr>
      <w:r>
        <w:rPr>
          <w:rStyle w:val="longtext"/>
          <w:shd w:val="clear" w:color="auto" w:fill="FFFFFF"/>
        </w:rPr>
        <w:t xml:space="preserve"> </w:t>
      </w:r>
    </w:p>
    <w:p w:rsidR="003F15AC" w:rsidRPr="00211545" w:rsidRDefault="003F15AC" w:rsidP="00211545">
      <w:pPr>
        <w:pStyle w:val="Prrafodelista"/>
        <w:spacing w:line="360" w:lineRule="auto"/>
        <w:jc w:val="both"/>
        <w:rPr>
          <w:rFonts w:ascii="Arial" w:hAnsi="Arial" w:cs="Arial"/>
          <w:color w:val="1D1B11" w:themeColor="background2" w:themeShade="1A"/>
          <w:sz w:val="24"/>
          <w:szCs w:val="24"/>
          <w:shd w:val="clear" w:color="auto" w:fill="FFFFFF"/>
        </w:rPr>
      </w:pPr>
      <w:r w:rsidRPr="00144BAC">
        <w:rPr>
          <w:rStyle w:val="longtext"/>
          <w:rFonts w:ascii="Arial" w:hAnsi="Arial" w:cs="Arial"/>
          <w:color w:val="1D1B11" w:themeColor="background2" w:themeShade="1A"/>
          <w:sz w:val="24"/>
          <w:szCs w:val="24"/>
          <w:shd w:val="clear" w:color="auto" w:fill="FFFFFF"/>
        </w:rPr>
        <w:t xml:space="preserve">Convierte un arreglo  2D o 1D  de una serie de números  de precisión simple a una cadena de texto y escribe la cadena para presentar un nuevo flujo de bytes o anexa la cadena a un archivo existente. Opcionalmente, puede incorporar los datos. </w:t>
      </w:r>
      <w:r w:rsidRPr="00144BAC">
        <w:rPr>
          <w:rStyle w:val="longtext"/>
          <w:rFonts w:ascii="Arial" w:hAnsi="Arial" w:cs="Arial"/>
          <w:color w:val="1D1B11" w:themeColor="background2" w:themeShade="1A"/>
          <w:sz w:val="24"/>
          <w:szCs w:val="24"/>
        </w:rPr>
        <w:t xml:space="preserve">Este VI se abre o crea el archivo </w:t>
      </w:r>
      <w:r>
        <w:rPr>
          <w:rStyle w:val="longtext"/>
          <w:rFonts w:ascii="Arial" w:hAnsi="Arial" w:cs="Arial"/>
          <w:color w:val="1D1B11" w:themeColor="background2" w:themeShade="1A"/>
          <w:sz w:val="24"/>
          <w:szCs w:val="24"/>
        </w:rPr>
        <w:t>de antemano</w:t>
      </w:r>
      <w:r w:rsidRPr="00144BAC">
        <w:rPr>
          <w:rStyle w:val="longtext"/>
          <w:rFonts w:ascii="Arial" w:hAnsi="Arial" w:cs="Arial"/>
          <w:color w:val="1D1B11" w:themeColor="background2" w:themeShade="1A"/>
          <w:sz w:val="24"/>
          <w:szCs w:val="24"/>
        </w:rPr>
        <w:t xml:space="preserve"> y se cierra después. </w:t>
      </w:r>
      <w:r>
        <w:rPr>
          <w:rStyle w:val="longtext"/>
          <w:rFonts w:ascii="Arial" w:hAnsi="Arial" w:cs="Arial"/>
          <w:color w:val="1D1B11" w:themeColor="background2" w:themeShade="1A"/>
          <w:sz w:val="24"/>
          <w:szCs w:val="24"/>
          <w:shd w:val="clear" w:color="auto" w:fill="FFFFFF"/>
        </w:rPr>
        <w:t>Se</w:t>
      </w:r>
      <w:r w:rsidRPr="00144BAC">
        <w:rPr>
          <w:rStyle w:val="longtext"/>
          <w:rFonts w:ascii="Arial" w:hAnsi="Arial" w:cs="Arial"/>
          <w:color w:val="1D1B11" w:themeColor="background2" w:themeShade="1A"/>
          <w:sz w:val="24"/>
          <w:szCs w:val="24"/>
          <w:shd w:val="clear" w:color="auto" w:fill="FFFFFF"/>
        </w:rPr>
        <w:t xml:space="preserve"> puede utilizar esta VI para crear un archivo de texto legible por la mayoría de aplicaciones de hoja de cálculo.</w:t>
      </w:r>
    </w:p>
    <w:p w:rsidR="003F15AC" w:rsidRPr="00144BAC" w:rsidRDefault="003F15AC" w:rsidP="003F15AC">
      <w:pPr>
        <w:pStyle w:val="Prrafodelista"/>
        <w:spacing w:line="360" w:lineRule="auto"/>
        <w:rPr>
          <w:shd w:val="clear" w:color="auto" w:fill="FFFFFF"/>
        </w:rPr>
      </w:pPr>
    </w:p>
    <w:p w:rsidR="003F15AC" w:rsidRPr="004C3C0E" w:rsidRDefault="003F15AC" w:rsidP="003F15AC">
      <w:pPr>
        <w:pStyle w:val="Prrafodelista"/>
        <w:numPr>
          <w:ilvl w:val="0"/>
          <w:numId w:val="13"/>
        </w:numPr>
        <w:spacing w:line="360" w:lineRule="auto"/>
        <w:rPr>
          <w:rFonts w:asciiTheme="majorHAnsi" w:hAnsiTheme="majorHAnsi"/>
          <w:b/>
          <w:color w:val="1D1B11" w:themeColor="background2" w:themeShade="1A"/>
        </w:rPr>
      </w:pPr>
      <w:r w:rsidRPr="00BB741F">
        <w:rPr>
          <w:rFonts w:asciiTheme="majorHAnsi" w:hAnsiTheme="majorHAnsi"/>
          <w:b/>
          <w:color w:val="1D1B11" w:themeColor="background2" w:themeShade="1A"/>
        </w:rPr>
        <w:t>New Report</w:t>
      </w:r>
    </w:p>
    <w:p w:rsidR="003F15AC" w:rsidRDefault="003F15AC" w:rsidP="003F15AC">
      <w:pPr>
        <w:pStyle w:val="Prrafodelista"/>
        <w:spacing w:line="360" w:lineRule="auto"/>
        <w:jc w:val="center"/>
      </w:pPr>
      <w:r>
        <w:rPr>
          <w:noProof/>
          <w:lang w:eastAsia="es-MX"/>
        </w:rPr>
        <w:drawing>
          <wp:inline distT="0" distB="0" distL="0" distR="0">
            <wp:extent cx="2322195" cy="554990"/>
            <wp:effectExtent l="19050" t="0" r="1905" b="0"/>
            <wp:docPr id="9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2322195" cy="554990"/>
                    </a:xfrm>
                    <a:prstGeom prst="rect">
                      <a:avLst/>
                    </a:prstGeom>
                    <a:noFill/>
                    <a:ln w="9525">
                      <a:noFill/>
                      <a:miter lim="800000"/>
                      <a:headEnd/>
                      <a:tailEnd/>
                    </a:ln>
                  </pic:spPr>
                </pic:pic>
              </a:graphicData>
            </a:graphic>
          </wp:inline>
        </w:drawing>
      </w:r>
    </w:p>
    <w:p w:rsidR="003F15AC" w:rsidRDefault="003F15AC" w:rsidP="003F15AC">
      <w:pPr>
        <w:spacing w:line="360" w:lineRule="auto"/>
        <w:ind w:left="360"/>
        <w:jc w:val="both"/>
        <w:rPr>
          <w:rStyle w:val="mediumtext"/>
          <w:rFonts w:ascii="Arial" w:hAnsi="Arial" w:cs="Arial"/>
          <w:color w:val="1D1B11" w:themeColor="background2" w:themeShade="1A"/>
          <w:sz w:val="24"/>
          <w:szCs w:val="24"/>
          <w:shd w:val="clear" w:color="auto" w:fill="FFFFFF"/>
        </w:rPr>
      </w:pPr>
      <w:r w:rsidRPr="00A60612">
        <w:rPr>
          <w:rStyle w:val="mediumtext"/>
          <w:rFonts w:ascii="Arial" w:hAnsi="Arial" w:cs="Arial"/>
          <w:color w:val="1D1B11" w:themeColor="background2" w:themeShade="1A"/>
          <w:sz w:val="24"/>
          <w:szCs w:val="24"/>
          <w:shd w:val="clear" w:color="auto" w:fill="FFFFFF"/>
        </w:rPr>
        <w:t>Crea un nuevo informe. Debe utilizar este VI para crear un informe si no utiliza el Easy NI Report  VI.</w:t>
      </w:r>
    </w:p>
    <w:p w:rsidR="0098673D" w:rsidRPr="00BC0548" w:rsidRDefault="0098673D" w:rsidP="003F15AC">
      <w:pPr>
        <w:spacing w:line="360" w:lineRule="auto"/>
        <w:ind w:left="360"/>
        <w:jc w:val="both"/>
        <w:rPr>
          <w:rStyle w:val="mediumtext"/>
          <w:rFonts w:ascii="Arial" w:hAnsi="Arial" w:cs="Arial"/>
          <w:color w:val="1D1B11" w:themeColor="background2" w:themeShade="1A"/>
          <w:sz w:val="24"/>
          <w:szCs w:val="24"/>
          <w:shd w:val="clear" w:color="auto" w:fill="FFFFFF"/>
        </w:rPr>
      </w:pPr>
    </w:p>
    <w:p w:rsidR="003F15AC" w:rsidRPr="00BB741F" w:rsidRDefault="003F15AC" w:rsidP="003F15AC">
      <w:pPr>
        <w:pStyle w:val="Prrafodelista"/>
        <w:numPr>
          <w:ilvl w:val="0"/>
          <w:numId w:val="13"/>
        </w:numPr>
        <w:spacing w:line="360" w:lineRule="auto"/>
        <w:rPr>
          <w:rFonts w:asciiTheme="majorHAnsi" w:hAnsiTheme="majorHAnsi"/>
          <w:b/>
          <w:color w:val="1D1B11" w:themeColor="background2" w:themeShade="1A"/>
          <w:lang w:val="en-US"/>
        </w:rPr>
      </w:pPr>
      <w:r w:rsidRPr="00BB741F">
        <w:rPr>
          <w:rFonts w:asciiTheme="majorHAnsi" w:hAnsiTheme="majorHAnsi"/>
          <w:b/>
          <w:color w:val="1D1B11" w:themeColor="background2" w:themeShade="1A"/>
          <w:lang w:val="en-US"/>
        </w:rPr>
        <w:lastRenderedPageBreak/>
        <w:t>Append Control Image to Report .vi</w:t>
      </w:r>
    </w:p>
    <w:p w:rsidR="003F15AC" w:rsidRDefault="003F15AC" w:rsidP="003F15AC">
      <w:pPr>
        <w:pStyle w:val="Prrafodelista"/>
        <w:spacing w:line="360" w:lineRule="auto"/>
        <w:rPr>
          <w:lang w:val="en-US"/>
        </w:rPr>
      </w:pPr>
    </w:p>
    <w:p w:rsidR="003F15AC" w:rsidRDefault="003F15AC" w:rsidP="003F15AC">
      <w:pPr>
        <w:pStyle w:val="Prrafodelista"/>
        <w:spacing w:line="360" w:lineRule="auto"/>
        <w:jc w:val="center"/>
        <w:rPr>
          <w:lang w:val="en-US"/>
        </w:rPr>
      </w:pPr>
      <w:r>
        <w:rPr>
          <w:noProof/>
          <w:lang w:eastAsia="es-MX"/>
        </w:rPr>
        <w:drawing>
          <wp:inline distT="0" distB="0" distL="0" distR="0">
            <wp:extent cx="2804795" cy="852805"/>
            <wp:effectExtent l="19050" t="0" r="0" b="0"/>
            <wp:docPr id="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srcRect/>
                    <a:stretch>
                      <a:fillRect/>
                    </a:stretch>
                  </pic:blipFill>
                  <pic:spPr bwMode="auto">
                    <a:xfrm>
                      <a:off x="0" y="0"/>
                      <a:ext cx="2804795" cy="852805"/>
                    </a:xfrm>
                    <a:prstGeom prst="rect">
                      <a:avLst/>
                    </a:prstGeom>
                    <a:noFill/>
                    <a:ln w="9525">
                      <a:noFill/>
                      <a:miter lim="800000"/>
                      <a:headEnd/>
                      <a:tailEnd/>
                    </a:ln>
                  </pic:spPr>
                </pic:pic>
              </a:graphicData>
            </a:graphic>
          </wp:inline>
        </w:drawing>
      </w:r>
    </w:p>
    <w:p w:rsidR="003F15AC" w:rsidRPr="004C3C0E" w:rsidRDefault="003F15AC" w:rsidP="003F15AC">
      <w:pPr>
        <w:spacing w:line="360" w:lineRule="auto"/>
        <w:ind w:left="708"/>
        <w:rPr>
          <w:rStyle w:val="mediumtext"/>
          <w:rFonts w:ascii="Arial" w:hAnsi="Arial" w:cs="Arial"/>
          <w:color w:val="1D1B11" w:themeColor="background2" w:themeShade="1A"/>
          <w:sz w:val="24"/>
          <w:szCs w:val="24"/>
          <w:shd w:val="clear" w:color="auto" w:fill="FFFFFF"/>
        </w:rPr>
      </w:pPr>
      <w:r w:rsidRPr="00A60612">
        <w:rPr>
          <w:rStyle w:val="mediumtext"/>
          <w:rFonts w:ascii="Arial" w:hAnsi="Arial" w:cs="Arial"/>
          <w:color w:val="1D1B11" w:themeColor="background2" w:themeShade="1A"/>
          <w:sz w:val="24"/>
          <w:szCs w:val="24"/>
          <w:shd w:val="clear" w:color="auto" w:fill="FFFFFF"/>
        </w:rPr>
        <w:t>Este VI creará una imagen del control en el directorio temporal y añadirá  un enlace a ella para el informe.</w:t>
      </w:r>
    </w:p>
    <w:p w:rsidR="003F15AC" w:rsidRPr="00A60612" w:rsidRDefault="003F15AC" w:rsidP="003F15AC">
      <w:pPr>
        <w:pStyle w:val="Prrafodelista"/>
        <w:numPr>
          <w:ilvl w:val="0"/>
          <w:numId w:val="13"/>
        </w:numPr>
        <w:spacing w:line="360" w:lineRule="auto"/>
        <w:rPr>
          <w:rFonts w:asciiTheme="majorHAnsi" w:hAnsiTheme="majorHAnsi"/>
          <w:b/>
          <w:color w:val="1D1B11" w:themeColor="background2" w:themeShade="1A"/>
          <w:lang w:val="en-US"/>
        </w:rPr>
      </w:pPr>
      <w:r w:rsidRPr="00A60612">
        <w:rPr>
          <w:rFonts w:asciiTheme="majorHAnsi" w:hAnsiTheme="majorHAnsi"/>
          <w:b/>
          <w:color w:val="1D1B11" w:themeColor="background2" w:themeShade="1A"/>
          <w:lang w:val="en-US"/>
        </w:rPr>
        <w:t>Append Front Panel Image to Report</w:t>
      </w:r>
    </w:p>
    <w:p w:rsidR="003F15AC" w:rsidRDefault="003F15AC" w:rsidP="003F15AC">
      <w:pPr>
        <w:spacing w:line="360" w:lineRule="auto"/>
        <w:jc w:val="center"/>
        <w:rPr>
          <w:lang w:val="en-US"/>
        </w:rPr>
      </w:pPr>
      <w:r>
        <w:rPr>
          <w:noProof/>
          <w:lang w:eastAsia="es-MX"/>
        </w:rPr>
        <w:drawing>
          <wp:inline distT="0" distB="0" distL="0" distR="0">
            <wp:extent cx="2814955" cy="986155"/>
            <wp:effectExtent l="19050" t="0" r="4445" b="0"/>
            <wp:docPr id="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srcRect/>
                    <a:stretch>
                      <a:fillRect/>
                    </a:stretch>
                  </pic:blipFill>
                  <pic:spPr bwMode="auto">
                    <a:xfrm>
                      <a:off x="0" y="0"/>
                      <a:ext cx="2814955" cy="986155"/>
                    </a:xfrm>
                    <a:prstGeom prst="rect">
                      <a:avLst/>
                    </a:prstGeom>
                    <a:noFill/>
                    <a:ln w="9525">
                      <a:noFill/>
                      <a:miter lim="800000"/>
                      <a:headEnd/>
                      <a:tailEnd/>
                    </a:ln>
                  </pic:spPr>
                </pic:pic>
              </a:graphicData>
            </a:graphic>
          </wp:inline>
        </w:drawing>
      </w:r>
    </w:p>
    <w:p w:rsidR="003F15AC" w:rsidRDefault="003F15AC" w:rsidP="003F15AC">
      <w:pPr>
        <w:spacing w:line="360" w:lineRule="auto"/>
        <w:ind w:left="708"/>
        <w:jc w:val="both"/>
        <w:rPr>
          <w:rStyle w:val="longtext"/>
          <w:rFonts w:ascii="Arial" w:hAnsi="Arial" w:cs="Arial"/>
          <w:color w:val="1D1B11" w:themeColor="background2" w:themeShade="1A"/>
          <w:sz w:val="24"/>
          <w:szCs w:val="24"/>
          <w:shd w:val="clear" w:color="auto" w:fill="FFFFFF"/>
        </w:rPr>
      </w:pPr>
      <w:r w:rsidRPr="00A60612">
        <w:rPr>
          <w:rStyle w:val="longtext"/>
          <w:rFonts w:ascii="Arial" w:hAnsi="Arial" w:cs="Arial"/>
          <w:color w:val="1D1B11" w:themeColor="background2" w:themeShade="1A"/>
          <w:sz w:val="24"/>
          <w:szCs w:val="24"/>
          <w:shd w:val="clear" w:color="auto" w:fill="FFFFFF"/>
        </w:rPr>
        <w:t>Crea un archivo de imagen y una imagen del panel frontal del VI especificado  en el nombre del vi y lo añade a un informe. Para obtener un informe HTML, el VI añade un enlace a la imagen del panel frontal en el informe. Para obtener un informe estándar, el VI añade la imagen en el informe.</w:t>
      </w:r>
    </w:p>
    <w:p w:rsidR="007C2CBF" w:rsidRDefault="007C2CBF" w:rsidP="003F15AC">
      <w:pPr>
        <w:spacing w:line="360" w:lineRule="auto"/>
        <w:rPr>
          <w:rStyle w:val="longtext"/>
          <w:rFonts w:ascii="Arial" w:hAnsi="Arial" w:cs="Arial"/>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8B27BE" w:rsidRDefault="008B27BE" w:rsidP="003F15AC">
      <w:pPr>
        <w:spacing w:line="360" w:lineRule="auto"/>
        <w:rPr>
          <w:rStyle w:val="longtext"/>
          <w:rFonts w:ascii="Arial" w:hAnsi="Arial" w:cs="Arial"/>
          <w:b/>
          <w:color w:val="1D1B11" w:themeColor="background2" w:themeShade="1A"/>
          <w:sz w:val="24"/>
          <w:szCs w:val="24"/>
          <w:shd w:val="clear" w:color="auto" w:fill="FFFFFF"/>
        </w:rPr>
      </w:pPr>
    </w:p>
    <w:p w:rsidR="003F15AC" w:rsidRDefault="004872F3" w:rsidP="003F15AC">
      <w:pPr>
        <w:spacing w:line="360" w:lineRule="auto"/>
        <w:rPr>
          <w:rStyle w:val="longtext"/>
          <w:rFonts w:ascii="Arial" w:hAnsi="Arial" w:cs="Arial"/>
          <w:b/>
          <w:color w:val="1D1B11" w:themeColor="background2" w:themeShade="1A"/>
          <w:sz w:val="24"/>
          <w:szCs w:val="24"/>
          <w:shd w:val="clear" w:color="auto" w:fill="FFFFFF"/>
        </w:rPr>
      </w:pPr>
      <w:r>
        <w:rPr>
          <w:rStyle w:val="longtext"/>
          <w:rFonts w:ascii="Arial" w:hAnsi="Arial" w:cs="Arial"/>
          <w:b/>
          <w:color w:val="1D1B11" w:themeColor="background2" w:themeShade="1A"/>
          <w:sz w:val="24"/>
          <w:szCs w:val="24"/>
          <w:shd w:val="clear" w:color="auto" w:fill="FFFFFF"/>
        </w:rPr>
        <w:lastRenderedPageBreak/>
        <w:t>3.2.2</w:t>
      </w:r>
      <w:r w:rsidR="007C2CBF" w:rsidRPr="007C2CBF">
        <w:rPr>
          <w:rStyle w:val="longtext"/>
          <w:rFonts w:ascii="Arial" w:hAnsi="Arial" w:cs="Arial"/>
          <w:b/>
          <w:color w:val="1D1B11" w:themeColor="background2" w:themeShade="1A"/>
          <w:sz w:val="24"/>
          <w:szCs w:val="24"/>
          <w:shd w:val="clear" w:color="auto" w:fill="FFFFFF"/>
        </w:rPr>
        <w:t xml:space="preserve"> Código del programa.</w:t>
      </w:r>
    </w:p>
    <w:p w:rsidR="008B27BE" w:rsidRPr="0000051A" w:rsidRDefault="008B27BE" w:rsidP="008B27BE">
      <w:pPr>
        <w:spacing w:line="360" w:lineRule="auto"/>
        <w:jc w:val="both"/>
        <w:rPr>
          <w:rStyle w:val="longtext"/>
          <w:rFonts w:ascii="Arial" w:hAnsi="Arial" w:cs="Arial"/>
          <w:color w:val="1D1B11" w:themeColor="background2" w:themeShade="1A"/>
          <w:sz w:val="24"/>
          <w:szCs w:val="24"/>
          <w:shd w:val="clear" w:color="auto" w:fill="FFFFFF"/>
        </w:rPr>
      </w:pPr>
      <w:r>
        <w:rPr>
          <w:rFonts w:ascii="Arial" w:hAnsi="Arial" w:cs="Arial"/>
          <w:noProof/>
          <w:color w:val="1D1B11" w:themeColor="background2" w:themeShade="1A"/>
          <w:sz w:val="24"/>
          <w:szCs w:val="24"/>
          <w:lang w:eastAsia="es-MX"/>
        </w:rPr>
        <w:drawing>
          <wp:anchor distT="0" distB="0" distL="114300" distR="114300" simplePos="0" relativeHeight="251677696" behindDoc="0" locked="0" layoutInCell="1" allowOverlap="1">
            <wp:simplePos x="0" y="0"/>
            <wp:positionH relativeFrom="column">
              <wp:posOffset>191135</wp:posOffset>
            </wp:positionH>
            <wp:positionV relativeFrom="paragraph">
              <wp:posOffset>1264285</wp:posOffset>
            </wp:positionV>
            <wp:extent cx="5566410" cy="3597910"/>
            <wp:effectExtent l="19050" t="0" r="0" b="0"/>
            <wp:wrapSquare wrapText="bothSides"/>
            <wp:docPr id="96" name="17 Imagen" descr="image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2.png"/>
                    <pic:cNvPicPr/>
                  </pic:nvPicPr>
                  <pic:blipFill>
                    <a:blip r:embed="rId52" cstate="print"/>
                    <a:stretch>
                      <a:fillRect/>
                    </a:stretch>
                  </pic:blipFill>
                  <pic:spPr>
                    <a:xfrm>
                      <a:off x="0" y="0"/>
                      <a:ext cx="5566410" cy="3597910"/>
                    </a:xfrm>
                    <a:prstGeom prst="rect">
                      <a:avLst/>
                    </a:prstGeom>
                  </pic:spPr>
                </pic:pic>
              </a:graphicData>
            </a:graphic>
          </wp:anchor>
        </w:drawing>
      </w:r>
      <w:r>
        <w:rPr>
          <w:rStyle w:val="longtext"/>
          <w:rFonts w:ascii="Arial" w:hAnsi="Arial" w:cs="Arial"/>
          <w:color w:val="1D1B11" w:themeColor="background2" w:themeShade="1A"/>
          <w:sz w:val="24"/>
          <w:szCs w:val="24"/>
          <w:shd w:val="clear" w:color="auto" w:fill="FFFFFF"/>
        </w:rPr>
        <w:t xml:space="preserve">En seguida se presenta el código del programa realizado para la recolección de datos. La Figura 3.3 </w:t>
      </w:r>
      <w:r w:rsidRPr="0000051A">
        <w:rPr>
          <w:rStyle w:val="longtext"/>
          <w:rFonts w:ascii="Arial" w:hAnsi="Arial" w:cs="Arial"/>
          <w:color w:val="1D1B11" w:themeColor="background2" w:themeShade="1A"/>
          <w:sz w:val="24"/>
          <w:szCs w:val="24"/>
          <w:shd w:val="clear" w:color="auto" w:fill="FFFFFF"/>
        </w:rPr>
        <w:t>indica el proceso para obtener la señal de entrada, el espectro de la señal y el diagrama de fase indicados e</w:t>
      </w:r>
      <w:r>
        <w:rPr>
          <w:rStyle w:val="longtext"/>
          <w:rFonts w:ascii="Arial" w:hAnsi="Arial" w:cs="Arial"/>
          <w:color w:val="1D1B11" w:themeColor="background2" w:themeShade="1A"/>
          <w:sz w:val="24"/>
          <w:szCs w:val="24"/>
          <w:shd w:val="clear" w:color="auto" w:fill="FFFFFF"/>
        </w:rPr>
        <w:t>n la figura con círculos azules y en seguida se presenta una descripción de cada una de las partes.</w:t>
      </w:r>
    </w:p>
    <w:p w:rsidR="008B27BE" w:rsidRPr="007C2CBF" w:rsidRDefault="00A44DDB" w:rsidP="003F15AC">
      <w:pPr>
        <w:spacing w:line="360" w:lineRule="auto"/>
        <w:rPr>
          <w:rStyle w:val="longtext"/>
          <w:rFonts w:ascii="Arial" w:hAnsi="Arial" w:cs="Arial"/>
          <w:b/>
          <w:color w:val="1D1B11" w:themeColor="background2" w:themeShade="1A"/>
          <w:sz w:val="24"/>
          <w:szCs w:val="24"/>
          <w:shd w:val="clear" w:color="auto" w:fill="FFFFFF"/>
        </w:rPr>
      </w:pPr>
      <w:r w:rsidRPr="00A44DDB">
        <w:rPr>
          <w:rFonts w:ascii="Arial" w:hAnsi="Arial" w:cs="Arial"/>
          <w:noProof/>
          <w:color w:val="1D1B11" w:themeColor="background2" w:themeShade="1A"/>
          <w:sz w:val="24"/>
          <w:szCs w:val="24"/>
          <w:lang w:eastAsia="es-MX"/>
        </w:rPr>
        <w:pict>
          <v:shape id="_x0000_s1107" type="#_x0000_t202" style="position:absolute;margin-left:-4.05pt;margin-top:296.35pt;width:470.9pt;height:21pt;z-index:251786240" stroked="f">
            <v:textbox style="mso-next-textbox:#_x0000_s1107;mso-fit-shape-to-text:t" inset="0,0,0,0">
              <w:txbxContent>
                <w:p w:rsidR="00287F4F" w:rsidRPr="00A44CE3" w:rsidRDefault="00287F4F" w:rsidP="008B27BE">
                  <w:pPr>
                    <w:pStyle w:val="Epgrafe"/>
                    <w:jc w:val="center"/>
                    <w:rPr>
                      <w:rFonts w:ascii="Arial" w:hAnsi="Arial" w:cs="Arial"/>
                      <w:noProof/>
                      <w:color w:val="1D1B11" w:themeColor="background2" w:themeShade="1A"/>
                      <w:sz w:val="24"/>
                      <w:szCs w:val="24"/>
                    </w:rPr>
                  </w:pPr>
                  <w:r>
                    <w:rPr>
                      <w:color w:val="1D1B11" w:themeColor="background2" w:themeShade="1A"/>
                    </w:rPr>
                    <w:t xml:space="preserve">Figura 3.3 </w:t>
                  </w:r>
                  <w:r w:rsidRPr="00A44CE3">
                    <w:rPr>
                      <w:color w:val="1D1B11" w:themeColor="background2" w:themeShade="1A"/>
                    </w:rPr>
                    <w:t xml:space="preserve"> Señal obtenida, Espectro de la señal, Diagrama de fase</w:t>
                  </w:r>
                </w:p>
              </w:txbxContent>
            </v:textbox>
            <w10:wrap type="square"/>
          </v:shape>
        </w:pict>
      </w:r>
    </w:p>
    <w:p w:rsidR="0098673D" w:rsidRDefault="0000051A" w:rsidP="005574E1">
      <w:pPr>
        <w:pStyle w:val="Prrafodelista"/>
        <w:numPr>
          <w:ilvl w:val="0"/>
          <w:numId w:val="18"/>
        </w:numPr>
        <w:spacing w:line="360" w:lineRule="auto"/>
        <w:jc w:val="both"/>
        <w:rPr>
          <w:rStyle w:val="longtext"/>
          <w:rFonts w:ascii="Arial" w:hAnsi="Arial" w:cs="Arial"/>
          <w:color w:val="1D1B11" w:themeColor="background2" w:themeShade="1A"/>
          <w:sz w:val="24"/>
          <w:szCs w:val="24"/>
          <w:shd w:val="clear" w:color="auto" w:fill="FFFFFF"/>
        </w:rPr>
      </w:pPr>
      <w:r>
        <w:rPr>
          <w:rStyle w:val="longtext"/>
          <w:rFonts w:ascii="Arial" w:hAnsi="Arial" w:cs="Arial"/>
          <w:color w:val="1D1B11" w:themeColor="background2" w:themeShade="1A"/>
          <w:sz w:val="24"/>
          <w:szCs w:val="24"/>
          <w:shd w:val="clear" w:color="auto" w:fill="FFFFFF"/>
        </w:rPr>
        <w:t xml:space="preserve">En </w:t>
      </w:r>
      <w:r w:rsidR="00BB0689">
        <w:rPr>
          <w:rStyle w:val="longtext"/>
          <w:rFonts w:ascii="Arial" w:hAnsi="Arial" w:cs="Arial"/>
          <w:color w:val="1D1B11" w:themeColor="background2" w:themeShade="1A"/>
          <w:sz w:val="24"/>
          <w:szCs w:val="24"/>
          <w:shd w:val="clear" w:color="auto" w:fill="FFFFFF"/>
        </w:rPr>
        <w:t xml:space="preserve">la parte donde se encuentra el </w:t>
      </w:r>
      <w:r>
        <w:rPr>
          <w:rStyle w:val="longtext"/>
          <w:rFonts w:ascii="Arial" w:hAnsi="Arial" w:cs="Arial"/>
          <w:color w:val="1D1B11" w:themeColor="background2" w:themeShade="1A"/>
          <w:sz w:val="24"/>
          <w:szCs w:val="24"/>
          <w:shd w:val="clear" w:color="auto" w:fill="FFFFFF"/>
        </w:rPr>
        <w:t xml:space="preserve">círculo etiquetado con el número </w:t>
      </w:r>
      <w:r w:rsidR="0098673D">
        <w:rPr>
          <w:rStyle w:val="longtext"/>
          <w:rFonts w:ascii="Arial" w:hAnsi="Arial" w:cs="Arial"/>
          <w:color w:val="1D1B11" w:themeColor="background2" w:themeShade="1A"/>
          <w:sz w:val="24"/>
          <w:szCs w:val="24"/>
          <w:shd w:val="clear" w:color="auto" w:fill="FFFFFF"/>
        </w:rPr>
        <w:t xml:space="preserve">uno es donde se adquiere la señal que viene del detector laser mediante la función AI Waveform </w:t>
      </w:r>
      <w:r w:rsidR="000B1407">
        <w:rPr>
          <w:rStyle w:val="longtext"/>
          <w:rFonts w:ascii="Arial" w:hAnsi="Arial" w:cs="Arial"/>
          <w:color w:val="1D1B11" w:themeColor="background2" w:themeShade="1A"/>
          <w:sz w:val="24"/>
          <w:szCs w:val="24"/>
          <w:shd w:val="clear" w:color="auto" w:fill="FFFFFF"/>
        </w:rPr>
        <w:t>Scan. Como a la salida se obtiene</w:t>
      </w:r>
      <w:r w:rsidR="0098673D">
        <w:rPr>
          <w:rStyle w:val="longtext"/>
          <w:rFonts w:ascii="Arial" w:hAnsi="Arial" w:cs="Arial"/>
          <w:color w:val="1D1B11" w:themeColor="background2" w:themeShade="1A"/>
          <w:sz w:val="24"/>
          <w:szCs w:val="24"/>
          <w:shd w:val="clear" w:color="auto" w:fill="FFFFFF"/>
        </w:rPr>
        <w:t xml:space="preserve"> un arreglo de dos dimensiones este arreglo se manda a la función Index  Array de la cua</w:t>
      </w:r>
      <w:r w:rsidR="000B1407">
        <w:rPr>
          <w:rStyle w:val="longtext"/>
          <w:rFonts w:ascii="Arial" w:hAnsi="Arial" w:cs="Arial"/>
          <w:color w:val="1D1B11" w:themeColor="background2" w:themeShade="1A"/>
          <w:sz w:val="24"/>
          <w:szCs w:val="24"/>
          <w:shd w:val="clear" w:color="auto" w:fill="FFFFFF"/>
        </w:rPr>
        <w:t>l se obtiene  un</w:t>
      </w:r>
      <w:r w:rsidR="0098673D">
        <w:rPr>
          <w:rStyle w:val="longtext"/>
          <w:rFonts w:ascii="Arial" w:hAnsi="Arial" w:cs="Arial"/>
          <w:color w:val="1D1B11" w:themeColor="background2" w:themeShade="1A"/>
          <w:sz w:val="24"/>
          <w:szCs w:val="24"/>
          <w:shd w:val="clear" w:color="auto" w:fill="FFFFFF"/>
        </w:rPr>
        <w:t xml:space="preserve"> sub arreglo</w:t>
      </w:r>
      <w:r w:rsidR="000B1407">
        <w:rPr>
          <w:rStyle w:val="longtext"/>
          <w:rFonts w:ascii="Arial" w:hAnsi="Arial" w:cs="Arial"/>
          <w:color w:val="1D1B11" w:themeColor="background2" w:themeShade="1A"/>
          <w:sz w:val="24"/>
          <w:szCs w:val="24"/>
          <w:shd w:val="clear" w:color="auto" w:fill="FFFFFF"/>
        </w:rPr>
        <w:t xml:space="preserve"> a su salida, el cual es enviado </w:t>
      </w:r>
      <w:r w:rsidR="0098673D">
        <w:rPr>
          <w:rStyle w:val="longtext"/>
          <w:rFonts w:ascii="Arial" w:hAnsi="Arial" w:cs="Arial"/>
          <w:color w:val="1D1B11" w:themeColor="background2" w:themeShade="1A"/>
          <w:sz w:val="24"/>
          <w:szCs w:val="24"/>
          <w:shd w:val="clear" w:color="auto" w:fill="FFFFFF"/>
        </w:rPr>
        <w:t xml:space="preserve"> a una función bundle junto con el periodo de escaneo que se obtiene del  AI Waveform Scan. Al ser agrupados los dato</w:t>
      </w:r>
      <w:r w:rsidR="000B1407">
        <w:rPr>
          <w:rStyle w:val="longtext"/>
          <w:rFonts w:ascii="Arial" w:hAnsi="Arial" w:cs="Arial"/>
          <w:color w:val="1D1B11" w:themeColor="background2" w:themeShade="1A"/>
          <w:sz w:val="24"/>
          <w:szCs w:val="24"/>
          <w:shd w:val="clear" w:color="auto" w:fill="FFFFFF"/>
        </w:rPr>
        <w:t>s en la función Bundle, lo que se adquiere</w:t>
      </w:r>
      <w:r w:rsidR="0098673D">
        <w:rPr>
          <w:rStyle w:val="longtext"/>
          <w:rFonts w:ascii="Arial" w:hAnsi="Arial" w:cs="Arial"/>
          <w:color w:val="1D1B11" w:themeColor="background2" w:themeShade="1A"/>
          <w:sz w:val="24"/>
          <w:szCs w:val="24"/>
          <w:shd w:val="clear" w:color="auto" w:fill="FFFFFF"/>
        </w:rPr>
        <w:t xml:space="preserve"> a la salida </w:t>
      </w:r>
      <w:r w:rsidR="0098673D">
        <w:rPr>
          <w:rStyle w:val="longtext"/>
          <w:rFonts w:ascii="Arial" w:hAnsi="Arial" w:cs="Arial"/>
          <w:color w:val="1D1B11" w:themeColor="background2" w:themeShade="1A"/>
          <w:sz w:val="24"/>
          <w:szCs w:val="24"/>
          <w:shd w:val="clear" w:color="auto" w:fill="FFFFFF"/>
        </w:rPr>
        <w:lastRenderedPageBreak/>
        <w:t>se manda a la función Waveform Graphs para que por medio de dicha función pueda visualizarse la forma de la señal de entrada.</w:t>
      </w:r>
    </w:p>
    <w:p w:rsidR="0098673D" w:rsidRDefault="0098673D" w:rsidP="0098673D">
      <w:pPr>
        <w:pStyle w:val="Prrafodelista"/>
        <w:spacing w:line="360" w:lineRule="auto"/>
        <w:jc w:val="both"/>
        <w:rPr>
          <w:rStyle w:val="longtext"/>
          <w:rFonts w:ascii="Arial" w:hAnsi="Arial" w:cs="Arial"/>
          <w:color w:val="1D1B11" w:themeColor="background2" w:themeShade="1A"/>
          <w:sz w:val="24"/>
          <w:szCs w:val="24"/>
          <w:shd w:val="clear" w:color="auto" w:fill="FFFFFF"/>
        </w:rPr>
      </w:pPr>
    </w:p>
    <w:p w:rsidR="0098673D" w:rsidRDefault="0022622D" w:rsidP="005574E1">
      <w:pPr>
        <w:pStyle w:val="Prrafodelista"/>
        <w:numPr>
          <w:ilvl w:val="0"/>
          <w:numId w:val="18"/>
        </w:numPr>
        <w:spacing w:line="360" w:lineRule="auto"/>
        <w:jc w:val="both"/>
        <w:rPr>
          <w:rStyle w:val="longtext"/>
          <w:rFonts w:ascii="Arial" w:hAnsi="Arial" w:cs="Arial"/>
          <w:color w:val="1D1B11" w:themeColor="background2" w:themeShade="1A"/>
          <w:sz w:val="24"/>
          <w:szCs w:val="24"/>
          <w:shd w:val="clear" w:color="auto" w:fill="FFFFFF"/>
        </w:rPr>
      </w:pPr>
      <w:r>
        <w:rPr>
          <w:rStyle w:val="longtext"/>
          <w:rFonts w:ascii="Arial" w:hAnsi="Arial" w:cs="Arial"/>
          <w:color w:val="1D1B11" w:themeColor="background2" w:themeShade="1A"/>
          <w:sz w:val="24"/>
          <w:szCs w:val="24"/>
          <w:shd w:val="clear" w:color="auto" w:fill="FFFFFF"/>
        </w:rPr>
        <w:t>En el círculo etiquetado con el número</w:t>
      </w:r>
      <w:r w:rsidR="0098673D">
        <w:rPr>
          <w:rStyle w:val="longtext"/>
          <w:rFonts w:ascii="Arial" w:hAnsi="Arial" w:cs="Arial"/>
          <w:color w:val="1D1B11" w:themeColor="background2" w:themeShade="1A"/>
          <w:sz w:val="24"/>
          <w:szCs w:val="24"/>
          <w:shd w:val="clear" w:color="auto" w:fill="FFFFFF"/>
        </w:rPr>
        <w:t xml:space="preserve"> dos se obtiene el espectro de la señal. Para obtener el espectro de la señal se utiliza la salida del Index Array al cual se mandó lo que se obtuvo del AI Waveform Scan. Esta salida es mandada a la función Scaled Time Dom</w:t>
      </w:r>
      <w:r>
        <w:rPr>
          <w:rStyle w:val="longtext"/>
          <w:rFonts w:ascii="Arial" w:hAnsi="Arial" w:cs="Arial"/>
          <w:color w:val="1D1B11" w:themeColor="background2" w:themeShade="1A"/>
          <w:sz w:val="24"/>
          <w:szCs w:val="24"/>
          <w:shd w:val="clear" w:color="auto" w:fill="FFFFFF"/>
        </w:rPr>
        <w:t>ain Window, de la cual es posible obtener</w:t>
      </w:r>
      <w:r w:rsidR="0098673D">
        <w:rPr>
          <w:rStyle w:val="longtext"/>
          <w:rFonts w:ascii="Arial" w:hAnsi="Arial" w:cs="Arial"/>
          <w:color w:val="1D1B11" w:themeColor="background2" w:themeShade="1A"/>
          <w:sz w:val="24"/>
          <w:szCs w:val="24"/>
          <w:shd w:val="clear" w:color="auto" w:fill="FFFFFF"/>
        </w:rPr>
        <w:t xml:space="preserve"> la señal en el dominio del tiempo multiplicada por la escala de la ventana y las constantes de la ventana. La señal en el dominio del tiempo es mandada a la función Auto Power Spectrum  y el es</w:t>
      </w:r>
      <w:r>
        <w:rPr>
          <w:rStyle w:val="longtext"/>
          <w:rFonts w:ascii="Arial" w:hAnsi="Arial" w:cs="Arial"/>
          <w:color w:val="1D1B11" w:themeColor="background2" w:themeShade="1A"/>
          <w:sz w:val="24"/>
          <w:szCs w:val="24"/>
          <w:shd w:val="clear" w:color="auto" w:fill="FFFFFF"/>
        </w:rPr>
        <w:t>pectro de potencia que adquiere</w:t>
      </w:r>
      <w:r w:rsidR="0098673D">
        <w:rPr>
          <w:rStyle w:val="longtext"/>
          <w:rFonts w:ascii="Arial" w:hAnsi="Arial" w:cs="Arial"/>
          <w:color w:val="1D1B11" w:themeColor="background2" w:themeShade="1A"/>
          <w:sz w:val="24"/>
          <w:szCs w:val="24"/>
          <w:shd w:val="clear" w:color="auto" w:fill="FFFFFF"/>
        </w:rPr>
        <w:t xml:space="preserve"> a la salida de la  función así como el intervalo de frecuencia del espectro son mandados a un Bundle para después mandar a graficar el espectro de la señal en un Waveform Graphs.</w:t>
      </w:r>
    </w:p>
    <w:p w:rsidR="0098673D" w:rsidRPr="00295D3B" w:rsidRDefault="0098673D" w:rsidP="0098673D">
      <w:pPr>
        <w:pStyle w:val="Prrafodelista"/>
        <w:spacing w:line="360" w:lineRule="auto"/>
        <w:rPr>
          <w:rStyle w:val="longtext"/>
          <w:rFonts w:ascii="Arial" w:hAnsi="Arial" w:cs="Arial"/>
          <w:color w:val="1D1B11" w:themeColor="background2" w:themeShade="1A"/>
          <w:sz w:val="24"/>
          <w:szCs w:val="24"/>
          <w:shd w:val="clear" w:color="auto" w:fill="FFFFFF"/>
        </w:rPr>
      </w:pPr>
    </w:p>
    <w:p w:rsidR="0098673D" w:rsidRDefault="0098673D" w:rsidP="0098673D">
      <w:pPr>
        <w:pStyle w:val="Prrafodelista"/>
        <w:spacing w:line="360" w:lineRule="auto"/>
        <w:jc w:val="both"/>
        <w:rPr>
          <w:rStyle w:val="longtext"/>
          <w:rFonts w:ascii="Arial" w:hAnsi="Arial" w:cs="Arial"/>
          <w:color w:val="1D1B11" w:themeColor="background2" w:themeShade="1A"/>
          <w:sz w:val="24"/>
          <w:szCs w:val="24"/>
          <w:shd w:val="clear" w:color="auto" w:fill="FFFFFF"/>
        </w:rPr>
      </w:pPr>
    </w:p>
    <w:p w:rsidR="0098673D" w:rsidRDefault="0022622D" w:rsidP="005574E1">
      <w:pPr>
        <w:pStyle w:val="Prrafodelista"/>
        <w:numPr>
          <w:ilvl w:val="0"/>
          <w:numId w:val="18"/>
        </w:numPr>
        <w:spacing w:line="360" w:lineRule="auto"/>
        <w:jc w:val="both"/>
        <w:rPr>
          <w:rStyle w:val="longtext"/>
          <w:rFonts w:ascii="Arial" w:hAnsi="Arial" w:cs="Arial"/>
          <w:color w:val="1D1B11" w:themeColor="background2" w:themeShade="1A"/>
          <w:sz w:val="24"/>
          <w:szCs w:val="24"/>
          <w:shd w:val="clear" w:color="auto" w:fill="FFFFFF"/>
        </w:rPr>
      </w:pPr>
      <w:r>
        <w:rPr>
          <w:rStyle w:val="longtext"/>
          <w:rFonts w:ascii="Arial" w:hAnsi="Arial" w:cs="Arial"/>
          <w:color w:val="1D1B11" w:themeColor="background2" w:themeShade="1A"/>
          <w:sz w:val="24"/>
          <w:szCs w:val="24"/>
          <w:shd w:val="clear" w:color="auto" w:fill="FFFFFF"/>
        </w:rPr>
        <w:t xml:space="preserve"> En la parte de la figura donde se encuentra el círculo etiquetado con el número tres</w:t>
      </w:r>
      <w:r w:rsidR="0098673D">
        <w:rPr>
          <w:rStyle w:val="longtext"/>
          <w:rFonts w:ascii="Arial" w:hAnsi="Arial" w:cs="Arial"/>
          <w:color w:val="1D1B11" w:themeColor="background2" w:themeShade="1A"/>
          <w:sz w:val="24"/>
          <w:szCs w:val="24"/>
          <w:shd w:val="clear" w:color="auto" w:fill="FFFFFF"/>
        </w:rPr>
        <w:t xml:space="preserve"> es donde se obtiene el diagrama de fase de la señal. Para llegar al diagrama de fase se obtiene la derivada de un sub arreglo que se obtiene del Index Array, y el resultado se manda a un Bundle, así como el sub arreglo del Index Array, para que la salida se grafique con un XY Graphs.</w:t>
      </w:r>
    </w:p>
    <w:p w:rsidR="00C73C72" w:rsidRDefault="00C73C72" w:rsidP="00C73C72">
      <w:pPr>
        <w:spacing w:line="360" w:lineRule="auto"/>
        <w:ind w:left="360"/>
        <w:jc w:val="both"/>
        <w:rPr>
          <w:rStyle w:val="longtext"/>
          <w:rFonts w:ascii="Arial" w:hAnsi="Arial" w:cs="Arial"/>
          <w:color w:val="1D1B11" w:themeColor="background2" w:themeShade="1A"/>
          <w:sz w:val="24"/>
          <w:szCs w:val="24"/>
          <w:shd w:val="clear" w:color="auto" w:fill="FFFFFF"/>
        </w:rPr>
      </w:pPr>
    </w:p>
    <w:p w:rsidR="00C73C72" w:rsidRPr="00C73C72" w:rsidRDefault="008B27BE" w:rsidP="00C73C72">
      <w:pPr>
        <w:spacing w:line="360" w:lineRule="auto"/>
        <w:ind w:left="360"/>
        <w:jc w:val="both"/>
        <w:rPr>
          <w:rStyle w:val="longtext"/>
          <w:rFonts w:ascii="Arial" w:hAnsi="Arial" w:cs="Arial"/>
          <w:color w:val="1D1B11" w:themeColor="background2" w:themeShade="1A"/>
          <w:sz w:val="24"/>
          <w:szCs w:val="24"/>
          <w:shd w:val="clear" w:color="auto" w:fill="FFFFFF"/>
        </w:rPr>
      </w:pPr>
      <w:r>
        <w:rPr>
          <w:rStyle w:val="longtext"/>
          <w:rFonts w:ascii="Arial" w:hAnsi="Arial" w:cs="Arial"/>
          <w:color w:val="1D1B11" w:themeColor="background2" w:themeShade="1A"/>
          <w:sz w:val="24"/>
          <w:szCs w:val="24"/>
          <w:shd w:val="clear" w:color="auto" w:fill="FFFFFF"/>
        </w:rPr>
        <w:t>En seguida se muestra</w:t>
      </w:r>
      <w:r w:rsidR="00C73C72">
        <w:rPr>
          <w:rStyle w:val="longtext"/>
          <w:rFonts w:ascii="Arial" w:hAnsi="Arial" w:cs="Arial"/>
          <w:color w:val="1D1B11" w:themeColor="background2" w:themeShade="1A"/>
          <w:sz w:val="24"/>
          <w:szCs w:val="24"/>
          <w:shd w:val="clear" w:color="auto" w:fill="FFFFFF"/>
        </w:rPr>
        <w:t xml:space="preserve"> la Figura 3.4. Es en esta parte del programa en la que se lleva a cabo el proceso de guardado de datos y de imágenes.</w:t>
      </w:r>
    </w:p>
    <w:p w:rsidR="00772ED0" w:rsidRDefault="00A44DDB" w:rsidP="00973DF4">
      <w:pPr>
        <w:spacing w:line="360" w:lineRule="auto"/>
        <w:jc w:val="both"/>
        <w:rPr>
          <w:rStyle w:val="longtext"/>
          <w:rFonts w:ascii="Arial" w:hAnsi="Arial" w:cs="Arial"/>
          <w:color w:val="1D1B11" w:themeColor="background2" w:themeShade="1A"/>
          <w:sz w:val="24"/>
          <w:szCs w:val="24"/>
          <w:shd w:val="clear" w:color="auto" w:fill="FFFFFF"/>
        </w:rPr>
      </w:pPr>
      <w:r w:rsidRPr="00A44DDB">
        <w:rPr>
          <w:noProof/>
          <w:lang w:val="es-ES"/>
        </w:rPr>
        <w:lastRenderedPageBreak/>
        <w:pict>
          <v:shape id="_x0000_s1056" type="#_x0000_t202" style="position:absolute;left:0;text-align:left;margin-left:-3.1pt;margin-top:283.9pt;width:475.8pt;height:21pt;z-index:251680768" stroked="f">
            <v:textbox style="mso-next-textbox:#_x0000_s1056;mso-fit-shape-to-text:t" inset="0,0,0,0">
              <w:txbxContent>
                <w:p w:rsidR="00287F4F" w:rsidRPr="00A44CE3" w:rsidRDefault="00287F4F" w:rsidP="003F15AC">
                  <w:pPr>
                    <w:pStyle w:val="Epgrafe"/>
                    <w:jc w:val="center"/>
                    <w:rPr>
                      <w:rFonts w:ascii="Arial" w:hAnsi="Arial" w:cs="Arial"/>
                      <w:noProof/>
                      <w:color w:val="1D1B11" w:themeColor="background2" w:themeShade="1A"/>
                      <w:sz w:val="24"/>
                      <w:szCs w:val="24"/>
                      <w:lang w:val="es-MX"/>
                    </w:rPr>
                  </w:pPr>
                  <w:r>
                    <w:rPr>
                      <w:color w:val="1D1B11" w:themeColor="background2" w:themeShade="1A"/>
                    </w:rPr>
                    <w:t xml:space="preserve">Figura 3.4 </w:t>
                  </w:r>
                  <w:r w:rsidRPr="00A44CE3">
                    <w:rPr>
                      <w:color w:val="1D1B11" w:themeColor="background2" w:themeShade="1A"/>
                    </w:rPr>
                    <w:t xml:space="preserve"> Proce</w:t>
                  </w:r>
                  <w:r>
                    <w:rPr>
                      <w:color w:val="1D1B11" w:themeColor="background2" w:themeShade="1A"/>
                    </w:rPr>
                    <w:t>so de guardado de datos y de imá</w:t>
                  </w:r>
                  <w:r w:rsidRPr="00A44CE3">
                    <w:rPr>
                      <w:color w:val="1D1B11" w:themeColor="background2" w:themeShade="1A"/>
                    </w:rPr>
                    <w:t>genes</w:t>
                  </w:r>
                </w:p>
              </w:txbxContent>
            </v:textbox>
            <w10:wrap type="square"/>
          </v:shape>
        </w:pict>
      </w:r>
      <w:r w:rsidR="007C2CBF">
        <w:rPr>
          <w:noProof/>
          <w:lang w:eastAsia="es-MX"/>
        </w:rPr>
        <w:drawing>
          <wp:anchor distT="0" distB="0" distL="114300" distR="114300" simplePos="0" relativeHeight="251678720" behindDoc="0" locked="0" layoutInCell="1" allowOverlap="1">
            <wp:simplePos x="0" y="0"/>
            <wp:positionH relativeFrom="column">
              <wp:posOffset>186690</wp:posOffset>
            </wp:positionH>
            <wp:positionV relativeFrom="paragraph">
              <wp:posOffset>138430</wp:posOffset>
            </wp:positionV>
            <wp:extent cx="5695950" cy="3371850"/>
            <wp:effectExtent l="19050" t="0" r="0" b="0"/>
            <wp:wrapSquare wrapText="bothSides"/>
            <wp:docPr id="95" name="16 Imagen" descr="Image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png"/>
                    <pic:cNvPicPr/>
                  </pic:nvPicPr>
                  <pic:blipFill>
                    <a:blip r:embed="rId53" cstate="print"/>
                    <a:stretch>
                      <a:fillRect/>
                    </a:stretch>
                  </pic:blipFill>
                  <pic:spPr>
                    <a:xfrm>
                      <a:off x="0" y="0"/>
                      <a:ext cx="5695950" cy="3371850"/>
                    </a:xfrm>
                    <a:prstGeom prst="rect">
                      <a:avLst/>
                    </a:prstGeom>
                  </pic:spPr>
                </pic:pic>
              </a:graphicData>
            </a:graphic>
          </wp:anchor>
        </w:drawing>
      </w:r>
    </w:p>
    <w:p w:rsidR="00973DF4" w:rsidRPr="00973DF4" w:rsidRDefault="00772ED0" w:rsidP="00973DF4">
      <w:pPr>
        <w:spacing w:line="360" w:lineRule="auto"/>
        <w:jc w:val="both"/>
        <w:rPr>
          <w:rStyle w:val="longtext"/>
          <w:rFonts w:ascii="Arial" w:hAnsi="Arial" w:cs="Arial"/>
          <w:color w:val="1D1B11" w:themeColor="background2" w:themeShade="1A"/>
          <w:sz w:val="24"/>
          <w:szCs w:val="24"/>
          <w:shd w:val="clear" w:color="auto" w:fill="FFFFFF"/>
        </w:rPr>
      </w:pPr>
      <w:r>
        <w:rPr>
          <w:rStyle w:val="longtext"/>
          <w:rFonts w:ascii="Arial" w:hAnsi="Arial" w:cs="Arial"/>
          <w:color w:val="1D1B11" w:themeColor="background2" w:themeShade="1A"/>
          <w:sz w:val="24"/>
          <w:szCs w:val="24"/>
          <w:shd w:val="clear" w:color="auto" w:fill="FFFFFF"/>
        </w:rPr>
        <w:t>En la Figura 3.4 se observa el proceso de guardado de datos y de imágenes y a continuación se describe</w:t>
      </w:r>
      <w:r w:rsidR="00C73C72">
        <w:rPr>
          <w:rStyle w:val="longtext"/>
          <w:rFonts w:ascii="Arial" w:hAnsi="Arial" w:cs="Arial"/>
          <w:color w:val="1D1B11" w:themeColor="background2" w:themeShade="1A"/>
          <w:sz w:val="24"/>
          <w:szCs w:val="24"/>
          <w:shd w:val="clear" w:color="auto" w:fill="FFFFFF"/>
        </w:rPr>
        <w:t xml:space="preserve"> cada una de las partes con la que es posible realizar </w:t>
      </w:r>
      <w:r>
        <w:rPr>
          <w:rStyle w:val="longtext"/>
          <w:rFonts w:ascii="Arial" w:hAnsi="Arial" w:cs="Arial"/>
          <w:color w:val="1D1B11" w:themeColor="background2" w:themeShade="1A"/>
          <w:sz w:val="24"/>
          <w:szCs w:val="24"/>
          <w:shd w:val="clear" w:color="auto" w:fill="FFFFFF"/>
        </w:rPr>
        <w:t>dicha tarea. A</w:t>
      </w:r>
      <w:r w:rsidR="00C73C72">
        <w:rPr>
          <w:rStyle w:val="longtext"/>
          <w:rFonts w:ascii="Arial" w:hAnsi="Arial" w:cs="Arial"/>
          <w:color w:val="1D1B11" w:themeColor="background2" w:themeShade="1A"/>
          <w:sz w:val="24"/>
          <w:szCs w:val="24"/>
          <w:shd w:val="clear" w:color="auto" w:fill="FFFFFF"/>
        </w:rPr>
        <w:t>l igual que en la parte anterior del programa, también en esta parte se enfatizan con círculos azules</w:t>
      </w:r>
      <w:r>
        <w:rPr>
          <w:rStyle w:val="longtext"/>
          <w:rFonts w:ascii="Arial" w:hAnsi="Arial" w:cs="Arial"/>
          <w:color w:val="1D1B11" w:themeColor="background2" w:themeShade="1A"/>
          <w:sz w:val="24"/>
          <w:szCs w:val="24"/>
          <w:shd w:val="clear" w:color="auto" w:fill="FFFFFF"/>
        </w:rPr>
        <w:t xml:space="preserve"> las partes donde se lleva a cabo cada proceso.</w:t>
      </w:r>
    </w:p>
    <w:p w:rsidR="003F15AC" w:rsidRDefault="003F15AC" w:rsidP="005574E1">
      <w:pPr>
        <w:pStyle w:val="Prrafodelista"/>
        <w:numPr>
          <w:ilvl w:val="0"/>
          <w:numId w:val="18"/>
        </w:numPr>
        <w:spacing w:line="360" w:lineRule="auto"/>
        <w:jc w:val="both"/>
        <w:rPr>
          <w:rFonts w:ascii="Arial" w:hAnsi="Arial" w:cs="Arial"/>
          <w:color w:val="1D1B11" w:themeColor="background2" w:themeShade="1A"/>
          <w:sz w:val="24"/>
          <w:szCs w:val="24"/>
          <w:shd w:val="clear" w:color="auto" w:fill="FFFFFF"/>
        </w:rPr>
      </w:pPr>
      <w:r w:rsidRPr="009078F0">
        <w:rPr>
          <w:rFonts w:ascii="Arial" w:hAnsi="Arial" w:cs="Arial"/>
          <w:color w:val="1D1B11" w:themeColor="background2" w:themeShade="1A"/>
          <w:sz w:val="24"/>
          <w:szCs w:val="24"/>
          <w:shd w:val="clear" w:color="auto" w:fill="FFFFFF"/>
        </w:rPr>
        <w:t>En la parte</w:t>
      </w:r>
      <w:r w:rsidR="00772ED0">
        <w:rPr>
          <w:rFonts w:ascii="Arial" w:hAnsi="Arial" w:cs="Arial"/>
          <w:color w:val="1D1B11" w:themeColor="background2" w:themeShade="1A"/>
          <w:sz w:val="24"/>
          <w:szCs w:val="24"/>
          <w:shd w:val="clear" w:color="auto" w:fill="FFFFFF"/>
        </w:rPr>
        <w:t xml:space="preserve"> donde se observa el círculo rotulado con el número</w:t>
      </w:r>
      <w:r w:rsidRPr="009078F0">
        <w:rPr>
          <w:rFonts w:ascii="Arial" w:hAnsi="Arial" w:cs="Arial"/>
          <w:color w:val="1D1B11" w:themeColor="background2" w:themeShade="1A"/>
          <w:sz w:val="24"/>
          <w:szCs w:val="24"/>
          <w:shd w:val="clear" w:color="auto" w:fill="FFFFFF"/>
        </w:rPr>
        <w:t xml:space="preserve"> uno se guardan los datos de la señal de entrada. Con la función Export Waveform to Spreadsheet file se convierte el arreglo en una cadena</w:t>
      </w:r>
      <w:r w:rsidR="00772ED0">
        <w:rPr>
          <w:rFonts w:ascii="Arial" w:hAnsi="Arial" w:cs="Arial"/>
          <w:color w:val="1D1B11" w:themeColor="background2" w:themeShade="1A"/>
          <w:sz w:val="24"/>
          <w:szCs w:val="24"/>
          <w:shd w:val="clear" w:color="auto" w:fill="FFFFFF"/>
        </w:rPr>
        <w:t xml:space="preserve"> de texto. Después se especifica</w:t>
      </w:r>
      <w:r w:rsidRPr="009078F0">
        <w:rPr>
          <w:rFonts w:ascii="Arial" w:hAnsi="Arial" w:cs="Arial"/>
          <w:color w:val="1D1B11" w:themeColor="background2" w:themeShade="1A"/>
          <w:sz w:val="24"/>
          <w:szCs w:val="24"/>
          <w:shd w:val="clear" w:color="auto" w:fill="FFFFFF"/>
        </w:rPr>
        <w:t xml:space="preserve"> la dirección donde </w:t>
      </w:r>
      <w:r w:rsidR="00772ED0">
        <w:rPr>
          <w:rFonts w:ascii="Arial" w:hAnsi="Arial" w:cs="Arial"/>
          <w:color w:val="1D1B11" w:themeColor="background2" w:themeShade="1A"/>
          <w:sz w:val="24"/>
          <w:szCs w:val="24"/>
          <w:shd w:val="clear" w:color="auto" w:fill="FFFFFF"/>
        </w:rPr>
        <w:t>se requiere que los datos sean guardados.</w:t>
      </w:r>
    </w:p>
    <w:p w:rsidR="00772ED0" w:rsidRDefault="00772ED0" w:rsidP="00772ED0">
      <w:pPr>
        <w:pStyle w:val="Prrafodelista"/>
        <w:spacing w:line="360" w:lineRule="auto"/>
        <w:jc w:val="both"/>
        <w:rPr>
          <w:rFonts w:ascii="Arial" w:hAnsi="Arial" w:cs="Arial"/>
          <w:color w:val="1D1B11" w:themeColor="background2" w:themeShade="1A"/>
          <w:sz w:val="24"/>
          <w:szCs w:val="24"/>
          <w:shd w:val="clear" w:color="auto" w:fill="FFFFFF"/>
        </w:rPr>
      </w:pPr>
    </w:p>
    <w:p w:rsidR="00772ED0" w:rsidRPr="009078F0" w:rsidRDefault="00772ED0" w:rsidP="00772ED0">
      <w:pPr>
        <w:pStyle w:val="Prrafodelista"/>
        <w:spacing w:line="360" w:lineRule="auto"/>
        <w:jc w:val="both"/>
        <w:rPr>
          <w:rFonts w:ascii="Arial" w:hAnsi="Arial" w:cs="Arial"/>
          <w:color w:val="1D1B11" w:themeColor="background2" w:themeShade="1A"/>
          <w:sz w:val="24"/>
          <w:szCs w:val="24"/>
          <w:shd w:val="clear" w:color="auto" w:fill="FFFFFF"/>
        </w:rPr>
      </w:pPr>
    </w:p>
    <w:p w:rsidR="003F15AC" w:rsidRPr="009078F0" w:rsidRDefault="00772ED0" w:rsidP="005574E1">
      <w:pPr>
        <w:pStyle w:val="Prrafodelista"/>
        <w:numPr>
          <w:ilvl w:val="0"/>
          <w:numId w:val="18"/>
        </w:numPr>
        <w:spacing w:line="360" w:lineRule="auto"/>
        <w:jc w:val="both"/>
        <w:rPr>
          <w:rFonts w:ascii="Arial" w:hAnsi="Arial" w:cs="Arial"/>
          <w:color w:val="1D1B11" w:themeColor="background2" w:themeShade="1A"/>
          <w:sz w:val="24"/>
          <w:szCs w:val="24"/>
          <w:shd w:val="clear" w:color="auto" w:fill="FFFFFF"/>
        </w:rPr>
      </w:pPr>
      <w:r>
        <w:rPr>
          <w:rFonts w:ascii="Arial" w:hAnsi="Arial" w:cs="Arial"/>
          <w:color w:val="1D1B11" w:themeColor="background2" w:themeShade="1A"/>
          <w:sz w:val="24"/>
          <w:szCs w:val="24"/>
          <w:shd w:val="clear" w:color="auto" w:fill="FFFFFF"/>
        </w:rPr>
        <w:t>En el círculo rotulado don el número dos</w:t>
      </w:r>
      <w:r w:rsidR="003F15AC" w:rsidRPr="009078F0">
        <w:rPr>
          <w:rFonts w:ascii="Arial" w:hAnsi="Arial" w:cs="Arial"/>
          <w:color w:val="1D1B11" w:themeColor="background2" w:themeShade="1A"/>
          <w:sz w:val="24"/>
          <w:szCs w:val="24"/>
          <w:shd w:val="clear" w:color="auto" w:fill="FFFFFF"/>
        </w:rPr>
        <w:t xml:space="preserve"> es donde se genera un reporte mediante la función New Report, esta función </w:t>
      </w:r>
      <w:r>
        <w:rPr>
          <w:rFonts w:ascii="Arial" w:hAnsi="Arial" w:cs="Arial"/>
          <w:color w:val="1D1B11" w:themeColor="background2" w:themeShade="1A"/>
          <w:sz w:val="24"/>
          <w:szCs w:val="24"/>
          <w:shd w:val="clear" w:color="auto" w:fill="FFFFFF"/>
        </w:rPr>
        <w:t>permite usar correctamente la siguiente función.</w:t>
      </w:r>
    </w:p>
    <w:p w:rsidR="003F15AC" w:rsidRDefault="00772ED0" w:rsidP="005574E1">
      <w:pPr>
        <w:pStyle w:val="Prrafodelista"/>
        <w:numPr>
          <w:ilvl w:val="0"/>
          <w:numId w:val="18"/>
        </w:numPr>
        <w:spacing w:line="360" w:lineRule="auto"/>
        <w:jc w:val="both"/>
        <w:rPr>
          <w:rFonts w:ascii="Arial" w:hAnsi="Arial" w:cs="Arial"/>
          <w:color w:val="1D1B11" w:themeColor="background2" w:themeShade="1A"/>
          <w:sz w:val="24"/>
          <w:szCs w:val="24"/>
          <w:shd w:val="clear" w:color="auto" w:fill="FFFFFF"/>
        </w:rPr>
      </w:pPr>
      <w:r>
        <w:rPr>
          <w:rFonts w:ascii="Arial" w:hAnsi="Arial" w:cs="Arial"/>
          <w:color w:val="1D1B11" w:themeColor="background2" w:themeShade="1A"/>
          <w:sz w:val="24"/>
          <w:szCs w:val="24"/>
          <w:shd w:val="clear" w:color="auto" w:fill="FFFFFF"/>
        </w:rPr>
        <w:lastRenderedPageBreak/>
        <w:t>En el circulo etiquetado con el número tres se lleva a cabo el</w:t>
      </w:r>
      <w:r w:rsidR="003F15AC" w:rsidRPr="009078F0">
        <w:rPr>
          <w:rFonts w:ascii="Arial" w:hAnsi="Arial" w:cs="Arial"/>
          <w:color w:val="1D1B11" w:themeColor="background2" w:themeShade="1A"/>
          <w:sz w:val="24"/>
          <w:szCs w:val="24"/>
          <w:shd w:val="clear" w:color="auto" w:fill="FFFFFF"/>
        </w:rPr>
        <w:t xml:space="preserve"> guarda</w:t>
      </w:r>
      <w:r>
        <w:rPr>
          <w:rFonts w:ascii="Arial" w:hAnsi="Arial" w:cs="Arial"/>
          <w:color w:val="1D1B11" w:themeColor="background2" w:themeShade="1A"/>
          <w:sz w:val="24"/>
          <w:szCs w:val="24"/>
          <w:shd w:val="clear" w:color="auto" w:fill="FFFFFF"/>
        </w:rPr>
        <w:t>do</w:t>
      </w:r>
      <w:r w:rsidR="003F15AC" w:rsidRPr="009078F0">
        <w:rPr>
          <w:rFonts w:ascii="Arial" w:hAnsi="Arial" w:cs="Arial"/>
          <w:color w:val="1D1B11" w:themeColor="background2" w:themeShade="1A"/>
          <w:sz w:val="24"/>
          <w:szCs w:val="24"/>
          <w:shd w:val="clear" w:color="auto" w:fill="FFFFFF"/>
        </w:rPr>
        <w:t xml:space="preserve"> de la imagen  de la señal vista en las graficas mediante la función Appended Control Image to Report.</w:t>
      </w:r>
    </w:p>
    <w:p w:rsidR="00772ED0" w:rsidRPr="009078F0" w:rsidRDefault="00772ED0" w:rsidP="00772ED0">
      <w:pPr>
        <w:pStyle w:val="Prrafodelista"/>
        <w:spacing w:line="360" w:lineRule="auto"/>
        <w:jc w:val="both"/>
        <w:rPr>
          <w:rFonts w:ascii="Arial" w:hAnsi="Arial" w:cs="Arial"/>
          <w:color w:val="1D1B11" w:themeColor="background2" w:themeShade="1A"/>
          <w:sz w:val="24"/>
          <w:szCs w:val="24"/>
          <w:shd w:val="clear" w:color="auto" w:fill="FFFFFF"/>
        </w:rPr>
      </w:pPr>
    </w:p>
    <w:p w:rsidR="003F15AC" w:rsidRPr="009078F0" w:rsidRDefault="00772ED0" w:rsidP="005574E1">
      <w:pPr>
        <w:pStyle w:val="Prrafodelista"/>
        <w:numPr>
          <w:ilvl w:val="0"/>
          <w:numId w:val="18"/>
        </w:numPr>
        <w:spacing w:line="360" w:lineRule="auto"/>
        <w:jc w:val="both"/>
        <w:rPr>
          <w:rFonts w:ascii="Arial" w:hAnsi="Arial" w:cs="Arial"/>
          <w:color w:val="1D1B11" w:themeColor="background2" w:themeShade="1A"/>
          <w:sz w:val="24"/>
          <w:szCs w:val="24"/>
          <w:shd w:val="clear" w:color="auto" w:fill="FFFFFF"/>
        </w:rPr>
      </w:pPr>
      <w:r>
        <w:rPr>
          <w:rFonts w:ascii="Arial" w:hAnsi="Arial" w:cs="Arial"/>
          <w:color w:val="1D1B11" w:themeColor="background2" w:themeShade="1A"/>
          <w:sz w:val="24"/>
          <w:szCs w:val="24"/>
          <w:shd w:val="clear" w:color="auto" w:fill="FFFFFF"/>
        </w:rPr>
        <w:t xml:space="preserve">Finalmente en el circulo rotulado con el número cuatro </w:t>
      </w:r>
      <w:r w:rsidR="003F15AC" w:rsidRPr="009078F0">
        <w:rPr>
          <w:rFonts w:ascii="Arial" w:hAnsi="Arial" w:cs="Arial"/>
          <w:color w:val="1D1B11" w:themeColor="background2" w:themeShade="1A"/>
          <w:sz w:val="24"/>
          <w:szCs w:val="24"/>
          <w:shd w:val="clear" w:color="auto" w:fill="FFFFFF"/>
        </w:rPr>
        <w:t>mediante la función Appended Fro</w:t>
      </w:r>
      <w:r w:rsidR="004D7385">
        <w:rPr>
          <w:rFonts w:ascii="Arial" w:hAnsi="Arial" w:cs="Arial"/>
          <w:color w:val="1D1B11" w:themeColor="background2" w:themeShade="1A"/>
          <w:sz w:val="24"/>
          <w:szCs w:val="24"/>
          <w:shd w:val="clear" w:color="auto" w:fill="FFFFFF"/>
        </w:rPr>
        <w:t>nt Panel Image to Report, es po</w:t>
      </w:r>
      <w:r w:rsidR="003F15AC" w:rsidRPr="009078F0">
        <w:rPr>
          <w:rFonts w:ascii="Arial" w:hAnsi="Arial" w:cs="Arial"/>
          <w:color w:val="1D1B11" w:themeColor="background2" w:themeShade="1A"/>
          <w:sz w:val="24"/>
          <w:szCs w:val="24"/>
          <w:shd w:val="clear" w:color="auto" w:fill="FFFFFF"/>
        </w:rPr>
        <w:t>sible que se guarde una imagen del panel frontal, de este modo se guardará la imagen total del panel.</w:t>
      </w:r>
    </w:p>
    <w:p w:rsidR="00505A9E" w:rsidRPr="00505A9E" w:rsidRDefault="00505A9E">
      <w:pPr>
        <w:rPr>
          <w:highlight w:val="yellow"/>
        </w:rPr>
      </w:pPr>
    </w:p>
    <w:p w:rsidR="009078F0" w:rsidRPr="009078F0" w:rsidRDefault="001C4C46" w:rsidP="009078F0">
      <w:pPr>
        <w:jc w:val="center"/>
        <w:rPr>
          <w:rFonts w:ascii="Algerian" w:hAnsi="Algerian"/>
          <w:color w:val="000000"/>
          <w:sz w:val="32"/>
          <w:szCs w:val="32"/>
        </w:rPr>
      </w:pPr>
      <w:r>
        <w:rPr>
          <w:rFonts w:ascii="Algerian" w:hAnsi="Algerian"/>
          <w:color w:val="000000"/>
          <w:sz w:val="32"/>
          <w:szCs w:val="32"/>
        </w:rPr>
        <w:t>CAPITULO CUARTO</w:t>
      </w:r>
    </w:p>
    <w:p w:rsidR="009078F0" w:rsidRPr="009078F0" w:rsidRDefault="009078F0" w:rsidP="009078F0">
      <w:pPr>
        <w:jc w:val="center"/>
        <w:rPr>
          <w:rFonts w:ascii="Algerian" w:hAnsi="Algerian"/>
          <w:color w:val="000000"/>
          <w:sz w:val="28"/>
          <w:szCs w:val="28"/>
        </w:rPr>
      </w:pPr>
      <w:r w:rsidRPr="009078F0">
        <w:rPr>
          <w:rFonts w:ascii="Algerian" w:hAnsi="Algerian"/>
          <w:color w:val="000000"/>
          <w:sz w:val="28"/>
          <w:szCs w:val="28"/>
        </w:rPr>
        <w:t xml:space="preserve">RESULTADOS OBTENIDOS </w:t>
      </w:r>
    </w:p>
    <w:p w:rsidR="005B32E8" w:rsidRDefault="005B32E8" w:rsidP="005B32E8">
      <w:pPr>
        <w:jc w:val="both"/>
        <w:rPr>
          <w:rFonts w:ascii="Algerian" w:hAnsi="Algerian"/>
          <w:color w:val="000000"/>
          <w:sz w:val="28"/>
          <w:szCs w:val="28"/>
        </w:rPr>
      </w:pPr>
    </w:p>
    <w:p w:rsidR="00991AF4" w:rsidRDefault="00991AF4" w:rsidP="00CB727F">
      <w:pPr>
        <w:spacing w:line="360" w:lineRule="auto"/>
        <w:jc w:val="both"/>
        <w:rPr>
          <w:rFonts w:ascii="Arial" w:hAnsi="Arial" w:cs="Arial"/>
          <w:color w:val="000000"/>
          <w:sz w:val="24"/>
          <w:szCs w:val="24"/>
        </w:rPr>
      </w:pPr>
      <w:r>
        <w:rPr>
          <w:rFonts w:ascii="Arial" w:hAnsi="Arial" w:cs="Arial"/>
          <w:color w:val="000000"/>
          <w:sz w:val="24"/>
          <w:szCs w:val="24"/>
        </w:rPr>
        <w:t>Se obtuvieron distintas series temporales, de las cuales se obtuvieron su espectro de potencia y su diagrama de fase. Mediante este análisis se busca localizar los parámetros donde el sistema presenta caos.</w:t>
      </w:r>
    </w:p>
    <w:p w:rsidR="00CB727F" w:rsidRDefault="00991AF4" w:rsidP="00CB727F">
      <w:pPr>
        <w:spacing w:line="360" w:lineRule="auto"/>
        <w:jc w:val="both"/>
        <w:rPr>
          <w:rFonts w:ascii="Arial" w:hAnsi="Arial" w:cs="Arial"/>
          <w:color w:val="000000"/>
          <w:sz w:val="24"/>
          <w:szCs w:val="24"/>
        </w:rPr>
      </w:pPr>
      <w:r>
        <w:rPr>
          <w:rFonts w:ascii="Arial" w:hAnsi="Arial" w:cs="Arial"/>
          <w:color w:val="000000"/>
          <w:sz w:val="24"/>
          <w:szCs w:val="24"/>
        </w:rPr>
        <w:t xml:space="preserve">Antes de llegar a los resultados finales, fue necesario realizar otras pruebas, debido a que antes de trabajar con el detector </w:t>
      </w:r>
      <w:r w:rsidRPr="00DD5B15">
        <w:rPr>
          <w:rFonts w:ascii="Arial" w:hAnsi="Arial" w:cs="Arial"/>
          <w:color w:val="000000"/>
          <w:sz w:val="24"/>
          <w:szCs w:val="24"/>
        </w:rPr>
        <w:t>EK-DPS de Monocrom</w:t>
      </w:r>
      <w:r>
        <w:rPr>
          <w:rFonts w:ascii="Arial" w:hAnsi="Arial" w:cs="Arial"/>
          <w:color w:val="000000"/>
          <w:sz w:val="24"/>
          <w:szCs w:val="24"/>
        </w:rPr>
        <w:t xml:space="preserve"> se estaba utilizando el detector </w:t>
      </w:r>
      <w:r w:rsidR="00EC520F">
        <w:rPr>
          <w:rFonts w:ascii="Arial" w:hAnsi="Arial" w:cs="Arial"/>
          <w:color w:val="000000"/>
          <w:sz w:val="24"/>
          <w:szCs w:val="24"/>
        </w:rPr>
        <w:t>DET210 de Thorlabs. La inconveniencia que se observó al usar este detector es que la señal que se visualizaba era del orden del los mili volts</w:t>
      </w:r>
      <w:r w:rsidR="00472486">
        <w:rPr>
          <w:rFonts w:ascii="Arial" w:hAnsi="Arial" w:cs="Arial"/>
          <w:color w:val="000000"/>
          <w:sz w:val="24"/>
          <w:szCs w:val="24"/>
        </w:rPr>
        <w:t xml:space="preserve"> y al conectar la tarjeta esta introducía ruido, esta señal de ruido también era del orden de los mili volts, por lo que la señal visualizada en el osciloscopio era errónea</w:t>
      </w:r>
      <w:r w:rsidR="003E38B6">
        <w:rPr>
          <w:rFonts w:ascii="Arial" w:hAnsi="Arial" w:cs="Arial"/>
          <w:color w:val="000000"/>
          <w:sz w:val="24"/>
          <w:szCs w:val="24"/>
        </w:rPr>
        <w:t xml:space="preserve">. Es por eso que se </w:t>
      </w:r>
      <w:r w:rsidR="004F174D">
        <w:rPr>
          <w:rFonts w:ascii="Arial" w:hAnsi="Arial" w:cs="Arial"/>
          <w:color w:val="000000"/>
          <w:sz w:val="24"/>
          <w:szCs w:val="24"/>
        </w:rPr>
        <w:t xml:space="preserve">optó por realizar una </w:t>
      </w:r>
      <w:r w:rsidR="00EC520F">
        <w:rPr>
          <w:rFonts w:ascii="Arial" w:hAnsi="Arial" w:cs="Arial"/>
          <w:color w:val="000000"/>
          <w:sz w:val="24"/>
          <w:szCs w:val="24"/>
        </w:rPr>
        <w:t xml:space="preserve">prueba para amplificar la señal. Se usó el amplificador de instrumentación </w:t>
      </w:r>
      <w:r w:rsidR="007A32C9">
        <w:rPr>
          <w:rFonts w:ascii="Arial" w:hAnsi="Arial" w:cs="Arial"/>
          <w:color w:val="000000"/>
          <w:sz w:val="24"/>
          <w:szCs w:val="24"/>
        </w:rPr>
        <w:t>AD823 en modo no inverso</w:t>
      </w:r>
      <w:r w:rsidR="00CB727F">
        <w:rPr>
          <w:rFonts w:ascii="Arial" w:hAnsi="Arial" w:cs="Arial"/>
          <w:color w:val="000000"/>
          <w:sz w:val="24"/>
          <w:szCs w:val="24"/>
        </w:rPr>
        <w:t>r. En la figura 4.1 se presenta el diagrama de conexión del AD823.</w:t>
      </w:r>
    </w:p>
    <w:p w:rsidR="00CB727F" w:rsidRDefault="00CB727F" w:rsidP="00CB727F">
      <w:pPr>
        <w:keepNext/>
        <w:jc w:val="center"/>
      </w:pPr>
      <w:r>
        <w:rPr>
          <w:rFonts w:ascii="Arial" w:hAnsi="Arial" w:cs="Arial"/>
          <w:noProof/>
          <w:color w:val="000000"/>
          <w:sz w:val="24"/>
          <w:szCs w:val="24"/>
          <w:lang w:eastAsia="es-MX"/>
        </w:rPr>
        <w:lastRenderedPageBreak/>
        <w:drawing>
          <wp:inline distT="0" distB="0" distL="0" distR="0">
            <wp:extent cx="2071370" cy="1410335"/>
            <wp:effectExtent l="19050" t="0" r="5080" b="0"/>
            <wp:docPr id="3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a:stretch>
                      <a:fillRect/>
                    </a:stretch>
                  </pic:blipFill>
                  <pic:spPr bwMode="auto">
                    <a:xfrm>
                      <a:off x="0" y="0"/>
                      <a:ext cx="2071370" cy="1410335"/>
                    </a:xfrm>
                    <a:prstGeom prst="rect">
                      <a:avLst/>
                    </a:prstGeom>
                    <a:noFill/>
                    <a:ln w="9525">
                      <a:noFill/>
                      <a:miter lim="800000"/>
                      <a:headEnd/>
                      <a:tailEnd/>
                    </a:ln>
                  </pic:spPr>
                </pic:pic>
              </a:graphicData>
            </a:graphic>
          </wp:inline>
        </w:drawing>
      </w:r>
    </w:p>
    <w:p w:rsidR="00991AF4" w:rsidRDefault="00CB727F" w:rsidP="00CB727F">
      <w:pPr>
        <w:pStyle w:val="Epgrafe"/>
        <w:jc w:val="center"/>
        <w:rPr>
          <w:color w:val="010203"/>
        </w:rPr>
      </w:pPr>
      <w:r w:rsidRPr="00CB727F">
        <w:rPr>
          <w:color w:val="010203"/>
        </w:rPr>
        <w:t>Figura 4.1 Diagrama de conexión del AD823.</w:t>
      </w:r>
    </w:p>
    <w:p w:rsidR="00CB727F" w:rsidRPr="00022103" w:rsidRDefault="00CB727F" w:rsidP="00022103">
      <w:pPr>
        <w:spacing w:line="360" w:lineRule="auto"/>
        <w:jc w:val="both"/>
        <w:rPr>
          <w:rFonts w:ascii="Arial" w:hAnsi="Arial" w:cs="Arial"/>
          <w:color w:val="010203"/>
          <w:sz w:val="24"/>
          <w:szCs w:val="24"/>
          <w:lang w:val="es-ES"/>
        </w:rPr>
      </w:pPr>
      <w:r w:rsidRPr="00022103">
        <w:rPr>
          <w:rFonts w:ascii="Arial" w:hAnsi="Arial" w:cs="Arial"/>
          <w:color w:val="010203"/>
          <w:sz w:val="24"/>
          <w:szCs w:val="24"/>
          <w:lang w:val="es-ES"/>
        </w:rPr>
        <w:t>Este amplificador fue colocado en un protoboard  y se le hicieron las pruebas correspondientes.  Se logró una amplificación de la señal, pero no f</w:t>
      </w:r>
      <w:r w:rsidR="004F174D">
        <w:rPr>
          <w:rFonts w:ascii="Arial" w:hAnsi="Arial" w:cs="Arial"/>
          <w:color w:val="010203"/>
          <w:sz w:val="24"/>
          <w:szCs w:val="24"/>
          <w:lang w:val="es-ES"/>
        </w:rPr>
        <w:t>ue lo suficiente para que el ruido no se lograra percibir, así que se tomó la decisión de utilizar el detector mencionado al principio.</w:t>
      </w:r>
    </w:p>
    <w:p w:rsidR="007A32C9" w:rsidRPr="00991AF4" w:rsidRDefault="007A32C9" w:rsidP="005B32E8">
      <w:pPr>
        <w:jc w:val="both"/>
        <w:rPr>
          <w:rFonts w:ascii="Arial" w:hAnsi="Arial" w:cs="Arial"/>
          <w:color w:val="000000"/>
          <w:sz w:val="24"/>
          <w:szCs w:val="24"/>
        </w:rPr>
      </w:pPr>
    </w:p>
    <w:p w:rsidR="00493F7D" w:rsidRDefault="00493F7D" w:rsidP="005B32E8">
      <w:pPr>
        <w:tabs>
          <w:tab w:val="left" w:pos="3526"/>
        </w:tabs>
        <w:rPr>
          <w:rFonts w:ascii="Arial" w:hAnsi="Arial" w:cs="Arial"/>
          <w:color w:val="000000"/>
          <w:sz w:val="24"/>
          <w:szCs w:val="24"/>
        </w:rPr>
      </w:pPr>
    </w:p>
    <w:p w:rsidR="009078F0" w:rsidRDefault="009078F0" w:rsidP="005574E1">
      <w:pPr>
        <w:pStyle w:val="Prrafodelista"/>
        <w:numPr>
          <w:ilvl w:val="1"/>
          <w:numId w:val="23"/>
        </w:numPr>
        <w:tabs>
          <w:tab w:val="left" w:pos="3526"/>
        </w:tabs>
        <w:rPr>
          <w:rFonts w:asciiTheme="majorHAnsi" w:hAnsiTheme="majorHAnsi" w:cs="Arial"/>
          <w:b/>
          <w:color w:val="000000"/>
          <w:sz w:val="24"/>
          <w:szCs w:val="24"/>
        </w:rPr>
      </w:pPr>
      <w:r w:rsidRPr="001C4C46">
        <w:rPr>
          <w:rFonts w:asciiTheme="majorHAnsi" w:hAnsiTheme="majorHAnsi" w:cs="Arial"/>
          <w:b/>
          <w:color w:val="000000"/>
          <w:sz w:val="24"/>
          <w:szCs w:val="24"/>
        </w:rPr>
        <w:t>Tablas y gráficas de registro de intensidad de corriente contra potencia.</w:t>
      </w:r>
    </w:p>
    <w:p w:rsidR="00D61AD1" w:rsidRDefault="00D61AD1" w:rsidP="00D61AD1">
      <w:pPr>
        <w:pStyle w:val="Prrafodelista"/>
        <w:tabs>
          <w:tab w:val="left" w:pos="3526"/>
        </w:tabs>
        <w:ind w:left="360"/>
        <w:rPr>
          <w:rFonts w:asciiTheme="majorHAnsi" w:hAnsiTheme="majorHAnsi" w:cs="Arial"/>
          <w:b/>
          <w:color w:val="000000"/>
          <w:sz w:val="24"/>
          <w:szCs w:val="24"/>
        </w:rPr>
      </w:pPr>
    </w:p>
    <w:p w:rsidR="006A3631" w:rsidRPr="006A3631" w:rsidRDefault="006A3631" w:rsidP="006A3631">
      <w:pPr>
        <w:spacing w:line="360" w:lineRule="auto"/>
        <w:jc w:val="both"/>
        <w:rPr>
          <w:rFonts w:ascii="Arial" w:hAnsi="Arial" w:cs="Arial"/>
          <w:color w:val="000000"/>
          <w:sz w:val="24"/>
          <w:szCs w:val="24"/>
        </w:rPr>
      </w:pPr>
      <w:r w:rsidRPr="006A3631">
        <w:rPr>
          <w:rFonts w:ascii="Arial" w:hAnsi="Arial" w:cs="Arial"/>
          <w:color w:val="000000"/>
          <w:sz w:val="24"/>
          <w:szCs w:val="24"/>
        </w:rPr>
        <w:t>A continuación se presentan los resultados obtenidos durante las mediciones. En primer lugar se observan unas tablas donde se registró la intensidad de corriente proporcionada por el diodo láser y la lectura de potencia registrada por el medidor de potencia. La intensidad de la corriente inicia en 2.77A porque es en ese punto donde el laser empieza a oscilar.</w:t>
      </w:r>
    </w:p>
    <w:p w:rsidR="006A3631" w:rsidRDefault="006A3631" w:rsidP="006A3631">
      <w:pPr>
        <w:tabs>
          <w:tab w:val="left" w:pos="3526"/>
        </w:tabs>
        <w:spacing w:line="360" w:lineRule="auto"/>
        <w:rPr>
          <w:rFonts w:ascii="Arial" w:hAnsi="Arial" w:cs="Arial"/>
          <w:color w:val="000000"/>
          <w:sz w:val="24"/>
          <w:szCs w:val="24"/>
        </w:rPr>
      </w:pPr>
      <w:r w:rsidRPr="006A3631">
        <w:rPr>
          <w:rFonts w:ascii="Arial" w:hAnsi="Arial" w:cs="Arial"/>
          <w:color w:val="000000"/>
          <w:sz w:val="24"/>
          <w:szCs w:val="24"/>
        </w:rPr>
        <w:t>Junto a las tablas podemos observar la gráfica de cada una de ellas.</w:t>
      </w:r>
    </w:p>
    <w:p w:rsidR="00995A19" w:rsidRDefault="00995A19" w:rsidP="00995A19">
      <w:pPr>
        <w:tabs>
          <w:tab w:val="left" w:pos="3526"/>
        </w:tabs>
        <w:spacing w:line="360" w:lineRule="auto"/>
        <w:jc w:val="both"/>
        <w:rPr>
          <w:rFonts w:ascii="Arial" w:hAnsi="Arial" w:cs="Arial"/>
          <w:color w:val="000000"/>
          <w:sz w:val="24"/>
          <w:szCs w:val="24"/>
        </w:rPr>
      </w:pPr>
      <w:r>
        <w:rPr>
          <w:rFonts w:ascii="Arial" w:hAnsi="Arial" w:cs="Arial"/>
          <w:color w:val="000000"/>
          <w:sz w:val="24"/>
          <w:szCs w:val="24"/>
        </w:rPr>
        <w:t>Las mediciones fueron realizadas cuando el absorbedor está en posición vertical y cuando se rota 90°. Se hizo de esta manera debido a que el absorbedor saturable presenta un ángulo de polarización, y fue respecto a ese ángulo que se giró el absorbedor para poder ver en qué posición se presenta una  mayor</w:t>
      </w:r>
      <w:r w:rsidR="006966A5">
        <w:rPr>
          <w:rFonts w:ascii="Arial" w:hAnsi="Arial" w:cs="Arial"/>
          <w:color w:val="000000"/>
          <w:sz w:val="24"/>
          <w:szCs w:val="24"/>
        </w:rPr>
        <w:t xml:space="preserve"> potencia de emisión</w:t>
      </w:r>
      <w:r>
        <w:rPr>
          <w:rFonts w:ascii="Arial" w:hAnsi="Arial" w:cs="Arial"/>
          <w:color w:val="000000"/>
          <w:sz w:val="24"/>
          <w:szCs w:val="24"/>
        </w:rPr>
        <w:t>.</w:t>
      </w:r>
    </w:p>
    <w:p w:rsidR="00BB0689" w:rsidRDefault="00BB0689" w:rsidP="00995A19">
      <w:pPr>
        <w:tabs>
          <w:tab w:val="left" w:pos="3526"/>
        </w:tabs>
        <w:spacing w:line="360" w:lineRule="auto"/>
        <w:jc w:val="both"/>
        <w:rPr>
          <w:rFonts w:ascii="Arial" w:hAnsi="Arial" w:cs="Arial"/>
          <w:color w:val="000000"/>
          <w:sz w:val="24"/>
          <w:szCs w:val="24"/>
        </w:rPr>
      </w:pPr>
    </w:p>
    <w:p w:rsidR="00BB0689" w:rsidRDefault="00BB0689" w:rsidP="00995A19">
      <w:pPr>
        <w:tabs>
          <w:tab w:val="left" w:pos="3526"/>
        </w:tabs>
        <w:spacing w:line="360" w:lineRule="auto"/>
        <w:jc w:val="both"/>
        <w:rPr>
          <w:rFonts w:ascii="Arial" w:hAnsi="Arial" w:cs="Arial"/>
          <w:color w:val="000000"/>
          <w:sz w:val="24"/>
          <w:szCs w:val="24"/>
        </w:rPr>
      </w:pPr>
    </w:p>
    <w:p w:rsidR="00493F7D" w:rsidRPr="00493F7D" w:rsidRDefault="00493F7D" w:rsidP="00493F7D">
      <w:pPr>
        <w:pStyle w:val="Prrafodelista"/>
        <w:tabs>
          <w:tab w:val="left" w:pos="3526"/>
        </w:tabs>
        <w:ind w:left="360"/>
        <w:rPr>
          <w:rFonts w:asciiTheme="majorHAnsi" w:hAnsiTheme="majorHAnsi" w:cs="Arial"/>
          <w:b/>
          <w:color w:val="000000"/>
          <w:sz w:val="24"/>
          <w:szCs w:val="24"/>
        </w:rPr>
      </w:pPr>
    </w:p>
    <w:p w:rsidR="005B32E8" w:rsidRDefault="00E323AF" w:rsidP="005574E1">
      <w:pPr>
        <w:pStyle w:val="Prrafodelista"/>
        <w:numPr>
          <w:ilvl w:val="2"/>
          <w:numId w:val="23"/>
        </w:numPr>
        <w:rPr>
          <w:rFonts w:ascii="Arial" w:hAnsi="Arial" w:cs="Arial"/>
          <w:b/>
          <w:color w:val="000000"/>
          <w:sz w:val="24"/>
          <w:szCs w:val="24"/>
        </w:rPr>
      </w:pPr>
      <w:r w:rsidRPr="00FB39B8">
        <w:rPr>
          <w:rFonts w:ascii="Arial" w:hAnsi="Arial" w:cs="Arial"/>
          <w:b/>
          <w:color w:val="000000"/>
          <w:sz w:val="24"/>
          <w:szCs w:val="24"/>
        </w:rPr>
        <w:t>A</w:t>
      </w:r>
      <w:r w:rsidR="005B32E8" w:rsidRPr="00FB39B8">
        <w:rPr>
          <w:rFonts w:ascii="Arial" w:hAnsi="Arial" w:cs="Arial"/>
          <w:b/>
          <w:color w:val="000000"/>
          <w:sz w:val="24"/>
          <w:szCs w:val="24"/>
        </w:rPr>
        <w:t>bsorbedor</w:t>
      </w:r>
      <w:r w:rsidRPr="00FB39B8">
        <w:rPr>
          <w:rFonts w:ascii="Arial" w:hAnsi="Arial" w:cs="Arial"/>
          <w:b/>
          <w:color w:val="000000"/>
          <w:sz w:val="24"/>
          <w:szCs w:val="24"/>
        </w:rPr>
        <w:t xml:space="preserve"> saturable</w:t>
      </w:r>
      <w:r w:rsidR="00995A19">
        <w:rPr>
          <w:rFonts w:ascii="Arial" w:hAnsi="Arial" w:cs="Arial"/>
          <w:b/>
          <w:color w:val="000000"/>
          <w:sz w:val="24"/>
          <w:szCs w:val="24"/>
        </w:rPr>
        <w:t xml:space="preserve"> </w:t>
      </w:r>
      <w:r w:rsidRPr="00FB39B8">
        <w:rPr>
          <w:rFonts w:ascii="Arial" w:hAnsi="Arial" w:cs="Arial"/>
          <w:b/>
          <w:color w:val="000000"/>
          <w:sz w:val="24"/>
          <w:szCs w:val="24"/>
        </w:rPr>
        <w:t>en posición vertical</w:t>
      </w:r>
    </w:p>
    <w:p w:rsidR="00FB39B8" w:rsidRDefault="00177ED7" w:rsidP="008C3CAE">
      <w:pPr>
        <w:spacing w:line="360" w:lineRule="auto"/>
        <w:jc w:val="both"/>
        <w:rPr>
          <w:rFonts w:ascii="Arial" w:hAnsi="Arial" w:cs="Arial"/>
          <w:color w:val="000000"/>
          <w:sz w:val="24"/>
          <w:szCs w:val="24"/>
        </w:rPr>
      </w:pPr>
      <w:r>
        <w:rPr>
          <w:rFonts w:ascii="Arial" w:hAnsi="Arial" w:cs="Arial"/>
          <w:color w:val="000000"/>
          <w:sz w:val="24"/>
          <w:szCs w:val="24"/>
        </w:rPr>
        <w:t xml:space="preserve">En este caso, como se puede observar en la Tabla 4.1, el incremento de la intensidad de corriente en el diodo láser es proporcional al aumento de la potencia de emisión del láser. </w:t>
      </w:r>
    </w:p>
    <w:p w:rsidR="00177ED7" w:rsidRDefault="00177ED7" w:rsidP="008C3CAE">
      <w:pPr>
        <w:spacing w:line="360" w:lineRule="auto"/>
        <w:jc w:val="both"/>
        <w:rPr>
          <w:rFonts w:ascii="Arial" w:hAnsi="Arial" w:cs="Arial"/>
          <w:color w:val="000000"/>
          <w:sz w:val="24"/>
          <w:szCs w:val="24"/>
        </w:rPr>
      </w:pPr>
      <w:r>
        <w:rPr>
          <w:rFonts w:ascii="Arial" w:hAnsi="Arial" w:cs="Arial"/>
          <w:color w:val="000000"/>
          <w:sz w:val="24"/>
          <w:szCs w:val="24"/>
        </w:rPr>
        <w:t xml:space="preserve">Para observar con mayor claridad los datos contenidos en la Tabla 4.1 se realizó una gráfica (Figura 4.1) donde es posible </w:t>
      </w:r>
      <w:r w:rsidR="00F24FF9">
        <w:rPr>
          <w:rFonts w:ascii="Arial" w:hAnsi="Arial" w:cs="Arial"/>
          <w:color w:val="000000"/>
          <w:sz w:val="24"/>
          <w:szCs w:val="24"/>
        </w:rPr>
        <w:t>observar la proporcionalidad de los datos.</w:t>
      </w:r>
    </w:p>
    <w:p w:rsidR="00177ED7" w:rsidRDefault="008C3CAE" w:rsidP="00BB0689">
      <w:pPr>
        <w:spacing w:line="360" w:lineRule="auto"/>
        <w:jc w:val="both"/>
        <w:rPr>
          <w:rFonts w:ascii="Arial" w:hAnsi="Arial" w:cs="Arial"/>
          <w:color w:val="000000"/>
          <w:sz w:val="24"/>
          <w:szCs w:val="24"/>
        </w:rPr>
      </w:pPr>
      <w:r>
        <w:rPr>
          <w:rFonts w:ascii="Arial" w:hAnsi="Arial" w:cs="Arial"/>
          <w:color w:val="000000"/>
          <w:sz w:val="24"/>
          <w:szCs w:val="24"/>
        </w:rPr>
        <w:t>Es posible observar que en el rango de 3.75 A  a  4.5 A la potencia de emisión se estabiliza en 0.06 w, esto es debido a que el absorbedor saturable se ve afectado en algunos casos por las condiciones de operación.</w:t>
      </w:r>
    </w:p>
    <w:p w:rsidR="00177ED7" w:rsidRPr="00177ED7" w:rsidRDefault="00177ED7" w:rsidP="00177ED7">
      <w:pPr>
        <w:jc w:val="both"/>
        <w:rPr>
          <w:rFonts w:ascii="Arial" w:hAnsi="Arial" w:cs="Arial"/>
          <w:color w:val="000000"/>
          <w:sz w:val="24"/>
          <w:szCs w:val="24"/>
        </w:rPr>
      </w:pPr>
    </w:p>
    <w:p w:rsidR="005B32E8" w:rsidRPr="008B27BE" w:rsidRDefault="00FB39B8" w:rsidP="00FB39B8">
      <w:pPr>
        <w:pStyle w:val="Epgrafe"/>
        <w:jc w:val="center"/>
        <w:rPr>
          <w:rFonts w:ascii="Arial" w:hAnsi="Arial" w:cs="Arial"/>
          <w:color w:val="000000"/>
        </w:rPr>
      </w:pPr>
      <w:r w:rsidRPr="008B27BE">
        <w:rPr>
          <w:color w:val="000000"/>
        </w:rPr>
        <w:t xml:space="preserve">Tabla 4.1 Intensidad de corriente y potencia </w:t>
      </w:r>
      <w:r w:rsidR="006966A5" w:rsidRPr="008B27BE">
        <w:rPr>
          <w:color w:val="000000"/>
        </w:rPr>
        <w:t xml:space="preserve">de emisión </w:t>
      </w:r>
      <w:r w:rsidRPr="008B27BE">
        <w:rPr>
          <w:color w:val="000000"/>
        </w:rPr>
        <w:t>con el absorbedor saturable en posición vertical.</w:t>
      </w:r>
    </w:p>
    <w:tbl>
      <w:tblPr>
        <w:tblStyle w:val="Listamedia2-nfasis2"/>
        <w:tblW w:w="0" w:type="auto"/>
        <w:jc w:val="center"/>
        <w:tblLook w:val="04A0"/>
      </w:tblPr>
      <w:tblGrid>
        <w:gridCol w:w="1670"/>
        <w:gridCol w:w="1443"/>
      </w:tblGrid>
      <w:tr w:rsidR="005B32E8" w:rsidTr="00493F7D">
        <w:trPr>
          <w:cnfStyle w:val="100000000000"/>
          <w:jc w:val="center"/>
        </w:trPr>
        <w:tc>
          <w:tcPr>
            <w:cnfStyle w:val="001000000100"/>
            <w:tcW w:w="1670" w:type="dxa"/>
          </w:tcPr>
          <w:p w:rsidR="005B32E8" w:rsidRPr="00F03D21" w:rsidRDefault="005B32E8" w:rsidP="00A42A9E">
            <w:pPr>
              <w:jc w:val="center"/>
              <w:rPr>
                <w:rFonts w:ascii="Arial" w:hAnsi="Arial" w:cs="Arial"/>
                <w:i/>
                <w:color w:val="000000"/>
              </w:rPr>
            </w:pPr>
            <w:r w:rsidRPr="00F03D21">
              <w:rPr>
                <w:rFonts w:ascii="Arial" w:hAnsi="Arial" w:cs="Arial"/>
                <w:i/>
                <w:color w:val="000000"/>
              </w:rPr>
              <w:t>INTENSIDAD</w:t>
            </w:r>
          </w:p>
          <w:p w:rsidR="005B32E8" w:rsidRPr="00F03D21" w:rsidRDefault="005B32E8" w:rsidP="00A42A9E">
            <w:pPr>
              <w:jc w:val="center"/>
              <w:rPr>
                <w:rFonts w:ascii="Arial" w:hAnsi="Arial" w:cs="Arial"/>
                <w:color w:val="000000"/>
              </w:rPr>
            </w:pPr>
            <w:r w:rsidRPr="00F03D21">
              <w:rPr>
                <w:rFonts w:ascii="Arial" w:hAnsi="Arial" w:cs="Arial"/>
                <w:i/>
                <w:color w:val="000000"/>
              </w:rPr>
              <w:t>DE CORRIENTE</w:t>
            </w:r>
          </w:p>
        </w:tc>
        <w:tc>
          <w:tcPr>
            <w:tcW w:w="1420" w:type="dxa"/>
          </w:tcPr>
          <w:p w:rsidR="005B32E8" w:rsidRPr="00F03D21" w:rsidRDefault="005B32E8" w:rsidP="00A42A9E">
            <w:pPr>
              <w:cnfStyle w:val="100000000000"/>
              <w:rPr>
                <w:rFonts w:ascii="Arial" w:hAnsi="Arial" w:cs="Arial"/>
                <w:color w:val="000000"/>
              </w:rPr>
            </w:pPr>
          </w:p>
          <w:p w:rsidR="005B32E8" w:rsidRPr="00F03D21" w:rsidRDefault="005B32E8" w:rsidP="00A42A9E">
            <w:pPr>
              <w:cnfStyle w:val="100000000000"/>
              <w:rPr>
                <w:rFonts w:ascii="Arial" w:hAnsi="Arial" w:cs="Arial"/>
                <w:i/>
                <w:color w:val="000000"/>
              </w:rPr>
            </w:pPr>
            <w:r w:rsidRPr="00F03D21">
              <w:rPr>
                <w:rFonts w:ascii="Arial" w:hAnsi="Arial" w:cs="Arial"/>
                <w:i/>
                <w:color w:val="000000"/>
              </w:rPr>
              <w:t>POTENCIA</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2.77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0.01 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2.90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0.02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3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0.03 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3.25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0.04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3.5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0.05 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3.75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0.06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4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0.06W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4.25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0.06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4.5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0.06 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4.75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0.07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5 A</w:t>
            </w:r>
          </w:p>
        </w:tc>
        <w:tc>
          <w:tcPr>
            <w:tcW w:w="1420" w:type="dxa"/>
          </w:tcPr>
          <w:p w:rsidR="005B32E8" w:rsidRPr="00F03D21" w:rsidRDefault="005B32E8" w:rsidP="00A42A9E">
            <w:pPr>
              <w:cnfStyle w:val="000000100000"/>
              <w:rPr>
                <w:rFonts w:ascii="Arial" w:hAnsi="Arial" w:cs="Arial"/>
                <w:color w:val="000000"/>
              </w:rPr>
            </w:pPr>
            <w:r w:rsidRPr="00F03D21">
              <w:rPr>
                <w:rFonts w:ascii="Arial" w:hAnsi="Arial" w:cs="Arial"/>
                <w:color w:val="000000"/>
              </w:rPr>
              <w:t>0.10 W</w:t>
            </w:r>
          </w:p>
        </w:tc>
      </w:tr>
      <w:tr w:rsidR="005B32E8" w:rsidTr="00493F7D">
        <w:trPr>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5.5 A</w:t>
            </w:r>
          </w:p>
        </w:tc>
        <w:tc>
          <w:tcPr>
            <w:tcW w:w="1420" w:type="dxa"/>
          </w:tcPr>
          <w:p w:rsidR="005B32E8" w:rsidRPr="00F03D21" w:rsidRDefault="005B32E8" w:rsidP="00A42A9E">
            <w:pPr>
              <w:cnfStyle w:val="000000000000"/>
              <w:rPr>
                <w:rFonts w:ascii="Arial" w:hAnsi="Arial" w:cs="Arial"/>
                <w:color w:val="000000"/>
              </w:rPr>
            </w:pPr>
            <w:r w:rsidRPr="00F03D21">
              <w:rPr>
                <w:rFonts w:ascii="Arial" w:hAnsi="Arial" w:cs="Arial"/>
                <w:color w:val="000000"/>
              </w:rPr>
              <w:t>0.11 W</w:t>
            </w:r>
          </w:p>
        </w:tc>
      </w:tr>
      <w:tr w:rsidR="005B32E8" w:rsidTr="00493F7D">
        <w:trPr>
          <w:cnfStyle w:val="000000100000"/>
          <w:jc w:val="center"/>
        </w:trPr>
        <w:tc>
          <w:tcPr>
            <w:cnfStyle w:val="001000000000"/>
            <w:tcW w:w="1670" w:type="dxa"/>
          </w:tcPr>
          <w:p w:rsidR="005B32E8" w:rsidRPr="00F03D21" w:rsidRDefault="005B32E8" w:rsidP="00A42A9E">
            <w:pPr>
              <w:rPr>
                <w:rFonts w:ascii="Arial" w:hAnsi="Arial" w:cs="Arial"/>
                <w:color w:val="000000"/>
              </w:rPr>
            </w:pPr>
            <w:r w:rsidRPr="00F03D21">
              <w:rPr>
                <w:rFonts w:ascii="Arial" w:hAnsi="Arial" w:cs="Arial"/>
                <w:color w:val="000000"/>
              </w:rPr>
              <w:t>6 A</w:t>
            </w:r>
          </w:p>
        </w:tc>
        <w:tc>
          <w:tcPr>
            <w:tcW w:w="1420" w:type="dxa"/>
          </w:tcPr>
          <w:p w:rsidR="005B32E8" w:rsidRPr="00F03D21" w:rsidRDefault="005B32E8" w:rsidP="00084488">
            <w:pPr>
              <w:keepNext/>
              <w:cnfStyle w:val="000000100000"/>
              <w:rPr>
                <w:rFonts w:ascii="Arial" w:hAnsi="Arial" w:cs="Arial"/>
                <w:color w:val="000000"/>
              </w:rPr>
            </w:pPr>
            <w:r w:rsidRPr="00F03D21">
              <w:rPr>
                <w:rFonts w:ascii="Arial" w:hAnsi="Arial" w:cs="Arial"/>
                <w:color w:val="000000"/>
              </w:rPr>
              <w:t>0.11 W</w:t>
            </w:r>
          </w:p>
        </w:tc>
      </w:tr>
    </w:tbl>
    <w:p w:rsidR="00177ED7" w:rsidRDefault="00177ED7" w:rsidP="00F24FF9">
      <w:pPr>
        <w:keepNext/>
      </w:pPr>
    </w:p>
    <w:p w:rsidR="005B32E8" w:rsidRDefault="005B32E8" w:rsidP="005B32E8">
      <w:pPr>
        <w:keepNext/>
        <w:jc w:val="center"/>
      </w:pPr>
      <w:r>
        <w:rPr>
          <w:rFonts w:ascii="Arial" w:hAnsi="Arial" w:cs="Arial"/>
          <w:noProof/>
          <w:color w:val="000000"/>
          <w:sz w:val="24"/>
          <w:szCs w:val="24"/>
          <w:lang w:eastAsia="es-MX"/>
        </w:rPr>
        <w:drawing>
          <wp:inline distT="0" distB="0" distL="0" distR="0">
            <wp:extent cx="3670834" cy="2754217"/>
            <wp:effectExtent l="0" t="0" r="0" b="0"/>
            <wp:docPr id="10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srcRect/>
                    <a:stretch>
                      <a:fillRect/>
                    </a:stretch>
                  </pic:blipFill>
                  <pic:spPr bwMode="auto">
                    <a:xfrm>
                      <a:off x="0" y="0"/>
                      <a:ext cx="3690055" cy="2768638"/>
                    </a:xfrm>
                    <a:prstGeom prst="rect">
                      <a:avLst/>
                    </a:prstGeom>
                    <a:noFill/>
                    <a:ln w="9525">
                      <a:noFill/>
                      <a:miter lim="800000"/>
                      <a:headEnd/>
                      <a:tailEnd/>
                    </a:ln>
                  </pic:spPr>
                </pic:pic>
              </a:graphicData>
            </a:graphic>
          </wp:inline>
        </w:drawing>
      </w:r>
    </w:p>
    <w:p w:rsidR="005B32E8" w:rsidRPr="00FD3091" w:rsidRDefault="00FB39B8" w:rsidP="005B32E8">
      <w:pPr>
        <w:pStyle w:val="Epgrafe"/>
        <w:spacing w:after="0"/>
        <w:jc w:val="center"/>
        <w:rPr>
          <w:color w:val="030609"/>
        </w:rPr>
      </w:pPr>
      <w:r>
        <w:rPr>
          <w:color w:val="030609"/>
        </w:rPr>
        <w:t>Figura 4</w:t>
      </w:r>
      <w:r w:rsidR="009078F0">
        <w:rPr>
          <w:color w:val="030609"/>
        </w:rPr>
        <w:t>.1</w:t>
      </w:r>
      <w:r w:rsidR="005B32E8" w:rsidRPr="00FD3091">
        <w:rPr>
          <w:color w:val="030609"/>
        </w:rPr>
        <w:t xml:space="preserve"> Grafica de intensidad contra potencia </w:t>
      </w:r>
    </w:p>
    <w:p w:rsidR="005B32E8" w:rsidRDefault="005B32E8" w:rsidP="005B32E8">
      <w:pPr>
        <w:pStyle w:val="Epgrafe"/>
        <w:spacing w:after="0"/>
        <w:jc w:val="center"/>
        <w:rPr>
          <w:color w:val="030609"/>
        </w:rPr>
      </w:pPr>
      <w:r w:rsidRPr="00FD3091">
        <w:rPr>
          <w:color w:val="030609"/>
        </w:rPr>
        <w:t>cuando el absorbedor saturable está en posición vertical.</w:t>
      </w:r>
    </w:p>
    <w:p w:rsidR="005B32E8" w:rsidRDefault="005B32E8" w:rsidP="005B32E8">
      <w:pPr>
        <w:tabs>
          <w:tab w:val="left" w:pos="3526"/>
        </w:tabs>
        <w:rPr>
          <w:rFonts w:ascii="Arial" w:hAnsi="Arial" w:cs="Arial"/>
          <w:color w:val="000000"/>
          <w:sz w:val="24"/>
          <w:szCs w:val="24"/>
        </w:rPr>
      </w:pPr>
    </w:p>
    <w:p w:rsidR="00F24FF9" w:rsidRDefault="00F24FF9" w:rsidP="005B32E8">
      <w:pPr>
        <w:tabs>
          <w:tab w:val="left" w:pos="3526"/>
        </w:tabs>
        <w:rPr>
          <w:rFonts w:ascii="Arial" w:hAnsi="Arial" w:cs="Arial"/>
          <w:color w:val="000000"/>
          <w:sz w:val="24"/>
          <w:szCs w:val="24"/>
        </w:rPr>
      </w:pPr>
    </w:p>
    <w:p w:rsidR="00F24FF9" w:rsidRDefault="00F24FF9" w:rsidP="005B32E8">
      <w:pPr>
        <w:tabs>
          <w:tab w:val="left" w:pos="3526"/>
        </w:tabs>
        <w:rPr>
          <w:rFonts w:ascii="Arial" w:hAnsi="Arial" w:cs="Arial"/>
          <w:color w:val="000000"/>
          <w:sz w:val="24"/>
          <w:szCs w:val="24"/>
        </w:rPr>
      </w:pPr>
    </w:p>
    <w:p w:rsidR="005B32E8" w:rsidRDefault="00E323AF" w:rsidP="005574E1">
      <w:pPr>
        <w:pStyle w:val="Prrafodelista"/>
        <w:numPr>
          <w:ilvl w:val="2"/>
          <w:numId w:val="24"/>
        </w:numPr>
        <w:rPr>
          <w:rFonts w:ascii="Arial" w:hAnsi="Arial" w:cs="Arial"/>
          <w:b/>
          <w:color w:val="000000"/>
          <w:sz w:val="24"/>
          <w:szCs w:val="24"/>
        </w:rPr>
      </w:pPr>
      <w:r w:rsidRPr="001C4C46">
        <w:rPr>
          <w:rFonts w:ascii="Arial" w:hAnsi="Arial" w:cs="Arial"/>
          <w:b/>
          <w:color w:val="000000"/>
          <w:sz w:val="24"/>
          <w:szCs w:val="24"/>
        </w:rPr>
        <w:t>A</w:t>
      </w:r>
      <w:r w:rsidR="005B32E8" w:rsidRPr="001C4C46">
        <w:rPr>
          <w:rFonts w:ascii="Arial" w:hAnsi="Arial" w:cs="Arial"/>
          <w:b/>
          <w:color w:val="000000"/>
          <w:sz w:val="24"/>
          <w:szCs w:val="24"/>
        </w:rPr>
        <w:t xml:space="preserve">bsorbedor saturable </w:t>
      </w:r>
      <w:r w:rsidR="00084488" w:rsidRPr="001C4C46">
        <w:rPr>
          <w:rFonts w:ascii="Arial" w:hAnsi="Arial" w:cs="Arial"/>
          <w:b/>
          <w:color w:val="000000"/>
          <w:sz w:val="24"/>
          <w:szCs w:val="24"/>
        </w:rPr>
        <w:t>rotado 90°</w:t>
      </w:r>
    </w:p>
    <w:p w:rsidR="009C098F" w:rsidRPr="009C098F" w:rsidRDefault="009C098F" w:rsidP="009C098F">
      <w:pPr>
        <w:rPr>
          <w:rFonts w:ascii="Arial" w:hAnsi="Arial" w:cs="Arial"/>
          <w:b/>
          <w:color w:val="000000"/>
          <w:sz w:val="24"/>
          <w:szCs w:val="24"/>
        </w:rPr>
      </w:pPr>
    </w:p>
    <w:p w:rsidR="009C098F" w:rsidRDefault="009C098F" w:rsidP="009C098F">
      <w:pPr>
        <w:spacing w:line="360" w:lineRule="auto"/>
        <w:jc w:val="both"/>
        <w:rPr>
          <w:rFonts w:ascii="Arial" w:hAnsi="Arial" w:cs="Arial"/>
          <w:color w:val="010203"/>
          <w:sz w:val="24"/>
          <w:szCs w:val="24"/>
          <w:lang w:val="es-ES"/>
        </w:rPr>
      </w:pPr>
      <w:r>
        <w:rPr>
          <w:rFonts w:ascii="Arial" w:hAnsi="Arial" w:cs="Arial"/>
          <w:color w:val="010203"/>
          <w:sz w:val="24"/>
          <w:szCs w:val="24"/>
          <w:lang w:val="es-ES"/>
        </w:rPr>
        <w:t xml:space="preserve">En la tabla </w:t>
      </w:r>
      <w:r w:rsidR="00617E89">
        <w:rPr>
          <w:rFonts w:ascii="Arial" w:hAnsi="Arial" w:cs="Arial"/>
          <w:color w:val="010203"/>
          <w:sz w:val="24"/>
          <w:szCs w:val="24"/>
          <w:lang w:val="es-ES"/>
        </w:rPr>
        <w:t>4.2 se presenta la potencia de emisión que fue alcanzando el láser conforme se iba incrementando la intensidad de corriente.</w:t>
      </w:r>
    </w:p>
    <w:p w:rsidR="009C098F" w:rsidRPr="009C098F" w:rsidRDefault="009C098F" w:rsidP="009C098F">
      <w:pPr>
        <w:spacing w:line="360" w:lineRule="auto"/>
        <w:jc w:val="both"/>
        <w:rPr>
          <w:rFonts w:ascii="Arial" w:hAnsi="Arial" w:cs="Arial"/>
          <w:color w:val="010203"/>
          <w:sz w:val="24"/>
          <w:szCs w:val="24"/>
          <w:lang w:val="es-ES"/>
        </w:rPr>
      </w:pPr>
      <w:r w:rsidRPr="009C098F">
        <w:rPr>
          <w:rFonts w:ascii="Arial" w:hAnsi="Arial" w:cs="Arial"/>
          <w:color w:val="010203"/>
          <w:sz w:val="24"/>
          <w:szCs w:val="24"/>
          <w:lang w:val="es-ES"/>
        </w:rPr>
        <w:t xml:space="preserve">En la gráfica es posible observar </w:t>
      </w:r>
      <w:r w:rsidR="00617E89">
        <w:rPr>
          <w:rFonts w:ascii="Arial" w:hAnsi="Arial" w:cs="Arial"/>
          <w:color w:val="010203"/>
          <w:sz w:val="24"/>
          <w:szCs w:val="24"/>
          <w:lang w:val="es-ES"/>
        </w:rPr>
        <w:t xml:space="preserve">que al incrementarse </w:t>
      </w:r>
      <w:r w:rsidRPr="009C098F">
        <w:rPr>
          <w:rFonts w:ascii="Arial" w:hAnsi="Arial" w:cs="Arial"/>
          <w:color w:val="010203"/>
          <w:sz w:val="24"/>
          <w:szCs w:val="24"/>
          <w:lang w:val="es-ES"/>
        </w:rPr>
        <w:t>la corriente  en  5.5A  La potencia descendió a 0.06W, al principio se pensó que esto ocurrió por un error en la medición, pero al hacer más mediciones en ese punto se siguió obteniendo el mismo resultado. Esto sucede debido a que las condiciones de operación, como lo es el incremento de la temperatura afectan el comportamiento del absorbedor saturable, haciendo que este en vez de comportarse como normalmente lo hace, tiende a funcionar como una lente.</w:t>
      </w:r>
    </w:p>
    <w:p w:rsidR="00FB39B8" w:rsidRPr="009C098F" w:rsidRDefault="00FB39B8" w:rsidP="009C098F">
      <w:pPr>
        <w:pStyle w:val="Epgrafe"/>
        <w:spacing w:line="360" w:lineRule="auto"/>
        <w:jc w:val="both"/>
        <w:rPr>
          <w:rFonts w:ascii="Arial" w:hAnsi="Arial" w:cs="Arial"/>
          <w:b w:val="0"/>
          <w:color w:val="010203"/>
          <w:sz w:val="24"/>
          <w:szCs w:val="24"/>
        </w:rPr>
      </w:pPr>
    </w:p>
    <w:p w:rsidR="00FB39B8" w:rsidRPr="005E1FB1" w:rsidRDefault="00FB39B8" w:rsidP="005E1FB1">
      <w:pPr>
        <w:pStyle w:val="Epgrafe"/>
        <w:spacing w:line="360" w:lineRule="auto"/>
        <w:ind w:left="525"/>
        <w:jc w:val="center"/>
        <w:rPr>
          <w:rFonts w:cs="Arial"/>
          <w:color w:val="000000"/>
        </w:rPr>
      </w:pPr>
      <w:r w:rsidRPr="005E1FB1">
        <w:rPr>
          <w:rFonts w:cs="Arial"/>
          <w:color w:val="010203"/>
        </w:rPr>
        <w:lastRenderedPageBreak/>
        <w:t>Tabla 4.2 Intensidad de corriente y potencia</w:t>
      </w:r>
      <w:r w:rsidR="006966A5" w:rsidRPr="005E1FB1">
        <w:rPr>
          <w:rFonts w:cs="Arial"/>
          <w:color w:val="010203"/>
        </w:rPr>
        <w:t xml:space="preserve"> de emisión</w:t>
      </w:r>
      <w:r w:rsidRPr="005E1FB1">
        <w:rPr>
          <w:rFonts w:cs="Arial"/>
          <w:color w:val="010203"/>
        </w:rPr>
        <w:t xml:space="preserve"> con el absorbedor</w:t>
      </w:r>
      <w:r w:rsidRPr="005E1FB1">
        <w:rPr>
          <w:color w:val="000000"/>
        </w:rPr>
        <w:t xml:space="preserve"> </w:t>
      </w:r>
      <w:r w:rsidRPr="005E1FB1">
        <w:rPr>
          <w:rFonts w:cs="Arial"/>
          <w:color w:val="000000"/>
        </w:rPr>
        <w:t>saturable rotado 90</w:t>
      </w:r>
      <w:r w:rsidRPr="005E1FB1">
        <w:rPr>
          <w:color w:val="000000"/>
        </w:rPr>
        <w:t>°</w:t>
      </w:r>
    </w:p>
    <w:tbl>
      <w:tblPr>
        <w:tblStyle w:val="Listamedia2-nfasis2"/>
        <w:tblW w:w="0" w:type="auto"/>
        <w:jc w:val="center"/>
        <w:tblLook w:val="04A0"/>
      </w:tblPr>
      <w:tblGrid>
        <w:gridCol w:w="1670"/>
        <w:gridCol w:w="1443"/>
      </w:tblGrid>
      <w:tr w:rsidR="005B32E8" w:rsidRPr="000D6D39" w:rsidTr="00493F7D">
        <w:trPr>
          <w:cnfStyle w:val="100000000000"/>
          <w:jc w:val="center"/>
        </w:trPr>
        <w:tc>
          <w:tcPr>
            <w:cnfStyle w:val="001000000100"/>
            <w:tcW w:w="1670" w:type="dxa"/>
          </w:tcPr>
          <w:p w:rsidR="005B32E8" w:rsidRPr="000D6D39" w:rsidRDefault="005B32E8" w:rsidP="00A42A9E">
            <w:pPr>
              <w:jc w:val="center"/>
              <w:rPr>
                <w:rFonts w:ascii="Arial" w:hAnsi="Arial" w:cs="Arial"/>
                <w:color w:val="000000"/>
              </w:rPr>
            </w:pPr>
            <w:r w:rsidRPr="000D6D39">
              <w:rPr>
                <w:rFonts w:ascii="Arial" w:hAnsi="Arial" w:cs="Arial"/>
                <w:color w:val="000000"/>
              </w:rPr>
              <w:t>INTENSIDAD</w:t>
            </w:r>
          </w:p>
          <w:p w:rsidR="005B32E8" w:rsidRPr="000D6D39" w:rsidRDefault="005B32E8" w:rsidP="00A42A9E">
            <w:pPr>
              <w:jc w:val="center"/>
              <w:rPr>
                <w:rFonts w:ascii="Arial" w:hAnsi="Arial" w:cs="Arial"/>
                <w:color w:val="000000"/>
              </w:rPr>
            </w:pPr>
            <w:r w:rsidRPr="000D6D39">
              <w:rPr>
                <w:rFonts w:ascii="Arial" w:hAnsi="Arial" w:cs="Arial"/>
                <w:color w:val="000000"/>
              </w:rPr>
              <w:t>DE CORRIENTE</w:t>
            </w:r>
          </w:p>
        </w:tc>
        <w:tc>
          <w:tcPr>
            <w:tcW w:w="1341" w:type="dxa"/>
          </w:tcPr>
          <w:p w:rsidR="005B32E8" w:rsidRDefault="005B32E8" w:rsidP="00A42A9E">
            <w:pPr>
              <w:jc w:val="center"/>
              <w:cnfStyle w:val="100000000000"/>
              <w:rPr>
                <w:rFonts w:ascii="Arial" w:hAnsi="Arial" w:cs="Arial"/>
                <w:color w:val="000000"/>
              </w:rPr>
            </w:pPr>
          </w:p>
          <w:p w:rsidR="005B32E8" w:rsidRPr="000D6D39" w:rsidRDefault="005B32E8" w:rsidP="00A42A9E">
            <w:pPr>
              <w:jc w:val="center"/>
              <w:cnfStyle w:val="100000000000"/>
              <w:rPr>
                <w:rFonts w:ascii="Arial" w:hAnsi="Arial" w:cs="Arial"/>
                <w:color w:val="000000"/>
              </w:rPr>
            </w:pPr>
            <w:r w:rsidRPr="000D6D39">
              <w:rPr>
                <w:rFonts w:ascii="Arial" w:hAnsi="Arial" w:cs="Arial"/>
                <w:color w:val="000000"/>
              </w:rPr>
              <w:t>POTENCIA</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2.77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0.01 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2.90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0.02 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3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0.02 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3.25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0.03W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3.5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0.04 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3.75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0.05 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4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0.06W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4.25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0.07 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4.5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0.07 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4.75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0.08 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5 A</w:t>
            </w:r>
          </w:p>
        </w:tc>
        <w:tc>
          <w:tcPr>
            <w:tcW w:w="1341" w:type="dxa"/>
          </w:tcPr>
          <w:p w:rsidR="005B32E8" w:rsidRPr="000D6D39" w:rsidRDefault="005B32E8" w:rsidP="00A42A9E">
            <w:pPr>
              <w:cnfStyle w:val="000000100000"/>
              <w:rPr>
                <w:rFonts w:ascii="Arial" w:hAnsi="Arial" w:cs="Arial"/>
                <w:color w:val="000000"/>
              </w:rPr>
            </w:pPr>
            <w:r w:rsidRPr="000D6D39">
              <w:rPr>
                <w:rFonts w:ascii="Arial" w:hAnsi="Arial" w:cs="Arial"/>
                <w:color w:val="000000"/>
              </w:rPr>
              <w:t>0.08 W</w:t>
            </w:r>
          </w:p>
        </w:tc>
      </w:tr>
      <w:tr w:rsidR="005B32E8" w:rsidRPr="000D6D39" w:rsidTr="00493F7D">
        <w:trPr>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5.5 A</w:t>
            </w:r>
          </w:p>
        </w:tc>
        <w:tc>
          <w:tcPr>
            <w:tcW w:w="1341" w:type="dxa"/>
          </w:tcPr>
          <w:p w:rsidR="005B32E8" w:rsidRPr="000D6D39" w:rsidRDefault="005B32E8" w:rsidP="00A42A9E">
            <w:pPr>
              <w:cnfStyle w:val="000000000000"/>
              <w:rPr>
                <w:rFonts w:ascii="Arial" w:hAnsi="Arial" w:cs="Arial"/>
                <w:color w:val="000000"/>
              </w:rPr>
            </w:pPr>
            <w:r w:rsidRPr="000D6D39">
              <w:rPr>
                <w:rFonts w:ascii="Arial" w:hAnsi="Arial" w:cs="Arial"/>
                <w:color w:val="000000"/>
              </w:rPr>
              <w:t>0.06 W</w:t>
            </w:r>
          </w:p>
        </w:tc>
      </w:tr>
      <w:tr w:rsidR="005B32E8" w:rsidRPr="000D6D39" w:rsidTr="00493F7D">
        <w:trPr>
          <w:cnfStyle w:val="000000100000"/>
          <w:jc w:val="center"/>
        </w:trPr>
        <w:tc>
          <w:tcPr>
            <w:cnfStyle w:val="001000000000"/>
            <w:tcW w:w="1670" w:type="dxa"/>
          </w:tcPr>
          <w:p w:rsidR="005B32E8" w:rsidRPr="000D6D39" w:rsidRDefault="005B32E8" w:rsidP="00A42A9E">
            <w:pPr>
              <w:rPr>
                <w:rFonts w:ascii="Arial" w:hAnsi="Arial" w:cs="Arial"/>
                <w:color w:val="000000"/>
              </w:rPr>
            </w:pPr>
            <w:r w:rsidRPr="000D6D39">
              <w:rPr>
                <w:rFonts w:ascii="Arial" w:hAnsi="Arial" w:cs="Arial"/>
                <w:color w:val="000000"/>
              </w:rPr>
              <w:t>6 A</w:t>
            </w:r>
          </w:p>
        </w:tc>
        <w:tc>
          <w:tcPr>
            <w:tcW w:w="1341" w:type="dxa"/>
          </w:tcPr>
          <w:p w:rsidR="005B32E8" w:rsidRPr="000D6D39" w:rsidRDefault="005B32E8" w:rsidP="00084488">
            <w:pPr>
              <w:keepNext/>
              <w:cnfStyle w:val="000000100000"/>
              <w:rPr>
                <w:rFonts w:ascii="Arial" w:hAnsi="Arial" w:cs="Arial"/>
                <w:color w:val="000000"/>
              </w:rPr>
            </w:pPr>
            <w:r w:rsidRPr="000D6D39">
              <w:rPr>
                <w:rFonts w:ascii="Arial" w:hAnsi="Arial" w:cs="Arial"/>
                <w:color w:val="000000"/>
              </w:rPr>
              <w:t>0.08 W</w:t>
            </w:r>
          </w:p>
        </w:tc>
      </w:tr>
    </w:tbl>
    <w:p w:rsidR="009C098F" w:rsidRDefault="009C098F" w:rsidP="005B32E8">
      <w:pPr>
        <w:keepNext/>
        <w:jc w:val="center"/>
      </w:pPr>
    </w:p>
    <w:p w:rsidR="009C098F" w:rsidRDefault="009C098F" w:rsidP="005B32E8">
      <w:pPr>
        <w:keepNext/>
        <w:jc w:val="center"/>
      </w:pPr>
    </w:p>
    <w:p w:rsidR="005B32E8" w:rsidRDefault="005B32E8" w:rsidP="005B32E8">
      <w:pPr>
        <w:keepNext/>
        <w:jc w:val="center"/>
      </w:pPr>
      <w:r>
        <w:rPr>
          <w:rFonts w:ascii="Arial" w:hAnsi="Arial" w:cs="Arial"/>
          <w:noProof/>
          <w:color w:val="000000"/>
          <w:sz w:val="24"/>
          <w:szCs w:val="24"/>
          <w:lang w:eastAsia="es-MX"/>
        </w:rPr>
        <w:drawing>
          <wp:inline distT="0" distB="0" distL="0" distR="0">
            <wp:extent cx="3758933" cy="2820319"/>
            <wp:effectExtent l="0" t="0" r="0" b="0"/>
            <wp:docPr id="10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3767182" cy="2826508"/>
                    </a:xfrm>
                    <a:prstGeom prst="rect">
                      <a:avLst/>
                    </a:prstGeom>
                    <a:noFill/>
                    <a:ln w="9525">
                      <a:noFill/>
                      <a:miter lim="800000"/>
                      <a:headEnd/>
                      <a:tailEnd/>
                    </a:ln>
                  </pic:spPr>
                </pic:pic>
              </a:graphicData>
            </a:graphic>
          </wp:inline>
        </w:drawing>
      </w:r>
    </w:p>
    <w:p w:rsidR="005B32E8" w:rsidRPr="000D6D39" w:rsidRDefault="00FB39B8" w:rsidP="005B32E8">
      <w:pPr>
        <w:pStyle w:val="Epgrafe"/>
        <w:spacing w:after="0"/>
        <w:jc w:val="center"/>
        <w:rPr>
          <w:color w:val="030609"/>
        </w:rPr>
      </w:pPr>
      <w:r>
        <w:rPr>
          <w:color w:val="030609"/>
        </w:rPr>
        <w:t>Figura 4.2</w:t>
      </w:r>
      <w:r w:rsidR="005B32E8" w:rsidRPr="000D6D39">
        <w:rPr>
          <w:color w:val="030609"/>
        </w:rPr>
        <w:t xml:space="preserve"> Grafica de intensidad contra potencia</w:t>
      </w:r>
    </w:p>
    <w:p w:rsidR="005B32E8" w:rsidRDefault="005B32E8" w:rsidP="00084488">
      <w:pPr>
        <w:pStyle w:val="Epgrafe"/>
        <w:spacing w:after="0"/>
        <w:jc w:val="center"/>
        <w:rPr>
          <w:color w:val="030609"/>
        </w:rPr>
      </w:pPr>
      <w:r w:rsidRPr="000D6D39">
        <w:rPr>
          <w:color w:val="030609"/>
        </w:rPr>
        <w:t xml:space="preserve">cuando el absorbedor saturable está </w:t>
      </w:r>
      <w:r w:rsidR="00084488">
        <w:rPr>
          <w:color w:val="030609"/>
        </w:rPr>
        <w:t>rotado 90°</w:t>
      </w:r>
    </w:p>
    <w:p w:rsidR="00084488" w:rsidRDefault="00084488" w:rsidP="00084488">
      <w:pPr>
        <w:rPr>
          <w:lang w:val="es-ES"/>
        </w:rPr>
      </w:pPr>
    </w:p>
    <w:p w:rsidR="00DF23C3" w:rsidRDefault="00DF23C3" w:rsidP="00084488">
      <w:pPr>
        <w:rPr>
          <w:lang w:val="es-ES"/>
        </w:rPr>
      </w:pPr>
    </w:p>
    <w:p w:rsidR="00DF23C3" w:rsidRPr="00084488" w:rsidRDefault="00DF23C3" w:rsidP="00084488">
      <w:pPr>
        <w:rPr>
          <w:lang w:val="es-ES"/>
        </w:rPr>
      </w:pPr>
    </w:p>
    <w:p w:rsidR="00E323AF" w:rsidRDefault="005B32E8" w:rsidP="005604A0">
      <w:pPr>
        <w:spacing w:line="360" w:lineRule="auto"/>
        <w:jc w:val="both"/>
        <w:rPr>
          <w:rFonts w:ascii="Arial" w:hAnsi="Arial" w:cs="Arial"/>
          <w:color w:val="000000"/>
          <w:sz w:val="24"/>
          <w:szCs w:val="24"/>
        </w:rPr>
      </w:pPr>
      <w:r w:rsidRPr="00FD3091">
        <w:rPr>
          <w:rFonts w:ascii="Arial" w:hAnsi="Arial" w:cs="Arial"/>
          <w:color w:val="000000"/>
          <w:sz w:val="24"/>
          <w:szCs w:val="24"/>
        </w:rPr>
        <w:lastRenderedPageBreak/>
        <w:t>De a cuerdo a las gráficas observadas, es posible darse cuenta que existe una mayor emis</w:t>
      </w:r>
      <w:r>
        <w:rPr>
          <w:rFonts w:ascii="Arial" w:hAnsi="Arial" w:cs="Arial"/>
          <w:color w:val="000000"/>
          <w:sz w:val="24"/>
          <w:szCs w:val="24"/>
        </w:rPr>
        <w:t>ión cuando del ab</w:t>
      </w:r>
      <w:r w:rsidRPr="00FD3091">
        <w:rPr>
          <w:rFonts w:ascii="Arial" w:hAnsi="Arial" w:cs="Arial"/>
          <w:color w:val="000000"/>
          <w:sz w:val="24"/>
          <w:szCs w:val="24"/>
        </w:rPr>
        <w:t>sorbedor satu</w:t>
      </w:r>
      <w:r w:rsidR="00493F7D">
        <w:rPr>
          <w:rFonts w:ascii="Arial" w:hAnsi="Arial" w:cs="Arial"/>
          <w:color w:val="000000"/>
          <w:sz w:val="24"/>
          <w:szCs w:val="24"/>
        </w:rPr>
        <w:t xml:space="preserve">rable está colocado en posición </w:t>
      </w:r>
      <w:r w:rsidRPr="00FD3091">
        <w:rPr>
          <w:rFonts w:ascii="Arial" w:hAnsi="Arial" w:cs="Arial"/>
          <w:color w:val="000000"/>
          <w:sz w:val="24"/>
          <w:szCs w:val="24"/>
        </w:rPr>
        <w:t>vertical.</w:t>
      </w:r>
    </w:p>
    <w:p w:rsidR="00E323AF" w:rsidRDefault="00E323AF" w:rsidP="00E323AF">
      <w:pPr>
        <w:jc w:val="both"/>
        <w:rPr>
          <w:rFonts w:ascii="Arial" w:hAnsi="Arial" w:cs="Arial"/>
          <w:color w:val="000000"/>
          <w:sz w:val="24"/>
          <w:szCs w:val="24"/>
        </w:rPr>
      </w:pPr>
    </w:p>
    <w:p w:rsidR="00805898" w:rsidRPr="001C4C46" w:rsidRDefault="00805898" w:rsidP="005574E1">
      <w:pPr>
        <w:pStyle w:val="Prrafodelista"/>
        <w:numPr>
          <w:ilvl w:val="1"/>
          <w:numId w:val="24"/>
        </w:numPr>
        <w:jc w:val="both"/>
        <w:rPr>
          <w:rFonts w:asciiTheme="majorHAnsi" w:hAnsiTheme="majorHAnsi" w:cs="Arial"/>
          <w:b/>
          <w:color w:val="000000"/>
          <w:sz w:val="24"/>
          <w:szCs w:val="24"/>
        </w:rPr>
      </w:pPr>
      <w:r w:rsidRPr="001C4C46">
        <w:rPr>
          <w:rFonts w:asciiTheme="majorHAnsi" w:hAnsiTheme="majorHAnsi" w:cs="Arial"/>
          <w:b/>
          <w:color w:val="000000"/>
          <w:sz w:val="24"/>
          <w:szCs w:val="24"/>
        </w:rPr>
        <w:t xml:space="preserve">GRÁFICAS DE LOS DATOS </w:t>
      </w:r>
      <w:r w:rsidR="005604A0">
        <w:rPr>
          <w:rFonts w:asciiTheme="majorHAnsi" w:hAnsiTheme="majorHAnsi" w:cs="Arial"/>
          <w:b/>
          <w:color w:val="000000"/>
          <w:sz w:val="24"/>
          <w:szCs w:val="24"/>
        </w:rPr>
        <w:t>RE</w:t>
      </w:r>
      <w:r w:rsidRPr="001C4C46">
        <w:rPr>
          <w:rFonts w:asciiTheme="majorHAnsi" w:hAnsiTheme="majorHAnsi" w:cs="Arial"/>
          <w:b/>
          <w:color w:val="000000"/>
          <w:sz w:val="24"/>
          <w:szCs w:val="24"/>
        </w:rPr>
        <w:t>COLECTADOS CON LA TARJETA DE ADQUISICIÓN DE DATOS</w:t>
      </w:r>
    </w:p>
    <w:p w:rsidR="00E323AF" w:rsidRPr="00E323AF" w:rsidRDefault="00E323AF" w:rsidP="00444A9C">
      <w:pPr>
        <w:pStyle w:val="Prrafodelista"/>
        <w:spacing w:line="360" w:lineRule="auto"/>
        <w:ind w:left="525"/>
        <w:jc w:val="both"/>
      </w:pPr>
    </w:p>
    <w:p w:rsidR="005B32E8" w:rsidRDefault="005B32E8" w:rsidP="00444A9C">
      <w:pPr>
        <w:spacing w:line="360" w:lineRule="auto"/>
        <w:jc w:val="both"/>
        <w:rPr>
          <w:rFonts w:ascii="Arial" w:hAnsi="Arial" w:cs="Arial"/>
          <w:color w:val="000000"/>
          <w:sz w:val="24"/>
          <w:szCs w:val="24"/>
        </w:rPr>
      </w:pPr>
      <w:r>
        <w:rPr>
          <w:rFonts w:ascii="Arial" w:hAnsi="Arial" w:cs="Arial"/>
          <w:color w:val="000000"/>
          <w:sz w:val="24"/>
          <w:szCs w:val="24"/>
        </w:rPr>
        <w:t xml:space="preserve">En seguida, se presentan las graficas de los datos colectados por la tarjeta de </w:t>
      </w:r>
      <w:r w:rsidR="004466FA">
        <w:rPr>
          <w:rFonts w:ascii="Arial" w:hAnsi="Arial" w:cs="Arial"/>
          <w:color w:val="000000"/>
          <w:sz w:val="24"/>
          <w:szCs w:val="24"/>
        </w:rPr>
        <w:t>adquisición de datos AT-MIO-16H</w:t>
      </w:r>
      <w:r>
        <w:rPr>
          <w:rFonts w:ascii="Arial" w:hAnsi="Arial" w:cs="Arial"/>
          <w:color w:val="000000"/>
          <w:sz w:val="24"/>
          <w:szCs w:val="24"/>
        </w:rPr>
        <w:t>. Estas graficas fueron elaboradas, como antes se mencionó en el software LabVIEW 6.0.</w:t>
      </w:r>
    </w:p>
    <w:p w:rsidR="005604A0" w:rsidRDefault="005604A0" w:rsidP="00805898">
      <w:pPr>
        <w:jc w:val="both"/>
        <w:rPr>
          <w:rFonts w:ascii="Arial" w:hAnsi="Arial" w:cs="Arial"/>
          <w:color w:val="000000"/>
          <w:sz w:val="24"/>
          <w:szCs w:val="24"/>
        </w:rPr>
      </w:pPr>
    </w:p>
    <w:p w:rsidR="004466FA" w:rsidRPr="007817B7" w:rsidRDefault="004466FA" w:rsidP="005574E1">
      <w:pPr>
        <w:pStyle w:val="Prrafodelista"/>
        <w:numPr>
          <w:ilvl w:val="2"/>
          <w:numId w:val="25"/>
        </w:numPr>
        <w:rPr>
          <w:rFonts w:ascii="Arial" w:hAnsi="Arial" w:cs="Arial"/>
          <w:b/>
          <w:color w:val="000000"/>
          <w:sz w:val="24"/>
          <w:szCs w:val="24"/>
        </w:rPr>
      </w:pPr>
      <w:r w:rsidRPr="007817B7">
        <w:rPr>
          <w:rFonts w:ascii="Arial" w:hAnsi="Arial" w:cs="Arial"/>
          <w:b/>
          <w:color w:val="000000"/>
          <w:sz w:val="24"/>
          <w:szCs w:val="24"/>
        </w:rPr>
        <w:t xml:space="preserve">Gráficas con absorbedor saturable </w:t>
      </w:r>
      <w:r w:rsidR="007817B7" w:rsidRPr="007817B7">
        <w:rPr>
          <w:rFonts w:ascii="Arial" w:hAnsi="Arial" w:cs="Arial"/>
          <w:b/>
          <w:color w:val="000000"/>
          <w:sz w:val="24"/>
          <w:szCs w:val="24"/>
        </w:rPr>
        <w:t>en posición vertical</w:t>
      </w:r>
      <w:r w:rsidRPr="007817B7">
        <w:rPr>
          <w:rFonts w:ascii="Arial" w:hAnsi="Arial" w:cs="Arial"/>
          <w:b/>
          <w:color w:val="000000"/>
          <w:sz w:val="24"/>
          <w:szCs w:val="24"/>
        </w:rPr>
        <w:t>.</w:t>
      </w:r>
    </w:p>
    <w:p w:rsidR="004466FA" w:rsidRDefault="005E1FB1" w:rsidP="004466FA">
      <w:pPr>
        <w:rPr>
          <w:rFonts w:ascii="Arial" w:hAnsi="Arial" w:cs="Arial"/>
          <w:b/>
          <w:color w:val="000000"/>
          <w:sz w:val="24"/>
          <w:szCs w:val="24"/>
        </w:rPr>
      </w:pPr>
      <w:r>
        <w:rPr>
          <w:rFonts w:ascii="Arial" w:hAnsi="Arial" w:cs="Arial"/>
          <w:b/>
          <w:color w:val="000000"/>
          <w:sz w:val="24"/>
          <w:szCs w:val="24"/>
        </w:rPr>
        <w:t>SEÑ</w:t>
      </w:r>
      <w:r w:rsidR="004466FA">
        <w:rPr>
          <w:rFonts w:ascii="Arial" w:hAnsi="Arial" w:cs="Arial"/>
          <w:b/>
          <w:color w:val="000000"/>
          <w:sz w:val="24"/>
          <w:szCs w:val="24"/>
        </w:rPr>
        <w:t>AL MUESTREADA</w:t>
      </w:r>
    </w:p>
    <w:p w:rsidR="00CF7BD4" w:rsidRPr="00CF7BD4" w:rsidRDefault="00CF7BD4" w:rsidP="00CF7BD4">
      <w:pPr>
        <w:spacing w:line="360" w:lineRule="auto"/>
        <w:jc w:val="both"/>
        <w:rPr>
          <w:rFonts w:ascii="Arial" w:hAnsi="Arial" w:cs="Arial"/>
          <w:color w:val="000000"/>
          <w:sz w:val="24"/>
          <w:szCs w:val="24"/>
        </w:rPr>
      </w:pPr>
      <w:r w:rsidRPr="00CF7BD4">
        <w:rPr>
          <w:rFonts w:ascii="Arial" w:hAnsi="Arial" w:cs="Arial"/>
          <w:color w:val="000000"/>
          <w:sz w:val="24"/>
          <w:szCs w:val="24"/>
        </w:rPr>
        <w:t>A continuación se presentan cinco gráficas de las series temporales obtenidas. Mediante estas gráficas es posible distinguir que no existe un comportamiento periódico de las series temporales, ni siquiera en el inicio, puesto que desde que se inició con la oscilación láser, conforme se fue aumentando la intensidad de corriente se puede notar el aumento del comportamiento caótico de las señales muestreadas.</w:t>
      </w:r>
    </w:p>
    <w:p w:rsidR="00FC5B20" w:rsidRDefault="00CF7BD4" w:rsidP="004466FA">
      <w:pPr>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698176" behindDoc="0" locked="0" layoutInCell="1" allowOverlap="1">
            <wp:simplePos x="0" y="0"/>
            <wp:positionH relativeFrom="column">
              <wp:posOffset>3073400</wp:posOffset>
            </wp:positionH>
            <wp:positionV relativeFrom="paragraph">
              <wp:posOffset>106045</wp:posOffset>
            </wp:positionV>
            <wp:extent cx="2326005" cy="1699260"/>
            <wp:effectExtent l="19050" t="0" r="0" b="0"/>
            <wp:wrapSquare wrapText="bothSides"/>
            <wp:docPr id="74" name="73 Imagen" descr="CT1334197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13341975536.jpg"/>
                    <pic:cNvPicPr/>
                  </pic:nvPicPr>
                  <pic:blipFill>
                    <a:blip r:embed="rId57" cstate="print"/>
                    <a:stretch>
                      <a:fillRect/>
                    </a:stretch>
                  </pic:blipFill>
                  <pic:spPr>
                    <a:xfrm>
                      <a:off x="0" y="0"/>
                      <a:ext cx="2326005" cy="1699260"/>
                    </a:xfrm>
                    <a:prstGeom prst="rect">
                      <a:avLst/>
                    </a:prstGeom>
                  </pic:spPr>
                </pic:pic>
              </a:graphicData>
            </a:graphic>
          </wp:anchor>
        </w:drawing>
      </w:r>
      <w:r w:rsidR="007817B7">
        <w:rPr>
          <w:rFonts w:ascii="Arial" w:hAnsi="Arial" w:cs="Arial"/>
          <w:b/>
          <w:noProof/>
          <w:color w:val="000000"/>
          <w:sz w:val="24"/>
          <w:szCs w:val="24"/>
          <w:lang w:eastAsia="es-MX"/>
        </w:rPr>
        <w:drawing>
          <wp:anchor distT="0" distB="0" distL="114300" distR="114300" simplePos="0" relativeHeight="251695104" behindDoc="0" locked="0" layoutInCell="1" allowOverlap="1">
            <wp:simplePos x="0" y="0"/>
            <wp:positionH relativeFrom="column">
              <wp:posOffset>22225</wp:posOffset>
            </wp:positionH>
            <wp:positionV relativeFrom="paragraph">
              <wp:posOffset>185420</wp:posOffset>
            </wp:positionV>
            <wp:extent cx="2244725" cy="1619885"/>
            <wp:effectExtent l="19050" t="0" r="3175" b="0"/>
            <wp:wrapSquare wrapText="bothSides"/>
            <wp:docPr id="70" name="69 Imagen" descr="2.77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Av.jpg"/>
                    <pic:cNvPicPr/>
                  </pic:nvPicPr>
                  <pic:blipFill>
                    <a:blip r:embed="rId58" cstate="print"/>
                    <a:stretch>
                      <a:fillRect/>
                    </a:stretch>
                  </pic:blipFill>
                  <pic:spPr>
                    <a:xfrm>
                      <a:off x="0" y="0"/>
                      <a:ext cx="2244725" cy="1619885"/>
                    </a:xfrm>
                    <a:prstGeom prst="rect">
                      <a:avLst/>
                    </a:prstGeom>
                  </pic:spPr>
                </pic:pic>
              </a:graphicData>
            </a:graphic>
          </wp:anchor>
        </w:drawing>
      </w:r>
    </w:p>
    <w:p w:rsidR="004466FA" w:rsidRDefault="004466FA" w:rsidP="004466FA">
      <w:pPr>
        <w:rPr>
          <w:rFonts w:ascii="Arial" w:hAnsi="Arial" w:cs="Arial"/>
          <w:b/>
          <w:color w:val="000000"/>
          <w:sz w:val="24"/>
          <w:szCs w:val="24"/>
        </w:rPr>
      </w:pPr>
    </w:p>
    <w:p w:rsidR="004466FA" w:rsidRDefault="004466FA" w:rsidP="004466FA">
      <w:pPr>
        <w:rPr>
          <w:rFonts w:ascii="Arial" w:hAnsi="Arial" w:cs="Arial"/>
          <w:b/>
          <w:color w:val="000000"/>
          <w:sz w:val="24"/>
          <w:szCs w:val="24"/>
        </w:rPr>
      </w:pPr>
    </w:p>
    <w:p w:rsidR="00FC5B20" w:rsidRDefault="00FC5B20" w:rsidP="004466FA">
      <w:pPr>
        <w:rPr>
          <w:rFonts w:ascii="Arial" w:hAnsi="Arial" w:cs="Arial"/>
          <w:b/>
          <w:color w:val="000000"/>
          <w:sz w:val="24"/>
          <w:szCs w:val="24"/>
        </w:rPr>
      </w:pPr>
    </w:p>
    <w:p w:rsidR="00FC5B20" w:rsidRDefault="00FC5B20" w:rsidP="004466FA">
      <w:pPr>
        <w:rPr>
          <w:rFonts w:ascii="Arial" w:hAnsi="Arial" w:cs="Arial"/>
          <w:b/>
          <w:color w:val="000000"/>
          <w:sz w:val="24"/>
          <w:szCs w:val="24"/>
        </w:rPr>
      </w:pPr>
    </w:p>
    <w:p w:rsidR="00FC5B20" w:rsidRDefault="00A44DDB" w:rsidP="004466FA">
      <w:pPr>
        <w:rPr>
          <w:rFonts w:ascii="Arial" w:hAnsi="Arial" w:cs="Arial"/>
          <w:b/>
          <w:color w:val="000000"/>
          <w:sz w:val="24"/>
          <w:szCs w:val="24"/>
        </w:rPr>
      </w:pPr>
      <w:r w:rsidRPr="00A44DDB">
        <w:rPr>
          <w:noProof/>
        </w:rPr>
        <w:pict>
          <v:shape id="_x0000_s1073" type="#_x0000_t202" style="position:absolute;margin-left:-185.85pt;margin-top:16pt;width:177.15pt;height:21pt;z-index:251697152" stroked="f">
            <v:textbox style="mso-next-textbox:#_x0000_s1073;mso-fit-shape-to-text:t" inset="0,0,0,0">
              <w:txbxContent>
                <w:p w:rsidR="00287F4F" w:rsidRPr="00FC5B20" w:rsidRDefault="00287F4F" w:rsidP="00A76094">
                  <w:pPr>
                    <w:pStyle w:val="Epgrafe"/>
                    <w:jc w:val="center"/>
                    <w:rPr>
                      <w:rFonts w:ascii="Arial" w:hAnsi="Arial" w:cs="Arial"/>
                      <w:noProof/>
                      <w:color w:val="010203"/>
                      <w:sz w:val="24"/>
                      <w:szCs w:val="24"/>
                    </w:rPr>
                  </w:pPr>
                  <w:r>
                    <w:rPr>
                      <w:color w:val="010203"/>
                    </w:rPr>
                    <w:t xml:space="preserve">a) </w:t>
                  </w:r>
                  <w:r w:rsidRPr="00FC5B20">
                    <w:rPr>
                      <w:color w:val="010203"/>
                    </w:rPr>
                    <w:t xml:space="preserve">Intensidad de corriente en </w:t>
                  </w:r>
                  <w:r>
                    <w:rPr>
                      <w:color w:val="010203"/>
                    </w:rPr>
                    <w:t xml:space="preserve"> </w:t>
                  </w:r>
                  <w:r w:rsidRPr="00FC5B20">
                    <w:rPr>
                      <w:color w:val="010203"/>
                    </w:rPr>
                    <w:t>2.77A</w:t>
                  </w:r>
                </w:p>
              </w:txbxContent>
            </v:textbox>
            <w10:wrap type="square"/>
          </v:shape>
        </w:pict>
      </w:r>
      <w:r w:rsidRPr="00A44DDB">
        <w:rPr>
          <w:noProof/>
        </w:rPr>
        <w:pict>
          <v:shape id="_x0000_s1074" type="#_x0000_t202" style="position:absolute;margin-left:59.6pt;margin-top:20.85pt;width:174.55pt;height:21pt;z-index:251700224" stroked="f">
            <v:textbox style="mso-next-textbox:#_x0000_s1074;mso-fit-shape-to-text:t" inset="0,0,0,0">
              <w:txbxContent>
                <w:p w:rsidR="00287F4F" w:rsidRPr="00C259CC" w:rsidRDefault="00287F4F" w:rsidP="00C259CC">
                  <w:pPr>
                    <w:pStyle w:val="Epgrafe"/>
                    <w:jc w:val="center"/>
                    <w:rPr>
                      <w:noProof/>
                      <w:color w:val="010203"/>
                    </w:rPr>
                  </w:pPr>
                  <w:r>
                    <w:rPr>
                      <w:color w:val="010203"/>
                    </w:rPr>
                    <w:t xml:space="preserve">b) Intensidad de corriente en </w:t>
                  </w:r>
                  <w:r w:rsidRPr="00C259CC">
                    <w:rPr>
                      <w:color w:val="010203"/>
                    </w:rPr>
                    <w:t>3.5 A</w:t>
                  </w:r>
                </w:p>
              </w:txbxContent>
            </v:textbox>
            <w10:wrap type="square"/>
          </v:shape>
        </w:pict>
      </w:r>
    </w:p>
    <w:p w:rsidR="00FC5B20" w:rsidRDefault="00CF7BD4" w:rsidP="004466FA">
      <w:pPr>
        <w:rPr>
          <w:rFonts w:ascii="Arial" w:hAnsi="Arial" w:cs="Arial"/>
          <w:b/>
          <w:noProof/>
          <w:color w:val="000000"/>
          <w:sz w:val="24"/>
          <w:szCs w:val="24"/>
          <w:lang w:eastAsia="es-MX"/>
        </w:rPr>
      </w:pPr>
      <w:r>
        <w:rPr>
          <w:rFonts w:ascii="Arial" w:hAnsi="Arial" w:cs="Arial"/>
          <w:b/>
          <w:noProof/>
          <w:color w:val="000000"/>
          <w:sz w:val="24"/>
          <w:szCs w:val="24"/>
          <w:lang w:eastAsia="es-MX"/>
        </w:rPr>
        <w:lastRenderedPageBreak/>
        <w:drawing>
          <wp:anchor distT="0" distB="0" distL="114300" distR="114300" simplePos="0" relativeHeight="251704320" behindDoc="0" locked="0" layoutInCell="1" allowOverlap="1">
            <wp:simplePos x="0" y="0"/>
            <wp:positionH relativeFrom="column">
              <wp:posOffset>2854325</wp:posOffset>
            </wp:positionH>
            <wp:positionV relativeFrom="paragraph">
              <wp:posOffset>222885</wp:posOffset>
            </wp:positionV>
            <wp:extent cx="2385695" cy="1729105"/>
            <wp:effectExtent l="19050" t="0" r="0" b="0"/>
            <wp:wrapSquare wrapText="bothSides"/>
            <wp:docPr id="76" name="75 Imagen" descr="CT1334197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13341975721.jpg"/>
                    <pic:cNvPicPr/>
                  </pic:nvPicPr>
                  <pic:blipFill>
                    <a:blip r:embed="rId59" cstate="print"/>
                    <a:stretch>
                      <a:fillRect/>
                    </a:stretch>
                  </pic:blipFill>
                  <pic:spPr>
                    <a:xfrm>
                      <a:off x="0" y="0"/>
                      <a:ext cx="2385695" cy="1729105"/>
                    </a:xfrm>
                    <a:prstGeom prst="rect">
                      <a:avLst/>
                    </a:prstGeom>
                  </pic:spPr>
                </pic:pic>
              </a:graphicData>
            </a:graphic>
          </wp:anchor>
        </w:drawing>
      </w:r>
      <w:r>
        <w:rPr>
          <w:rFonts w:ascii="Arial" w:hAnsi="Arial" w:cs="Arial"/>
          <w:b/>
          <w:noProof/>
          <w:color w:val="000000"/>
          <w:sz w:val="24"/>
          <w:szCs w:val="24"/>
          <w:lang w:eastAsia="es-MX"/>
        </w:rPr>
        <w:drawing>
          <wp:anchor distT="0" distB="0" distL="114300" distR="114300" simplePos="0" relativeHeight="251701248" behindDoc="0" locked="0" layoutInCell="1" allowOverlap="1">
            <wp:simplePos x="0" y="0"/>
            <wp:positionH relativeFrom="column">
              <wp:posOffset>244475</wp:posOffset>
            </wp:positionH>
            <wp:positionV relativeFrom="paragraph">
              <wp:posOffset>252730</wp:posOffset>
            </wp:positionV>
            <wp:extent cx="2242820" cy="1699260"/>
            <wp:effectExtent l="19050" t="0" r="5080" b="0"/>
            <wp:wrapSquare wrapText="bothSides"/>
            <wp:docPr id="77" name="74 Imagen" descr="CT1334197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13341975695.jpg"/>
                    <pic:cNvPicPr/>
                  </pic:nvPicPr>
                  <pic:blipFill>
                    <a:blip r:embed="rId60" cstate="print"/>
                    <a:stretch>
                      <a:fillRect/>
                    </a:stretch>
                  </pic:blipFill>
                  <pic:spPr>
                    <a:xfrm>
                      <a:off x="0" y="0"/>
                      <a:ext cx="2242820" cy="1699260"/>
                    </a:xfrm>
                    <a:prstGeom prst="rect">
                      <a:avLst/>
                    </a:prstGeom>
                  </pic:spPr>
                </pic:pic>
              </a:graphicData>
            </a:graphic>
          </wp:anchor>
        </w:drawing>
      </w:r>
    </w:p>
    <w:p w:rsidR="00C259CC" w:rsidRDefault="00C259CC" w:rsidP="00C259CC">
      <w:pPr>
        <w:keepNext/>
      </w:pPr>
    </w:p>
    <w:p w:rsidR="00C259CC" w:rsidRDefault="00C259CC" w:rsidP="00C259CC">
      <w:pPr>
        <w:rPr>
          <w:lang w:val="es-ES"/>
        </w:rPr>
      </w:pPr>
    </w:p>
    <w:p w:rsidR="00C259CC" w:rsidRDefault="00C259CC" w:rsidP="00C259CC">
      <w:pPr>
        <w:rPr>
          <w:lang w:val="es-ES"/>
        </w:rPr>
      </w:pPr>
    </w:p>
    <w:p w:rsidR="00CF7BD4" w:rsidRDefault="00CF7BD4" w:rsidP="00C259CC">
      <w:pPr>
        <w:rPr>
          <w:lang w:val="es-ES"/>
        </w:rPr>
      </w:pPr>
    </w:p>
    <w:p w:rsidR="00CF7BD4" w:rsidRDefault="00CF7BD4" w:rsidP="00C259CC">
      <w:pPr>
        <w:rPr>
          <w:lang w:val="es-ES"/>
        </w:rPr>
      </w:pPr>
    </w:p>
    <w:p w:rsidR="00CF7BD4" w:rsidRDefault="00A44DDB" w:rsidP="00C259CC">
      <w:pPr>
        <w:rPr>
          <w:lang w:val="es-ES"/>
        </w:rPr>
      </w:pPr>
      <w:r>
        <w:rPr>
          <w:noProof/>
        </w:rPr>
        <w:pict>
          <v:shape id="_x0000_s1075" type="#_x0000_t202" style="position:absolute;margin-left:-402.8pt;margin-top:10.1pt;width:177.15pt;height:21pt;z-index:251703296" stroked="f">
            <v:textbox style="mso-fit-shape-to-text:t" inset="0,0,0,0">
              <w:txbxContent>
                <w:p w:rsidR="00287F4F" w:rsidRPr="00C259CC" w:rsidRDefault="00287F4F" w:rsidP="00C259CC">
                  <w:pPr>
                    <w:pStyle w:val="Epgrafe"/>
                    <w:jc w:val="center"/>
                    <w:rPr>
                      <w:rFonts w:ascii="Arial" w:hAnsi="Arial" w:cs="Arial"/>
                      <w:noProof/>
                      <w:color w:val="010203"/>
                      <w:sz w:val="24"/>
                      <w:szCs w:val="24"/>
                    </w:rPr>
                  </w:pPr>
                  <w:r>
                    <w:rPr>
                      <w:color w:val="010203"/>
                    </w:rPr>
                    <w:t xml:space="preserve">c) </w:t>
                  </w:r>
                  <w:r w:rsidRPr="00C259CC">
                    <w:rPr>
                      <w:color w:val="010203"/>
                    </w:rPr>
                    <w:t xml:space="preserve">Intensidad de corriente en </w:t>
                  </w:r>
                  <w:r>
                    <w:rPr>
                      <w:color w:val="010203"/>
                    </w:rPr>
                    <w:t xml:space="preserve"> </w:t>
                  </w:r>
                  <w:r w:rsidRPr="00C259CC">
                    <w:rPr>
                      <w:color w:val="010203"/>
                    </w:rPr>
                    <w:t>4.75 A</w:t>
                  </w:r>
                </w:p>
              </w:txbxContent>
            </v:textbox>
            <w10:wrap type="square"/>
          </v:shape>
        </w:pict>
      </w:r>
      <w:r>
        <w:rPr>
          <w:noProof/>
        </w:rPr>
        <w:pict>
          <v:shape id="_x0000_s1076" type="#_x0000_t202" style="position:absolute;margin-left:-195.7pt;margin-top:10.1pt;width:187.6pt;height:21pt;z-index:251706368" stroked="f">
            <v:textbox style="mso-fit-shape-to-text:t" inset="0,0,0,0">
              <w:txbxContent>
                <w:p w:rsidR="00287F4F" w:rsidRPr="00C259CC" w:rsidRDefault="00287F4F" w:rsidP="00C259CC">
                  <w:pPr>
                    <w:pStyle w:val="Epgrafe"/>
                    <w:jc w:val="center"/>
                    <w:rPr>
                      <w:noProof/>
                      <w:color w:val="010203"/>
                    </w:rPr>
                  </w:pPr>
                  <w:r>
                    <w:rPr>
                      <w:color w:val="010203"/>
                    </w:rPr>
                    <w:t xml:space="preserve">d) Intensidad de corriente en </w:t>
                  </w:r>
                  <w:r w:rsidRPr="00C259CC">
                    <w:rPr>
                      <w:color w:val="010203"/>
                    </w:rPr>
                    <w:t>5 A</w:t>
                  </w:r>
                </w:p>
              </w:txbxContent>
            </v:textbox>
            <w10:wrap type="square"/>
          </v:shape>
        </w:pict>
      </w:r>
    </w:p>
    <w:p w:rsidR="00CF7BD4" w:rsidRDefault="00CF7BD4" w:rsidP="00C259CC">
      <w:pPr>
        <w:rPr>
          <w:lang w:val="es-ES"/>
        </w:rPr>
      </w:pPr>
      <w:r>
        <w:rPr>
          <w:noProof/>
          <w:lang w:eastAsia="es-MX"/>
        </w:rPr>
        <w:drawing>
          <wp:anchor distT="0" distB="0" distL="114300" distR="114300" simplePos="0" relativeHeight="251784192" behindDoc="0" locked="0" layoutInCell="1" allowOverlap="1">
            <wp:simplePos x="0" y="0"/>
            <wp:positionH relativeFrom="column">
              <wp:posOffset>-3813810</wp:posOffset>
            </wp:positionH>
            <wp:positionV relativeFrom="paragraph">
              <wp:posOffset>54610</wp:posOffset>
            </wp:positionV>
            <wp:extent cx="2342515" cy="1689100"/>
            <wp:effectExtent l="19050" t="0" r="635" b="0"/>
            <wp:wrapSquare wrapText="bothSides"/>
            <wp:docPr id="118" name="77 Imagen" descr="CT1334197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13341975771.jpg"/>
                    <pic:cNvPicPr/>
                  </pic:nvPicPr>
                  <pic:blipFill>
                    <a:blip r:embed="rId61" cstate="print"/>
                    <a:stretch>
                      <a:fillRect/>
                    </a:stretch>
                  </pic:blipFill>
                  <pic:spPr>
                    <a:xfrm>
                      <a:off x="0" y="0"/>
                      <a:ext cx="2342515" cy="1689100"/>
                    </a:xfrm>
                    <a:prstGeom prst="rect">
                      <a:avLst/>
                    </a:prstGeom>
                  </pic:spPr>
                </pic:pic>
              </a:graphicData>
            </a:graphic>
          </wp:anchor>
        </w:drawing>
      </w:r>
    </w:p>
    <w:p w:rsidR="00CF7BD4" w:rsidRDefault="00CF7BD4" w:rsidP="00C259CC">
      <w:pPr>
        <w:rPr>
          <w:lang w:val="es-ES"/>
        </w:rPr>
      </w:pPr>
    </w:p>
    <w:p w:rsidR="00C259CC" w:rsidRDefault="00C259CC" w:rsidP="00C259CC">
      <w:pPr>
        <w:rPr>
          <w:lang w:val="es-ES"/>
        </w:rPr>
      </w:pPr>
    </w:p>
    <w:p w:rsidR="004E31DE" w:rsidRDefault="004E31DE" w:rsidP="004E31DE">
      <w:pPr>
        <w:keepNext/>
        <w:jc w:val="center"/>
      </w:pPr>
    </w:p>
    <w:p w:rsidR="00CF7BD4" w:rsidRDefault="00CF7BD4" w:rsidP="007817B7">
      <w:pPr>
        <w:pStyle w:val="Epgrafe"/>
        <w:jc w:val="center"/>
        <w:rPr>
          <w:color w:val="010203"/>
        </w:rPr>
      </w:pPr>
    </w:p>
    <w:p w:rsidR="00CF7BD4" w:rsidRDefault="00CF7BD4" w:rsidP="007817B7">
      <w:pPr>
        <w:pStyle w:val="Epgrafe"/>
        <w:jc w:val="center"/>
        <w:rPr>
          <w:color w:val="010203"/>
        </w:rPr>
      </w:pPr>
    </w:p>
    <w:p w:rsidR="00C259CC" w:rsidRPr="007817B7" w:rsidRDefault="007E532A" w:rsidP="008F27E0">
      <w:pPr>
        <w:pStyle w:val="Epgrafe"/>
        <w:jc w:val="center"/>
        <w:rPr>
          <w:color w:val="010203"/>
        </w:rPr>
      </w:pPr>
      <w:r>
        <w:rPr>
          <w:color w:val="010203"/>
        </w:rPr>
        <w:t xml:space="preserve">e) Intensidad de corriente en </w:t>
      </w:r>
      <w:r w:rsidR="004E31DE" w:rsidRPr="004E31DE">
        <w:rPr>
          <w:color w:val="010203"/>
        </w:rPr>
        <w:t>6A</w:t>
      </w:r>
    </w:p>
    <w:p w:rsidR="008F27E0" w:rsidRPr="005E1FB1" w:rsidRDefault="005E1FB1" w:rsidP="005E1FB1">
      <w:pPr>
        <w:jc w:val="center"/>
        <w:rPr>
          <w:rFonts w:cs="Arial"/>
          <w:b/>
          <w:color w:val="000000"/>
          <w:sz w:val="18"/>
          <w:szCs w:val="18"/>
        </w:rPr>
      </w:pPr>
      <w:r w:rsidRPr="005E1FB1">
        <w:rPr>
          <w:rFonts w:cs="Arial"/>
          <w:b/>
          <w:color w:val="000000"/>
          <w:sz w:val="18"/>
          <w:szCs w:val="18"/>
        </w:rPr>
        <w:t>Figura 4.3 Señal muestreada</w:t>
      </w:r>
      <w:r w:rsidR="007E532A">
        <w:rPr>
          <w:rFonts w:cs="Arial"/>
          <w:b/>
          <w:color w:val="000000"/>
          <w:sz w:val="18"/>
          <w:szCs w:val="18"/>
        </w:rPr>
        <w:t xml:space="preserve"> con intensidades de corriente en  a) 2.77 A, b) 3.5 A, c) 4.75 A, d) 5 A, e) 6 A</w:t>
      </w:r>
      <w:r w:rsidR="00287F4F">
        <w:rPr>
          <w:rFonts w:cs="Arial"/>
          <w:b/>
          <w:color w:val="000000"/>
          <w:sz w:val="18"/>
          <w:szCs w:val="18"/>
        </w:rPr>
        <w:t xml:space="preserve"> con el absorbedor saturable en posición vertical</w:t>
      </w:r>
      <w:r w:rsidR="007E532A">
        <w:rPr>
          <w:rFonts w:cs="Arial"/>
          <w:b/>
          <w:color w:val="000000"/>
          <w:sz w:val="18"/>
          <w:szCs w:val="18"/>
        </w:rPr>
        <w:t>.</w:t>
      </w:r>
    </w:p>
    <w:p w:rsidR="009D7901" w:rsidRDefault="009D7901" w:rsidP="004466FA">
      <w:pPr>
        <w:rPr>
          <w:rFonts w:ascii="Arial" w:hAnsi="Arial" w:cs="Arial"/>
          <w:b/>
          <w:color w:val="000000"/>
          <w:sz w:val="24"/>
          <w:szCs w:val="24"/>
        </w:rPr>
      </w:pPr>
    </w:p>
    <w:p w:rsidR="004466FA" w:rsidRDefault="004466FA" w:rsidP="004466FA">
      <w:pPr>
        <w:rPr>
          <w:rFonts w:ascii="Arial" w:hAnsi="Arial" w:cs="Arial"/>
          <w:b/>
          <w:color w:val="000000"/>
          <w:sz w:val="24"/>
          <w:szCs w:val="24"/>
        </w:rPr>
      </w:pPr>
      <w:r>
        <w:rPr>
          <w:rFonts w:ascii="Arial" w:hAnsi="Arial" w:cs="Arial"/>
          <w:b/>
          <w:color w:val="000000"/>
          <w:sz w:val="24"/>
          <w:szCs w:val="24"/>
        </w:rPr>
        <w:t>ESPECTRO</w:t>
      </w:r>
      <w:r w:rsidR="00444A9C">
        <w:rPr>
          <w:rFonts w:ascii="Arial" w:hAnsi="Arial" w:cs="Arial"/>
          <w:b/>
          <w:color w:val="000000"/>
          <w:sz w:val="24"/>
          <w:szCs w:val="24"/>
        </w:rPr>
        <w:t xml:space="preserve"> DE POTENCIA </w:t>
      </w:r>
      <w:r>
        <w:rPr>
          <w:rFonts w:ascii="Arial" w:hAnsi="Arial" w:cs="Arial"/>
          <w:b/>
          <w:color w:val="000000"/>
          <w:sz w:val="24"/>
          <w:szCs w:val="24"/>
        </w:rPr>
        <w:t xml:space="preserve"> DE LA SEÑAL</w:t>
      </w:r>
    </w:p>
    <w:p w:rsidR="008F27E0" w:rsidRDefault="008F27E0" w:rsidP="008F27E0">
      <w:pPr>
        <w:spacing w:line="360" w:lineRule="auto"/>
        <w:jc w:val="both"/>
        <w:rPr>
          <w:rFonts w:ascii="Arial" w:hAnsi="Arial" w:cs="Arial"/>
          <w:color w:val="000000"/>
          <w:sz w:val="24"/>
          <w:szCs w:val="24"/>
        </w:rPr>
      </w:pPr>
      <w:r w:rsidRPr="008F27E0">
        <w:rPr>
          <w:rFonts w:ascii="Arial" w:hAnsi="Arial" w:cs="Arial"/>
          <w:color w:val="000000"/>
          <w:sz w:val="24"/>
          <w:szCs w:val="24"/>
        </w:rPr>
        <w:t xml:space="preserve">Mediante el espectro de potencia de la señal muestreada es posible corroborar en una primera instancia que las series temporales obtenidas presentan caos, puesto que </w:t>
      </w:r>
      <w:r w:rsidR="00636488">
        <w:rPr>
          <w:rFonts w:ascii="Arial" w:hAnsi="Arial" w:cs="Arial"/>
          <w:color w:val="000000"/>
          <w:sz w:val="24"/>
          <w:szCs w:val="24"/>
        </w:rPr>
        <w:t>conforme se incrementa la intensidad de corriente se va formando una especie de pico en la gráfica del espectro</w:t>
      </w:r>
      <w:r w:rsidR="00B964D7">
        <w:rPr>
          <w:rFonts w:ascii="Arial" w:hAnsi="Arial" w:cs="Arial"/>
          <w:color w:val="000000"/>
          <w:sz w:val="24"/>
          <w:szCs w:val="24"/>
        </w:rPr>
        <w:t>, lo cual es un indicador de que la señal presenta caos, aparte, a simple vista es posible observar en cada una de las gráficas que no existe ningún comportamiento periódico en el espectro.</w:t>
      </w:r>
    </w:p>
    <w:p w:rsidR="00B964D7" w:rsidRDefault="00B964D7" w:rsidP="008F27E0">
      <w:pPr>
        <w:spacing w:line="360" w:lineRule="auto"/>
        <w:jc w:val="both"/>
        <w:rPr>
          <w:rFonts w:ascii="Arial" w:hAnsi="Arial" w:cs="Arial"/>
          <w:color w:val="000000"/>
          <w:sz w:val="24"/>
          <w:szCs w:val="24"/>
        </w:rPr>
      </w:pPr>
    </w:p>
    <w:p w:rsidR="00B964D7" w:rsidRDefault="00B964D7" w:rsidP="008F27E0">
      <w:pPr>
        <w:spacing w:line="360" w:lineRule="auto"/>
        <w:jc w:val="both"/>
        <w:rPr>
          <w:rFonts w:ascii="Arial" w:hAnsi="Arial" w:cs="Arial"/>
          <w:color w:val="000000"/>
          <w:sz w:val="24"/>
          <w:szCs w:val="24"/>
        </w:rPr>
      </w:pPr>
    </w:p>
    <w:p w:rsidR="00B964D7" w:rsidRDefault="00B964D7" w:rsidP="008F27E0">
      <w:pPr>
        <w:spacing w:line="360" w:lineRule="auto"/>
        <w:jc w:val="both"/>
        <w:rPr>
          <w:rFonts w:ascii="Arial" w:hAnsi="Arial" w:cs="Arial"/>
          <w:color w:val="000000"/>
          <w:sz w:val="24"/>
          <w:szCs w:val="24"/>
        </w:rPr>
      </w:pPr>
    </w:p>
    <w:p w:rsidR="00B964D7" w:rsidRPr="008F27E0" w:rsidRDefault="00B964D7" w:rsidP="008F27E0">
      <w:pPr>
        <w:spacing w:line="360" w:lineRule="auto"/>
        <w:jc w:val="both"/>
        <w:rPr>
          <w:rFonts w:ascii="Arial" w:hAnsi="Arial" w:cs="Arial"/>
          <w:color w:val="000000"/>
          <w:sz w:val="24"/>
          <w:szCs w:val="24"/>
        </w:rPr>
      </w:pPr>
    </w:p>
    <w:p w:rsidR="002E307A" w:rsidRDefault="008F27E0" w:rsidP="002E307A">
      <w:pPr>
        <w:keepNext/>
      </w:pPr>
      <w:r>
        <w:rPr>
          <w:noProof/>
          <w:lang w:eastAsia="es-MX"/>
        </w:rPr>
        <w:drawing>
          <wp:anchor distT="0" distB="0" distL="114300" distR="114300" simplePos="0" relativeHeight="251710464" behindDoc="0" locked="0" layoutInCell="1" allowOverlap="1">
            <wp:simplePos x="0" y="0"/>
            <wp:positionH relativeFrom="column">
              <wp:posOffset>3063240</wp:posOffset>
            </wp:positionH>
            <wp:positionV relativeFrom="paragraph">
              <wp:posOffset>12700</wp:posOffset>
            </wp:positionV>
            <wp:extent cx="2594610" cy="1868170"/>
            <wp:effectExtent l="19050" t="0" r="0" b="0"/>
            <wp:wrapSquare wrapText="bothSides"/>
            <wp:docPr id="80" name="79 Imagen" descr="CT3334197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33341975537.jpg"/>
                    <pic:cNvPicPr/>
                  </pic:nvPicPr>
                  <pic:blipFill>
                    <a:blip r:embed="rId62" cstate="print"/>
                    <a:stretch>
                      <a:fillRect/>
                    </a:stretch>
                  </pic:blipFill>
                  <pic:spPr>
                    <a:xfrm>
                      <a:off x="0" y="0"/>
                      <a:ext cx="2594610" cy="1868170"/>
                    </a:xfrm>
                    <a:prstGeom prst="rect">
                      <a:avLst/>
                    </a:prstGeom>
                  </pic:spPr>
                </pic:pic>
              </a:graphicData>
            </a:graphic>
          </wp:anchor>
        </w:drawing>
      </w:r>
      <w:r w:rsidR="007817B7">
        <w:rPr>
          <w:noProof/>
          <w:lang w:eastAsia="es-MX"/>
        </w:rPr>
        <w:drawing>
          <wp:anchor distT="0" distB="0" distL="114300" distR="114300" simplePos="0" relativeHeight="251707392" behindDoc="0" locked="0" layoutInCell="1" allowOverlap="1">
            <wp:simplePos x="0" y="0"/>
            <wp:positionH relativeFrom="column">
              <wp:posOffset>6985</wp:posOffset>
            </wp:positionH>
            <wp:positionV relativeFrom="paragraph">
              <wp:posOffset>92710</wp:posOffset>
            </wp:positionV>
            <wp:extent cx="2475230" cy="1784350"/>
            <wp:effectExtent l="19050" t="0" r="1270" b="0"/>
            <wp:wrapSquare wrapText="bothSides"/>
            <wp:docPr id="69" name="Imagen 14" descr="C:\Documents and Settings\viviana\Mis documentos\Mis documentos\RESIDENCIA PROFESIONAL\MED CON ABSORBEDR SATURABLE\FIGURAS ABS VERTICAL\2.77A\2.77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iviana\Mis documentos\Mis documentos\RESIDENCIA PROFESIONAL\MED CON ABSORBEDR SATURABLE\FIGURAS ABS VERTICAL\2.77A\2.77AEv.jpg"/>
                    <pic:cNvPicPr>
                      <a:picLocks noChangeAspect="1" noChangeArrowheads="1"/>
                    </pic:cNvPicPr>
                  </pic:nvPicPr>
                  <pic:blipFill>
                    <a:blip r:embed="rId63" cstate="print"/>
                    <a:srcRect/>
                    <a:stretch>
                      <a:fillRect/>
                    </a:stretch>
                  </pic:blipFill>
                  <pic:spPr bwMode="auto">
                    <a:xfrm>
                      <a:off x="0" y="0"/>
                      <a:ext cx="2475230" cy="1784350"/>
                    </a:xfrm>
                    <a:prstGeom prst="rect">
                      <a:avLst/>
                    </a:prstGeom>
                    <a:noFill/>
                    <a:ln w="9525">
                      <a:noFill/>
                      <a:miter lim="800000"/>
                      <a:headEnd/>
                      <a:tailEnd/>
                    </a:ln>
                  </pic:spPr>
                </pic:pic>
              </a:graphicData>
            </a:graphic>
          </wp:anchor>
        </w:drawing>
      </w:r>
    </w:p>
    <w:p w:rsidR="00FC5B20" w:rsidRDefault="00FC5B20" w:rsidP="002E307A">
      <w:pPr>
        <w:pStyle w:val="Epgrafe"/>
        <w:rPr>
          <w:rFonts w:ascii="Arial" w:hAnsi="Arial" w:cs="Arial"/>
          <w:b w:val="0"/>
          <w:color w:val="000000"/>
          <w:sz w:val="24"/>
          <w:szCs w:val="24"/>
        </w:rPr>
      </w:pPr>
    </w:p>
    <w:p w:rsidR="004466FA" w:rsidRDefault="004466FA"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8F27E0" w:rsidRDefault="00A44DDB" w:rsidP="004466FA">
      <w:pPr>
        <w:rPr>
          <w:rFonts w:ascii="Arial" w:hAnsi="Arial" w:cs="Arial"/>
          <w:b/>
          <w:color w:val="000000"/>
          <w:sz w:val="24"/>
          <w:szCs w:val="24"/>
        </w:rPr>
      </w:pPr>
      <w:r w:rsidRPr="00A44DDB">
        <w:rPr>
          <w:noProof/>
        </w:rPr>
        <w:pict>
          <v:shape id="_x0000_s1078" type="#_x0000_t202" style="position:absolute;margin-left:36pt;margin-top:21.8pt;width:204.05pt;height:21pt;z-index:251712512" stroked="f">
            <v:textbox style="mso-next-textbox:#_x0000_s1078;mso-fit-shape-to-text:t" inset="0,0,0,0">
              <w:txbxContent>
                <w:p w:rsidR="00287F4F" w:rsidRPr="002E307A" w:rsidRDefault="00287F4F" w:rsidP="002E307A">
                  <w:pPr>
                    <w:pStyle w:val="Epgrafe"/>
                    <w:jc w:val="center"/>
                    <w:rPr>
                      <w:noProof/>
                      <w:color w:val="010203"/>
                    </w:rPr>
                  </w:pPr>
                  <w:r>
                    <w:rPr>
                      <w:color w:val="010203"/>
                    </w:rPr>
                    <w:t xml:space="preserve">b) </w:t>
                  </w:r>
                  <w:r w:rsidRPr="002E307A">
                    <w:rPr>
                      <w:color w:val="010203"/>
                    </w:rPr>
                    <w:t>Intensidad de corriente en 3.5A</w:t>
                  </w:r>
                </w:p>
              </w:txbxContent>
            </v:textbox>
            <w10:wrap type="square"/>
          </v:shape>
        </w:pict>
      </w:r>
      <w:r w:rsidRPr="00A44DDB">
        <w:rPr>
          <w:noProof/>
        </w:rPr>
        <w:pict>
          <v:shape id="_x0000_s1077" type="#_x0000_t202" style="position:absolute;margin-left:-208.1pt;margin-top:21.8pt;width:194.5pt;height:21pt;z-index:251709440" stroked="f">
            <v:textbox style="mso-next-textbox:#_x0000_s1077;mso-fit-shape-to-text:t" inset="0,0,0,0">
              <w:txbxContent>
                <w:p w:rsidR="00287F4F" w:rsidRPr="002E307A" w:rsidRDefault="00287F4F" w:rsidP="00A76094">
                  <w:pPr>
                    <w:pStyle w:val="Epgrafe"/>
                    <w:ind w:left="360"/>
                    <w:jc w:val="center"/>
                    <w:rPr>
                      <w:rFonts w:ascii="Arial" w:hAnsi="Arial" w:cs="Arial"/>
                      <w:color w:val="010203"/>
                      <w:sz w:val="24"/>
                      <w:szCs w:val="24"/>
                    </w:rPr>
                  </w:pPr>
                  <w:r>
                    <w:rPr>
                      <w:color w:val="010203"/>
                    </w:rPr>
                    <w:t>a)</w:t>
                  </w:r>
                  <w:r w:rsidRPr="002E307A">
                    <w:rPr>
                      <w:color w:val="010203"/>
                    </w:rPr>
                    <w:t xml:space="preserve"> Intensidad de corriente en 2.77A</w:t>
                  </w:r>
                </w:p>
              </w:txbxContent>
            </v:textbox>
            <w10:wrap type="square"/>
          </v:shape>
        </w:pict>
      </w:r>
    </w:p>
    <w:p w:rsidR="002E307A" w:rsidRDefault="00B964D7" w:rsidP="004466FA">
      <w:pPr>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716608" behindDoc="0" locked="0" layoutInCell="1" allowOverlap="1">
            <wp:simplePos x="0" y="0"/>
            <wp:positionH relativeFrom="column">
              <wp:posOffset>583565</wp:posOffset>
            </wp:positionH>
            <wp:positionV relativeFrom="paragraph">
              <wp:posOffset>231775</wp:posOffset>
            </wp:positionV>
            <wp:extent cx="2534920" cy="1818640"/>
            <wp:effectExtent l="19050" t="0" r="0" b="0"/>
            <wp:wrapSquare wrapText="bothSides"/>
            <wp:docPr id="131" name="130 Imagen" descr="CT3334197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33341975721.jpg"/>
                    <pic:cNvPicPr/>
                  </pic:nvPicPr>
                  <pic:blipFill>
                    <a:blip r:embed="rId64" cstate="print"/>
                    <a:stretch>
                      <a:fillRect/>
                    </a:stretch>
                  </pic:blipFill>
                  <pic:spPr>
                    <a:xfrm>
                      <a:off x="0" y="0"/>
                      <a:ext cx="2534920" cy="1818640"/>
                    </a:xfrm>
                    <a:prstGeom prst="rect">
                      <a:avLst/>
                    </a:prstGeom>
                  </pic:spPr>
                </pic:pic>
              </a:graphicData>
            </a:graphic>
          </wp:anchor>
        </w:drawing>
      </w:r>
      <w:r>
        <w:rPr>
          <w:rFonts w:ascii="Arial" w:hAnsi="Arial" w:cs="Arial"/>
          <w:b/>
          <w:noProof/>
          <w:color w:val="000000"/>
          <w:sz w:val="24"/>
          <w:szCs w:val="24"/>
          <w:lang w:eastAsia="es-MX"/>
        </w:rPr>
        <w:drawing>
          <wp:anchor distT="0" distB="0" distL="114300" distR="114300" simplePos="0" relativeHeight="251713536" behindDoc="0" locked="0" layoutInCell="1" allowOverlap="1">
            <wp:simplePos x="0" y="0"/>
            <wp:positionH relativeFrom="column">
              <wp:posOffset>-2537460</wp:posOffset>
            </wp:positionH>
            <wp:positionV relativeFrom="paragraph">
              <wp:posOffset>331470</wp:posOffset>
            </wp:positionV>
            <wp:extent cx="2485390" cy="1798955"/>
            <wp:effectExtent l="19050" t="0" r="0" b="0"/>
            <wp:wrapSquare wrapText="bothSides"/>
            <wp:docPr id="127" name="126 Imagen" descr="CT3334197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33341975695.jpg"/>
                    <pic:cNvPicPr/>
                  </pic:nvPicPr>
                  <pic:blipFill>
                    <a:blip r:embed="rId65" cstate="print"/>
                    <a:stretch>
                      <a:fillRect/>
                    </a:stretch>
                  </pic:blipFill>
                  <pic:spPr>
                    <a:xfrm>
                      <a:off x="0" y="0"/>
                      <a:ext cx="2485390" cy="1798955"/>
                    </a:xfrm>
                    <a:prstGeom prst="rect">
                      <a:avLst/>
                    </a:prstGeom>
                  </pic:spPr>
                </pic:pic>
              </a:graphicData>
            </a:graphic>
          </wp:anchor>
        </w:drawing>
      </w:r>
    </w:p>
    <w:p w:rsidR="002E307A" w:rsidRDefault="002E307A"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7817B7" w:rsidRDefault="007817B7" w:rsidP="004466FA">
      <w:pPr>
        <w:rPr>
          <w:rFonts w:ascii="Arial" w:hAnsi="Arial" w:cs="Arial"/>
          <w:b/>
          <w:color w:val="000000"/>
          <w:sz w:val="24"/>
          <w:szCs w:val="24"/>
        </w:rPr>
      </w:pPr>
    </w:p>
    <w:p w:rsidR="007817B7" w:rsidRDefault="00A44DDB" w:rsidP="004466FA">
      <w:pPr>
        <w:rPr>
          <w:rFonts w:ascii="Arial" w:hAnsi="Arial" w:cs="Arial"/>
          <w:b/>
          <w:color w:val="000000"/>
          <w:sz w:val="24"/>
          <w:szCs w:val="24"/>
        </w:rPr>
      </w:pPr>
      <w:r w:rsidRPr="00A44DDB">
        <w:rPr>
          <w:noProof/>
        </w:rPr>
        <w:pict>
          <v:shape id="_x0000_s1080" type="#_x0000_t202" style="position:absolute;margin-left:40pt;margin-top:8.75pt;width:199.75pt;height:21pt;z-index:251718656" stroked="f">
            <v:textbox style="mso-next-textbox:#_x0000_s1080;mso-fit-shape-to-text:t" inset="0,0,0,0">
              <w:txbxContent>
                <w:p w:rsidR="00287F4F" w:rsidRPr="002E307A" w:rsidRDefault="00287F4F" w:rsidP="002E307A">
                  <w:pPr>
                    <w:pStyle w:val="Epgrafe"/>
                    <w:jc w:val="center"/>
                    <w:rPr>
                      <w:noProof/>
                      <w:color w:val="010203"/>
                    </w:rPr>
                  </w:pPr>
                  <w:r>
                    <w:rPr>
                      <w:color w:val="010203"/>
                    </w:rPr>
                    <w:t xml:space="preserve">d) </w:t>
                  </w:r>
                  <w:r w:rsidRPr="002E307A">
                    <w:rPr>
                      <w:color w:val="010203"/>
                    </w:rPr>
                    <w:t>Intensidad de corriente en 5A</w:t>
                  </w:r>
                </w:p>
              </w:txbxContent>
            </v:textbox>
            <w10:wrap type="square"/>
          </v:shape>
        </w:pict>
      </w:r>
      <w:r w:rsidRPr="00A44DDB">
        <w:rPr>
          <w:noProof/>
        </w:rPr>
        <w:pict>
          <v:shape id="_x0000_s1079" type="#_x0000_t202" style="position:absolute;margin-left:-208.4pt;margin-top:17.5pt;width:195.4pt;height:21pt;z-index:251715584" stroked="f">
            <v:textbox style="mso-next-textbox:#_x0000_s1079;mso-fit-shape-to-text:t" inset="0,0,0,0">
              <w:txbxContent>
                <w:p w:rsidR="00287F4F" w:rsidRPr="002E307A" w:rsidRDefault="00287F4F" w:rsidP="002E307A">
                  <w:pPr>
                    <w:pStyle w:val="Epgrafe"/>
                    <w:jc w:val="center"/>
                    <w:rPr>
                      <w:rFonts w:ascii="Arial" w:hAnsi="Arial" w:cs="Arial"/>
                      <w:noProof/>
                      <w:color w:val="010203"/>
                      <w:sz w:val="24"/>
                      <w:szCs w:val="24"/>
                    </w:rPr>
                  </w:pPr>
                  <w:r>
                    <w:rPr>
                      <w:color w:val="010203"/>
                    </w:rPr>
                    <w:t>c)</w:t>
                  </w:r>
                  <w:r w:rsidRPr="002E307A">
                    <w:rPr>
                      <w:color w:val="010203"/>
                    </w:rPr>
                    <w:t xml:space="preserve"> Intensidad de corriente en 4.75</w:t>
                  </w:r>
                </w:p>
              </w:txbxContent>
            </v:textbox>
            <w10:wrap type="square"/>
          </v:shape>
        </w:pict>
      </w:r>
    </w:p>
    <w:p w:rsidR="007817B7" w:rsidRDefault="008F27E0" w:rsidP="004466FA">
      <w:pPr>
        <w:rPr>
          <w:rFonts w:ascii="Arial" w:hAnsi="Arial" w:cs="Arial"/>
          <w:b/>
          <w:color w:val="000000"/>
          <w:sz w:val="24"/>
          <w:szCs w:val="24"/>
        </w:rPr>
      </w:pPr>
      <w:r>
        <w:rPr>
          <w:noProof/>
          <w:lang w:eastAsia="es-MX"/>
        </w:rPr>
        <w:drawing>
          <wp:anchor distT="0" distB="0" distL="114300" distR="114300" simplePos="0" relativeHeight="251719680" behindDoc="0" locked="0" layoutInCell="1" allowOverlap="1">
            <wp:simplePos x="0" y="0"/>
            <wp:positionH relativeFrom="column">
              <wp:posOffset>-1078865</wp:posOffset>
            </wp:positionH>
            <wp:positionV relativeFrom="paragraph">
              <wp:posOffset>428625</wp:posOffset>
            </wp:positionV>
            <wp:extent cx="2694305" cy="1947545"/>
            <wp:effectExtent l="19050" t="0" r="0" b="0"/>
            <wp:wrapSquare wrapText="bothSides"/>
            <wp:docPr id="134" name="133 Imagen" descr="CT3334197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33341975771.jpg"/>
                    <pic:cNvPicPr/>
                  </pic:nvPicPr>
                  <pic:blipFill>
                    <a:blip r:embed="rId66" cstate="print"/>
                    <a:stretch>
                      <a:fillRect/>
                    </a:stretch>
                  </pic:blipFill>
                  <pic:spPr>
                    <a:xfrm>
                      <a:off x="0" y="0"/>
                      <a:ext cx="2694305" cy="1947545"/>
                    </a:xfrm>
                    <a:prstGeom prst="rect">
                      <a:avLst/>
                    </a:prstGeom>
                  </pic:spPr>
                </pic:pic>
              </a:graphicData>
            </a:graphic>
          </wp:anchor>
        </w:drawing>
      </w:r>
    </w:p>
    <w:p w:rsidR="007817B7" w:rsidRDefault="007817B7" w:rsidP="004466FA">
      <w:pPr>
        <w:rPr>
          <w:rFonts w:ascii="Arial" w:hAnsi="Arial" w:cs="Arial"/>
          <w:b/>
          <w:color w:val="000000"/>
          <w:sz w:val="24"/>
          <w:szCs w:val="24"/>
        </w:rPr>
      </w:pPr>
    </w:p>
    <w:p w:rsidR="00975D29" w:rsidRDefault="00975D29" w:rsidP="004466FA">
      <w:pPr>
        <w:rPr>
          <w:rFonts w:ascii="Arial" w:hAnsi="Arial" w:cs="Arial"/>
          <w:b/>
          <w:color w:val="000000"/>
          <w:sz w:val="24"/>
          <w:szCs w:val="24"/>
        </w:rPr>
      </w:pPr>
    </w:p>
    <w:p w:rsidR="002E307A" w:rsidRDefault="002E307A" w:rsidP="004466FA">
      <w:pPr>
        <w:rPr>
          <w:rFonts w:ascii="Arial" w:hAnsi="Arial" w:cs="Arial"/>
          <w:b/>
          <w:color w:val="000000"/>
          <w:sz w:val="24"/>
          <w:szCs w:val="24"/>
        </w:rPr>
      </w:pPr>
    </w:p>
    <w:p w:rsidR="002E307A" w:rsidRDefault="002E307A" w:rsidP="002E307A">
      <w:pPr>
        <w:jc w:val="center"/>
        <w:rPr>
          <w:rFonts w:ascii="Arial" w:hAnsi="Arial" w:cs="Arial"/>
          <w:b/>
          <w:color w:val="000000"/>
          <w:sz w:val="24"/>
          <w:szCs w:val="24"/>
        </w:rPr>
      </w:pPr>
    </w:p>
    <w:p w:rsidR="008F27E0" w:rsidRDefault="008F27E0" w:rsidP="004466FA">
      <w:pPr>
        <w:rPr>
          <w:rFonts w:ascii="Arial" w:hAnsi="Arial" w:cs="Arial"/>
          <w:b/>
          <w:color w:val="000000"/>
          <w:sz w:val="24"/>
          <w:szCs w:val="24"/>
        </w:rPr>
      </w:pPr>
    </w:p>
    <w:p w:rsidR="008F27E0" w:rsidRDefault="008F27E0" w:rsidP="004466FA">
      <w:pPr>
        <w:rPr>
          <w:rFonts w:ascii="Arial" w:hAnsi="Arial" w:cs="Arial"/>
          <w:b/>
          <w:color w:val="000000"/>
          <w:sz w:val="24"/>
          <w:szCs w:val="24"/>
        </w:rPr>
      </w:pPr>
    </w:p>
    <w:p w:rsidR="008F27E0" w:rsidRDefault="00A44DDB" w:rsidP="004466FA">
      <w:pPr>
        <w:rPr>
          <w:rFonts w:ascii="Arial" w:hAnsi="Arial" w:cs="Arial"/>
          <w:b/>
          <w:color w:val="000000"/>
          <w:sz w:val="24"/>
          <w:szCs w:val="24"/>
        </w:rPr>
      </w:pPr>
      <w:r w:rsidRPr="00A44DDB">
        <w:rPr>
          <w:noProof/>
        </w:rPr>
        <w:pict>
          <v:shape id="_x0000_s1081" type="#_x0000_t202" style="position:absolute;margin-left:117.25pt;margin-top:11pt;width:212.75pt;height:21pt;z-index:251721728" stroked="f">
            <v:textbox style="mso-next-textbox:#_x0000_s1081;mso-fit-shape-to-text:t" inset="0,0,0,0">
              <w:txbxContent>
                <w:p w:rsidR="00287F4F" w:rsidRPr="00DF2C03" w:rsidRDefault="00287F4F" w:rsidP="00DF2C03">
                  <w:pPr>
                    <w:pStyle w:val="Epgrafe"/>
                    <w:jc w:val="center"/>
                    <w:rPr>
                      <w:rFonts w:ascii="Arial" w:hAnsi="Arial" w:cs="Arial"/>
                      <w:noProof/>
                      <w:color w:val="010203"/>
                      <w:sz w:val="24"/>
                      <w:szCs w:val="24"/>
                    </w:rPr>
                  </w:pPr>
                  <w:r>
                    <w:rPr>
                      <w:color w:val="010203"/>
                    </w:rPr>
                    <w:t xml:space="preserve">e) </w:t>
                  </w:r>
                  <w:r w:rsidRPr="00DF2C03">
                    <w:rPr>
                      <w:color w:val="010203"/>
                    </w:rPr>
                    <w:t xml:space="preserve"> Intensidad de corriente en 6A</w:t>
                  </w:r>
                </w:p>
              </w:txbxContent>
            </v:textbox>
            <w10:wrap type="square"/>
          </v:shape>
        </w:pict>
      </w:r>
    </w:p>
    <w:p w:rsidR="007B3FEB" w:rsidRDefault="007B3FEB" w:rsidP="004466FA">
      <w:pPr>
        <w:rPr>
          <w:rFonts w:ascii="Arial" w:hAnsi="Arial" w:cs="Arial"/>
          <w:b/>
          <w:color w:val="000000"/>
          <w:sz w:val="24"/>
          <w:szCs w:val="24"/>
        </w:rPr>
      </w:pPr>
    </w:p>
    <w:p w:rsidR="007B3FEB" w:rsidRPr="00287F4F" w:rsidRDefault="00A76094" w:rsidP="00287F4F">
      <w:pPr>
        <w:jc w:val="center"/>
        <w:rPr>
          <w:rFonts w:cs="Arial"/>
          <w:b/>
          <w:color w:val="000000"/>
          <w:sz w:val="18"/>
          <w:szCs w:val="18"/>
        </w:rPr>
      </w:pPr>
      <w:r w:rsidRPr="004771A7">
        <w:rPr>
          <w:rFonts w:cs="Arial"/>
          <w:b/>
          <w:color w:val="000000"/>
          <w:sz w:val="18"/>
          <w:szCs w:val="18"/>
        </w:rPr>
        <w:t>Figura 4.4 Espectro</w:t>
      </w:r>
      <w:r w:rsidR="003D79F7">
        <w:rPr>
          <w:rFonts w:cs="Arial"/>
          <w:b/>
          <w:color w:val="000000"/>
          <w:sz w:val="18"/>
          <w:szCs w:val="18"/>
        </w:rPr>
        <w:t>s de potencia</w:t>
      </w:r>
      <w:r w:rsidRPr="004771A7">
        <w:rPr>
          <w:rFonts w:cs="Arial"/>
          <w:b/>
          <w:color w:val="000000"/>
          <w:sz w:val="18"/>
          <w:szCs w:val="18"/>
        </w:rPr>
        <w:t xml:space="preserve"> de la</w:t>
      </w:r>
      <w:r w:rsidR="003D79F7">
        <w:rPr>
          <w:rFonts w:cs="Arial"/>
          <w:b/>
          <w:color w:val="000000"/>
          <w:sz w:val="18"/>
          <w:szCs w:val="18"/>
        </w:rPr>
        <w:t xml:space="preserve"> </w:t>
      </w:r>
      <w:r w:rsidR="004771A7" w:rsidRPr="004771A7">
        <w:rPr>
          <w:rFonts w:cs="Arial"/>
          <w:b/>
          <w:color w:val="000000"/>
          <w:sz w:val="18"/>
          <w:szCs w:val="18"/>
        </w:rPr>
        <w:t xml:space="preserve"> señal muestreada con intensidades de corriente en a) 2.77 A, </w:t>
      </w:r>
      <w:r w:rsidR="004771A7">
        <w:rPr>
          <w:rFonts w:cs="Arial"/>
          <w:b/>
          <w:color w:val="000000"/>
          <w:sz w:val="18"/>
          <w:szCs w:val="18"/>
        </w:rPr>
        <w:t xml:space="preserve"> </w:t>
      </w:r>
      <w:r w:rsidR="004771A7" w:rsidRPr="004771A7">
        <w:rPr>
          <w:rFonts w:cs="Arial"/>
          <w:b/>
          <w:color w:val="000000"/>
          <w:sz w:val="18"/>
          <w:szCs w:val="18"/>
        </w:rPr>
        <w:t xml:space="preserve">b) 3.5 A, </w:t>
      </w:r>
      <w:r w:rsidR="004771A7">
        <w:rPr>
          <w:rFonts w:cs="Arial"/>
          <w:b/>
          <w:color w:val="000000"/>
          <w:sz w:val="18"/>
          <w:szCs w:val="18"/>
        </w:rPr>
        <w:t xml:space="preserve"> </w:t>
      </w:r>
      <w:r w:rsidR="004771A7" w:rsidRPr="004771A7">
        <w:rPr>
          <w:rFonts w:cs="Arial"/>
          <w:b/>
          <w:color w:val="000000"/>
          <w:sz w:val="18"/>
          <w:szCs w:val="18"/>
        </w:rPr>
        <w:t>c) 4.75 A, d) 5 A,</w:t>
      </w:r>
      <w:r w:rsidR="00690A97">
        <w:rPr>
          <w:rFonts w:cs="Arial"/>
          <w:b/>
          <w:color w:val="000000"/>
          <w:sz w:val="18"/>
          <w:szCs w:val="18"/>
        </w:rPr>
        <w:t xml:space="preserve"> </w:t>
      </w:r>
      <w:r w:rsidR="004771A7" w:rsidRPr="004771A7">
        <w:rPr>
          <w:rFonts w:cs="Arial"/>
          <w:b/>
          <w:color w:val="000000"/>
          <w:sz w:val="18"/>
          <w:szCs w:val="18"/>
        </w:rPr>
        <w:t>e) 6 A</w:t>
      </w:r>
      <w:r w:rsidR="00287F4F">
        <w:rPr>
          <w:rFonts w:cs="Arial"/>
          <w:b/>
          <w:color w:val="000000"/>
          <w:sz w:val="18"/>
          <w:szCs w:val="18"/>
        </w:rPr>
        <w:t xml:space="preserve"> con el absorbedor saturable en posición vertical</w:t>
      </w:r>
      <w:r w:rsidR="004771A7">
        <w:rPr>
          <w:rFonts w:cs="Arial"/>
          <w:b/>
          <w:color w:val="000000"/>
          <w:sz w:val="18"/>
          <w:szCs w:val="18"/>
        </w:rPr>
        <w:t>.</w:t>
      </w:r>
    </w:p>
    <w:p w:rsidR="004466FA" w:rsidRDefault="004466FA" w:rsidP="004466FA">
      <w:pPr>
        <w:rPr>
          <w:rFonts w:ascii="Arial" w:hAnsi="Arial" w:cs="Arial"/>
          <w:b/>
          <w:color w:val="000000"/>
          <w:sz w:val="24"/>
          <w:szCs w:val="24"/>
        </w:rPr>
      </w:pPr>
      <w:r>
        <w:rPr>
          <w:rFonts w:ascii="Arial" w:hAnsi="Arial" w:cs="Arial"/>
          <w:b/>
          <w:color w:val="000000"/>
          <w:sz w:val="24"/>
          <w:szCs w:val="24"/>
        </w:rPr>
        <w:lastRenderedPageBreak/>
        <w:t>DIAGRAMA DE ESPACIO DE FASE</w:t>
      </w:r>
    </w:p>
    <w:p w:rsidR="00317352" w:rsidRPr="003947DB" w:rsidRDefault="00317352" w:rsidP="003947DB">
      <w:pPr>
        <w:spacing w:line="360" w:lineRule="auto"/>
        <w:jc w:val="both"/>
        <w:rPr>
          <w:rFonts w:ascii="Arial" w:hAnsi="Arial" w:cs="Arial"/>
          <w:color w:val="000000"/>
          <w:sz w:val="24"/>
          <w:szCs w:val="24"/>
        </w:rPr>
      </w:pPr>
      <w:r w:rsidRPr="003947DB">
        <w:rPr>
          <w:rFonts w:ascii="Arial" w:hAnsi="Arial" w:cs="Arial"/>
          <w:color w:val="000000"/>
          <w:sz w:val="24"/>
          <w:szCs w:val="24"/>
        </w:rPr>
        <w:t>Con el diagrama de espacio de fase corroboramos que las señales muestreadas presenta comportam</w:t>
      </w:r>
      <w:r w:rsidR="003D79F7">
        <w:rPr>
          <w:rFonts w:ascii="Arial" w:hAnsi="Arial" w:cs="Arial"/>
          <w:color w:val="000000"/>
          <w:sz w:val="24"/>
          <w:szCs w:val="24"/>
        </w:rPr>
        <w:t>iento caótico. En la Figura 4.4 inciso a)</w:t>
      </w:r>
      <w:r w:rsidR="003947DB" w:rsidRPr="003947DB">
        <w:rPr>
          <w:rFonts w:ascii="Arial" w:hAnsi="Arial" w:cs="Arial"/>
          <w:color w:val="000000"/>
          <w:sz w:val="24"/>
          <w:szCs w:val="24"/>
        </w:rPr>
        <w:t xml:space="preserve"> se puede confundir el comportamiento caótico con el periódico debido a la forma del diagrama, ya que da la impresión de ser una simple mancha, pero lo que sucede en este caso es que al hacer un acercamiento a la figura es posible observar distintas trayectorias, lo cual se va observando más </w:t>
      </w:r>
      <w:r w:rsidR="003947DB">
        <w:rPr>
          <w:rFonts w:ascii="Arial" w:hAnsi="Arial" w:cs="Arial"/>
          <w:color w:val="000000"/>
          <w:sz w:val="24"/>
          <w:szCs w:val="24"/>
        </w:rPr>
        <w:t>detalladamente</w:t>
      </w:r>
      <w:r w:rsidR="003947DB" w:rsidRPr="003947DB">
        <w:rPr>
          <w:rFonts w:ascii="Arial" w:hAnsi="Arial" w:cs="Arial"/>
          <w:color w:val="000000"/>
          <w:sz w:val="24"/>
          <w:szCs w:val="24"/>
        </w:rPr>
        <w:t xml:space="preserve"> conforme el incremento de la intensidad de la corriente</w:t>
      </w:r>
      <w:r w:rsidR="003947DB">
        <w:rPr>
          <w:rFonts w:ascii="Arial" w:hAnsi="Arial" w:cs="Arial"/>
          <w:color w:val="000000"/>
          <w:sz w:val="24"/>
          <w:szCs w:val="24"/>
        </w:rPr>
        <w:t xml:space="preserve">. </w:t>
      </w:r>
      <w:r w:rsidR="003D79F7">
        <w:rPr>
          <w:rFonts w:ascii="Arial" w:hAnsi="Arial" w:cs="Arial"/>
          <w:color w:val="000000"/>
          <w:sz w:val="24"/>
          <w:szCs w:val="24"/>
        </w:rPr>
        <w:t>Vemos en Figura 4.4 inciso e)</w:t>
      </w:r>
      <w:r w:rsidR="00217BB0">
        <w:rPr>
          <w:rFonts w:ascii="Arial" w:hAnsi="Arial" w:cs="Arial"/>
          <w:color w:val="000000"/>
          <w:sz w:val="24"/>
          <w:szCs w:val="24"/>
        </w:rPr>
        <w:t xml:space="preserve"> que las trayectorias van tendiendo a unirse en puntos en común, por lo que se va haciendo complicado distinguir dichas trayectorias a simple vista, a menos que</w:t>
      </w:r>
      <w:r w:rsidR="00340B64">
        <w:rPr>
          <w:rFonts w:ascii="Arial" w:hAnsi="Arial" w:cs="Arial"/>
          <w:color w:val="000000"/>
          <w:sz w:val="24"/>
          <w:szCs w:val="24"/>
        </w:rPr>
        <w:t xml:space="preserve"> se amplifique la imagen.</w:t>
      </w:r>
    </w:p>
    <w:p w:rsidR="00C259CC" w:rsidRDefault="00DF2C03" w:rsidP="004466FA">
      <w:pPr>
        <w:rPr>
          <w:rFonts w:ascii="Arial" w:hAnsi="Arial" w:cs="Arial"/>
          <w:b/>
          <w:color w:val="000000"/>
          <w:sz w:val="24"/>
          <w:szCs w:val="24"/>
        </w:rPr>
      </w:pPr>
      <w:r>
        <w:rPr>
          <w:noProof/>
          <w:lang w:eastAsia="es-MX"/>
        </w:rPr>
        <w:drawing>
          <wp:anchor distT="0" distB="0" distL="114300" distR="114300" simplePos="0" relativeHeight="251725824" behindDoc="0" locked="0" layoutInCell="1" allowOverlap="1">
            <wp:simplePos x="0" y="0"/>
            <wp:positionH relativeFrom="column">
              <wp:posOffset>3114040</wp:posOffset>
            </wp:positionH>
            <wp:positionV relativeFrom="paragraph">
              <wp:posOffset>27305</wp:posOffset>
            </wp:positionV>
            <wp:extent cx="2400935" cy="2258060"/>
            <wp:effectExtent l="19050" t="0" r="0" b="0"/>
            <wp:wrapSquare wrapText="bothSides"/>
            <wp:docPr id="81" name="78 Imagen" descr="CT03341975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03341975536.jpg"/>
                    <pic:cNvPicPr/>
                  </pic:nvPicPr>
                  <pic:blipFill>
                    <a:blip r:embed="rId67" cstate="print"/>
                    <a:stretch>
                      <a:fillRect/>
                    </a:stretch>
                  </pic:blipFill>
                  <pic:spPr>
                    <a:xfrm>
                      <a:off x="0" y="0"/>
                      <a:ext cx="2400935" cy="2258060"/>
                    </a:xfrm>
                    <a:prstGeom prst="rect">
                      <a:avLst/>
                    </a:prstGeom>
                  </pic:spPr>
                </pic:pic>
              </a:graphicData>
            </a:graphic>
          </wp:anchor>
        </w:drawing>
      </w:r>
      <w:r>
        <w:rPr>
          <w:noProof/>
          <w:lang w:eastAsia="es-MX"/>
        </w:rPr>
        <w:drawing>
          <wp:anchor distT="0" distB="0" distL="114300" distR="114300" simplePos="0" relativeHeight="251722752" behindDoc="0" locked="0" layoutInCell="1" allowOverlap="1">
            <wp:simplePos x="0" y="0"/>
            <wp:positionH relativeFrom="column">
              <wp:posOffset>-59055</wp:posOffset>
            </wp:positionH>
            <wp:positionV relativeFrom="paragraph">
              <wp:posOffset>49530</wp:posOffset>
            </wp:positionV>
            <wp:extent cx="2393315" cy="2235835"/>
            <wp:effectExtent l="19050" t="0" r="6985" b="0"/>
            <wp:wrapSquare wrapText="bothSides"/>
            <wp:docPr id="68" name="Imagen 15" descr="C:\Documents and Settings\viviana\Mis documentos\Mis documentos\RESIDENCIA PROFESIONAL\MED CON ABSORBEDR SATURABLE\FIGURAS ABS VERTICAL\2.77A\2.77A 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iviana\Mis documentos\Mis documentos\RESIDENCIA PROFESIONAL\MED CON ABSORBEDR SATURABLE\FIGURAS ABS VERTICAL\2.77A\2.77A DV.jpg"/>
                    <pic:cNvPicPr>
                      <a:picLocks noChangeAspect="1" noChangeArrowheads="1"/>
                    </pic:cNvPicPr>
                  </pic:nvPicPr>
                  <pic:blipFill>
                    <a:blip r:embed="rId68" cstate="print"/>
                    <a:srcRect/>
                    <a:stretch>
                      <a:fillRect/>
                    </a:stretch>
                  </pic:blipFill>
                  <pic:spPr bwMode="auto">
                    <a:xfrm>
                      <a:off x="0" y="0"/>
                      <a:ext cx="2393315" cy="2235835"/>
                    </a:xfrm>
                    <a:prstGeom prst="rect">
                      <a:avLst/>
                    </a:prstGeom>
                    <a:noFill/>
                    <a:ln w="9525">
                      <a:noFill/>
                      <a:miter lim="800000"/>
                      <a:headEnd/>
                      <a:tailEnd/>
                    </a:ln>
                  </pic:spPr>
                </pic:pic>
              </a:graphicData>
            </a:graphic>
          </wp:anchor>
        </w:drawing>
      </w:r>
    </w:p>
    <w:p w:rsidR="00C259CC" w:rsidRDefault="00C259CC" w:rsidP="004466FA">
      <w:pPr>
        <w:rPr>
          <w:rFonts w:ascii="Arial" w:hAnsi="Arial" w:cs="Arial"/>
          <w:b/>
          <w:color w:val="000000"/>
          <w:sz w:val="24"/>
          <w:szCs w:val="24"/>
        </w:rPr>
      </w:pPr>
    </w:p>
    <w:p w:rsidR="00C259CC" w:rsidRDefault="00C259CC" w:rsidP="004466FA">
      <w:pPr>
        <w:rPr>
          <w:rFonts w:ascii="Arial" w:hAnsi="Arial" w:cs="Arial"/>
          <w:b/>
          <w:color w:val="000000"/>
          <w:sz w:val="24"/>
          <w:szCs w:val="24"/>
        </w:rPr>
      </w:pPr>
    </w:p>
    <w:p w:rsidR="004466FA" w:rsidRDefault="004466FA">
      <w:pPr>
        <w:rPr>
          <w:rFonts w:ascii="Arial" w:hAnsi="Arial" w:cs="Arial"/>
          <w:b/>
          <w:color w:val="000000"/>
          <w:sz w:val="24"/>
          <w:szCs w:val="24"/>
        </w:rPr>
      </w:pPr>
    </w:p>
    <w:p w:rsidR="002E307A" w:rsidRDefault="002E307A">
      <w:pPr>
        <w:rPr>
          <w:rFonts w:ascii="Arial" w:hAnsi="Arial" w:cs="Arial"/>
          <w:b/>
          <w:color w:val="000000"/>
          <w:sz w:val="24"/>
          <w:szCs w:val="24"/>
        </w:rPr>
      </w:pPr>
    </w:p>
    <w:p w:rsidR="002E307A" w:rsidRDefault="002E307A">
      <w:pPr>
        <w:rPr>
          <w:rFonts w:ascii="Arial" w:hAnsi="Arial" w:cs="Arial"/>
          <w:b/>
          <w:color w:val="000000"/>
          <w:sz w:val="24"/>
          <w:szCs w:val="24"/>
        </w:rPr>
      </w:pPr>
    </w:p>
    <w:p w:rsidR="008F27E0" w:rsidRDefault="008F27E0">
      <w:pPr>
        <w:rPr>
          <w:rFonts w:ascii="Arial" w:hAnsi="Arial" w:cs="Arial"/>
          <w:b/>
          <w:color w:val="000000"/>
          <w:sz w:val="24"/>
          <w:szCs w:val="24"/>
        </w:rPr>
      </w:pPr>
    </w:p>
    <w:p w:rsidR="00DF2C03" w:rsidRDefault="00A44DDB" w:rsidP="004466FA">
      <w:pPr>
        <w:rPr>
          <w:rFonts w:ascii="Arial" w:hAnsi="Arial" w:cs="Arial"/>
          <w:b/>
          <w:color w:val="000000"/>
          <w:sz w:val="24"/>
          <w:szCs w:val="24"/>
        </w:rPr>
      </w:pPr>
      <w:r w:rsidRPr="00A44DDB">
        <w:rPr>
          <w:noProof/>
        </w:rPr>
        <w:pict>
          <v:shape id="_x0000_s1083" type="#_x0000_t202" style="position:absolute;margin-left:246.75pt;margin-top:3.3pt;width:197.15pt;height:21pt;z-index:251727872" stroked="f">
            <v:textbox style="mso-fit-shape-to-text:t" inset="0,0,0,0">
              <w:txbxContent>
                <w:p w:rsidR="00287F4F" w:rsidRPr="00DF2C03" w:rsidRDefault="00287F4F" w:rsidP="00DF2C03">
                  <w:pPr>
                    <w:pStyle w:val="Epgrafe"/>
                    <w:jc w:val="center"/>
                    <w:rPr>
                      <w:noProof/>
                      <w:color w:val="010203"/>
                    </w:rPr>
                  </w:pPr>
                  <w:r>
                    <w:rPr>
                      <w:color w:val="010203"/>
                    </w:rPr>
                    <w:t>b)</w:t>
                  </w:r>
                  <w:r w:rsidRPr="00DF2C03">
                    <w:rPr>
                      <w:color w:val="010203"/>
                    </w:rPr>
                    <w:t xml:space="preserve"> Intensidad de corriente en 3.5A</w:t>
                  </w:r>
                </w:p>
              </w:txbxContent>
            </v:textbox>
            <w10:wrap type="square"/>
          </v:shape>
        </w:pict>
      </w:r>
      <w:r w:rsidRPr="00A44DDB">
        <w:rPr>
          <w:noProof/>
        </w:rPr>
        <w:pict>
          <v:shape id="_x0000_s1082" type="#_x0000_t202" style="position:absolute;margin-left:-5.5pt;margin-top:3.3pt;width:195.4pt;height:21pt;z-index:251724800" stroked="f">
            <v:textbox style="mso-fit-shape-to-text:t" inset="0,0,0,0">
              <w:txbxContent>
                <w:p w:rsidR="00287F4F" w:rsidRPr="00DF2C03" w:rsidRDefault="00287F4F" w:rsidP="00DF2C03">
                  <w:pPr>
                    <w:pStyle w:val="Epgrafe"/>
                    <w:jc w:val="center"/>
                    <w:rPr>
                      <w:rFonts w:ascii="Arial" w:hAnsi="Arial" w:cs="Arial"/>
                      <w:noProof/>
                      <w:color w:val="010203"/>
                      <w:sz w:val="24"/>
                      <w:szCs w:val="24"/>
                    </w:rPr>
                  </w:pPr>
                  <w:r>
                    <w:rPr>
                      <w:color w:val="010203"/>
                    </w:rPr>
                    <w:t>a)</w:t>
                  </w:r>
                  <w:r w:rsidRPr="00DF2C03">
                    <w:rPr>
                      <w:color w:val="010203"/>
                    </w:rPr>
                    <w:t xml:space="preserve"> Intensidad de corriente en 2.77</w:t>
                  </w:r>
                </w:p>
              </w:txbxContent>
            </v:textbox>
            <w10:wrap type="square"/>
          </v:shape>
        </w:pict>
      </w:r>
    </w:p>
    <w:p w:rsidR="00DF2C03" w:rsidRDefault="00DF2C03" w:rsidP="004466FA">
      <w:pPr>
        <w:rPr>
          <w:rFonts w:ascii="Arial" w:hAnsi="Arial" w:cs="Arial"/>
          <w:b/>
          <w:color w:val="000000"/>
          <w:sz w:val="24"/>
          <w:szCs w:val="24"/>
        </w:rPr>
      </w:pPr>
      <w:r>
        <w:rPr>
          <w:noProof/>
          <w:lang w:eastAsia="es-MX"/>
        </w:rPr>
        <w:drawing>
          <wp:anchor distT="0" distB="0" distL="114300" distR="114300" simplePos="0" relativeHeight="251728896" behindDoc="0" locked="0" layoutInCell="1" allowOverlap="1">
            <wp:simplePos x="0" y="0"/>
            <wp:positionH relativeFrom="column">
              <wp:posOffset>-113665</wp:posOffset>
            </wp:positionH>
            <wp:positionV relativeFrom="paragraph">
              <wp:posOffset>228600</wp:posOffset>
            </wp:positionV>
            <wp:extent cx="2452370" cy="2306955"/>
            <wp:effectExtent l="19050" t="0" r="5080" b="0"/>
            <wp:wrapSquare wrapText="bothSides"/>
            <wp:docPr id="129" name="127 Imagen" descr="CT03341975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03341975695.jpg"/>
                    <pic:cNvPicPr/>
                  </pic:nvPicPr>
                  <pic:blipFill>
                    <a:blip r:embed="rId69" cstate="print"/>
                    <a:stretch>
                      <a:fillRect/>
                    </a:stretch>
                  </pic:blipFill>
                  <pic:spPr>
                    <a:xfrm>
                      <a:off x="0" y="0"/>
                      <a:ext cx="2452370" cy="2306955"/>
                    </a:xfrm>
                    <a:prstGeom prst="rect">
                      <a:avLst/>
                    </a:prstGeom>
                  </pic:spPr>
                </pic:pic>
              </a:graphicData>
            </a:graphic>
          </wp:anchor>
        </w:drawing>
      </w:r>
      <w:r>
        <w:rPr>
          <w:noProof/>
          <w:lang w:eastAsia="es-MX"/>
        </w:rPr>
        <w:drawing>
          <wp:anchor distT="0" distB="0" distL="114300" distR="114300" simplePos="0" relativeHeight="251731968" behindDoc="0" locked="0" layoutInCell="1" allowOverlap="1">
            <wp:simplePos x="0" y="0"/>
            <wp:positionH relativeFrom="column">
              <wp:posOffset>3091815</wp:posOffset>
            </wp:positionH>
            <wp:positionV relativeFrom="paragraph">
              <wp:posOffset>228600</wp:posOffset>
            </wp:positionV>
            <wp:extent cx="2426335" cy="2268855"/>
            <wp:effectExtent l="19050" t="0" r="0" b="0"/>
            <wp:wrapSquare wrapText="bothSides"/>
            <wp:docPr id="133" name="129 Imagen" descr="CT0334197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03341975721.jpg"/>
                    <pic:cNvPicPr/>
                  </pic:nvPicPr>
                  <pic:blipFill>
                    <a:blip r:embed="rId70" cstate="print"/>
                    <a:stretch>
                      <a:fillRect/>
                    </a:stretch>
                  </pic:blipFill>
                  <pic:spPr>
                    <a:xfrm>
                      <a:off x="0" y="0"/>
                      <a:ext cx="2426335" cy="2268855"/>
                    </a:xfrm>
                    <a:prstGeom prst="rect">
                      <a:avLst/>
                    </a:prstGeom>
                  </pic:spPr>
                </pic:pic>
              </a:graphicData>
            </a:graphic>
          </wp:anchor>
        </w:drawing>
      </w: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A44DDB" w:rsidP="004466FA">
      <w:pPr>
        <w:rPr>
          <w:rFonts w:ascii="Arial" w:hAnsi="Arial" w:cs="Arial"/>
          <w:b/>
          <w:color w:val="000000"/>
          <w:sz w:val="24"/>
          <w:szCs w:val="24"/>
        </w:rPr>
      </w:pPr>
      <w:r w:rsidRPr="00A44DDB">
        <w:rPr>
          <w:noProof/>
        </w:rPr>
        <w:pict>
          <v:shape id="_x0000_s1085" type="#_x0000_t202" style="position:absolute;margin-left:45.55pt;margin-top:41.35pt;width:195.4pt;height:21pt;z-index:251734016" stroked="f">
            <v:textbox style="mso-fit-shape-to-text:t" inset="0,0,0,0">
              <w:txbxContent>
                <w:p w:rsidR="00287F4F" w:rsidRPr="00DF2C03" w:rsidRDefault="00287F4F" w:rsidP="00DF2C03">
                  <w:pPr>
                    <w:pStyle w:val="Epgrafe"/>
                    <w:jc w:val="center"/>
                    <w:rPr>
                      <w:noProof/>
                      <w:color w:val="010203"/>
                    </w:rPr>
                  </w:pPr>
                  <w:r>
                    <w:rPr>
                      <w:color w:val="010203"/>
                    </w:rPr>
                    <w:t xml:space="preserve">d) </w:t>
                  </w:r>
                  <w:r w:rsidRPr="00DF2C03">
                    <w:rPr>
                      <w:color w:val="010203"/>
                    </w:rPr>
                    <w:t>Intensidad de corriente en 5 A</w:t>
                  </w:r>
                </w:p>
              </w:txbxContent>
            </v:textbox>
            <w10:wrap type="square"/>
          </v:shape>
        </w:pict>
      </w:r>
      <w:r w:rsidRPr="00A44DDB">
        <w:rPr>
          <w:noProof/>
        </w:rPr>
        <w:pict>
          <v:shape id="_x0000_s1084" type="#_x0000_t202" style="position:absolute;margin-left:-204.9pt;margin-top:44pt;width:195.4pt;height:21pt;z-index:251730944" stroked="f">
            <v:textbox style="mso-next-textbox:#_x0000_s1084;mso-fit-shape-to-text:t" inset="0,0,0,0">
              <w:txbxContent>
                <w:p w:rsidR="00287F4F" w:rsidRPr="00DF2C03" w:rsidRDefault="00287F4F" w:rsidP="00DF2C03">
                  <w:pPr>
                    <w:pStyle w:val="Epgrafe"/>
                    <w:jc w:val="center"/>
                    <w:rPr>
                      <w:rFonts w:ascii="Arial" w:hAnsi="Arial" w:cs="Arial"/>
                      <w:noProof/>
                      <w:color w:val="010203"/>
                      <w:sz w:val="24"/>
                      <w:szCs w:val="24"/>
                    </w:rPr>
                  </w:pPr>
                  <w:r>
                    <w:rPr>
                      <w:color w:val="010203"/>
                    </w:rPr>
                    <w:t>c)</w:t>
                  </w:r>
                  <w:r w:rsidRPr="00DF2C03">
                    <w:rPr>
                      <w:color w:val="010203"/>
                    </w:rPr>
                    <w:t xml:space="preserve"> Intensidad de corriente en 4.75A</w:t>
                  </w:r>
                </w:p>
              </w:txbxContent>
            </v:textbox>
            <w10:wrap type="square"/>
          </v:shape>
        </w:pict>
      </w:r>
    </w:p>
    <w:p w:rsidR="00DF2C03" w:rsidRDefault="00DF2C03" w:rsidP="004466FA">
      <w:pPr>
        <w:rPr>
          <w:rFonts w:ascii="Arial" w:hAnsi="Arial" w:cs="Arial"/>
          <w:b/>
          <w:color w:val="000000"/>
          <w:sz w:val="24"/>
          <w:szCs w:val="24"/>
        </w:rPr>
      </w:pPr>
    </w:p>
    <w:p w:rsidR="002E307A" w:rsidRDefault="00975D29" w:rsidP="004466FA">
      <w:pPr>
        <w:rPr>
          <w:rFonts w:ascii="Arial" w:hAnsi="Arial" w:cs="Arial"/>
          <w:b/>
          <w:color w:val="000000"/>
          <w:sz w:val="24"/>
          <w:szCs w:val="24"/>
        </w:rPr>
      </w:pPr>
      <w:r>
        <w:rPr>
          <w:rFonts w:ascii="Arial" w:hAnsi="Arial" w:cs="Arial"/>
          <w:b/>
          <w:noProof/>
          <w:color w:val="000000"/>
          <w:sz w:val="24"/>
          <w:szCs w:val="24"/>
          <w:lang w:eastAsia="es-MX"/>
        </w:rPr>
        <w:lastRenderedPageBreak/>
        <w:drawing>
          <wp:anchor distT="0" distB="0" distL="114300" distR="114300" simplePos="0" relativeHeight="251735040" behindDoc="0" locked="0" layoutInCell="1" allowOverlap="1">
            <wp:simplePos x="0" y="0"/>
            <wp:positionH relativeFrom="column">
              <wp:posOffset>1602105</wp:posOffset>
            </wp:positionH>
            <wp:positionV relativeFrom="paragraph">
              <wp:posOffset>-65405</wp:posOffset>
            </wp:positionV>
            <wp:extent cx="2425700" cy="2265680"/>
            <wp:effectExtent l="19050" t="0" r="0" b="0"/>
            <wp:wrapSquare wrapText="bothSides"/>
            <wp:docPr id="136" name="134 Imagen" descr="CT0334197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03341975770.jpg"/>
                    <pic:cNvPicPr/>
                  </pic:nvPicPr>
                  <pic:blipFill>
                    <a:blip r:embed="rId71" cstate="print"/>
                    <a:stretch>
                      <a:fillRect/>
                    </a:stretch>
                  </pic:blipFill>
                  <pic:spPr>
                    <a:xfrm>
                      <a:off x="0" y="0"/>
                      <a:ext cx="2425700" cy="2265680"/>
                    </a:xfrm>
                    <a:prstGeom prst="rect">
                      <a:avLst/>
                    </a:prstGeom>
                  </pic:spPr>
                </pic:pic>
              </a:graphicData>
            </a:graphic>
          </wp:anchor>
        </w:drawing>
      </w: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DF2C03" w:rsidP="004466FA">
      <w:pPr>
        <w:rPr>
          <w:rFonts w:ascii="Arial" w:hAnsi="Arial" w:cs="Arial"/>
          <w:b/>
          <w:color w:val="000000"/>
          <w:sz w:val="24"/>
          <w:szCs w:val="24"/>
        </w:rPr>
      </w:pPr>
    </w:p>
    <w:p w:rsidR="00DF2C03" w:rsidRDefault="00A44DDB" w:rsidP="004466FA">
      <w:pPr>
        <w:rPr>
          <w:rFonts w:ascii="Arial" w:hAnsi="Arial" w:cs="Arial"/>
          <w:b/>
          <w:color w:val="000000"/>
          <w:sz w:val="24"/>
          <w:szCs w:val="24"/>
        </w:rPr>
      </w:pPr>
      <w:r w:rsidRPr="00A44DDB">
        <w:rPr>
          <w:noProof/>
        </w:rPr>
        <w:pict>
          <v:shape id="_x0000_s1086" type="#_x0000_t202" style="position:absolute;margin-left:123.95pt;margin-top:22.05pt;width:191.85pt;height:21pt;z-index:251737088" stroked="f">
            <v:textbox style="mso-fit-shape-to-text:t" inset="0,0,0,0">
              <w:txbxContent>
                <w:p w:rsidR="00287F4F" w:rsidRPr="00DF2C03" w:rsidRDefault="00287F4F" w:rsidP="00DF2C03">
                  <w:pPr>
                    <w:pStyle w:val="Epgrafe"/>
                    <w:jc w:val="center"/>
                    <w:rPr>
                      <w:noProof/>
                      <w:color w:val="010203"/>
                    </w:rPr>
                  </w:pPr>
                  <w:r>
                    <w:rPr>
                      <w:color w:val="010203"/>
                    </w:rPr>
                    <w:t xml:space="preserve">e) </w:t>
                  </w:r>
                  <w:r w:rsidRPr="00DF2C03">
                    <w:rPr>
                      <w:color w:val="010203"/>
                    </w:rPr>
                    <w:t>Intensidad de corriente en 6 A</w:t>
                  </w:r>
                </w:p>
              </w:txbxContent>
            </v:textbox>
            <w10:wrap type="square"/>
          </v:shape>
        </w:pict>
      </w:r>
    </w:p>
    <w:p w:rsidR="00DF2C03" w:rsidRDefault="00DF2C03" w:rsidP="005B32E8">
      <w:pPr>
        <w:rPr>
          <w:rFonts w:ascii="Arial" w:hAnsi="Arial" w:cs="Arial"/>
          <w:b/>
          <w:color w:val="000000"/>
          <w:sz w:val="24"/>
          <w:szCs w:val="24"/>
        </w:rPr>
      </w:pPr>
    </w:p>
    <w:p w:rsidR="007817B7" w:rsidRDefault="003D79F7" w:rsidP="003D79F7">
      <w:pPr>
        <w:jc w:val="center"/>
        <w:rPr>
          <w:rFonts w:cs="Arial"/>
          <w:b/>
          <w:color w:val="000000"/>
          <w:sz w:val="18"/>
          <w:szCs w:val="18"/>
        </w:rPr>
      </w:pPr>
      <w:r w:rsidRPr="003D79F7">
        <w:rPr>
          <w:rFonts w:cs="Arial"/>
          <w:b/>
          <w:color w:val="000000"/>
          <w:sz w:val="18"/>
          <w:szCs w:val="18"/>
        </w:rPr>
        <w:t xml:space="preserve">Figura 4.5 Diagramas de espacio de fase de la señal muestreada con intensidades en a) 2.77 A, b) 3.5 A, c) 4.75 A, </w:t>
      </w:r>
      <w:r>
        <w:rPr>
          <w:rFonts w:cs="Arial"/>
          <w:b/>
          <w:color w:val="000000"/>
          <w:sz w:val="18"/>
          <w:szCs w:val="18"/>
        </w:rPr>
        <w:t xml:space="preserve">      </w:t>
      </w:r>
      <w:r w:rsidRPr="003D79F7">
        <w:rPr>
          <w:rFonts w:cs="Arial"/>
          <w:b/>
          <w:color w:val="000000"/>
          <w:sz w:val="18"/>
          <w:szCs w:val="18"/>
        </w:rPr>
        <w:t>d) 5 A, e) 6 A</w:t>
      </w:r>
      <w:r w:rsidR="00287F4F">
        <w:rPr>
          <w:rFonts w:cs="Arial"/>
          <w:b/>
          <w:color w:val="000000"/>
          <w:sz w:val="18"/>
          <w:szCs w:val="18"/>
        </w:rPr>
        <w:t xml:space="preserve"> con el absorbedor saturable en posición vertical</w:t>
      </w:r>
      <w:r w:rsidR="00690A97">
        <w:rPr>
          <w:rFonts w:cs="Arial"/>
          <w:b/>
          <w:color w:val="000000"/>
          <w:sz w:val="18"/>
          <w:szCs w:val="18"/>
        </w:rPr>
        <w:t>.</w:t>
      </w:r>
    </w:p>
    <w:p w:rsidR="00287F4F" w:rsidRPr="003D79F7" w:rsidRDefault="00287F4F" w:rsidP="003D79F7">
      <w:pPr>
        <w:jc w:val="center"/>
        <w:rPr>
          <w:rFonts w:cs="Arial"/>
          <w:b/>
          <w:color w:val="000000"/>
          <w:sz w:val="18"/>
          <w:szCs w:val="18"/>
        </w:rPr>
      </w:pPr>
    </w:p>
    <w:p w:rsidR="00406940" w:rsidRPr="00287F4F" w:rsidRDefault="00444A9C" w:rsidP="005574E1">
      <w:pPr>
        <w:pStyle w:val="Prrafodelista"/>
        <w:numPr>
          <w:ilvl w:val="2"/>
          <w:numId w:val="25"/>
        </w:numPr>
        <w:rPr>
          <w:rFonts w:ascii="Arial" w:hAnsi="Arial" w:cs="Arial"/>
          <w:b/>
          <w:color w:val="000000"/>
          <w:sz w:val="24"/>
          <w:szCs w:val="24"/>
        </w:rPr>
      </w:pPr>
      <w:r w:rsidRPr="00444A9C">
        <w:rPr>
          <w:rFonts w:ascii="Arial" w:hAnsi="Arial" w:cs="Arial"/>
          <w:b/>
          <w:color w:val="000000"/>
          <w:sz w:val="24"/>
          <w:szCs w:val="24"/>
        </w:rPr>
        <w:t>Graficas con absorbedor saturable rotado 90°.</w:t>
      </w:r>
    </w:p>
    <w:p w:rsidR="001E5B51" w:rsidRPr="00444A9C" w:rsidRDefault="001E5B51" w:rsidP="00406940">
      <w:pPr>
        <w:pStyle w:val="Prrafodelista"/>
        <w:rPr>
          <w:rFonts w:ascii="Arial" w:hAnsi="Arial" w:cs="Arial"/>
          <w:b/>
          <w:color w:val="000000"/>
          <w:sz w:val="24"/>
          <w:szCs w:val="24"/>
        </w:rPr>
      </w:pPr>
    </w:p>
    <w:p w:rsidR="00444A9C" w:rsidRDefault="00444A9C" w:rsidP="00444A9C">
      <w:pPr>
        <w:rPr>
          <w:rFonts w:ascii="Arial" w:hAnsi="Arial" w:cs="Arial"/>
          <w:b/>
          <w:color w:val="000000"/>
          <w:sz w:val="24"/>
          <w:szCs w:val="24"/>
        </w:rPr>
      </w:pPr>
      <w:r>
        <w:rPr>
          <w:rFonts w:ascii="Arial" w:hAnsi="Arial" w:cs="Arial"/>
          <w:b/>
          <w:color w:val="000000"/>
          <w:sz w:val="24"/>
          <w:szCs w:val="24"/>
        </w:rPr>
        <w:t>SEÑAL MUESTREADA</w:t>
      </w:r>
    </w:p>
    <w:p w:rsidR="00340B64" w:rsidRDefault="00340B64" w:rsidP="00340B64">
      <w:pPr>
        <w:spacing w:line="360" w:lineRule="auto"/>
        <w:jc w:val="both"/>
        <w:rPr>
          <w:rFonts w:ascii="Arial" w:hAnsi="Arial" w:cs="Arial"/>
          <w:b/>
          <w:color w:val="000000"/>
          <w:sz w:val="24"/>
          <w:szCs w:val="24"/>
        </w:rPr>
      </w:pPr>
      <w:r w:rsidRPr="00340B64">
        <w:rPr>
          <w:rFonts w:ascii="Arial" w:hAnsi="Arial" w:cs="Arial"/>
          <w:color w:val="000000"/>
          <w:sz w:val="24"/>
          <w:szCs w:val="24"/>
        </w:rPr>
        <w:t>Para este caso, como se observa e</w:t>
      </w:r>
      <w:r w:rsidR="00287F4F">
        <w:rPr>
          <w:rFonts w:ascii="Arial" w:hAnsi="Arial" w:cs="Arial"/>
          <w:color w:val="000000"/>
          <w:sz w:val="24"/>
          <w:szCs w:val="24"/>
        </w:rPr>
        <w:t>n la Figura 4.6 inciso a)</w:t>
      </w:r>
      <w:r w:rsidRPr="00340B64">
        <w:rPr>
          <w:rFonts w:ascii="Arial" w:hAnsi="Arial" w:cs="Arial"/>
          <w:color w:val="000000"/>
          <w:sz w:val="24"/>
          <w:szCs w:val="24"/>
        </w:rPr>
        <w:t xml:space="preserve"> el comportamiento que presenta la señal muestreada tiene matices de comportamiento caótico, es decir, se observan algunos pulsos periódicos, pero también es posible observar una serie de pulsos irregulares, pero al igual que en</w:t>
      </w:r>
      <w:r>
        <w:rPr>
          <w:rFonts w:ascii="Arial" w:hAnsi="Arial" w:cs="Arial"/>
          <w:color w:val="000000"/>
          <w:sz w:val="24"/>
          <w:szCs w:val="24"/>
        </w:rPr>
        <w:t xml:space="preserve"> el</w:t>
      </w:r>
      <w:r w:rsidRPr="00340B64">
        <w:rPr>
          <w:rFonts w:ascii="Arial" w:hAnsi="Arial" w:cs="Arial"/>
          <w:color w:val="000000"/>
          <w:sz w:val="24"/>
          <w:szCs w:val="24"/>
        </w:rPr>
        <w:t xml:space="preserve"> caso anterior, al incrementarse la intensidad de la corriente la señal se va tornando caótica, aunque una vez más, esto no es </w:t>
      </w:r>
      <w:r>
        <w:rPr>
          <w:rFonts w:ascii="Arial" w:hAnsi="Arial" w:cs="Arial"/>
          <w:color w:val="000000"/>
          <w:sz w:val="24"/>
          <w:szCs w:val="24"/>
        </w:rPr>
        <w:t>un argumento suficiente para determinar con certeza que se trata de caos en el sis</w:t>
      </w:r>
      <w:r w:rsidR="007F621E">
        <w:rPr>
          <w:rFonts w:ascii="Arial" w:hAnsi="Arial" w:cs="Arial"/>
          <w:color w:val="000000"/>
          <w:sz w:val="24"/>
          <w:szCs w:val="24"/>
        </w:rPr>
        <w:t>tema</w:t>
      </w:r>
      <w:r>
        <w:rPr>
          <w:rFonts w:ascii="Arial" w:hAnsi="Arial" w:cs="Arial"/>
          <w:b/>
          <w:color w:val="000000"/>
          <w:sz w:val="24"/>
          <w:szCs w:val="24"/>
        </w:rPr>
        <w:t>.</w:t>
      </w:r>
    </w:p>
    <w:p w:rsidR="00340B64" w:rsidRDefault="00340B64" w:rsidP="00340B64">
      <w:pPr>
        <w:spacing w:line="360" w:lineRule="auto"/>
        <w:jc w:val="both"/>
        <w:rPr>
          <w:rFonts w:ascii="Arial" w:hAnsi="Arial" w:cs="Arial"/>
          <w:b/>
          <w:color w:val="000000"/>
          <w:sz w:val="24"/>
          <w:szCs w:val="24"/>
        </w:rPr>
      </w:pPr>
    </w:p>
    <w:p w:rsidR="00340B64" w:rsidRDefault="00340B64" w:rsidP="00340B64">
      <w:pPr>
        <w:spacing w:line="360" w:lineRule="auto"/>
        <w:jc w:val="both"/>
        <w:rPr>
          <w:rFonts w:ascii="Arial" w:hAnsi="Arial" w:cs="Arial"/>
          <w:b/>
          <w:color w:val="000000"/>
          <w:sz w:val="24"/>
          <w:szCs w:val="24"/>
        </w:rPr>
      </w:pPr>
    </w:p>
    <w:p w:rsidR="00340B64" w:rsidRDefault="00340B64" w:rsidP="00340B64">
      <w:pPr>
        <w:spacing w:line="360" w:lineRule="auto"/>
        <w:jc w:val="both"/>
        <w:rPr>
          <w:rFonts w:ascii="Arial" w:hAnsi="Arial" w:cs="Arial"/>
          <w:b/>
          <w:color w:val="000000"/>
          <w:sz w:val="24"/>
          <w:szCs w:val="24"/>
        </w:rPr>
      </w:pPr>
    </w:p>
    <w:p w:rsidR="00340B64" w:rsidRDefault="00340B64" w:rsidP="00287F4F">
      <w:pPr>
        <w:tabs>
          <w:tab w:val="left" w:pos="6934"/>
        </w:tabs>
        <w:spacing w:line="360" w:lineRule="auto"/>
        <w:jc w:val="both"/>
        <w:rPr>
          <w:rFonts w:ascii="Arial" w:hAnsi="Arial" w:cs="Arial"/>
          <w:b/>
          <w:color w:val="000000"/>
          <w:sz w:val="24"/>
          <w:szCs w:val="24"/>
        </w:rPr>
      </w:pPr>
    </w:p>
    <w:p w:rsidR="00340B64" w:rsidRDefault="00340B64" w:rsidP="00340B64">
      <w:pPr>
        <w:jc w:val="both"/>
        <w:rPr>
          <w:rFonts w:ascii="Arial" w:hAnsi="Arial" w:cs="Arial"/>
          <w:b/>
          <w:color w:val="000000"/>
          <w:sz w:val="24"/>
          <w:szCs w:val="24"/>
        </w:rPr>
      </w:pPr>
      <w:r>
        <w:rPr>
          <w:rFonts w:ascii="Arial" w:hAnsi="Arial" w:cs="Arial"/>
          <w:b/>
          <w:noProof/>
          <w:color w:val="000000"/>
          <w:sz w:val="24"/>
          <w:szCs w:val="24"/>
          <w:lang w:eastAsia="es-MX"/>
        </w:rPr>
        <w:lastRenderedPageBreak/>
        <w:drawing>
          <wp:anchor distT="0" distB="0" distL="114300" distR="114300" simplePos="0" relativeHeight="251741184" behindDoc="0" locked="0" layoutInCell="1" allowOverlap="1">
            <wp:simplePos x="0" y="0"/>
            <wp:positionH relativeFrom="column">
              <wp:posOffset>3093085</wp:posOffset>
            </wp:positionH>
            <wp:positionV relativeFrom="paragraph">
              <wp:posOffset>262890</wp:posOffset>
            </wp:positionV>
            <wp:extent cx="2711450" cy="1955165"/>
            <wp:effectExtent l="19050" t="0" r="0" b="0"/>
            <wp:wrapSquare wrapText="bothSides"/>
            <wp:docPr id="72" name="Imagen 10" descr="C:\Documents and Settings\viviana\Configuración local\Temp\CT1334378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viviana\Configuración local\Temp\CT13343781390.jpg"/>
                    <pic:cNvPicPr>
                      <a:picLocks noChangeAspect="1" noChangeArrowheads="1"/>
                    </pic:cNvPicPr>
                  </pic:nvPicPr>
                  <pic:blipFill>
                    <a:blip r:embed="rId72" cstate="print"/>
                    <a:srcRect/>
                    <a:stretch>
                      <a:fillRect/>
                    </a:stretch>
                  </pic:blipFill>
                  <pic:spPr bwMode="auto">
                    <a:xfrm>
                      <a:off x="0" y="0"/>
                      <a:ext cx="2711450" cy="1955165"/>
                    </a:xfrm>
                    <a:prstGeom prst="rect">
                      <a:avLst/>
                    </a:prstGeom>
                    <a:noFill/>
                    <a:ln w="9525">
                      <a:noFill/>
                      <a:miter lim="800000"/>
                      <a:headEnd/>
                      <a:tailEnd/>
                    </a:ln>
                  </pic:spPr>
                </pic:pic>
              </a:graphicData>
            </a:graphic>
          </wp:anchor>
        </w:drawing>
      </w:r>
      <w:r>
        <w:rPr>
          <w:rFonts w:ascii="Arial" w:hAnsi="Arial" w:cs="Arial"/>
          <w:b/>
          <w:noProof/>
          <w:color w:val="000000"/>
          <w:sz w:val="24"/>
          <w:szCs w:val="24"/>
          <w:lang w:eastAsia="es-MX"/>
        </w:rPr>
        <w:drawing>
          <wp:anchor distT="0" distB="0" distL="114300" distR="114300" simplePos="0" relativeHeight="251738112" behindDoc="0" locked="0" layoutInCell="1" allowOverlap="1">
            <wp:simplePos x="0" y="0"/>
            <wp:positionH relativeFrom="column">
              <wp:posOffset>-127000</wp:posOffset>
            </wp:positionH>
            <wp:positionV relativeFrom="paragraph">
              <wp:posOffset>264795</wp:posOffset>
            </wp:positionV>
            <wp:extent cx="2717800" cy="1957705"/>
            <wp:effectExtent l="19050" t="0" r="6350" b="0"/>
            <wp:wrapSquare wrapText="bothSides"/>
            <wp:docPr id="37" name="Imagen 7" descr="C:\Documents and Settings\viviana\Configuración local\Temp\CT133437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viviana\Configuración local\Temp\CT13343780347.jpg"/>
                    <pic:cNvPicPr>
                      <a:picLocks noChangeAspect="1" noChangeArrowheads="1"/>
                    </pic:cNvPicPr>
                  </pic:nvPicPr>
                  <pic:blipFill>
                    <a:blip r:embed="rId73" cstate="print"/>
                    <a:srcRect/>
                    <a:stretch>
                      <a:fillRect/>
                    </a:stretch>
                  </pic:blipFill>
                  <pic:spPr bwMode="auto">
                    <a:xfrm>
                      <a:off x="0" y="0"/>
                      <a:ext cx="2717800" cy="1957705"/>
                    </a:xfrm>
                    <a:prstGeom prst="rect">
                      <a:avLst/>
                    </a:prstGeom>
                    <a:noFill/>
                    <a:ln w="9525">
                      <a:noFill/>
                      <a:miter lim="800000"/>
                      <a:headEnd/>
                      <a:tailEnd/>
                    </a:ln>
                  </pic:spPr>
                </pic:pic>
              </a:graphicData>
            </a:graphic>
          </wp:anchor>
        </w:drawing>
      </w:r>
    </w:p>
    <w:p w:rsidR="00406940" w:rsidRDefault="00406940" w:rsidP="00444A9C">
      <w:pPr>
        <w:rPr>
          <w:rFonts w:ascii="Arial" w:hAnsi="Arial" w:cs="Arial"/>
          <w:b/>
          <w:color w:val="000000"/>
          <w:sz w:val="24"/>
          <w:szCs w:val="24"/>
        </w:rPr>
      </w:pPr>
    </w:p>
    <w:p w:rsidR="00406940" w:rsidRDefault="00406940" w:rsidP="00444A9C">
      <w:pPr>
        <w:rPr>
          <w:rFonts w:ascii="Arial" w:hAnsi="Arial" w:cs="Arial"/>
          <w:b/>
          <w:color w:val="000000"/>
          <w:sz w:val="24"/>
          <w:szCs w:val="24"/>
        </w:rPr>
      </w:pPr>
    </w:p>
    <w:p w:rsidR="00406940" w:rsidRDefault="00406940" w:rsidP="00444A9C">
      <w:pPr>
        <w:rPr>
          <w:rFonts w:ascii="Arial" w:hAnsi="Arial" w:cs="Arial"/>
          <w:b/>
          <w:color w:val="000000"/>
          <w:sz w:val="24"/>
          <w:szCs w:val="24"/>
        </w:rPr>
      </w:pPr>
    </w:p>
    <w:p w:rsidR="00444A9C" w:rsidRDefault="00444A9C" w:rsidP="00444A9C">
      <w:pPr>
        <w:rPr>
          <w:rFonts w:ascii="Arial" w:hAnsi="Arial" w:cs="Arial"/>
          <w:b/>
          <w:color w:val="000000"/>
          <w:sz w:val="24"/>
          <w:szCs w:val="24"/>
        </w:rPr>
      </w:pPr>
    </w:p>
    <w:p w:rsidR="00406940" w:rsidRDefault="00406940" w:rsidP="00444A9C">
      <w:pPr>
        <w:rPr>
          <w:rFonts w:ascii="Arial" w:hAnsi="Arial" w:cs="Arial"/>
          <w:b/>
          <w:color w:val="000000"/>
          <w:sz w:val="24"/>
          <w:szCs w:val="24"/>
        </w:rPr>
      </w:pPr>
    </w:p>
    <w:p w:rsidR="00406940" w:rsidRDefault="00A44DDB" w:rsidP="00444A9C">
      <w:pPr>
        <w:rPr>
          <w:rFonts w:ascii="Arial" w:hAnsi="Arial" w:cs="Arial"/>
          <w:b/>
          <w:color w:val="000000"/>
          <w:sz w:val="24"/>
          <w:szCs w:val="24"/>
        </w:rPr>
      </w:pPr>
      <w:r w:rsidRPr="00A44DDB">
        <w:rPr>
          <w:noProof/>
        </w:rPr>
        <w:pict>
          <v:shape id="_x0000_s1090" type="#_x0000_t202" style="position:absolute;margin-left:-222.15pt;margin-top:47.2pt;width:211.55pt;height:21pt;z-index:251740160" stroked="f">
            <v:textbox style="mso-next-textbox:#_x0000_s1090;mso-fit-shape-to-text:t" inset="0,0,0,0">
              <w:txbxContent>
                <w:p w:rsidR="00287F4F" w:rsidRPr="000A47DC" w:rsidRDefault="00287F4F" w:rsidP="00287F4F">
                  <w:pPr>
                    <w:pStyle w:val="Epgrafe"/>
                    <w:ind w:left="720"/>
                    <w:rPr>
                      <w:rFonts w:ascii="Arial" w:hAnsi="Arial" w:cs="Arial"/>
                      <w:noProof/>
                      <w:color w:val="000000"/>
                      <w:sz w:val="24"/>
                      <w:szCs w:val="24"/>
                    </w:rPr>
                  </w:pPr>
                  <w:r>
                    <w:rPr>
                      <w:color w:val="000000"/>
                    </w:rPr>
                    <w:t>a)</w:t>
                  </w:r>
                  <w:r w:rsidRPr="000A47DC">
                    <w:rPr>
                      <w:color w:val="000000"/>
                    </w:rPr>
                    <w:t xml:space="preserve"> Intensidad de corriente en 2.77A</w:t>
                  </w:r>
                </w:p>
              </w:txbxContent>
            </v:textbox>
            <w10:wrap type="square"/>
          </v:shape>
        </w:pict>
      </w:r>
    </w:p>
    <w:p w:rsidR="00406940" w:rsidRDefault="00A44DDB" w:rsidP="00444A9C">
      <w:pPr>
        <w:rPr>
          <w:rFonts w:ascii="Arial" w:hAnsi="Arial" w:cs="Arial"/>
          <w:b/>
          <w:color w:val="000000"/>
          <w:sz w:val="24"/>
          <w:szCs w:val="24"/>
        </w:rPr>
      </w:pPr>
      <w:r w:rsidRPr="00A44DDB">
        <w:rPr>
          <w:noProof/>
        </w:rPr>
        <w:pict>
          <v:shape id="_x0000_s1091" type="#_x0000_t202" style="position:absolute;margin-left:29.8pt;margin-top:12.6pt;width:210.1pt;height:21pt;z-index:251743232" stroked="f">
            <v:textbox style="mso-fit-shape-to-text:t" inset="0,0,0,0">
              <w:txbxContent>
                <w:p w:rsidR="00287F4F" w:rsidRPr="000A3E80" w:rsidRDefault="00287F4F" w:rsidP="000A3E80">
                  <w:pPr>
                    <w:pStyle w:val="Epgrafe"/>
                    <w:jc w:val="center"/>
                    <w:rPr>
                      <w:rFonts w:ascii="Arial" w:hAnsi="Arial" w:cs="Arial"/>
                      <w:noProof/>
                      <w:color w:val="000000"/>
                      <w:sz w:val="24"/>
                      <w:szCs w:val="24"/>
                    </w:rPr>
                  </w:pPr>
                  <w:r>
                    <w:rPr>
                      <w:color w:val="000000"/>
                    </w:rPr>
                    <w:t xml:space="preserve">b) </w:t>
                  </w:r>
                  <w:r w:rsidRPr="000A3E80">
                    <w:rPr>
                      <w:color w:val="000000"/>
                    </w:rPr>
                    <w:t>Intensidad de corriente en 3.75A</w:t>
                  </w:r>
                </w:p>
              </w:txbxContent>
            </v:textbox>
            <w10:wrap type="square"/>
          </v:shape>
        </w:pict>
      </w:r>
    </w:p>
    <w:p w:rsidR="000A47DC" w:rsidRDefault="000A47DC" w:rsidP="00444A9C">
      <w:pPr>
        <w:rPr>
          <w:rFonts w:ascii="Arial" w:hAnsi="Arial" w:cs="Arial"/>
          <w:b/>
          <w:color w:val="000000"/>
          <w:sz w:val="24"/>
          <w:szCs w:val="24"/>
        </w:rPr>
      </w:pPr>
    </w:p>
    <w:p w:rsidR="000A47DC" w:rsidRDefault="001E5B51" w:rsidP="00444A9C">
      <w:pPr>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744256" behindDoc="0" locked="0" layoutInCell="1" allowOverlap="1">
            <wp:simplePos x="0" y="0"/>
            <wp:positionH relativeFrom="column">
              <wp:posOffset>-116205</wp:posOffset>
            </wp:positionH>
            <wp:positionV relativeFrom="paragraph">
              <wp:posOffset>238125</wp:posOffset>
            </wp:positionV>
            <wp:extent cx="2713990" cy="1938020"/>
            <wp:effectExtent l="19050" t="0" r="0" b="0"/>
            <wp:wrapSquare wrapText="bothSides"/>
            <wp:docPr id="99" name="Imagen 13" descr="C:\Documents and Settings\viviana\Configuración local\Temp\CT1334378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viviana\Configuración local\Temp\CT13343781850.jpg"/>
                    <pic:cNvPicPr>
                      <a:picLocks noChangeAspect="1" noChangeArrowheads="1"/>
                    </pic:cNvPicPr>
                  </pic:nvPicPr>
                  <pic:blipFill>
                    <a:blip r:embed="rId74" cstate="print"/>
                    <a:srcRect/>
                    <a:stretch>
                      <a:fillRect/>
                    </a:stretch>
                  </pic:blipFill>
                  <pic:spPr bwMode="auto">
                    <a:xfrm>
                      <a:off x="0" y="0"/>
                      <a:ext cx="2713990" cy="1938020"/>
                    </a:xfrm>
                    <a:prstGeom prst="rect">
                      <a:avLst/>
                    </a:prstGeom>
                    <a:noFill/>
                    <a:ln w="9525">
                      <a:noFill/>
                      <a:miter lim="800000"/>
                      <a:headEnd/>
                      <a:tailEnd/>
                    </a:ln>
                  </pic:spPr>
                </pic:pic>
              </a:graphicData>
            </a:graphic>
          </wp:anchor>
        </w:drawing>
      </w:r>
      <w:r>
        <w:rPr>
          <w:rFonts w:ascii="Arial" w:hAnsi="Arial" w:cs="Arial"/>
          <w:b/>
          <w:noProof/>
          <w:color w:val="000000"/>
          <w:sz w:val="24"/>
          <w:szCs w:val="24"/>
          <w:lang w:eastAsia="es-MX"/>
        </w:rPr>
        <w:drawing>
          <wp:anchor distT="0" distB="0" distL="114300" distR="114300" simplePos="0" relativeHeight="251747328" behindDoc="0" locked="0" layoutInCell="1" allowOverlap="1">
            <wp:simplePos x="0" y="0"/>
            <wp:positionH relativeFrom="column">
              <wp:posOffset>3202305</wp:posOffset>
            </wp:positionH>
            <wp:positionV relativeFrom="paragraph">
              <wp:posOffset>139065</wp:posOffset>
            </wp:positionV>
            <wp:extent cx="2743835" cy="1967865"/>
            <wp:effectExtent l="19050" t="0" r="0" b="0"/>
            <wp:wrapSquare wrapText="bothSides"/>
            <wp:docPr id="106" name="Imagen 16" descr="C:\Documents and Settings\viviana\Configuración local\Temp\CT133437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viviana\Configuración local\Temp\CT13343782120.jpg"/>
                    <pic:cNvPicPr>
                      <a:picLocks noChangeAspect="1" noChangeArrowheads="1"/>
                    </pic:cNvPicPr>
                  </pic:nvPicPr>
                  <pic:blipFill>
                    <a:blip r:embed="rId75" cstate="print"/>
                    <a:srcRect/>
                    <a:stretch>
                      <a:fillRect/>
                    </a:stretch>
                  </pic:blipFill>
                  <pic:spPr bwMode="auto">
                    <a:xfrm>
                      <a:off x="0" y="0"/>
                      <a:ext cx="2743835" cy="1967865"/>
                    </a:xfrm>
                    <a:prstGeom prst="rect">
                      <a:avLst/>
                    </a:prstGeom>
                    <a:noFill/>
                    <a:ln w="9525">
                      <a:noFill/>
                      <a:miter lim="800000"/>
                      <a:headEnd/>
                      <a:tailEnd/>
                    </a:ln>
                  </pic:spPr>
                </pic:pic>
              </a:graphicData>
            </a:graphic>
          </wp:anchor>
        </w:drawing>
      </w:r>
    </w:p>
    <w:p w:rsidR="000A47DC" w:rsidRDefault="000A47DC"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A44DDB" w:rsidP="00444A9C">
      <w:pPr>
        <w:rPr>
          <w:rFonts w:ascii="Arial" w:hAnsi="Arial" w:cs="Arial"/>
          <w:b/>
          <w:color w:val="000000"/>
          <w:sz w:val="24"/>
          <w:szCs w:val="24"/>
        </w:rPr>
      </w:pPr>
      <w:r w:rsidRPr="00A44DDB">
        <w:rPr>
          <w:noProof/>
        </w:rPr>
        <w:pict>
          <v:shape id="_x0000_s1093" type="#_x0000_t202" style="position:absolute;margin-left:39.8pt;margin-top:10.65pt;width:216.45pt;height:21pt;z-index:251749376" stroked="f">
            <v:textbox style="mso-fit-shape-to-text:t" inset="0,0,0,0">
              <w:txbxContent>
                <w:p w:rsidR="00287F4F" w:rsidRPr="00F859E1" w:rsidRDefault="00287F4F" w:rsidP="00F859E1">
                  <w:pPr>
                    <w:pStyle w:val="Epgrafe"/>
                    <w:jc w:val="center"/>
                    <w:rPr>
                      <w:noProof/>
                      <w:color w:val="000000"/>
                    </w:rPr>
                  </w:pPr>
                  <w:r>
                    <w:rPr>
                      <w:color w:val="000000"/>
                    </w:rPr>
                    <w:t xml:space="preserve">d) </w:t>
                  </w:r>
                  <w:r w:rsidRPr="00F859E1">
                    <w:rPr>
                      <w:color w:val="000000"/>
                    </w:rPr>
                    <w:t>Intensidad de corriente en 5A</w:t>
                  </w:r>
                </w:p>
              </w:txbxContent>
            </v:textbox>
            <w10:wrap type="square"/>
          </v:shape>
        </w:pict>
      </w:r>
      <w:r w:rsidRPr="00A44DDB">
        <w:rPr>
          <w:noProof/>
        </w:rPr>
        <w:pict>
          <v:shape id="_x0000_s1092" type="#_x0000_t202" style="position:absolute;margin-left:-224.15pt;margin-top:15.35pt;width:213.5pt;height:21pt;z-index:251746304" stroked="f">
            <v:textbox style="mso-fit-shape-to-text:t" inset="0,0,0,0">
              <w:txbxContent>
                <w:p w:rsidR="00287F4F" w:rsidRPr="000A3E80" w:rsidRDefault="00287F4F" w:rsidP="000A3E80">
                  <w:pPr>
                    <w:pStyle w:val="Epgrafe"/>
                    <w:jc w:val="center"/>
                    <w:rPr>
                      <w:rFonts w:ascii="Arial" w:hAnsi="Arial" w:cs="Arial"/>
                      <w:noProof/>
                      <w:color w:val="000000"/>
                      <w:sz w:val="24"/>
                      <w:szCs w:val="24"/>
                    </w:rPr>
                  </w:pPr>
                  <w:r>
                    <w:rPr>
                      <w:color w:val="000000"/>
                    </w:rPr>
                    <w:t xml:space="preserve">c) </w:t>
                  </w:r>
                  <w:r w:rsidRPr="000A3E80">
                    <w:rPr>
                      <w:color w:val="000000"/>
                    </w:rPr>
                    <w:t>Intensidad de corriente en 4.25</w:t>
                  </w:r>
                  <w:r>
                    <w:rPr>
                      <w:color w:val="000000"/>
                    </w:rPr>
                    <w:t>A</w:t>
                  </w:r>
                </w:p>
              </w:txbxContent>
            </v:textbox>
            <w10:wrap type="square"/>
          </v:shape>
        </w:pict>
      </w:r>
    </w:p>
    <w:p w:rsidR="000A3E80" w:rsidRDefault="001E5B51" w:rsidP="00444A9C">
      <w:pPr>
        <w:rPr>
          <w:rFonts w:ascii="Arial" w:hAnsi="Arial" w:cs="Arial"/>
          <w:b/>
          <w:color w:val="000000"/>
          <w:sz w:val="24"/>
          <w:szCs w:val="24"/>
        </w:rPr>
      </w:pPr>
      <w:r>
        <w:rPr>
          <w:noProof/>
          <w:lang w:eastAsia="es-MX"/>
        </w:rPr>
        <w:drawing>
          <wp:anchor distT="0" distB="0" distL="114300" distR="114300" simplePos="0" relativeHeight="251750400" behindDoc="0" locked="0" layoutInCell="1" allowOverlap="1">
            <wp:simplePos x="0" y="0"/>
            <wp:positionH relativeFrom="column">
              <wp:posOffset>-861060</wp:posOffset>
            </wp:positionH>
            <wp:positionV relativeFrom="paragraph">
              <wp:posOffset>238125</wp:posOffset>
            </wp:positionV>
            <wp:extent cx="2783205" cy="2007235"/>
            <wp:effectExtent l="19050" t="0" r="0" b="0"/>
            <wp:wrapSquare wrapText="bothSides"/>
            <wp:docPr id="111" name="Imagen 19" descr="C:\Documents and Settings\viviana\Configuración local\Temp\CT1334378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viviana\Configuración local\Temp\CT13343782435.jpg"/>
                    <pic:cNvPicPr>
                      <a:picLocks noChangeAspect="1" noChangeArrowheads="1"/>
                    </pic:cNvPicPr>
                  </pic:nvPicPr>
                  <pic:blipFill>
                    <a:blip r:embed="rId76" cstate="print"/>
                    <a:srcRect/>
                    <a:stretch>
                      <a:fillRect/>
                    </a:stretch>
                  </pic:blipFill>
                  <pic:spPr bwMode="auto">
                    <a:xfrm>
                      <a:off x="0" y="0"/>
                      <a:ext cx="2783205" cy="2007235"/>
                    </a:xfrm>
                    <a:prstGeom prst="rect">
                      <a:avLst/>
                    </a:prstGeom>
                    <a:noFill/>
                    <a:ln w="9525">
                      <a:noFill/>
                      <a:miter lim="800000"/>
                      <a:headEnd/>
                      <a:tailEnd/>
                    </a:ln>
                  </pic:spPr>
                </pic:pic>
              </a:graphicData>
            </a:graphic>
          </wp:anchor>
        </w:drawing>
      </w: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F859E1" w:rsidRDefault="00A44DDB" w:rsidP="00444A9C">
      <w:pPr>
        <w:rPr>
          <w:rFonts w:ascii="Arial" w:hAnsi="Arial" w:cs="Arial"/>
          <w:b/>
          <w:color w:val="000000"/>
          <w:sz w:val="24"/>
          <w:szCs w:val="24"/>
        </w:rPr>
      </w:pPr>
      <w:r w:rsidRPr="00A44DDB">
        <w:rPr>
          <w:noProof/>
        </w:rPr>
        <w:pict>
          <v:shape id="_x0000_s1094" type="#_x0000_t202" style="position:absolute;margin-left:133pt;margin-top:13.2pt;width:219.4pt;height:21pt;z-index:251752448" stroked="f">
            <v:textbox style="mso-fit-shape-to-text:t" inset="0,0,0,0">
              <w:txbxContent>
                <w:p w:rsidR="00287F4F" w:rsidRPr="002D61BE" w:rsidRDefault="00287F4F" w:rsidP="002D61BE">
                  <w:pPr>
                    <w:pStyle w:val="Epgrafe"/>
                    <w:jc w:val="center"/>
                    <w:rPr>
                      <w:rFonts w:ascii="Arial" w:hAnsi="Arial" w:cs="Arial"/>
                      <w:noProof/>
                      <w:color w:val="000000"/>
                      <w:sz w:val="24"/>
                      <w:szCs w:val="24"/>
                    </w:rPr>
                  </w:pPr>
                  <w:r>
                    <w:rPr>
                      <w:color w:val="000000"/>
                    </w:rPr>
                    <w:t>e)</w:t>
                  </w:r>
                  <w:r w:rsidRPr="002D61BE">
                    <w:rPr>
                      <w:color w:val="000000"/>
                    </w:rPr>
                    <w:t xml:space="preserve"> Intensidad de corriente en 6A</w:t>
                  </w:r>
                </w:p>
              </w:txbxContent>
            </v:textbox>
            <w10:wrap type="square"/>
          </v:shape>
        </w:pict>
      </w:r>
    </w:p>
    <w:p w:rsidR="00287F4F" w:rsidRPr="005E1FB1" w:rsidRDefault="00287F4F" w:rsidP="00287F4F">
      <w:pPr>
        <w:jc w:val="center"/>
        <w:rPr>
          <w:rFonts w:cs="Arial"/>
          <w:b/>
          <w:color w:val="000000"/>
          <w:sz w:val="18"/>
          <w:szCs w:val="18"/>
        </w:rPr>
      </w:pPr>
      <w:r w:rsidRPr="005E1FB1">
        <w:rPr>
          <w:rFonts w:cs="Arial"/>
          <w:b/>
          <w:color w:val="000000"/>
          <w:sz w:val="18"/>
          <w:szCs w:val="18"/>
        </w:rPr>
        <w:t>Figura 4.</w:t>
      </w:r>
      <w:r>
        <w:rPr>
          <w:rFonts w:cs="Arial"/>
          <w:b/>
          <w:color w:val="000000"/>
          <w:sz w:val="18"/>
          <w:szCs w:val="18"/>
        </w:rPr>
        <w:t>6</w:t>
      </w:r>
      <w:r w:rsidRPr="005E1FB1">
        <w:rPr>
          <w:rFonts w:cs="Arial"/>
          <w:b/>
          <w:color w:val="000000"/>
          <w:sz w:val="18"/>
          <w:szCs w:val="18"/>
        </w:rPr>
        <w:t xml:space="preserve"> Señal muestreada</w:t>
      </w:r>
      <w:r>
        <w:rPr>
          <w:rFonts w:cs="Arial"/>
          <w:b/>
          <w:color w:val="000000"/>
          <w:sz w:val="18"/>
          <w:szCs w:val="18"/>
        </w:rPr>
        <w:t xml:space="preserve"> con intensidades de corriente en  a) 2.77 A, b) 3.75 A, c) 4.25 A, d) 5 A, e) 6 A con el absorbedor saturable rotado 90°.</w:t>
      </w:r>
    </w:p>
    <w:p w:rsidR="00F859E1" w:rsidRDefault="00F859E1" w:rsidP="00444A9C">
      <w:pPr>
        <w:rPr>
          <w:rFonts w:ascii="Arial" w:hAnsi="Arial" w:cs="Arial"/>
          <w:b/>
          <w:color w:val="000000"/>
          <w:sz w:val="24"/>
          <w:szCs w:val="24"/>
        </w:rPr>
      </w:pPr>
    </w:p>
    <w:p w:rsidR="00444A9C" w:rsidRDefault="00444A9C" w:rsidP="00444A9C">
      <w:pPr>
        <w:rPr>
          <w:rFonts w:ascii="Arial" w:hAnsi="Arial" w:cs="Arial"/>
          <w:b/>
          <w:color w:val="000000"/>
          <w:sz w:val="24"/>
          <w:szCs w:val="24"/>
        </w:rPr>
      </w:pPr>
      <w:r>
        <w:rPr>
          <w:rFonts w:ascii="Arial" w:hAnsi="Arial" w:cs="Arial"/>
          <w:b/>
          <w:color w:val="000000"/>
          <w:sz w:val="24"/>
          <w:szCs w:val="24"/>
        </w:rPr>
        <w:t>ESPECTRO DE POTENCIA DE LA SEÑAL</w:t>
      </w:r>
    </w:p>
    <w:p w:rsidR="000748D1" w:rsidRPr="000748D1" w:rsidRDefault="000748D1" w:rsidP="000748D1">
      <w:pPr>
        <w:spacing w:line="360" w:lineRule="auto"/>
        <w:jc w:val="both"/>
        <w:rPr>
          <w:rFonts w:ascii="Arial" w:hAnsi="Arial" w:cs="Arial"/>
          <w:color w:val="000000"/>
          <w:sz w:val="24"/>
          <w:szCs w:val="24"/>
        </w:rPr>
      </w:pPr>
      <w:r w:rsidRPr="000748D1">
        <w:rPr>
          <w:rFonts w:ascii="Arial" w:hAnsi="Arial" w:cs="Arial"/>
          <w:color w:val="000000"/>
          <w:sz w:val="24"/>
          <w:szCs w:val="24"/>
        </w:rPr>
        <w:t>Al observar los espectros de potencia de las señales se puede decir que al igual que en caso anterior, también hay presencia de caos, puesto que los pulsos que se ven en las gráficas son bastante irregulares y con el incremento de la corriente se observa también la formación de un pico, si se alejara un poco más las gráficas, sería posible observar aparte de los pulsos irregulares, un pulso más alto, que vendría siendo el pico que vemos que va formándose, donde hay una mayor emisión.</w:t>
      </w:r>
    </w:p>
    <w:p w:rsidR="00444A9C" w:rsidRDefault="00562248" w:rsidP="00444A9C">
      <w:pPr>
        <w:rPr>
          <w:rFonts w:ascii="Arial" w:hAnsi="Arial" w:cs="Arial"/>
          <w:b/>
          <w:color w:val="000000"/>
          <w:sz w:val="24"/>
          <w:szCs w:val="24"/>
        </w:rPr>
      </w:pPr>
      <w:r>
        <w:rPr>
          <w:noProof/>
          <w:lang w:eastAsia="es-MX"/>
        </w:rPr>
        <w:drawing>
          <wp:anchor distT="0" distB="0" distL="114300" distR="114300" simplePos="0" relativeHeight="251756544" behindDoc="0" locked="0" layoutInCell="1" allowOverlap="1">
            <wp:simplePos x="0" y="0"/>
            <wp:positionH relativeFrom="column">
              <wp:posOffset>3241040</wp:posOffset>
            </wp:positionH>
            <wp:positionV relativeFrom="paragraph">
              <wp:posOffset>35560</wp:posOffset>
            </wp:positionV>
            <wp:extent cx="2725420" cy="1965325"/>
            <wp:effectExtent l="19050" t="0" r="0" b="0"/>
            <wp:wrapSquare wrapText="bothSides"/>
            <wp:docPr id="73" name="Imagen 8" descr="C:\Documents and Settings\viviana\Configuración local\Temp\CT3334378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viviana\Configuración local\Temp\CT33343781390.jpg"/>
                    <pic:cNvPicPr>
                      <a:picLocks noChangeAspect="1" noChangeArrowheads="1"/>
                    </pic:cNvPicPr>
                  </pic:nvPicPr>
                  <pic:blipFill>
                    <a:blip r:embed="rId77" cstate="print"/>
                    <a:srcRect/>
                    <a:stretch>
                      <a:fillRect/>
                    </a:stretch>
                  </pic:blipFill>
                  <pic:spPr bwMode="auto">
                    <a:xfrm>
                      <a:off x="0" y="0"/>
                      <a:ext cx="2725420" cy="196532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53472" behindDoc="0" locked="0" layoutInCell="1" allowOverlap="1">
            <wp:simplePos x="0" y="0"/>
            <wp:positionH relativeFrom="column">
              <wp:posOffset>-146685</wp:posOffset>
            </wp:positionH>
            <wp:positionV relativeFrom="paragraph">
              <wp:posOffset>78740</wp:posOffset>
            </wp:positionV>
            <wp:extent cx="2761615" cy="1972945"/>
            <wp:effectExtent l="19050" t="0" r="635" b="0"/>
            <wp:wrapSquare wrapText="bothSides"/>
            <wp:docPr id="65" name="Imagen 5" descr="C:\Documents and Settings\viviana\Configuración local\Temp\CT333437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viviana\Configuración local\Temp\CT33343780347.jpg"/>
                    <pic:cNvPicPr>
                      <a:picLocks noChangeAspect="1" noChangeArrowheads="1"/>
                    </pic:cNvPicPr>
                  </pic:nvPicPr>
                  <pic:blipFill>
                    <a:blip r:embed="rId78" cstate="print"/>
                    <a:srcRect/>
                    <a:stretch>
                      <a:fillRect/>
                    </a:stretch>
                  </pic:blipFill>
                  <pic:spPr bwMode="auto">
                    <a:xfrm>
                      <a:off x="0" y="0"/>
                      <a:ext cx="2761615" cy="1972945"/>
                    </a:xfrm>
                    <a:prstGeom prst="rect">
                      <a:avLst/>
                    </a:prstGeom>
                    <a:noFill/>
                    <a:ln w="9525">
                      <a:noFill/>
                      <a:miter lim="800000"/>
                      <a:headEnd/>
                      <a:tailEnd/>
                    </a:ln>
                  </pic:spPr>
                </pic:pic>
              </a:graphicData>
            </a:graphic>
          </wp:anchor>
        </w:drawing>
      </w: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562248" w:rsidRPr="00615BA0" w:rsidRDefault="00A44DDB" w:rsidP="00615BA0">
      <w:pPr>
        <w:keepNext/>
      </w:pPr>
      <w:r>
        <w:rPr>
          <w:noProof/>
        </w:rPr>
        <w:pict>
          <v:shape id="_x0000_s1096" type="#_x0000_t202" style="position:absolute;margin-left:34.85pt;margin-top:7.15pt;width:220.1pt;height:21pt;z-index:251758592" stroked="f">
            <v:textbox style="mso-next-textbox:#_x0000_s1096;mso-fit-shape-to-text:t" inset="0,0,0,0">
              <w:txbxContent>
                <w:p w:rsidR="00287F4F" w:rsidRPr="00562248" w:rsidRDefault="00287F4F" w:rsidP="00562248">
                  <w:pPr>
                    <w:pStyle w:val="Epgrafe"/>
                    <w:jc w:val="center"/>
                    <w:rPr>
                      <w:color w:val="000000"/>
                    </w:rPr>
                  </w:pPr>
                  <w:r>
                    <w:rPr>
                      <w:color w:val="000000"/>
                    </w:rPr>
                    <w:t xml:space="preserve">b) </w:t>
                  </w:r>
                  <w:r w:rsidRPr="00562248">
                    <w:rPr>
                      <w:color w:val="000000"/>
                    </w:rPr>
                    <w:t>Intensidad de corriente en 3.75A</w:t>
                  </w:r>
                </w:p>
              </w:txbxContent>
            </v:textbox>
            <w10:wrap type="square"/>
          </v:shape>
        </w:pict>
      </w:r>
      <w:r>
        <w:rPr>
          <w:noProof/>
        </w:rPr>
        <w:pict>
          <v:shape id="_x0000_s1095" type="#_x0000_t202" style="position:absolute;margin-left:-227.85pt;margin-top:12.85pt;width:221.75pt;height:21pt;z-index:251755520" stroked="f">
            <v:textbox style="mso-next-textbox:#_x0000_s1095;mso-fit-shape-to-text:t" inset="0,0,0,0">
              <w:txbxContent>
                <w:p w:rsidR="00287F4F" w:rsidRPr="002D61BE" w:rsidRDefault="00287F4F" w:rsidP="002D61BE">
                  <w:pPr>
                    <w:pStyle w:val="Epgrafe"/>
                    <w:jc w:val="center"/>
                    <w:rPr>
                      <w:rFonts w:ascii="Arial" w:hAnsi="Arial" w:cs="Arial"/>
                      <w:noProof/>
                      <w:color w:val="000000"/>
                      <w:sz w:val="24"/>
                      <w:szCs w:val="24"/>
                    </w:rPr>
                  </w:pPr>
                  <w:r>
                    <w:rPr>
                      <w:color w:val="000000"/>
                    </w:rPr>
                    <w:t>a)</w:t>
                  </w:r>
                  <w:r w:rsidRPr="002D61BE">
                    <w:rPr>
                      <w:color w:val="000000"/>
                    </w:rPr>
                    <w:t xml:space="preserve"> Intensidad de corriente en 2.77A</w:t>
                  </w:r>
                </w:p>
              </w:txbxContent>
            </v:textbox>
            <w10:wrap type="square"/>
          </v:shape>
        </w:pict>
      </w:r>
    </w:p>
    <w:p w:rsidR="000A3E80" w:rsidRDefault="00CF5124" w:rsidP="00444A9C">
      <w:pPr>
        <w:rPr>
          <w:rFonts w:ascii="Arial" w:hAnsi="Arial" w:cs="Arial"/>
          <w:b/>
          <w:color w:val="000000"/>
          <w:sz w:val="24"/>
          <w:szCs w:val="24"/>
        </w:rPr>
      </w:pPr>
      <w:r>
        <w:rPr>
          <w:noProof/>
          <w:lang w:eastAsia="es-MX"/>
        </w:rPr>
        <w:drawing>
          <wp:anchor distT="0" distB="0" distL="114300" distR="114300" simplePos="0" relativeHeight="251762688" behindDoc="0" locked="0" layoutInCell="1" allowOverlap="1">
            <wp:simplePos x="0" y="0"/>
            <wp:positionH relativeFrom="column">
              <wp:posOffset>475615</wp:posOffset>
            </wp:positionH>
            <wp:positionV relativeFrom="paragraph">
              <wp:posOffset>102870</wp:posOffset>
            </wp:positionV>
            <wp:extent cx="2694305" cy="1947545"/>
            <wp:effectExtent l="19050" t="0" r="0" b="0"/>
            <wp:wrapSquare wrapText="bothSides"/>
            <wp:docPr id="107" name="Imagen 14" descr="C:\Documents and Settings\viviana\Configuración local\Temp\CT333437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viviana\Configuración local\Temp\CT33343782120.jpg"/>
                    <pic:cNvPicPr>
                      <a:picLocks noChangeAspect="1" noChangeArrowheads="1"/>
                    </pic:cNvPicPr>
                  </pic:nvPicPr>
                  <pic:blipFill>
                    <a:blip r:embed="rId79" cstate="print"/>
                    <a:srcRect/>
                    <a:stretch>
                      <a:fillRect/>
                    </a:stretch>
                  </pic:blipFill>
                  <pic:spPr bwMode="auto">
                    <a:xfrm>
                      <a:off x="0" y="0"/>
                      <a:ext cx="2694305" cy="19475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759616" behindDoc="0" locked="0" layoutInCell="1" allowOverlap="1">
            <wp:simplePos x="0" y="0"/>
            <wp:positionH relativeFrom="column">
              <wp:posOffset>-2850515</wp:posOffset>
            </wp:positionH>
            <wp:positionV relativeFrom="paragraph">
              <wp:posOffset>193675</wp:posOffset>
            </wp:positionV>
            <wp:extent cx="2699385" cy="1947545"/>
            <wp:effectExtent l="19050" t="0" r="5715" b="0"/>
            <wp:wrapSquare wrapText="bothSides"/>
            <wp:docPr id="102" name="Imagen 11" descr="C:\Documents and Settings\viviana\Configuración local\Temp\CT3334378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viviana\Configuración local\Temp\CT33343781850.jpg"/>
                    <pic:cNvPicPr>
                      <a:picLocks noChangeAspect="1" noChangeArrowheads="1"/>
                    </pic:cNvPicPr>
                  </pic:nvPicPr>
                  <pic:blipFill>
                    <a:blip r:embed="rId80" cstate="print"/>
                    <a:srcRect/>
                    <a:stretch>
                      <a:fillRect/>
                    </a:stretch>
                  </pic:blipFill>
                  <pic:spPr bwMode="auto">
                    <a:xfrm>
                      <a:off x="0" y="0"/>
                      <a:ext cx="2699385" cy="1947545"/>
                    </a:xfrm>
                    <a:prstGeom prst="rect">
                      <a:avLst/>
                    </a:prstGeom>
                    <a:noFill/>
                    <a:ln w="9525">
                      <a:noFill/>
                      <a:miter lim="800000"/>
                      <a:headEnd/>
                      <a:tailEnd/>
                    </a:ln>
                  </pic:spPr>
                </pic:pic>
              </a:graphicData>
            </a:graphic>
          </wp:anchor>
        </w:drawing>
      </w:r>
    </w:p>
    <w:p w:rsidR="00615BA0" w:rsidRDefault="00615BA0" w:rsidP="00444A9C">
      <w:pPr>
        <w:rPr>
          <w:rFonts w:ascii="Arial" w:hAnsi="Arial" w:cs="Arial"/>
          <w:b/>
          <w:color w:val="000000"/>
          <w:sz w:val="24"/>
          <w:szCs w:val="24"/>
        </w:rPr>
      </w:pPr>
    </w:p>
    <w:p w:rsidR="00615BA0" w:rsidRDefault="00615BA0" w:rsidP="00444A9C">
      <w:pPr>
        <w:rPr>
          <w:rFonts w:ascii="Arial" w:hAnsi="Arial" w:cs="Arial"/>
          <w:b/>
          <w:color w:val="000000"/>
          <w:sz w:val="24"/>
          <w:szCs w:val="24"/>
        </w:rPr>
      </w:pPr>
    </w:p>
    <w:p w:rsidR="00615BA0" w:rsidRDefault="00615BA0" w:rsidP="00444A9C">
      <w:pPr>
        <w:rPr>
          <w:rFonts w:ascii="Arial" w:hAnsi="Arial" w:cs="Arial"/>
          <w:b/>
          <w:color w:val="000000"/>
          <w:sz w:val="24"/>
          <w:szCs w:val="24"/>
        </w:rPr>
      </w:pPr>
    </w:p>
    <w:p w:rsidR="00615BA0" w:rsidRDefault="00615BA0" w:rsidP="00444A9C">
      <w:pPr>
        <w:rPr>
          <w:rFonts w:ascii="Arial" w:hAnsi="Arial" w:cs="Arial"/>
          <w:b/>
          <w:color w:val="000000"/>
          <w:sz w:val="24"/>
          <w:szCs w:val="24"/>
        </w:rPr>
      </w:pPr>
    </w:p>
    <w:p w:rsidR="00615BA0" w:rsidRDefault="00615BA0" w:rsidP="00444A9C">
      <w:pPr>
        <w:rPr>
          <w:rFonts w:ascii="Arial" w:hAnsi="Arial" w:cs="Arial"/>
          <w:b/>
          <w:color w:val="000000"/>
          <w:sz w:val="24"/>
          <w:szCs w:val="24"/>
        </w:rPr>
      </w:pPr>
    </w:p>
    <w:p w:rsidR="000748D1" w:rsidRDefault="00A44DDB" w:rsidP="00444A9C">
      <w:pPr>
        <w:rPr>
          <w:rFonts w:ascii="Arial" w:hAnsi="Arial" w:cs="Arial"/>
          <w:b/>
          <w:color w:val="000000"/>
          <w:sz w:val="24"/>
          <w:szCs w:val="24"/>
        </w:rPr>
      </w:pPr>
      <w:r w:rsidRPr="00A44DDB">
        <w:rPr>
          <w:noProof/>
        </w:rPr>
        <w:pict>
          <v:shape id="_x0000_s1097" type="#_x0000_t202" style="position:absolute;margin-left:-214.45pt;margin-top:13.5pt;width:212.7pt;height:21pt;z-index:251761664" stroked="f">
            <v:textbox style="mso-fit-shape-to-text:t" inset="0,0,0,0">
              <w:txbxContent>
                <w:p w:rsidR="00287F4F" w:rsidRPr="00615BA0" w:rsidRDefault="00287F4F" w:rsidP="00615BA0">
                  <w:pPr>
                    <w:pStyle w:val="Epgrafe"/>
                    <w:jc w:val="center"/>
                    <w:rPr>
                      <w:rFonts w:ascii="Arial" w:hAnsi="Arial" w:cs="Arial"/>
                      <w:color w:val="000000"/>
                      <w:sz w:val="24"/>
                      <w:szCs w:val="24"/>
                    </w:rPr>
                  </w:pPr>
                  <w:r>
                    <w:rPr>
                      <w:color w:val="000000"/>
                    </w:rPr>
                    <w:t xml:space="preserve">c) </w:t>
                  </w:r>
                  <w:r w:rsidRPr="00615BA0">
                    <w:rPr>
                      <w:color w:val="000000"/>
                    </w:rPr>
                    <w:t>Intensidad de corriente en 4.25A</w:t>
                  </w:r>
                </w:p>
              </w:txbxContent>
            </v:textbox>
            <w10:wrap type="square"/>
          </v:shape>
        </w:pict>
      </w:r>
      <w:r w:rsidRPr="00A44DDB">
        <w:rPr>
          <w:noProof/>
        </w:rPr>
        <w:pict>
          <v:shape id="_x0000_s1098" type="#_x0000_t202" style="position:absolute;margin-left:42.15pt;margin-top:8.8pt;width:212.25pt;height:21pt;z-index:251764736" stroked="f">
            <v:textbox style="mso-fit-shape-to-text:t" inset="0,0,0,0">
              <w:txbxContent>
                <w:p w:rsidR="00287F4F" w:rsidRPr="00615BA0" w:rsidRDefault="00287F4F" w:rsidP="00287F4F">
                  <w:pPr>
                    <w:pStyle w:val="Epgrafe"/>
                    <w:jc w:val="center"/>
                    <w:rPr>
                      <w:noProof/>
                      <w:color w:val="000000"/>
                    </w:rPr>
                  </w:pPr>
                  <w:r>
                    <w:rPr>
                      <w:color w:val="000000"/>
                    </w:rPr>
                    <w:t xml:space="preserve">d) </w:t>
                  </w:r>
                  <w:r w:rsidRPr="00615BA0">
                    <w:rPr>
                      <w:color w:val="000000"/>
                    </w:rPr>
                    <w:t>Intensidad de corriente en 5A</w:t>
                  </w:r>
                </w:p>
              </w:txbxContent>
            </v:textbox>
            <w10:wrap type="square"/>
          </v:shape>
        </w:pict>
      </w:r>
    </w:p>
    <w:p w:rsidR="00615BA0" w:rsidRDefault="00615BA0" w:rsidP="00444A9C">
      <w:pPr>
        <w:rPr>
          <w:rFonts w:ascii="Arial" w:hAnsi="Arial" w:cs="Arial"/>
          <w:b/>
          <w:color w:val="000000"/>
          <w:sz w:val="24"/>
          <w:szCs w:val="24"/>
        </w:rPr>
      </w:pPr>
    </w:p>
    <w:p w:rsidR="00615BA0" w:rsidRDefault="000748D1" w:rsidP="00444A9C">
      <w:pPr>
        <w:rPr>
          <w:rFonts w:ascii="Arial" w:hAnsi="Arial" w:cs="Arial"/>
          <w:b/>
          <w:color w:val="000000"/>
          <w:sz w:val="24"/>
          <w:szCs w:val="24"/>
        </w:rPr>
      </w:pPr>
      <w:r>
        <w:rPr>
          <w:rFonts w:ascii="Arial" w:hAnsi="Arial" w:cs="Arial"/>
          <w:b/>
          <w:noProof/>
          <w:color w:val="000000"/>
          <w:sz w:val="24"/>
          <w:szCs w:val="24"/>
          <w:lang w:eastAsia="es-MX"/>
        </w:rPr>
        <w:lastRenderedPageBreak/>
        <w:drawing>
          <wp:anchor distT="0" distB="0" distL="114300" distR="114300" simplePos="0" relativeHeight="251765760" behindDoc="0" locked="0" layoutInCell="1" allowOverlap="1">
            <wp:simplePos x="0" y="0"/>
            <wp:positionH relativeFrom="column">
              <wp:posOffset>1969770</wp:posOffset>
            </wp:positionH>
            <wp:positionV relativeFrom="paragraph">
              <wp:posOffset>-194310</wp:posOffset>
            </wp:positionV>
            <wp:extent cx="2724150" cy="1967865"/>
            <wp:effectExtent l="19050" t="0" r="0" b="0"/>
            <wp:wrapSquare wrapText="bothSides"/>
            <wp:docPr id="112" name="Imagen 17" descr="C:\Documents and Settings\viviana\Configuración local\Temp\CT3334378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viviana\Configuración local\Temp\CT33343782435.jpg"/>
                    <pic:cNvPicPr>
                      <a:picLocks noChangeAspect="1" noChangeArrowheads="1"/>
                    </pic:cNvPicPr>
                  </pic:nvPicPr>
                  <pic:blipFill>
                    <a:blip r:embed="rId81" cstate="print"/>
                    <a:srcRect/>
                    <a:stretch>
                      <a:fillRect/>
                    </a:stretch>
                  </pic:blipFill>
                  <pic:spPr bwMode="auto">
                    <a:xfrm>
                      <a:off x="0" y="0"/>
                      <a:ext cx="2724150" cy="1967865"/>
                    </a:xfrm>
                    <a:prstGeom prst="rect">
                      <a:avLst/>
                    </a:prstGeom>
                    <a:noFill/>
                    <a:ln w="9525">
                      <a:noFill/>
                      <a:miter lim="800000"/>
                      <a:headEnd/>
                      <a:tailEnd/>
                    </a:ln>
                  </pic:spPr>
                </pic:pic>
              </a:graphicData>
            </a:graphic>
          </wp:anchor>
        </w:drawing>
      </w:r>
    </w:p>
    <w:p w:rsidR="00615BA0" w:rsidRDefault="00615BA0" w:rsidP="00444A9C">
      <w:pPr>
        <w:rPr>
          <w:rFonts w:ascii="Arial" w:hAnsi="Arial" w:cs="Arial"/>
          <w:b/>
          <w:color w:val="000000"/>
          <w:sz w:val="24"/>
          <w:szCs w:val="24"/>
        </w:rPr>
      </w:pPr>
    </w:p>
    <w:p w:rsidR="00615BA0" w:rsidRDefault="00615BA0" w:rsidP="00444A9C">
      <w:pPr>
        <w:rPr>
          <w:rFonts w:ascii="Arial" w:hAnsi="Arial" w:cs="Arial"/>
          <w:b/>
          <w:color w:val="000000"/>
          <w:sz w:val="24"/>
          <w:szCs w:val="24"/>
        </w:rPr>
      </w:pPr>
    </w:p>
    <w:p w:rsidR="00F859E1" w:rsidRDefault="00F859E1" w:rsidP="00444A9C">
      <w:pPr>
        <w:rPr>
          <w:rFonts w:ascii="Arial" w:hAnsi="Arial" w:cs="Arial"/>
          <w:b/>
          <w:color w:val="000000"/>
          <w:sz w:val="24"/>
          <w:szCs w:val="24"/>
        </w:rPr>
      </w:pPr>
    </w:p>
    <w:p w:rsidR="00B93F4C" w:rsidRDefault="00B93F4C" w:rsidP="00444A9C">
      <w:pPr>
        <w:rPr>
          <w:rFonts w:ascii="Arial" w:hAnsi="Arial" w:cs="Arial"/>
          <w:b/>
          <w:color w:val="000000"/>
          <w:sz w:val="24"/>
          <w:szCs w:val="24"/>
        </w:rPr>
      </w:pPr>
    </w:p>
    <w:p w:rsidR="00B93F4C" w:rsidRDefault="00A44DDB" w:rsidP="00444A9C">
      <w:pPr>
        <w:rPr>
          <w:rFonts w:ascii="Arial" w:hAnsi="Arial" w:cs="Arial"/>
          <w:b/>
          <w:color w:val="000000"/>
          <w:sz w:val="24"/>
          <w:szCs w:val="24"/>
        </w:rPr>
      </w:pPr>
      <w:r w:rsidRPr="00A44DDB">
        <w:rPr>
          <w:noProof/>
        </w:rPr>
        <w:pict>
          <v:shape id="_x0000_s1099" type="#_x0000_t202" style="position:absolute;margin-left:154.45pt;margin-top:17.4pt;width:214.5pt;height:21pt;z-index:251767808" stroked="f">
            <v:textbox style="mso-fit-shape-to-text:t" inset="0,0,0,0">
              <w:txbxContent>
                <w:p w:rsidR="00287F4F" w:rsidRPr="00B93F4C" w:rsidRDefault="00287F4F" w:rsidP="00B93F4C">
                  <w:pPr>
                    <w:pStyle w:val="Epgrafe"/>
                    <w:jc w:val="center"/>
                    <w:rPr>
                      <w:rFonts w:ascii="Arial" w:hAnsi="Arial" w:cs="Arial"/>
                      <w:noProof/>
                      <w:color w:val="000000"/>
                      <w:sz w:val="24"/>
                      <w:szCs w:val="24"/>
                    </w:rPr>
                  </w:pPr>
                  <w:r w:rsidRPr="00B93F4C">
                    <w:rPr>
                      <w:color w:val="000000"/>
                    </w:rPr>
                    <w:t>Figura 4.27 Intensidad de corriente en 6A</w:t>
                  </w:r>
                </w:p>
              </w:txbxContent>
            </v:textbox>
            <w10:wrap type="square"/>
          </v:shape>
        </w:pict>
      </w:r>
    </w:p>
    <w:p w:rsidR="00B93F4C" w:rsidRDefault="00B93F4C" w:rsidP="00444A9C">
      <w:pPr>
        <w:rPr>
          <w:rFonts w:ascii="Arial" w:hAnsi="Arial" w:cs="Arial"/>
          <w:b/>
          <w:color w:val="000000"/>
          <w:sz w:val="24"/>
          <w:szCs w:val="24"/>
        </w:rPr>
      </w:pPr>
    </w:p>
    <w:p w:rsidR="00287F4F" w:rsidRPr="00287F4F" w:rsidRDefault="00287F4F" w:rsidP="00287F4F">
      <w:pPr>
        <w:jc w:val="center"/>
        <w:rPr>
          <w:rFonts w:cs="Arial"/>
          <w:b/>
          <w:color w:val="000000"/>
          <w:sz w:val="18"/>
          <w:szCs w:val="18"/>
        </w:rPr>
      </w:pPr>
      <w:r w:rsidRPr="004771A7">
        <w:rPr>
          <w:rFonts w:cs="Arial"/>
          <w:b/>
          <w:color w:val="000000"/>
          <w:sz w:val="18"/>
          <w:szCs w:val="18"/>
        </w:rPr>
        <w:t>Figura 4.</w:t>
      </w:r>
      <w:r>
        <w:rPr>
          <w:rFonts w:cs="Arial"/>
          <w:b/>
          <w:color w:val="000000"/>
          <w:sz w:val="18"/>
          <w:szCs w:val="18"/>
        </w:rPr>
        <w:t xml:space="preserve">7 </w:t>
      </w:r>
      <w:r w:rsidRPr="004771A7">
        <w:rPr>
          <w:rFonts w:cs="Arial"/>
          <w:b/>
          <w:color w:val="000000"/>
          <w:sz w:val="18"/>
          <w:szCs w:val="18"/>
        </w:rPr>
        <w:t xml:space="preserve"> Espectro</w:t>
      </w:r>
      <w:r>
        <w:rPr>
          <w:rFonts w:cs="Arial"/>
          <w:b/>
          <w:color w:val="000000"/>
          <w:sz w:val="18"/>
          <w:szCs w:val="18"/>
        </w:rPr>
        <w:t>s de potencia</w:t>
      </w:r>
      <w:r w:rsidRPr="004771A7">
        <w:rPr>
          <w:rFonts w:cs="Arial"/>
          <w:b/>
          <w:color w:val="000000"/>
          <w:sz w:val="18"/>
          <w:szCs w:val="18"/>
        </w:rPr>
        <w:t xml:space="preserve"> de la</w:t>
      </w:r>
      <w:r>
        <w:rPr>
          <w:rFonts w:cs="Arial"/>
          <w:b/>
          <w:color w:val="000000"/>
          <w:sz w:val="18"/>
          <w:szCs w:val="18"/>
        </w:rPr>
        <w:t xml:space="preserve"> </w:t>
      </w:r>
      <w:r w:rsidRPr="004771A7">
        <w:rPr>
          <w:rFonts w:cs="Arial"/>
          <w:b/>
          <w:color w:val="000000"/>
          <w:sz w:val="18"/>
          <w:szCs w:val="18"/>
        </w:rPr>
        <w:t xml:space="preserve"> señal muestreada con intensidades de corriente en a) 2.77 A, </w:t>
      </w:r>
      <w:r>
        <w:rPr>
          <w:rFonts w:cs="Arial"/>
          <w:b/>
          <w:color w:val="000000"/>
          <w:sz w:val="18"/>
          <w:szCs w:val="18"/>
        </w:rPr>
        <w:t xml:space="preserve"> </w:t>
      </w:r>
      <w:r w:rsidRPr="004771A7">
        <w:rPr>
          <w:rFonts w:cs="Arial"/>
          <w:b/>
          <w:color w:val="000000"/>
          <w:sz w:val="18"/>
          <w:szCs w:val="18"/>
        </w:rPr>
        <w:t>b) 3.</w:t>
      </w:r>
      <w:r>
        <w:rPr>
          <w:rFonts w:cs="Arial"/>
          <w:b/>
          <w:color w:val="000000"/>
          <w:sz w:val="18"/>
          <w:szCs w:val="18"/>
        </w:rPr>
        <w:t>7</w:t>
      </w:r>
      <w:r w:rsidRPr="004771A7">
        <w:rPr>
          <w:rFonts w:cs="Arial"/>
          <w:b/>
          <w:color w:val="000000"/>
          <w:sz w:val="18"/>
          <w:szCs w:val="18"/>
        </w:rPr>
        <w:t xml:space="preserve">5 A, </w:t>
      </w:r>
      <w:r>
        <w:rPr>
          <w:rFonts w:cs="Arial"/>
          <w:b/>
          <w:color w:val="000000"/>
          <w:sz w:val="18"/>
          <w:szCs w:val="18"/>
        </w:rPr>
        <w:t xml:space="preserve">           </w:t>
      </w:r>
      <w:r w:rsidRPr="004771A7">
        <w:rPr>
          <w:rFonts w:cs="Arial"/>
          <w:b/>
          <w:color w:val="000000"/>
          <w:sz w:val="18"/>
          <w:szCs w:val="18"/>
        </w:rPr>
        <w:t>c) 4.</w:t>
      </w:r>
      <w:r>
        <w:rPr>
          <w:rFonts w:cs="Arial"/>
          <w:b/>
          <w:color w:val="000000"/>
          <w:sz w:val="18"/>
          <w:szCs w:val="18"/>
        </w:rPr>
        <w:t>2</w:t>
      </w:r>
      <w:r w:rsidRPr="004771A7">
        <w:rPr>
          <w:rFonts w:cs="Arial"/>
          <w:b/>
          <w:color w:val="000000"/>
          <w:sz w:val="18"/>
          <w:szCs w:val="18"/>
        </w:rPr>
        <w:t>5 A, d) 5 A,</w:t>
      </w:r>
      <w:r>
        <w:rPr>
          <w:rFonts w:cs="Arial"/>
          <w:b/>
          <w:color w:val="000000"/>
          <w:sz w:val="18"/>
          <w:szCs w:val="18"/>
        </w:rPr>
        <w:t xml:space="preserve"> </w:t>
      </w:r>
      <w:r w:rsidRPr="004771A7">
        <w:rPr>
          <w:rFonts w:cs="Arial"/>
          <w:b/>
          <w:color w:val="000000"/>
          <w:sz w:val="18"/>
          <w:szCs w:val="18"/>
        </w:rPr>
        <w:t>e) 6 A</w:t>
      </w:r>
      <w:r>
        <w:rPr>
          <w:rFonts w:cs="Arial"/>
          <w:b/>
          <w:color w:val="000000"/>
          <w:sz w:val="18"/>
          <w:szCs w:val="18"/>
        </w:rPr>
        <w:t xml:space="preserve"> con el absorbedor saturable rotado 90°.</w:t>
      </w:r>
    </w:p>
    <w:p w:rsidR="00444A9C" w:rsidRDefault="00444A9C" w:rsidP="0053522E">
      <w:pPr>
        <w:tabs>
          <w:tab w:val="left" w:pos="5040"/>
        </w:tabs>
        <w:rPr>
          <w:rFonts w:ascii="Arial" w:hAnsi="Arial" w:cs="Arial"/>
          <w:b/>
          <w:color w:val="000000"/>
          <w:sz w:val="24"/>
          <w:szCs w:val="24"/>
        </w:rPr>
      </w:pPr>
      <w:r>
        <w:rPr>
          <w:rFonts w:ascii="Arial" w:hAnsi="Arial" w:cs="Arial"/>
          <w:b/>
          <w:color w:val="000000"/>
          <w:sz w:val="24"/>
          <w:szCs w:val="24"/>
        </w:rPr>
        <w:t>DIAGRAMA DE ESPACIO DE FASE</w:t>
      </w:r>
      <w:r w:rsidR="0053522E">
        <w:rPr>
          <w:rFonts w:ascii="Arial" w:hAnsi="Arial" w:cs="Arial"/>
          <w:b/>
          <w:color w:val="000000"/>
          <w:sz w:val="24"/>
          <w:szCs w:val="24"/>
        </w:rPr>
        <w:tab/>
      </w:r>
    </w:p>
    <w:p w:rsidR="0053522E" w:rsidRPr="008565D8" w:rsidRDefault="00287F4F" w:rsidP="008565D8">
      <w:pPr>
        <w:tabs>
          <w:tab w:val="left" w:pos="5040"/>
        </w:tabs>
        <w:spacing w:line="360" w:lineRule="auto"/>
        <w:jc w:val="both"/>
        <w:rPr>
          <w:rFonts w:ascii="Arial" w:hAnsi="Arial" w:cs="Arial"/>
          <w:color w:val="000000"/>
          <w:sz w:val="24"/>
          <w:szCs w:val="24"/>
        </w:rPr>
      </w:pPr>
      <w:r>
        <w:rPr>
          <w:rFonts w:ascii="Arial" w:hAnsi="Arial" w:cs="Arial"/>
          <w:noProof/>
          <w:color w:val="000000"/>
          <w:sz w:val="24"/>
          <w:szCs w:val="24"/>
          <w:lang w:eastAsia="es-MX"/>
        </w:rPr>
        <w:drawing>
          <wp:anchor distT="0" distB="0" distL="114300" distR="114300" simplePos="0" relativeHeight="251771904" behindDoc="0" locked="0" layoutInCell="1" allowOverlap="1">
            <wp:simplePos x="0" y="0"/>
            <wp:positionH relativeFrom="column">
              <wp:posOffset>3142615</wp:posOffset>
            </wp:positionH>
            <wp:positionV relativeFrom="paragraph">
              <wp:posOffset>2494280</wp:posOffset>
            </wp:positionV>
            <wp:extent cx="2177415" cy="2186305"/>
            <wp:effectExtent l="19050" t="0" r="0" b="0"/>
            <wp:wrapSquare wrapText="bothSides"/>
            <wp:docPr id="114" name="Imagen 9" descr="C:\Documents and Settings\viviana\Configuración local\Temp\CT03343781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viviana\Configuración local\Temp\CT03343781390.jpg"/>
                    <pic:cNvPicPr>
                      <a:picLocks noChangeAspect="1" noChangeArrowheads="1"/>
                    </pic:cNvPicPr>
                  </pic:nvPicPr>
                  <pic:blipFill>
                    <a:blip r:embed="rId82" cstate="print"/>
                    <a:srcRect/>
                    <a:stretch>
                      <a:fillRect/>
                    </a:stretch>
                  </pic:blipFill>
                  <pic:spPr bwMode="auto">
                    <a:xfrm>
                      <a:off x="0" y="0"/>
                      <a:ext cx="2177415" cy="2186305"/>
                    </a:xfrm>
                    <a:prstGeom prst="rect">
                      <a:avLst/>
                    </a:prstGeom>
                    <a:noFill/>
                    <a:ln w="9525">
                      <a:noFill/>
                      <a:miter lim="800000"/>
                      <a:headEnd/>
                      <a:tailEnd/>
                    </a:ln>
                  </pic:spPr>
                </pic:pic>
              </a:graphicData>
            </a:graphic>
          </wp:anchor>
        </w:drawing>
      </w:r>
      <w:r>
        <w:rPr>
          <w:rFonts w:ascii="Arial" w:hAnsi="Arial" w:cs="Arial"/>
          <w:noProof/>
          <w:color w:val="000000"/>
          <w:sz w:val="24"/>
          <w:szCs w:val="24"/>
          <w:lang w:eastAsia="es-MX"/>
        </w:rPr>
        <w:drawing>
          <wp:anchor distT="0" distB="0" distL="114300" distR="114300" simplePos="0" relativeHeight="251768832" behindDoc="0" locked="0" layoutInCell="1" allowOverlap="1">
            <wp:simplePos x="0" y="0"/>
            <wp:positionH relativeFrom="column">
              <wp:posOffset>140970</wp:posOffset>
            </wp:positionH>
            <wp:positionV relativeFrom="paragraph">
              <wp:posOffset>2493645</wp:posOffset>
            </wp:positionV>
            <wp:extent cx="2157095" cy="2166620"/>
            <wp:effectExtent l="19050" t="0" r="0" b="0"/>
            <wp:wrapSquare wrapText="bothSides"/>
            <wp:docPr id="66" name="Imagen 6" descr="C:\Documents and Settings\viviana\Configuración local\Temp\CT0334378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viviana\Configuración local\Temp\CT03343780347.jpg"/>
                    <pic:cNvPicPr>
                      <a:picLocks noChangeAspect="1" noChangeArrowheads="1"/>
                    </pic:cNvPicPr>
                  </pic:nvPicPr>
                  <pic:blipFill>
                    <a:blip r:embed="rId83" cstate="print"/>
                    <a:srcRect/>
                    <a:stretch>
                      <a:fillRect/>
                    </a:stretch>
                  </pic:blipFill>
                  <pic:spPr bwMode="auto">
                    <a:xfrm>
                      <a:off x="0" y="0"/>
                      <a:ext cx="2157095" cy="2166620"/>
                    </a:xfrm>
                    <a:prstGeom prst="rect">
                      <a:avLst/>
                    </a:prstGeom>
                    <a:noFill/>
                    <a:ln w="9525">
                      <a:noFill/>
                      <a:miter lim="800000"/>
                      <a:headEnd/>
                      <a:tailEnd/>
                    </a:ln>
                  </pic:spPr>
                </pic:pic>
              </a:graphicData>
            </a:graphic>
          </wp:anchor>
        </w:drawing>
      </w:r>
      <w:r w:rsidR="0053522E" w:rsidRPr="008565D8">
        <w:rPr>
          <w:rFonts w:ascii="Arial" w:hAnsi="Arial" w:cs="Arial"/>
          <w:color w:val="000000"/>
          <w:sz w:val="24"/>
          <w:szCs w:val="24"/>
        </w:rPr>
        <w:t>Mediante estos diagramas nos aseguramos que efectivamente, las series temporales analizadas presentan caos. Esto puede no ser muy notorio en una primera instancia, pero como se mencionó antes, pero al hacer un acercamiento en la imagen, para el caso de la Figura 4.28 se observan las trayectorias, y el motivo por el cual la imagen se ve como una mancha es porque las trayectorias son bastante densas. Con el incremento de la corriente vemos que estas trayectorias son más definidas y a su vez incrementan, a tal punto que en la Figura 4.32</w:t>
      </w:r>
      <w:r w:rsidR="008565D8" w:rsidRPr="008565D8">
        <w:rPr>
          <w:rFonts w:ascii="Arial" w:hAnsi="Arial" w:cs="Arial"/>
          <w:color w:val="000000"/>
          <w:sz w:val="24"/>
          <w:szCs w:val="24"/>
        </w:rPr>
        <w:t xml:space="preserve"> pudiera en algunas partes percibirse como una mancha, pero al igual, al hacer un acercamiento a la imagen es posible ver las diferentes trayectorias.</w:t>
      </w:r>
    </w:p>
    <w:p w:rsidR="0053522E" w:rsidRDefault="0053522E" w:rsidP="00444A9C">
      <w:pPr>
        <w:rPr>
          <w:rFonts w:ascii="Arial" w:hAnsi="Arial" w:cs="Arial"/>
          <w:b/>
          <w:color w:val="000000"/>
          <w:sz w:val="24"/>
          <w:szCs w:val="24"/>
        </w:rPr>
      </w:pPr>
    </w:p>
    <w:p w:rsidR="000748D1" w:rsidRDefault="000748D1" w:rsidP="00444A9C">
      <w:pPr>
        <w:rPr>
          <w:rFonts w:ascii="Arial" w:hAnsi="Arial" w:cs="Arial"/>
          <w:b/>
          <w:color w:val="000000"/>
          <w:sz w:val="24"/>
          <w:szCs w:val="24"/>
        </w:rPr>
      </w:pPr>
    </w:p>
    <w:p w:rsidR="008F39D6" w:rsidRDefault="008F39D6" w:rsidP="00444A9C">
      <w:pPr>
        <w:rPr>
          <w:rFonts w:ascii="Arial" w:hAnsi="Arial" w:cs="Arial"/>
          <w:b/>
          <w:color w:val="000000"/>
          <w:sz w:val="24"/>
          <w:szCs w:val="24"/>
        </w:rPr>
      </w:pPr>
    </w:p>
    <w:p w:rsidR="00406940" w:rsidRDefault="0040694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0A3E80" w:rsidRDefault="000A3E80" w:rsidP="00444A9C">
      <w:pPr>
        <w:rPr>
          <w:rFonts w:ascii="Arial" w:hAnsi="Arial" w:cs="Arial"/>
          <w:b/>
          <w:color w:val="000000"/>
          <w:sz w:val="24"/>
          <w:szCs w:val="24"/>
        </w:rPr>
      </w:pPr>
    </w:p>
    <w:p w:rsidR="0054368B" w:rsidRDefault="00A44DDB" w:rsidP="00444A9C">
      <w:pPr>
        <w:rPr>
          <w:rFonts w:ascii="Arial" w:hAnsi="Arial" w:cs="Arial"/>
          <w:b/>
          <w:color w:val="000000"/>
          <w:sz w:val="24"/>
          <w:szCs w:val="24"/>
        </w:rPr>
      </w:pPr>
      <w:r w:rsidRPr="00A44DDB">
        <w:rPr>
          <w:noProof/>
        </w:rPr>
        <w:pict>
          <v:shape id="_x0000_s1100" type="#_x0000_t202" style="position:absolute;margin-left:-177.95pt;margin-top:18.65pt;width:169.85pt;height:21pt;z-index:251770880" stroked="f">
            <v:textbox style="mso-next-textbox:#_x0000_s1100;mso-fit-shape-to-text:t" inset="0,0,0,0">
              <w:txbxContent>
                <w:p w:rsidR="00287F4F" w:rsidRPr="0054368B" w:rsidRDefault="00E25046" w:rsidP="00E25046">
                  <w:pPr>
                    <w:pStyle w:val="Epgrafe"/>
                    <w:jc w:val="center"/>
                    <w:rPr>
                      <w:rFonts w:ascii="Arial" w:hAnsi="Arial" w:cs="Arial"/>
                      <w:noProof/>
                      <w:color w:val="000000"/>
                      <w:sz w:val="24"/>
                      <w:szCs w:val="24"/>
                    </w:rPr>
                  </w:pPr>
                  <w:r>
                    <w:rPr>
                      <w:color w:val="000000"/>
                    </w:rPr>
                    <w:t>a)</w:t>
                  </w:r>
                  <w:r w:rsidR="00287F4F" w:rsidRPr="0054368B">
                    <w:rPr>
                      <w:color w:val="000000"/>
                    </w:rPr>
                    <w:t xml:space="preserve"> Intensidad de corriente en 2.77A</w:t>
                  </w:r>
                </w:p>
              </w:txbxContent>
            </v:textbox>
            <w10:wrap type="square"/>
          </v:shape>
        </w:pict>
      </w:r>
      <w:r w:rsidRPr="00A44DDB">
        <w:rPr>
          <w:noProof/>
        </w:rPr>
        <w:pict>
          <v:shape id="_x0000_s1101" type="#_x0000_t202" style="position:absolute;margin-left:57.75pt;margin-top:18.65pt;width:171.45pt;height:21pt;z-index:251773952" stroked="f">
            <v:textbox style="mso-next-textbox:#_x0000_s1101;mso-fit-shape-to-text:t" inset="0,0,0,0">
              <w:txbxContent>
                <w:p w:rsidR="00287F4F" w:rsidRPr="0054368B" w:rsidRDefault="00E25046" w:rsidP="00E25046">
                  <w:pPr>
                    <w:pStyle w:val="Epgrafe"/>
                    <w:jc w:val="center"/>
                    <w:rPr>
                      <w:rFonts w:ascii="Arial" w:hAnsi="Arial" w:cs="Arial"/>
                      <w:noProof/>
                      <w:color w:val="000000"/>
                      <w:sz w:val="24"/>
                      <w:szCs w:val="24"/>
                    </w:rPr>
                  </w:pPr>
                  <w:r>
                    <w:rPr>
                      <w:color w:val="000000"/>
                    </w:rPr>
                    <w:t xml:space="preserve">b) </w:t>
                  </w:r>
                  <w:r w:rsidR="00287F4F" w:rsidRPr="0054368B">
                    <w:rPr>
                      <w:color w:val="000000"/>
                    </w:rPr>
                    <w:t>Intensidad de corriente en 3.75A</w:t>
                  </w:r>
                </w:p>
              </w:txbxContent>
            </v:textbox>
            <w10:wrap type="square"/>
          </v:shape>
        </w:pict>
      </w:r>
    </w:p>
    <w:p w:rsidR="000748D1" w:rsidRDefault="000748D1"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8565D8" w:rsidP="00444A9C">
      <w:pPr>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778048" behindDoc="0" locked="0" layoutInCell="1" allowOverlap="1">
            <wp:simplePos x="0" y="0"/>
            <wp:positionH relativeFrom="column">
              <wp:posOffset>3311525</wp:posOffset>
            </wp:positionH>
            <wp:positionV relativeFrom="paragraph">
              <wp:posOffset>-164465</wp:posOffset>
            </wp:positionV>
            <wp:extent cx="2197100" cy="2216150"/>
            <wp:effectExtent l="19050" t="0" r="0" b="0"/>
            <wp:wrapSquare wrapText="bothSides"/>
            <wp:docPr id="108" name="Imagen 15" descr="C:\Documents and Settings\viviana\Configuración local\Temp\CT0334378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iviana\Configuración local\Temp\CT03343782120.jpg"/>
                    <pic:cNvPicPr>
                      <a:picLocks noChangeAspect="1" noChangeArrowheads="1"/>
                    </pic:cNvPicPr>
                  </pic:nvPicPr>
                  <pic:blipFill>
                    <a:blip r:embed="rId84" cstate="print"/>
                    <a:srcRect/>
                    <a:stretch>
                      <a:fillRect/>
                    </a:stretch>
                  </pic:blipFill>
                  <pic:spPr bwMode="auto">
                    <a:xfrm>
                      <a:off x="0" y="0"/>
                      <a:ext cx="2197100" cy="2216150"/>
                    </a:xfrm>
                    <a:prstGeom prst="rect">
                      <a:avLst/>
                    </a:prstGeom>
                    <a:noFill/>
                    <a:ln w="9525">
                      <a:noFill/>
                      <a:miter lim="800000"/>
                      <a:headEnd/>
                      <a:tailEnd/>
                    </a:ln>
                  </pic:spPr>
                </pic:pic>
              </a:graphicData>
            </a:graphic>
          </wp:anchor>
        </w:drawing>
      </w:r>
      <w:r w:rsidR="000748D1">
        <w:rPr>
          <w:rFonts w:ascii="Arial" w:hAnsi="Arial" w:cs="Arial"/>
          <w:b/>
          <w:noProof/>
          <w:color w:val="000000"/>
          <w:sz w:val="24"/>
          <w:szCs w:val="24"/>
          <w:lang w:eastAsia="es-MX"/>
        </w:rPr>
        <w:drawing>
          <wp:anchor distT="0" distB="0" distL="114300" distR="114300" simplePos="0" relativeHeight="251774976" behindDoc="0" locked="0" layoutInCell="1" allowOverlap="1">
            <wp:simplePos x="0" y="0"/>
            <wp:positionH relativeFrom="column">
              <wp:posOffset>480060</wp:posOffset>
            </wp:positionH>
            <wp:positionV relativeFrom="paragraph">
              <wp:posOffset>-194310</wp:posOffset>
            </wp:positionV>
            <wp:extent cx="2216785" cy="2245995"/>
            <wp:effectExtent l="19050" t="0" r="0" b="0"/>
            <wp:wrapSquare wrapText="bothSides"/>
            <wp:docPr id="115" name="Imagen 12" descr="C:\Documents and Settings\viviana\Configuración local\Temp\CT0334378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viviana\Configuración local\Temp\CT03343781850.jpg"/>
                    <pic:cNvPicPr>
                      <a:picLocks noChangeAspect="1" noChangeArrowheads="1"/>
                    </pic:cNvPicPr>
                  </pic:nvPicPr>
                  <pic:blipFill>
                    <a:blip r:embed="rId85" cstate="print"/>
                    <a:srcRect/>
                    <a:stretch>
                      <a:fillRect/>
                    </a:stretch>
                  </pic:blipFill>
                  <pic:spPr bwMode="auto">
                    <a:xfrm>
                      <a:off x="0" y="0"/>
                      <a:ext cx="2216785" cy="2245995"/>
                    </a:xfrm>
                    <a:prstGeom prst="rect">
                      <a:avLst/>
                    </a:prstGeom>
                    <a:noFill/>
                    <a:ln w="9525">
                      <a:noFill/>
                      <a:miter lim="800000"/>
                      <a:headEnd/>
                      <a:tailEnd/>
                    </a:ln>
                  </pic:spPr>
                </pic:pic>
              </a:graphicData>
            </a:graphic>
          </wp:anchor>
        </w:drawing>
      </w:r>
    </w:p>
    <w:p w:rsidR="0054368B" w:rsidRDefault="0054368B"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A44DDB" w:rsidP="00444A9C">
      <w:pPr>
        <w:rPr>
          <w:rFonts w:ascii="Arial" w:hAnsi="Arial" w:cs="Arial"/>
          <w:b/>
          <w:color w:val="000000"/>
          <w:sz w:val="24"/>
          <w:szCs w:val="24"/>
        </w:rPr>
      </w:pPr>
      <w:r w:rsidRPr="00A44DDB">
        <w:rPr>
          <w:noProof/>
        </w:rPr>
        <w:pict>
          <v:shape id="_x0000_s1103" type="#_x0000_t202" style="position:absolute;margin-left:260.8pt;margin-top:7.95pt;width:173pt;height:21pt;z-index:251780096" stroked="f">
            <v:textbox style="mso-next-textbox:#_x0000_s1103;mso-fit-shape-to-text:t" inset="0,0,0,0">
              <w:txbxContent>
                <w:p w:rsidR="00287F4F" w:rsidRPr="0054368B" w:rsidRDefault="00E25046" w:rsidP="0054368B">
                  <w:pPr>
                    <w:pStyle w:val="Epgrafe"/>
                    <w:jc w:val="center"/>
                    <w:rPr>
                      <w:noProof/>
                      <w:color w:val="000000"/>
                    </w:rPr>
                  </w:pPr>
                  <w:r>
                    <w:rPr>
                      <w:color w:val="000000"/>
                    </w:rPr>
                    <w:t>d)</w:t>
                  </w:r>
                  <w:r w:rsidR="00287F4F" w:rsidRPr="0054368B">
                    <w:rPr>
                      <w:color w:val="000000"/>
                    </w:rPr>
                    <w:t xml:space="preserve"> Intensidad de corriente en 5A</w:t>
                  </w:r>
                </w:p>
              </w:txbxContent>
            </v:textbox>
            <w10:wrap type="square"/>
          </v:shape>
        </w:pict>
      </w:r>
      <w:r w:rsidRPr="00A44DDB">
        <w:rPr>
          <w:noProof/>
        </w:rPr>
        <w:pict>
          <v:shape id="_x0000_s1102" type="#_x0000_t202" style="position:absolute;margin-left:38.25pt;margin-top:11.85pt;width:174.55pt;height:21pt;z-index:251777024" stroked="f">
            <v:textbox style="mso-next-textbox:#_x0000_s1102;mso-fit-shape-to-text:t" inset="0,0,0,0">
              <w:txbxContent>
                <w:p w:rsidR="00287F4F" w:rsidRPr="0054368B" w:rsidRDefault="00E25046" w:rsidP="00E25046">
                  <w:pPr>
                    <w:pStyle w:val="Epgrafe"/>
                    <w:jc w:val="center"/>
                    <w:rPr>
                      <w:rFonts w:ascii="Arial" w:hAnsi="Arial" w:cs="Arial"/>
                      <w:noProof/>
                      <w:color w:val="000000"/>
                      <w:sz w:val="24"/>
                      <w:szCs w:val="24"/>
                    </w:rPr>
                  </w:pPr>
                  <w:r>
                    <w:rPr>
                      <w:color w:val="000000"/>
                    </w:rPr>
                    <w:t>c)</w:t>
                  </w:r>
                  <w:r w:rsidR="00287F4F" w:rsidRPr="0054368B">
                    <w:rPr>
                      <w:color w:val="000000"/>
                    </w:rPr>
                    <w:t xml:space="preserve"> Intensidad de corriente en 4.25A</w:t>
                  </w:r>
                </w:p>
              </w:txbxContent>
            </v:textbox>
            <w10:wrap type="square"/>
          </v:shape>
        </w:pict>
      </w:r>
    </w:p>
    <w:p w:rsidR="0054368B" w:rsidRDefault="008565D8" w:rsidP="00444A9C">
      <w:pPr>
        <w:rPr>
          <w:rFonts w:ascii="Arial" w:hAnsi="Arial" w:cs="Arial"/>
          <w:b/>
          <w:color w:val="000000"/>
          <w:sz w:val="24"/>
          <w:szCs w:val="24"/>
        </w:rPr>
      </w:pPr>
      <w:r>
        <w:rPr>
          <w:rFonts w:ascii="Arial" w:hAnsi="Arial" w:cs="Arial"/>
          <w:b/>
          <w:noProof/>
          <w:color w:val="000000"/>
          <w:sz w:val="24"/>
          <w:szCs w:val="24"/>
          <w:lang w:eastAsia="es-MX"/>
        </w:rPr>
        <w:drawing>
          <wp:anchor distT="0" distB="0" distL="114300" distR="114300" simplePos="0" relativeHeight="251781120" behindDoc="0" locked="0" layoutInCell="1" allowOverlap="1">
            <wp:simplePos x="0" y="0"/>
            <wp:positionH relativeFrom="column">
              <wp:posOffset>1950085</wp:posOffset>
            </wp:positionH>
            <wp:positionV relativeFrom="paragraph">
              <wp:posOffset>258445</wp:posOffset>
            </wp:positionV>
            <wp:extent cx="2279015" cy="2295525"/>
            <wp:effectExtent l="19050" t="0" r="6985" b="0"/>
            <wp:wrapSquare wrapText="bothSides"/>
            <wp:docPr id="113" name="Imagen 18" descr="C:\Documents and Settings\viviana\Configuración local\Temp\CT0334378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viviana\Configuración local\Temp\CT03343782435.jpg"/>
                    <pic:cNvPicPr>
                      <a:picLocks noChangeAspect="1" noChangeArrowheads="1"/>
                    </pic:cNvPicPr>
                  </pic:nvPicPr>
                  <pic:blipFill>
                    <a:blip r:embed="rId86" cstate="print"/>
                    <a:srcRect/>
                    <a:stretch>
                      <a:fillRect/>
                    </a:stretch>
                  </pic:blipFill>
                  <pic:spPr bwMode="auto">
                    <a:xfrm>
                      <a:off x="0" y="0"/>
                      <a:ext cx="2279015" cy="2295525"/>
                    </a:xfrm>
                    <a:prstGeom prst="rect">
                      <a:avLst/>
                    </a:prstGeom>
                    <a:noFill/>
                    <a:ln w="9525">
                      <a:noFill/>
                      <a:miter lim="800000"/>
                      <a:headEnd/>
                      <a:tailEnd/>
                    </a:ln>
                  </pic:spPr>
                </pic:pic>
              </a:graphicData>
            </a:graphic>
          </wp:anchor>
        </w:drawing>
      </w:r>
    </w:p>
    <w:p w:rsidR="0054368B" w:rsidRDefault="0054368B" w:rsidP="00444A9C">
      <w:pPr>
        <w:rPr>
          <w:rFonts w:ascii="Arial" w:hAnsi="Arial" w:cs="Arial"/>
          <w:b/>
          <w:color w:val="000000"/>
          <w:sz w:val="24"/>
          <w:szCs w:val="24"/>
        </w:rPr>
      </w:pPr>
    </w:p>
    <w:p w:rsidR="00F859E1" w:rsidRDefault="00F859E1" w:rsidP="00444A9C">
      <w:pPr>
        <w:rPr>
          <w:rFonts w:ascii="Arial" w:hAnsi="Arial" w:cs="Arial"/>
          <w:b/>
          <w:color w:val="000000"/>
          <w:sz w:val="24"/>
          <w:szCs w:val="24"/>
        </w:rPr>
      </w:pPr>
    </w:p>
    <w:p w:rsidR="000748D1" w:rsidRDefault="000748D1" w:rsidP="00444A9C">
      <w:pPr>
        <w:rPr>
          <w:rFonts w:ascii="Arial" w:hAnsi="Arial" w:cs="Arial"/>
          <w:b/>
          <w:color w:val="000000"/>
          <w:sz w:val="24"/>
          <w:szCs w:val="24"/>
        </w:rPr>
      </w:pPr>
    </w:p>
    <w:p w:rsidR="00F859E1" w:rsidRDefault="00F859E1" w:rsidP="00444A9C">
      <w:pPr>
        <w:rPr>
          <w:rFonts w:ascii="Arial" w:hAnsi="Arial" w:cs="Arial"/>
          <w:b/>
          <w:color w:val="000000"/>
          <w:sz w:val="24"/>
          <w:szCs w:val="24"/>
        </w:rPr>
      </w:pPr>
    </w:p>
    <w:p w:rsidR="00444A9C" w:rsidRDefault="00444A9C"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54368B" w:rsidRDefault="0054368B" w:rsidP="00444A9C">
      <w:pPr>
        <w:rPr>
          <w:rFonts w:ascii="Arial" w:hAnsi="Arial" w:cs="Arial"/>
          <w:b/>
          <w:color w:val="000000"/>
          <w:sz w:val="24"/>
          <w:szCs w:val="24"/>
        </w:rPr>
      </w:pPr>
    </w:p>
    <w:p w:rsidR="0048202A" w:rsidRDefault="00A44DDB" w:rsidP="00444A9C">
      <w:pPr>
        <w:rPr>
          <w:rFonts w:ascii="Arial" w:hAnsi="Arial" w:cs="Arial"/>
          <w:b/>
          <w:color w:val="000000"/>
          <w:sz w:val="24"/>
          <w:szCs w:val="24"/>
        </w:rPr>
      </w:pPr>
      <w:r w:rsidRPr="00A44DDB">
        <w:rPr>
          <w:noProof/>
        </w:rPr>
        <w:pict>
          <v:shape id="_x0000_s1104" type="#_x0000_t202" style="position:absolute;margin-left:153.6pt;margin-top:6.75pt;width:179.3pt;height:21pt;z-index:251783168" stroked="f">
            <v:textbox style="mso-fit-shape-to-text:t" inset="0,0,0,0">
              <w:txbxContent>
                <w:p w:rsidR="00287F4F" w:rsidRPr="0054368B" w:rsidRDefault="00E25046" w:rsidP="0054368B">
                  <w:pPr>
                    <w:pStyle w:val="Epgrafe"/>
                    <w:jc w:val="center"/>
                    <w:rPr>
                      <w:rFonts w:ascii="Arial" w:hAnsi="Arial" w:cs="Arial"/>
                      <w:noProof/>
                      <w:color w:val="000000"/>
                      <w:sz w:val="24"/>
                      <w:szCs w:val="24"/>
                    </w:rPr>
                  </w:pPr>
                  <w:r>
                    <w:rPr>
                      <w:color w:val="000000"/>
                    </w:rPr>
                    <w:t>e)</w:t>
                  </w:r>
                  <w:r w:rsidR="00287F4F" w:rsidRPr="0054368B">
                    <w:rPr>
                      <w:color w:val="000000"/>
                    </w:rPr>
                    <w:t xml:space="preserve"> Intensidad de corriente en 6A</w:t>
                  </w:r>
                </w:p>
              </w:txbxContent>
            </v:textbox>
            <w10:wrap type="square"/>
          </v:shape>
        </w:pict>
      </w:r>
    </w:p>
    <w:p w:rsidR="0048202A" w:rsidRDefault="0048202A" w:rsidP="00444A9C">
      <w:pPr>
        <w:rPr>
          <w:rFonts w:ascii="Arial" w:hAnsi="Arial" w:cs="Arial"/>
          <w:b/>
          <w:color w:val="000000"/>
          <w:sz w:val="24"/>
          <w:szCs w:val="24"/>
        </w:rPr>
      </w:pPr>
    </w:p>
    <w:p w:rsidR="00287F4F" w:rsidRDefault="00287F4F" w:rsidP="00287F4F">
      <w:pPr>
        <w:jc w:val="center"/>
        <w:rPr>
          <w:rFonts w:cs="Arial"/>
          <w:b/>
          <w:color w:val="000000"/>
          <w:sz w:val="18"/>
          <w:szCs w:val="18"/>
        </w:rPr>
      </w:pPr>
      <w:r>
        <w:rPr>
          <w:rFonts w:cs="Arial"/>
          <w:b/>
          <w:color w:val="000000"/>
          <w:sz w:val="18"/>
          <w:szCs w:val="18"/>
        </w:rPr>
        <w:t xml:space="preserve">Figura 4.8 </w:t>
      </w:r>
      <w:r w:rsidRPr="003D79F7">
        <w:rPr>
          <w:rFonts w:cs="Arial"/>
          <w:b/>
          <w:color w:val="000000"/>
          <w:sz w:val="18"/>
          <w:szCs w:val="18"/>
        </w:rPr>
        <w:t>Diagramas de espacio de fase de la señal muestreada con intensidades en a) 2.77 A, b) 3.</w:t>
      </w:r>
      <w:r w:rsidR="00E25046">
        <w:rPr>
          <w:rFonts w:cs="Arial"/>
          <w:b/>
          <w:color w:val="000000"/>
          <w:sz w:val="18"/>
          <w:szCs w:val="18"/>
        </w:rPr>
        <w:t>75 A, c) 4.2</w:t>
      </w:r>
      <w:r w:rsidRPr="003D79F7">
        <w:rPr>
          <w:rFonts w:cs="Arial"/>
          <w:b/>
          <w:color w:val="000000"/>
          <w:sz w:val="18"/>
          <w:szCs w:val="18"/>
        </w:rPr>
        <w:t xml:space="preserve">5 A, </w:t>
      </w:r>
      <w:r>
        <w:rPr>
          <w:rFonts w:cs="Arial"/>
          <w:b/>
          <w:color w:val="000000"/>
          <w:sz w:val="18"/>
          <w:szCs w:val="18"/>
        </w:rPr>
        <w:t xml:space="preserve">      </w:t>
      </w:r>
      <w:r w:rsidRPr="003D79F7">
        <w:rPr>
          <w:rFonts w:cs="Arial"/>
          <w:b/>
          <w:color w:val="000000"/>
          <w:sz w:val="18"/>
          <w:szCs w:val="18"/>
        </w:rPr>
        <w:t>d) 5 A, e) 6 A</w:t>
      </w:r>
      <w:r>
        <w:rPr>
          <w:rFonts w:cs="Arial"/>
          <w:b/>
          <w:color w:val="000000"/>
          <w:sz w:val="18"/>
          <w:szCs w:val="18"/>
        </w:rPr>
        <w:t xml:space="preserve"> con el absorbedor saturable en posición vertical.</w:t>
      </w:r>
    </w:p>
    <w:p w:rsidR="0048202A" w:rsidRDefault="0048202A" w:rsidP="00444A9C">
      <w:pPr>
        <w:rPr>
          <w:rFonts w:ascii="Arial" w:hAnsi="Arial" w:cs="Arial"/>
          <w:b/>
          <w:color w:val="000000"/>
          <w:sz w:val="24"/>
          <w:szCs w:val="24"/>
        </w:rPr>
      </w:pPr>
    </w:p>
    <w:p w:rsidR="0048202A" w:rsidRPr="008565D8" w:rsidRDefault="00BF2454" w:rsidP="008565D8">
      <w:pPr>
        <w:spacing w:line="360" w:lineRule="auto"/>
        <w:jc w:val="both"/>
        <w:rPr>
          <w:rFonts w:ascii="Arial" w:hAnsi="Arial" w:cs="Arial"/>
          <w:color w:val="000000"/>
          <w:sz w:val="24"/>
          <w:szCs w:val="24"/>
        </w:rPr>
      </w:pPr>
      <w:r>
        <w:rPr>
          <w:rFonts w:ascii="Arial" w:hAnsi="Arial" w:cs="Arial"/>
          <w:color w:val="000000"/>
          <w:sz w:val="24"/>
          <w:szCs w:val="24"/>
        </w:rPr>
        <w:t xml:space="preserve">Se realizaron 26 análisis de las series temporales, 13 con el absorbedor saturable en posición vertical y 13 con el absorbedor saturable rotado 90°, los incrementos en ambas etapas de mediciones son de 0.25 A. </w:t>
      </w:r>
      <w:r w:rsidR="008565D8" w:rsidRPr="008565D8">
        <w:rPr>
          <w:rFonts w:ascii="Arial" w:hAnsi="Arial" w:cs="Arial"/>
          <w:color w:val="000000"/>
          <w:sz w:val="24"/>
          <w:szCs w:val="24"/>
        </w:rPr>
        <w:t xml:space="preserve">Si se requieren observar las </w:t>
      </w:r>
      <w:r w:rsidR="008565D8" w:rsidRPr="008565D8">
        <w:rPr>
          <w:rFonts w:ascii="Arial" w:hAnsi="Arial" w:cs="Arial"/>
          <w:color w:val="000000"/>
          <w:sz w:val="24"/>
          <w:szCs w:val="24"/>
        </w:rPr>
        <w:lastRenderedPageBreak/>
        <w:t>demás series temporales analizadas, puede dirigirse al anexo</w:t>
      </w:r>
      <w:r>
        <w:rPr>
          <w:rFonts w:ascii="Arial" w:hAnsi="Arial" w:cs="Arial"/>
          <w:color w:val="000000"/>
          <w:sz w:val="24"/>
          <w:szCs w:val="24"/>
        </w:rPr>
        <w:t xml:space="preserve"> A</w:t>
      </w:r>
      <w:r w:rsidR="008565D8" w:rsidRPr="008565D8">
        <w:rPr>
          <w:rFonts w:ascii="Arial" w:hAnsi="Arial" w:cs="Arial"/>
          <w:color w:val="000000"/>
          <w:sz w:val="24"/>
          <w:szCs w:val="24"/>
        </w:rPr>
        <w:t xml:space="preserve"> donde han sido colocadas.</w:t>
      </w:r>
    </w:p>
    <w:p w:rsidR="0054368B" w:rsidRPr="008565D8" w:rsidRDefault="0054368B" w:rsidP="008565D8">
      <w:pPr>
        <w:spacing w:line="360" w:lineRule="auto"/>
        <w:jc w:val="both"/>
        <w:rPr>
          <w:rFonts w:ascii="Arial" w:hAnsi="Arial" w:cs="Arial"/>
          <w:color w:val="000000"/>
          <w:sz w:val="24"/>
          <w:szCs w:val="24"/>
        </w:rPr>
      </w:pPr>
    </w:p>
    <w:p w:rsidR="0054368B" w:rsidRPr="00444A9C" w:rsidRDefault="0054368B" w:rsidP="00444A9C">
      <w:pPr>
        <w:rPr>
          <w:rFonts w:ascii="Arial" w:hAnsi="Arial" w:cs="Arial"/>
          <w:b/>
          <w:color w:val="000000"/>
          <w:sz w:val="24"/>
          <w:szCs w:val="24"/>
        </w:rPr>
      </w:pPr>
    </w:p>
    <w:p w:rsidR="00D0552B" w:rsidRPr="00EA7C1D" w:rsidRDefault="001C4C46" w:rsidP="00D0552B">
      <w:pPr>
        <w:spacing w:line="360" w:lineRule="auto"/>
        <w:jc w:val="both"/>
        <w:rPr>
          <w:rFonts w:ascii="Arial" w:hAnsi="Arial" w:cs="Arial"/>
          <w:b/>
          <w:color w:val="000000"/>
          <w:sz w:val="24"/>
          <w:szCs w:val="24"/>
        </w:rPr>
      </w:pPr>
      <w:r>
        <w:rPr>
          <w:rFonts w:ascii="Arial" w:hAnsi="Arial" w:cs="Arial"/>
          <w:b/>
          <w:color w:val="000000"/>
          <w:sz w:val="24"/>
          <w:szCs w:val="24"/>
        </w:rPr>
        <w:t>4</w:t>
      </w:r>
      <w:r w:rsidR="00741F76">
        <w:rPr>
          <w:rFonts w:ascii="Arial" w:hAnsi="Arial" w:cs="Arial"/>
          <w:b/>
          <w:color w:val="000000"/>
          <w:sz w:val="24"/>
          <w:szCs w:val="24"/>
        </w:rPr>
        <w:t>.2.3 Interpretación de los resultados obtenidos</w:t>
      </w:r>
    </w:p>
    <w:p w:rsidR="00D0552B" w:rsidRDefault="00D0552B" w:rsidP="00D0552B">
      <w:pPr>
        <w:spacing w:line="360" w:lineRule="auto"/>
        <w:jc w:val="both"/>
        <w:rPr>
          <w:rFonts w:ascii="Arial" w:hAnsi="Arial" w:cs="Arial"/>
          <w:color w:val="000000"/>
          <w:sz w:val="24"/>
          <w:szCs w:val="24"/>
        </w:rPr>
      </w:pPr>
      <w:r w:rsidRPr="004E6E87">
        <w:rPr>
          <w:rFonts w:ascii="Arial" w:hAnsi="Arial" w:cs="Arial"/>
          <w:color w:val="000000"/>
          <w:sz w:val="24"/>
          <w:szCs w:val="24"/>
        </w:rPr>
        <w:t>Al observar las diferentes gráficas es posible const</w:t>
      </w:r>
      <w:r>
        <w:rPr>
          <w:rFonts w:ascii="Arial" w:hAnsi="Arial" w:cs="Arial"/>
          <w:color w:val="000000"/>
          <w:sz w:val="24"/>
          <w:szCs w:val="24"/>
        </w:rPr>
        <w:t xml:space="preserve">atar </w:t>
      </w:r>
      <w:r w:rsidRPr="004E6E87">
        <w:rPr>
          <w:rFonts w:ascii="Arial" w:hAnsi="Arial" w:cs="Arial"/>
          <w:color w:val="000000"/>
          <w:sz w:val="24"/>
          <w:szCs w:val="24"/>
        </w:rPr>
        <w:t xml:space="preserve">que en ambos casos, </w:t>
      </w:r>
      <w:r>
        <w:rPr>
          <w:rFonts w:ascii="Arial" w:hAnsi="Arial" w:cs="Arial"/>
          <w:color w:val="000000"/>
          <w:sz w:val="24"/>
          <w:szCs w:val="24"/>
        </w:rPr>
        <w:t>al principio de las mediciones es posible observar indicios de caos en la señal, puesto que en las primeras imágenes, aunque este comportamiento no es tan evidente, al hacer un acercamiento en la gráfica del diagrama de espacio de fase es posible visualizar las trayectorias que empiezan a formarse.</w:t>
      </w:r>
    </w:p>
    <w:p w:rsidR="00D0552B" w:rsidRPr="004E6E87" w:rsidRDefault="00D0552B" w:rsidP="00D0552B">
      <w:pPr>
        <w:spacing w:line="360" w:lineRule="auto"/>
        <w:jc w:val="both"/>
        <w:rPr>
          <w:rFonts w:ascii="Arial" w:hAnsi="Arial" w:cs="Arial"/>
          <w:color w:val="000000"/>
          <w:sz w:val="24"/>
          <w:szCs w:val="24"/>
        </w:rPr>
      </w:pPr>
      <w:r>
        <w:rPr>
          <w:rFonts w:ascii="Arial" w:hAnsi="Arial" w:cs="Arial"/>
          <w:color w:val="000000"/>
          <w:sz w:val="24"/>
          <w:szCs w:val="24"/>
        </w:rPr>
        <w:t>En cuanto se aumenta la intensidad de la corriente este comportamiento caótico va haciéndose más evidente en las demás gráficas, esto lo demuestra el espectro de potencia, puesto que podemos visualizar una mayor irregularidad en los pulsos y la formación poco a poco de un pico central; y en el diagrama de espacio de fase es posible ver como las trayectorias se van formando, a tal punto que se va haciendo una imagen cada vez más densa, es decir con tantas trayectorias que resulta difícil distinguirlas y en al algunos casos da la apariencia de que se trata de una mancha.</w:t>
      </w:r>
    </w:p>
    <w:p w:rsidR="00C75363" w:rsidRPr="00BC4D01" w:rsidRDefault="00C75363" w:rsidP="00BC4D01">
      <w:pPr>
        <w:jc w:val="center"/>
        <w:rPr>
          <w:highlight w:val="yellow"/>
        </w:rPr>
      </w:pPr>
      <w:r>
        <w:rPr>
          <w:highlight w:val="yellow"/>
        </w:rPr>
        <w:br w:type="page"/>
      </w:r>
      <w:r w:rsidR="00741F76" w:rsidRPr="00741F76">
        <w:rPr>
          <w:rFonts w:ascii="Algerian" w:hAnsi="Algerian"/>
          <w:color w:val="000000"/>
          <w:sz w:val="24"/>
          <w:szCs w:val="24"/>
        </w:rPr>
        <w:lastRenderedPageBreak/>
        <w:t>CONCLUSIONES Y RECOMENDACIONES</w:t>
      </w:r>
    </w:p>
    <w:p w:rsidR="0011400D" w:rsidRPr="00741F76" w:rsidRDefault="0011400D" w:rsidP="00741F76">
      <w:pPr>
        <w:jc w:val="center"/>
        <w:rPr>
          <w:rFonts w:ascii="Algerian" w:hAnsi="Algerian"/>
          <w:color w:val="000000"/>
          <w:sz w:val="24"/>
          <w:szCs w:val="24"/>
        </w:rPr>
      </w:pPr>
    </w:p>
    <w:p w:rsidR="0011400D" w:rsidRPr="00E36A7E" w:rsidRDefault="0011400D" w:rsidP="0011400D">
      <w:pPr>
        <w:spacing w:line="360" w:lineRule="auto"/>
        <w:jc w:val="both"/>
        <w:rPr>
          <w:rFonts w:ascii="Arial" w:hAnsi="Arial" w:cs="Arial"/>
          <w:color w:val="1D1B11" w:themeColor="background2" w:themeShade="1A"/>
          <w:sz w:val="24"/>
          <w:szCs w:val="24"/>
          <w:shd w:val="clear" w:color="auto" w:fill="FFFFFF"/>
        </w:rPr>
      </w:pPr>
      <w:r w:rsidRPr="00E36A7E">
        <w:rPr>
          <w:rFonts w:ascii="Arial" w:hAnsi="Arial" w:cs="Arial"/>
          <w:color w:val="1D1B11" w:themeColor="background2" w:themeShade="1A"/>
          <w:sz w:val="24"/>
          <w:szCs w:val="24"/>
        </w:rPr>
        <w:t>Se caracterizó la emisión del láser a base del cristal Nd:YAG y se obtuvieron los parámetros de funcionamiento de las ventanas caóticas</w:t>
      </w:r>
      <w:r w:rsidR="00935E63">
        <w:rPr>
          <w:rFonts w:ascii="Arial" w:hAnsi="Arial" w:cs="Arial"/>
          <w:color w:val="1D1B11" w:themeColor="background2" w:themeShade="1A"/>
          <w:sz w:val="24"/>
          <w:szCs w:val="24"/>
        </w:rPr>
        <w:t xml:space="preserve"> cuando es añadido el absorbedor saturable Cr</w:t>
      </w:r>
      <w:r w:rsidR="00935E63" w:rsidRPr="00935E63">
        <w:rPr>
          <w:rFonts w:ascii="Arial" w:hAnsi="Arial" w:cs="Arial"/>
          <w:color w:val="1D1B11" w:themeColor="background2" w:themeShade="1A"/>
          <w:sz w:val="24"/>
          <w:szCs w:val="24"/>
          <w:vertAlign w:val="superscript"/>
        </w:rPr>
        <w:t>4+</w:t>
      </w:r>
      <w:r w:rsidR="00935E63">
        <w:rPr>
          <w:rFonts w:ascii="Arial" w:hAnsi="Arial" w:cs="Arial"/>
          <w:color w:val="1D1B11" w:themeColor="background2" w:themeShade="1A"/>
          <w:sz w:val="24"/>
          <w:szCs w:val="24"/>
        </w:rPr>
        <w:t>:YAG al sistema</w:t>
      </w:r>
      <w:r w:rsidRPr="00E36A7E">
        <w:rPr>
          <w:rFonts w:ascii="Arial" w:hAnsi="Arial" w:cs="Arial"/>
          <w:color w:val="1D1B11" w:themeColor="background2" w:themeShade="1A"/>
          <w:sz w:val="24"/>
          <w:szCs w:val="24"/>
        </w:rPr>
        <w:t>.</w:t>
      </w:r>
    </w:p>
    <w:p w:rsidR="0011400D" w:rsidRDefault="0011400D" w:rsidP="0011400D">
      <w:pPr>
        <w:spacing w:line="360" w:lineRule="auto"/>
        <w:jc w:val="both"/>
        <w:rPr>
          <w:rFonts w:ascii="Arial" w:hAnsi="Arial" w:cs="Arial"/>
          <w:color w:val="000000"/>
          <w:sz w:val="24"/>
          <w:szCs w:val="24"/>
        </w:rPr>
      </w:pPr>
      <w:r w:rsidRPr="00E36A7E">
        <w:rPr>
          <w:rFonts w:ascii="Arial" w:hAnsi="Arial" w:cs="Arial"/>
          <w:color w:val="1D1B11" w:themeColor="background2" w:themeShade="1A"/>
          <w:sz w:val="24"/>
          <w:szCs w:val="24"/>
          <w:shd w:val="clear" w:color="auto" w:fill="FFFFFF"/>
        </w:rPr>
        <w:t>Mediante el uso de la tarjeta de adquisición de datos AT-MIO-16H9  en conjunto con el software LabVIEW se hizo posible una recolección más rápida de los datos</w:t>
      </w:r>
      <w:r w:rsidRPr="00710C6F">
        <w:rPr>
          <w:rFonts w:ascii="Arial" w:hAnsi="Arial" w:cs="Arial"/>
          <w:color w:val="1D1B11" w:themeColor="background2" w:themeShade="1A"/>
          <w:sz w:val="24"/>
          <w:szCs w:val="24"/>
          <w:shd w:val="clear" w:color="auto" w:fill="FFFFFF"/>
        </w:rPr>
        <w:t xml:space="preserve"> provenientes de la señal del detector, con la ventaja de poder visualizar al mismo tiempo la señal proveniente del detector, el espectro de la señal, y el diagrama de fase de la misma y </w:t>
      </w:r>
      <w:r w:rsidRPr="00710C6F">
        <w:rPr>
          <w:rFonts w:ascii="Arial" w:hAnsi="Arial" w:cs="Arial"/>
          <w:color w:val="000000"/>
          <w:sz w:val="24"/>
          <w:szCs w:val="24"/>
        </w:rPr>
        <w:t>mediante el uso de las técnicas de análisis de caos, para este caso, el análisis del espectro de potencia y el diagrama de espacio de fase fue posible observar y corroborar con más exactitud si las series temporales analizadas presentaban o no caos.</w:t>
      </w:r>
    </w:p>
    <w:p w:rsidR="0011400D" w:rsidRDefault="0011400D" w:rsidP="0011400D">
      <w:pPr>
        <w:spacing w:line="360" w:lineRule="auto"/>
        <w:jc w:val="both"/>
        <w:rPr>
          <w:rFonts w:ascii="Arial" w:hAnsi="Arial" w:cs="Arial"/>
          <w:color w:val="000000"/>
          <w:sz w:val="24"/>
          <w:szCs w:val="24"/>
        </w:rPr>
      </w:pPr>
      <w:r>
        <w:rPr>
          <w:rFonts w:ascii="Arial" w:hAnsi="Arial" w:cs="Arial"/>
          <w:color w:val="000000"/>
          <w:sz w:val="24"/>
          <w:szCs w:val="24"/>
        </w:rPr>
        <w:t xml:space="preserve">Es importante mencionar que con la actualización del equipo de trabajo, en este caso, la tarjeta de adquisición de datos, una </w:t>
      </w:r>
      <w:r w:rsidR="00BC4D01">
        <w:rPr>
          <w:rFonts w:ascii="Arial" w:hAnsi="Arial" w:cs="Arial"/>
          <w:color w:val="000000"/>
          <w:sz w:val="24"/>
          <w:szCs w:val="24"/>
        </w:rPr>
        <w:t xml:space="preserve">versión más actual de LabVIEW  así como también un equipo de </w:t>
      </w:r>
      <w:r w:rsidR="00935E63">
        <w:rPr>
          <w:rFonts w:ascii="Arial" w:hAnsi="Arial" w:cs="Arial"/>
          <w:color w:val="000000"/>
          <w:sz w:val="24"/>
          <w:szCs w:val="24"/>
        </w:rPr>
        <w:t>cómputo</w:t>
      </w:r>
      <w:r w:rsidR="00BC4D01">
        <w:rPr>
          <w:rFonts w:ascii="Arial" w:hAnsi="Arial" w:cs="Arial"/>
          <w:color w:val="000000"/>
          <w:sz w:val="24"/>
          <w:szCs w:val="24"/>
        </w:rPr>
        <w:t xml:space="preserve"> más actual, sería posible una mayor colección de datos y por ende mayor precisión en los resultados.</w:t>
      </w:r>
    </w:p>
    <w:p w:rsidR="00935E63" w:rsidRDefault="00935E63" w:rsidP="0011400D">
      <w:pPr>
        <w:spacing w:line="360" w:lineRule="auto"/>
        <w:jc w:val="both"/>
        <w:rPr>
          <w:rFonts w:ascii="Arial" w:hAnsi="Arial" w:cs="Arial"/>
          <w:color w:val="000000"/>
          <w:sz w:val="24"/>
          <w:szCs w:val="24"/>
        </w:rPr>
      </w:pPr>
      <w:r>
        <w:rPr>
          <w:rFonts w:ascii="Arial" w:hAnsi="Arial" w:cs="Arial"/>
          <w:color w:val="000000"/>
          <w:sz w:val="24"/>
          <w:szCs w:val="24"/>
        </w:rPr>
        <w:t>Sería interesante también el hecho de poder trabajar con un diodo láser de bombeo de mayor potencia que el que se utilizó, puesto que si se tiene mayor potencia sería posible hacer pruebas con distintos absorbedores saturables, dado que con este únicamente se logró la oscilación del láser con el Cr</w:t>
      </w:r>
      <w:r w:rsidRPr="00935E63">
        <w:rPr>
          <w:rFonts w:ascii="Arial" w:hAnsi="Arial" w:cs="Arial"/>
          <w:color w:val="000000"/>
          <w:sz w:val="24"/>
          <w:szCs w:val="24"/>
          <w:vertAlign w:val="superscript"/>
        </w:rPr>
        <w:t>4+</w:t>
      </w:r>
      <w:r>
        <w:rPr>
          <w:rFonts w:ascii="Arial" w:hAnsi="Arial" w:cs="Arial"/>
          <w:color w:val="000000"/>
          <w:sz w:val="24"/>
          <w:szCs w:val="24"/>
        </w:rPr>
        <w:t>:YAG.</w:t>
      </w:r>
    </w:p>
    <w:p w:rsidR="0011400D" w:rsidRPr="00710C6F" w:rsidRDefault="0011400D" w:rsidP="0011400D">
      <w:pPr>
        <w:spacing w:line="360" w:lineRule="auto"/>
        <w:jc w:val="both"/>
        <w:rPr>
          <w:rFonts w:ascii="Arial" w:hAnsi="Arial" w:cs="Arial"/>
          <w:color w:val="1D1B11" w:themeColor="background2" w:themeShade="1A"/>
          <w:sz w:val="24"/>
          <w:szCs w:val="24"/>
          <w:shd w:val="clear" w:color="auto" w:fill="FFFFFF"/>
        </w:rPr>
      </w:pPr>
    </w:p>
    <w:p w:rsidR="0011400D" w:rsidRDefault="0011400D">
      <w:pPr>
        <w:rPr>
          <w:highlight w:val="yellow"/>
        </w:rPr>
      </w:pPr>
      <w:r>
        <w:rPr>
          <w:highlight w:val="yellow"/>
        </w:rPr>
        <w:br w:type="page"/>
      </w:r>
    </w:p>
    <w:p w:rsidR="00C75363" w:rsidRDefault="00C75363" w:rsidP="0011400D">
      <w:pPr>
        <w:jc w:val="both"/>
        <w:rPr>
          <w:highlight w:val="yellow"/>
        </w:rPr>
      </w:pPr>
    </w:p>
    <w:p w:rsidR="00505A9E" w:rsidRDefault="00741F76" w:rsidP="00741F76">
      <w:pPr>
        <w:jc w:val="center"/>
        <w:rPr>
          <w:rFonts w:ascii="Algerian" w:hAnsi="Algerian"/>
          <w:color w:val="000000"/>
          <w:sz w:val="24"/>
          <w:szCs w:val="24"/>
        </w:rPr>
      </w:pPr>
      <w:r w:rsidRPr="00741F76">
        <w:rPr>
          <w:rFonts w:ascii="Algerian" w:hAnsi="Algerian"/>
          <w:color w:val="000000"/>
          <w:sz w:val="24"/>
          <w:szCs w:val="24"/>
        </w:rPr>
        <w:t>REFERENCIAS BIBLIIOGRÁFICAS Y VIRTUALES</w:t>
      </w:r>
    </w:p>
    <w:p w:rsidR="00741F76" w:rsidRPr="00741F76" w:rsidRDefault="00741F76" w:rsidP="00741F76">
      <w:pPr>
        <w:jc w:val="center"/>
        <w:rPr>
          <w:rFonts w:ascii="Algerian" w:hAnsi="Algerian"/>
          <w:color w:val="000000"/>
          <w:sz w:val="24"/>
          <w:szCs w:val="24"/>
        </w:rPr>
      </w:pPr>
    </w:p>
    <w:p w:rsidR="00741F76" w:rsidRDefault="00741F76" w:rsidP="00741F76">
      <w:pPr>
        <w:pStyle w:val="Prrafodelista"/>
        <w:numPr>
          <w:ilvl w:val="0"/>
          <w:numId w:val="10"/>
        </w:numPr>
        <w:spacing w:line="240" w:lineRule="auto"/>
        <w:jc w:val="both"/>
        <w:rPr>
          <w:rFonts w:ascii="Arial" w:eastAsia="Calibri" w:hAnsi="Arial" w:cs="Arial"/>
          <w:color w:val="151515"/>
          <w:sz w:val="24"/>
          <w:szCs w:val="24"/>
          <w:lang w:val="en-US"/>
        </w:rPr>
      </w:pPr>
      <w:r w:rsidRPr="00834295">
        <w:rPr>
          <w:rFonts w:ascii="Arial" w:eastAsia="Calibri" w:hAnsi="Arial" w:cs="Arial"/>
          <w:color w:val="151515"/>
          <w:sz w:val="24"/>
          <w:szCs w:val="24"/>
          <w:lang w:val="en-US"/>
        </w:rPr>
        <w:t>Jeft Hecht, THE LASER GUIDEBOOK; Ed. McGraw-Hill.  E.U.A., 1986</w:t>
      </w:r>
    </w:p>
    <w:p w:rsidR="00741F76" w:rsidRPr="00EA4C6D" w:rsidRDefault="00741F76" w:rsidP="00741F76">
      <w:pPr>
        <w:pStyle w:val="Prrafodelista"/>
        <w:spacing w:line="240" w:lineRule="auto"/>
        <w:jc w:val="both"/>
        <w:rPr>
          <w:rFonts w:ascii="Arial" w:eastAsia="Calibri" w:hAnsi="Arial" w:cs="Arial"/>
          <w:color w:val="151515"/>
          <w:sz w:val="24"/>
          <w:szCs w:val="24"/>
          <w:lang w:val="en-US"/>
        </w:rPr>
      </w:pPr>
    </w:p>
    <w:p w:rsidR="00741F76" w:rsidRDefault="00741F76" w:rsidP="00741F76">
      <w:pPr>
        <w:pStyle w:val="Prrafodelista"/>
        <w:numPr>
          <w:ilvl w:val="0"/>
          <w:numId w:val="10"/>
        </w:numPr>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r w:rsidRPr="00834295">
        <w:rPr>
          <w:rFonts w:ascii="Arial" w:eastAsia="Times New Roman" w:hAnsi="Arial" w:cs="Arial"/>
          <w:bCs/>
          <w:color w:val="151515"/>
          <w:kern w:val="36"/>
          <w:sz w:val="24"/>
          <w:szCs w:val="24"/>
          <w:lang w:val="en-US" w:eastAsia="es-ES"/>
        </w:rPr>
        <w:t>Walter KOECHNER</w:t>
      </w:r>
      <w:r w:rsidRPr="00834295">
        <w:rPr>
          <w:rFonts w:ascii="Arial" w:eastAsia="Times New Roman" w:hAnsi="Arial" w:cs="Arial"/>
          <w:bCs/>
          <w:i/>
          <w:iCs/>
          <w:color w:val="151515"/>
          <w:kern w:val="36"/>
          <w:sz w:val="24"/>
          <w:szCs w:val="24"/>
          <w:lang w:val="en-US" w:eastAsia="es-ES"/>
        </w:rPr>
        <w:t xml:space="preserve">, </w:t>
      </w:r>
      <w:r w:rsidRPr="00834295">
        <w:rPr>
          <w:rFonts w:ascii="Arial" w:eastAsia="Times New Roman" w:hAnsi="Arial" w:cs="Arial"/>
          <w:bCs/>
          <w:i/>
          <w:iCs/>
          <w:caps/>
          <w:color w:val="151515"/>
          <w:kern w:val="36"/>
          <w:sz w:val="24"/>
          <w:szCs w:val="24"/>
          <w:lang w:val="en-US" w:eastAsia="es-ES"/>
        </w:rPr>
        <w:t>Solid-State Laser Engineering</w:t>
      </w:r>
      <w:r w:rsidRPr="00834295">
        <w:rPr>
          <w:rFonts w:ascii="Arial" w:eastAsia="Times New Roman" w:hAnsi="Arial" w:cs="Arial"/>
          <w:bCs/>
          <w:color w:val="151515"/>
          <w:kern w:val="36"/>
          <w:sz w:val="24"/>
          <w:szCs w:val="24"/>
          <w:lang w:val="en-US" w:eastAsia="es-ES"/>
        </w:rPr>
        <w:t>; Ed. Springer. E.U.A., 1999</w:t>
      </w:r>
    </w:p>
    <w:p w:rsidR="00741F76" w:rsidRPr="00EA4C6D" w:rsidRDefault="00741F76" w:rsidP="00741F76">
      <w:pPr>
        <w:pStyle w:val="Prrafodelista"/>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p>
    <w:p w:rsidR="00741F76" w:rsidRPr="00EA4C6D" w:rsidRDefault="00741F76" w:rsidP="00741F76">
      <w:pPr>
        <w:pStyle w:val="Prrafodelista"/>
        <w:numPr>
          <w:ilvl w:val="0"/>
          <w:numId w:val="10"/>
        </w:numPr>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r w:rsidRPr="00834295">
        <w:rPr>
          <w:rFonts w:ascii="Arial" w:eastAsia="Calibri" w:hAnsi="Arial" w:cs="Arial"/>
          <w:color w:val="151515"/>
          <w:sz w:val="24"/>
          <w:szCs w:val="24"/>
          <w:lang w:val="en-US"/>
        </w:rPr>
        <w:t>Richard Scheps, INTRODUCTION TO LASER DIODE-PUMPED SOLID STATE LASERS, E.U.A., 2002</w:t>
      </w:r>
    </w:p>
    <w:p w:rsidR="00741F76" w:rsidRPr="00834295" w:rsidRDefault="00741F76" w:rsidP="00741F76">
      <w:pPr>
        <w:pStyle w:val="Prrafodelista"/>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p>
    <w:p w:rsidR="00741F76" w:rsidRPr="00EA4C6D" w:rsidRDefault="00741F76" w:rsidP="00741F76">
      <w:pPr>
        <w:pStyle w:val="Prrafodelista"/>
        <w:numPr>
          <w:ilvl w:val="0"/>
          <w:numId w:val="10"/>
        </w:numPr>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r w:rsidRPr="00834295">
        <w:rPr>
          <w:rFonts w:ascii="Arial" w:eastAsia="Calibri" w:hAnsi="Arial" w:cs="Arial"/>
          <w:color w:val="151515"/>
          <w:sz w:val="24"/>
          <w:szCs w:val="24"/>
          <w:lang w:val="en-US"/>
        </w:rPr>
        <w:t>Gregory L. Baker y Jerry P. Gollub, CHAOTIC DYNAMICS AN INTRODUCTION,Ed. Cambridge, Canada, 1990.</w:t>
      </w:r>
    </w:p>
    <w:p w:rsidR="00741F76" w:rsidRPr="00EA4C6D" w:rsidRDefault="00741F76" w:rsidP="00741F76">
      <w:pPr>
        <w:pStyle w:val="Prrafodelista"/>
        <w:rPr>
          <w:rFonts w:ascii="Arial" w:eastAsia="Times New Roman" w:hAnsi="Arial" w:cs="Arial"/>
          <w:bCs/>
          <w:color w:val="151515"/>
          <w:kern w:val="36"/>
          <w:sz w:val="24"/>
          <w:szCs w:val="24"/>
          <w:lang w:eastAsia="es-ES"/>
        </w:rPr>
      </w:pPr>
    </w:p>
    <w:p w:rsidR="00741F76" w:rsidRPr="00EA4C6D" w:rsidRDefault="00741F76" w:rsidP="00741F76">
      <w:pPr>
        <w:pStyle w:val="Prrafodelista"/>
        <w:numPr>
          <w:ilvl w:val="0"/>
          <w:numId w:val="10"/>
        </w:numPr>
        <w:spacing w:before="100" w:beforeAutospacing="1" w:after="100" w:afterAutospacing="1" w:line="240" w:lineRule="auto"/>
        <w:jc w:val="both"/>
        <w:outlineLvl w:val="0"/>
        <w:rPr>
          <w:rFonts w:ascii="Arial" w:eastAsia="Times New Roman" w:hAnsi="Arial" w:cs="Arial"/>
          <w:bCs/>
          <w:color w:val="151515"/>
          <w:kern w:val="36"/>
          <w:sz w:val="24"/>
          <w:szCs w:val="24"/>
          <w:lang w:val="en-US" w:eastAsia="es-ES"/>
        </w:rPr>
      </w:pPr>
      <w:r w:rsidRPr="00EA4C6D">
        <w:rPr>
          <w:rFonts w:ascii="Arial" w:eastAsia="Times New Roman" w:hAnsi="Arial" w:cs="Arial"/>
          <w:bCs/>
          <w:color w:val="151515"/>
          <w:kern w:val="36"/>
          <w:sz w:val="24"/>
          <w:szCs w:val="24"/>
          <w:lang w:eastAsia="es-ES"/>
        </w:rPr>
        <w:t>E.E. Coherent , LASERS OPERACIÓN, EQUIPO, USO Y DISEÑO, Ed. Limusa, México, 1986.</w:t>
      </w:r>
    </w:p>
    <w:p w:rsidR="00741F76" w:rsidRDefault="00741F76" w:rsidP="00741F76">
      <w:pPr>
        <w:pStyle w:val="Prrafodelista"/>
        <w:spacing w:before="100" w:beforeAutospacing="1" w:after="100" w:afterAutospacing="1" w:line="240" w:lineRule="auto"/>
        <w:jc w:val="both"/>
        <w:outlineLvl w:val="0"/>
        <w:rPr>
          <w:rFonts w:ascii="Arial" w:eastAsia="Times New Roman" w:hAnsi="Arial" w:cs="Arial"/>
          <w:bCs/>
          <w:color w:val="151515"/>
          <w:kern w:val="36"/>
          <w:sz w:val="24"/>
          <w:szCs w:val="24"/>
          <w:lang w:eastAsia="es-ES"/>
        </w:rPr>
      </w:pPr>
    </w:p>
    <w:p w:rsidR="00741F76" w:rsidRDefault="00741F76" w:rsidP="00741F76">
      <w:pPr>
        <w:pStyle w:val="Prrafodelista"/>
        <w:numPr>
          <w:ilvl w:val="0"/>
          <w:numId w:val="10"/>
        </w:numPr>
        <w:jc w:val="both"/>
        <w:rPr>
          <w:rFonts w:ascii="Arial" w:eastAsia="Calibri" w:hAnsi="Arial" w:cs="Arial"/>
          <w:color w:val="151515"/>
          <w:sz w:val="24"/>
          <w:szCs w:val="24"/>
        </w:rPr>
      </w:pPr>
      <w:r w:rsidRPr="00834295">
        <w:rPr>
          <w:rFonts w:ascii="Arial" w:eastAsia="Calibri" w:hAnsi="Arial" w:cs="Arial"/>
          <w:color w:val="151515"/>
          <w:sz w:val="24"/>
          <w:szCs w:val="24"/>
        </w:rPr>
        <w:t>Francisco</w:t>
      </w:r>
      <w:r>
        <w:rPr>
          <w:rFonts w:ascii="Arial" w:eastAsia="Calibri" w:hAnsi="Arial" w:cs="Arial"/>
          <w:color w:val="151515"/>
          <w:sz w:val="24"/>
          <w:szCs w:val="24"/>
        </w:rPr>
        <w:t xml:space="preserve"> J.Duarte ,TUNABLE LASER OPTICS</w:t>
      </w:r>
    </w:p>
    <w:p w:rsidR="00741F76" w:rsidRPr="00EA4C6D" w:rsidRDefault="00741F76" w:rsidP="00741F76">
      <w:pPr>
        <w:pStyle w:val="Prrafodelista"/>
        <w:rPr>
          <w:rFonts w:ascii="Arial" w:eastAsia="Times New Roman" w:hAnsi="Arial" w:cs="Arial"/>
          <w:bCs/>
          <w:color w:val="0C0000"/>
          <w:kern w:val="36"/>
          <w:sz w:val="24"/>
          <w:szCs w:val="24"/>
          <w:lang w:eastAsia="es-ES"/>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sidRPr="00EA4C6D">
        <w:rPr>
          <w:rFonts w:ascii="Arial" w:eastAsia="Times New Roman" w:hAnsi="Arial" w:cs="Arial"/>
          <w:bCs/>
          <w:color w:val="0C0000"/>
          <w:kern w:val="36"/>
          <w:sz w:val="24"/>
          <w:szCs w:val="24"/>
          <w:lang w:eastAsia="es-ES"/>
        </w:rPr>
        <w:t>David Báez López, MATLAB CON APLICACIONES A LA INGENIERÍA, FÍSICA Y FINANZAS; Ed. Alfaomega. México, septiembre 2006.</w:t>
      </w:r>
    </w:p>
    <w:p w:rsidR="00741F76" w:rsidRPr="00EA4C6D" w:rsidRDefault="00741F76" w:rsidP="00741F76">
      <w:pPr>
        <w:pStyle w:val="Prrafodelista"/>
        <w:rPr>
          <w:rFonts w:ascii="Arial" w:hAnsi="Arial" w:cs="Arial"/>
          <w:color w:val="000000"/>
          <w:sz w:val="24"/>
          <w:szCs w:val="24"/>
          <w:lang w:val="en-US"/>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sidRPr="00EA4C6D">
        <w:rPr>
          <w:rFonts w:ascii="Arial" w:hAnsi="Arial" w:cs="Arial"/>
          <w:color w:val="000000"/>
          <w:sz w:val="24"/>
          <w:szCs w:val="24"/>
          <w:lang w:val="en-US"/>
        </w:rPr>
        <w:t xml:space="preserve">Garnett P., Williams, CHAOS THEORY TAMED, ED. </w:t>
      </w:r>
      <w:r w:rsidRPr="00EA4C6D">
        <w:rPr>
          <w:rFonts w:ascii="Arial" w:hAnsi="Arial" w:cs="Arial"/>
          <w:color w:val="000000"/>
          <w:sz w:val="24"/>
          <w:szCs w:val="24"/>
        </w:rPr>
        <w:t xml:space="preserve">Taylor &amp; Francis, Gran Bretaña, 1997. </w:t>
      </w:r>
    </w:p>
    <w:p w:rsidR="00741F76" w:rsidRPr="00EA4C6D" w:rsidRDefault="00741F76" w:rsidP="00741F76">
      <w:pPr>
        <w:pStyle w:val="Prrafodelista"/>
        <w:rPr>
          <w:rFonts w:ascii="Arial" w:hAnsi="Arial" w:cs="Arial"/>
          <w:color w:val="1D1B11" w:themeColor="background2" w:themeShade="1A"/>
          <w:sz w:val="24"/>
          <w:szCs w:val="24"/>
          <w:shd w:val="clear" w:color="auto" w:fill="FFFFFF"/>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sidRPr="00EA4C6D">
        <w:rPr>
          <w:rFonts w:ascii="Arial" w:hAnsi="Arial" w:cs="Arial"/>
          <w:color w:val="1D1B11" w:themeColor="background2" w:themeShade="1A"/>
          <w:sz w:val="24"/>
          <w:szCs w:val="24"/>
          <w:shd w:val="clear" w:color="auto" w:fill="FFFFFF"/>
        </w:rPr>
        <w:t>CARRANZA FLORES,Martin. Proceso de caracterización V-I de celdas solares con LabVIEW, tesis en física y matemáticas, IPN, México, D.F., Marzo 2004.</w:t>
      </w:r>
    </w:p>
    <w:p w:rsidR="00741F76" w:rsidRPr="00EA4C6D" w:rsidRDefault="00741F76" w:rsidP="00741F76">
      <w:pPr>
        <w:pStyle w:val="Prrafodelista"/>
        <w:rPr>
          <w:rFonts w:ascii="Arial" w:hAnsi="Arial" w:cs="Arial"/>
          <w:color w:val="1D1B11" w:themeColor="background2" w:themeShade="1A"/>
          <w:sz w:val="24"/>
          <w:szCs w:val="24"/>
          <w:shd w:val="clear" w:color="auto" w:fill="FFFFFF"/>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sidRPr="00EA4C6D">
        <w:rPr>
          <w:rFonts w:ascii="Arial" w:hAnsi="Arial" w:cs="Arial"/>
          <w:color w:val="1D1B11" w:themeColor="background2" w:themeShade="1A"/>
          <w:sz w:val="24"/>
          <w:szCs w:val="24"/>
          <w:shd w:val="clear" w:color="auto" w:fill="FFFFFF"/>
        </w:rPr>
        <w:t>CIFUENTES, Hector. Tutorial de LabVIEW, documento de trabajo, Universidad Distrital “Francisco José de Caldas”, 2001.</w:t>
      </w:r>
    </w:p>
    <w:p w:rsidR="00741F76" w:rsidRPr="00EA4C6D" w:rsidRDefault="00741F76" w:rsidP="00741F76">
      <w:pPr>
        <w:pStyle w:val="Prrafodelista"/>
        <w:rPr>
          <w:rFonts w:ascii="Arial" w:hAnsi="Arial" w:cs="Arial"/>
          <w:color w:val="1D1B11" w:themeColor="background2" w:themeShade="1A"/>
          <w:sz w:val="24"/>
          <w:szCs w:val="24"/>
          <w:shd w:val="clear" w:color="auto" w:fill="FFFFFF"/>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Pr>
          <w:rFonts w:ascii="Arial" w:hAnsi="Arial" w:cs="Arial"/>
          <w:color w:val="1D1B11" w:themeColor="background2" w:themeShade="1A"/>
          <w:sz w:val="24"/>
          <w:szCs w:val="24"/>
          <w:shd w:val="clear" w:color="auto" w:fill="FFFFFF"/>
        </w:rPr>
        <w:t>GÓMEZ GUTIÉRREZ</w:t>
      </w:r>
      <w:r w:rsidRPr="00EA4C6D">
        <w:rPr>
          <w:rFonts w:ascii="Arial" w:hAnsi="Arial" w:cs="Arial"/>
          <w:color w:val="1D1B11" w:themeColor="background2" w:themeShade="1A"/>
          <w:sz w:val="24"/>
          <w:szCs w:val="24"/>
          <w:shd w:val="clear" w:color="auto" w:fill="FFFFFF"/>
        </w:rPr>
        <w:t xml:space="preserve">, Emilia. </w:t>
      </w:r>
      <w:r>
        <w:rPr>
          <w:rFonts w:ascii="Arial" w:hAnsi="Arial" w:cs="Arial"/>
          <w:color w:val="000000"/>
          <w:sz w:val="24"/>
          <w:szCs w:val="24"/>
        </w:rPr>
        <w:t>Representación de señales de audio</w:t>
      </w:r>
      <w:r w:rsidRPr="00EA4C6D">
        <w:rPr>
          <w:rFonts w:ascii="Arial" w:hAnsi="Arial" w:cs="Arial"/>
          <w:color w:val="1D1B11" w:themeColor="background2" w:themeShade="1A"/>
          <w:sz w:val="24"/>
          <w:szCs w:val="24"/>
          <w:shd w:val="clear" w:color="auto" w:fill="FFFFFF"/>
        </w:rPr>
        <w:t>, documento de trabajo, Departament de Sonologia, Escola Superior de Musica de Catalunya ”,28 de septiembre de 2009.</w:t>
      </w:r>
    </w:p>
    <w:p w:rsidR="00741F76" w:rsidRPr="00EA4C6D" w:rsidRDefault="00741F76" w:rsidP="00741F76">
      <w:pPr>
        <w:pStyle w:val="Prrafodelista"/>
        <w:rPr>
          <w:rFonts w:ascii="Arial" w:eastAsia="Times New Roman" w:hAnsi="Arial" w:cs="Arial"/>
          <w:bCs/>
          <w:color w:val="151515"/>
          <w:kern w:val="36"/>
          <w:sz w:val="24"/>
          <w:szCs w:val="24"/>
          <w:lang w:eastAsia="es-ES"/>
        </w:rPr>
      </w:pPr>
    </w:p>
    <w:p w:rsidR="00741F76" w:rsidRPr="00EA4C6D" w:rsidRDefault="00741F76" w:rsidP="00741F76">
      <w:pPr>
        <w:pStyle w:val="Prrafodelista"/>
        <w:numPr>
          <w:ilvl w:val="0"/>
          <w:numId w:val="10"/>
        </w:numPr>
        <w:jc w:val="both"/>
        <w:rPr>
          <w:rFonts w:ascii="Arial" w:eastAsia="Calibri" w:hAnsi="Arial" w:cs="Arial"/>
          <w:color w:val="151515"/>
          <w:sz w:val="24"/>
          <w:szCs w:val="24"/>
        </w:rPr>
      </w:pPr>
      <w:r w:rsidRPr="00373366">
        <w:rPr>
          <w:rFonts w:ascii="Arial" w:eastAsia="Times New Roman" w:hAnsi="Arial" w:cs="Arial"/>
          <w:bCs/>
          <w:color w:val="151515"/>
          <w:kern w:val="36"/>
          <w:sz w:val="24"/>
          <w:szCs w:val="24"/>
          <w:lang w:eastAsia="es-ES"/>
        </w:rPr>
        <w:t>http://www.monografias.com/trabajos/laser/laser.shtml</w:t>
      </w:r>
    </w:p>
    <w:p w:rsidR="00741F76" w:rsidRPr="00EA4C6D" w:rsidRDefault="00741F76" w:rsidP="00741F76">
      <w:pPr>
        <w:pStyle w:val="Prrafodelista"/>
        <w:rPr>
          <w:rFonts w:ascii="Arial" w:eastAsia="Times New Roman" w:hAnsi="Arial" w:cs="Arial"/>
          <w:bCs/>
          <w:color w:val="151515"/>
          <w:kern w:val="36"/>
          <w:sz w:val="24"/>
          <w:szCs w:val="24"/>
          <w:lang w:eastAsia="es-ES"/>
        </w:rPr>
      </w:pPr>
    </w:p>
    <w:p w:rsidR="00741F76" w:rsidRDefault="00741F76" w:rsidP="00741F76">
      <w:pPr>
        <w:pStyle w:val="Prrafodelista"/>
        <w:numPr>
          <w:ilvl w:val="0"/>
          <w:numId w:val="10"/>
        </w:numPr>
        <w:jc w:val="both"/>
        <w:rPr>
          <w:rFonts w:ascii="Arial" w:eastAsia="Calibri" w:hAnsi="Arial" w:cs="Arial"/>
          <w:color w:val="151515"/>
          <w:sz w:val="24"/>
          <w:szCs w:val="24"/>
        </w:rPr>
      </w:pPr>
      <w:r w:rsidRPr="00373366">
        <w:rPr>
          <w:rFonts w:ascii="Arial" w:eastAsia="Times New Roman" w:hAnsi="Arial" w:cs="Arial"/>
          <w:bCs/>
          <w:color w:val="151515"/>
          <w:kern w:val="36"/>
          <w:sz w:val="24"/>
          <w:szCs w:val="24"/>
          <w:lang w:eastAsia="es-ES"/>
        </w:rPr>
        <w:t>http://es.wikipedia.org/wiki/L%C3%A1ser_Nd-YAG</w:t>
      </w:r>
    </w:p>
    <w:p w:rsidR="00741F76" w:rsidRPr="00EA4C6D" w:rsidRDefault="00741F76" w:rsidP="00741F76">
      <w:pPr>
        <w:pStyle w:val="Prrafodelista"/>
        <w:rPr>
          <w:rFonts w:ascii="Arial" w:eastAsia="Calibri" w:hAnsi="Arial" w:cs="Arial"/>
          <w:color w:val="151515"/>
          <w:sz w:val="24"/>
          <w:szCs w:val="24"/>
        </w:rPr>
      </w:pPr>
    </w:p>
    <w:p w:rsidR="00741F76" w:rsidRPr="00EA4C6D" w:rsidRDefault="00741F76" w:rsidP="00741F76">
      <w:pPr>
        <w:pStyle w:val="Prrafodelista"/>
        <w:jc w:val="both"/>
        <w:rPr>
          <w:rFonts w:ascii="Arial" w:eastAsia="Calibri" w:hAnsi="Arial" w:cs="Arial"/>
          <w:color w:val="151515"/>
          <w:sz w:val="24"/>
          <w:szCs w:val="24"/>
        </w:rPr>
      </w:pPr>
    </w:p>
    <w:p w:rsidR="00741F76" w:rsidRPr="00A901A3" w:rsidRDefault="00741F76" w:rsidP="00741F76">
      <w:pPr>
        <w:pStyle w:val="Prrafodelista"/>
        <w:spacing w:before="100" w:beforeAutospacing="1" w:after="100" w:afterAutospacing="1"/>
        <w:jc w:val="both"/>
        <w:outlineLvl w:val="0"/>
        <w:rPr>
          <w:rFonts w:ascii="Arial" w:eastAsia="Times New Roman" w:hAnsi="Arial" w:cs="Arial"/>
          <w:bCs/>
          <w:color w:val="0C0000"/>
          <w:kern w:val="36"/>
          <w:sz w:val="24"/>
          <w:szCs w:val="24"/>
          <w:lang w:eastAsia="es-ES"/>
        </w:rPr>
      </w:pPr>
    </w:p>
    <w:p w:rsidR="008339EC" w:rsidRPr="008339EC" w:rsidRDefault="008339EC" w:rsidP="008339EC">
      <w:pPr>
        <w:pStyle w:val="Prrafodelista"/>
        <w:spacing w:before="100" w:beforeAutospacing="1" w:after="100" w:afterAutospacing="1"/>
        <w:jc w:val="both"/>
        <w:outlineLvl w:val="0"/>
        <w:rPr>
          <w:rFonts w:ascii="Arial" w:eastAsia="Times New Roman" w:hAnsi="Arial" w:cs="Arial"/>
          <w:bCs/>
          <w:color w:val="0C0000"/>
          <w:kern w:val="36"/>
          <w:sz w:val="24"/>
          <w:szCs w:val="24"/>
          <w:lang w:eastAsia="es-ES"/>
        </w:rPr>
      </w:pPr>
    </w:p>
    <w:p w:rsidR="00741F76" w:rsidRDefault="008339EC" w:rsidP="008339EC">
      <w:pPr>
        <w:pStyle w:val="Prrafodelista"/>
        <w:numPr>
          <w:ilvl w:val="0"/>
          <w:numId w:val="10"/>
        </w:numPr>
        <w:jc w:val="both"/>
        <w:rPr>
          <w:rFonts w:ascii="Arial" w:hAnsi="Arial" w:cs="Arial"/>
          <w:color w:val="0C0000"/>
          <w:sz w:val="24"/>
          <w:szCs w:val="24"/>
        </w:rPr>
      </w:pPr>
      <w:r w:rsidRPr="008339EC">
        <w:rPr>
          <w:rFonts w:ascii="Arial" w:hAnsi="Arial" w:cs="Arial"/>
          <w:color w:val="0C0000"/>
          <w:sz w:val="24"/>
          <w:szCs w:val="24"/>
        </w:rPr>
        <w:t>http://www.solarlaser.com/mark.html</w:t>
      </w:r>
    </w:p>
    <w:p w:rsidR="008339EC" w:rsidRPr="008339EC" w:rsidRDefault="008339EC" w:rsidP="008339EC">
      <w:pPr>
        <w:pStyle w:val="Prrafodelista"/>
        <w:jc w:val="both"/>
        <w:rPr>
          <w:rFonts w:ascii="Arial" w:hAnsi="Arial" w:cs="Arial"/>
          <w:color w:val="0C0000"/>
          <w:sz w:val="24"/>
          <w:szCs w:val="24"/>
        </w:rPr>
      </w:pPr>
    </w:p>
    <w:p w:rsidR="00741F76" w:rsidRPr="00EA4C6D" w:rsidRDefault="00741F76" w:rsidP="00741F76">
      <w:pPr>
        <w:pStyle w:val="Prrafodelista"/>
        <w:numPr>
          <w:ilvl w:val="0"/>
          <w:numId w:val="10"/>
        </w:numPr>
        <w:spacing w:before="100" w:beforeAutospacing="1" w:after="100" w:afterAutospacing="1"/>
        <w:jc w:val="both"/>
        <w:outlineLvl w:val="0"/>
        <w:rPr>
          <w:rFonts w:ascii="Arial" w:eastAsia="Times New Roman" w:hAnsi="Arial" w:cs="Arial"/>
          <w:bCs/>
          <w:color w:val="0C0000"/>
          <w:kern w:val="36"/>
          <w:sz w:val="24"/>
          <w:szCs w:val="24"/>
          <w:lang w:eastAsia="es-ES"/>
        </w:rPr>
      </w:pPr>
      <w:r w:rsidRPr="00EA4C6D">
        <w:rPr>
          <w:rFonts w:ascii="Arial" w:hAnsi="Arial" w:cs="Arial"/>
          <w:color w:val="1D1B11" w:themeColor="background2" w:themeShade="1A"/>
          <w:sz w:val="24"/>
          <w:szCs w:val="24"/>
          <w:shd w:val="clear" w:color="auto" w:fill="FFFFFF"/>
        </w:rPr>
        <w:t>www.ni.com</w:t>
      </w:r>
    </w:p>
    <w:p w:rsidR="00741F76" w:rsidRPr="00EA4C6D" w:rsidRDefault="00741F76" w:rsidP="00741F76">
      <w:pPr>
        <w:pStyle w:val="Prrafodelista"/>
        <w:spacing w:before="100" w:beforeAutospacing="1" w:after="100" w:afterAutospacing="1"/>
        <w:jc w:val="both"/>
        <w:outlineLvl w:val="0"/>
        <w:rPr>
          <w:rFonts w:ascii="Arial" w:eastAsia="Times New Roman" w:hAnsi="Arial" w:cs="Arial"/>
          <w:bCs/>
          <w:color w:val="0C0000"/>
          <w:kern w:val="36"/>
          <w:sz w:val="24"/>
          <w:szCs w:val="24"/>
          <w:lang w:eastAsia="es-ES"/>
        </w:rPr>
      </w:pPr>
    </w:p>
    <w:p w:rsidR="00741F76" w:rsidRPr="00EA4C6D" w:rsidRDefault="00A44DDB" w:rsidP="005574E1">
      <w:pPr>
        <w:pStyle w:val="Prrafodelista"/>
        <w:numPr>
          <w:ilvl w:val="0"/>
          <w:numId w:val="19"/>
        </w:numPr>
        <w:jc w:val="both"/>
        <w:rPr>
          <w:rFonts w:ascii="Arial" w:hAnsi="Arial" w:cs="Arial"/>
          <w:color w:val="000000"/>
          <w:sz w:val="24"/>
          <w:szCs w:val="24"/>
        </w:rPr>
      </w:pPr>
      <w:hyperlink r:id="rId87" w:history="1">
        <w:r w:rsidR="00741F76" w:rsidRPr="008E53F6">
          <w:rPr>
            <w:rStyle w:val="Hipervnculo"/>
            <w:rFonts w:ascii="Arial" w:hAnsi="Arial" w:cs="Arial"/>
            <w:color w:val="000000"/>
            <w:sz w:val="24"/>
            <w:szCs w:val="24"/>
          </w:rPr>
          <w:t>http://en.wikipedia.org/wiki/Phase_space</w:t>
        </w:r>
      </w:hyperlink>
    </w:p>
    <w:p w:rsidR="00741F76" w:rsidRPr="00EA4C6D" w:rsidRDefault="00741F76" w:rsidP="00741F76">
      <w:pPr>
        <w:pStyle w:val="Prrafodelista"/>
        <w:jc w:val="both"/>
        <w:rPr>
          <w:rFonts w:ascii="Arial" w:hAnsi="Arial" w:cs="Arial"/>
          <w:color w:val="000000"/>
          <w:sz w:val="24"/>
          <w:szCs w:val="24"/>
        </w:rPr>
      </w:pPr>
    </w:p>
    <w:p w:rsidR="00741F76" w:rsidRPr="00EA4C6D" w:rsidRDefault="00A44DDB" w:rsidP="005574E1">
      <w:pPr>
        <w:pStyle w:val="Prrafodelista"/>
        <w:numPr>
          <w:ilvl w:val="0"/>
          <w:numId w:val="19"/>
        </w:numPr>
        <w:jc w:val="both"/>
        <w:rPr>
          <w:rFonts w:ascii="Arial" w:hAnsi="Arial" w:cs="Arial"/>
          <w:color w:val="000000"/>
          <w:sz w:val="24"/>
          <w:szCs w:val="24"/>
        </w:rPr>
      </w:pPr>
      <w:hyperlink r:id="rId88" w:history="1">
        <w:r w:rsidR="00741F76" w:rsidRPr="007C031B">
          <w:rPr>
            <w:rStyle w:val="Hipervnculo"/>
            <w:rFonts w:ascii="Arial" w:hAnsi="Arial" w:cs="Arial"/>
            <w:color w:val="000000"/>
            <w:sz w:val="24"/>
            <w:szCs w:val="24"/>
          </w:rPr>
          <w:t>http://www.forosdeelectronica.com/f17/analizadores-espectro-frecuencia-6670/</w:t>
        </w:r>
      </w:hyperlink>
    </w:p>
    <w:p w:rsidR="00741F76" w:rsidRPr="00EA4C6D" w:rsidRDefault="00741F76" w:rsidP="00741F76">
      <w:pPr>
        <w:pStyle w:val="Prrafodelista"/>
        <w:rPr>
          <w:rFonts w:ascii="Arial" w:hAnsi="Arial" w:cs="Arial"/>
          <w:color w:val="000000"/>
          <w:sz w:val="24"/>
          <w:szCs w:val="24"/>
        </w:rPr>
      </w:pPr>
    </w:p>
    <w:p w:rsidR="00741F76" w:rsidRPr="00EA4C6D" w:rsidRDefault="00741F76" w:rsidP="005574E1">
      <w:pPr>
        <w:pStyle w:val="Prrafodelista"/>
        <w:numPr>
          <w:ilvl w:val="0"/>
          <w:numId w:val="19"/>
        </w:numPr>
        <w:jc w:val="both"/>
        <w:rPr>
          <w:rFonts w:ascii="Arial" w:hAnsi="Arial" w:cs="Arial"/>
          <w:color w:val="000000"/>
          <w:sz w:val="24"/>
          <w:szCs w:val="24"/>
        </w:rPr>
      </w:pPr>
      <w:r w:rsidRPr="00EA4C6D">
        <w:rPr>
          <w:rFonts w:ascii="Arial" w:hAnsi="Arial" w:cs="Arial"/>
          <w:color w:val="000000"/>
          <w:sz w:val="24"/>
          <w:szCs w:val="24"/>
        </w:rPr>
        <w:t>http://www.newport.com/Optical-Tables-and-Vibration Control/137658/1033/catalog.aspx</w:t>
      </w:r>
    </w:p>
    <w:p w:rsidR="00BB0689" w:rsidRDefault="00BB0689">
      <w:pPr>
        <w:rPr>
          <w:rFonts w:ascii="Arial" w:hAnsi="Arial" w:cs="Arial"/>
          <w:b/>
          <w:color w:val="1D1B11" w:themeColor="background2" w:themeShade="1A"/>
          <w:sz w:val="28"/>
          <w:szCs w:val="28"/>
        </w:rPr>
      </w:pPr>
      <w:r>
        <w:rPr>
          <w:rFonts w:ascii="Arial" w:hAnsi="Arial" w:cs="Arial"/>
          <w:b/>
          <w:color w:val="1D1B11" w:themeColor="background2" w:themeShade="1A"/>
          <w:sz w:val="28"/>
          <w:szCs w:val="28"/>
        </w:rPr>
        <w:br w:type="page"/>
      </w:r>
    </w:p>
    <w:p w:rsidR="006C6402" w:rsidRPr="006E2FCD" w:rsidRDefault="00BB0689" w:rsidP="006E2FCD">
      <w:pPr>
        <w:jc w:val="center"/>
        <w:rPr>
          <w:rFonts w:ascii="Algerian" w:hAnsi="Algerian" w:cs="Arial"/>
          <w:color w:val="1D1B11" w:themeColor="background2" w:themeShade="1A"/>
          <w:sz w:val="28"/>
          <w:szCs w:val="28"/>
        </w:rPr>
      </w:pPr>
      <w:r w:rsidRPr="006E2FCD">
        <w:rPr>
          <w:rFonts w:ascii="Algerian" w:hAnsi="Algerian" w:cs="Arial"/>
          <w:color w:val="1D1B11" w:themeColor="background2" w:themeShade="1A"/>
          <w:sz w:val="28"/>
          <w:szCs w:val="28"/>
        </w:rPr>
        <w:lastRenderedPageBreak/>
        <w:t>ANEXO</w:t>
      </w:r>
      <w:r w:rsidR="006E2FCD">
        <w:rPr>
          <w:rFonts w:ascii="Algerian" w:hAnsi="Algerian" w:cs="Arial"/>
          <w:color w:val="1D1B11" w:themeColor="background2" w:themeShade="1A"/>
          <w:sz w:val="28"/>
          <w:szCs w:val="28"/>
        </w:rPr>
        <w:t xml:space="preserve"> a</w:t>
      </w:r>
    </w:p>
    <w:p w:rsidR="006E2FCD" w:rsidRDefault="006E2FCD" w:rsidP="006C6402">
      <w:pPr>
        <w:jc w:val="both"/>
        <w:rPr>
          <w:rFonts w:ascii="Arial" w:hAnsi="Arial" w:cs="Arial"/>
          <w:b/>
          <w:color w:val="1D1B11" w:themeColor="background2" w:themeShade="1A"/>
          <w:sz w:val="28"/>
          <w:szCs w:val="28"/>
        </w:rPr>
      </w:pPr>
    </w:p>
    <w:p w:rsidR="00BB0689" w:rsidRDefault="008C6199" w:rsidP="008C6199">
      <w:pPr>
        <w:jc w:val="center"/>
        <w:rPr>
          <w:rFonts w:ascii="Arial" w:hAnsi="Arial" w:cs="Arial"/>
          <w:b/>
          <w:color w:val="1D1B11" w:themeColor="background2" w:themeShade="1A"/>
          <w:sz w:val="28"/>
          <w:szCs w:val="28"/>
        </w:rPr>
      </w:pPr>
      <w:r>
        <w:rPr>
          <w:rFonts w:ascii="Arial" w:hAnsi="Arial" w:cs="Arial"/>
          <w:b/>
          <w:color w:val="1D1B11" w:themeColor="background2" w:themeShade="1A"/>
          <w:sz w:val="28"/>
          <w:szCs w:val="28"/>
        </w:rPr>
        <w:t xml:space="preserve">GRAFICAS DE LAS </w:t>
      </w:r>
      <w:r w:rsidR="00BB0689">
        <w:rPr>
          <w:rFonts w:ascii="Arial" w:hAnsi="Arial" w:cs="Arial"/>
          <w:b/>
          <w:color w:val="1D1B11" w:themeColor="background2" w:themeShade="1A"/>
          <w:sz w:val="28"/>
          <w:szCs w:val="28"/>
        </w:rPr>
        <w:t>MEDICIONES REALIZADAS CON EL ABSORBEDOR SATURABLE EN POSICIÓN VERTICAL</w:t>
      </w:r>
    </w:p>
    <w:p w:rsidR="00BB0689" w:rsidRDefault="00BB0689" w:rsidP="006C6402">
      <w:pPr>
        <w:jc w:val="both"/>
        <w:rPr>
          <w:rFonts w:ascii="Arial" w:hAnsi="Arial" w:cs="Arial"/>
          <w:b/>
          <w:color w:val="1D1B11" w:themeColor="background2" w:themeShade="1A"/>
          <w:sz w:val="28"/>
          <w:szCs w:val="28"/>
        </w:rPr>
      </w:pPr>
    </w:p>
    <w:p w:rsidR="00BB0689" w:rsidRDefault="00BB0689" w:rsidP="00BB0689">
      <w:pPr>
        <w:keepNext/>
      </w:pPr>
      <w:r>
        <w:rPr>
          <w:rFonts w:ascii="Arial" w:hAnsi="Arial" w:cs="Arial"/>
          <w:b/>
          <w:noProof/>
          <w:color w:val="000000"/>
          <w:sz w:val="24"/>
          <w:szCs w:val="24"/>
          <w:lang w:eastAsia="es-MX"/>
        </w:rPr>
        <w:drawing>
          <wp:inline distT="0" distB="0" distL="0" distR="0">
            <wp:extent cx="4610550" cy="1497600"/>
            <wp:effectExtent l="19050" t="0" r="0" b="0"/>
            <wp:docPr id="40" name="2 Imagen" descr="2.77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A V.jpg"/>
                    <pic:cNvPicPr/>
                  </pic:nvPicPr>
                  <pic:blipFill>
                    <a:blip r:embed="rId89" cstate="print"/>
                    <a:srcRect l="10442" t="22414" r="7355" b="26346"/>
                    <a:stretch>
                      <a:fillRect/>
                    </a:stretch>
                  </pic:blipFill>
                  <pic:spPr>
                    <a:xfrm>
                      <a:off x="0" y="0"/>
                      <a:ext cx="4610550" cy="14976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1A  Intensidad de corriente en </w:t>
      </w:r>
      <w:r w:rsidR="00BB0689" w:rsidRPr="003C2D41">
        <w:rPr>
          <w:color w:val="020406"/>
        </w:rPr>
        <w:t>2.77A</w:t>
      </w:r>
    </w:p>
    <w:p w:rsidR="00BB0689" w:rsidRPr="003C2D41" w:rsidRDefault="00BB0689" w:rsidP="00BB0689">
      <w:pPr>
        <w:keepNext/>
        <w:rPr>
          <w:color w:val="020406"/>
        </w:rPr>
      </w:pPr>
      <w:r w:rsidRPr="003C2D41">
        <w:rPr>
          <w:noProof/>
          <w:color w:val="020406"/>
          <w:lang w:eastAsia="es-MX"/>
        </w:rPr>
        <w:drawing>
          <wp:inline distT="0" distB="0" distL="0" distR="0">
            <wp:extent cx="4596150" cy="1512000"/>
            <wp:effectExtent l="19050" t="0" r="0" b="0"/>
            <wp:docPr id="41" name="3 Imagen" descr="2.90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A V.jpg"/>
                    <pic:cNvPicPr/>
                  </pic:nvPicPr>
                  <pic:blipFill>
                    <a:blip r:embed="rId90" cstate="print"/>
                    <a:srcRect l="11213" t="22906" r="6895" b="25361"/>
                    <a:stretch>
                      <a:fillRect/>
                    </a:stretch>
                  </pic:blipFill>
                  <pic:spPr>
                    <a:xfrm>
                      <a:off x="0" y="0"/>
                      <a:ext cx="4596150" cy="1512000"/>
                    </a:xfrm>
                    <a:prstGeom prst="rect">
                      <a:avLst/>
                    </a:prstGeom>
                  </pic:spPr>
                </pic:pic>
              </a:graphicData>
            </a:graphic>
          </wp:inline>
        </w:drawing>
      </w:r>
    </w:p>
    <w:p w:rsidR="00BB0689" w:rsidRPr="003C2D41" w:rsidRDefault="00BB0689" w:rsidP="00BB0689">
      <w:pPr>
        <w:pStyle w:val="Epgrafe"/>
        <w:rPr>
          <w:color w:val="020406"/>
        </w:rPr>
      </w:pPr>
      <w:r>
        <w:rPr>
          <w:color w:val="020406"/>
        </w:rPr>
        <w:t xml:space="preserve">Figura </w:t>
      </w:r>
      <w:r w:rsidR="006E2FCD">
        <w:rPr>
          <w:color w:val="020406"/>
        </w:rPr>
        <w:t xml:space="preserve">2A </w:t>
      </w:r>
      <w:r w:rsidRPr="003C2D41">
        <w:rPr>
          <w:color w:val="020406"/>
        </w:rPr>
        <w:t xml:space="preserve"> Intensidad de corriente en 2.90A</w:t>
      </w:r>
    </w:p>
    <w:p w:rsidR="00BB0689" w:rsidRPr="003C2D41" w:rsidRDefault="00BB0689" w:rsidP="00BB0689">
      <w:pPr>
        <w:keepNext/>
        <w:rPr>
          <w:color w:val="020406"/>
        </w:rPr>
      </w:pPr>
      <w:r w:rsidRPr="003C2D41">
        <w:rPr>
          <w:noProof/>
          <w:color w:val="020406"/>
          <w:lang w:eastAsia="es-MX"/>
        </w:rPr>
        <w:drawing>
          <wp:inline distT="0" distB="0" distL="0" distR="0">
            <wp:extent cx="4524150" cy="1483200"/>
            <wp:effectExtent l="19050" t="0" r="0" b="0"/>
            <wp:docPr id="42" name="5 Imagen" descr="3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V.jpg"/>
                    <pic:cNvPicPr/>
                  </pic:nvPicPr>
                  <pic:blipFill>
                    <a:blip r:embed="rId91" cstate="print"/>
                    <a:srcRect l="11597" t="23399" r="7706" b="25853"/>
                    <a:stretch>
                      <a:fillRect/>
                    </a:stretch>
                  </pic:blipFill>
                  <pic:spPr>
                    <a:xfrm>
                      <a:off x="0" y="0"/>
                      <a:ext cx="4524150" cy="14832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3A </w:t>
      </w:r>
      <w:r w:rsidR="00BB0689" w:rsidRPr="003C2D41">
        <w:rPr>
          <w:color w:val="020406"/>
        </w:rPr>
        <w:t xml:space="preserve"> Intensidad de corriente en 3A</w:t>
      </w:r>
    </w:p>
    <w:p w:rsidR="00BB0689" w:rsidRPr="003C2D41" w:rsidRDefault="00BB0689" w:rsidP="00BB0689">
      <w:pPr>
        <w:keepNext/>
        <w:rPr>
          <w:color w:val="020406"/>
        </w:rPr>
      </w:pPr>
      <w:r w:rsidRPr="003C2D41">
        <w:rPr>
          <w:noProof/>
          <w:color w:val="020406"/>
          <w:lang w:eastAsia="es-MX"/>
        </w:rPr>
        <w:lastRenderedPageBreak/>
        <w:drawing>
          <wp:inline distT="0" distB="0" distL="0" distR="0">
            <wp:extent cx="4596150" cy="1490400"/>
            <wp:effectExtent l="19050" t="0" r="0" b="0"/>
            <wp:docPr id="43" name="6 Imagen" descr="3.2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A V.jpg"/>
                    <pic:cNvPicPr/>
                  </pic:nvPicPr>
                  <pic:blipFill>
                    <a:blip r:embed="rId92" cstate="print"/>
                    <a:srcRect l="11212" t="23153" r="6807" b="25853"/>
                    <a:stretch>
                      <a:fillRect/>
                    </a:stretch>
                  </pic:blipFill>
                  <pic:spPr>
                    <a:xfrm>
                      <a:off x="0" y="0"/>
                      <a:ext cx="4596150" cy="14904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4A </w:t>
      </w:r>
      <w:r w:rsidR="00BB0689" w:rsidRPr="003C2D41">
        <w:rPr>
          <w:color w:val="020406"/>
        </w:rPr>
        <w:t xml:space="preserve"> Intensidad de corriente en 3.25A</w:t>
      </w:r>
    </w:p>
    <w:p w:rsidR="00BB0689" w:rsidRPr="003C2D41" w:rsidRDefault="00BB0689" w:rsidP="00BB0689">
      <w:pPr>
        <w:keepNext/>
        <w:rPr>
          <w:color w:val="020406"/>
        </w:rPr>
      </w:pPr>
      <w:r w:rsidRPr="003C2D41">
        <w:rPr>
          <w:noProof/>
          <w:color w:val="020406"/>
          <w:lang w:eastAsia="es-MX"/>
        </w:rPr>
        <w:drawing>
          <wp:inline distT="0" distB="0" distL="0" distR="0">
            <wp:extent cx="4567350" cy="1504800"/>
            <wp:effectExtent l="19050" t="0" r="4650" b="0"/>
            <wp:docPr id="44" name="7 Imagen" descr="3.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 V.jpg"/>
                    <pic:cNvPicPr/>
                  </pic:nvPicPr>
                  <pic:blipFill>
                    <a:blip r:embed="rId93" cstate="print"/>
                    <a:srcRect l="11469" t="23153" r="7088" b="25361"/>
                    <a:stretch>
                      <a:fillRect/>
                    </a:stretch>
                  </pic:blipFill>
                  <pic:spPr>
                    <a:xfrm>
                      <a:off x="0" y="0"/>
                      <a:ext cx="4567350" cy="15048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5A </w:t>
      </w:r>
      <w:r w:rsidR="00BB0689" w:rsidRPr="003C2D41">
        <w:rPr>
          <w:color w:val="020406"/>
        </w:rPr>
        <w:t xml:space="preserve"> Intensidad de corriente en 3.5A</w:t>
      </w:r>
    </w:p>
    <w:p w:rsidR="00BB0689" w:rsidRPr="003C2D41" w:rsidRDefault="00BB0689" w:rsidP="00BB0689">
      <w:pPr>
        <w:keepNext/>
        <w:rPr>
          <w:color w:val="020406"/>
        </w:rPr>
      </w:pPr>
      <w:r w:rsidRPr="003C2D41">
        <w:rPr>
          <w:noProof/>
          <w:color w:val="020406"/>
          <w:lang w:eastAsia="es-MX"/>
        </w:rPr>
        <w:drawing>
          <wp:inline distT="0" distB="0" distL="0" distR="0">
            <wp:extent cx="4538550" cy="1476000"/>
            <wp:effectExtent l="19050" t="0" r="0" b="0"/>
            <wp:docPr id="45" name="8 Imagen" descr="3.7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A V.jpg"/>
                    <pic:cNvPicPr/>
                  </pic:nvPicPr>
                  <pic:blipFill>
                    <a:blip r:embed="rId94" cstate="print"/>
                    <a:srcRect l="11598" t="23153" r="7537" b="26346"/>
                    <a:stretch>
                      <a:fillRect/>
                    </a:stretch>
                  </pic:blipFill>
                  <pic:spPr>
                    <a:xfrm>
                      <a:off x="0" y="0"/>
                      <a:ext cx="4538550" cy="14760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6A </w:t>
      </w:r>
      <w:r w:rsidR="00BB0689" w:rsidRPr="003C2D41">
        <w:rPr>
          <w:color w:val="020406"/>
        </w:rPr>
        <w:t xml:space="preserve"> Intensidad de corriente en 3.75A</w:t>
      </w:r>
    </w:p>
    <w:p w:rsidR="00BB0689" w:rsidRPr="003C2D41" w:rsidRDefault="00BB0689" w:rsidP="00BB0689">
      <w:pPr>
        <w:keepNext/>
        <w:rPr>
          <w:color w:val="020406"/>
        </w:rPr>
      </w:pPr>
      <w:r w:rsidRPr="003C2D41">
        <w:rPr>
          <w:noProof/>
          <w:color w:val="020406"/>
          <w:lang w:eastAsia="es-MX"/>
        </w:rPr>
        <w:drawing>
          <wp:inline distT="0" distB="0" distL="0" distR="0">
            <wp:extent cx="4573280" cy="1476000"/>
            <wp:effectExtent l="19050" t="0" r="0" b="0"/>
            <wp:docPr id="46" name="10 Imagen" descr="4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 V.jpg"/>
                    <pic:cNvPicPr/>
                  </pic:nvPicPr>
                  <pic:blipFill>
                    <a:blip r:embed="rId95" cstate="print"/>
                    <a:srcRect l="11469" t="23153" r="7039" b="26346"/>
                    <a:stretch>
                      <a:fillRect/>
                    </a:stretch>
                  </pic:blipFill>
                  <pic:spPr>
                    <a:xfrm>
                      <a:off x="0" y="0"/>
                      <a:ext cx="4573280" cy="14760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7A </w:t>
      </w:r>
      <w:r w:rsidR="00BB0689" w:rsidRPr="003C2D41">
        <w:rPr>
          <w:color w:val="020406"/>
        </w:rPr>
        <w:t xml:space="preserve"> Intensidad de corriente en 4</w:t>
      </w:r>
      <w:r w:rsidR="00BB0689">
        <w:rPr>
          <w:color w:val="020406"/>
        </w:rPr>
        <w:t xml:space="preserve"> A</w:t>
      </w:r>
    </w:p>
    <w:p w:rsidR="00BB0689" w:rsidRPr="003C2D41" w:rsidRDefault="00BB0689" w:rsidP="00BB0689">
      <w:pPr>
        <w:pStyle w:val="Epgrafe"/>
        <w:rPr>
          <w:color w:val="020406"/>
        </w:rPr>
      </w:pPr>
      <w:r w:rsidRPr="003C2D41">
        <w:rPr>
          <w:noProof/>
          <w:color w:val="020406"/>
          <w:lang w:val="es-MX" w:eastAsia="es-MX"/>
        </w:rPr>
        <w:lastRenderedPageBreak/>
        <w:drawing>
          <wp:inline distT="0" distB="0" distL="0" distR="0">
            <wp:extent cx="4538550" cy="1454400"/>
            <wp:effectExtent l="19050" t="0" r="0" b="0"/>
            <wp:docPr id="47" name="12 Imagen" descr="4.2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A V.jpg"/>
                    <pic:cNvPicPr/>
                  </pic:nvPicPr>
                  <pic:blipFill>
                    <a:blip r:embed="rId96" cstate="print"/>
                    <a:srcRect l="11345" t="24631" r="7665" b="25607"/>
                    <a:stretch>
                      <a:fillRect/>
                    </a:stretch>
                  </pic:blipFill>
                  <pic:spPr>
                    <a:xfrm>
                      <a:off x="0" y="0"/>
                      <a:ext cx="4538550" cy="14544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8A </w:t>
      </w:r>
      <w:r w:rsidR="00BB0689" w:rsidRPr="003C2D41">
        <w:rPr>
          <w:color w:val="020406"/>
        </w:rPr>
        <w:t xml:space="preserve"> Intensidad de corriente en 4.25 A</w:t>
      </w:r>
    </w:p>
    <w:p w:rsidR="00BB0689" w:rsidRPr="003C2D41" w:rsidRDefault="00BB0689" w:rsidP="00BB0689">
      <w:pPr>
        <w:pStyle w:val="Epgrafe"/>
        <w:keepNext/>
        <w:rPr>
          <w:color w:val="020406"/>
        </w:rPr>
      </w:pPr>
      <w:r w:rsidRPr="003C2D41">
        <w:rPr>
          <w:noProof/>
          <w:color w:val="020406"/>
          <w:lang w:val="es-MX" w:eastAsia="es-MX"/>
        </w:rPr>
        <w:drawing>
          <wp:inline distT="0" distB="0" distL="0" distR="0">
            <wp:extent cx="4538550" cy="1483200"/>
            <wp:effectExtent l="19050" t="0" r="0" b="0"/>
            <wp:docPr id="48" name="13 Imagen" descr="4.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A V.jpg"/>
                    <pic:cNvPicPr/>
                  </pic:nvPicPr>
                  <pic:blipFill>
                    <a:blip r:embed="rId97" cstate="print"/>
                    <a:srcRect l="11597" t="23399" r="7449" b="25853"/>
                    <a:stretch>
                      <a:fillRect/>
                    </a:stretch>
                  </pic:blipFill>
                  <pic:spPr>
                    <a:xfrm>
                      <a:off x="0" y="0"/>
                      <a:ext cx="4538550" cy="14832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w:t>
      </w:r>
      <w:r w:rsidR="008C6199">
        <w:rPr>
          <w:color w:val="020406"/>
        </w:rPr>
        <w:t>9A</w:t>
      </w:r>
      <w:r>
        <w:rPr>
          <w:color w:val="020406"/>
        </w:rPr>
        <w:t xml:space="preserve"> </w:t>
      </w:r>
      <w:r w:rsidR="00BB0689" w:rsidRPr="003C2D41">
        <w:rPr>
          <w:color w:val="020406"/>
        </w:rPr>
        <w:t xml:space="preserve"> Intensidad de corriente en 4.5A</w:t>
      </w:r>
    </w:p>
    <w:p w:rsidR="00BB0689" w:rsidRPr="003C2D41" w:rsidRDefault="00BB0689" w:rsidP="00BB0689">
      <w:pPr>
        <w:keepNext/>
        <w:rPr>
          <w:color w:val="020406"/>
        </w:rPr>
      </w:pPr>
      <w:r w:rsidRPr="003C2D41">
        <w:rPr>
          <w:noProof/>
          <w:color w:val="020406"/>
          <w:lang w:eastAsia="es-MX"/>
        </w:rPr>
        <w:drawing>
          <wp:inline distT="0" distB="0" distL="0" distR="0">
            <wp:extent cx="4538550" cy="1497600"/>
            <wp:effectExtent l="19050" t="0" r="0" b="0"/>
            <wp:docPr id="49" name="14 Imagen" descr="4.7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A V.jpg"/>
                    <pic:cNvPicPr/>
                  </pic:nvPicPr>
                  <pic:blipFill>
                    <a:blip r:embed="rId98" cstate="print"/>
                    <a:srcRect l="11469" t="22906" r="7601" b="25853"/>
                    <a:stretch>
                      <a:fillRect/>
                    </a:stretch>
                  </pic:blipFill>
                  <pic:spPr>
                    <a:xfrm>
                      <a:off x="0" y="0"/>
                      <a:ext cx="4538550" cy="14976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w:t>
      </w:r>
      <w:r w:rsidR="008C6199">
        <w:rPr>
          <w:color w:val="020406"/>
        </w:rPr>
        <w:t xml:space="preserve">10A </w:t>
      </w:r>
      <w:r w:rsidR="00BB0689" w:rsidRPr="003C2D41">
        <w:rPr>
          <w:color w:val="020406"/>
        </w:rPr>
        <w:t xml:space="preserve"> Intensidad de corriente en 4.75A</w:t>
      </w:r>
    </w:p>
    <w:p w:rsidR="00BB0689" w:rsidRPr="003C2D41" w:rsidRDefault="00BB0689" w:rsidP="00BB0689">
      <w:pPr>
        <w:keepNext/>
        <w:rPr>
          <w:color w:val="020406"/>
        </w:rPr>
      </w:pPr>
      <w:r w:rsidRPr="003C2D41">
        <w:rPr>
          <w:noProof/>
          <w:color w:val="020406"/>
          <w:lang w:eastAsia="es-MX"/>
        </w:rPr>
        <w:drawing>
          <wp:inline distT="0" distB="0" distL="0" distR="0">
            <wp:extent cx="4538550" cy="1476000"/>
            <wp:effectExtent l="19050" t="0" r="0" b="0"/>
            <wp:docPr id="50" name="15 Imagen" descr="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 V.jpg"/>
                    <pic:cNvPicPr/>
                  </pic:nvPicPr>
                  <pic:blipFill>
                    <a:blip r:embed="rId99" cstate="print"/>
                    <a:srcRect l="11469" t="23645" r="7601" b="25854"/>
                    <a:stretch>
                      <a:fillRect/>
                    </a:stretch>
                  </pic:blipFill>
                  <pic:spPr>
                    <a:xfrm>
                      <a:off x="0" y="0"/>
                      <a:ext cx="4538550" cy="14760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w:t>
      </w:r>
      <w:r w:rsidR="008C6199">
        <w:rPr>
          <w:color w:val="020406"/>
        </w:rPr>
        <w:t>11A</w:t>
      </w:r>
      <w:r>
        <w:rPr>
          <w:color w:val="020406"/>
        </w:rPr>
        <w:t xml:space="preserve"> </w:t>
      </w:r>
      <w:r w:rsidR="00BB0689" w:rsidRPr="003C2D41">
        <w:rPr>
          <w:color w:val="020406"/>
        </w:rPr>
        <w:t xml:space="preserve"> Intensidad de corriente en 5A</w:t>
      </w:r>
    </w:p>
    <w:p w:rsidR="00BB0689" w:rsidRPr="003C2D41" w:rsidRDefault="00BB0689" w:rsidP="00BB0689">
      <w:pPr>
        <w:keepNext/>
        <w:rPr>
          <w:color w:val="020406"/>
        </w:rPr>
      </w:pPr>
      <w:r w:rsidRPr="003C2D41">
        <w:rPr>
          <w:noProof/>
          <w:color w:val="020406"/>
          <w:lang w:eastAsia="es-MX"/>
        </w:rPr>
        <w:lastRenderedPageBreak/>
        <w:drawing>
          <wp:inline distT="0" distB="0" distL="0" distR="0">
            <wp:extent cx="4579200" cy="1512000"/>
            <wp:effectExtent l="19050" t="0" r="0" b="0"/>
            <wp:docPr id="51" name="16 Imagen" descr="5.5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 V.jpg"/>
                    <pic:cNvPicPr/>
                  </pic:nvPicPr>
                  <pic:blipFill>
                    <a:blip r:embed="rId100" cstate="print"/>
                    <a:srcRect l="11084" t="23153" r="7280" b="25114"/>
                    <a:stretch>
                      <a:fillRect/>
                    </a:stretch>
                  </pic:blipFill>
                  <pic:spPr>
                    <a:xfrm>
                      <a:off x="0" y="0"/>
                      <a:ext cx="4579200" cy="1512000"/>
                    </a:xfrm>
                    <a:prstGeom prst="rect">
                      <a:avLst/>
                    </a:prstGeom>
                  </pic:spPr>
                </pic:pic>
              </a:graphicData>
            </a:graphic>
          </wp:inline>
        </w:drawing>
      </w:r>
    </w:p>
    <w:p w:rsidR="00BB0689" w:rsidRPr="003C2D41" w:rsidRDefault="006E2FCD" w:rsidP="00BB0689">
      <w:pPr>
        <w:pStyle w:val="Epgrafe"/>
        <w:rPr>
          <w:color w:val="020406"/>
        </w:rPr>
      </w:pPr>
      <w:r>
        <w:rPr>
          <w:color w:val="020406"/>
        </w:rPr>
        <w:t xml:space="preserve">Figura </w:t>
      </w:r>
      <w:r w:rsidR="008C6199">
        <w:rPr>
          <w:color w:val="020406"/>
        </w:rPr>
        <w:t>12A</w:t>
      </w:r>
      <w:r>
        <w:rPr>
          <w:color w:val="020406"/>
        </w:rPr>
        <w:t xml:space="preserve"> </w:t>
      </w:r>
      <w:r w:rsidR="00BB0689" w:rsidRPr="003C2D41">
        <w:rPr>
          <w:color w:val="020406"/>
        </w:rPr>
        <w:t xml:space="preserve"> Intensidad de corriente en 5.5A</w:t>
      </w:r>
    </w:p>
    <w:p w:rsidR="00BB0689" w:rsidRPr="003C2D41" w:rsidRDefault="00BB0689" w:rsidP="00BB0689">
      <w:pPr>
        <w:keepNext/>
        <w:rPr>
          <w:color w:val="020406"/>
        </w:rPr>
      </w:pPr>
      <w:r w:rsidRPr="003C2D41">
        <w:rPr>
          <w:noProof/>
          <w:color w:val="020406"/>
          <w:lang w:eastAsia="es-MX"/>
        </w:rPr>
        <w:drawing>
          <wp:inline distT="0" distB="0" distL="0" distR="0">
            <wp:extent cx="4545750" cy="1497600"/>
            <wp:effectExtent l="19050" t="0" r="7200" b="0"/>
            <wp:docPr id="52" name="17 Imagen" descr="6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 V.jpg"/>
                    <pic:cNvPicPr/>
                  </pic:nvPicPr>
                  <pic:blipFill>
                    <a:blip r:embed="rId101" cstate="print"/>
                    <a:srcRect l="11340" t="22906" r="7577" b="25853"/>
                    <a:stretch>
                      <a:fillRect/>
                    </a:stretch>
                  </pic:blipFill>
                  <pic:spPr>
                    <a:xfrm>
                      <a:off x="0" y="0"/>
                      <a:ext cx="4545750" cy="1497600"/>
                    </a:xfrm>
                    <a:prstGeom prst="rect">
                      <a:avLst/>
                    </a:prstGeom>
                  </pic:spPr>
                </pic:pic>
              </a:graphicData>
            </a:graphic>
          </wp:inline>
        </w:drawing>
      </w:r>
    </w:p>
    <w:p w:rsidR="00BB0689" w:rsidRDefault="006E2FCD" w:rsidP="00BB0689">
      <w:pPr>
        <w:pStyle w:val="Epgrafe"/>
        <w:rPr>
          <w:color w:val="020406"/>
        </w:rPr>
      </w:pPr>
      <w:r>
        <w:rPr>
          <w:color w:val="020406"/>
        </w:rPr>
        <w:t xml:space="preserve">Figura </w:t>
      </w:r>
      <w:r w:rsidR="008C6199">
        <w:rPr>
          <w:color w:val="020406"/>
        </w:rPr>
        <w:t xml:space="preserve">13A </w:t>
      </w:r>
      <w:r w:rsidR="00BB0689" w:rsidRPr="003C2D41">
        <w:rPr>
          <w:color w:val="020406"/>
        </w:rPr>
        <w:t xml:space="preserve"> Intensidad de corriente en 6</w:t>
      </w:r>
      <w:r w:rsidR="008C6199">
        <w:rPr>
          <w:color w:val="020406"/>
        </w:rPr>
        <w:t>ª</w:t>
      </w:r>
    </w:p>
    <w:p w:rsidR="008C6199" w:rsidRPr="008C6199" w:rsidRDefault="008C6199" w:rsidP="008C6199">
      <w:pPr>
        <w:rPr>
          <w:lang w:val="es-ES"/>
        </w:rPr>
      </w:pPr>
    </w:p>
    <w:p w:rsidR="00BB0689" w:rsidRPr="005444CA" w:rsidRDefault="008C6199" w:rsidP="008C6199">
      <w:pPr>
        <w:jc w:val="center"/>
        <w:rPr>
          <w:rFonts w:ascii="Arial" w:hAnsi="Arial" w:cs="Arial"/>
          <w:b/>
          <w:color w:val="020406"/>
          <w:sz w:val="28"/>
          <w:szCs w:val="28"/>
        </w:rPr>
      </w:pPr>
      <w:r w:rsidRPr="005444CA">
        <w:rPr>
          <w:rFonts w:ascii="Arial" w:hAnsi="Arial" w:cs="Arial"/>
          <w:b/>
          <w:color w:val="020406"/>
          <w:sz w:val="28"/>
          <w:szCs w:val="28"/>
        </w:rPr>
        <w:t>GRAFICAS</w:t>
      </w:r>
      <w:r w:rsidR="005444CA" w:rsidRPr="005444CA">
        <w:rPr>
          <w:rFonts w:ascii="Arial" w:hAnsi="Arial" w:cs="Arial"/>
          <w:b/>
          <w:color w:val="020406"/>
          <w:sz w:val="28"/>
          <w:szCs w:val="28"/>
        </w:rPr>
        <w:t xml:space="preserve"> DE LAS MEDICIONES</w:t>
      </w:r>
      <w:r w:rsidRPr="005444CA">
        <w:rPr>
          <w:rFonts w:ascii="Arial" w:hAnsi="Arial" w:cs="Arial"/>
          <w:b/>
          <w:color w:val="020406"/>
          <w:sz w:val="28"/>
          <w:szCs w:val="28"/>
        </w:rPr>
        <w:t xml:space="preserve"> CON ABSORBEDOR SATURABLE ROTADO 90°</w:t>
      </w:r>
    </w:p>
    <w:p w:rsidR="00BB0689" w:rsidRDefault="00BB0689" w:rsidP="00BB0689">
      <w:pPr>
        <w:keepNext/>
      </w:pPr>
      <w:r>
        <w:rPr>
          <w:rFonts w:ascii="Arial" w:hAnsi="Arial" w:cs="Arial"/>
          <w:b/>
          <w:noProof/>
          <w:color w:val="000000"/>
          <w:sz w:val="24"/>
          <w:szCs w:val="24"/>
          <w:lang w:eastAsia="es-MX"/>
        </w:rPr>
        <w:drawing>
          <wp:inline distT="0" distB="0" distL="0" distR="0">
            <wp:extent cx="4645152" cy="1524000"/>
            <wp:effectExtent l="19050" t="0" r="3048" b="0"/>
            <wp:docPr id="53" name="21 Imagen" descr="2.77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A H.jpg"/>
                    <pic:cNvPicPr/>
                  </pic:nvPicPr>
                  <pic:blipFill>
                    <a:blip r:embed="rId102" cstate="print"/>
                    <a:srcRect l="10933" t="23333" r="6479" b="24583"/>
                    <a:stretch>
                      <a:fillRect/>
                    </a:stretch>
                  </pic:blipFill>
                  <pic:spPr>
                    <a:xfrm>
                      <a:off x="0" y="0"/>
                      <a:ext cx="4645152" cy="1524000"/>
                    </a:xfrm>
                    <a:prstGeom prst="rect">
                      <a:avLst/>
                    </a:prstGeom>
                  </pic:spPr>
                </pic:pic>
              </a:graphicData>
            </a:graphic>
          </wp:inline>
        </w:drawing>
      </w:r>
    </w:p>
    <w:p w:rsidR="00BB0689" w:rsidRDefault="006E2FCD" w:rsidP="00BB0689">
      <w:pPr>
        <w:pStyle w:val="Epgrafe"/>
        <w:rPr>
          <w:color w:val="020406"/>
        </w:rPr>
      </w:pPr>
      <w:r>
        <w:rPr>
          <w:color w:val="020406"/>
        </w:rPr>
        <w:t xml:space="preserve">Figura </w:t>
      </w:r>
      <w:r w:rsidR="008C6199">
        <w:rPr>
          <w:color w:val="020406"/>
        </w:rPr>
        <w:t xml:space="preserve">14A </w:t>
      </w:r>
      <w:r w:rsidR="00BB0689" w:rsidRPr="0055342F">
        <w:rPr>
          <w:color w:val="020406"/>
        </w:rPr>
        <w:t xml:space="preserve"> Intensidad de corriente en 2.77</w:t>
      </w:r>
      <w:r w:rsidR="005444CA">
        <w:rPr>
          <w:color w:val="020406"/>
        </w:rPr>
        <w:t xml:space="preserve"> A</w:t>
      </w:r>
    </w:p>
    <w:p w:rsidR="005444CA" w:rsidRPr="005444CA" w:rsidRDefault="005444CA" w:rsidP="005444CA">
      <w:pPr>
        <w:rPr>
          <w:lang w:val="es-ES"/>
        </w:rPr>
      </w:pPr>
    </w:p>
    <w:p w:rsidR="00BB0689" w:rsidRPr="0055342F" w:rsidRDefault="00BB0689" w:rsidP="00BB0689">
      <w:pPr>
        <w:keepNext/>
        <w:rPr>
          <w:color w:val="020406"/>
        </w:rPr>
      </w:pPr>
      <w:r w:rsidRPr="0055342F">
        <w:rPr>
          <w:noProof/>
          <w:color w:val="020406"/>
          <w:lang w:eastAsia="es-MX"/>
        </w:rPr>
        <w:lastRenderedPageBreak/>
        <w:drawing>
          <wp:inline distT="0" distB="0" distL="0" distR="0">
            <wp:extent cx="4653280" cy="1511808"/>
            <wp:effectExtent l="19050" t="0" r="0" b="0"/>
            <wp:docPr id="54" name="24 Imagen" descr="2.90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A H.jpg"/>
                    <pic:cNvPicPr/>
                  </pic:nvPicPr>
                  <pic:blipFill>
                    <a:blip r:embed="rId103" cstate="print"/>
                    <a:srcRect l="11147" t="22917" r="6228" b="25417"/>
                    <a:stretch>
                      <a:fillRect/>
                    </a:stretch>
                  </pic:blipFill>
                  <pic:spPr>
                    <a:xfrm>
                      <a:off x="0" y="0"/>
                      <a:ext cx="4653280" cy="1511808"/>
                    </a:xfrm>
                    <a:prstGeom prst="rect">
                      <a:avLst/>
                    </a:prstGeom>
                  </pic:spPr>
                </pic:pic>
              </a:graphicData>
            </a:graphic>
          </wp:inline>
        </w:drawing>
      </w:r>
    </w:p>
    <w:p w:rsidR="00BB0689" w:rsidRPr="0055342F" w:rsidRDefault="006E2FCD" w:rsidP="00BB0689">
      <w:pPr>
        <w:pStyle w:val="Epgrafe"/>
        <w:rPr>
          <w:color w:val="020406"/>
        </w:rPr>
      </w:pPr>
      <w:r>
        <w:rPr>
          <w:color w:val="020406"/>
        </w:rPr>
        <w:t xml:space="preserve">Figura </w:t>
      </w:r>
      <w:r w:rsidR="008C6199">
        <w:rPr>
          <w:color w:val="020406"/>
        </w:rPr>
        <w:t xml:space="preserve">15A </w:t>
      </w:r>
      <w:r w:rsidR="00BB0689" w:rsidRPr="0055342F">
        <w:rPr>
          <w:color w:val="020406"/>
        </w:rPr>
        <w:t xml:space="preserve"> Intensidad de corriente en 2.90 A</w:t>
      </w:r>
    </w:p>
    <w:p w:rsidR="00BB0689" w:rsidRPr="0055342F" w:rsidRDefault="00BB0689" w:rsidP="00BB0689">
      <w:pPr>
        <w:keepNext/>
        <w:rPr>
          <w:color w:val="020406"/>
        </w:rPr>
      </w:pPr>
      <w:r w:rsidRPr="0055342F">
        <w:rPr>
          <w:noProof/>
          <w:color w:val="020406"/>
          <w:lang w:eastAsia="es-MX"/>
        </w:rPr>
        <w:drawing>
          <wp:inline distT="0" distB="0" distL="0" distR="0">
            <wp:extent cx="4573657" cy="1530626"/>
            <wp:effectExtent l="19050" t="0" r="0" b="0"/>
            <wp:docPr id="55" name="25 Imagen" descr="3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 H.jpg"/>
                    <pic:cNvPicPr/>
                  </pic:nvPicPr>
                  <pic:blipFill>
                    <a:blip r:embed="rId104" cstate="print"/>
                    <a:srcRect l="11183" t="22789" r="7252" b="24798"/>
                    <a:stretch>
                      <a:fillRect/>
                    </a:stretch>
                  </pic:blipFill>
                  <pic:spPr>
                    <a:xfrm>
                      <a:off x="0" y="0"/>
                      <a:ext cx="4573657" cy="1530626"/>
                    </a:xfrm>
                    <a:prstGeom prst="rect">
                      <a:avLst/>
                    </a:prstGeom>
                  </pic:spPr>
                </pic:pic>
              </a:graphicData>
            </a:graphic>
          </wp:inline>
        </w:drawing>
      </w:r>
    </w:p>
    <w:p w:rsidR="00BB0689" w:rsidRPr="0055342F" w:rsidRDefault="006E2FCD" w:rsidP="00BB0689">
      <w:pPr>
        <w:pStyle w:val="Epgrafe"/>
        <w:rPr>
          <w:color w:val="020406"/>
        </w:rPr>
      </w:pPr>
      <w:r>
        <w:rPr>
          <w:color w:val="020406"/>
        </w:rPr>
        <w:t xml:space="preserve">Figura </w:t>
      </w:r>
      <w:r w:rsidR="008C6199">
        <w:rPr>
          <w:color w:val="020406"/>
        </w:rPr>
        <w:t xml:space="preserve">16A </w:t>
      </w:r>
      <w:r w:rsidR="00BB0689" w:rsidRPr="0055342F">
        <w:rPr>
          <w:color w:val="020406"/>
        </w:rPr>
        <w:t xml:space="preserve"> Intensidad de corriente en 3 A</w:t>
      </w:r>
    </w:p>
    <w:p w:rsidR="00BB0689" w:rsidRPr="0055342F" w:rsidRDefault="00BB0689" w:rsidP="00BB0689">
      <w:pPr>
        <w:keepNext/>
        <w:rPr>
          <w:color w:val="020406"/>
        </w:rPr>
      </w:pPr>
      <w:r w:rsidRPr="0055342F">
        <w:rPr>
          <w:noProof/>
          <w:color w:val="020406"/>
          <w:lang w:eastAsia="es-MX"/>
        </w:rPr>
        <w:drawing>
          <wp:inline distT="0" distB="0" distL="0" distR="0">
            <wp:extent cx="4584259" cy="1550504"/>
            <wp:effectExtent l="19050" t="0" r="6791" b="0"/>
            <wp:docPr id="56" name="26 Imagen" descr="3.2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A H.jpg"/>
                    <pic:cNvPicPr/>
                  </pic:nvPicPr>
                  <pic:blipFill>
                    <a:blip r:embed="rId105" cstate="print"/>
                    <a:srcRect l="10831" t="22109" r="7385" b="24798"/>
                    <a:stretch>
                      <a:fillRect/>
                    </a:stretch>
                  </pic:blipFill>
                  <pic:spPr>
                    <a:xfrm>
                      <a:off x="0" y="0"/>
                      <a:ext cx="4584259" cy="1550504"/>
                    </a:xfrm>
                    <a:prstGeom prst="rect">
                      <a:avLst/>
                    </a:prstGeom>
                  </pic:spPr>
                </pic:pic>
              </a:graphicData>
            </a:graphic>
          </wp:inline>
        </w:drawing>
      </w:r>
    </w:p>
    <w:p w:rsidR="00BB0689" w:rsidRPr="0055342F" w:rsidRDefault="006E2FCD" w:rsidP="00BB0689">
      <w:pPr>
        <w:pStyle w:val="Epgrafe"/>
        <w:rPr>
          <w:color w:val="020406"/>
        </w:rPr>
      </w:pPr>
      <w:r>
        <w:rPr>
          <w:color w:val="020406"/>
        </w:rPr>
        <w:t xml:space="preserve">Figura </w:t>
      </w:r>
      <w:r w:rsidR="008C6199">
        <w:rPr>
          <w:color w:val="020406"/>
        </w:rPr>
        <w:t>17A</w:t>
      </w:r>
      <w:r>
        <w:rPr>
          <w:color w:val="020406"/>
        </w:rPr>
        <w:t xml:space="preserve"> </w:t>
      </w:r>
      <w:r w:rsidR="00BB0689" w:rsidRPr="0055342F">
        <w:rPr>
          <w:color w:val="020406"/>
        </w:rPr>
        <w:t xml:space="preserve"> Intensidad de corriente en 3.25 A</w:t>
      </w:r>
    </w:p>
    <w:p w:rsidR="00BB0689" w:rsidRPr="0055342F" w:rsidRDefault="00BB0689" w:rsidP="00BB0689">
      <w:pPr>
        <w:keepNext/>
        <w:rPr>
          <w:color w:val="020406"/>
        </w:rPr>
      </w:pPr>
      <w:r w:rsidRPr="0055342F">
        <w:rPr>
          <w:rFonts w:ascii="Arial" w:hAnsi="Arial" w:cs="Arial"/>
          <w:b/>
          <w:noProof/>
          <w:color w:val="020406"/>
          <w:sz w:val="24"/>
          <w:szCs w:val="24"/>
          <w:lang w:eastAsia="es-MX"/>
        </w:rPr>
        <w:drawing>
          <wp:inline distT="0" distB="0" distL="0" distR="0">
            <wp:extent cx="4573657" cy="1470991"/>
            <wp:effectExtent l="19050" t="0" r="0" b="0"/>
            <wp:docPr id="57" name="28 Imagen" descr="3.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A H.jpg"/>
                    <pic:cNvPicPr/>
                  </pic:nvPicPr>
                  <pic:blipFill>
                    <a:blip r:embed="rId106" cstate="print"/>
                    <a:srcRect l="11183" t="23469" r="7252" b="26159"/>
                    <a:stretch>
                      <a:fillRect/>
                    </a:stretch>
                  </pic:blipFill>
                  <pic:spPr>
                    <a:xfrm>
                      <a:off x="0" y="0"/>
                      <a:ext cx="4573657" cy="1470991"/>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18A </w:t>
      </w:r>
      <w:r w:rsidR="00BB0689" w:rsidRPr="0055342F">
        <w:rPr>
          <w:color w:val="020406"/>
        </w:rPr>
        <w:t xml:space="preserve"> Intensidad de corriente en 3.5 A</w:t>
      </w:r>
    </w:p>
    <w:p w:rsidR="00BB0689" w:rsidRPr="0055342F" w:rsidRDefault="00BB0689" w:rsidP="00BB0689">
      <w:pPr>
        <w:keepNext/>
        <w:rPr>
          <w:color w:val="020406"/>
        </w:rPr>
      </w:pPr>
      <w:r w:rsidRPr="0055342F">
        <w:rPr>
          <w:noProof/>
          <w:color w:val="020406"/>
          <w:lang w:eastAsia="es-MX"/>
        </w:rPr>
        <w:lastRenderedPageBreak/>
        <w:drawing>
          <wp:inline distT="0" distB="0" distL="0" distR="0">
            <wp:extent cx="4503255" cy="1490869"/>
            <wp:effectExtent l="19050" t="0" r="0" b="0"/>
            <wp:docPr id="58" name="29 Imagen" descr="3.7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5A H.jpg"/>
                    <pic:cNvPicPr/>
                  </pic:nvPicPr>
                  <pic:blipFill>
                    <a:blip r:embed="rId107" cstate="print"/>
                    <a:srcRect l="11538" t="23469" r="8139" b="25479"/>
                    <a:stretch>
                      <a:fillRect/>
                    </a:stretch>
                  </pic:blipFill>
                  <pic:spPr>
                    <a:xfrm>
                      <a:off x="0" y="0"/>
                      <a:ext cx="4503255" cy="1490869"/>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19A </w:t>
      </w:r>
      <w:r w:rsidR="00BB0689" w:rsidRPr="0055342F">
        <w:rPr>
          <w:color w:val="020406"/>
        </w:rPr>
        <w:t xml:space="preserve"> Intensidad de corriente en 3.75 A</w:t>
      </w:r>
    </w:p>
    <w:p w:rsidR="00BB0689" w:rsidRPr="0055342F" w:rsidRDefault="00BB0689" w:rsidP="00BB0689">
      <w:pPr>
        <w:keepNext/>
        <w:rPr>
          <w:color w:val="020406"/>
        </w:rPr>
      </w:pPr>
      <w:r w:rsidRPr="0055342F">
        <w:rPr>
          <w:noProof/>
          <w:color w:val="020406"/>
          <w:lang w:eastAsia="es-MX"/>
        </w:rPr>
        <w:drawing>
          <wp:inline distT="0" distB="0" distL="0" distR="0">
            <wp:extent cx="4572828" cy="1500808"/>
            <wp:effectExtent l="19050" t="0" r="0" b="0"/>
            <wp:docPr id="59" name="30 Imagen" descr="4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 H.jpg"/>
                    <pic:cNvPicPr/>
                  </pic:nvPicPr>
                  <pic:blipFill>
                    <a:blip r:embed="rId108" cstate="print"/>
                    <a:srcRect l="11006" t="22789" r="7424" b="25818"/>
                    <a:stretch>
                      <a:fillRect/>
                    </a:stretch>
                  </pic:blipFill>
                  <pic:spPr>
                    <a:xfrm>
                      <a:off x="0" y="0"/>
                      <a:ext cx="4572828" cy="1500808"/>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20A </w:t>
      </w:r>
      <w:r w:rsidR="00BB0689" w:rsidRPr="0055342F">
        <w:rPr>
          <w:color w:val="020406"/>
        </w:rPr>
        <w:t xml:space="preserve"> Intensidad de corriente en 4 A</w:t>
      </w:r>
    </w:p>
    <w:p w:rsidR="00BB0689" w:rsidRPr="0055342F" w:rsidRDefault="00BB0689" w:rsidP="00BB0689">
      <w:pPr>
        <w:keepNext/>
        <w:rPr>
          <w:color w:val="020406"/>
        </w:rPr>
      </w:pPr>
      <w:r w:rsidRPr="0055342F">
        <w:rPr>
          <w:noProof/>
          <w:color w:val="020406"/>
          <w:lang w:eastAsia="es-MX"/>
        </w:rPr>
        <w:drawing>
          <wp:inline distT="0" distB="0" distL="0" distR="0">
            <wp:extent cx="4573657" cy="1470991"/>
            <wp:effectExtent l="19050" t="0" r="0" b="0"/>
            <wp:docPr id="60" name="32 Imagen" descr="4.2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5A H.jpg"/>
                    <pic:cNvPicPr/>
                  </pic:nvPicPr>
                  <pic:blipFill>
                    <a:blip r:embed="rId109" cstate="print"/>
                    <a:srcRect l="11183" t="23469" r="7252" b="26159"/>
                    <a:stretch>
                      <a:fillRect/>
                    </a:stretch>
                  </pic:blipFill>
                  <pic:spPr>
                    <a:xfrm>
                      <a:off x="0" y="0"/>
                      <a:ext cx="4573657" cy="1470991"/>
                    </a:xfrm>
                    <a:prstGeom prst="rect">
                      <a:avLst/>
                    </a:prstGeom>
                  </pic:spPr>
                </pic:pic>
              </a:graphicData>
            </a:graphic>
          </wp:inline>
        </w:drawing>
      </w:r>
    </w:p>
    <w:p w:rsidR="00BB0689" w:rsidRDefault="008C6199" w:rsidP="00BB0689">
      <w:pPr>
        <w:pStyle w:val="Epgrafe"/>
        <w:rPr>
          <w:color w:val="020406"/>
        </w:rPr>
      </w:pPr>
      <w:r>
        <w:rPr>
          <w:color w:val="020406"/>
        </w:rPr>
        <w:t xml:space="preserve">Figura 21A </w:t>
      </w:r>
      <w:r w:rsidR="00BB0689" w:rsidRPr="0055342F">
        <w:rPr>
          <w:color w:val="020406"/>
        </w:rPr>
        <w:t xml:space="preserve"> Intensidad de corriente en 4.25 A</w:t>
      </w:r>
    </w:p>
    <w:p w:rsidR="008C6199" w:rsidRDefault="008C6199" w:rsidP="008C6199">
      <w:pPr>
        <w:keepNext/>
      </w:pPr>
      <w:r>
        <w:rPr>
          <w:noProof/>
          <w:lang w:eastAsia="es-MX"/>
        </w:rPr>
        <w:drawing>
          <wp:inline distT="0" distB="0" distL="0" distR="0">
            <wp:extent cx="4572828" cy="1480930"/>
            <wp:effectExtent l="19050" t="0" r="0" b="0"/>
            <wp:docPr id="2" name="Imagen 4" descr="C:\Documents and Settings\viviana\Mis documentos\Mis documentos\RESIDENCIA PROFESIONAL\GRAFICAS PARA REPORTE FINAL\ABSORBEDOR HORIZONTAL\4.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viviana\Mis documentos\Mis documentos\RESIDENCIA PROFESIONAL\GRAFICAS PARA REPORTE FINAL\ABSORBEDOR HORIZONTAL\4.5A H.jpg"/>
                    <pic:cNvPicPr>
                      <a:picLocks noChangeAspect="1" noChangeArrowheads="1"/>
                    </pic:cNvPicPr>
                  </pic:nvPicPr>
                  <pic:blipFill>
                    <a:blip r:embed="rId110" cstate="print"/>
                    <a:srcRect l="10829" t="23130" r="7607" b="26150"/>
                    <a:stretch>
                      <a:fillRect/>
                    </a:stretch>
                  </pic:blipFill>
                  <pic:spPr bwMode="auto">
                    <a:xfrm>
                      <a:off x="0" y="0"/>
                      <a:ext cx="4572828" cy="1480930"/>
                    </a:xfrm>
                    <a:prstGeom prst="rect">
                      <a:avLst/>
                    </a:prstGeom>
                    <a:noFill/>
                    <a:ln w="9525">
                      <a:noFill/>
                      <a:miter lim="800000"/>
                      <a:headEnd/>
                      <a:tailEnd/>
                    </a:ln>
                  </pic:spPr>
                </pic:pic>
              </a:graphicData>
            </a:graphic>
          </wp:inline>
        </w:drawing>
      </w:r>
    </w:p>
    <w:p w:rsidR="008C6199" w:rsidRPr="008C6199" w:rsidRDefault="008C6199" w:rsidP="008C6199">
      <w:pPr>
        <w:pStyle w:val="Epgrafe"/>
        <w:rPr>
          <w:color w:val="04080C"/>
        </w:rPr>
      </w:pPr>
      <w:r w:rsidRPr="008C6199">
        <w:rPr>
          <w:color w:val="04080C"/>
        </w:rPr>
        <w:t>Figura 22A   Intensidad de corriente en 4.5A</w:t>
      </w:r>
    </w:p>
    <w:p w:rsidR="00BB0689" w:rsidRPr="0055342F" w:rsidRDefault="00BB0689" w:rsidP="00BB0689">
      <w:pPr>
        <w:keepNext/>
        <w:rPr>
          <w:color w:val="020406"/>
        </w:rPr>
      </w:pPr>
      <w:r w:rsidRPr="0055342F">
        <w:rPr>
          <w:noProof/>
          <w:color w:val="020406"/>
          <w:lang w:eastAsia="es-MX"/>
        </w:rPr>
        <w:lastRenderedPageBreak/>
        <w:drawing>
          <wp:inline distT="0" distB="0" distL="0" distR="0">
            <wp:extent cx="4573657" cy="1540565"/>
            <wp:effectExtent l="19050" t="0" r="0" b="0"/>
            <wp:docPr id="61" name="34 Imagen" descr="4.7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5A H.jpg"/>
                    <pic:cNvPicPr/>
                  </pic:nvPicPr>
                  <pic:blipFill>
                    <a:blip r:embed="rId111" cstate="print"/>
                    <a:srcRect l="11183" t="22449" r="7252" b="24798"/>
                    <a:stretch>
                      <a:fillRect/>
                    </a:stretch>
                  </pic:blipFill>
                  <pic:spPr>
                    <a:xfrm>
                      <a:off x="0" y="0"/>
                      <a:ext cx="4573657" cy="1540565"/>
                    </a:xfrm>
                    <a:prstGeom prst="rect">
                      <a:avLst/>
                    </a:prstGeom>
                  </pic:spPr>
                </pic:pic>
              </a:graphicData>
            </a:graphic>
          </wp:inline>
        </w:drawing>
      </w:r>
    </w:p>
    <w:p w:rsidR="00BB0689" w:rsidRPr="0055342F" w:rsidRDefault="008C6199" w:rsidP="00BB0689">
      <w:pPr>
        <w:pStyle w:val="Epgrafe"/>
        <w:keepNext/>
        <w:rPr>
          <w:color w:val="020406"/>
        </w:rPr>
      </w:pPr>
      <w:r>
        <w:rPr>
          <w:color w:val="020406"/>
        </w:rPr>
        <w:t xml:space="preserve">Figura 23A </w:t>
      </w:r>
      <w:r w:rsidR="00BB0689" w:rsidRPr="0055342F">
        <w:rPr>
          <w:color w:val="020406"/>
        </w:rPr>
        <w:t xml:space="preserve"> Intensidad de corriente en 4.75 A</w:t>
      </w:r>
    </w:p>
    <w:p w:rsidR="00BB0689" w:rsidRPr="0055342F" w:rsidRDefault="00BB0689" w:rsidP="00BB0689">
      <w:pPr>
        <w:pStyle w:val="Epgrafe"/>
        <w:keepNext/>
        <w:rPr>
          <w:color w:val="020406"/>
        </w:rPr>
      </w:pPr>
      <w:r w:rsidRPr="0055342F">
        <w:rPr>
          <w:noProof/>
          <w:color w:val="020406"/>
          <w:lang w:val="es-MX" w:eastAsia="es-MX"/>
        </w:rPr>
        <w:drawing>
          <wp:inline distT="0" distB="0" distL="0" distR="0">
            <wp:extent cx="4573657" cy="1490869"/>
            <wp:effectExtent l="19050" t="0" r="0" b="0"/>
            <wp:docPr id="62" name="35 Imagen" descr="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 H.jpg"/>
                    <pic:cNvPicPr/>
                  </pic:nvPicPr>
                  <pic:blipFill>
                    <a:blip r:embed="rId112" cstate="print"/>
                    <a:srcRect l="11183" t="23469" r="7252" b="25479"/>
                    <a:stretch>
                      <a:fillRect/>
                    </a:stretch>
                  </pic:blipFill>
                  <pic:spPr>
                    <a:xfrm>
                      <a:off x="0" y="0"/>
                      <a:ext cx="4573657" cy="1490869"/>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24A  </w:t>
      </w:r>
      <w:r w:rsidR="00BB0689" w:rsidRPr="0055342F">
        <w:rPr>
          <w:color w:val="020406"/>
        </w:rPr>
        <w:t xml:space="preserve"> Intensidad de corriente en 5 A</w:t>
      </w:r>
    </w:p>
    <w:p w:rsidR="00BB0689" w:rsidRPr="0055342F" w:rsidRDefault="00BB0689" w:rsidP="00BB0689">
      <w:pPr>
        <w:keepNext/>
        <w:rPr>
          <w:color w:val="020406"/>
        </w:rPr>
      </w:pPr>
      <w:r w:rsidRPr="0055342F">
        <w:rPr>
          <w:noProof/>
          <w:color w:val="020406"/>
          <w:lang w:eastAsia="es-MX"/>
        </w:rPr>
        <w:drawing>
          <wp:inline distT="0" distB="0" distL="0" distR="0">
            <wp:extent cx="4573657" cy="1520687"/>
            <wp:effectExtent l="19050" t="0" r="0" b="0"/>
            <wp:docPr id="63" name="36 Imagen" descr="5.5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A H.jpg"/>
                    <pic:cNvPicPr/>
                  </pic:nvPicPr>
                  <pic:blipFill>
                    <a:blip r:embed="rId113" cstate="print"/>
                    <a:srcRect l="11183" t="22789" r="7252" b="25138"/>
                    <a:stretch>
                      <a:fillRect/>
                    </a:stretch>
                  </pic:blipFill>
                  <pic:spPr>
                    <a:xfrm>
                      <a:off x="0" y="0"/>
                      <a:ext cx="4573657" cy="1520687"/>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25A </w:t>
      </w:r>
      <w:r w:rsidR="00BB0689" w:rsidRPr="0055342F">
        <w:rPr>
          <w:color w:val="020406"/>
        </w:rPr>
        <w:t xml:space="preserve"> Intensidad de corriente en 5.5 A</w:t>
      </w:r>
    </w:p>
    <w:p w:rsidR="00BB0689" w:rsidRPr="0055342F" w:rsidRDefault="00BB0689" w:rsidP="00BB0689">
      <w:pPr>
        <w:keepNext/>
        <w:rPr>
          <w:color w:val="020406"/>
        </w:rPr>
      </w:pPr>
      <w:r w:rsidRPr="0055342F">
        <w:rPr>
          <w:noProof/>
          <w:color w:val="020406"/>
          <w:lang w:eastAsia="es-MX"/>
        </w:rPr>
        <w:drawing>
          <wp:inline distT="0" distB="0" distL="0" distR="0">
            <wp:extent cx="4573657" cy="1480930"/>
            <wp:effectExtent l="19050" t="0" r="0" b="0"/>
            <wp:docPr id="64" name="37 Imagen" descr="6A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 H.jpg"/>
                    <pic:cNvPicPr/>
                  </pic:nvPicPr>
                  <pic:blipFill>
                    <a:blip r:embed="rId114" cstate="print"/>
                    <a:srcRect l="11183" t="23469" r="7252" b="25819"/>
                    <a:stretch>
                      <a:fillRect/>
                    </a:stretch>
                  </pic:blipFill>
                  <pic:spPr>
                    <a:xfrm>
                      <a:off x="0" y="0"/>
                      <a:ext cx="4573657" cy="1480930"/>
                    </a:xfrm>
                    <a:prstGeom prst="rect">
                      <a:avLst/>
                    </a:prstGeom>
                  </pic:spPr>
                </pic:pic>
              </a:graphicData>
            </a:graphic>
          </wp:inline>
        </w:drawing>
      </w:r>
    </w:p>
    <w:p w:rsidR="00BB0689" w:rsidRPr="0055342F" w:rsidRDefault="008C6199" w:rsidP="00BB0689">
      <w:pPr>
        <w:pStyle w:val="Epgrafe"/>
        <w:rPr>
          <w:color w:val="020406"/>
        </w:rPr>
      </w:pPr>
      <w:r>
        <w:rPr>
          <w:color w:val="020406"/>
        </w:rPr>
        <w:t xml:space="preserve">Figura 26A </w:t>
      </w:r>
      <w:r w:rsidR="00BB0689" w:rsidRPr="0055342F">
        <w:rPr>
          <w:color w:val="020406"/>
        </w:rPr>
        <w:t xml:space="preserve"> Intensidad de corriente en 6 A</w:t>
      </w:r>
    </w:p>
    <w:p w:rsidR="000E085B" w:rsidRDefault="000E085B">
      <w:pPr>
        <w:rPr>
          <w:rFonts w:ascii="Arial" w:hAnsi="Arial" w:cs="Arial"/>
          <w:b/>
          <w:color w:val="1D1B11" w:themeColor="background2" w:themeShade="1A"/>
          <w:sz w:val="28"/>
          <w:szCs w:val="28"/>
        </w:rPr>
      </w:pPr>
      <w:r>
        <w:rPr>
          <w:rFonts w:ascii="Arial" w:hAnsi="Arial" w:cs="Arial"/>
          <w:b/>
          <w:color w:val="1D1B11" w:themeColor="background2" w:themeShade="1A"/>
          <w:sz w:val="28"/>
          <w:szCs w:val="28"/>
        </w:rPr>
        <w:br w:type="page"/>
      </w:r>
    </w:p>
    <w:p w:rsidR="00BB0689" w:rsidRPr="00834295" w:rsidRDefault="000E085B" w:rsidP="006C6402">
      <w:pPr>
        <w:jc w:val="both"/>
        <w:rPr>
          <w:rFonts w:ascii="Arial" w:hAnsi="Arial" w:cs="Arial"/>
          <w:b/>
          <w:color w:val="1D1B11" w:themeColor="background2" w:themeShade="1A"/>
          <w:sz w:val="28"/>
          <w:szCs w:val="28"/>
        </w:rPr>
      </w:pPr>
      <w:r>
        <w:rPr>
          <w:rFonts w:ascii="Arial" w:hAnsi="Arial" w:cs="Arial"/>
          <w:b/>
          <w:noProof/>
          <w:color w:val="1D1B11" w:themeColor="background2" w:themeShade="1A"/>
          <w:sz w:val="28"/>
          <w:szCs w:val="28"/>
          <w:lang w:eastAsia="es-MX"/>
        </w:rPr>
        <w:lastRenderedPageBreak/>
        <w:drawing>
          <wp:inline distT="0" distB="0" distL="0" distR="0">
            <wp:extent cx="5612130" cy="7722181"/>
            <wp:effectExtent l="19050" t="0" r="7620" b="0"/>
            <wp:docPr id="11" name="Imagen 3" descr="C:\Documents and Settings\viviana\Mis documentos\Mis documentos\RESIDENCIA PROFESIONAL\CARTA DE TERMINACION REAIDENCIA YULI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viana\Mis documentos\Mis documentos\RESIDENCIA PROFESIONAL\CARTA DE TERMINACION REAIDENCIA YULIANA.jpg"/>
                    <pic:cNvPicPr>
                      <a:picLocks noChangeAspect="1" noChangeArrowheads="1"/>
                    </pic:cNvPicPr>
                  </pic:nvPicPr>
                  <pic:blipFill>
                    <a:blip r:embed="rId115" cstate="print"/>
                    <a:srcRect/>
                    <a:stretch>
                      <a:fillRect/>
                    </a:stretch>
                  </pic:blipFill>
                  <pic:spPr bwMode="auto">
                    <a:xfrm>
                      <a:off x="0" y="0"/>
                      <a:ext cx="5612130" cy="7722181"/>
                    </a:xfrm>
                    <a:prstGeom prst="rect">
                      <a:avLst/>
                    </a:prstGeom>
                    <a:noFill/>
                    <a:ln w="9525">
                      <a:noFill/>
                      <a:miter lim="800000"/>
                      <a:headEnd/>
                      <a:tailEnd/>
                    </a:ln>
                  </pic:spPr>
                </pic:pic>
              </a:graphicData>
            </a:graphic>
          </wp:inline>
        </w:drawing>
      </w:r>
    </w:p>
    <w:sectPr w:rsidR="00BB0689" w:rsidRPr="00834295" w:rsidSect="00727873">
      <w:footerReference w:type="default" r:id="rId116"/>
      <w:pgSz w:w="12240" w:h="15840"/>
      <w:pgMar w:top="1417" w:right="1701" w:bottom="1417"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4A4B" w:rsidRDefault="00774A4B" w:rsidP="00727873">
      <w:pPr>
        <w:spacing w:after="0" w:line="240" w:lineRule="auto"/>
      </w:pPr>
      <w:r>
        <w:separator/>
      </w:r>
    </w:p>
  </w:endnote>
  <w:endnote w:type="continuationSeparator" w:id="0">
    <w:p w:rsidR="00774A4B" w:rsidRDefault="00774A4B" w:rsidP="007278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4"/>
        <w:szCs w:val="24"/>
      </w:rPr>
      <w:id w:val="3494002"/>
      <w:docPartObj>
        <w:docPartGallery w:val="Page Numbers (Bottom of Page)"/>
        <w:docPartUnique/>
      </w:docPartObj>
    </w:sdtPr>
    <w:sdtEndPr>
      <w:rPr>
        <w:b/>
      </w:rPr>
    </w:sdtEndPr>
    <w:sdtContent>
      <w:p w:rsidR="00287F4F" w:rsidRPr="00727873" w:rsidRDefault="00A44DDB">
        <w:pPr>
          <w:pStyle w:val="Piedepgina"/>
          <w:jc w:val="center"/>
          <w:rPr>
            <w:color w:val="000000"/>
            <w:sz w:val="24"/>
            <w:szCs w:val="24"/>
          </w:rPr>
        </w:pPr>
        <w:r>
          <w:rPr>
            <w:color w:val="000000"/>
            <w:sz w:val="24"/>
            <w:szCs w:val="24"/>
          </w:rPr>
        </w:r>
        <w:r w:rsidR="000E085B">
          <w:rPr>
            <w:color w:val="000000"/>
            <w:sz w:val="24"/>
            <w:szCs w:val="24"/>
          </w:rPr>
          <w:pict>
            <v:shapetype id="_x0000_t110" coordsize="21600,21600" o:spt="110" path="m10800,l,10800,10800,21600,21600,10800xe">
              <v:stroke joinstyle="miter"/>
              <v:path gradientshapeok="t" o:connecttype="rect" textboxrect="5400,5400,16200,16200"/>
            </v:shapetype>
            <v:shape id="_x0000_s4097" type="#_x0000_t110" style="width:467.2pt;height:4.3pt;mso-width-percent:1000;mso-position-horizontal-relative:char;mso-position-vertical-relative:line;mso-width-percent:1000;mso-width-relative:margin" fillcolor="black">
              <w10:wrap type="none" anchorx="margin" anchory="page"/>
              <w10:anchorlock/>
            </v:shape>
          </w:pict>
        </w:r>
      </w:p>
      <w:p w:rsidR="00287F4F" w:rsidRPr="00727873" w:rsidRDefault="00A44DDB">
        <w:pPr>
          <w:pStyle w:val="Piedepgina"/>
          <w:jc w:val="center"/>
          <w:rPr>
            <w:b/>
            <w:color w:val="000000"/>
            <w:sz w:val="24"/>
            <w:szCs w:val="24"/>
          </w:rPr>
        </w:pPr>
        <w:r w:rsidRPr="00727873">
          <w:rPr>
            <w:b/>
            <w:color w:val="000000"/>
            <w:sz w:val="24"/>
            <w:szCs w:val="24"/>
          </w:rPr>
          <w:fldChar w:fldCharType="begin"/>
        </w:r>
        <w:r w:rsidR="00287F4F" w:rsidRPr="00727873">
          <w:rPr>
            <w:b/>
            <w:color w:val="000000"/>
            <w:sz w:val="24"/>
            <w:szCs w:val="24"/>
          </w:rPr>
          <w:instrText xml:space="preserve"> PAGE    \* MERGEFORMAT </w:instrText>
        </w:r>
        <w:r w:rsidRPr="00727873">
          <w:rPr>
            <w:b/>
            <w:color w:val="000000"/>
            <w:sz w:val="24"/>
            <w:szCs w:val="24"/>
          </w:rPr>
          <w:fldChar w:fldCharType="separate"/>
        </w:r>
        <w:r w:rsidR="000E085B">
          <w:rPr>
            <w:b/>
            <w:noProof/>
            <w:color w:val="000000"/>
            <w:sz w:val="24"/>
            <w:szCs w:val="24"/>
          </w:rPr>
          <w:t>77</w:t>
        </w:r>
        <w:r w:rsidRPr="00727873">
          <w:rPr>
            <w:b/>
            <w:color w:val="000000"/>
            <w:sz w:val="24"/>
            <w:szCs w:val="24"/>
          </w:rPr>
          <w:fldChar w:fldCharType="end"/>
        </w:r>
      </w:p>
    </w:sdtContent>
  </w:sdt>
  <w:p w:rsidR="00287F4F" w:rsidRPr="00727873" w:rsidRDefault="00287F4F">
    <w:pPr>
      <w:pStyle w:val="Piedepgina"/>
      <w:rPr>
        <w:color w:val="000000"/>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4A4B" w:rsidRDefault="00774A4B" w:rsidP="00727873">
      <w:pPr>
        <w:spacing w:after="0" w:line="240" w:lineRule="auto"/>
      </w:pPr>
      <w:r>
        <w:separator/>
      </w:r>
    </w:p>
  </w:footnote>
  <w:footnote w:type="continuationSeparator" w:id="0">
    <w:p w:rsidR="00774A4B" w:rsidRDefault="00774A4B" w:rsidP="007278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5pt;height:12.5pt" o:bullet="t">
        <v:imagedata r:id="rId1" o:title="BD21304_"/>
      </v:shape>
    </w:pict>
  </w:numPicBullet>
  <w:abstractNum w:abstractNumId="0">
    <w:nsid w:val="066E481F"/>
    <w:multiLevelType w:val="multilevel"/>
    <w:tmpl w:val="2E3862D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A2B3AC5"/>
    <w:multiLevelType w:val="hybridMultilevel"/>
    <w:tmpl w:val="E9BC66C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D70A2C"/>
    <w:multiLevelType w:val="hybridMultilevel"/>
    <w:tmpl w:val="DE9814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6950EAD"/>
    <w:multiLevelType w:val="hybridMultilevel"/>
    <w:tmpl w:val="5CCC6122"/>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
    <w:nsid w:val="17E86017"/>
    <w:multiLevelType w:val="multilevel"/>
    <w:tmpl w:val="295AEE1E"/>
    <w:lvl w:ilvl="0">
      <w:start w:val="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D422C54"/>
    <w:multiLevelType w:val="hybridMultilevel"/>
    <w:tmpl w:val="59EC4B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EFD0150"/>
    <w:multiLevelType w:val="hybridMultilevel"/>
    <w:tmpl w:val="1EBC8E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46F628B"/>
    <w:multiLevelType w:val="hybridMultilevel"/>
    <w:tmpl w:val="71F2E558"/>
    <w:lvl w:ilvl="0" w:tplc="080A000B">
      <w:start w:val="1"/>
      <w:numFmt w:val="bullet"/>
      <w:lvlText w:val=""/>
      <w:lvlJc w:val="left"/>
      <w:pPr>
        <w:ind w:left="720" w:hanging="360"/>
      </w:pPr>
      <w:rPr>
        <w:rFonts w:ascii="Wingdings" w:hAnsi="Wingdings" w:hint="default"/>
      </w:rPr>
    </w:lvl>
    <w:lvl w:ilvl="1" w:tplc="D964848A">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5FE4010"/>
    <w:multiLevelType w:val="multilevel"/>
    <w:tmpl w:val="F490D9B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8D6503C"/>
    <w:multiLevelType w:val="hybridMultilevel"/>
    <w:tmpl w:val="CBEA5C4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DF40B7"/>
    <w:multiLevelType w:val="hybridMultilevel"/>
    <w:tmpl w:val="EB34D9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FEA62AF"/>
    <w:multiLevelType w:val="hybridMultilevel"/>
    <w:tmpl w:val="2370C5A4"/>
    <w:lvl w:ilvl="0" w:tplc="080A0017">
      <w:start w:val="1"/>
      <w:numFmt w:val="lowerLetter"/>
      <w:lvlText w:val="%1)"/>
      <w:lvlJc w:val="left"/>
      <w:pPr>
        <w:ind w:left="788" w:hanging="360"/>
      </w:pPr>
    </w:lvl>
    <w:lvl w:ilvl="1" w:tplc="080A0019" w:tentative="1">
      <w:start w:val="1"/>
      <w:numFmt w:val="lowerLetter"/>
      <w:lvlText w:val="%2."/>
      <w:lvlJc w:val="left"/>
      <w:pPr>
        <w:ind w:left="1508" w:hanging="360"/>
      </w:pPr>
    </w:lvl>
    <w:lvl w:ilvl="2" w:tplc="080A001B" w:tentative="1">
      <w:start w:val="1"/>
      <w:numFmt w:val="lowerRoman"/>
      <w:lvlText w:val="%3."/>
      <w:lvlJc w:val="right"/>
      <w:pPr>
        <w:ind w:left="2228" w:hanging="180"/>
      </w:pPr>
    </w:lvl>
    <w:lvl w:ilvl="3" w:tplc="080A000F" w:tentative="1">
      <w:start w:val="1"/>
      <w:numFmt w:val="decimal"/>
      <w:lvlText w:val="%4."/>
      <w:lvlJc w:val="left"/>
      <w:pPr>
        <w:ind w:left="2948" w:hanging="360"/>
      </w:pPr>
    </w:lvl>
    <w:lvl w:ilvl="4" w:tplc="080A0019" w:tentative="1">
      <w:start w:val="1"/>
      <w:numFmt w:val="lowerLetter"/>
      <w:lvlText w:val="%5."/>
      <w:lvlJc w:val="left"/>
      <w:pPr>
        <w:ind w:left="3668" w:hanging="360"/>
      </w:pPr>
    </w:lvl>
    <w:lvl w:ilvl="5" w:tplc="080A001B" w:tentative="1">
      <w:start w:val="1"/>
      <w:numFmt w:val="lowerRoman"/>
      <w:lvlText w:val="%6."/>
      <w:lvlJc w:val="right"/>
      <w:pPr>
        <w:ind w:left="4388" w:hanging="180"/>
      </w:pPr>
    </w:lvl>
    <w:lvl w:ilvl="6" w:tplc="080A000F" w:tentative="1">
      <w:start w:val="1"/>
      <w:numFmt w:val="decimal"/>
      <w:lvlText w:val="%7."/>
      <w:lvlJc w:val="left"/>
      <w:pPr>
        <w:ind w:left="5108" w:hanging="360"/>
      </w:pPr>
    </w:lvl>
    <w:lvl w:ilvl="7" w:tplc="080A0019" w:tentative="1">
      <w:start w:val="1"/>
      <w:numFmt w:val="lowerLetter"/>
      <w:lvlText w:val="%8."/>
      <w:lvlJc w:val="left"/>
      <w:pPr>
        <w:ind w:left="5828" w:hanging="360"/>
      </w:pPr>
    </w:lvl>
    <w:lvl w:ilvl="8" w:tplc="080A001B" w:tentative="1">
      <w:start w:val="1"/>
      <w:numFmt w:val="lowerRoman"/>
      <w:lvlText w:val="%9."/>
      <w:lvlJc w:val="right"/>
      <w:pPr>
        <w:ind w:left="6548" w:hanging="180"/>
      </w:pPr>
    </w:lvl>
  </w:abstractNum>
  <w:abstractNum w:abstractNumId="12">
    <w:nsid w:val="336A1A38"/>
    <w:multiLevelType w:val="hybridMultilevel"/>
    <w:tmpl w:val="A0602B20"/>
    <w:lvl w:ilvl="0" w:tplc="080A0001">
      <w:start w:val="1"/>
      <w:numFmt w:val="bullet"/>
      <w:lvlText w:val=""/>
      <w:lvlJc w:val="left"/>
      <w:pPr>
        <w:ind w:left="3584" w:hanging="360"/>
      </w:pPr>
      <w:rPr>
        <w:rFonts w:ascii="Symbol" w:hAnsi="Symbol" w:hint="default"/>
      </w:rPr>
    </w:lvl>
    <w:lvl w:ilvl="1" w:tplc="080A0003" w:tentative="1">
      <w:start w:val="1"/>
      <w:numFmt w:val="bullet"/>
      <w:lvlText w:val="o"/>
      <w:lvlJc w:val="left"/>
      <w:pPr>
        <w:ind w:left="4304" w:hanging="360"/>
      </w:pPr>
      <w:rPr>
        <w:rFonts w:ascii="Courier New" w:hAnsi="Courier New" w:cs="Courier New" w:hint="default"/>
      </w:rPr>
    </w:lvl>
    <w:lvl w:ilvl="2" w:tplc="080A0005" w:tentative="1">
      <w:start w:val="1"/>
      <w:numFmt w:val="bullet"/>
      <w:lvlText w:val=""/>
      <w:lvlJc w:val="left"/>
      <w:pPr>
        <w:ind w:left="5024" w:hanging="360"/>
      </w:pPr>
      <w:rPr>
        <w:rFonts w:ascii="Wingdings" w:hAnsi="Wingdings" w:hint="default"/>
      </w:rPr>
    </w:lvl>
    <w:lvl w:ilvl="3" w:tplc="080A0001" w:tentative="1">
      <w:start w:val="1"/>
      <w:numFmt w:val="bullet"/>
      <w:lvlText w:val=""/>
      <w:lvlJc w:val="left"/>
      <w:pPr>
        <w:ind w:left="5744" w:hanging="360"/>
      </w:pPr>
      <w:rPr>
        <w:rFonts w:ascii="Symbol" w:hAnsi="Symbol" w:hint="default"/>
      </w:rPr>
    </w:lvl>
    <w:lvl w:ilvl="4" w:tplc="080A0003" w:tentative="1">
      <w:start w:val="1"/>
      <w:numFmt w:val="bullet"/>
      <w:lvlText w:val="o"/>
      <w:lvlJc w:val="left"/>
      <w:pPr>
        <w:ind w:left="6464" w:hanging="360"/>
      </w:pPr>
      <w:rPr>
        <w:rFonts w:ascii="Courier New" w:hAnsi="Courier New" w:cs="Courier New" w:hint="default"/>
      </w:rPr>
    </w:lvl>
    <w:lvl w:ilvl="5" w:tplc="080A0005" w:tentative="1">
      <w:start w:val="1"/>
      <w:numFmt w:val="bullet"/>
      <w:lvlText w:val=""/>
      <w:lvlJc w:val="left"/>
      <w:pPr>
        <w:ind w:left="7184" w:hanging="360"/>
      </w:pPr>
      <w:rPr>
        <w:rFonts w:ascii="Wingdings" w:hAnsi="Wingdings" w:hint="default"/>
      </w:rPr>
    </w:lvl>
    <w:lvl w:ilvl="6" w:tplc="080A0001" w:tentative="1">
      <w:start w:val="1"/>
      <w:numFmt w:val="bullet"/>
      <w:lvlText w:val=""/>
      <w:lvlJc w:val="left"/>
      <w:pPr>
        <w:ind w:left="7904" w:hanging="360"/>
      </w:pPr>
      <w:rPr>
        <w:rFonts w:ascii="Symbol" w:hAnsi="Symbol" w:hint="default"/>
      </w:rPr>
    </w:lvl>
    <w:lvl w:ilvl="7" w:tplc="080A0003" w:tentative="1">
      <w:start w:val="1"/>
      <w:numFmt w:val="bullet"/>
      <w:lvlText w:val="o"/>
      <w:lvlJc w:val="left"/>
      <w:pPr>
        <w:ind w:left="8624" w:hanging="360"/>
      </w:pPr>
      <w:rPr>
        <w:rFonts w:ascii="Courier New" w:hAnsi="Courier New" w:cs="Courier New" w:hint="default"/>
      </w:rPr>
    </w:lvl>
    <w:lvl w:ilvl="8" w:tplc="080A0005" w:tentative="1">
      <w:start w:val="1"/>
      <w:numFmt w:val="bullet"/>
      <w:lvlText w:val=""/>
      <w:lvlJc w:val="left"/>
      <w:pPr>
        <w:ind w:left="9344" w:hanging="360"/>
      </w:pPr>
      <w:rPr>
        <w:rFonts w:ascii="Wingdings" w:hAnsi="Wingdings" w:hint="default"/>
      </w:rPr>
    </w:lvl>
  </w:abstractNum>
  <w:abstractNum w:abstractNumId="13">
    <w:nsid w:val="37370850"/>
    <w:multiLevelType w:val="hybridMultilevel"/>
    <w:tmpl w:val="28EE83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BA61B08"/>
    <w:multiLevelType w:val="hybridMultilevel"/>
    <w:tmpl w:val="64F8EAB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0025F5F"/>
    <w:multiLevelType w:val="hybridMultilevel"/>
    <w:tmpl w:val="235A91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1A51BA1"/>
    <w:multiLevelType w:val="hybridMultilevel"/>
    <w:tmpl w:val="271A9672"/>
    <w:lvl w:ilvl="0" w:tplc="1F64AB14">
      <w:start w:val="1"/>
      <w:numFmt w:val="bullet"/>
      <w:lvlText w:val=""/>
      <w:lvlJc w:val="left"/>
      <w:pPr>
        <w:ind w:left="720" w:hanging="360"/>
      </w:pPr>
      <w:rPr>
        <w:rFonts w:ascii="Wingdings" w:hAnsi="Wingdings" w:hint="default"/>
      </w:rPr>
    </w:lvl>
    <w:lvl w:ilvl="1" w:tplc="9D0A323E" w:tentative="1">
      <w:start w:val="1"/>
      <w:numFmt w:val="bullet"/>
      <w:lvlText w:val="o"/>
      <w:lvlJc w:val="left"/>
      <w:pPr>
        <w:ind w:left="1440" w:hanging="360"/>
      </w:pPr>
      <w:rPr>
        <w:rFonts w:ascii="Courier New" w:hAnsi="Courier New" w:cs="Courier New" w:hint="default"/>
      </w:rPr>
    </w:lvl>
    <w:lvl w:ilvl="2" w:tplc="DA14CD5C" w:tentative="1">
      <w:start w:val="1"/>
      <w:numFmt w:val="bullet"/>
      <w:lvlText w:val=""/>
      <w:lvlJc w:val="left"/>
      <w:pPr>
        <w:ind w:left="2160" w:hanging="360"/>
      </w:pPr>
      <w:rPr>
        <w:rFonts w:ascii="Wingdings" w:hAnsi="Wingdings" w:hint="default"/>
      </w:rPr>
    </w:lvl>
    <w:lvl w:ilvl="3" w:tplc="E1D68B16" w:tentative="1">
      <w:start w:val="1"/>
      <w:numFmt w:val="bullet"/>
      <w:lvlText w:val=""/>
      <w:lvlJc w:val="left"/>
      <w:pPr>
        <w:ind w:left="2880" w:hanging="360"/>
      </w:pPr>
      <w:rPr>
        <w:rFonts w:ascii="Symbol" w:hAnsi="Symbol" w:hint="default"/>
      </w:rPr>
    </w:lvl>
    <w:lvl w:ilvl="4" w:tplc="34F63464" w:tentative="1">
      <w:start w:val="1"/>
      <w:numFmt w:val="bullet"/>
      <w:lvlText w:val="o"/>
      <w:lvlJc w:val="left"/>
      <w:pPr>
        <w:ind w:left="3600" w:hanging="360"/>
      </w:pPr>
      <w:rPr>
        <w:rFonts w:ascii="Courier New" w:hAnsi="Courier New" w:cs="Courier New" w:hint="default"/>
      </w:rPr>
    </w:lvl>
    <w:lvl w:ilvl="5" w:tplc="3202C44C" w:tentative="1">
      <w:start w:val="1"/>
      <w:numFmt w:val="bullet"/>
      <w:lvlText w:val=""/>
      <w:lvlJc w:val="left"/>
      <w:pPr>
        <w:ind w:left="4320" w:hanging="360"/>
      </w:pPr>
      <w:rPr>
        <w:rFonts w:ascii="Wingdings" w:hAnsi="Wingdings" w:hint="default"/>
      </w:rPr>
    </w:lvl>
    <w:lvl w:ilvl="6" w:tplc="1FE8507A" w:tentative="1">
      <w:start w:val="1"/>
      <w:numFmt w:val="bullet"/>
      <w:lvlText w:val=""/>
      <w:lvlJc w:val="left"/>
      <w:pPr>
        <w:ind w:left="5040" w:hanging="360"/>
      </w:pPr>
      <w:rPr>
        <w:rFonts w:ascii="Symbol" w:hAnsi="Symbol" w:hint="default"/>
      </w:rPr>
    </w:lvl>
    <w:lvl w:ilvl="7" w:tplc="B3BE2E3C" w:tentative="1">
      <w:start w:val="1"/>
      <w:numFmt w:val="bullet"/>
      <w:lvlText w:val="o"/>
      <w:lvlJc w:val="left"/>
      <w:pPr>
        <w:ind w:left="5760" w:hanging="360"/>
      </w:pPr>
      <w:rPr>
        <w:rFonts w:ascii="Courier New" w:hAnsi="Courier New" w:cs="Courier New" w:hint="default"/>
      </w:rPr>
    </w:lvl>
    <w:lvl w:ilvl="8" w:tplc="3CD8BA50" w:tentative="1">
      <w:start w:val="1"/>
      <w:numFmt w:val="bullet"/>
      <w:lvlText w:val=""/>
      <w:lvlJc w:val="left"/>
      <w:pPr>
        <w:ind w:left="6480" w:hanging="360"/>
      </w:pPr>
      <w:rPr>
        <w:rFonts w:ascii="Wingdings" w:hAnsi="Wingdings" w:hint="default"/>
      </w:rPr>
    </w:lvl>
  </w:abstractNum>
  <w:abstractNum w:abstractNumId="17">
    <w:nsid w:val="55E27CFE"/>
    <w:multiLevelType w:val="hybridMultilevel"/>
    <w:tmpl w:val="04080B0C"/>
    <w:lvl w:ilvl="0" w:tplc="080A000B">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DD1765"/>
    <w:multiLevelType w:val="hybridMultilevel"/>
    <w:tmpl w:val="60CE590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nsid w:val="5AD60B9B"/>
    <w:multiLevelType w:val="hybridMultilevel"/>
    <w:tmpl w:val="EF08A8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1850255"/>
    <w:multiLevelType w:val="multilevel"/>
    <w:tmpl w:val="50ECBE4C"/>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5147AEF"/>
    <w:multiLevelType w:val="multilevel"/>
    <w:tmpl w:val="0BE24BC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76C6316"/>
    <w:multiLevelType w:val="hybridMultilevel"/>
    <w:tmpl w:val="4D867382"/>
    <w:lvl w:ilvl="0" w:tplc="080A0001">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C555535"/>
    <w:multiLevelType w:val="hybridMultilevel"/>
    <w:tmpl w:val="334A2B1E"/>
    <w:lvl w:ilvl="0" w:tplc="E5E87C2C">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C8C5EBC"/>
    <w:multiLevelType w:val="multilevel"/>
    <w:tmpl w:val="425E77EC"/>
    <w:lvl w:ilvl="0">
      <w:start w:val="2"/>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3"/>
  </w:num>
  <w:num w:numId="2">
    <w:abstractNumId w:val="1"/>
  </w:num>
  <w:num w:numId="3">
    <w:abstractNumId w:val="3"/>
  </w:num>
  <w:num w:numId="4">
    <w:abstractNumId w:val="2"/>
  </w:num>
  <w:num w:numId="5">
    <w:abstractNumId w:val="14"/>
  </w:num>
  <w:num w:numId="6">
    <w:abstractNumId w:val="5"/>
  </w:num>
  <w:num w:numId="7">
    <w:abstractNumId w:val="9"/>
  </w:num>
  <w:num w:numId="8">
    <w:abstractNumId w:val="16"/>
  </w:num>
  <w:num w:numId="9">
    <w:abstractNumId w:val="11"/>
  </w:num>
  <w:num w:numId="10">
    <w:abstractNumId w:val="7"/>
  </w:num>
  <w:num w:numId="11">
    <w:abstractNumId w:val="23"/>
  </w:num>
  <w:num w:numId="12">
    <w:abstractNumId w:val="17"/>
  </w:num>
  <w:num w:numId="13">
    <w:abstractNumId w:val="22"/>
  </w:num>
  <w:num w:numId="14">
    <w:abstractNumId w:val="12"/>
  </w:num>
  <w:num w:numId="15">
    <w:abstractNumId w:val="10"/>
  </w:num>
  <w:num w:numId="16">
    <w:abstractNumId w:val="18"/>
  </w:num>
  <w:num w:numId="17">
    <w:abstractNumId w:val="19"/>
  </w:num>
  <w:num w:numId="18">
    <w:abstractNumId w:val="15"/>
  </w:num>
  <w:num w:numId="19">
    <w:abstractNumId w:val="6"/>
  </w:num>
  <w:num w:numId="20">
    <w:abstractNumId w:val="21"/>
  </w:num>
  <w:num w:numId="21">
    <w:abstractNumId w:val="8"/>
  </w:num>
  <w:num w:numId="22">
    <w:abstractNumId w:val="24"/>
  </w:num>
  <w:num w:numId="23">
    <w:abstractNumId w:val="0"/>
  </w:num>
  <w:num w:numId="24">
    <w:abstractNumId w:val="4"/>
  </w:num>
  <w:num w:numId="25">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9"/>
  <w:hyphenationZone w:val="425"/>
  <w:drawingGridHorizontalSpacing w:val="110"/>
  <w:displayHorizontalDrawingGridEvery w:val="2"/>
  <w:characterSpacingControl w:val="doNotCompress"/>
  <w:hdrShapeDefaults>
    <o:shapedefaults v:ext="edit" spidmax="12290"/>
    <o:shapelayout v:ext="edit">
      <o:idmap v:ext="edit" data="4"/>
    </o:shapelayout>
  </w:hdrShapeDefaults>
  <w:footnotePr>
    <w:footnote w:id="-1"/>
    <w:footnote w:id="0"/>
  </w:footnotePr>
  <w:endnotePr>
    <w:endnote w:id="-1"/>
    <w:endnote w:id="0"/>
  </w:endnotePr>
  <w:compat/>
  <w:rsids>
    <w:rsidRoot w:val="00505A9E"/>
    <w:rsid w:val="0000051A"/>
    <w:rsid w:val="00013EB2"/>
    <w:rsid w:val="00022103"/>
    <w:rsid w:val="000224A6"/>
    <w:rsid w:val="000244C4"/>
    <w:rsid w:val="00026E36"/>
    <w:rsid w:val="00035D05"/>
    <w:rsid w:val="00040F20"/>
    <w:rsid w:val="00041DB8"/>
    <w:rsid w:val="00060CEF"/>
    <w:rsid w:val="0006366D"/>
    <w:rsid w:val="00071384"/>
    <w:rsid w:val="000748D1"/>
    <w:rsid w:val="000810C3"/>
    <w:rsid w:val="00084488"/>
    <w:rsid w:val="000855AC"/>
    <w:rsid w:val="00090815"/>
    <w:rsid w:val="00091B76"/>
    <w:rsid w:val="00092A33"/>
    <w:rsid w:val="00092EE4"/>
    <w:rsid w:val="00096F85"/>
    <w:rsid w:val="000A3E80"/>
    <w:rsid w:val="000A47DC"/>
    <w:rsid w:val="000B1407"/>
    <w:rsid w:val="000D2D85"/>
    <w:rsid w:val="000D3973"/>
    <w:rsid w:val="000E085B"/>
    <w:rsid w:val="0011400D"/>
    <w:rsid w:val="001143B4"/>
    <w:rsid w:val="001166BA"/>
    <w:rsid w:val="00122351"/>
    <w:rsid w:val="00134DD3"/>
    <w:rsid w:val="001533E5"/>
    <w:rsid w:val="00177ED7"/>
    <w:rsid w:val="00186977"/>
    <w:rsid w:val="0019793C"/>
    <w:rsid w:val="001A6891"/>
    <w:rsid w:val="001C04EE"/>
    <w:rsid w:val="001C131C"/>
    <w:rsid w:val="001C274E"/>
    <w:rsid w:val="001C4C46"/>
    <w:rsid w:val="001E17FE"/>
    <w:rsid w:val="001E5403"/>
    <w:rsid w:val="001E5B51"/>
    <w:rsid w:val="001E6766"/>
    <w:rsid w:val="001E75D4"/>
    <w:rsid w:val="001F085C"/>
    <w:rsid w:val="00201CBB"/>
    <w:rsid w:val="002034FE"/>
    <w:rsid w:val="00211545"/>
    <w:rsid w:val="00216D13"/>
    <w:rsid w:val="00217BB0"/>
    <w:rsid w:val="0022622D"/>
    <w:rsid w:val="002267A9"/>
    <w:rsid w:val="00247065"/>
    <w:rsid w:val="00287F4F"/>
    <w:rsid w:val="00296993"/>
    <w:rsid w:val="002A4039"/>
    <w:rsid w:val="002B085E"/>
    <w:rsid w:val="002C51B9"/>
    <w:rsid w:val="002D61BE"/>
    <w:rsid w:val="002E307A"/>
    <w:rsid w:val="002E75E4"/>
    <w:rsid w:val="002F1DAA"/>
    <w:rsid w:val="00311416"/>
    <w:rsid w:val="00317352"/>
    <w:rsid w:val="00320150"/>
    <w:rsid w:val="00340B64"/>
    <w:rsid w:val="003452BD"/>
    <w:rsid w:val="00350D14"/>
    <w:rsid w:val="00356970"/>
    <w:rsid w:val="00372172"/>
    <w:rsid w:val="00386CE0"/>
    <w:rsid w:val="00392E30"/>
    <w:rsid w:val="003947DB"/>
    <w:rsid w:val="003B236E"/>
    <w:rsid w:val="003B53AB"/>
    <w:rsid w:val="003D79F7"/>
    <w:rsid w:val="003E38B6"/>
    <w:rsid w:val="003E47CE"/>
    <w:rsid w:val="003E53F2"/>
    <w:rsid w:val="003E6773"/>
    <w:rsid w:val="003F15AC"/>
    <w:rsid w:val="00406940"/>
    <w:rsid w:val="00414660"/>
    <w:rsid w:val="0042084F"/>
    <w:rsid w:val="00442267"/>
    <w:rsid w:val="00444A9C"/>
    <w:rsid w:val="004466FA"/>
    <w:rsid w:val="00472486"/>
    <w:rsid w:val="00475CB8"/>
    <w:rsid w:val="004771A7"/>
    <w:rsid w:val="00481740"/>
    <w:rsid w:val="0048202A"/>
    <w:rsid w:val="004872F3"/>
    <w:rsid w:val="00493F7D"/>
    <w:rsid w:val="004B18BB"/>
    <w:rsid w:val="004D4F20"/>
    <w:rsid w:val="004D7385"/>
    <w:rsid w:val="004E31DE"/>
    <w:rsid w:val="004F174D"/>
    <w:rsid w:val="00505A9E"/>
    <w:rsid w:val="00523B05"/>
    <w:rsid w:val="0053522E"/>
    <w:rsid w:val="0054368B"/>
    <w:rsid w:val="005444CA"/>
    <w:rsid w:val="005567A3"/>
    <w:rsid w:val="005574E1"/>
    <w:rsid w:val="005604A0"/>
    <w:rsid w:val="00562248"/>
    <w:rsid w:val="00571BA1"/>
    <w:rsid w:val="00572AA0"/>
    <w:rsid w:val="00574F06"/>
    <w:rsid w:val="005865EF"/>
    <w:rsid w:val="005869F4"/>
    <w:rsid w:val="005933BF"/>
    <w:rsid w:val="00595786"/>
    <w:rsid w:val="005B32E8"/>
    <w:rsid w:val="005D72A8"/>
    <w:rsid w:val="005E1FB1"/>
    <w:rsid w:val="005E600A"/>
    <w:rsid w:val="005E74B9"/>
    <w:rsid w:val="005F7362"/>
    <w:rsid w:val="00610CE0"/>
    <w:rsid w:val="00615BA0"/>
    <w:rsid w:val="00617E89"/>
    <w:rsid w:val="006224CA"/>
    <w:rsid w:val="00636488"/>
    <w:rsid w:val="006437D3"/>
    <w:rsid w:val="00656183"/>
    <w:rsid w:val="00686C0F"/>
    <w:rsid w:val="00690A97"/>
    <w:rsid w:val="006966A5"/>
    <w:rsid w:val="006A3631"/>
    <w:rsid w:val="006B3175"/>
    <w:rsid w:val="006B3D91"/>
    <w:rsid w:val="006B4246"/>
    <w:rsid w:val="006C4DCE"/>
    <w:rsid w:val="006C6402"/>
    <w:rsid w:val="006D1251"/>
    <w:rsid w:val="006D1F37"/>
    <w:rsid w:val="006D21A5"/>
    <w:rsid w:val="006D3BB3"/>
    <w:rsid w:val="006E2FCD"/>
    <w:rsid w:val="006F0E8D"/>
    <w:rsid w:val="006F2CF4"/>
    <w:rsid w:val="00703432"/>
    <w:rsid w:val="0072248A"/>
    <w:rsid w:val="00727873"/>
    <w:rsid w:val="00741F76"/>
    <w:rsid w:val="007523AA"/>
    <w:rsid w:val="007569AD"/>
    <w:rsid w:val="007602C9"/>
    <w:rsid w:val="00772ED0"/>
    <w:rsid w:val="00774A4B"/>
    <w:rsid w:val="007817B7"/>
    <w:rsid w:val="007A32C9"/>
    <w:rsid w:val="007A7CCD"/>
    <w:rsid w:val="007B3FEB"/>
    <w:rsid w:val="007B6202"/>
    <w:rsid w:val="007C038E"/>
    <w:rsid w:val="007C2CBF"/>
    <w:rsid w:val="007D0353"/>
    <w:rsid w:val="007D6793"/>
    <w:rsid w:val="007E532A"/>
    <w:rsid w:val="007E53C5"/>
    <w:rsid w:val="007E6C23"/>
    <w:rsid w:val="007F621E"/>
    <w:rsid w:val="00805898"/>
    <w:rsid w:val="00814174"/>
    <w:rsid w:val="00823AFE"/>
    <w:rsid w:val="008312A1"/>
    <w:rsid w:val="008339EC"/>
    <w:rsid w:val="008359E1"/>
    <w:rsid w:val="008565D8"/>
    <w:rsid w:val="00892469"/>
    <w:rsid w:val="008A42F9"/>
    <w:rsid w:val="008B27BE"/>
    <w:rsid w:val="008B50AB"/>
    <w:rsid w:val="008C27BF"/>
    <w:rsid w:val="008C3CAE"/>
    <w:rsid w:val="008C4879"/>
    <w:rsid w:val="008C5D4E"/>
    <w:rsid w:val="008C6199"/>
    <w:rsid w:val="008E096A"/>
    <w:rsid w:val="008F27E0"/>
    <w:rsid w:val="008F28B8"/>
    <w:rsid w:val="008F39D6"/>
    <w:rsid w:val="009027DB"/>
    <w:rsid w:val="0090569D"/>
    <w:rsid w:val="009078F0"/>
    <w:rsid w:val="00935743"/>
    <w:rsid w:val="00935E63"/>
    <w:rsid w:val="00941D65"/>
    <w:rsid w:val="009725FB"/>
    <w:rsid w:val="00973DF4"/>
    <w:rsid w:val="00975D29"/>
    <w:rsid w:val="00980276"/>
    <w:rsid w:val="0098673D"/>
    <w:rsid w:val="00991AF4"/>
    <w:rsid w:val="00991E0C"/>
    <w:rsid w:val="00995A19"/>
    <w:rsid w:val="009A2CBE"/>
    <w:rsid w:val="009C098F"/>
    <w:rsid w:val="009D3254"/>
    <w:rsid w:val="009D7901"/>
    <w:rsid w:val="009E3E4C"/>
    <w:rsid w:val="009E6179"/>
    <w:rsid w:val="009F4215"/>
    <w:rsid w:val="009F6BD1"/>
    <w:rsid w:val="00A03420"/>
    <w:rsid w:val="00A16C90"/>
    <w:rsid w:val="00A42A9E"/>
    <w:rsid w:val="00A43FE7"/>
    <w:rsid w:val="00A44DDB"/>
    <w:rsid w:val="00A50292"/>
    <w:rsid w:val="00A53218"/>
    <w:rsid w:val="00A76094"/>
    <w:rsid w:val="00A83488"/>
    <w:rsid w:val="00A83C3E"/>
    <w:rsid w:val="00A85AF8"/>
    <w:rsid w:val="00A97576"/>
    <w:rsid w:val="00AA2E86"/>
    <w:rsid w:val="00AC4B7D"/>
    <w:rsid w:val="00AE08B5"/>
    <w:rsid w:val="00B00C7E"/>
    <w:rsid w:val="00B51ED2"/>
    <w:rsid w:val="00B60426"/>
    <w:rsid w:val="00B82EA2"/>
    <w:rsid w:val="00B93F4C"/>
    <w:rsid w:val="00B94CB8"/>
    <w:rsid w:val="00B964D7"/>
    <w:rsid w:val="00BA382B"/>
    <w:rsid w:val="00BB0689"/>
    <w:rsid w:val="00BC4D01"/>
    <w:rsid w:val="00BE5405"/>
    <w:rsid w:val="00BE603F"/>
    <w:rsid w:val="00BF2454"/>
    <w:rsid w:val="00BF2917"/>
    <w:rsid w:val="00BF2B6F"/>
    <w:rsid w:val="00BF2CE1"/>
    <w:rsid w:val="00BF56AB"/>
    <w:rsid w:val="00C11A78"/>
    <w:rsid w:val="00C259CC"/>
    <w:rsid w:val="00C34BAF"/>
    <w:rsid w:val="00C34E98"/>
    <w:rsid w:val="00C365BA"/>
    <w:rsid w:val="00C45BF5"/>
    <w:rsid w:val="00C46737"/>
    <w:rsid w:val="00C53526"/>
    <w:rsid w:val="00C72DF3"/>
    <w:rsid w:val="00C73C72"/>
    <w:rsid w:val="00C75363"/>
    <w:rsid w:val="00C9781F"/>
    <w:rsid w:val="00CA660E"/>
    <w:rsid w:val="00CA75A1"/>
    <w:rsid w:val="00CB727F"/>
    <w:rsid w:val="00CD7802"/>
    <w:rsid w:val="00CE2F86"/>
    <w:rsid w:val="00CF44B2"/>
    <w:rsid w:val="00CF5124"/>
    <w:rsid w:val="00CF7BD4"/>
    <w:rsid w:val="00D0552B"/>
    <w:rsid w:val="00D13D47"/>
    <w:rsid w:val="00D17D5E"/>
    <w:rsid w:val="00D26422"/>
    <w:rsid w:val="00D30FBF"/>
    <w:rsid w:val="00D37521"/>
    <w:rsid w:val="00D61AD1"/>
    <w:rsid w:val="00D64BA9"/>
    <w:rsid w:val="00D87043"/>
    <w:rsid w:val="00D96CF5"/>
    <w:rsid w:val="00D9780D"/>
    <w:rsid w:val="00DC101A"/>
    <w:rsid w:val="00DD00C7"/>
    <w:rsid w:val="00DD5B15"/>
    <w:rsid w:val="00DF1E37"/>
    <w:rsid w:val="00DF23C3"/>
    <w:rsid w:val="00DF2C03"/>
    <w:rsid w:val="00DF454D"/>
    <w:rsid w:val="00DF7E8D"/>
    <w:rsid w:val="00E17B5B"/>
    <w:rsid w:val="00E25046"/>
    <w:rsid w:val="00E323AF"/>
    <w:rsid w:val="00E36EBA"/>
    <w:rsid w:val="00E37DCC"/>
    <w:rsid w:val="00E80D68"/>
    <w:rsid w:val="00E81539"/>
    <w:rsid w:val="00E9629D"/>
    <w:rsid w:val="00E962D8"/>
    <w:rsid w:val="00EA4191"/>
    <w:rsid w:val="00EB0B89"/>
    <w:rsid w:val="00EC520F"/>
    <w:rsid w:val="00ED421D"/>
    <w:rsid w:val="00EE0C5E"/>
    <w:rsid w:val="00EF3012"/>
    <w:rsid w:val="00F00B38"/>
    <w:rsid w:val="00F24FF9"/>
    <w:rsid w:val="00F367BA"/>
    <w:rsid w:val="00F36991"/>
    <w:rsid w:val="00F5130D"/>
    <w:rsid w:val="00F5159C"/>
    <w:rsid w:val="00F675EB"/>
    <w:rsid w:val="00F77DD0"/>
    <w:rsid w:val="00F84A70"/>
    <w:rsid w:val="00F859E1"/>
    <w:rsid w:val="00F86B5F"/>
    <w:rsid w:val="00F87F62"/>
    <w:rsid w:val="00F90EAB"/>
    <w:rsid w:val="00F9262C"/>
    <w:rsid w:val="00FA3856"/>
    <w:rsid w:val="00FB39B8"/>
    <w:rsid w:val="00FC3FF7"/>
    <w:rsid w:val="00FC5B20"/>
    <w:rsid w:val="00FF3323"/>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18BB"/>
  </w:style>
  <w:style w:type="paragraph" w:styleId="Ttulo1">
    <w:name w:val="heading 1"/>
    <w:basedOn w:val="Normal"/>
    <w:next w:val="Normal"/>
    <w:link w:val="Ttulo1Car"/>
    <w:uiPriority w:val="9"/>
    <w:qFormat/>
    <w:rsid w:val="00D264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C6402"/>
    <w:pPr>
      <w:keepNext/>
      <w:keepLines/>
      <w:spacing w:before="200" w:after="0"/>
      <w:outlineLvl w:val="1"/>
    </w:pPr>
    <w:rPr>
      <w:rFonts w:asciiTheme="majorHAnsi" w:eastAsiaTheme="majorEastAsia" w:hAnsiTheme="majorHAnsi" w:cstheme="majorBidi"/>
      <w:b/>
      <w:bCs/>
      <w:color w:val="4F81BD" w:themeColor="accent1"/>
      <w:sz w:val="26"/>
      <w:szCs w:val="26"/>
      <w:lang w:val="es-ES"/>
    </w:rPr>
  </w:style>
  <w:style w:type="paragraph" w:styleId="Ttulo3">
    <w:name w:val="heading 3"/>
    <w:basedOn w:val="Normal"/>
    <w:next w:val="Normal"/>
    <w:link w:val="Ttulo3Car"/>
    <w:uiPriority w:val="9"/>
    <w:semiHidden/>
    <w:unhideWhenUsed/>
    <w:qFormat/>
    <w:rsid w:val="00D2642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26422"/>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D26422"/>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2642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26422"/>
    <w:pPr>
      <w:keepNext/>
      <w:keepLines/>
      <w:spacing w:before="200" w:after="0"/>
      <w:outlineLvl w:val="6"/>
    </w:pPr>
    <w:rPr>
      <w:rFonts w:asciiTheme="majorHAnsi" w:eastAsiaTheme="majorEastAsia" w:hAnsiTheme="majorHAnsi" w:cstheme="majorBidi"/>
      <w:i/>
      <w:iCs/>
      <w:color w:val="DF00DF" w:themeColor="text1" w:themeTint="BF"/>
    </w:rPr>
  </w:style>
  <w:style w:type="paragraph" w:styleId="Ttulo8">
    <w:name w:val="heading 8"/>
    <w:basedOn w:val="Normal"/>
    <w:next w:val="Normal"/>
    <w:link w:val="Ttulo8Car"/>
    <w:uiPriority w:val="9"/>
    <w:semiHidden/>
    <w:unhideWhenUsed/>
    <w:qFormat/>
    <w:rsid w:val="00D26422"/>
    <w:pPr>
      <w:keepNext/>
      <w:keepLines/>
      <w:spacing w:before="200" w:after="0"/>
      <w:outlineLvl w:val="7"/>
    </w:pPr>
    <w:rPr>
      <w:rFonts w:asciiTheme="majorHAnsi" w:eastAsiaTheme="majorEastAsia" w:hAnsiTheme="majorHAnsi" w:cstheme="majorBidi"/>
      <w:color w:val="DF00DF" w:themeColor="text1" w:themeTint="BF"/>
      <w:sz w:val="20"/>
      <w:szCs w:val="20"/>
    </w:rPr>
  </w:style>
  <w:style w:type="paragraph" w:styleId="Ttulo9">
    <w:name w:val="heading 9"/>
    <w:basedOn w:val="Normal"/>
    <w:next w:val="Normal"/>
    <w:link w:val="Ttulo9Car"/>
    <w:uiPriority w:val="9"/>
    <w:semiHidden/>
    <w:unhideWhenUsed/>
    <w:qFormat/>
    <w:rsid w:val="00D26422"/>
    <w:pPr>
      <w:keepNext/>
      <w:keepLines/>
      <w:spacing w:before="200" w:after="0"/>
      <w:outlineLvl w:val="8"/>
    </w:pPr>
    <w:rPr>
      <w:rFonts w:asciiTheme="majorHAnsi" w:eastAsiaTheme="majorEastAsia" w:hAnsiTheme="majorHAnsi" w:cstheme="majorBidi"/>
      <w:i/>
      <w:iCs/>
      <w:color w:val="DF00DF"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134DD3"/>
    <w:pPr>
      <w:spacing w:after="0" w:line="240" w:lineRule="auto"/>
      <w:jc w:val="center"/>
    </w:pPr>
    <w:rPr>
      <w:rFonts w:ascii="Times New Roman" w:eastAsia="Times New Roman" w:hAnsi="Times New Roman" w:cs="Times New Roman"/>
      <w:b/>
      <w:bCs/>
      <w:sz w:val="24"/>
      <w:szCs w:val="24"/>
      <w:lang w:val="es-ES" w:eastAsia="es-ES"/>
    </w:rPr>
  </w:style>
  <w:style w:type="character" w:customStyle="1" w:styleId="TtuloCar">
    <w:name w:val="Título Car"/>
    <w:basedOn w:val="Fuentedeprrafopredeter"/>
    <w:link w:val="Ttulo"/>
    <w:rsid w:val="00134DD3"/>
    <w:rPr>
      <w:rFonts w:ascii="Times New Roman" w:eastAsia="Times New Roman" w:hAnsi="Times New Roman" w:cs="Times New Roman"/>
      <w:b/>
      <w:bCs/>
      <w:sz w:val="24"/>
      <w:szCs w:val="24"/>
      <w:lang w:val="es-ES" w:eastAsia="es-ES"/>
    </w:rPr>
  </w:style>
  <w:style w:type="character" w:customStyle="1" w:styleId="estilo166">
    <w:name w:val="estilo166"/>
    <w:basedOn w:val="Fuentedeprrafopredeter"/>
    <w:rsid w:val="00134DD3"/>
  </w:style>
  <w:style w:type="character" w:customStyle="1" w:styleId="estilo162">
    <w:name w:val="estilo162"/>
    <w:basedOn w:val="Fuentedeprrafopredeter"/>
    <w:rsid w:val="00134DD3"/>
  </w:style>
  <w:style w:type="paragraph" w:customStyle="1" w:styleId="estilo6">
    <w:name w:val="estilo6"/>
    <w:basedOn w:val="Normal"/>
    <w:rsid w:val="00134DD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134D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34DD3"/>
    <w:rPr>
      <w:rFonts w:ascii="Tahoma" w:hAnsi="Tahoma" w:cs="Tahoma"/>
      <w:sz w:val="16"/>
      <w:szCs w:val="16"/>
    </w:rPr>
  </w:style>
  <w:style w:type="paragraph" w:styleId="Prrafodelista">
    <w:name w:val="List Paragraph"/>
    <w:basedOn w:val="Normal"/>
    <w:uiPriority w:val="34"/>
    <w:qFormat/>
    <w:rsid w:val="002F1DAA"/>
    <w:pPr>
      <w:ind w:left="720"/>
      <w:contextualSpacing/>
    </w:pPr>
  </w:style>
  <w:style w:type="character" w:customStyle="1" w:styleId="Ttulo2Car">
    <w:name w:val="Título 2 Car"/>
    <w:basedOn w:val="Fuentedeprrafopredeter"/>
    <w:link w:val="Ttulo2"/>
    <w:uiPriority w:val="9"/>
    <w:semiHidden/>
    <w:rsid w:val="006C6402"/>
    <w:rPr>
      <w:rFonts w:asciiTheme="majorHAnsi" w:eastAsiaTheme="majorEastAsia" w:hAnsiTheme="majorHAnsi" w:cstheme="majorBidi"/>
      <w:b/>
      <w:bCs/>
      <w:color w:val="4F81BD" w:themeColor="accent1"/>
      <w:sz w:val="26"/>
      <w:szCs w:val="26"/>
      <w:lang w:val="es-ES"/>
    </w:rPr>
  </w:style>
  <w:style w:type="character" w:styleId="Hipervnculo">
    <w:name w:val="Hyperlink"/>
    <w:basedOn w:val="Fuentedeprrafopredeter"/>
    <w:uiPriority w:val="99"/>
    <w:unhideWhenUsed/>
    <w:rsid w:val="006C6402"/>
    <w:rPr>
      <w:strike w:val="0"/>
      <w:dstrike w:val="0"/>
      <w:color w:val="0000FF"/>
      <w:u w:val="none"/>
      <w:effect w:val="none"/>
    </w:rPr>
  </w:style>
  <w:style w:type="paragraph" w:styleId="NormalWeb">
    <w:name w:val="Normal (Web)"/>
    <w:basedOn w:val="Normal"/>
    <w:uiPriority w:val="99"/>
    <w:unhideWhenUsed/>
    <w:rsid w:val="006C640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w-headline">
    <w:name w:val="mw-headline"/>
    <w:basedOn w:val="Fuentedeprrafopredeter"/>
    <w:rsid w:val="006C6402"/>
  </w:style>
  <w:style w:type="paragraph" w:styleId="Epgrafe">
    <w:name w:val="caption"/>
    <w:basedOn w:val="Normal"/>
    <w:next w:val="Normal"/>
    <w:uiPriority w:val="35"/>
    <w:unhideWhenUsed/>
    <w:qFormat/>
    <w:rsid w:val="003F15AC"/>
    <w:pPr>
      <w:spacing w:line="240" w:lineRule="auto"/>
    </w:pPr>
    <w:rPr>
      <w:b/>
      <w:bCs/>
      <w:color w:val="4F81BD" w:themeColor="accent1"/>
      <w:sz w:val="18"/>
      <w:szCs w:val="18"/>
      <w:lang w:val="es-ES"/>
    </w:rPr>
  </w:style>
  <w:style w:type="character" w:customStyle="1" w:styleId="shorttext">
    <w:name w:val="short_text"/>
    <w:basedOn w:val="Fuentedeprrafopredeter"/>
    <w:rsid w:val="003F15AC"/>
  </w:style>
  <w:style w:type="character" w:customStyle="1" w:styleId="longtext">
    <w:name w:val="long_text"/>
    <w:basedOn w:val="Fuentedeprrafopredeter"/>
    <w:rsid w:val="003F15AC"/>
  </w:style>
  <w:style w:type="character" w:customStyle="1" w:styleId="mediumtext">
    <w:name w:val="medium_text"/>
    <w:basedOn w:val="Fuentedeprrafopredeter"/>
    <w:rsid w:val="003F15AC"/>
  </w:style>
  <w:style w:type="character" w:customStyle="1" w:styleId="ilad">
    <w:name w:val="il_ad"/>
    <w:basedOn w:val="Fuentedeprrafopredeter"/>
    <w:rsid w:val="003F15AC"/>
  </w:style>
  <w:style w:type="table" w:styleId="Tablaconcuadrcula">
    <w:name w:val="Table Grid"/>
    <w:basedOn w:val="Tablanormal"/>
    <w:uiPriority w:val="59"/>
    <w:rsid w:val="005B32E8"/>
    <w:pPr>
      <w:spacing w:after="0" w:line="240" w:lineRule="auto"/>
    </w:pPr>
    <w:tblPr>
      <w:tblInd w:w="0" w:type="dxa"/>
      <w:tblBorders>
        <w:top w:val="single" w:sz="4" w:space="0" w:color="800080" w:themeColor="text1"/>
        <w:left w:val="single" w:sz="4" w:space="0" w:color="800080" w:themeColor="text1"/>
        <w:bottom w:val="single" w:sz="4" w:space="0" w:color="800080" w:themeColor="text1"/>
        <w:right w:val="single" w:sz="4" w:space="0" w:color="800080" w:themeColor="text1"/>
        <w:insideH w:val="single" w:sz="4" w:space="0" w:color="800080" w:themeColor="text1"/>
        <w:insideV w:val="single" w:sz="4" w:space="0" w:color="80008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2642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D2642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D2642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D2642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D2642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D26422"/>
    <w:rPr>
      <w:rFonts w:asciiTheme="majorHAnsi" w:eastAsiaTheme="majorEastAsia" w:hAnsiTheme="majorHAnsi" w:cstheme="majorBidi"/>
      <w:i/>
      <w:iCs/>
      <w:color w:val="DF00DF" w:themeColor="text1" w:themeTint="BF"/>
    </w:rPr>
  </w:style>
  <w:style w:type="character" w:customStyle="1" w:styleId="Ttulo8Car">
    <w:name w:val="Título 8 Car"/>
    <w:basedOn w:val="Fuentedeprrafopredeter"/>
    <w:link w:val="Ttulo8"/>
    <w:uiPriority w:val="9"/>
    <w:semiHidden/>
    <w:rsid w:val="00D26422"/>
    <w:rPr>
      <w:rFonts w:asciiTheme="majorHAnsi" w:eastAsiaTheme="majorEastAsia" w:hAnsiTheme="majorHAnsi" w:cstheme="majorBidi"/>
      <w:color w:val="DF00DF" w:themeColor="text1" w:themeTint="BF"/>
      <w:sz w:val="20"/>
      <w:szCs w:val="20"/>
    </w:rPr>
  </w:style>
  <w:style w:type="character" w:customStyle="1" w:styleId="Ttulo9Car">
    <w:name w:val="Título 9 Car"/>
    <w:basedOn w:val="Fuentedeprrafopredeter"/>
    <w:link w:val="Ttulo9"/>
    <w:uiPriority w:val="9"/>
    <w:semiHidden/>
    <w:rsid w:val="00D26422"/>
    <w:rPr>
      <w:rFonts w:asciiTheme="majorHAnsi" w:eastAsiaTheme="majorEastAsia" w:hAnsiTheme="majorHAnsi" w:cstheme="majorBidi"/>
      <w:i/>
      <w:iCs/>
      <w:color w:val="DF00DF" w:themeColor="text1" w:themeTint="BF"/>
      <w:sz w:val="20"/>
      <w:szCs w:val="20"/>
    </w:rPr>
  </w:style>
  <w:style w:type="table" w:styleId="Sombreadoclaro-nfasis5">
    <w:name w:val="Light Shading Accent 5"/>
    <w:basedOn w:val="Tablanormal"/>
    <w:uiPriority w:val="60"/>
    <w:rsid w:val="0070343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2">
    <w:name w:val="Light Shading Accent 2"/>
    <w:basedOn w:val="Tablanormal"/>
    <w:uiPriority w:val="60"/>
    <w:rsid w:val="0070343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medio2-nfasis2">
    <w:name w:val="Medium Shading 2 Accent 2"/>
    <w:basedOn w:val="Tablanormal"/>
    <w:uiPriority w:val="64"/>
    <w:rsid w:val="0070343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2">
    <w:name w:val="Medium List 2 Accent 2"/>
    <w:basedOn w:val="Tablanormal"/>
    <w:uiPriority w:val="66"/>
    <w:rsid w:val="00703432"/>
    <w:pPr>
      <w:spacing w:after="0" w:line="240" w:lineRule="auto"/>
    </w:pPr>
    <w:rPr>
      <w:rFonts w:asciiTheme="majorHAnsi" w:eastAsiaTheme="majorEastAsia" w:hAnsiTheme="majorHAnsi" w:cstheme="majorBidi"/>
      <w:color w:val="80008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2">
    <w:name w:val="Colorful Grid Accent 2"/>
    <w:basedOn w:val="Tablanormal"/>
    <w:uiPriority w:val="73"/>
    <w:rsid w:val="00493F7D"/>
    <w:pPr>
      <w:spacing w:after="0" w:line="240" w:lineRule="auto"/>
    </w:pPr>
    <w:rPr>
      <w:color w:val="80008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80008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Encabezado">
    <w:name w:val="header"/>
    <w:basedOn w:val="Normal"/>
    <w:link w:val="EncabezadoCar"/>
    <w:uiPriority w:val="99"/>
    <w:semiHidden/>
    <w:unhideWhenUsed/>
    <w:rsid w:val="00727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27873"/>
  </w:style>
  <w:style w:type="paragraph" w:styleId="Piedepgina">
    <w:name w:val="footer"/>
    <w:basedOn w:val="Normal"/>
    <w:link w:val="PiedepginaCar"/>
    <w:uiPriority w:val="99"/>
    <w:unhideWhenUsed/>
    <w:rsid w:val="00727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27873"/>
  </w:style>
  <w:style w:type="paragraph" w:styleId="Sinespaciado">
    <w:name w:val="No Spacing"/>
    <w:link w:val="SinespaciadoCar"/>
    <w:uiPriority w:val="1"/>
    <w:qFormat/>
    <w:rsid w:val="00D30FBF"/>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D30FBF"/>
    <w:rPr>
      <w:rFonts w:eastAsiaTheme="minorEastAsia"/>
      <w:lang w:val="es-ES"/>
    </w:rPr>
  </w:style>
  <w:style w:type="paragraph" w:styleId="Citadestacada">
    <w:name w:val="Intense Quote"/>
    <w:basedOn w:val="Normal"/>
    <w:next w:val="Normal"/>
    <w:link w:val="CitadestacadaCar"/>
    <w:uiPriority w:val="30"/>
    <w:qFormat/>
    <w:rsid w:val="00D30FBF"/>
    <w:pPr>
      <w:pBdr>
        <w:bottom w:val="single" w:sz="4" w:space="4" w:color="4F81BD" w:themeColor="accent1"/>
      </w:pBdr>
      <w:spacing w:before="200" w:after="280"/>
      <w:ind w:left="936" w:right="936"/>
    </w:pPr>
    <w:rPr>
      <w:b/>
      <w:bCs/>
      <w:i/>
      <w:iCs/>
      <w:color w:val="4F81BD" w:themeColor="accent1"/>
      <w:lang w:val="es-ES"/>
    </w:rPr>
  </w:style>
  <w:style w:type="character" w:customStyle="1" w:styleId="CitadestacadaCar">
    <w:name w:val="Cita destacada Car"/>
    <w:basedOn w:val="Fuentedeprrafopredeter"/>
    <w:link w:val="Citadestacada"/>
    <w:uiPriority w:val="30"/>
    <w:rsid w:val="00D30FBF"/>
    <w:rPr>
      <w:b/>
      <w:bCs/>
      <w:i/>
      <w:iCs/>
      <w:color w:val="4F81BD" w:themeColor="accent1"/>
      <w:lang w:val="es-ES"/>
    </w:rPr>
  </w:style>
  <w:style w:type="table" w:styleId="Cuadrculaclara-nfasis2">
    <w:name w:val="Light Grid Accent 2"/>
    <w:basedOn w:val="Tablanormal"/>
    <w:uiPriority w:val="62"/>
    <w:rsid w:val="003E677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Textodelmarcadordeposicin">
    <w:name w:val="Placeholder Text"/>
    <w:basedOn w:val="Fuentedeprrafopredeter"/>
    <w:uiPriority w:val="99"/>
    <w:semiHidden/>
    <w:rsid w:val="003E53F2"/>
    <w:rPr>
      <w:color w:val="808080"/>
    </w:rPr>
  </w:style>
</w:styles>
</file>

<file path=word/webSettings.xml><?xml version="1.0" encoding="utf-8"?>
<w:webSettings xmlns:r="http://schemas.openxmlformats.org/officeDocument/2006/relationships" xmlns:w="http://schemas.openxmlformats.org/wordprocessingml/2006/main">
  <w:divs>
    <w:div w:id="227568986">
      <w:bodyDiv w:val="1"/>
      <w:marLeft w:val="0"/>
      <w:marRight w:val="0"/>
      <w:marTop w:val="0"/>
      <w:marBottom w:val="0"/>
      <w:divBdr>
        <w:top w:val="none" w:sz="0" w:space="0" w:color="auto"/>
        <w:left w:val="none" w:sz="0" w:space="0" w:color="auto"/>
        <w:bottom w:val="none" w:sz="0" w:space="0" w:color="auto"/>
        <w:right w:val="none" w:sz="0" w:space="0" w:color="auto"/>
      </w:divBdr>
      <w:divsChild>
        <w:div w:id="3934317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7.jpeg"/><Relationship Id="rId112" Type="http://schemas.openxmlformats.org/officeDocument/2006/relationships/image" Target="media/image100.jpeg"/><Relationship Id="rId16" Type="http://schemas.openxmlformats.org/officeDocument/2006/relationships/image" Target="media/image9.png"/><Relationship Id="rId107" Type="http://schemas.openxmlformats.org/officeDocument/2006/relationships/image" Target="media/image95.jpeg"/><Relationship Id="rId11" Type="http://schemas.openxmlformats.org/officeDocument/2006/relationships/image" Target="media/image4.png"/><Relationship Id="rId24" Type="http://schemas.openxmlformats.org/officeDocument/2006/relationships/hyperlink" Target="http://es.wikipedia.org/wiki/Teor%C3%83%C2%ADa_del_Caos" TargetMode="External"/><Relationship Id="rId32" Type="http://schemas.openxmlformats.org/officeDocument/2006/relationships/image" Target="media/image22.emf"/><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hyperlink" Target="http://en.wikipedia.org/wiki/Phase_space" TargetMode="External"/><Relationship Id="rId102" Type="http://schemas.openxmlformats.org/officeDocument/2006/relationships/image" Target="media/image90.jpeg"/><Relationship Id="rId110" Type="http://schemas.openxmlformats.org/officeDocument/2006/relationships/image" Target="media/image98.jpeg"/><Relationship Id="rId115" Type="http://schemas.openxmlformats.org/officeDocument/2006/relationships/image" Target="media/image103.jpeg"/><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hyperlink" Target="http://es.wikipedia.org/wiki/Sistema_complejo" TargetMode="External"/><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1.jpeg"/><Relationship Id="rId118"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ettings" Target="setting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image" Target="media/image91.jpeg"/><Relationship Id="rId108" Type="http://schemas.openxmlformats.org/officeDocument/2006/relationships/image" Target="media/image96.jpe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hyperlink" Target="http://www.forosdeelectronica.com/f17/analizadores-espectro-frecuencia-6670/" TargetMode="External"/><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hyperlink" Target="http://es.wikipedia.org/wiki/Sistema" TargetMode="External"/><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106" Type="http://schemas.openxmlformats.org/officeDocument/2006/relationships/image" Target="media/image94.jpeg"/><Relationship Id="rId114" Type="http://schemas.openxmlformats.org/officeDocument/2006/relationships/image" Target="media/image102.jpeg"/><Relationship Id="rId10" Type="http://schemas.openxmlformats.org/officeDocument/2006/relationships/hyperlink" Target="http://es.wikipedia.org/wiki/Luz_coherente" TargetMode="External"/><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webSettings" Target="webSettings.xml"/><Relationship Id="rId9" Type="http://schemas.openxmlformats.org/officeDocument/2006/relationships/hyperlink" Target="http://es.wikipedia.org/wiki/Mec%C3%A1nica_cu%C3%A1ntica" TargetMode="Externa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png"/><Relationship Id="rId109" Type="http://schemas.openxmlformats.org/officeDocument/2006/relationships/image" Target="media/image97.jpeg"/><Relationship Id="rId34" Type="http://schemas.openxmlformats.org/officeDocument/2006/relationships/image" Target="media/image24.emf"/><Relationship Id="rId50" Type="http://schemas.openxmlformats.org/officeDocument/2006/relationships/image" Target="media/image40.png"/><Relationship Id="rId55" Type="http://schemas.openxmlformats.org/officeDocument/2006/relationships/image" Target="media/image45.emf"/><Relationship Id="rId76" Type="http://schemas.openxmlformats.org/officeDocument/2006/relationships/image" Target="media/image66.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image" Target="media/image2.jpeg"/><Relationship Id="rId71" Type="http://schemas.openxmlformats.org/officeDocument/2006/relationships/image" Target="media/image61.jpeg"/><Relationship Id="rId92" Type="http://schemas.openxmlformats.org/officeDocument/2006/relationships/image" Target="media/image80.jpeg"/><Relationship Id="rId2" Type="http://schemas.openxmlformats.org/officeDocument/2006/relationships/styles" Target="styles.xml"/><Relationship Id="rId29"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80008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2735</TotalTime>
  <Pages>77</Pages>
  <Words>10408</Words>
  <Characters>57249</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67522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164</cp:revision>
  <dcterms:created xsi:type="dcterms:W3CDTF">2009-11-22T07:15:00Z</dcterms:created>
  <dcterms:modified xsi:type="dcterms:W3CDTF">2010-01-06T18:15:00Z</dcterms:modified>
</cp:coreProperties>
</file>